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2F1A" w14:textId="77777777" w:rsidR="00117B7E" w:rsidRPr="00F40D3F" w:rsidRDefault="008851B7" w:rsidP="00F40D3F">
      <w:pPr>
        <w:jc w:val="center"/>
        <w:rPr>
          <w:rFonts w:ascii="Arial" w:hAnsi="Arial" w:cs="Arial"/>
          <w:sz w:val="22"/>
          <w:szCs w:val="22"/>
        </w:rPr>
      </w:pPr>
      <w:bookmarkStart w:id="0" w:name="_GoBack"/>
      <w:bookmarkEnd w:id="0"/>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1DADD97B" w14:textId="77777777" w:rsidR="004322BD" w:rsidRPr="00F40D3F" w:rsidRDefault="004322BD" w:rsidP="00F40D3F">
      <w:pPr>
        <w:jc w:val="center"/>
        <w:rPr>
          <w:rFonts w:ascii="Arial" w:hAnsi="Arial" w:cs="Arial"/>
          <w:sz w:val="22"/>
          <w:szCs w:val="22"/>
        </w:rPr>
      </w:pPr>
    </w:p>
    <w:p w14:paraId="317CFFC7" w14:textId="77777777" w:rsidR="00155F92" w:rsidRPr="00F40D3F" w:rsidRDefault="001519B2" w:rsidP="00F40D3F">
      <w:pPr>
        <w:jc w:val="center"/>
        <w:rPr>
          <w:rFonts w:ascii="Arial" w:hAnsi="Arial" w:cs="Arial"/>
          <w:b/>
          <w:sz w:val="22"/>
          <w:szCs w:val="22"/>
        </w:rPr>
      </w:pPr>
      <w:r w:rsidRPr="00F40D3F">
        <w:rPr>
          <w:rFonts w:ascii="Arial" w:hAnsi="Arial" w:cs="Arial"/>
          <w:b/>
          <w:sz w:val="22"/>
          <w:szCs w:val="22"/>
        </w:rPr>
        <w:t>Senior Management Team</w:t>
      </w:r>
    </w:p>
    <w:p w14:paraId="236D42B2" w14:textId="77777777" w:rsidR="00155F92" w:rsidRPr="00F40D3F" w:rsidRDefault="00155F92" w:rsidP="00F40D3F">
      <w:pPr>
        <w:jc w:val="center"/>
        <w:rPr>
          <w:rFonts w:ascii="Arial" w:hAnsi="Arial" w:cs="Arial"/>
          <w:b/>
          <w:sz w:val="22"/>
          <w:szCs w:val="22"/>
        </w:rPr>
      </w:pPr>
    </w:p>
    <w:p w14:paraId="31A4727E" w14:textId="7EC269FE" w:rsidR="004322BD" w:rsidRPr="00F40D3F" w:rsidRDefault="00155F92" w:rsidP="00F40D3F">
      <w:pPr>
        <w:jc w:val="center"/>
        <w:rPr>
          <w:rFonts w:ascii="Arial" w:hAnsi="Arial" w:cs="Arial"/>
          <w:b/>
          <w:sz w:val="22"/>
          <w:szCs w:val="22"/>
        </w:rPr>
      </w:pPr>
      <w:r w:rsidRPr="00F40D3F">
        <w:rPr>
          <w:rFonts w:ascii="Arial" w:hAnsi="Arial" w:cs="Arial"/>
          <w:b/>
          <w:sz w:val="22"/>
          <w:szCs w:val="22"/>
        </w:rPr>
        <w:t xml:space="preserve">Minutes of the </w:t>
      </w:r>
      <w:r w:rsidR="001519B2" w:rsidRPr="00F40D3F">
        <w:rPr>
          <w:rFonts w:ascii="Arial" w:hAnsi="Arial" w:cs="Arial"/>
          <w:b/>
          <w:sz w:val="22"/>
          <w:szCs w:val="22"/>
        </w:rPr>
        <w:t xml:space="preserve">meeting held on </w:t>
      </w:r>
      <w:r w:rsidR="00A8017E">
        <w:rPr>
          <w:rFonts w:ascii="Arial" w:hAnsi="Arial" w:cs="Arial"/>
          <w:b/>
          <w:sz w:val="22"/>
          <w:szCs w:val="22"/>
        </w:rPr>
        <w:t>5 March</w:t>
      </w:r>
      <w:r w:rsidR="00600495">
        <w:rPr>
          <w:rFonts w:ascii="Arial" w:hAnsi="Arial" w:cs="Arial"/>
          <w:b/>
          <w:sz w:val="22"/>
          <w:szCs w:val="22"/>
        </w:rPr>
        <w:t xml:space="preserve"> 2019</w:t>
      </w:r>
    </w:p>
    <w:p w14:paraId="0CC91EB9" w14:textId="77777777" w:rsidR="00117B7E" w:rsidRPr="00F40D3F" w:rsidRDefault="00117B7E" w:rsidP="00F40D3F">
      <w:pPr>
        <w:rPr>
          <w:rFonts w:ascii="Arial" w:hAnsi="Arial" w:cs="Arial"/>
          <w:sz w:val="22"/>
          <w:szCs w:val="22"/>
        </w:rPr>
      </w:pPr>
    </w:p>
    <w:p w14:paraId="1AAC559C"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605CF033" w14:textId="0542EF62" w:rsidR="00AC5C68" w:rsidRPr="00FA32E6" w:rsidRDefault="00AC5C68" w:rsidP="004C166A">
      <w:pPr>
        <w:ind w:left="2126" w:hanging="2126"/>
        <w:rPr>
          <w:rFonts w:ascii="Arial" w:hAnsi="Arial" w:cs="Arial"/>
          <w:sz w:val="22"/>
          <w:szCs w:val="22"/>
        </w:rPr>
      </w:pPr>
      <w:r w:rsidRPr="00FA32E6">
        <w:rPr>
          <w:rFonts w:ascii="Arial" w:hAnsi="Arial" w:cs="Arial"/>
          <w:sz w:val="22"/>
          <w:szCs w:val="22"/>
        </w:rPr>
        <w:t xml:space="preserve">Andrew Dillon </w:t>
      </w:r>
      <w:r w:rsidRPr="00FA32E6">
        <w:rPr>
          <w:rFonts w:ascii="Arial" w:hAnsi="Arial" w:cs="Arial"/>
          <w:sz w:val="22"/>
          <w:szCs w:val="22"/>
        </w:rPr>
        <w:tab/>
        <w:t xml:space="preserve">Chief Executive </w:t>
      </w:r>
      <w:r w:rsidR="00192B5C" w:rsidRPr="00FA32E6">
        <w:rPr>
          <w:rFonts w:ascii="Arial" w:hAnsi="Arial" w:cs="Arial"/>
          <w:sz w:val="22"/>
          <w:szCs w:val="22"/>
        </w:rPr>
        <w:t xml:space="preserve">(for items </w:t>
      </w:r>
      <w:r w:rsidR="00FA32E6" w:rsidRPr="00FA32E6">
        <w:rPr>
          <w:rFonts w:ascii="Arial" w:hAnsi="Arial" w:cs="Arial"/>
          <w:sz w:val="22"/>
          <w:szCs w:val="22"/>
        </w:rPr>
        <w:t>6.1 onwards)</w:t>
      </w:r>
    </w:p>
    <w:p w14:paraId="6877CD03" w14:textId="77777777" w:rsidR="00AF5BB8" w:rsidRPr="001B419A" w:rsidRDefault="00AF5BB8" w:rsidP="00AC5C68">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Meindert Boysen</w:t>
      </w:r>
      <w:r w:rsidRPr="001B419A">
        <w:rPr>
          <w:rFonts w:ascii="Arial" w:hAnsi="Arial" w:cs="Arial"/>
          <w:color w:val="000000" w:themeColor="text1"/>
          <w:sz w:val="22"/>
          <w:szCs w:val="22"/>
        </w:rPr>
        <w:tab/>
        <w:t xml:space="preserve">Director – Centre for Health Technology Evaluation </w:t>
      </w:r>
    </w:p>
    <w:p w14:paraId="5700C8ED" w14:textId="77777777" w:rsidR="002B37C8" w:rsidRPr="001B419A" w:rsidRDefault="002B37C8" w:rsidP="00AC5C68">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Paul Chrisp</w:t>
      </w:r>
      <w:r w:rsidRPr="001B419A">
        <w:rPr>
          <w:rFonts w:ascii="Arial" w:hAnsi="Arial" w:cs="Arial"/>
          <w:color w:val="000000" w:themeColor="text1"/>
          <w:sz w:val="22"/>
          <w:szCs w:val="22"/>
        </w:rPr>
        <w:tab/>
        <w:t>Director – Centre for Guidelines</w:t>
      </w:r>
    </w:p>
    <w:p w14:paraId="542907F5" w14:textId="77777777" w:rsidR="002B37C8" w:rsidRPr="001B419A" w:rsidRDefault="002B37C8" w:rsidP="00AC5C68">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Jane Gizbert</w:t>
      </w:r>
      <w:r w:rsidRPr="001B419A">
        <w:rPr>
          <w:rFonts w:ascii="Arial" w:hAnsi="Arial" w:cs="Arial"/>
          <w:color w:val="000000" w:themeColor="text1"/>
          <w:sz w:val="22"/>
          <w:szCs w:val="22"/>
        </w:rPr>
        <w:tab/>
        <w:t xml:space="preserve">Director </w:t>
      </w:r>
      <w:r w:rsidR="00F84869" w:rsidRPr="001B419A">
        <w:rPr>
          <w:rFonts w:ascii="Arial" w:hAnsi="Arial" w:cs="Arial"/>
          <w:color w:val="000000" w:themeColor="text1"/>
          <w:sz w:val="22"/>
          <w:szCs w:val="22"/>
        </w:rPr>
        <w:t>–</w:t>
      </w:r>
      <w:r w:rsidR="00D61FA7" w:rsidRPr="001B419A">
        <w:rPr>
          <w:rFonts w:ascii="Arial" w:hAnsi="Arial" w:cs="Arial"/>
          <w:color w:val="000000" w:themeColor="text1"/>
          <w:sz w:val="22"/>
          <w:szCs w:val="22"/>
        </w:rPr>
        <w:t xml:space="preserve"> </w:t>
      </w:r>
      <w:r w:rsidRPr="001B419A">
        <w:rPr>
          <w:rFonts w:ascii="Arial" w:hAnsi="Arial" w:cs="Arial"/>
          <w:color w:val="000000" w:themeColor="text1"/>
          <w:sz w:val="22"/>
          <w:szCs w:val="22"/>
        </w:rPr>
        <w:t>Communications</w:t>
      </w:r>
    </w:p>
    <w:p w14:paraId="4523365E" w14:textId="77777777" w:rsidR="00AF5BB8" w:rsidRPr="001B419A" w:rsidRDefault="006C3A49" w:rsidP="00AF5BB8">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Gill Leng</w:t>
      </w:r>
      <w:r w:rsidRPr="001B419A">
        <w:rPr>
          <w:rFonts w:ascii="Arial" w:hAnsi="Arial" w:cs="Arial"/>
          <w:color w:val="000000" w:themeColor="text1"/>
          <w:sz w:val="22"/>
          <w:szCs w:val="22"/>
        </w:rPr>
        <w:tab/>
        <w:t>Director – Health and Social Care</w:t>
      </w:r>
      <w:r w:rsidR="00AF5BB8" w:rsidRPr="001B419A">
        <w:rPr>
          <w:rFonts w:ascii="Arial" w:hAnsi="Arial" w:cs="Arial"/>
          <w:color w:val="000000" w:themeColor="text1"/>
          <w:sz w:val="22"/>
          <w:szCs w:val="22"/>
        </w:rPr>
        <w:t xml:space="preserve"> </w:t>
      </w:r>
    </w:p>
    <w:p w14:paraId="72E9915B"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057A4EC4" w14:textId="77777777" w:rsidR="004D6CEB" w:rsidRPr="001B419A" w:rsidRDefault="004D6CEB"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Catherine Wilkinson</w:t>
      </w:r>
      <w:r w:rsidRPr="001B419A">
        <w:rPr>
          <w:rFonts w:cs="Arial"/>
          <w:color w:val="000000" w:themeColor="text1"/>
          <w:sz w:val="22"/>
          <w:szCs w:val="22"/>
          <w:lang w:val="en-GB"/>
        </w:rPr>
        <w:tab/>
        <w:t>Acting Business Planning and Resources Director</w:t>
      </w:r>
    </w:p>
    <w:p w14:paraId="402C6EAC" w14:textId="77777777" w:rsidR="006976C5" w:rsidRPr="001B419A" w:rsidRDefault="006976C5" w:rsidP="00F40D3F">
      <w:pPr>
        <w:ind w:left="2126" w:hanging="2126"/>
        <w:rPr>
          <w:rFonts w:ascii="Arial" w:hAnsi="Arial" w:cs="Arial"/>
          <w:color w:val="000000" w:themeColor="text1"/>
          <w:sz w:val="22"/>
          <w:szCs w:val="22"/>
        </w:rPr>
      </w:pPr>
    </w:p>
    <w:p w14:paraId="039EA28A"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6E5E40A3" w14:textId="4A7EE2AB" w:rsidR="0076227D" w:rsidRDefault="00FA32E6" w:rsidP="00F40D3F">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Moya Alcock</w:t>
      </w:r>
      <w:r>
        <w:rPr>
          <w:rFonts w:cs="Arial"/>
          <w:color w:val="000000" w:themeColor="text1"/>
          <w:sz w:val="22"/>
          <w:szCs w:val="22"/>
          <w:lang w:val="en-GB"/>
        </w:rPr>
        <w:tab/>
        <w:t>Associate Director – Corporate Communications (items 7.1 and 7.2)</w:t>
      </w:r>
    </w:p>
    <w:p w14:paraId="19EAA3F9" w14:textId="566E0338" w:rsidR="00FA32E6" w:rsidRDefault="00FA32E6" w:rsidP="00F40D3F">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Stephen Brookfield</w:t>
      </w:r>
      <w:r>
        <w:rPr>
          <w:rFonts w:cs="Arial"/>
          <w:color w:val="000000" w:themeColor="text1"/>
          <w:sz w:val="22"/>
          <w:szCs w:val="22"/>
          <w:lang w:val="en-GB"/>
        </w:rPr>
        <w:tab/>
        <w:t xml:space="preserve">Associate Director </w:t>
      </w:r>
      <w:r w:rsidR="00874124">
        <w:rPr>
          <w:rFonts w:cs="Arial"/>
          <w:color w:val="000000" w:themeColor="text1"/>
          <w:sz w:val="22"/>
          <w:szCs w:val="22"/>
          <w:lang w:val="en-GB"/>
        </w:rPr>
        <w:t>–</w:t>
      </w:r>
      <w:r>
        <w:rPr>
          <w:rFonts w:cs="Arial"/>
          <w:color w:val="000000" w:themeColor="text1"/>
          <w:sz w:val="22"/>
          <w:szCs w:val="22"/>
          <w:lang w:val="en-GB"/>
        </w:rPr>
        <w:t xml:space="preserve"> </w:t>
      </w:r>
      <w:r w:rsidR="00874124">
        <w:rPr>
          <w:rFonts w:cs="Arial"/>
          <w:color w:val="000000" w:themeColor="text1"/>
          <w:sz w:val="22"/>
          <w:szCs w:val="22"/>
          <w:lang w:val="en-GB"/>
        </w:rPr>
        <w:t>Resource Impact Assessment</w:t>
      </w:r>
      <w:r w:rsidR="00331AD0">
        <w:rPr>
          <w:rFonts w:cs="Arial"/>
          <w:color w:val="000000" w:themeColor="text1"/>
          <w:sz w:val="22"/>
          <w:szCs w:val="22"/>
          <w:lang w:val="en-GB"/>
        </w:rPr>
        <w:t xml:space="preserve"> (item 7.3)</w:t>
      </w:r>
    </w:p>
    <w:p w14:paraId="77CE4ABE" w14:textId="70D0EB95" w:rsidR="00124400" w:rsidRDefault="00AF4697" w:rsidP="00F40D3F">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David Coombs</w:t>
      </w:r>
      <w:r w:rsidRPr="001B419A">
        <w:rPr>
          <w:rFonts w:cs="Arial"/>
          <w:color w:val="000000" w:themeColor="text1"/>
          <w:sz w:val="22"/>
          <w:szCs w:val="22"/>
          <w:lang w:val="en-GB"/>
        </w:rPr>
        <w:tab/>
        <w:t>Associate Director – Corporate Office (minutes)</w:t>
      </w:r>
    </w:p>
    <w:p w14:paraId="61ED842A" w14:textId="2E1B852D" w:rsidR="00FA32E6" w:rsidRDefault="00FA32E6" w:rsidP="00F40D3F">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Eric Power</w:t>
      </w:r>
      <w:r>
        <w:rPr>
          <w:rFonts w:cs="Arial"/>
          <w:color w:val="000000" w:themeColor="text1"/>
          <w:sz w:val="22"/>
          <w:szCs w:val="22"/>
          <w:lang w:val="en-GB"/>
        </w:rPr>
        <w:tab/>
        <w:t>Programme Director – Health and Social Care (item 7.3)</w:t>
      </w:r>
    </w:p>
    <w:p w14:paraId="77B1E97E" w14:textId="4E63B397" w:rsidR="00FA32E6" w:rsidRPr="001B419A" w:rsidRDefault="00FA32E6" w:rsidP="00F40D3F">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Jane Silvester </w:t>
      </w:r>
      <w:r>
        <w:rPr>
          <w:rFonts w:cs="Arial"/>
          <w:color w:val="000000" w:themeColor="text1"/>
          <w:sz w:val="22"/>
          <w:szCs w:val="22"/>
          <w:lang w:val="en-GB"/>
        </w:rPr>
        <w:tab/>
        <w:t>Associate Director – Social Care and Leadership (items 7.1 and 7.2)</w:t>
      </w:r>
    </w:p>
    <w:p w14:paraId="57918E9B" w14:textId="77777777" w:rsidR="00AF5BB8" w:rsidRPr="001B419A" w:rsidRDefault="00AF5BB8" w:rsidP="00F40D3F">
      <w:pPr>
        <w:pStyle w:val="NICEnormal0"/>
        <w:tabs>
          <w:tab w:val="left" w:pos="2410"/>
        </w:tabs>
        <w:spacing w:after="0" w:line="240" w:lineRule="auto"/>
        <w:ind w:left="2127" w:hanging="2127"/>
        <w:rPr>
          <w:rFonts w:cs="Arial"/>
          <w:color w:val="000000" w:themeColor="text1"/>
          <w:sz w:val="22"/>
          <w:szCs w:val="22"/>
          <w:lang w:val="en-GB"/>
        </w:rPr>
      </w:pPr>
    </w:p>
    <w:p w14:paraId="0618AD99" w14:textId="77777777" w:rsidR="007425EA" w:rsidRPr="001B419A" w:rsidRDefault="007425EA" w:rsidP="00F40D3F">
      <w:pPr>
        <w:pStyle w:val="NICEnormal0"/>
        <w:tabs>
          <w:tab w:val="left" w:pos="2410"/>
        </w:tabs>
        <w:spacing w:after="0" w:line="240" w:lineRule="auto"/>
        <w:ind w:left="2127" w:hanging="2127"/>
        <w:rPr>
          <w:rFonts w:cs="Arial"/>
          <w:b/>
          <w:color w:val="000000" w:themeColor="text1"/>
          <w:sz w:val="22"/>
          <w:szCs w:val="22"/>
          <w:lang w:val="en-GB"/>
        </w:rPr>
      </w:pPr>
      <w:r w:rsidRPr="001B419A">
        <w:rPr>
          <w:rFonts w:cs="Arial"/>
          <w:b/>
          <w:color w:val="000000" w:themeColor="text1"/>
          <w:sz w:val="22"/>
          <w:szCs w:val="22"/>
          <w:lang w:val="en-GB"/>
        </w:rPr>
        <w:t>Apologies</w:t>
      </w:r>
      <w:r w:rsidR="00FE3350" w:rsidRPr="001B419A">
        <w:rPr>
          <w:rFonts w:cs="Arial"/>
          <w:b/>
          <w:color w:val="000000" w:themeColor="text1"/>
          <w:sz w:val="22"/>
          <w:szCs w:val="22"/>
          <w:lang w:val="en-GB"/>
        </w:rPr>
        <w:t xml:space="preserve"> (item 1)</w:t>
      </w:r>
    </w:p>
    <w:p w14:paraId="7BC87F86"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55D139AE" w14:textId="7EDD3729" w:rsidR="00BF55BF" w:rsidRPr="00BF55BF" w:rsidRDefault="00B46AB0" w:rsidP="00BF55BF">
      <w:pPr>
        <w:numPr>
          <w:ilvl w:val="0"/>
          <w:numId w:val="10"/>
        </w:numPr>
        <w:tabs>
          <w:tab w:val="left" w:pos="2410"/>
        </w:tabs>
        <w:autoSpaceDE w:val="0"/>
        <w:autoSpaceDN w:val="0"/>
        <w:adjustRightInd w:val="0"/>
      </w:pPr>
      <w:r w:rsidRPr="001B419A">
        <w:rPr>
          <w:rFonts w:ascii="Arial" w:hAnsi="Arial" w:cs="Arial"/>
          <w:color w:val="000000" w:themeColor="text1"/>
          <w:sz w:val="22"/>
          <w:szCs w:val="22"/>
        </w:rPr>
        <w:t>Apologies were received from Ben Bennett</w:t>
      </w:r>
      <w:r w:rsidR="00AF5BB8" w:rsidRPr="001B419A">
        <w:rPr>
          <w:rFonts w:ascii="Arial" w:hAnsi="Arial" w:cs="Arial"/>
          <w:color w:val="000000" w:themeColor="text1"/>
          <w:sz w:val="22"/>
          <w:szCs w:val="22"/>
        </w:rPr>
        <w:t xml:space="preserve"> who was represented by </w:t>
      </w:r>
      <w:r w:rsidRPr="001B419A">
        <w:rPr>
          <w:rFonts w:ascii="Arial" w:hAnsi="Arial" w:cs="Arial"/>
          <w:color w:val="000000" w:themeColor="text1"/>
          <w:sz w:val="22"/>
          <w:szCs w:val="22"/>
        </w:rPr>
        <w:t>Catherine Wilkinson</w:t>
      </w:r>
      <w:r w:rsidR="00AF5BB8" w:rsidRPr="001B419A">
        <w:rPr>
          <w:rFonts w:ascii="Arial" w:hAnsi="Arial" w:cs="Arial"/>
          <w:color w:val="000000" w:themeColor="text1"/>
          <w:sz w:val="22"/>
          <w:szCs w:val="22"/>
        </w:rPr>
        <w:t>.</w:t>
      </w:r>
      <w:r w:rsidR="0040041B">
        <w:rPr>
          <w:rFonts w:ascii="Arial" w:hAnsi="Arial" w:cs="Arial"/>
          <w:color w:val="000000" w:themeColor="text1"/>
          <w:sz w:val="22"/>
          <w:szCs w:val="22"/>
        </w:rPr>
        <w:t xml:space="preserve"> Andrew Dillon joined the meeting for item </w:t>
      </w:r>
      <w:r w:rsidR="00FA32E6">
        <w:rPr>
          <w:rFonts w:ascii="Arial" w:hAnsi="Arial" w:cs="Arial"/>
          <w:color w:val="000000" w:themeColor="text1"/>
          <w:sz w:val="22"/>
          <w:szCs w:val="22"/>
        </w:rPr>
        <w:t xml:space="preserve">6.1 </w:t>
      </w:r>
      <w:r w:rsidR="0040041B">
        <w:rPr>
          <w:rFonts w:ascii="Arial" w:hAnsi="Arial" w:cs="Arial"/>
          <w:color w:val="000000" w:themeColor="text1"/>
          <w:sz w:val="22"/>
          <w:szCs w:val="22"/>
        </w:rPr>
        <w:t>with Gill Leng chairing the meeting up to that point.</w:t>
      </w:r>
      <w:r w:rsidR="00AF5BB8" w:rsidRPr="001B419A">
        <w:rPr>
          <w:rFonts w:ascii="Arial" w:hAnsi="Arial" w:cs="Arial"/>
          <w:color w:val="000000" w:themeColor="text1"/>
          <w:sz w:val="22"/>
          <w:szCs w:val="22"/>
        </w:rPr>
        <w:t xml:space="preserve"> </w:t>
      </w:r>
    </w:p>
    <w:p w14:paraId="569EA7BE" w14:textId="77777777" w:rsidR="00BF55BF" w:rsidRPr="00BF55BF" w:rsidRDefault="00BF55BF" w:rsidP="00BF55BF">
      <w:pPr>
        <w:tabs>
          <w:tab w:val="left" w:pos="2410"/>
        </w:tabs>
        <w:autoSpaceDE w:val="0"/>
        <w:autoSpaceDN w:val="0"/>
        <w:adjustRightInd w:val="0"/>
        <w:ind w:left="360"/>
      </w:pPr>
    </w:p>
    <w:p w14:paraId="1F961491" w14:textId="77777777" w:rsidR="007425EA" w:rsidRPr="00312045" w:rsidRDefault="007425EA" w:rsidP="00BF55BF">
      <w:pPr>
        <w:pStyle w:val="Heading3"/>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5B9FD1C5"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1D3F5D44"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22E9C65B" w14:textId="77777777" w:rsidR="00BE45F6" w:rsidRPr="007A0903" w:rsidRDefault="00BE45F6" w:rsidP="007A0903">
      <w:pPr>
        <w:autoSpaceDE w:val="0"/>
        <w:autoSpaceDN w:val="0"/>
        <w:adjustRightInd w:val="0"/>
        <w:ind w:left="360"/>
        <w:rPr>
          <w:rFonts w:ascii="Arial" w:hAnsi="Arial" w:cs="Arial"/>
          <w:sz w:val="22"/>
          <w:szCs w:val="22"/>
        </w:rPr>
      </w:pPr>
    </w:p>
    <w:p w14:paraId="7D6B63ED" w14:textId="77777777" w:rsidR="00B95184" w:rsidRDefault="00B95184" w:rsidP="007A0903">
      <w:pPr>
        <w:pStyle w:val="NICEnormal0"/>
        <w:tabs>
          <w:tab w:val="left" w:pos="2410"/>
        </w:tabs>
        <w:spacing w:after="0" w:line="240" w:lineRule="auto"/>
        <w:rPr>
          <w:rFonts w:cs="Arial"/>
          <w:b/>
          <w:sz w:val="22"/>
          <w:szCs w:val="22"/>
          <w:lang w:val="en-GB"/>
        </w:rPr>
      </w:pPr>
      <w:r>
        <w:rPr>
          <w:rFonts w:cs="Arial"/>
          <w:b/>
          <w:sz w:val="22"/>
          <w:szCs w:val="22"/>
          <w:lang w:val="en-GB"/>
        </w:rPr>
        <w:t>Declarations of interest (item 3)</w:t>
      </w:r>
    </w:p>
    <w:p w14:paraId="1BE57742" w14:textId="77777777" w:rsidR="00F93926" w:rsidRDefault="00F93926" w:rsidP="007A0903">
      <w:pPr>
        <w:pStyle w:val="NICEnormal0"/>
        <w:tabs>
          <w:tab w:val="left" w:pos="2410"/>
        </w:tabs>
        <w:spacing w:after="0" w:line="240" w:lineRule="auto"/>
        <w:rPr>
          <w:rFonts w:cs="Arial"/>
          <w:b/>
          <w:sz w:val="22"/>
          <w:szCs w:val="22"/>
          <w:lang w:val="en-GB"/>
        </w:rPr>
      </w:pPr>
    </w:p>
    <w:p w14:paraId="4D1CD1B4"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65A5BF1B" w14:textId="77777777" w:rsidR="004D6CEB" w:rsidRDefault="004D6CEB" w:rsidP="007A0903">
      <w:pPr>
        <w:pStyle w:val="NICEnormal0"/>
        <w:tabs>
          <w:tab w:val="left" w:pos="2410"/>
        </w:tabs>
        <w:spacing w:after="0" w:line="240" w:lineRule="auto"/>
        <w:rPr>
          <w:rFonts w:cs="Arial"/>
          <w:b/>
          <w:sz w:val="22"/>
          <w:szCs w:val="22"/>
          <w:lang w:val="en-GB"/>
        </w:rPr>
      </w:pPr>
    </w:p>
    <w:p w14:paraId="22A14B0C" w14:textId="77777777" w:rsidR="00EA0C36" w:rsidRPr="007A0903" w:rsidRDefault="007425EA" w:rsidP="007A0903">
      <w:pPr>
        <w:pStyle w:val="NICEnormal0"/>
        <w:tabs>
          <w:tab w:val="left" w:pos="2410"/>
        </w:tabs>
        <w:spacing w:after="0" w:line="240" w:lineRule="auto"/>
        <w:rPr>
          <w:rFonts w:cs="Arial"/>
          <w:b/>
          <w:sz w:val="22"/>
          <w:szCs w:val="22"/>
          <w:lang w:val="en-GB"/>
        </w:rPr>
      </w:pPr>
      <w:r w:rsidRPr="007A0903">
        <w:rPr>
          <w:rFonts w:cs="Arial"/>
          <w:b/>
          <w:sz w:val="22"/>
          <w:szCs w:val="22"/>
          <w:lang w:val="en-GB"/>
        </w:rPr>
        <w:t>Note</w:t>
      </w:r>
      <w:r w:rsidR="00F629BE">
        <w:rPr>
          <w:rFonts w:cs="Arial"/>
          <w:b/>
          <w:sz w:val="22"/>
          <w:szCs w:val="22"/>
          <w:lang w:val="en-GB"/>
        </w:rPr>
        <w:t>s</w:t>
      </w:r>
      <w:r w:rsidRPr="007A0903">
        <w:rPr>
          <w:rFonts w:cs="Arial"/>
          <w:b/>
          <w:sz w:val="22"/>
          <w:szCs w:val="22"/>
          <w:lang w:val="en-GB"/>
        </w:rPr>
        <w:t xml:space="preserve"> of the </w:t>
      </w:r>
      <w:r w:rsidR="00630137">
        <w:rPr>
          <w:rFonts w:cs="Arial"/>
          <w:b/>
          <w:sz w:val="22"/>
          <w:szCs w:val="22"/>
          <w:lang w:val="en-GB"/>
        </w:rPr>
        <w:t>previous m</w:t>
      </w:r>
      <w:r w:rsidRPr="007A0903">
        <w:rPr>
          <w:rFonts w:cs="Arial"/>
          <w:b/>
          <w:sz w:val="22"/>
          <w:szCs w:val="22"/>
          <w:lang w:val="en-GB"/>
        </w:rPr>
        <w:t>eeting</w:t>
      </w:r>
      <w:r w:rsidR="00FE3350" w:rsidRPr="007A0903">
        <w:rPr>
          <w:rFonts w:cs="Arial"/>
          <w:b/>
          <w:sz w:val="22"/>
          <w:szCs w:val="22"/>
          <w:lang w:val="en-GB"/>
        </w:rPr>
        <w:t xml:space="preserve"> (item </w:t>
      </w:r>
      <w:r w:rsidR="00B95184">
        <w:rPr>
          <w:rFonts w:cs="Arial"/>
          <w:b/>
          <w:sz w:val="22"/>
          <w:szCs w:val="22"/>
          <w:lang w:val="en-GB"/>
        </w:rPr>
        <w:t>4</w:t>
      </w:r>
      <w:r w:rsidR="00FE3350" w:rsidRPr="007A0903">
        <w:rPr>
          <w:rFonts w:cs="Arial"/>
          <w:b/>
          <w:sz w:val="22"/>
          <w:szCs w:val="22"/>
          <w:lang w:val="en-GB"/>
        </w:rPr>
        <w:t>)</w:t>
      </w:r>
    </w:p>
    <w:p w14:paraId="20C8D5D7"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53C061B6" w14:textId="5299D494" w:rsidR="00F0302F" w:rsidRDefault="00F0302F" w:rsidP="005410B7">
      <w:pPr>
        <w:pStyle w:val="Numberedpara"/>
      </w:pPr>
      <w:r w:rsidRPr="000E0766">
        <w:t>T</w:t>
      </w:r>
      <w:r w:rsidR="006A6C82" w:rsidRPr="000E0766">
        <w:t xml:space="preserve">he minutes </w:t>
      </w:r>
      <w:r w:rsidR="00D13394" w:rsidRPr="000E0766">
        <w:t xml:space="preserve">of the </w:t>
      </w:r>
      <w:r w:rsidR="00FE3350" w:rsidRPr="005410B7">
        <w:t>meeting</w:t>
      </w:r>
      <w:r w:rsidR="00FE3350" w:rsidRPr="000E0766">
        <w:t xml:space="preserve"> held on </w:t>
      </w:r>
      <w:r w:rsidR="00A8017E">
        <w:t>26</w:t>
      </w:r>
      <w:r w:rsidR="00AF5BB8">
        <w:t xml:space="preserve"> February</w:t>
      </w:r>
      <w:r w:rsidR="00D715FA">
        <w:t xml:space="preserve"> 2019</w:t>
      </w:r>
      <w:r w:rsidR="006A7263" w:rsidRPr="000E0766">
        <w:t xml:space="preserve"> </w:t>
      </w:r>
      <w:r w:rsidR="00AB22D6" w:rsidRPr="000E0766">
        <w:t xml:space="preserve">were </w:t>
      </w:r>
      <w:r w:rsidR="00FF3C73">
        <w:t>a</w:t>
      </w:r>
      <w:r w:rsidR="002B37C8">
        <w:t>pproved</w:t>
      </w:r>
      <w:r w:rsidR="00874124">
        <w:t xml:space="preserve">, subject to </w:t>
      </w:r>
      <w:r w:rsidR="00331AD0">
        <w:t xml:space="preserve">minor </w:t>
      </w:r>
      <w:r w:rsidR="00874124">
        <w:t>amendments to paragraphs 17, 21 and 22</w:t>
      </w:r>
      <w:r w:rsidR="002B37C8">
        <w:t xml:space="preserve">. </w:t>
      </w:r>
    </w:p>
    <w:p w14:paraId="16715D55" w14:textId="77777777" w:rsidR="00172F33" w:rsidRPr="000E0766" w:rsidRDefault="00172F33" w:rsidP="00E9089B">
      <w:pPr>
        <w:pStyle w:val="Numberedpara"/>
        <w:numPr>
          <w:ilvl w:val="0"/>
          <w:numId w:val="0"/>
        </w:numPr>
        <w:ind w:left="360"/>
        <w:rPr>
          <w:b/>
        </w:rPr>
      </w:pPr>
    </w:p>
    <w:p w14:paraId="16165408" w14:textId="77777777" w:rsidR="00F53303" w:rsidRPr="007A0903" w:rsidRDefault="00F53303" w:rsidP="00F53303">
      <w:pPr>
        <w:pStyle w:val="NICEnormal0"/>
        <w:tabs>
          <w:tab w:val="left" w:pos="2410"/>
        </w:tabs>
        <w:spacing w:after="0" w:line="240" w:lineRule="auto"/>
        <w:rPr>
          <w:rFonts w:cs="Arial"/>
          <w:b/>
          <w:sz w:val="22"/>
          <w:szCs w:val="22"/>
          <w:lang w:val="en-GB"/>
        </w:rPr>
      </w:pPr>
      <w:r w:rsidRPr="007A0903">
        <w:rPr>
          <w:rFonts w:cs="Arial"/>
          <w:b/>
          <w:sz w:val="22"/>
          <w:szCs w:val="22"/>
          <w:lang w:val="en-GB"/>
        </w:rPr>
        <w:t xml:space="preserve">Matters </w:t>
      </w:r>
      <w:r w:rsidR="00630137">
        <w:rPr>
          <w:rFonts w:cs="Arial"/>
          <w:b/>
          <w:sz w:val="22"/>
          <w:szCs w:val="22"/>
          <w:lang w:val="en-GB"/>
        </w:rPr>
        <w:t>a</w:t>
      </w:r>
      <w:r w:rsidRPr="007A0903">
        <w:rPr>
          <w:rFonts w:cs="Arial"/>
          <w:b/>
          <w:sz w:val="22"/>
          <w:szCs w:val="22"/>
          <w:lang w:val="en-GB"/>
        </w:rPr>
        <w:t xml:space="preserve">rising (item </w:t>
      </w:r>
      <w:r w:rsidR="00B95184">
        <w:rPr>
          <w:rFonts w:cs="Arial"/>
          <w:b/>
          <w:sz w:val="22"/>
          <w:szCs w:val="22"/>
          <w:lang w:val="en-GB"/>
        </w:rPr>
        <w:t>5</w:t>
      </w:r>
      <w:r w:rsidRPr="007A0903">
        <w:rPr>
          <w:rFonts w:cs="Arial"/>
          <w:b/>
          <w:sz w:val="22"/>
          <w:szCs w:val="22"/>
          <w:lang w:val="en-GB"/>
        </w:rPr>
        <w:t>)</w:t>
      </w:r>
    </w:p>
    <w:p w14:paraId="71A27BB0"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01700567" w14:textId="7CE44CF7"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A8017E">
        <w:rPr>
          <w:color w:val="auto"/>
        </w:rPr>
        <w:t>26</w:t>
      </w:r>
      <w:r w:rsidR="00AF5BB8">
        <w:rPr>
          <w:color w:val="auto"/>
        </w:rPr>
        <w:t xml:space="preserve"> February</w:t>
      </w:r>
      <w:r w:rsidR="00D715FA">
        <w:rPr>
          <w:color w:val="auto"/>
        </w:rPr>
        <w:t xml:space="preserve"> 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5D6994EB" w14:textId="77777777" w:rsidR="00E650BF" w:rsidRDefault="00E650BF" w:rsidP="00E650BF">
      <w:pPr>
        <w:pStyle w:val="Numberedpara"/>
        <w:numPr>
          <w:ilvl w:val="0"/>
          <w:numId w:val="0"/>
        </w:numPr>
        <w:ind w:left="360"/>
        <w:rPr>
          <w:color w:val="auto"/>
        </w:rPr>
      </w:pPr>
    </w:p>
    <w:p w14:paraId="4C5BE81C" w14:textId="18A655B7" w:rsidR="00E650BF" w:rsidRDefault="00E650BF" w:rsidP="00C40D43">
      <w:pPr>
        <w:pStyle w:val="Numberedpara"/>
        <w:rPr>
          <w:color w:val="auto"/>
        </w:rPr>
      </w:pPr>
      <w:r>
        <w:rPr>
          <w:color w:val="auto"/>
        </w:rPr>
        <w:t xml:space="preserve">Alexia Tonnel confirmed that HealthTech Connect has now launched, and </w:t>
      </w:r>
      <w:r w:rsidR="008E7C07">
        <w:rPr>
          <w:color w:val="auto"/>
        </w:rPr>
        <w:t>stated that discussions with relevant parties are underway to clarify that the facility is primarily intended for innovative technologies.</w:t>
      </w:r>
    </w:p>
    <w:p w14:paraId="3F3B22DC" w14:textId="727D0409" w:rsidR="00BF55BF" w:rsidRDefault="00BF55BF" w:rsidP="0089049B">
      <w:pPr>
        <w:pStyle w:val="ListParagraph"/>
      </w:pPr>
    </w:p>
    <w:p w14:paraId="4110B80B" w14:textId="77777777" w:rsidR="00331AD0" w:rsidRDefault="00331AD0" w:rsidP="0089049B">
      <w:pPr>
        <w:pStyle w:val="ListParagraph"/>
      </w:pPr>
    </w:p>
    <w:p w14:paraId="1B8A4344" w14:textId="600EB2E5" w:rsidR="0076227D" w:rsidRDefault="0076227D" w:rsidP="0076227D">
      <w:pPr>
        <w:pStyle w:val="Heading3"/>
      </w:pPr>
      <w:r>
        <w:lastRenderedPageBreak/>
        <w:t>Board meetings (item 6)</w:t>
      </w:r>
    </w:p>
    <w:p w14:paraId="2EF1EFEE" w14:textId="128E5727" w:rsidR="0076227D" w:rsidRDefault="0076227D" w:rsidP="0089049B">
      <w:pPr>
        <w:pStyle w:val="ListParagraph"/>
      </w:pPr>
    </w:p>
    <w:p w14:paraId="79B236E6" w14:textId="70A8C3CD" w:rsidR="0076227D" w:rsidRDefault="00253307" w:rsidP="0076227D">
      <w:pPr>
        <w:pStyle w:val="Numberedpara"/>
      </w:pPr>
      <w:r>
        <w:t xml:space="preserve">SMT </w:t>
      </w:r>
      <w:r w:rsidR="008E7C07">
        <w:t xml:space="preserve">discussed </w:t>
      </w:r>
      <w:r>
        <w:t>the actions from the February Board Strategy meeting</w:t>
      </w:r>
      <w:r w:rsidR="008E7C07">
        <w:t>, noting these were in hand. SMT agreed that the Board were ultimately satisfied with the decision to focus the outstanding contribution awards on those who have not worked for NICE and agreed that the staff event on 17 April would be an opportunity to recognise the contribution of staff over the last 20 years.</w:t>
      </w:r>
    </w:p>
    <w:p w14:paraId="156C82A4" w14:textId="77777777" w:rsidR="008E7C07" w:rsidRDefault="008E7C07" w:rsidP="008E7C07">
      <w:pPr>
        <w:pStyle w:val="Numberedpara"/>
        <w:numPr>
          <w:ilvl w:val="0"/>
          <w:numId w:val="0"/>
        </w:numPr>
        <w:ind w:left="360"/>
      </w:pPr>
    </w:p>
    <w:p w14:paraId="50A1F7B5" w14:textId="1D03BE7A" w:rsidR="008E7C07" w:rsidRDefault="008E7C07" w:rsidP="0076227D">
      <w:pPr>
        <w:pStyle w:val="Numberedpara"/>
      </w:pPr>
      <w:r>
        <w:t xml:space="preserve">Andrew Dillon updated </w:t>
      </w:r>
      <w:r w:rsidR="006A5D75">
        <w:t xml:space="preserve">SMT on the latest information </w:t>
      </w:r>
      <w:r w:rsidR="00C40D43">
        <w:t>from</w:t>
      </w:r>
      <w:r w:rsidR="006A5D75">
        <w:t xml:space="preserve"> the </w:t>
      </w:r>
      <w:r w:rsidR="000608B0">
        <w:t>Department</w:t>
      </w:r>
      <w:r w:rsidR="006A5D75">
        <w:t xml:space="preserve"> of Health and </w:t>
      </w:r>
      <w:r w:rsidR="00C40D43">
        <w:t>Social</w:t>
      </w:r>
      <w:r w:rsidR="006A5D75">
        <w:t xml:space="preserve"> Care </w:t>
      </w:r>
      <w:r w:rsidR="00430DE9">
        <w:t xml:space="preserve">(DHSC) </w:t>
      </w:r>
      <w:r w:rsidR="006A5D75">
        <w:t>on the t</w:t>
      </w:r>
      <w:r w:rsidR="00C40D43">
        <w:t>ime</w:t>
      </w:r>
      <w:r w:rsidR="006A5D75">
        <w:t xml:space="preserve">scale for appointing a new Chair for NICE, </w:t>
      </w:r>
      <w:r w:rsidR="00331AD0">
        <w:t xml:space="preserve">which will mean that </w:t>
      </w:r>
      <w:r w:rsidR="006A5D75">
        <w:t>the earliest the candidate could be appointed is July. He also state</w:t>
      </w:r>
      <w:r w:rsidR="00C40D43">
        <w:t>d</w:t>
      </w:r>
      <w:r w:rsidR="006A5D75">
        <w:t xml:space="preserve"> that the DHSC are currently minded to </w:t>
      </w:r>
      <w:r w:rsidR="00331AD0">
        <w:t xml:space="preserve">not </w:t>
      </w:r>
      <w:r w:rsidR="006A5D75">
        <w:t xml:space="preserve">appoint a </w:t>
      </w:r>
      <w:r w:rsidR="00C40D43">
        <w:t>replacement</w:t>
      </w:r>
      <w:r w:rsidR="006A5D75">
        <w:t xml:space="preserve"> for Rosie Benneyworth until the new Chair is in place and can consider th</w:t>
      </w:r>
      <w:r w:rsidR="00210030">
        <w:t xml:space="preserve">e Board’s composition. </w:t>
      </w:r>
    </w:p>
    <w:p w14:paraId="08C51A2D" w14:textId="77777777" w:rsidR="00253307" w:rsidRDefault="00253307" w:rsidP="00253307">
      <w:pPr>
        <w:pStyle w:val="Numberedpara"/>
        <w:numPr>
          <w:ilvl w:val="0"/>
          <w:numId w:val="0"/>
        </w:numPr>
        <w:ind w:left="360"/>
      </w:pPr>
    </w:p>
    <w:p w14:paraId="6FBBCD10" w14:textId="3ABB0E6E" w:rsidR="00253307" w:rsidRDefault="00210030" w:rsidP="0076227D">
      <w:pPr>
        <w:pStyle w:val="Numberedpara"/>
      </w:pPr>
      <w:r>
        <w:t>SMT reviewed and agreed t</w:t>
      </w:r>
      <w:r w:rsidR="00253307">
        <w:t>he agenda items for the March Board meetings</w:t>
      </w:r>
      <w:r>
        <w:t xml:space="preserve">. </w:t>
      </w:r>
    </w:p>
    <w:p w14:paraId="1B9249AA" w14:textId="77777777" w:rsidR="0076227D" w:rsidRDefault="0076227D" w:rsidP="0076227D">
      <w:pPr>
        <w:pStyle w:val="Heading3"/>
      </w:pPr>
    </w:p>
    <w:p w14:paraId="2FD72DE1" w14:textId="614F3D80" w:rsidR="00210030" w:rsidRDefault="0076227D" w:rsidP="00210030">
      <w:pPr>
        <w:pStyle w:val="Heading3"/>
      </w:pPr>
      <w:r>
        <w:t>Social care programme update (item 7.1)</w:t>
      </w:r>
      <w:r w:rsidR="00210030">
        <w:t xml:space="preserve"> and review of social care insights and feedback (item 7.2)</w:t>
      </w:r>
    </w:p>
    <w:p w14:paraId="08140E99" w14:textId="5620BCB9" w:rsidR="0076227D" w:rsidRDefault="0076227D" w:rsidP="0089049B">
      <w:pPr>
        <w:pStyle w:val="ListParagraph"/>
      </w:pPr>
    </w:p>
    <w:p w14:paraId="65227971" w14:textId="7E449F25" w:rsidR="0076227D" w:rsidRDefault="00210030" w:rsidP="00331AD0">
      <w:pPr>
        <w:pStyle w:val="Numberedpara"/>
      </w:pPr>
      <w:r w:rsidRPr="00331AD0">
        <w:rPr>
          <w:color w:val="auto"/>
        </w:rPr>
        <w:t xml:space="preserve">Jane Silvester </w:t>
      </w:r>
      <w:r w:rsidR="00253307">
        <w:t xml:space="preserve">presented the </w:t>
      </w:r>
      <w:r w:rsidR="00F04F0D">
        <w:t xml:space="preserve">draft report to the April Board meeting </w:t>
      </w:r>
      <w:r w:rsidR="00253307">
        <w:t>that</w:t>
      </w:r>
      <w:r w:rsidR="00BC1EE4">
        <w:t xml:space="preserve"> provided an overview of NICE’s social care work programme in 2018/19.</w:t>
      </w:r>
      <w:r w:rsidR="00C9791D">
        <w:t xml:space="preserve"> Jane highlighted the work undertaken to date, including the positive reception for the ‘quick guides’, but acknowledged </w:t>
      </w:r>
      <w:r w:rsidR="00F04F0D">
        <w:t>the scope to further</w:t>
      </w:r>
      <w:r w:rsidR="00C9791D">
        <w:t xml:space="preserve"> raise </w:t>
      </w:r>
      <w:r w:rsidR="00C40D43">
        <w:t>awareness</w:t>
      </w:r>
      <w:r w:rsidR="00C9791D">
        <w:t xml:space="preserve"> and implement</w:t>
      </w:r>
      <w:r w:rsidR="00C40D43">
        <w:t>ati</w:t>
      </w:r>
      <w:r w:rsidR="00C9791D">
        <w:t>on of NICE’s social care guidance.</w:t>
      </w:r>
      <w:r w:rsidR="00B142D0">
        <w:t xml:space="preserve"> </w:t>
      </w:r>
      <w:r w:rsidR="00C9791D">
        <w:t>Moya Alco</w:t>
      </w:r>
      <w:r w:rsidR="00B142D0">
        <w:t>c</w:t>
      </w:r>
      <w:r w:rsidR="00C9791D">
        <w:t xml:space="preserve">k </w:t>
      </w:r>
      <w:r w:rsidR="009F24AB">
        <w:t>highlighted that these issues are reflected in</w:t>
      </w:r>
      <w:r w:rsidR="00C9791D">
        <w:t xml:space="preserve"> the report </w:t>
      </w:r>
      <w:r w:rsidR="00BC1EE4">
        <w:t xml:space="preserve">from the audience insights team that </w:t>
      </w:r>
      <w:r w:rsidR="00BC1EE4" w:rsidRPr="00BC1EE4">
        <w:t>summarise</w:t>
      </w:r>
      <w:r w:rsidR="00C9791D">
        <w:t>d</w:t>
      </w:r>
      <w:r w:rsidR="00BC1EE4" w:rsidRPr="00BC1EE4">
        <w:t xml:space="preserve"> the experiences of </w:t>
      </w:r>
      <w:r w:rsidR="0036464A">
        <w:t xml:space="preserve">social care </w:t>
      </w:r>
      <w:r w:rsidR="00BC1EE4" w:rsidRPr="00BC1EE4">
        <w:t>practitioners using NICE guidance and the impact of NICE social care products in real world settings.</w:t>
      </w:r>
      <w:r w:rsidR="00C9791D">
        <w:t xml:space="preserve"> </w:t>
      </w:r>
    </w:p>
    <w:p w14:paraId="0A1F1447" w14:textId="77777777" w:rsidR="00B142D0" w:rsidRDefault="00B142D0" w:rsidP="00B142D0">
      <w:pPr>
        <w:pStyle w:val="ListParagraph"/>
      </w:pPr>
    </w:p>
    <w:p w14:paraId="6D142242" w14:textId="0C195B53" w:rsidR="007E46B2" w:rsidRDefault="00B142D0" w:rsidP="00C40D43">
      <w:pPr>
        <w:pStyle w:val="Numberedpara"/>
      </w:pPr>
      <w:r>
        <w:t xml:space="preserve">SMT discussed the two papers and agreed that the </w:t>
      </w:r>
      <w:r w:rsidR="00456237">
        <w:t xml:space="preserve">April Board paper should outline the actions taken in recent years, and the further </w:t>
      </w:r>
      <w:r w:rsidR="00C40D43">
        <w:t>actions</w:t>
      </w:r>
      <w:r w:rsidR="00456237">
        <w:t xml:space="preserve"> planned, to address the issues in the </w:t>
      </w:r>
      <w:r w:rsidR="00A77416">
        <w:t xml:space="preserve">audience </w:t>
      </w:r>
      <w:r w:rsidR="00456237">
        <w:t>insight report</w:t>
      </w:r>
      <w:r w:rsidR="00A77416">
        <w:t>, which should be attached as an appendix</w:t>
      </w:r>
      <w:r w:rsidR="00456237">
        <w:t xml:space="preserve">. It was agreed that the </w:t>
      </w:r>
      <w:r w:rsidR="00A77416">
        <w:t xml:space="preserve">Board </w:t>
      </w:r>
      <w:r w:rsidR="00456237">
        <w:t xml:space="preserve">paper should </w:t>
      </w:r>
      <w:r w:rsidR="00C77263">
        <w:t xml:space="preserve">note </w:t>
      </w:r>
      <w:r w:rsidR="009F24AB">
        <w:t xml:space="preserve">that </w:t>
      </w:r>
      <w:r w:rsidR="00C77263">
        <w:t xml:space="preserve">the NICE Connect project will </w:t>
      </w:r>
      <w:r w:rsidR="00A77416">
        <w:t xml:space="preserve">consider </w:t>
      </w:r>
      <w:r w:rsidR="00C77263">
        <w:t xml:space="preserve">language and terminology in the context of </w:t>
      </w:r>
      <w:r w:rsidR="00C40D43">
        <w:t>considering</w:t>
      </w:r>
      <w:r w:rsidR="00C77263">
        <w:t xml:space="preserve"> how to increase the up</w:t>
      </w:r>
      <w:r w:rsidR="00C40D43">
        <w:t>t</w:t>
      </w:r>
      <w:r w:rsidR="00C77263">
        <w:t xml:space="preserve">ake and adoption of social care guidance. </w:t>
      </w:r>
    </w:p>
    <w:p w14:paraId="38732335" w14:textId="77777777" w:rsidR="007E46B2" w:rsidRDefault="007E46B2" w:rsidP="007E46B2">
      <w:pPr>
        <w:pStyle w:val="ListParagraph"/>
      </w:pPr>
    </w:p>
    <w:p w14:paraId="70AFE307" w14:textId="4E16DF10" w:rsidR="003953BE" w:rsidRDefault="007E46B2" w:rsidP="00C40D43">
      <w:pPr>
        <w:pStyle w:val="Numberedpara"/>
      </w:pPr>
      <w:r>
        <w:t xml:space="preserve">SMT discussed the types of NICE </w:t>
      </w:r>
      <w:r w:rsidR="00B16E5A">
        <w:t xml:space="preserve">social care </w:t>
      </w:r>
      <w:r>
        <w:t>guidance that has been, and could in future be</w:t>
      </w:r>
      <w:r w:rsidR="009F24AB">
        <w:t>,</w:t>
      </w:r>
      <w:r>
        <w:t xml:space="preserve"> developed. It was </w:t>
      </w:r>
      <w:r w:rsidR="000F1774">
        <w:t xml:space="preserve">agreed that information should be added to the paper on the scope to produce guidance through the technology evaluation programmes for the social care sector, </w:t>
      </w:r>
      <w:r w:rsidR="00B16E5A">
        <w:t>if</w:t>
      </w:r>
      <w:r w:rsidR="000F1774">
        <w:t xml:space="preserve"> appropriate </w:t>
      </w:r>
      <w:r w:rsidR="00B16E5A">
        <w:t xml:space="preserve">topics are </w:t>
      </w:r>
      <w:r w:rsidR="000F1774">
        <w:t>referr</w:t>
      </w:r>
      <w:r w:rsidR="00B16E5A">
        <w:t>ed</w:t>
      </w:r>
      <w:r w:rsidR="000F1774">
        <w:t xml:space="preserve">. </w:t>
      </w:r>
    </w:p>
    <w:p w14:paraId="59F3B029" w14:textId="77777777" w:rsidR="00C77263" w:rsidRDefault="00C77263" w:rsidP="00C77263">
      <w:pPr>
        <w:pStyle w:val="ListParagraph"/>
      </w:pPr>
    </w:p>
    <w:p w14:paraId="073B5456" w14:textId="2F407CB8" w:rsidR="00B142D0" w:rsidRDefault="000F1774" w:rsidP="00C40D43">
      <w:pPr>
        <w:pStyle w:val="Numberedpara"/>
      </w:pPr>
      <w:r>
        <w:t>Subject to these and other drafting points, SMT approve</w:t>
      </w:r>
      <w:r w:rsidR="007E46B2">
        <w:t>d</w:t>
      </w:r>
      <w:r>
        <w:t xml:space="preserve"> the reports for submission to the Board in April. </w:t>
      </w:r>
    </w:p>
    <w:p w14:paraId="36DE9FD9" w14:textId="77777777" w:rsidR="000F1774" w:rsidRDefault="000F1774" w:rsidP="000F1774">
      <w:pPr>
        <w:pStyle w:val="ListParagraph"/>
      </w:pPr>
    </w:p>
    <w:p w14:paraId="2EACD11A" w14:textId="341A981D" w:rsidR="000F1774" w:rsidRDefault="000F1774" w:rsidP="007E46B2">
      <w:pPr>
        <w:pStyle w:val="SMTActions"/>
      </w:pPr>
      <w:r>
        <w:t>ACTION: J</w:t>
      </w:r>
      <w:r w:rsidR="007E46B2">
        <w:t>S/GL/MA/JG</w:t>
      </w:r>
    </w:p>
    <w:p w14:paraId="47ABF208" w14:textId="77777777" w:rsidR="0076227D" w:rsidRDefault="0076227D" w:rsidP="0076227D">
      <w:pPr>
        <w:pStyle w:val="Heading3"/>
      </w:pPr>
    </w:p>
    <w:p w14:paraId="03364415" w14:textId="7193A19D" w:rsidR="0076227D" w:rsidRDefault="0076227D" w:rsidP="0076227D">
      <w:pPr>
        <w:pStyle w:val="Heading3"/>
      </w:pPr>
      <w:r>
        <w:t>Budget impact test (item 7.3)</w:t>
      </w:r>
    </w:p>
    <w:p w14:paraId="66DA6D1E" w14:textId="2A70E943" w:rsidR="0076227D" w:rsidRDefault="0076227D" w:rsidP="0089049B">
      <w:pPr>
        <w:pStyle w:val="ListParagraph"/>
      </w:pPr>
    </w:p>
    <w:p w14:paraId="48B16656" w14:textId="09554A16" w:rsidR="0076227D" w:rsidRDefault="00341525" w:rsidP="0076227D">
      <w:pPr>
        <w:pStyle w:val="Numberedpara"/>
      </w:pPr>
      <w:r w:rsidRPr="00341525">
        <w:rPr>
          <w:color w:val="auto"/>
        </w:rPr>
        <w:t>Meindert Boysen</w:t>
      </w:r>
      <w:r w:rsidR="0036464A">
        <w:t xml:space="preserve"> presented the report on </w:t>
      </w:r>
      <w:r w:rsidR="0036464A" w:rsidRPr="0036464A">
        <w:t xml:space="preserve">the implementation of the Budget Impact Test (BIT) for technology appraisals </w:t>
      </w:r>
      <w:r w:rsidR="004A2B15">
        <w:t xml:space="preserve">(TA) </w:t>
      </w:r>
      <w:r w:rsidR="0036464A" w:rsidRPr="0036464A">
        <w:t xml:space="preserve">and highly specialised technologies </w:t>
      </w:r>
      <w:r w:rsidR="004A2B15">
        <w:t xml:space="preserve">(HST) </w:t>
      </w:r>
      <w:r w:rsidR="0036464A" w:rsidRPr="0036464A">
        <w:t xml:space="preserve">in 2017/18 and 2018/19. </w:t>
      </w:r>
      <w:r w:rsidR="00326281">
        <w:t xml:space="preserve">In </w:t>
      </w:r>
      <w:r w:rsidR="00C40D43">
        <w:t>response</w:t>
      </w:r>
      <w:r w:rsidR="00326281">
        <w:t xml:space="preserve"> to a question </w:t>
      </w:r>
      <w:r w:rsidR="00C40D43">
        <w:t>from</w:t>
      </w:r>
      <w:r w:rsidR="00326281">
        <w:t xml:space="preserve"> the Board, the </w:t>
      </w:r>
      <w:r w:rsidR="009F24AB">
        <w:t>report</w:t>
      </w:r>
      <w:r w:rsidR="00326281">
        <w:t xml:space="preserve"> provides information on the </w:t>
      </w:r>
      <w:r w:rsidR="00B16E5A">
        <w:t xml:space="preserve">implications of the </w:t>
      </w:r>
      <w:r w:rsidR="004A2B15">
        <w:t>BIT</w:t>
      </w:r>
      <w:r w:rsidR="00326281">
        <w:t xml:space="preserve"> o</w:t>
      </w:r>
      <w:r w:rsidR="004A2B15">
        <w:t xml:space="preserve">n the timescale for publishing TA guidance. It also includes further information on the experience with the BIT to date, and the dynamics of </w:t>
      </w:r>
      <w:r w:rsidR="00C40D43">
        <w:t>topics</w:t>
      </w:r>
      <w:r w:rsidR="004A2B15">
        <w:t xml:space="preserve"> </w:t>
      </w:r>
      <w:r w:rsidR="00C40D43">
        <w:t>progressing</w:t>
      </w:r>
      <w:r w:rsidR="004A2B15">
        <w:t xml:space="preserve"> through the </w:t>
      </w:r>
      <w:r w:rsidR="009F24AB">
        <w:t>process</w:t>
      </w:r>
      <w:r w:rsidR="004A2B15">
        <w:t>. Meindert noted there is a commitment to formal</w:t>
      </w:r>
      <w:r w:rsidR="00F13FC3">
        <w:t>ly</w:t>
      </w:r>
      <w:r w:rsidR="004A2B15">
        <w:t xml:space="preserve"> review the BIT</w:t>
      </w:r>
      <w:r w:rsidR="00F13FC3">
        <w:t>’s implementation</w:t>
      </w:r>
      <w:r w:rsidR="004A2B15">
        <w:t xml:space="preserve"> in April 2020</w:t>
      </w:r>
      <w:r w:rsidR="00F13FC3">
        <w:t>.</w:t>
      </w:r>
    </w:p>
    <w:p w14:paraId="7C0296C3" w14:textId="2807F0E8" w:rsidR="00F1663C" w:rsidRDefault="00F1663C" w:rsidP="00F1663C">
      <w:pPr>
        <w:pStyle w:val="Numberedpara"/>
      </w:pPr>
      <w:r>
        <w:lastRenderedPageBreak/>
        <w:t>Meindert also highlighted the proposed amendments to section 5 of the Guide to the processes of technology appraisal</w:t>
      </w:r>
      <w:r w:rsidR="009F24AB">
        <w:t>,</w:t>
      </w:r>
      <w:r>
        <w:t xml:space="preserve"> which reflect the amendments previously made to the BIT </w:t>
      </w:r>
      <w:proofErr w:type="gramStart"/>
      <w:r>
        <w:t>process, and</w:t>
      </w:r>
      <w:proofErr w:type="gramEnd"/>
      <w:r>
        <w:t xml:space="preserve"> sought SMT’s approval for these. </w:t>
      </w:r>
    </w:p>
    <w:p w14:paraId="4D4CA59C" w14:textId="77777777" w:rsidR="004A2B15" w:rsidRDefault="004A2B15" w:rsidP="004A2B15">
      <w:pPr>
        <w:pStyle w:val="Numberedpara"/>
        <w:numPr>
          <w:ilvl w:val="0"/>
          <w:numId w:val="0"/>
        </w:numPr>
        <w:ind w:left="360"/>
      </w:pPr>
    </w:p>
    <w:p w14:paraId="383E8548" w14:textId="518BDDD7" w:rsidR="007D7898" w:rsidRDefault="00BD74D8" w:rsidP="0076227D">
      <w:pPr>
        <w:pStyle w:val="Numberedpara"/>
      </w:pPr>
      <w:r>
        <w:t xml:space="preserve">SMT discussed the </w:t>
      </w:r>
      <w:r w:rsidR="00484FEA">
        <w:t xml:space="preserve">experience of the BIT to date, and the clarifications made to the process to </w:t>
      </w:r>
      <w:r w:rsidR="00C40D43">
        <w:t>clarify</w:t>
      </w:r>
      <w:r w:rsidR="00484FEA">
        <w:t xml:space="preserve"> responsibilities between NICE, NHS England (NHSE) and the relevant companies. SMT noted the planned formal review of the </w:t>
      </w:r>
      <w:r w:rsidR="00514B0B">
        <w:t xml:space="preserve">first three years of the </w:t>
      </w:r>
      <w:r w:rsidR="00484FEA">
        <w:t xml:space="preserve">BIT </w:t>
      </w:r>
      <w:r w:rsidR="00514B0B">
        <w:t xml:space="preserve">in </w:t>
      </w:r>
      <w:proofErr w:type="gramStart"/>
      <w:r w:rsidR="00514B0B">
        <w:t>2020</w:t>
      </w:r>
      <w:r w:rsidR="00484FEA">
        <w:t>, and</w:t>
      </w:r>
      <w:proofErr w:type="gramEnd"/>
      <w:r w:rsidR="00484FEA">
        <w:t xml:space="preserve"> </w:t>
      </w:r>
      <w:r w:rsidR="00A435FA">
        <w:t xml:space="preserve">highlighted the importance of </w:t>
      </w:r>
      <w:r w:rsidR="00514B0B">
        <w:t xml:space="preserve">agreeing the parameters of this review with NHS England. </w:t>
      </w:r>
    </w:p>
    <w:p w14:paraId="7DCA7444" w14:textId="77777777" w:rsidR="007D7898" w:rsidRDefault="007D7898" w:rsidP="007D7898">
      <w:pPr>
        <w:pStyle w:val="Numberedpara"/>
        <w:numPr>
          <w:ilvl w:val="0"/>
          <w:numId w:val="0"/>
        </w:numPr>
        <w:ind w:left="360"/>
      </w:pPr>
    </w:p>
    <w:p w14:paraId="1C8619A3" w14:textId="5DD9A520" w:rsidR="00BD74D8" w:rsidRDefault="000F2A6D" w:rsidP="0076227D">
      <w:pPr>
        <w:pStyle w:val="Numberedpara"/>
      </w:pPr>
      <w:r>
        <w:t xml:space="preserve">SMT </w:t>
      </w:r>
      <w:r w:rsidR="00230CA5">
        <w:t>noted</w:t>
      </w:r>
      <w:r>
        <w:t xml:space="preserve"> the difference between </w:t>
      </w:r>
      <w:r w:rsidR="00230CA5">
        <w:t xml:space="preserve">NICE’s and companies’ </w:t>
      </w:r>
      <w:r>
        <w:t>estimates of budget impact</w:t>
      </w:r>
      <w:r w:rsidR="00230CA5">
        <w:t xml:space="preserve"> and discussed the factors </w:t>
      </w:r>
      <w:r w:rsidR="008C4BC7">
        <w:t>behind</w:t>
      </w:r>
      <w:r w:rsidR="00230CA5">
        <w:t xml:space="preserve"> this. Andrew Dillon highlighted the importance of NICE providing a realistic assessment</w:t>
      </w:r>
      <w:r w:rsidR="008C4BC7">
        <w:t xml:space="preserve"> </w:t>
      </w:r>
      <w:r w:rsidR="004D60BC">
        <w:t xml:space="preserve">of uptake </w:t>
      </w:r>
      <w:r w:rsidR="008C4BC7">
        <w:t>and stated that the impact of potential ‘fast followers’ should be considered when assessing the likely uptake of</w:t>
      </w:r>
      <w:r w:rsidR="004D60BC">
        <w:t xml:space="preserve"> </w:t>
      </w:r>
      <w:r w:rsidR="007D7898">
        <w:t xml:space="preserve">an </w:t>
      </w:r>
      <w:r w:rsidR="004D60BC">
        <w:t>innovative new technolog</w:t>
      </w:r>
      <w:r w:rsidR="007D7898">
        <w:t>y that is the first to market.</w:t>
      </w:r>
      <w:r w:rsidR="004D60BC">
        <w:t xml:space="preserve"> It was agreed th</w:t>
      </w:r>
      <w:r w:rsidR="00D8091D">
        <w:t xml:space="preserve">is should be </w:t>
      </w:r>
      <w:r w:rsidR="009F24AB">
        <w:t xml:space="preserve">considered as </w:t>
      </w:r>
      <w:r w:rsidR="00D8091D">
        <w:t xml:space="preserve">part of the </w:t>
      </w:r>
      <w:r w:rsidR="004D60BC">
        <w:t>formal review of the BIT with NHS England</w:t>
      </w:r>
      <w:r w:rsidR="00D8091D">
        <w:t>, together with</w:t>
      </w:r>
      <w:r w:rsidR="007D7898">
        <w:t xml:space="preserve"> any </w:t>
      </w:r>
      <w:r w:rsidR="00D8091D">
        <w:t xml:space="preserve">other factors driving the difference in the assessments between NICE and the companies. As background to the review, it was agreed that the actual </w:t>
      </w:r>
      <w:r w:rsidR="00C40D43">
        <w:t>budget</w:t>
      </w:r>
      <w:r w:rsidR="00D8091D">
        <w:t xml:space="preserve"> impact of technologies assessed </w:t>
      </w:r>
      <w:r w:rsidR="003B6CFD">
        <w:t>through</w:t>
      </w:r>
      <w:r w:rsidR="00D8091D">
        <w:t xml:space="preserve"> the BIT should be compared to the assessments made by NICE and the companies. </w:t>
      </w:r>
    </w:p>
    <w:p w14:paraId="1DD558EF" w14:textId="1CC184B2" w:rsidR="00D8091D" w:rsidRDefault="00D8091D" w:rsidP="00D8091D">
      <w:pPr>
        <w:pStyle w:val="Numberedpara"/>
        <w:numPr>
          <w:ilvl w:val="0"/>
          <w:numId w:val="0"/>
        </w:numPr>
        <w:ind w:left="360" w:hanging="360"/>
      </w:pPr>
    </w:p>
    <w:p w14:paraId="470C5929" w14:textId="32A915E1" w:rsidR="00D8091D" w:rsidRDefault="00D8091D" w:rsidP="00D8091D">
      <w:pPr>
        <w:pStyle w:val="SMTActions"/>
      </w:pPr>
      <w:r>
        <w:t>ACTION: MB/SB</w:t>
      </w:r>
    </w:p>
    <w:p w14:paraId="0FEAE7D1" w14:textId="77D94A20" w:rsidR="00D8091D" w:rsidRDefault="00D8091D" w:rsidP="00D8091D">
      <w:pPr>
        <w:pStyle w:val="Numberedpara"/>
        <w:numPr>
          <w:ilvl w:val="0"/>
          <w:numId w:val="0"/>
        </w:numPr>
        <w:ind w:left="360" w:hanging="360"/>
      </w:pPr>
    </w:p>
    <w:p w14:paraId="708B5490" w14:textId="263F81E9" w:rsidR="007D7898" w:rsidRDefault="00F1663C" w:rsidP="007D7898">
      <w:pPr>
        <w:pStyle w:val="Numberedpara"/>
      </w:pPr>
      <w:r>
        <w:t>SMT approve</w:t>
      </w:r>
      <w:r w:rsidR="00FC665F">
        <w:t>d</w:t>
      </w:r>
      <w:r>
        <w:t xml:space="preserve"> the amendments to </w:t>
      </w:r>
      <w:r w:rsidR="00FC665F">
        <w:t xml:space="preserve">section 5 of the </w:t>
      </w:r>
      <w:r w:rsidR="00FC665F" w:rsidRPr="00FC665F">
        <w:t>Guide to the processes of technology appraisal</w:t>
      </w:r>
      <w:r w:rsidR="00FC665F">
        <w:t>.</w:t>
      </w:r>
      <w:r w:rsidR="007D7898">
        <w:t xml:space="preserve"> It was agreed that the information in response to the Board’s query on the </w:t>
      </w:r>
      <w:r w:rsidR="009F24AB">
        <w:t xml:space="preserve">BIT’s </w:t>
      </w:r>
      <w:r w:rsidR="007D7898">
        <w:t xml:space="preserve">impact on TA timescales should be included in the CHTE report to the March Board meeting. </w:t>
      </w:r>
    </w:p>
    <w:p w14:paraId="2C38131F" w14:textId="77777777" w:rsidR="007D7898" w:rsidRDefault="007D7898" w:rsidP="007D7898">
      <w:pPr>
        <w:pStyle w:val="ListParagraph"/>
      </w:pPr>
    </w:p>
    <w:p w14:paraId="7E425B02" w14:textId="77777777" w:rsidR="007D7898" w:rsidRDefault="007D7898" w:rsidP="007D7898">
      <w:pPr>
        <w:pStyle w:val="SMTActions"/>
      </w:pPr>
      <w:r>
        <w:t>ACTION: MB</w:t>
      </w:r>
    </w:p>
    <w:p w14:paraId="5AB82EBF" w14:textId="66E62914" w:rsidR="0076227D" w:rsidRDefault="0076227D" w:rsidP="0089049B">
      <w:pPr>
        <w:pStyle w:val="ListParagraph"/>
      </w:pPr>
    </w:p>
    <w:p w14:paraId="26C2E059" w14:textId="07890D26" w:rsidR="0076227D" w:rsidRDefault="0076227D" w:rsidP="0076227D">
      <w:pPr>
        <w:pStyle w:val="Heading3"/>
      </w:pPr>
      <w:r>
        <w:t>Diagnostics advisory committee chair appointment (item 7.4)</w:t>
      </w:r>
    </w:p>
    <w:p w14:paraId="2FCA1631" w14:textId="76C20FCB" w:rsidR="0076227D" w:rsidRDefault="0076227D" w:rsidP="0089049B">
      <w:pPr>
        <w:pStyle w:val="ListParagraph"/>
      </w:pPr>
    </w:p>
    <w:p w14:paraId="0DE4CF38" w14:textId="4BF25E17" w:rsidR="0076227D" w:rsidRDefault="00FC665F" w:rsidP="0076227D">
      <w:pPr>
        <w:pStyle w:val="Numberedpara"/>
      </w:pPr>
      <w:r>
        <w:t>Meindert Boysen</w:t>
      </w:r>
      <w:r w:rsidR="0036464A">
        <w:t xml:space="preserve"> presented the paper </w:t>
      </w:r>
      <w:r>
        <w:t xml:space="preserve">on the </w:t>
      </w:r>
      <w:r w:rsidR="0092336E">
        <w:t xml:space="preserve">arrangements for </w:t>
      </w:r>
      <w:r>
        <w:t>appoint</w:t>
      </w:r>
      <w:r w:rsidR="0092336E">
        <w:t>ing</w:t>
      </w:r>
      <w:r>
        <w:t xml:space="preserve"> the</w:t>
      </w:r>
      <w:r w:rsidR="0036464A" w:rsidRPr="0036464A">
        <w:t xml:space="preserve"> chair </w:t>
      </w:r>
      <w:r w:rsidR="0092336E">
        <w:t>of</w:t>
      </w:r>
      <w:r w:rsidR="0036464A" w:rsidRPr="0036464A">
        <w:t xml:space="preserve"> the Diagnostics Advisory Committee (DAC).</w:t>
      </w:r>
    </w:p>
    <w:p w14:paraId="0D2F7AD7" w14:textId="77777777" w:rsidR="00FC665F" w:rsidRDefault="00FC665F" w:rsidP="00FC665F">
      <w:pPr>
        <w:pStyle w:val="Numberedpara"/>
        <w:numPr>
          <w:ilvl w:val="0"/>
          <w:numId w:val="0"/>
        </w:numPr>
        <w:ind w:left="360"/>
      </w:pPr>
    </w:p>
    <w:p w14:paraId="792A233C" w14:textId="4AA377E1" w:rsidR="00FC665F" w:rsidRDefault="00FC665F" w:rsidP="0076227D">
      <w:pPr>
        <w:pStyle w:val="Numberedpara"/>
      </w:pPr>
      <w:r>
        <w:t xml:space="preserve">SMT noted the </w:t>
      </w:r>
      <w:r w:rsidR="00EC256B">
        <w:t xml:space="preserve">intention to openly </w:t>
      </w:r>
      <w:r w:rsidR="00237FF0">
        <w:t>advertise</w:t>
      </w:r>
      <w:r w:rsidR="00EC256B">
        <w:t xml:space="preserve"> the role and agreed to extend the current chair’s tenure until September 2019 to enable this process to conclude.</w:t>
      </w:r>
    </w:p>
    <w:p w14:paraId="0B934684" w14:textId="77777777" w:rsidR="00EC256B" w:rsidRDefault="00EC256B" w:rsidP="00EC256B">
      <w:pPr>
        <w:pStyle w:val="ListParagraph"/>
      </w:pPr>
    </w:p>
    <w:p w14:paraId="1B684E5F" w14:textId="69BA6D04" w:rsidR="00EC256B" w:rsidRDefault="00EC256B" w:rsidP="00EC256B">
      <w:pPr>
        <w:pStyle w:val="SMTActions"/>
      </w:pPr>
      <w:r>
        <w:t>ACTION: MB</w:t>
      </w:r>
    </w:p>
    <w:p w14:paraId="7A350311" w14:textId="77777777" w:rsidR="0076227D" w:rsidRDefault="0076227D" w:rsidP="0076227D">
      <w:pPr>
        <w:pStyle w:val="ListParagraph"/>
      </w:pPr>
    </w:p>
    <w:p w14:paraId="0773482B" w14:textId="46746434" w:rsidR="0076227D" w:rsidRDefault="0076227D" w:rsidP="0076227D">
      <w:pPr>
        <w:pStyle w:val="Heading3"/>
      </w:pPr>
      <w:r>
        <w:t>Proposal for a short career break (item 7.5)</w:t>
      </w:r>
    </w:p>
    <w:p w14:paraId="135B7C18" w14:textId="78499F36" w:rsidR="0076227D" w:rsidRDefault="0076227D" w:rsidP="0076227D">
      <w:pPr>
        <w:pStyle w:val="Heading3"/>
      </w:pPr>
    </w:p>
    <w:p w14:paraId="5F7B53BF" w14:textId="2557F309" w:rsidR="00237FF0" w:rsidRDefault="00237FF0" w:rsidP="0076227D">
      <w:pPr>
        <w:pStyle w:val="Numberedpara"/>
      </w:pPr>
      <w:r>
        <w:t xml:space="preserve">Paul Chrisp presented the </w:t>
      </w:r>
      <w:r w:rsidRPr="00237FF0">
        <w:t>request</w:t>
      </w:r>
      <w:r>
        <w:t xml:space="preserve"> for </w:t>
      </w:r>
      <w:r w:rsidRPr="00237FF0">
        <w:t xml:space="preserve">a </w:t>
      </w:r>
      <w:proofErr w:type="gramStart"/>
      <w:r w:rsidR="003B6CFD">
        <w:t>six</w:t>
      </w:r>
      <w:r w:rsidRPr="00237FF0">
        <w:t xml:space="preserve"> month</w:t>
      </w:r>
      <w:proofErr w:type="gramEnd"/>
      <w:r w:rsidRPr="00237FF0">
        <w:t xml:space="preserve"> career break for a Business Project Mana</w:t>
      </w:r>
      <w:r>
        <w:t>ger in the Centre for Guidelines</w:t>
      </w:r>
      <w:r w:rsidR="004D790E">
        <w:t xml:space="preserve"> </w:t>
      </w:r>
      <w:r w:rsidRPr="00237FF0">
        <w:t>as set out in the business case.</w:t>
      </w:r>
      <w:r w:rsidR="004D790E">
        <w:t xml:space="preserve"> He confirmed that the Centre </w:t>
      </w:r>
      <w:r w:rsidR="009F24AB">
        <w:t xml:space="preserve">for Guidelines </w:t>
      </w:r>
      <w:r w:rsidR="004D790E">
        <w:t xml:space="preserve">will be able to cover the role during the absence within </w:t>
      </w:r>
      <w:r w:rsidR="00583552">
        <w:t>available</w:t>
      </w:r>
      <w:r w:rsidR="004D790E">
        <w:t xml:space="preserve"> </w:t>
      </w:r>
      <w:r w:rsidR="003B6CFD">
        <w:t>resources</w:t>
      </w:r>
      <w:r w:rsidR="004D790E">
        <w:t xml:space="preserve">. </w:t>
      </w:r>
    </w:p>
    <w:p w14:paraId="16CF4DDA" w14:textId="77777777" w:rsidR="00237FF0" w:rsidRDefault="00237FF0" w:rsidP="004D790E">
      <w:pPr>
        <w:pStyle w:val="Numberedpara"/>
        <w:numPr>
          <w:ilvl w:val="0"/>
          <w:numId w:val="0"/>
        </w:numPr>
        <w:ind w:left="360"/>
      </w:pPr>
    </w:p>
    <w:p w14:paraId="3B6DD7D3" w14:textId="1D2C5BC9" w:rsidR="0076227D" w:rsidRDefault="007472E0" w:rsidP="0076227D">
      <w:pPr>
        <w:pStyle w:val="Numberedpara"/>
      </w:pPr>
      <w:r>
        <w:t xml:space="preserve">SMT approved the </w:t>
      </w:r>
      <w:bookmarkStart w:id="1" w:name="_Hlk2689135"/>
      <w:r>
        <w:t>request</w:t>
      </w:r>
      <w:r w:rsidR="00237FF0">
        <w:t xml:space="preserve">. </w:t>
      </w:r>
      <w:bookmarkEnd w:id="1"/>
    </w:p>
    <w:p w14:paraId="3B52BA00" w14:textId="77777777" w:rsidR="0076227D" w:rsidRPr="0076227D" w:rsidRDefault="0076227D" w:rsidP="0076227D"/>
    <w:p w14:paraId="5AB537C0" w14:textId="11AD23B8" w:rsidR="00600495" w:rsidRDefault="00600495" w:rsidP="00600495">
      <w:pPr>
        <w:pStyle w:val="Heading3"/>
      </w:pPr>
      <w:r>
        <w:t xml:space="preserve">EU exit (item </w:t>
      </w:r>
      <w:r w:rsidR="00A8017E">
        <w:t>8</w:t>
      </w:r>
      <w:r>
        <w:t>)</w:t>
      </w:r>
    </w:p>
    <w:p w14:paraId="752894D1" w14:textId="77777777" w:rsidR="00600495" w:rsidRDefault="00600495" w:rsidP="00600495"/>
    <w:p w14:paraId="6B528EED" w14:textId="473D651D" w:rsidR="00BF55BF" w:rsidRPr="00D57EA1" w:rsidRDefault="00E16BED" w:rsidP="00A8017E">
      <w:pPr>
        <w:pStyle w:val="Numberedpara"/>
      </w:pPr>
      <w:r>
        <w:rPr>
          <w:color w:val="000000" w:themeColor="text1"/>
        </w:rPr>
        <w:t xml:space="preserve">Meindert Boysen </w:t>
      </w:r>
      <w:r w:rsidR="00DB4678">
        <w:rPr>
          <w:color w:val="000000" w:themeColor="text1"/>
        </w:rPr>
        <w:t xml:space="preserve">briefed SMT </w:t>
      </w:r>
      <w:r w:rsidR="00C15540">
        <w:rPr>
          <w:color w:val="000000" w:themeColor="text1"/>
        </w:rPr>
        <w:t xml:space="preserve">on the discussions at this week’s </w:t>
      </w:r>
      <w:r w:rsidR="008A7347">
        <w:rPr>
          <w:color w:val="000000" w:themeColor="text1"/>
        </w:rPr>
        <w:t xml:space="preserve">internal </w:t>
      </w:r>
      <w:r w:rsidR="00C15540">
        <w:rPr>
          <w:color w:val="000000" w:themeColor="text1"/>
        </w:rPr>
        <w:t>oversight group, and the latest assessment of the risk</w:t>
      </w:r>
      <w:r w:rsidR="00583552">
        <w:rPr>
          <w:color w:val="000000" w:themeColor="text1"/>
        </w:rPr>
        <w:t xml:space="preserve">s arising from EU exit. </w:t>
      </w:r>
      <w:r w:rsidR="00843411">
        <w:rPr>
          <w:color w:val="000000" w:themeColor="text1"/>
        </w:rPr>
        <w:t xml:space="preserve">He noted the positive </w:t>
      </w:r>
      <w:r w:rsidR="003B6CFD">
        <w:rPr>
          <w:color w:val="000000" w:themeColor="text1"/>
        </w:rPr>
        <w:t>ext</w:t>
      </w:r>
      <w:r w:rsidR="008A7347">
        <w:rPr>
          <w:color w:val="000000" w:themeColor="text1"/>
        </w:rPr>
        <w:t xml:space="preserve">ernal </w:t>
      </w:r>
      <w:r w:rsidR="00843411">
        <w:rPr>
          <w:color w:val="000000" w:themeColor="text1"/>
        </w:rPr>
        <w:t xml:space="preserve">assessment of NICE’s readiness and highlighted the areas identified for further work. These include clarifying the arrangements for providing advice should there be difficulties accessing </w:t>
      </w:r>
      <w:r w:rsidR="008D376F">
        <w:rPr>
          <w:color w:val="000000" w:themeColor="text1"/>
        </w:rPr>
        <w:t xml:space="preserve">treatments recommended by the </w:t>
      </w:r>
      <w:r w:rsidR="008D376F">
        <w:rPr>
          <w:color w:val="000000" w:themeColor="text1"/>
        </w:rPr>
        <w:lastRenderedPageBreak/>
        <w:t xml:space="preserve">NICE as a result of EU exit related issues. Andrew Dillon noted this issue was also raised at this morning’s ministerial meeting and asked Paul Chrisp and Meindert Boysen </w:t>
      </w:r>
      <w:r w:rsidR="003B6CFD">
        <w:rPr>
          <w:color w:val="000000" w:themeColor="text1"/>
        </w:rPr>
        <w:t>to draft</w:t>
      </w:r>
      <w:r w:rsidR="008D376F">
        <w:rPr>
          <w:color w:val="000000" w:themeColor="text1"/>
        </w:rPr>
        <w:t xml:space="preserve"> </w:t>
      </w:r>
      <w:r w:rsidR="00561D81">
        <w:rPr>
          <w:color w:val="000000" w:themeColor="text1"/>
        </w:rPr>
        <w:t xml:space="preserve">information for the NICE website that would provide </w:t>
      </w:r>
      <w:r w:rsidR="00D57EA1">
        <w:rPr>
          <w:color w:val="000000" w:themeColor="text1"/>
        </w:rPr>
        <w:t>advice</w:t>
      </w:r>
      <w:r w:rsidR="008D376F">
        <w:rPr>
          <w:color w:val="000000" w:themeColor="text1"/>
        </w:rPr>
        <w:t xml:space="preserve"> </w:t>
      </w:r>
      <w:r w:rsidR="00D57EA1">
        <w:rPr>
          <w:color w:val="000000" w:themeColor="text1"/>
        </w:rPr>
        <w:t xml:space="preserve">in the event that </w:t>
      </w:r>
      <w:r w:rsidR="008D376F">
        <w:rPr>
          <w:color w:val="000000" w:themeColor="text1"/>
        </w:rPr>
        <w:t>drugs or technologies recommended in NICE guidance</w:t>
      </w:r>
      <w:r w:rsidR="00D57EA1">
        <w:rPr>
          <w:color w:val="000000" w:themeColor="text1"/>
        </w:rPr>
        <w:t xml:space="preserve"> are not available</w:t>
      </w:r>
      <w:r w:rsidR="00561D81">
        <w:rPr>
          <w:color w:val="000000" w:themeColor="text1"/>
        </w:rPr>
        <w:t>, which he</w:t>
      </w:r>
      <w:r w:rsidR="008D376F">
        <w:rPr>
          <w:color w:val="000000" w:themeColor="text1"/>
        </w:rPr>
        <w:t xml:space="preserve"> and Gill Leng would then review</w:t>
      </w:r>
      <w:r w:rsidR="00561D81">
        <w:rPr>
          <w:color w:val="000000" w:themeColor="text1"/>
        </w:rPr>
        <w:t xml:space="preserve">. </w:t>
      </w:r>
      <w:r w:rsidR="008D376F">
        <w:rPr>
          <w:color w:val="000000" w:themeColor="text1"/>
        </w:rPr>
        <w:t xml:space="preserve">Alexia Tonnel stated that she would </w:t>
      </w:r>
      <w:r w:rsidR="00D57EA1">
        <w:rPr>
          <w:color w:val="000000" w:themeColor="text1"/>
        </w:rPr>
        <w:t>look at the technical</w:t>
      </w:r>
      <w:r w:rsidR="00561D81">
        <w:rPr>
          <w:color w:val="000000" w:themeColor="text1"/>
        </w:rPr>
        <w:t xml:space="preserve">ities </w:t>
      </w:r>
      <w:r w:rsidR="00D57EA1">
        <w:rPr>
          <w:color w:val="000000" w:themeColor="text1"/>
        </w:rPr>
        <w:t>of adding this information to the website</w:t>
      </w:r>
      <w:r w:rsidR="008A7347">
        <w:rPr>
          <w:color w:val="000000" w:themeColor="text1"/>
        </w:rPr>
        <w:t>, if such situations arise</w:t>
      </w:r>
      <w:r w:rsidR="00D57EA1">
        <w:rPr>
          <w:color w:val="000000" w:themeColor="text1"/>
        </w:rPr>
        <w:t xml:space="preserve">. </w:t>
      </w:r>
    </w:p>
    <w:p w14:paraId="46632EF4" w14:textId="660D0E7F" w:rsidR="00D57EA1" w:rsidRDefault="00D57EA1" w:rsidP="00D57EA1">
      <w:pPr>
        <w:pStyle w:val="Numberedpara"/>
        <w:numPr>
          <w:ilvl w:val="0"/>
          <w:numId w:val="0"/>
        </w:numPr>
        <w:ind w:left="360" w:hanging="360"/>
        <w:rPr>
          <w:color w:val="000000" w:themeColor="text1"/>
        </w:rPr>
      </w:pPr>
    </w:p>
    <w:p w14:paraId="1DF1FF65" w14:textId="1DAAF72A" w:rsidR="00D57EA1" w:rsidRPr="00A8017E" w:rsidRDefault="00D57EA1" w:rsidP="00D57EA1">
      <w:pPr>
        <w:pStyle w:val="SMTActions"/>
      </w:pPr>
      <w:r>
        <w:t>ACTION: MB/PC/AT</w:t>
      </w:r>
    </w:p>
    <w:p w14:paraId="20DD2E39" w14:textId="1A642987" w:rsidR="00A8017E" w:rsidRDefault="00A8017E" w:rsidP="00A8017E">
      <w:pPr>
        <w:pStyle w:val="Numberedpara"/>
        <w:numPr>
          <w:ilvl w:val="0"/>
          <w:numId w:val="0"/>
        </w:numPr>
        <w:ind w:left="360"/>
      </w:pPr>
    </w:p>
    <w:p w14:paraId="0F99E2E2" w14:textId="1DE4A061" w:rsidR="00D57EA1" w:rsidRDefault="00D57EA1" w:rsidP="00D57EA1">
      <w:pPr>
        <w:pStyle w:val="Numberedpara"/>
      </w:pPr>
      <w:r>
        <w:t xml:space="preserve">Andrew Dillon stated that he also raised at the ministerial meeting the </w:t>
      </w:r>
      <w:r w:rsidR="00C71C26">
        <w:t>issue of transitional financial support should EU exit materially affect an organisation’s income.</w:t>
      </w:r>
    </w:p>
    <w:p w14:paraId="5E629CE2" w14:textId="77777777" w:rsidR="00D57EA1" w:rsidRPr="00BF55BF" w:rsidRDefault="00D57EA1" w:rsidP="00A8017E">
      <w:pPr>
        <w:pStyle w:val="Numberedpara"/>
        <w:numPr>
          <w:ilvl w:val="0"/>
          <w:numId w:val="0"/>
        </w:numPr>
        <w:ind w:left="360"/>
      </w:pPr>
    </w:p>
    <w:p w14:paraId="70427BEE" w14:textId="7FDA4CF2" w:rsidR="009C1996" w:rsidRDefault="009C1996" w:rsidP="00BF55BF">
      <w:pPr>
        <w:pStyle w:val="Heading3"/>
      </w:pPr>
      <w:r>
        <w:t>NICE Foundation (item 9)</w:t>
      </w:r>
    </w:p>
    <w:p w14:paraId="74C6CA02" w14:textId="0940B6BA" w:rsidR="009C1996" w:rsidRDefault="009C1996" w:rsidP="009C1996"/>
    <w:p w14:paraId="12AEA4C3" w14:textId="6DF26784" w:rsidR="009C1996" w:rsidRDefault="00E832A4" w:rsidP="009C1996">
      <w:pPr>
        <w:pStyle w:val="Numberedpara"/>
      </w:pPr>
      <w:r>
        <w:t xml:space="preserve">Andrew Dillon briefed SMT on last week’s meeting of the </w:t>
      </w:r>
      <w:r w:rsidR="00826ED4">
        <w:t xml:space="preserve">implementation </w:t>
      </w:r>
      <w:r>
        <w:t>grou</w:t>
      </w:r>
      <w:r w:rsidR="00826ED4">
        <w:t xml:space="preserve">p, which agreed that in June 2019 </w:t>
      </w:r>
      <w:r w:rsidR="00F063CA" w:rsidRPr="00F063CA">
        <w:t xml:space="preserve">the Board should consider whether to submit the formal request to the </w:t>
      </w:r>
      <w:r w:rsidR="00F063CA">
        <w:t>Secretary of State (</w:t>
      </w:r>
      <w:r w:rsidR="00F063CA" w:rsidRPr="00F063CA">
        <w:t>SoS</w:t>
      </w:r>
      <w:r w:rsidR="00F063CA">
        <w:t>)</w:t>
      </w:r>
      <w:r w:rsidR="00600517">
        <w:t xml:space="preserve"> to establish the Foundation</w:t>
      </w:r>
      <w:r w:rsidR="00F063CA" w:rsidRPr="00F063CA">
        <w:t xml:space="preserve">, taking </w:t>
      </w:r>
      <w:r w:rsidR="00F063CA">
        <w:t>three</w:t>
      </w:r>
      <w:r w:rsidR="00F063CA" w:rsidRPr="00F063CA">
        <w:t xml:space="preserve"> tests into account: that the rationale for the proposals remains valid; the financial case is sound; and there is a team of people who will transfer from NICE to the Foundation who are enthusiastic for it and committed to making it a success.</w:t>
      </w:r>
      <w:r w:rsidR="00F063CA">
        <w:t xml:space="preserve"> Should the SoS approve the request, then the </w:t>
      </w:r>
      <w:r w:rsidR="003B6CFD">
        <w:t>Board</w:t>
      </w:r>
      <w:r w:rsidR="00F063CA">
        <w:t xml:space="preserve"> would make a final decision</w:t>
      </w:r>
      <w:r w:rsidR="00600517">
        <w:t xml:space="preserve"> in November 2019 on regist</w:t>
      </w:r>
      <w:r w:rsidR="00E671FC">
        <w:t>e</w:t>
      </w:r>
      <w:r w:rsidR="00600517">
        <w:t xml:space="preserve">ring the Foundation with Companies House and the Charity Commission </w:t>
      </w:r>
      <w:r w:rsidR="00F063CA">
        <w:t xml:space="preserve">taking account of the </w:t>
      </w:r>
      <w:r w:rsidR="00E671FC">
        <w:t xml:space="preserve">latest </w:t>
      </w:r>
      <w:r w:rsidR="00F063CA">
        <w:t>financial projections</w:t>
      </w:r>
      <w:r w:rsidR="00E671FC">
        <w:t xml:space="preserve">. </w:t>
      </w:r>
    </w:p>
    <w:p w14:paraId="393E4D45" w14:textId="77777777" w:rsidR="00F063CA" w:rsidRDefault="00F063CA" w:rsidP="00F063CA">
      <w:pPr>
        <w:pStyle w:val="Numberedpara"/>
        <w:numPr>
          <w:ilvl w:val="0"/>
          <w:numId w:val="0"/>
        </w:numPr>
        <w:ind w:left="360"/>
      </w:pPr>
    </w:p>
    <w:p w14:paraId="46A87B21" w14:textId="3901C6A9" w:rsidR="00F063CA" w:rsidRPr="009C1996" w:rsidRDefault="00F063CA" w:rsidP="009C1996">
      <w:pPr>
        <w:pStyle w:val="Numberedpara"/>
      </w:pPr>
      <w:r>
        <w:t xml:space="preserve">Andrew </w:t>
      </w:r>
      <w:r w:rsidR="003D7EFA">
        <w:t xml:space="preserve">stated that the </w:t>
      </w:r>
      <w:r w:rsidR="00E671FC">
        <w:t xml:space="preserve">target date for launching the Foundation has therefore moved back to June 2020, and the </w:t>
      </w:r>
      <w:r>
        <w:t>impact of this delay on staf</w:t>
      </w:r>
      <w:r w:rsidR="003D7EFA">
        <w:t xml:space="preserve">f will need to be carefully managed. </w:t>
      </w:r>
    </w:p>
    <w:p w14:paraId="2E743595" w14:textId="77777777" w:rsidR="009C1996" w:rsidRDefault="009C1996" w:rsidP="00BF55BF">
      <w:pPr>
        <w:pStyle w:val="Heading3"/>
      </w:pPr>
    </w:p>
    <w:p w14:paraId="5941F8CE" w14:textId="41993ADE" w:rsidR="002565EB" w:rsidRDefault="001B6FE1" w:rsidP="00BF55BF">
      <w:pPr>
        <w:pStyle w:val="Heading3"/>
      </w:pPr>
      <w:r>
        <w:t>N</w:t>
      </w:r>
      <w:r w:rsidR="00135314">
        <w:t xml:space="preserve">ICE </w:t>
      </w:r>
      <w:r w:rsidR="00D715FA">
        <w:t>C</w:t>
      </w:r>
      <w:r w:rsidR="003442AA">
        <w:t>onnect project</w:t>
      </w:r>
      <w:r w:rsidR="002565EB">
        <w:t xml:space="preserve"> (item </w:t>
      </w:r>
      <w:r w:rsidR="000B2FD8">
        <w:t>10</w:t>
      </w:r>
      <w:r w:rsidR="002565EB">
        <w:t>)</w:t>
      </w:r>
    </w:p>
    <w:p w14:paraId="1C2F587A" w14:textId="77777777" w:rsidR="00DE23A0" w:rsidRPr="00DE23A0" w:rsidRDefault="00DE23A0" w:rsidP="00DE23A0"/>
    <w:p w14:paraId="4BA62734" w14:textId="4C4B4E0E" w:rsidR="00E903B0" w:rsidRDefault="000B2FD8" w:rsidP="00BF55BF">
      <w:pPr>
        <w:pStyle w:val="Numberedpara"/>
      </w:pPr>
      <w:r>
        <w:t>No further update.</w:t>
      </w:r>
    </w:p>
    <w:p w14:paraId="7FFE3CB5" w14:textId="576BF2D9" w:rsidR="009C1996" w:rsidRDefault="009C1996" w:rsidP="009C1996">
      <w:pPr>
        <w:pStyle w:val="Numberedpara"/>
        <w:numPr>
          <w:ilvl w:val="0"/>
          <w:numId w:val="0"/>
        </w:numPr>
        <w:ind w:left="360" w:hanging="360"/>
      </w:pPr>
    </w:p>
    <w:p w14:paraId="2D28B49F" w14:textId="454C86FA" w:rsidR="002E266A" w:rsidRPr="007A0903" w:rsidRDefault="002E266A" w:rsidP="002E266A">
      <w:pPr>
        <w:pStyle w:val="Heading3"/>
      </w:pPr>
      <w:r w:rsidRPr="007A0903">
        <w:t xml:space="preserve">Weekly </w:t>
      </w:r>
      <w:r>
        <w:t>s</w:t>
      </w:r>
      <w:r w:rsidRPr="007A0903">
        <w:t>taff S</w:t>
      </w:r>
      <w:r>
        <w:t>MT u</w:t>
      </w:r>
      <w:r w:rsidRPr="007A0903">
        <w:t xml:space="preserve">pdates (item </w:t>
      </w:r>
      <w:r w:rsidR="00A8017E">
        <w:t>1</w:t>
      </w:r>
      <w:r w:rsidR="000B2FD8">
        <w:t>1</w:t>
      </w:r>
      <w:r w:rsidRPr="007A0903">
        <w:t>)</w:t>
      </w:r>
    </w:p>
    <w:p w14:paraId="0DA6071D"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356BA4B9" w14:textId="77777777" w:rsidR="002E266A" w:rsidRPr="007A0903" w:rsidRDefault="002E266A" w:rsidP="002E266A">
      <w:pPr>
        <w:pStyle w:val="Numberedpara"/>
      </w:pPr>
      <w:r w:rsidRPr="007A0903">
        <w:t xml:space="preserve">SMT agreed the staff updates. </w:t>
      </w:r>
    </w:p>
    <w:p w14:paraId="7D9B2817" w14:textId="77777777" w:rsidR="002E266A" w:rsidRPr="007A0903" w:rsidRDefault="002E266A" w:rsidP="002E266A">
      <w:pPr>
        <w:pStyle w:val="Numberedpara"/>
        <w:numPr>
          <w:ilvl w:val="0"/>
          <w:numId w:val="0"/>
        </w:numPr>
        <w:ind w:left="360"/>
      </w:pPr>
    </w:p>
    <w:p w14:paraId="445E0739" w14:textId="77777777" w:rsidR="002E266A" w:rsidRDefault="002E266A" w:rsidP="002E266A">
      <w:pPr>
        <w:pStyle w:val="SMTActions"/>
      </w:pPr>
      <w:r w:rsidRPr="00D12839">
        <w:t xml:space="preserve">ACTION: </w:t>
      </w:r>
      <w:r>
        <w:t>DC</w:t>
      </w:r>
    </w:p>
    <w:p w14:paraId="6647DBC3" w14:textId="77777777" w:rsidR="002E266A" w:rsidRDefault="002E266A" w:rsidP="00A6454E">
      <w:pPr>
        <w:pStyle w:val="Heading3"/>
      </w:pPr>
    </w:p>
    <w:p w14:paraId="6DC6C1AC" w14:textId="58DFCD94" w:rsidR="00A6454E" w:rsidRDefault="00A6454E" w:rsidP="00A6454E">
      <w:pPr>
        <w:pStyle w:val="Heading3"/>
      </w:pPr>
      <w:r>
        <w:t>Any other business (item</w:t>
      </w:r>
      <w:r w:rsidR="00145A64">
        <w:t xml:space="preserve"> </w:t>
      </w:r>
      <w:r w:rsidR="003442AA">
        <w:t>1</w:t>
      </w:r>
      <w:r w:rsidR="000B2FD8">
        <w:t>2</w:t>
      </w:r>
      <w:r>
        <w:t>)</w:t>
      </w:r>
    </w:p>
    <w:p w14:paraId="7D00CAA8" w14:textId="77777777" w:rsidR="00E078B3" w:rsidRDefault="00E078B3" w:rsidP="00B36DD2"/>
    <w:p w14:paraId="606098AA" w14:textId="571003D2" w:rsidR="000A66BB" w:rsidRDefault="008F2CA3" w:rsidP="00FE4419">
      <w:pPr>
        <w:pStyle w:val="Numberedpara"/>
      </w:pPr>
      <w:r>
        <w:t>Catherine Wilkinson updated SMT on the latest position with the London office move</w:t>
      </w:r>
      <w:r w:rsidR="008A5970">
        <w:t xml:space="preserve">. The current intention is for NHS Property Services to lease </w:t>
      </w:r>
      <w:r w:rsidR="004453C5">
        <w:t xml:space="preserve">a floor </w:t>
      </w:r>
      <w:r w:rsidR="006C4215">
        <w:t xml:space="preserve">in </w:t>
      </w:r>
      <w:r w:rsidR="008A5970">
        <w:t>the British Council</w:t>
      </w:r>
      <w:r w:rsidR="006C4215">
        <w:t>’s</w:t>
      </w:r>
      <w:r w:rsidR="008A5970">
        <w:t xml:space="preserve"> new office in Stratford and sublet this to NICE and other DHSC ALBs. </w:t>
      </w:r>
      <w:r w:rsidR="008A7347">
        <w:t xml:space="preserve">NHS Property Services have asked that the proposals are not publicly announced until negotiations have concluded and required approvals given. </w:t>
      </w:r>
      <w:r w:rsidR="008A5970">
        <w:t>Catherine stated that she is highl</w:t>
      </w:r>
      <w:r w:rsidR="003B6CFD">
        <w:t>ight</w:t>
      </w:r>
      <w:r w:rsidR="008A5970">
        <w:t>ing to NHS Property Se</w:t>
      </w:r>
      <w:r w:rsidR="000608B0">
        <w:t xml:space="preserve">rvices </w:t>
      </w:r>
      <w:r w:rsidR="004A5926">
        <w:t>the need</w:t>
      </w:r>
      <w:r w:rsidR="008A5970">
        <w:t xml:space="preserve"> for NICE to vacate Spring Gardens at the same time as the British Council, which is currently intended </w:t>
      </w:r>
      <w:r w:rsidR="004A5926">
        <w:t xml:space="preserve">to be the </w:t>
      </w:r>
      <w:r w:rsidR="000608B0">
        <w:t>summer</w:t>
      </w:r>
      <w:r w:rsidR="004A5926">
        <w:t xml:space="preserve"> of 2020. </w:t>
      </w:r>
    </w:p>
    <w:p w14:paraId="4DD498B7" w14:textId="77777777" w:rsidR="004A5926" w:rsidRDefault="004A5926" w:rsidP="004A5926">
      <w:pPr>
        <w:pStyle w:val="Numberedpara"/>
        <w:numPr>
          <w:ilvl w:val="0"/>
          <w:numId w:val="0"/>
        </w:numPr>
        <w:ind w:left="360"/>
      </w:pPr>
    </w:p>
    <w:p w14:paraId="217D54B1" w14:textId="50F3DC76" w:rsidR="004A5926" w:rsidRDefault="004A5926" w:rsidP="00FE4419">
      <w:pPr>
        <w:pStyle w:val="Numberedpara"/>
      </w:pPr>
      <w:r>
        <w:t xml:space="preserve">Andrew Dillon asked Catherine to convene a project group in April/May with senior </w:t>
      </w:r>
      <w:r w:rsidR="000608B0">
        <w:t>representatives</w:t>
      </w:r>
      <w:r>
        <w:t xml:space="preserve"> from across NICE to start identifying the issues that need to be considered and resolved regarding the move. Catherine stated that it is also </w:t>
      </w:r>
      <w:r w:rsidR="00BD0D40">
        <w:t>proposed</w:t>
      </w:r>
      <w:r>
        <w:t xml:space="preserve"> to bring a paper to SMT in the summer seeking a decision on </w:t>
      </w:r>
      <w:r w:rsidR="00C40D43">
        <w:t>several</w:t>
      </w:r>
      <w:r>
        <w:t xml:space="preserve"> </w:t>
      </w:r>
      <w:r w:rsidR="00C40D43">
        <w:t>matters</w:t>
      </w:r>
      <w:r>
        <w:t xml:space="preserve"> relating to the </w:t>
      </w:r>
      <w:r w:rsidR="00C40D43">
        <w:t>move</w:t>
      </w:r>
      <w:r>
        <w:t xml:space="preserve"> that </w:t>
      </w:r>
      <w:r w:rsidR="000608B0">
        <w:t>affect</w:t>
      </w:r>
      <w:r>
        <w:t xml:space="preserve"> staff. </w:t>
      </w:r>
    </w:p>
    <w:p w14:paraId="710BDD55" w14:textId="77777777" w:rsidR="004A5926" w:rsidRDefault="004A5926" w:rsidP="004A5926">
      <w:pPr>
        <w:pStyle w:val="ListParagraph"/>
      </w:pPr>
    </w:p>
    <w:p w14:paraId="02622AF6" w14:textId="1C6F65AF" w:rsidR="00FE4419" w:rsidRDefault="004A5926" w:rsidP="00E671FC">
      <w:pPr>
        <w:pStyle w:val="SMTActions"/>
      </w:pPr>
      <w:r>
        <w:lastRenderedPageBreak/>
        <w:t>ACTION: CW</w:t>
      </w:r>
    </w:p>
    <w:p w14:paraId="789CAE9B" w14:textId="2DE36DD1" w:rsidR="008A7347" w:rsidRDefault="008A7347" w:rsidP="00E671FC">
      <w:pPr>
        <w:pStyle w:val="SMTActions"/>
      </w:pPr>
    </w:p>
    <w:p w14:paraId="08F8A7FF" w14:textId="75F7A901" w:rsidR="008A7347" w:rsidRDefault="008A7347" w:rsidP="008A7347">
      <w:pPr>
        <w:pStyle w:val="Numberedpara"/>
      </w:pPr>
      <w:r>
        <w:t xml:space="preserve">Andrew Dillon noted that he and Meindert Boysen are giving oral evidence to the Health Select Committee later this week on the availability of </w:t>
      </w:r>
      <w:proofErr w:type="spellStart"/>
      <w:r>
        <w:t>Orkambi</w:t>
      </w:r>
      <w:proofErr w:type="spellEnd"/>
      <w:r>
        <w:t xml:space="preserve"> on the NHS.</w:t>
      </w:r>
    </w:p>
    <w:sectPr w:rsidR="008A7347"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712B7" w14:textId="77777777" w:rsidR="00C40D43" w:rsidRDefault="00C40D43">
      <w:pPr>
        <w:pStyle w:val="StinkingStyles"/>
      </w:pPr>
      <w:r>
        <w:separator/>
      </w:r>
    </w:p>
  </w:endnote>
  <w:endnote w:type="continuationSeparator" w:id="0">
    <w:p w14:paraId="11DB5040" w14:textId="77777777" w:rsidR="00C40D43" w:rsidRDefault="00C40D43">
      <w:pPr>
        <w:pStyle w:val="StinkingStyles"/>
      </w:pPr>
      <w:r>
        <w:continuationSeparator/>
      </w:r>
    </w:p>
  </w:endnote>
  <w:endnote w:type="continuationNotice" w:id="1">
    <w:p w14:paraId="6048C5B3" w14:textId="77777777" w:rsidR="00C40D43" w:rsidRDefault="00C4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93FA" w14:textId="77777777" w:rsidR="00C40D43" w:rsidRDefault="00C40D43">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7A7CC179" w14:textId="77777777" w:rsidR="00C40D43" w:rsidRDefault="00C40D43">
    <w:pPr>
      <w:pStyle w:val="StinkingStyles19"/>
    </w:pPr>
  </w:p>
  <w:p w14:paraId="1F172F47" w14:textId="77777777" w:rsidR="00C40D43" w:rsidRDefault="00C40D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981F" w14:textId="77777777" w:rsidR="00C40D43" w:rsidRPr="00E02786" w:rsidRDefault="00C40D43">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Pr>
        <w:rStyle w:val="StinkingStyles18"/>
        <w:rFonts w:ascii="Arial" w:hAnsi="Arial" w:cs="Arial"/>
        <w:noProof/>
      </w:rPr>
      <w:t>3</w:t>
    </w:r>
    <w:r w:rsidRPr="00E02786">
      <w:rPr>
        <w:rStyle w:val="StinkingStyles18"/>
        <w:rFonts w:ascii="Arial" w:hAnsi="Arial" w:cs="Arial"/>
      </w:rPr>
      <w:fldChar w:fldCharType="end"/>
    </w:r>
  </w:p>
  <w:p w14:paraId="48D87E4E" w14:textId="77777777" w:rsidR="00C40D43" w:rsidRDefault="00C40D43">
    <w:pPr>
      <w:pStyle w:val="StinkingStyles19"/>
      <w:jc w:val="center"/>
      <w:rPr>
        <w:rFonts w:ascii="Arial" w:hAnsi="Arial" w:cs="Arial"/>
        <w:sz w:val="20"/>
        <w:szCs w:val="20"/>
      </w:rPr>
    </w:pPr>
  </w:p>
  <w:p w14:paraId="34725426" w14:textId="77777777" w:rsidR="00C40D43" w:rsidRDefault="00C40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FA87" w14:textId="77777777" w:rsidR="00C40D43" w:rsidRDefault="00C40D43">
      <w:pPr>
        <w:pStyle w:val="StinkingStyles"/>
      </w:pPr>
      <w:r>
        <w:separator/>
      </w:r>
    </w:p>
  </w:footnote>
  <w:footnote w:type="continuationSeparator" w:id="0">
    <w:p w14:paraId="2363BE3C" w14:textId="77777777" w:rsidR="00C40D43" w:rsidRDefault="00C40D43">
      <w:pPr>
        <w:pStyle w:val="StinkingStyles"/>
      </w:pPr>
      <w:r>
        <w:continuationSeparator/>
      </w:r>
    </w:p>
  </w:footnote>
  <w:footnote w:type="continuationNotice" w:id="1">
    <w:p w14:paraId="5E4CAB1E" w14:textId="77777777" w:rsidR="00C40D43" w:rsidRDefault="00C40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5D62" w14:textId="1187A720" w:rsidR="00C40D43" w:rsidRPr="000D01AA" w:rsidRDefault="00C40D43">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1174" w:hanging="454"/>
      </w:pPr>
      <w:rPr>
        <w:rFonts w:ascii="Symbol" w:hAnsi="Symbol" w:hint="default"/>
      </w:rPr>
    </w:lvl>
    <w:lvl w:ilvl="1" w:tplc="5428087C">
      <w:start w:val="1"/>
      <w:numFmt w:val="bullet"/>
      <w:lvlText w:val="o"/>
      <w:lvlJc w:val="left"/>
      <w:pPr>
        <w:ind w:left="1480" w:hanging="360"/>
      </w:pPr>
      <w:rPr>
        <w:rFonts w:ascii="Courier New" w:hAnsi="Courier New" w:cs="Courier New" w:hint="default"/>
      </w:rPr>
    </w:lvl>
    <w:lvl w:ilvl="2" w:tplc="BBE28142" w:tentative="1">
      <w:start w:val="1"/>
      <w:numFmt w:val="bullet"/>
      <w:lvlText w:val=""/>
      <w:lvlJc w:val="left"/>
      <w:pPr>
        <w:ind w:left="2200" w:hanging="360"/>
      </w:pPr>
      <w:rPr>
        <w:rFonts w:ascii="Wingdings" w:hAnsi="Wingdings" w:hint="default"/>
      </w:rPr>
    </w:lvl>
    <w:lvl w:ilvl="3" w:tplc="39641284" w:tentative="1">
      <w:start w:val="1"/>
      <w:numFmt w:val="bullet"/>
      <w:lvlText w:val=""/>
      <w:lvlJc w:val="left"/>
      <w:pPr>
        <w:ind w:left="2920" w:hanging="360"/>
      </w:pPr>
      <w:rPr>
        <w:rFonts w:ascii="Symbol" w:hAnsi="Symbol" w:hint="default"/>
      </w:rPr>
    </w:lvl>
    <w:lvl w:ilvl="4" w:tplc="CCBCE452" w:tentative="1">
      <w:start w:val="1"/>
      <w:numFmt w:val="bullet"/>
      <w:lvlText w:val="o"/>
      <w:lvlJc w:val="left"/>
      <w:pPr>
        <w:ind w:left="3640" w:hanging="360"/>
      </w:pPr>
      <w:rPr>
        <w:rFonts w:ascii="Courier New" w:hAnsi="Courier New" w:cs="Courier New" w:hint="default"/>
      </w:rPr>
    </w:lvl>
    <w:lvl w:ilvl="5" w:tplc="BB16B0E0" w:tentative="1">
      <w:start w:val="1"/>
      <w:numFmt w:val="bullet"/>
      <w:lvlText w:val=""/>
      <w:lvlJc w:val="left"/>
      <w:pPr>
        <w:ind w:left="4360" w:hanging="360"/>
      </w:pPr>
      <w:rPr>
        <w:rFonts w:ascii="Wingdings" w:hAnsi="Wingdings" w:hint="default"/>
      </w:rPr>
    </w:lvl>
    <w:lvl w:ilvl="6" w:tplc="2B06E0B2" w:tentative="1">
      <w:start w:val="1"/>
      <w:numFmt w:val="bullet"/>
      <w:lvlText w:val=""/>
      <w:lvlJc w:val="left"/>
      <w:pPr>
        <w:ind w:left="5080" w:hanging="360"/>
      </w:pPr>
      <w:rPr>
        <w:rFonts w:ascii="Symbol" w:hAnsi="Symbol" w:hint="default"/>
      </w:rPr>
    </w:lvl>
    <w:lvl w:ilvl="7" w:tplc="B01CD3E4" w:tentative="1">
      <w:start w:val="1"/>
      <w:numFmt w:val="bullet"/>
      <w:lvlText w:val="o"/>
      <w:lvlJc w:val="left"/>
      <w:pPr>
        <w:ind w:left="5800" w:hanging="360"/>
      </w:pPr>
      <w:rPr>
        <w:rFonts w:ascii="Courier New" w:hAnsi="Courier New" w:cs="Courier New" w:hint="default"/>
      </w:rPr>
    </w:lvl>
    <w:lvl w:ilvl="8" w:tplc="888AAFA2" w:tentative="1">
      <w:start w:val="1"/>
      <w:numFmt w:val="bullet"/>
      <w:lvlText w:val=""/>
      <w:lvlJc w:val="left"/>
      <w:pPr>
        <w:ind w:left="652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D71"/>
    <w:rsid w:val="00006048"/>
    <w:rsid w:val="0000628C"/>
    <w:rsid w:val="00006B09"/>
    <w:rsid w:val="0000726B"/>
    <w:rsid w:val="0000773A"/>
    <w:rsid w:val="00007B21"/>
    <w:rsid w:val="00007F43"/>
    <w:rsid w:val="00010E6B"/>
    <w:rsid w:val="0001105D"/>
    <w:rsid w:val="00011D44"/>
    <w:rsid w:val="00011FF9"/>
    <w:rsid w:val="0001210F"/>
    <w:rsid w:val="000124FF"/>
    <w:rsid w:val="0001261A"/>
    <w:rsid w:val="00013BAA"/>
    <w:rsid w:val="00013F46"/>
    <w:rsid w:val="00014507"/>
    <w:rsid w:val="000145B2"/>
    <w:rsid w:val="000145F7"/>
    <w:rsid w:val="00014732"/>
    <w:rsid w:val="0001486B"/>
    <w:rsid w:val="00015407"/>
    <w:rsid w:val="0001590B"/>
    <w:rsid w:val="00015E38"/>
    <w:rsid w:val="00017690"/>
    <w:rsid w:val="00017F9A"/>
    <w:rsid w:val="00020299"/>
    <w:rsid w:val="00020E62"/>
    <w:rsid w:val="00020F72"/>
    <w:rsid w:val="00020FC7"/>
    <w:rsid w:val="00021041"/>
    <w:rsid w:val="000218AD"/>
    <w:rsid w:val="0002265E"/>
    <w:rsid w:val="00022948"/>
    <w:rsid w:val="00022E4A"/>
    <w:rsid w:val="00024058"/>
    <w:rsid w:val="000241FE"/>
    <w:rsid w:val="000243A6"/>
    <w:rsid w:val="00024995"/>
    <w:rsid w:val="0002550E"/>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D3D"/>
    <w:rsid w:val="00030DC9"/>
    <w:rsid w:val="000310A7"/>
    <w:rsid w:val="000315B6"/>
    <w:rsid w:val="00031737"/>
    <w:rsid w:val="0003190D"/>
    <w:rsid w:val="00031BD4"/>
    <w:rsid w:val="00031D09"/>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8B6"/>
    <w:rsid w:val="00036D44"/>
    <w:rsid w:val="00036E75"/>
    <w:rsid w:val="0003705C"/>
    <w:rsid w:val="0003725F"/>
    <w:rsid w:val="00037485"/>
    <w:rsid w:val="0003769E"/>
    <w:rsid w:val="00037AB3"/>
    <w:rsid w:val="00037DFA"/>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E19"/>
    <w:rsid w:val="00044C45"/>
    <w:rsid w:val="000456F2"/>
    <w:rsid w:val="00046280"/>
    <w:rsid w:val="00047EDF"/>
    <w:rsid w:val="00050AAC"/>
    <w:rsid w:val="00051B8C"/>
    <w:rsid w:val="000529AA"/>
    <w:rsid w:val="00052C1B"/>
    <w:rsid w:val="00053EF8"/>
    <w:rsid w:val="00053F4E"/>
    <w:rsid w:val="00053F6E"/>
    <w:rsid w:val="00053FFE"/>
    <w:rsid w:val="00054208"/>
    <w:rsid w:val="00055C2C"/>
    <w:rsid w:val="000561AD"/>
    <w:rsid w:val="000566AD"/>
    <w:rsid w:val="000566C6"/>
    <w:rsid w:val="00056A38"/>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22D"/>
    <w:rsid w:val="000663F2"/>
    <w:rsid w:val="00066AD3"/>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43CE"/>
    <w:rsid w:val="00074CD2"/>
    <w:rsid w:val="00074DB9"/>
    <w:rsid w:val="00076064"/>
    <w:rsid w:val="00076C48"/>
    <w:rsid w:val="000774CB"/>
    <w:rsid w:val="000800CE"/>
    <w:rsid w:val="00080648"/>
    <w:rsid w:val="0008070D"/>
    <w:rsid w:val="00080E72"/>
    <w:rsid w:val="00081439"/>
    <w:rsid w:val="0008143E"/>
    <w:rsid w:val="00082179"/>
    <w:rsid w:val="00082294"/>
    <w:rsid w:val="000829E9"/>
    <w:rsid w:val="00082BE9"/>
    <w:rsid w:val="0008445A"/>
    <w:rsid w:val="00084EE3"/>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D08"/>
    <w:rsid w:val="000931F1"/>
    <w:rsid w:val="0009352E"/>
    <w:rsid w:val="00093789"/>
    <w:rsid w:val="00093AA9"/>
    <w:rsid w:val="00093B9C"/>
    <w:rsid w:val="00093DAC"/>
    <w:rsid w:val="00094308"/>
    <w:rsid w:val="00094671"/>
    <w:rsid w:val="000948C2"/>
    <w:rsid w:val="00094F84"/>
    <w:rsid w:val="000955FB"/>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EC7"/>
    <w:rsid w:val="000A6291"/>
    <w:rsid w:val="000A66BB"/>
    <w:rsid w:val="000A73BD"/>
    <w:rsid w:val="000A7599"/>
    <w:rsid w:val="000B0153"/>
    <w:rsid w:val="000B0328"/>
    <w:rsid w:val="000B0884"/>
    <w:rsid w:val="000B0BA1"/>
    <w:rsid w:val="000B0C31"/>
    <w:rsid w:val="000B0C62"/>
    <w:rsid w:val="000B0D3C"/>
    <w:rsid w:val="000B0F40"/>
    <w:rsid w:val="000B0F55"/>
    <w:rsid w:val="000B1998"/>
    <w:rsid w:val="000B2034"/>
    <w:rsid w:val="000B23E7"/>
    <w:rsid w:val="000B2A8A"/>
    <w:rsid w:val="000B2D3A"/>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88C"/>
    <w:rsid w:val="000C1B4D"/>
    <w:rsid w:val="000C23EA"/>
    <w:rsid w:val="000C34B0"/>
    <w:rsid w:val="000C36E4"/>
    <w:rsid w:val="000C3769"/>
    <w:rsid w:val="000C3D09"/>
    <w:rsid w:val="000C41D6"/>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A9A"/>
    <w:rsid w:val="000D6E08"/>
    <w:rsid w:val="000D6EAE"/>
    <w:rsid w:val="000D6F8A"/>
    <w:rsid w:val="000D78EC"/>
    <w:rsid w:val="000D7BE0"/>
    <w:rsid w:val="000E02B5"/>
    <w:rsid w:val="000E0766"/>
    <w:rsid w:val="000E0916"/>
    <w:rsid w:val="000E0AAD"/>
    <w:rsid w:val="000E12FC"/>
    <w:rsid w:val="000E1551"/>
    <w:rsid w:val="000E18B2"/>
    <w:rsid w:val="000E1BD8"/>
    <w:rsid w:val="000E1E3E"/>
    <w:rsid w:val="000E1E7D"/>
    <w:rsid w:val="000E2102"/>
    <w:rsid w:val="000E243C"/>
    <w:rsid w:val="000E292A"/>
    <w:rsid w:val="000E2F15"/>
    <w:rsid w:val="000E378A"/>
    <w:rsid w:val="000E3E43"/>
    <w:rsid w:val="000E46D4"/>
    <w:rsid w:val="000E49BC"/>
    <w:rsid w:val="000E4CF8"/>
    <w:rsid w:val="000E5315"/>
    <w:rsid w:val="000E58A5"/>
    <w:rsid w:val="000E5A23"/>
    <w:rsid w:val="000E5AD3"/>
    <w:rsid w:val="000E5D77"/>
    <w:rsid w:val="000E6632"/>
    <w:rsid w:val="000E6667"/>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DC2"/>
    <w:rsid w:val="000F4009"/>
    <w:rsid w:val="000F458B"/>
    <w:rsid w:val="000F4717"/>
    <w:rsid w:val="000F4997"/>
    <w:rsid w:val="000F49D1"/>
    <w:rsid w:val="000F4C36"/>
    <w:rsid w:val="000F6023"/>
    <w:rsid w:val="000F668C"/>
    <w:rsid w:val="000F75EF"/>
    <w:rsid w:val="000F7B97"/>
    <w:rsid w:val="0010041A"/>
    <w:rsid w:val="00100D81"/>
    <w:rsid w:val="00100FD1"/>
    <w:rsid w:val="00101422"/>
    <w:rsid w:val="00101566"/>
    <w:rsid w:val="001015C0"/>
    <w:rsid w:val="001015E6"/>
    <w:rsid w:val="0010226B"/>
    <w:rsid w:val="0010257B"/>
    <w:rsid w:val="00102BE6"/>
    <w:rsid w:val="00102BEF"/>
    <w:rsid w:val="00102D24"/>
    <w:rsid w:val="001032BE"/>
    <w:rsid w:val="00103D9C"/>
    <w:rsid w:val="001041D9"/>
    <w:rsid w:val="001045A7"/>
    <w:rsid w:val="001045FB"/>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9ED"/>
    <w:rsid w:val="00110CF5"/>
    <w:rsid w:val="0011159C"/>
    <w:rsid w:val="00111AD7"/>
    <w:rsid w:val="0011237C"/>
    <w:rsid w:val="00112911"/>
    <w:rsid w:val="001130C0"/>
    <w:rsid w:val="00113614"/>
    <w:rsid w:val="00113B6C"/>
    <w:rsid w:val="0011497D"/>
    <w:rsid w:val="001150B4"/>
    <w:rsid w:val="0011607C"/>
    <w:rsid w:val="0011703C"/>
    <w:rsid w:val="0011708B"/>
    <w:rsid w:val="0011709B"/>
    <w:rsid w:val="001170DC"/>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7A5"/>
    <w:rsid w:val="0015150C"/>
    <w:rsid w:val="001516FD"/>
    <w:rsid w:val="0015195D"/>
    <w:rsid w:val="001519B2"/>
    <w:rsid w:val="00151A70"/>
    <w:rsid w:val="001520EF"/>
    <w:rsid w:val="001522C5"/>
    <w:rsid w:val="00152865"/>
    <w:rsid w:val="00152996"/>
    <w:rsid w:val="0015362D"/>
    <w:rsid w:val="001536EB"/>
    <w:rsid w:val="001539CB"/>
    <w:rsid w:val="00153BC5"/>
    <w:rsid w:val="00154014"/>
    <w:rsid w:val="001542AA"/>
    <w:rsid w:val="0015452C"/>
    <w:rsid w:val="001545C7"/>
    <w:rsid w:val="00154B91"/>
    <w:rsid w:val="00155218"/>
    <w:rsid w:val="00155CC8"/>
    <w:rsid w:val="00155F92"/>
    <w:rsid w:val="00156BAB"/>
    <w:rsid w:val="00156E6E"/>
    <w:rsid w:val="001570EE"/>
    <w:rsid w:val="00157548"/>
    <w:rsid w:val="001576BA"/>
    <w:rsid w:val="00157F54"/>
    <w:rsid w:val="00160107"/>
    <w:rsid w:val="001609B3"/>
    <w:rsid w:val="00160DA9"/>
    <w:rsid w:val="00161294"/>
    <w:rsid w:val="00162697"/>
    <w:rsid w:val="00163574"/>
    <w:rsid w:val="001637EA"/>
    <w:rsid w:val="00163845"/>
    <w:rsid w:val="001639BD"/>
    <w:rsid w:val="00163B69"/>
    <w:rsid w:val="001647A5"/>
    <w:rsid w:val="00164A63"/>
    <w:rsid w:val="00165267"/>
    <w:rsid w:val="00165360"/>
    <w:rsid w:val="00165987"/>
    <w:rsid w:val="001660E2"/>
    <w:rsid w:val="00166118"/>
    <w:rsid w:val="00166815"/>
    <w:rsid w:val="00167846"/>
    <w:rsid w:val="0016798E"/>
    <w:rsid w:val="00167A88"/>
    <w:rsid w:val="00167B79"/>
    <w:rsid w:val="00170398"/>
    <w:rsid w:val="001707D2"/>
    <w:rsid w:val="001713B1"/>
    <w:rsid w:val="001718B0"/>
    <w:rsid w:val="00171B0D"/>
    <w:rsid w:val="00171BFE"/>
    <w:rsid w:val="00171D7B"/>
    <w:rsid w:val="001726A4"/>
    <w:rsid w:val="00172792"/>
    <w:rsid w:val="00172E19"/>
    <w:rsid w:val="00172F33"/>
    <w:rsid w:val="00172F8F"/>
    <w:rsid w:val="001732B8"/>
    <w:rsid w:val="00174724"/>
    <w:rsid w:val="00174D88"/>
    <w:rsid w:val="00175444"/>
    <w:rsid w:val="00175D76"/>
    <w:rsid w:val="00175DCF"/>
    <w:rsid w:val="00175DE8"/>
    <w:rsid w:val="00175ED9"/>
    <w:rsid w:val="00176525"/>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E6"/>
    <w:rsid w:val="001824ED"/>
    <w:rsid w:val="00182A09"/>
    <w:rsid w:val="00182B37"/>
    <w:rsid w:val="001831DB"/>
    <w:rsid w:val="001833CB"/>
    <w:rsid w:val="001837B4"/>
    <w:rsid w:val="00183BC5"/>
    <w:rsid w:val="001840AB"/>
    <w:rsid w:val="001845F5"/>
    <w:rsid w:val="00184B9E"/>
    <w:rsid w:val="00186261"/>
    <w:rsid w:val="00186D78"/>
    <w:rsid w:val="0018756D"/>
    <w:rsid w:val="00187970"/>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F01"/>
    <w:rsid w:val="001A1F16"/>
    <w:rsid w:val="001A1FBA"/>
    <w:rsid w:val="001A25F2"/>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1010"/>
    <w:rsid w:val="001B136B"/>
    <w:rsid w:val="001B178B"/>
    <w:rsid w:val="001B1A40"/>
    <w:rsid w:val="001B1D14"/>
    <w:rsid w:val="001B1D71"/>
    <w:rsid w:val="001B1FD6"/>
    <w:rsid w:val="001B2574"/>
    <w:rsid w:val="001B2726"/>
    <w:rsid w:val="001B2A10"/>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AB9"/>
    <w:rsid w:val="001C2AB5"/>
    <w:rsid w:val="001C375E"/>
    <w:rsid w:val="001C3CFD"/>
    <w:rsid w:val="001C3E7F"/>
    <w:rsid w:val="001C413D"/>
    <w:rsid w:val="001C4313"/>
    <w:rsid w:val="001C4999"/>
    <w:rsid w:val="001C4A44"/>
    <w:rsid w:val="001C4A59"/>
    <w:rsid w:val="001C4D30"/>
    <w:rsid w:val="001C55B3"/>
    <w:rsid w:val="001C5704"/>
    <w:rsid w:val="001C573A"/>
    <w:rsid w:val="001C57C5"/>
    <w:rsid w:val="001C5D2E"/>
    <w:rsid w:val="001C6498"/>
    <w:rsid w:val="001C64A6"/>
    <w:rsid w:val="001C6E07"/>
    <w:rsid w:val="001C74CB"/>
    <w:rsid w:val="001C7718"/>
    <w:rsid w:val="001C7B0F"/>
    <w:rsid w:val="001D032A"/>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CD2"/>
    <w:rsid w:val="001D50BE"/>
    <w:rsid w:val="001D54D3"/>
    <w:rsid w:val="001D5712"/>
    <w:rsid w:val="001D601D"/>
    <w:rsid w:val="001D6760"/>
    <w:rsid w:val="001D6CFC"/>
    <w:rsid w:val="001D6E1C"/>
    <w:rsid w:val="001D7371"/>
    <w:rsid w:val="001D79D5"/>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AB6"/>
    <w:rsid w:val="001E5C6A"/>
    <w:rsid w:val="001E6EC0"/>
    <w:rsid w:val="001E757A"/>
    <w:rsid w:val="001E7A61"/>
    <w:rsid w:val="001E7BAF"/>
    <w:rsid w:val="001E7D21"/>
    <w:rsid w:val="001E7F6B"/>
    <w:rsid w:val="001F0687"/>
    <w:rsid w:val="001F072A"/>
    <w:rsid w:val="001F0746"/>
    <w:rsid w:val="001F0F55"/>
    <w:rsid w:val="001F1575"/>
    <w:rsid w:val="001F1AE5"/>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FBD"/>
    <w:rsid w:val="00204103"/>
    <w:rsid w:val="0020410E"/>
    <w:rsid w:val="002042AF"/>
    <w:rsid w:val="002051E8"/>
    <w:rsid w:val="0020592B"/>
    <w:rsid w:val="0020687F"/>
    <w:rsid w:val="002069D1"/>
    <w:rsid w:val="00206DC8"/>
    <w:rsid w:val="002070EA"/>
    <w:rsid w:val="00207C3C"/>
    <w:rsid w:val="00210030"/>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BBA"/>
    <w:rsid w:val="002215C8"/>
    <w:rsid w:val="00221BC3"/>
    <w:rsid w:val="00221CEF"/>
    <w:rsid w:val="0022226B"/>
    <w:rsid w:val="002222A6"/>
    <w:rsid w:val="002222E9"/>
    <w:rsid w:val="002224C1"/>
    <w:rsid w:val="00222640"/>
    <w:rsid w:val="00222917"/>
    <w:rsid w:val="00222C03"/>
    <w:rsid w:val="00223098"/>
    <w:rsid w:val="002233B6"/>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2758"/>
    <w:rsid w:val="00232CEF"/>
    <w:rsid w:val="00233476"/>
    <w:rsid w:val="002337F3"/>
    <w:rsid w:val="00233BF9"/>
    <w:rsid w:val="00233F3D"/>
    <w:rsid w:val="00234435"/>
    <w:rsid w:val="00234626"/>
    <w:rsid w:val="00234826"/>
    <w:rsid w:val="00234EA3"/>
    <w:rsid w:val="002351A3"/>
    <w:rsid w:val="00235A13"/>
    <w:rsid w:val="00235B26"/>
    <w:rsid w:val="00235CD0"/>
    <w:rsid w:val="0023600D"/>
    <w:rsid w:val="0023639B"/>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3D3"/>
    <w:rsid w:val="0025218E"/>
    <w:rsid w:val="002521FC"/>
    <w:rsid w:val="00252786"/>
    <w:rsid w:val="00252CEC"/>
    <w:rsid w:val="00253307"/>
    <w:rsid w:val="0025351A"/>
    <w:rsid w:val="002536E9"/>
    <w:rsid w:val="00253A69"/>
    <w:rsid w:val="00253D91"/>
    <w:rsid w:val="0025402F"/>
    <w:rsid w:val="0025413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C0E"/>
    <w:rsid w:val="002744D4"/>
    <w:rsid w:val="00274C39"/>
    <w:rsid w:val="00274D7F"/>
    <w:rsid w:val="00274D8A"/>
    <w:rsid w:val="00274F1B"/>
    <w:rsid w:val="00275715"/>
    <w:rsid w:val="0027599C"/>
    <w:rsid w:val="00276125"/>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BC9"/>
    <w:rsid w:val="00287C0C"/>
    <w:rsid w:val="00290231"/>
    <w:rsid w:val="00290A6B"/>
    <w:rsid w:val="00290B2A"/>
    <w:rsid w:val="00290D7C"/>
    <w:rsid w:val="002914D8"/>
    <w:rsid w:val="00291BDD"/>
    <w:rsid w:val="002920FE"/>
    <w:rsid w:val="00292117"/>
    <w:rsid w:val="00292209"/>
    <w:rsid w:val="00292EF3"/>
    <w:rsid w:val="00293087"/>
    <w:rsid w:val="00293661"/>
    <w:rsid w:val="002959DC"/>
    <w:rsid w:val="00295C6B"/>
    <w:rsid w:val="002970C5"/>
    <w:rsid w:val="002A102C"/>
    <w:rsid w:val="002A11BE"/>
    <w:rsid w:val="002A1654"/>
    <w:rsid w:val="002A1B43"/>
    <w:rsid w:val="002A1DAD"/>
    <w:rsid w:val="002A250A"/>
    <w:rsid w:val="002A2AEA"/>
    <w:rsid w:val="002A32DD"/>
    <w:rsid w:val="002A39D5"/>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D46"/>
    <w:rsid w:val="002C16C4"/>
    <w:rsid w:val="002C1C61"/>
    <w:rsid w:val="002C207C"/>
    <w:rsid w:val="002C2595"/>
    <w:rsid w:val="002C2829"/>
    <w:rsid w:val="002C2AA9"/>
    <w:rsid w:val="002C2B6B"/>
    <w:rsid w:val="002C2E22"/>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8ED"/>
    <w:rsid w:val="002D21B8"/>
    <w:rsid w:val="002D2335"/>
    <w:rsid w:val="002D252B"/>
    <w:rsid w:val="002D253D"/>
    <w:rsid w:val="002D2A45"/>
    <w:rsid w:val="002D30D7"/>
    <w:rsid w:val="002D3A97"/>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467"/>
    <w:rsid w:val="002E4637"/>
    <w:rsid w:val="002E46E3"/>
    <w:rsid w:val="002E4CA7"/>
    <w:rsid w:val="002E4DB8"/>
    <w:rsid w:val="002E50CA"/>
    <w:rsid w:val="002E5188"/>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AB8"/>
    <w:rsid w:val="00312CCB"/>
    <w:rsid w:val="00313EC8"/>
    <w:rsid w:val="003140F2"/>
    <w:rsid w:val="00314776"/>
    <w:rsid w:val="00314AA1"/>
    <w:rsid w:val="00314AD0"/>
    <w:rsid w:val="00314B46"/>
    <w:rsid w:val="00314BBE"/>
    <w:rsid w:val="003158E4"/>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783"/>
    <w:rsid w:val="00325ABF"/>
    <w:rsid w:val="00326281"/>
    <w:rsid w:val="003262E6"/>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E37"/>
    <w:rsid w:val="00334E81"/>
    <w:rsid w:val="0033507B"/>
    <w:rsid w:val="00335241"/>
    <w:rsid w:val="003352EA"/>
    <w:rsid w:val="0033640F"/>
    <w:rsid w:val="00336935"/>
    <w:rsid w:val="00336A37"/>
    <w:rsid w:val="003376D5"/>
    <w:rsid w:val="00337962"/>
    <w:rsid w:val="00337C97"/>
    <w:rsid w:val="00337CA5"/>
    <w:rsid w:val="00340245"/>
    <w:rsid w:val="0034060C"/>
    <w:rsid w:val="00340704"/>
    <w:rsid w:val="0034090D"/>
    <w:rsid w:val="003413EE"/>
    <w:rsid w:val="003413F3"/>
    <w:rsid w:val="00341525"/>
    <w:rsid w:val="003416DD"/>
    <w:rsid w:val="0034298F"/>
    <w:rsid w:val="0034306C"/>
    <w:rsid w:val="003431AA"/>
    <w:rsid w:val="00343215"/>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CB6"/>
    <w:rsid w:val="003516D4"/>
    <w:rsid w:val="00351B81"/>
    <w:rsid w:val="00352230"/>
    <w:rsid w:val="00352A5C"/>
    <w:rsid w:val="00352F6B"/>
    <w:rsid w:val="003535E7"/>
    <w:rsid w:val="00353723"/>
    <w:rsid w:val="00353C85"/>
    <w:rsid w:val="00353E58"/>
    <w:rsid w:val="00353F69"/>
    <w:rsid w:val="00354419"/>
    <w:rsid w:val="0035491C"/>
    <w:rsid w:val="00354998"/>
    <w:rsid w:val="00354EC6"/>
    <w:rsid w:val="0035531A"/>
    <w:rsid w:val="00356074"/>
    <w:rsid w:val="00356226"/>
    <w:rsid w:val="00356644"/>
    <w:rsid w:val="00356D51"/>
    <w:rsid w:val="00356EAE"/>
    <w:rsid w:val="003577A2"/>
    <w:rsid w:val="00357B9A"/>
    <w:rsid w:val="00357D05"/>
    <w:rsid w:val="0036037E"/>
    <w:rsid w:val="0036072A"/>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7194F"/>
    <w:rsid w:val="00371EBF"/>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CCE"/>
    <w:rsid w:val="00381DAB"/>
    <w:rsid w:val="00381DC0"/>
    <w:rsid w:val="00382786"/>
    <w:rsid w:val="003844F4"/>
    <w:rsid w:val="00385323"/>
    <w:rsid w:val="00385A18"/>
    <w:rsid w:val="00386138"/>
    <w:rsid w:val="003868E1"/>
    <w:rsid w:val="00387708"/>
    <w:rsid w:val="003879BC"/>
    <w:rsid w:val="00387E24"/>
    <w:rsid w:val="0039060C"/>
    <w:rsid w:val="00390785"/>
    <w:rsid w:val="00390888"/>
    <w:rsid w:val="00391684"/>
    <w:rsid w:val="00391BBD"/>
    <w:rsid w:val="0039210A"/>
    <w:rsid w:val="003922D1"/>
    <w:rsid w:val="00393370"/>
    <w:rsid w:val="00393746"/>
    <w:rsid w:val="003937FB"/>
    <w:rsid w:val="00393A40"/>
    <w:rsid w:val="00394083"/>
    <w:rsid w:val="00395304"/>
    <w:rsid w:val="003953BE"/>
    <w:rsid w:val="003955EA"/>
    <w:rsid w:val="00395619"/>
    <w:rsid w:val="0039579B"/>
    <w:rsid w:val="0039592B"/>
    <w:rsid w:val="00395967"/>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5E2"/>
    <w:rsid w:val="003A23D3"/>
    <w:rsid w:val="003A2D6B"/>
    <w:rsid w:val="003A2DAE"/>
    <w:rsid w:val="003A421D"/>
    <w:rsid w:val="003A448E"/>
    <w:rsid w:val="003A4535"/>
    <w:rsid w:val="003A50B9"/>
    <w:rsid w:val="003A521E"/>
    <w:rsid w:val="003A5695"/>
    <w:rsid w:val="003A586B"/>
    <w:rsid w:val="003A5916"/>
    <w:rsid w:val="003A5BAA"/>
    <w:rsid w:val="003A6BE2"/>
    <w:rsid w:val="003A73EA"/>
    <w:rsid w:val="003A76D7"/>
    <w:rsid w:val="003B0762"/>
    <w:rsid w:val="003B17C7"/>
    <w:rsid w:val="003B1C86"/>
    <w:rsid w:val="003B209C"/>
    <w:rsid w:val="003B2A3E"/>
    <w:rsid w:val="003B2AF0"/>
    <w:rsid w:val="003B2DD0"/>
    <w:rsid w:val="003B40FE"/>
    <w:rsid w:val="003B41AB"/>
    <w:rsid w:val="003B45C6"/>
    <w:rsid w:val="003B4C0D"/>
    <w:rsid w:val="003B5B97"/>
    <w:rsid w:val="003B6B35"/>
    <w:rsid w:val="003B6CFD"/>
    <w:rsid w:val="003B7229"/>
    <w:rsid w:val="003B7A5D"/>
    <w:rsid w:val="003B7C77"/>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80E"/>
    <w:rsid w:val="003D08E8"/>
    <w:rsid w:val="003D1147"/>
    <w:rsid w:val="003D133E"/>
    <w:rsid w:val="003D1552"/>
    <w:rsid w:val="003D1B7E"/>
    <w:rsid w:val="003D1BB2"/>
    <w:rsid w:val="003D1FAA"/>
    <w:rsid w:val="003D245D"/>
    <w:rsid w:val="003D3941"/>
    <w:rsid w:val="003D3B7E"/>
    <w:rsid w:val="003D3D6F"/>
    <w:rsid w:val="003D4251"/>
    <w:rsid w:val="003D5BB7"/>
    <w:rsid w:val="003D5D62"/>
    <w:rsid w:val="003D5E72"/>
    <w:rsid w:val="003D6310"/>
    <w:rsid w:val="003D6CE9"/>
    <w:rsid w:val="003D7389"/>
    <w:rsid w:val="003D73A1"/>
    <w:rsid w:val="003D7BAA"/>
    <w:rsid w:val="003D7EFA"/>
    <w:rsid w:val="003E00DE"/>
    <w:rsid w:val="003E1127"/>
    <w:rsid w:val="003E1260"/>
    <w:rsid w:val="003E1627"/>
    <w:rsid w:val="003E169A"/>
    <w:rsid w:val="003E24F3"/>
    <w:rsid w:val="003E2CF0"/>
    <w:rsid w:val="003E2D0C"/>
    <w:rsid w:val="003E3153"/>
    <w:rsid w:val="003E3E5C"/>
    <w:rsid w:val="003E3E8A"/>
    <w:rsid w:val="003E434C"/>
    <w:rsid w:val="003E49E1"/>
    <w:rsid w:val="003E4E74"/>
    <w:rsid w:val="003E4EF1"/>
    <w:rsid w:val="003E5C86"/>
    <w:rsid w:val="003E5F36"/>
    <w:rsid w:val="003E631B"/>
    <w:rsid w:val="003E6601"/>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855"/>
    <w:rsid w:val="003F3229"/>
    <w:rsid w:val="003F3489"/>
    <w:rsid w:val="003F34CB"/>
    <w:rsid w:val="003F3E42"/>
    <w:rsid w:val="003F4D32"/>
    <w:rsid w:val="003F4DBA"/>
    <w:rsid w:val="003F4EED"/>
    <w:rsid w:val="003F4F64"/>
    <w:rsid w:val="003F5069"/>
    <w:rsid w:val="003F5412"/>
    <w:rsid w:val="003F57B6"/>
    <w:rsid w:val="003F5D38"/>
    <w:rsid w:val="003F6742"/>
    <w:rsid w:val="003F69F4"/>
    <w:rsid w:val="003F6A2A"/>
    <w:rsid w:val="003F6CC1"/>
    <w:rsid w:val="003F6F4E"/>
    <w:rsid w:val="003F70BD"/>
    <w:rsid w:val="003F710E"/>
    <w:rsid w:val="003F76C9"/>
    <w:rsid w:val="0040041B"/>
    <w:rsid w:val="00401301"/>
    <w:rsid w:val="00401B6B"/>
    <w:rsid w:val="00401D1F"/>
    <w:rsid w:val="004021C4"/>
    <w:rsid w:val="004030B6"/>
    <w:rsid w:val="00403672"/>
    <w:rsid w:val="004037E7"/>
    <w:rsid w:val="00403C4D"/>
    <w:rsid w:val="0040407A"/>
    <w:rsid w:val="00404246"/>
    <w:rsid w:val="0040510F"/>
    <w:rsid w:val="00405321"/>
    <w:rsid w:val="004057BE"/>
    <w:rsid w:val="00406346"/>
    <w:rsid w:val="00406986"/>
    <w:rsid w:val="00407B36"/>
    <w:rsid w:val="00407F30"/>
    <w:rsid w:val="004100E8"/>
    <w:rsid w:val="00410615"/>
    <w:rsid w:val="00410A4D"/>
    <w:rsid w:val="00410BB4"/>
    <w:rsid w:val="00410C74"/>
    <w:rsid w:val="00410F83"/>
    <w:rsid w:val="0041176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89C"/>
    <w:rsid w:val="00425C8D"/>
    <w:rsid w:val="00426246"/>
    <w:rsid w:val="004264F1"/>
    <w:rsid w:val="004267B6"/>
    <w:rsid w:val="00427007"/>
    <w:rsid w:val="00427165"/>
    <w:rsid w:val="0042750B"/>
    <w:rsid w:val="00427627"/>
    <w:rsid w:val="00427C53"/>
    <w:rsid w:val="00427CCA"/>
    <w:rsid w:val="00430C71"/>
    <w:rsid w:val="00430C85"/>
    <w:rsid w:val="00430DE9"/>
    <w:rsid w:val="004310BB"/>
    <w:rsid w:val="004318D3"/>
    <w:rsid w:val="00431C45"/>
    <w:rsid w:val="004322BD"/>
    <w:rsid w:val="0043239E"/>
    <w:rsid w:val="004325B3"/>
    <w:rsid w:val="00433068"/>
    <w:rsid w:val="00433814"/>
    <w:rsid w:val="00433917"/>
    <w:rsid w:val="00433956"/>
    <w:rsid w:val="0043406B"/>
    <w:rsid w:val="004344FB"/>
    <w:rsid w:val="00434C6F"/>
    <w:rsid w:val="00435679"/>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5BD"/>
    <w:rsid w:val="00444D8F"/>
    <w:rsid w:val="00444EE5"/>
    <w:rsid w:val="004453C5"/>
    <w:rsid w:val="00445BB5"/>
    <w:rsid w:val="00445FC1"/>
    <w:rsid w:val="00446584"/>
    <w:rsid w:val="00446AE3"/>
    <w:rsid w:val="00447480"/>
    <w:rsid w:val="0044757B"/>
    <w:rsid w:val="00447733"/>
    <w:rsid w:val="00447870"/>
    <w:rsid w:val="00450675"/>
    <w:rsid w:val="00450960"/>
    <w:rsid w:val="004513C7"/>
    <w:rsid w:val="00451423"/>
    <w:rsid w:val="004515ED"/>
    <w:rsid w:val="004517C0"/>
    <w:rsid w:val="00451812"/>
    <w:rsid w:val="00451A75"/>
    <w:rsid w:val="00452226"/>
    <w:rsid w:val="00452511"/>
    <w:rsid w:val="00452569"/>
    <w:rsid w:val="00452599"/>
    <w:rsid w:val="004529D9"/>
    <w:rsid w:val="00452BCB"/>
    <w:rsid w:val="00454064"/>
    <w:rsid w:val="00454556"/>
    <w:rsid w:val="00454698"/>
    <w:rsid w:val="004546AD"/>
    <w:rsid w:val="004547AC"/>
    <w:rsid w:val="00454BB0"/>
    <w:rsid w:val="0045515E"/>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6DF"/>
    <w:rsid w:val="00471795"/>
    <w:rsid w:val="00471F30"/>
    <w:rsid w:val="004723F8"/>
    <w:rsid w:val="004724C5"/>
    <w:rsid w:val="00472756"/>
    <w:rsid w:val="00472F5B"/>
    <w:rsid w:val="0047316B"/>
    <w:rsid w:val="004735AC"/>
    <w:rsid w:val="004739C3"/>
    <w:rsid w:val="00474847"/>
    <w:rsid w:val="0047517B"/>
    <w:rsid w:val="00475DF8"/>
    <w:rsid w:val="0047610E"/>
    <w:rsid w:val="00476F38"/>
    <w:rsid w:val="00477EC1"/>
    <w:rsid w:val="00480C0F"/>
    <w:rsid w:val="00481358"/>
    <w:rsid w:val="00481438"/>
    <w:rsid w:val="00481B22"/>
    <w:rsid w:val="00481BF3"/>
    <w:rsid w:val="00481EF4"/>
    <w:rsid w:val="00481F2E"/>
    <w:rsid w:val="0048248A"/>
    <w:rsid w:val="00483629"/>
    <w:rsid w:val="00483830"/>
    <w:rsid w:val="00484535"/>
    <w:rsid w:val="004845A5"/>
    <w:rsid w:val="00484649"/>
    <w:rsid w:val="00484FEA"/>
    <w:rsid w:val="00485522"/>
    <w:rsid w:val="004859B2"/>
    <w:rsid w:val="00486530"/>
    <w:rsid w:val="004867FF"/>
    <w:rsid w:val="00486BDE"/>
    <w:rsid w:val="004874BA"/>
    <w:rsid w:val="00490323"/>
    <w:rsid w:val="004903F9"/>
    <w:rsid w:val="00490A5D"/>
    <w:rsid w:val="00490CA4"/>
    <w:rsid w:val="0049147C"/>
    <w:rsid w:val="004915F5"/>
    <w:rsid w:val="0049268A"/>
    <w:rsid w:val="0049391E"/>
    <w:rsid w:val="00493B2B"/>
    <w:rsid w:val="00493CB6"/>
    <w:rsid w:val="00493D92"/>
    <w:rsid w:val="004945F7"/>
    <w:rsid w:val="00494713"/>
    <w:rsid w:val="004951F4"/>
    <w:rsid w:val="004955CE"/>
    <w:rsid w:val="00495FBE"/>
    <w:rsid w:val="004960C5"/>
    <w:rsid w:val="00496117"/>
    <w:rsid w:val="004961C2"/>
    <w:rsid w:val="004961FD"/>
    <w:rsid w:val="00496550"/>
    <w:rsid w:val="00496C9C"/>
    <w:rsid w:val="00497B22"/>
    <w:rsid w:val="00497F4B"/>
    <w:rsid w:val="004A004A"/>
    <w:rsid w:val="004A0BE6"/>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7282"/>
    <w:rsid w:val="004A750F"/>
    <w:rsid w:val="004A75EF"/>
    <w:rsid w:val="004A7671"/>
    <w:rsid w:val="004A7BB8"/>
    <w:rsid w:val="004A7E30"/>
    <w:rsid w:val="004B10B7"/>
    <w:rsid w:val="004B12F0"/>
    <w:rsid w:val="004B1DDB"/>
    <w:rsid w:val="004B2366"/>
    <w:rsid w:val="004B291E"/>
    <w:rsid w:val="004B2B41"/>
    <w:rsid w:val="004B31BB"/>
    <w:rsid w:val="004B3A84"/>
    <w:rsid w:val="004B40D5"/>
    <w:rsid w:val="004B4CCC"/>
    <w:rsid w:val="004B4E49"/>
    <w:rsid w:val="004B4FFD"/>
    <w:rsid w:val="004B591D"/>
    <w:rsid w:val="004B5EB4"/>
    <w:rsid w:val="004B6790"/>
    <w:rsid w:val="004B69B5"/>
    <w:rsid w:val="004B7254"/>
    <w:rsid w:val="004B743D"/>
    <w:rsid w:val="004C0097"/>
    <w:rsid w:val="004C0E50"/>
    <w:rsid w:val="004C102F"/>
    <w:rsid w:val="004C127A"/>
    <w:rsid w:val="004C166A"/>
    <w:rsid w:val="004C1723"/>
    <w:rsid w:val="004C1CA6"/>
    <w:rsid w:val="004C2400"/>
    <w:rsid w:val="004C26E8"/>
    <w:rsid w:val="004C2776"/>
    <w:rsid w:val="004C2B00"/>
    <w:rsid w:val="004C31E9"/>
    <w:rsid w:val="004C3455"/>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8C5"/>
    <w:rsid w:val="004D6939"/>
    <w:rsid w:val="004D6CEB"/>
    <w:rsid w:val="004D6FCA"/>
    <w:rsid w:val="004D75C4"/>
    <w:rsid w:val="004D7870"/>
    <w:rsid w:val="004D790E"/>
    <w:rsid w:val="004D7CBB"/>
    <w:rsid w:val="004D7FE9"/>
    <w:rsid w:val="004E0686"/>
    <w:rsid w:val="004E0984"/>
    <w:rsid w:val="004E1100"/>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61B"/>
    <w:rsid w:val="004F0112"/>
    <w:rsid w:val="004F0235"/>
    <w:rsid w:val="004F0FB3"/>
    <w:rsid w:val="004F13A3"/>
    <w:rsid w:val="004F2A16"/>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698"/>
    <w:rsid w:val="00505736"/>
    <w:rsid w:val="00505856"/>
    <w:rsid w:val="00506433"/>
    <w:rsid w:val="00506A2B"/>
    <w:rsid w:val="00507C70"/>
    <w:rsid w:val="00507C9B"/>
    <w:rsid w:val="00507EF4"/>
    <w:rsid w:val="00510E96"/>
    <w:rsid w:val="005119FF"/>
    <w:rsid w:val="00511B8E"/>
    <w:rsid w:val="00511D5F"/>
    <w:rsid w:val="00511FB8"/>
    <w:rsid w:val="005131F0"/>
    <w:rsid w:val="00513C53"/>
    <w:rsid w:val="00513DDC"/>
    <w:rsid w:val="005143F3"/>
    <w:rsid w:val="00514975"/>
    <w:rsid w:val="00514B0B"/>
    <w:rsid w:val="00514BD3"/>
    <w:rsid w:val="005151AD"/>
    <w:rsid w:val="0051523A"/>
    <w:rsid w:val="005154FF"/>
    <w:rsid w:val="00515D1D"/>
    <w:rsid w:val="0051628E"/>
    <w:rsid w:val="0051651E"/>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76CA"/>
    <w:rsid w:val="00527753"/>
    <w:rsid w:val="00527F3C"/>
    <w:rsid w:val="0053039D"/>
    <w:rsid w:val="005303F8"/>
    <w:rsid w:val="00530417"/>
    <w:rsid w:val="00530717"/>
    <w:rsid w:val="00530EAA"/>
    <w:rsid w:val="00531D3D"/>
    <w:rsid w:val="005323F1"/>
    <w:rsid w:val="00532A00"/>
    <w:rsid w:val="00532CA5"/>
    <w:rsid w:val="00533515"/>
    <w:rsid w:val="0053368C"/>
    <w:rsid w:val="00533865"/>
    <w:rsid w:val="00533F18"/>
    <w:rsid w:val="00533F5A"/>
    <w:rsid w:val="00534157"/>
    <w:rsid w:val="005346D9"/>
    <w:rsid w:val="00534EDD"/>
    <w:rsid w:val="00535505"/>
    <w:rsid w:val="0053659F"/>
    <w:rsid w:val="005366DA"/>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638F"/>
    <w:rsid w:val="00546585"/>
    <w:rsid w:val="00546863"/>
    <w:rsid w:val="00546A7E"/>
    <w:rsid w:val="00546E02"/>
    <w:rsid w:val="00547082"/>
    <w:rsid w:val="00547588"/>
    <w:rsid w:val="005500E7"/>
    <w:rsid w:val="0055024E"/>
    <w:rsid w:val="005502F5"/>
    <w:rsid w:val="005504C4"/>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A0C"/>
    <w:rsid w:val="00562AE7"/>
    <w:rsid w:val="00563089"/>
    <w:rsid w:val="005637CD"/>
    <w:rsid w:val="005646DA"/>
    <w:rsid w:val="00564DD6"/>
    <w:rsid w:val="00564EFD"/>
    <w:rsid w:val="00564F75"/>
    <w:rsid w:val="005654A1"/>
    <w:rsid w:val="005654F8"/>
    <w:rsid w:val="005656F6"/>
    <w:rsid w:val="00565A00"/>
    <w:rsid w:val="00566059"/>
    <w:rsid w:val="00566937"/>
    <w:rsid w:val="005674B4"/>
    <w:rsid w:val="00570216"/>
    <w:rsid w:val="005709BF"/>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827"/>
    <w:rsid w:val="005758B4"/>
    <w:rsid w:val="005758B9"/>
    <w:rsid w:val="00575D3B"/>
    <w:rsid w:val="00575FB3"/>
    <w:rsid w:val="00576318"/>
    <w:rsid w:val="0057727C"/>
    <w:rsid w:val="0057751D"/>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54E"/>
    <w:rsid w:val="00590860"/>
    <w:rsid w:val="00590B3D"/>
    <w:rsid w:val="00590D58"/>
    <w:rsid w:val="005926E5"/>
    <w:rsid w:val="005937CB"/>
    <w:rsid w:val="00593DED"/>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715"/>
    <w:rsid w:val="005A0456"/>
    <w:rsid w:val="005A0C9A"/>
    <w:rsid w:val="005A0CAF"/>
    <w:rsid w:val="005A104D"/>
    <w:rsid w:val="005A1477"/>
    <w:rsid w:val="005A1A00"/>
    <w:rsid w:val="005A1A86"/>
    <w:rsid w:val="005A1B0F"/>
    <w:rsid w:val="005A1BCC"/>
    <w:rsid w:val="005A1DBE"/>
    <w:rsid w:val="005A2FFF"/>
    <w:rsid w:val="005A34B1"/>
    <w:rsid w:val="005A34B8"/>
    <w:rsid w:val="005A3588"/>
    <w:rsid w:val="005A367F"/>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9A7"/>
    <w:rsid w:val="005B1AB9"/>
    <w:rsid w:val="005B1E36"/>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ABC"/>
    <w:rsid w:val="005C0D1E"/>
    <w:rsid w:val="005C1463"/>
    <w:rsid w:val="005C170B"/>
    <w:rsid w:val="005C1E28"/>
    <w:rsid w:val="005C23FA"/>
    <w:rsid w:val="005C2535"/>
    <w:rsid w:val="005C266A"/>
    <w:rsid w:val="005C2C24"/>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B33"/>
    <w:rsid w:val="005E007C"/>
    <w:rsid w:val="005E0449"/>
    <w:rsid w:val="005E0450"/>
    <w:rsid w:val="005E0546"/>
    <w:rsid w:val="005E079A"/>
    <w:rsid w:val="005E08BB"/>
    <w:rsid w:val="005E0B72"/>
    <w:rsid w:val="005E1003"/>
    <w:rsid w:val="005E1253"/>
    <w:rsid w:val="005E13CE"/>
    <w:rsid w:val="005E15BA"/>
    <w:rsid w:val="005E1D0D"/>
    <w:rsid w:val="005E40E6"/>
    <w:rsid w:val="005E4932"/>
    <w:rsid w:val="005E512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190"/>
    <w:rsid w:val="00614393"/>
    <w:rsid w:val="006148CE"/>
    <w:rsid w:val="00614A2D"/>
    <w:rsid w:val="00614B18"/>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FEA"/>
    <w:rsid w:val="006242A1"/>
    <w:rsid w:val="0062496F"/>
    <w:rsid w:val="00624F7F"/>
    <w:rsid w:val="00625031"/>
    <w:rsid w:val="006252AF"/>
    <w:rsid w:val="00625366"/>
    <w:rsid w:val="00625B5D"/>
    <w:rsid w:val="00625EFF"/>
    <w:rsid w:val="00626128"/>
    <w:rsid w:val="00626EFD"/>
    <w:rsid w:val="00627665"/>
    <w:rsid w:val="00627915"/>
    <w:rsid w:val="00630023"/>
    <w:rsid w:val="006300CA"/>
    <w:rsid w:val="00630137"/>
    <w:rsid w:val="006314AB"/>
    <w:rsid w:val="0063193A"/>
    <w:rsid w:val="00631B55"/>
    <w:rsid w:val="00631C1D"/>
    <w:rsid w:val="00631D1F"/>
    <w:rsid w:val="00632648"/>
    <w:rsid w:val="0063276E"/>
    <w:rsid w:val="00632C73"/>
    <w:rsid w:val="00632CE9"/>
    <w:rsid w:val="00633741"/>
    <w:rsid w:val="0063489F"/>
    <w:rsid w:val="00634A08"/>
    <w:rsid w:val="006357EC"/>
    <w:rsid w:val="00635935"/>
    <w:rsid w:val="00635CFC"/>
    <w:rsid w:val="00635DEE"/>
    <w:rsid w:val="006361DD"/>
    <w:rsid w:val="0063641D"/>
    <w:rsid w:val="00636700"/>
    <w:rsid w:val="00636FAC"/>
    <w:rsid w:val="00636FB5"/>
    <w:rsid w:val="0063730F"/>
    <w:rsid w:val="00637615"/>
    <w:rsid w:val="0063783B"/>
    <w:rsid w:val="00637959"/>
    <w:rsid w:val="00637F03"/>
    <w:rsid w:val="00640488"/>
    <w:rsid w:val="006411BA"/>
    <w:rsid w:val="00642ABB"/>
    <w:rsid w:val="006433BE"/>
    <w:rsid w:val="00643500"/>
    <w:rsid w:val="00643A89"/>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AD5"/>
    <w:rsid w:val="00655C50"/>
    <w:rsid w:val="00656075"/>
    <w:rsid w:val="00656749"/>
    <w:rsid w:val="00656871"/>
    <w:rsid w:val="006568A2"/>
    <w:rsid w:val="00656A12"/>
    <w:rsid w:val="00656D86"/>
    <w:rsid w:val="0065783D"/>
    <w:rsid w:val="00657F36"/>
    <w:rsid w:val="0066027E"/>
    <w:rsid w:val="00660353"/>
    <w:rsid w:val="00660598"/>
    <w:rsid w:val="00660972"/>
    <w:rsid w:val="00660C82"/>
    <w:rsid w:val="0066104F"/>
    <w:rsid w:val="006613E3"/>
    <w:rsid w:val="0066191D"/>
    <w:rsid w:val="00661C2D"/>
    <w:rsid w:val="00661CEC"/>
    <w:rsid w:val="00662178"/>
    <w:rsid w:val="006629C9"/>
    <w:rsid w:val="00662A22"/>
    <w:rsid w:val="00663720"/>
    <w:rsid w:val="00663A87"/>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2FA"/>
    <w:rsid w:val="00676B08"/>
    <w:rsid w:val="0067768D"/>
    <w:rsid w:val="00677E68"/>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7A8"/>
    <w:rsid w:val="00683E31"/>
    <w:rsid w:val="0068456B"/>
    <w:rsid w:val="006848C2"/>
    <w:rsid w:val="006848F4"/>
    <w:rsid w:val="006860F0"/>
    <w:rsid w:val="00687046"/>
    <w:rsid w:val="00687617"/>
    <w:rsid w:val="00687B08"/>
    <w:rsid w:val="00687BF4"/>
    <w:rsid w:val="00687F5D"/>
    <w:rsid w:val="006901F2"/>
    <w:rsid w:val="006910D0"/>
    <w:rsid w:val="00692887"/>
    <w:rsid w:val="00692CD1"/>
    <w:rsid w:val="00693E87"/>
    <w:rsid w:val="00693FE0"/>
    <w:rsid w:val="0069474C"/>
    <w:rsid w:val="006956AF"/>
    <w:rsid w:val="006958CC"/>
    <w:rsid w:val="00696AAE"/>
    <w:rsid w:val="0069724D"/>
    <w:rsid w:val="006976C5"/>
    <w:rsid w:val="006977C4"/>
    <w:rsid w:val="006978CA"/>
    <w:rsid w:val="00697D3C"/>
    <w:rsid w:val="006A0327"/>
    <w:rsid w:val="006A078C"/>
    <w:rsid w:val="006A08B4"/>
    <w:rsid w:val="006A1158"/>
    <w:rsid w:val="006A12AC"/>
    <w:rsid w:val="006A17D8"/>
    <w:rsid w:val="006A1966"/>
    <w:rsid w:val="006A1B50"/>
    <w:rsid w:val="006A2533"/>
    <w:rsid w:val="006A2586"/>
    <w:rsid w:val="006A2C0D"/>
    <w:rsid w:val="006A3B99"/>
    <w:rsid w:val="006A3D4C"/>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562"/>
    <w:rsid w:val="006B38E9"/>
    <w:rsid w:val="006B3BA9"/>
    <w:rsid w:val="006B4201"/>
    <w:rsid w:val="006B505E"/>
    <w:rsid w:val="006B567B"/>
    <w:rsid w:val="006B59AA"/>
    <w:rsid w:val="006B5FD0"/>
    <w:rsid w:val="006B65BE"/>
    <w:rsid w:val="006B6DC1"/>
    <w:rsid w:val="006B75C1"/>
    <w:rsid w:val="006C01AE"/>
    <w:rsid w:val="006C0222"/>
    <w:rsid w:val="006C0AD1"/>
    <w:rsid w:val="006C130E"/>
    <w:rsid w:val="006C144E"/>
    <w:rsid w:val="006C1597"/>
    <w:rsid w:val="006C29C8"/>
    <w:rsid w:val="006C3589"/>
    <w:rsid w:val="006C3730"/>
    <w:rsid w:val="006C3974"/>
    <w:rsid w:val="006C3A49"/>
    <w:rsid w:val="006C3FF1"/>
    <w:rsid w:val="006C4215"/>
    <w:rsid w:val="006C4227"/>
    <w:rsid w:val="006C468B"/>
    <w:rsid w:val="006C5511"/>
    <w:rsid w:val="006C5904"/>
    <w:rsid w:val="006C5C8E"/>
    <w:rsid w:val="006C5E47"/>
    <w:rsid w:val="006C642D"/>
    <w:rsid w:val="006C650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89"/>
    <w:rsid w:val="006D3811"/>
    <w:rsid w:val="006D3B24"/>
    <w:rsid w:val="006D423A"/>
    <w:rsid w:val="006D4394"/>
    <w:rsid w:val="006D4A3C"/>
    <w:rsid w:val="006D4CA9"/>
    <w:rsid w:val="006D4E55"/>
    <w:rsid w:val="006D5FDB"/>
    <w:rsid w:val="006D6253"/>
    <w:rsid w:val="006D67CF"/>
    <w:rsid w:val="006D70B0"/>
    <w:rsid w:val="006D72A3"/>
    <w:rsid w:val="006D7FF7"/>
    <w:rsid w:val="006E0A4B"/>
    <w:rsid w:val="006E107A"/>
    <w:rsid w:val="006E12AD"/>
    <w:rsid w:val="006E1314"/>
    <w:rsid w:val="006E1956"/>
    <w:rsid w:val="006E1A09"/>
    <w:rsid w:val="006E2221"/>
    <w:rsid w:val="006E232F"/>
    <w:rsid w:val="006E2612"/>
    <w:rsid w:val="006E2790"/>
    <w:rsid w:val="006E29B8"/>
    <w:rsid w:val="006E2C3E"/>
    <w:rsid w:val="006E2C99"/>
    <w:rsid w:val="006E3220"/>
    <w:rsid w:val="006E353D"/>
    <w:rsid w:val="006E3779"/>
    <w:rsid w:val="006E3943"/>
    <w:rsid w:val="006E4145"/>
    <w:rsid w:val="006E4CB3"/>
    <w:rsid w:val="006E54FB"/>
    <w:rsid w:val="006E5714"/>
    <w:rsid w:val="006E5A92"/>
    <w:rsid w:val="006E692B"/>
    <w:rsid w:val="006E6B9F"/>
    <w:rsid w:val="006E6BED"/>
    <w:rsid w:val="006E7158"/>
    <w:rsid w:val="006E7842"/>
    <w:rsid w:val="006F006C"/>
    <w:rsid w:val="006F0111"/>
    <w:rsid w:val="006F04B9"/>
    <w:rsid w:val="006F071E"/>
    <w:rsid w:val="006F0B69"/>
    <w:rsid w:val="006F0E29"/>
    <w:rsid w:val="006F18B5"/>
    <w:rsid w:val="006F2910"/>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FEC"/>
    <w:rsid w:val="007025FD"/>
    <w:rsid w:val="00702CE1"/>
    <w:rsid w:val="007037F8"/>
    <w:rsid w:val="007045AE"/>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7CE"/>
    <w:rsid w:val="007139FE"/>
    <w:rsid w:val="007141AB"/>
    <w:rsid w:val="00714244"/>
    <w:rsid w:val="0071475E"/>
    <w:rsid w:val="00714DE4"/>
    <w:rsid w:val="007150FE"/>
    <w:rsid w:val="00715A2E"/>
    <w:rsid w:val="007163E0"/>
    <w:rsid w:val="00716839"/>
    <w:rsid w:val="00716CF8"/>
    <w:rsid w:val="00716FD1"/>
    <w:rsid w:val="0071745F"/>
    <w:rsid w:val="007175C2"/>
    <w:rsid w:val="00717E35"/>
    <w:rsid w:val="00717F5D"/>
    <w:rsid w:val="00720585"/>
    <w:rsid w:val="007217B3"/>
    <w:rsid w:val="00722187"/>
    <w:rsid w:val="00723282"/>
    <w:rsid w:val="007232AB"/>
    <w:rsid w:val="00723851"/>
    <w:rsid w:val="007241F1"/>
    <w:rsid w:val="007243D8"/>
    <w:rsid w:val="0072440D"/>
    <w:rsid w:val="007249CE"/>
    <w:rsid w:val="00725356"/>
    <w:rsid w:val="0072537F"/>
    <w:rsid w:val="007254E0"/>
    <w:rsid w:val="00725AE4"/>
    <w:rsid w:val="00725B37"/>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AF5"/>
    <w:rsid w:val="0073318C"/>
    <w:rsid w:val="00733584"/>
    <w:rsid w:val="007342A8"/>
    <w:rsid w:val="00734658"/>
    <w:rsid w:val="00734D48"/>
    <w:rsid w:val="00734DD1"/>
    <w:rsid w:val="00735215"/>
    <w:rsid w:val="007358AA"/>
    <w:rsid w:val="007358D4"/>
    <w:rsid w:val="00735BCA"/>
    <w:rsid w:val="00735BCB"/>
    <w:rsid w:val="0073778A"/>
    <w:rsid w:val="00737CF5"/>
    <w:rsid w:val="00740493"/>
    <w:rsid w:val="007409F1"/>
    <w:rsid w:val="00740B5C"/>
    <w:rsid w:val="00740BB0"/>
    <w:rsid w:val="007411D0"/>
    <w:rsid w:val="00741CB5"/>
    <w:rsid w:val="0074206D"/>
    <w:rsid w:val="007425EA"/>
    <w:rsid w:val="00742C72"/>
    <w:rsid w:val="0074352E"/>
    <w:rsid w:val="00743BCD"/>
    <w:rsid w:val="0074492B"/>
    <w:rsid w:val="007454CA"/>
    <w:rsid w:val="0074580F"/>
    <w:rsid w:val="00745CC5"/>
    <w:rsid w:val="0074617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137C"/>
    <w:rsid w:val="0076157A"/>
    <w:rsid w:val="00761E89"/>
    <w:rsid w:val="0076227D"/>
    <w:rsid w:val="0076337E"/>
    <w:rsid w:val="0076367C"/>
    <w:rsid w:val="00763B79"/>
    <w:rsid w:val="00763D6E"/>
    <w:rsid w:val="00764D95"/>
    <w:rsid w:val="00764F4A"/>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6591"/>
    <w:rsid w:val="00776632"/>
    <w:rsid w:val="00776AFF"/>
    <w:rsid w:val="00776DED"/>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D44"/>
    <w:rsid w:val="0078511D"/>
    <w:rsid w:val="0078544A"/>
    <w:rsid w:val="00785806"/>
    <w:rsid w:val="00785F8A"/>
    <w:rsid w:val="00786B68"/>
    <w:rsid w:val="00786DD3"/>
    <w:rsid w:val="0078740F"/>
    <w:rsid w:val="00787870"/>
    <w:rsid w:val="00787DFE"/>
    <w:rsid w:val="0079002A"/>
    <w:rsid w:val="0079081F"/>
    <w:rsid w:val="00790D85"/>
    <w:rsid w:val="007914A7"/>
    <w:rsid w:val="00791E5E"/>
    <w:rsid w:val="007922A2"/>
    <w:rsid w:val="00792977"/>
    <w:rsid w:val="007934EC"/>
    <w:rsid w:val="007937CB"/>
    <w:rsid w:val="00793A57"/>
    <w:rsid w:val="007943F5"/>
    <w:rsid w:val="0079456D"/>
    <w:rsid w:val="00794EDB"/>
    <w:rsid w:val="00795006"/>
    <w:rsid w:val="007950D1"/>
    <w:rsid w:val="00795AC0"/>
    <w:rsid w:val="00795B3F"/>
    <w:rsid w:val="00795BF7"/>
    <w:rsid w:val="00795F2E"/>
    <w:rsid w:val="00795F7B"/>
    <w:rsid w:val="0079683C"/>
    <w:rsid w:val="0079714D"/>
    <w:rsid w:val="0079791F"/>
    <w:rsid w:val="00797A28"/>
    <w:rsid w:val="007A017D"/>
    <w:rsid w:val="007A0903"/>
    <w:rsid w:val="007A10B3"/>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997"/>
    <w:rsid w:val="007C4A8E"/>
    <w:rsid w:val="007C51F2"/>
    <w:rsid w:val="007C5CF3"/>
    <w:rsid w:val="007C5DC2"/>
    <w:rsid w:val="007C63AD"/>
    <w:rsid w:val="007C67CA"/>
    <w:rsid w:val="007C691B"/>
    <w:rsid w:val="007C6A92"/>
    <w:rsid w:val="007C6E6E"/>
    <w:rsid w:val="007C75EC"/>
    <w:rsid w:val="007C7F90"/>
    <w:rsid w:val="007D1080"/>
    <w:rsid w:val="007D1152"/>
    <w:rsid w:val="007D11BB"/>
    <w:rsid w:val="007D17D9"/>
    <w:rsid w:val="007D1C0F"/>
    <w:rsid w:val="007D24F8"/>
    <w:rsid w:val="007D290E"/>
    <w:rsid w:val="007D2CD9"/>
    <w:rsid w:val="007D41D1"/>
    <w:rsid w:val="007D45B6"/>
    <w:rsid w:val="007D497B"/>
    <w:rsid w:val="007D4C29"/>
    <w:rsid w:val="007D4E30"/>
    <w:rsid w:val="007D5523"/>
    <w:rsid w:val="007D57CB"/>
    <w:rsid w:val="007D5B48"/>
    <w:rsid w:val="007D5C22"/>
    <w:rsid w:val="007D5CE2"/>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CD3"/>
    <w:rsid w:val="007F4E09"/>
    <w:rsid w:val="007F5246"/>
    <w:rsid w:val="007F532E"/>
    <w:rsid w:val="007F5BDB"/>
    <w:rsid w:val="007F6673"/>
    <w:rsid w:val="007F67FF"/>
    <w:rsid w:val="007F684C"/>
    <w:rsid w:val="007F6994"/>
    <w:rsid w:val="007F6C5D"/>
    <w:rsid w:val="007F6F93"/>
    <w:rsid w:val="007F765A"/>
    <w:rsid w:val="007F78E9"/>
    <w:rsid w:val="007F79AF"/>
    <w:rsid w:val="008011AF"/>
    <w:rsid w:val="008019BD"/>
    <w:rsid w:val="00801FC0"/>
    <w:rsid w:val="00802159"/>
    <w:rsid w:val="008026E2"/>
    <w:rsid w:val="008027FE"/>
    <w:rsid w:val="00802CC4"/>
    <w:rsid w:val="00802D04"/>
    <w:rsid w:val="00802E81"/>
    <w:rsid w:val="008030C2"/>
    <w:rsid w:val="0080379A"/>
    <w:rsid w:val="00803F0E"/>
    <w:rsid w:val="00804221"/>
    <w:rsid w:val="0080493B"/>
    <w:rsid w:val="00804B96"/>
    <w:rsid w:val="00804D5D"/>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32DE"/>
    <w:rsid w:val="008141C6"/>
    <w:rsid w:val="00815770"/>
    <w:rsid w:val="00816096"/>
    <w:rsid w:val="0081692C"/>
    <w:rsid w:val="00816B6D"/>
    <w:rsid w:val="00816EB3"/>
    <w:rsid w:val="00817B13"/>
    <w:rsid w:val="00817C5F"/>
    <w:rsid w:val="008200F7"/>
    <w:rsid w:val="00820273"/>
    <w:rsid w:val="00820818"/>
    <w:rsid w:val="00820982"/>
    <w:rsid w:val="00820D27"/>
    <w:rsid w:val="00821461"/>
    <w:rsid w:val="00821760"/>
    <w:rsid w:val="00821FD4"/>
    <w:rsid w:val="0082372A"/>
    <w:rsid w:val="00823A27"/>
    <w:rsid w:val="00824579"/>
    <w:rsid w:val="008245C5"/>
    <w:rsid w:val="0082462F"/>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40596"/>
    <w:rsid w:val="0084152C"/>
    <w:rsid w:val="00841636"/>
    <w:rsid w:val="00841E41"/>
    <w:rsid w:val="008424FB"/>
    <w:rsid w:val="00842584"/>
    <w:rsid w:val="00842CB2"/>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1197"/>
    <w:rsid w:val="0085247E"/>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60752"/>
    <w:rsid w:val="00860823"/>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852"/>
    <w:rsid w:val="00871F2E"/>
    <w:rsid w:val="0087209E"/>
    <w:rsid w:val="008727B8"/>
    <w:rsid w:val="00872813"/>
    <w:rsid w:val="00873CC3"/>
    <w:rsid w:val="00874124"/>
    <w:rsid w:val="00874589"/>
    <w:rsid w:val="00874CB2"/>
    <w:rsid w:val="00874D72"/>
    <w:rsid w:val="00875F45"/>
    <w:rsid w:val="00876363"/>
    <w:rsid w:val="00876920"/>
    <w:rsid w:val="00876974"/>
    <w:rsid w:val="00876D00"/>
    <w:rsid w:val="008770A6"/>
    <w:rsid w:val="008772B7"/>
    <w:rsid w:val="0088020E"/>
    <w:rsid w:val="0088089D"/>
    <w:rsid w:val="008808F9"/>
    <w:rsid w:val="008810FC"/>
    <w:rsid w:val="0088129F"/>
    <w:rsid w:val="008814C0"/>
    <w:rsid w:val="008818E1"/>
    <w:rsid w:val="0088194B"/>
    <w:rsid w:val="00881984"/>
    <w:rsid w:val="00882485"/>
    <w:rsid w:val="00882C2E"/>
    <w:rsid w:val="008832CB"/>
    <w:rsid w:val="00883998"/>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5031"/>
    <w:rsid w:val="00895294"/>
    <w:rsid w:val="00895775"/>
    <w:rsid w:val="008963A9"/>
    <w:rsid w:val="008963C3"/>
    <w:rsid w:val="00896584"/>
    <w:rsid w:val="00896721"/>
    <w:rsid w:val="00896CBC"/>
    <w:rsid w:val="00897B8E"/>
    <w:rsid w:val="008A0204"/>
    <w:rsid w:val="008A0405"/>
    <w:rsid w:val="008A07F1"/>
    <w:rsid w:val="008A0873"/>
    <w:rsid w:val="008A0885"/>
    <w:rsid w:val="008A0D85"/>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2241"/>
    <w:rsid w:val="008B2312"/>
    <w:rsid w:val="008B2771"/>
    <w:rsid w:val="008B2B20"/>
    <w:rsid w:val="008B35ED"/>
    <w:rsid w:val="008B3AA8"/>
    <w:rsid w:val="008B3DEC"/>
    <w:rsid w:val="008B4D5A"/>
    <w:rsid w:val="008B5D53"/>
    <w:rsid w:val="008B5D5D"/>
    <w:rsid w:val="008B650C"/>
    <w:rsid w:val="008B6821"/>
    <w:rsid w:val="008B789A"/>
    <w:rsid w:val="008C021B"/>
    <w:rsid w:val="008C038E"/>
    <w:rsid w:val="008C064C"/>
    <w:rsid w:val="008C152B"/>
    <w:rsid w:val="008C1C40"/>
    <w:rsid w:val="008C2091"/>
    <w:rsid w:val="008C2118"/>
    <w:rsid w:val="008C25EC"/>
    <w:rsid w:val="008C29A9"/>
    <w:rsid w:val="008C2D09"/>
    <w:rsid w:val="008C2F34"/>
    <w:rsid w:val="008C3067"/>
    <w:rsid w:val="008C3269"/>
    <w:rsid w:val="008C3686"/>
    <w:rsid w:val="008C380E"/>
    <w:rsid w:val="008C415C"/>
    <w:rsid w:val="008C4837"/>
    <w:rsid w:val="008C4969"/>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25C"/>
    <w:rsid w:val="008D2447"/>
    <w:rsid w:val="008D28EA"/>
    <w:rsid w:val="008D3278"/>
    <w:rsid w:val="008D32ED"/>
    <w:rsid w:val="008D376F"/>
    <w:rsid w:val="008D3D0D"/>
    <w:rsid w:val="008D42DA"/>
    <w:rsid w:val="008D453A"/>
    <w:rsid w:val="008D4695"/>
    <w:rsid w:val="008D478A"/>
    <w:rsid w:val="008D4CD8"/>
    <w:rsid w:val="008D52E2"/>
    <w:rsid w:val="008D5D37"/>
    <w:rsid w:val="008D6AAE"/>
    <w:rsid w:val="008D6C19"/>
    <w:rsid w:val="008D75D0"/>
    <w:rsid w:val="008D7DC2"/>
    <w:rsid w:val="008E062A"/>
    <w:rsid w:val="008E0FD8"/>
    <w:rsid w:val="008E1369"/>
    <w:rsid w:val="008E1545"/>
    <w:rsid w:val="008E16AB"/>
    <w:rsid w:val="008E1932"/>
    <w:rsid w:val="008E2178"/>
    <w:rsid w:val="008E21B4"/>
    <w:rsid w:val="008E2989"/>
    <w:rsid w:val="008E2A70"/>
    <w:rsid w:val="008E2D7A"/>
    <w:rsid w:val="008E3752"/>
    <w:rsid w:val="008E3CAA"/>
    <w:rsid w:val="008E41BF"/>
    <w:rsid w:val="008E5E6B"/>
    <w:rsid w:val="008E665F"/>
    <w:rsid w:val="008E67A2"/>
    <w:rsid w:val="008E6900"/>
    <w:rsid w:val="008E6B62"/>
    <w:rsid w:val="008E6B68"/>
    <w:rsid w:val="008E706B"/>
    <w:rsid w:val="008E79E4"/>
    <w:rsid w:val="008E7C07"/>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1609"/>
    <w:rsid w:val="00901A40"/>
    <w:rsid w:val="00901BB3"/>
    <w:rsid w:val="00901D93"/>
    <w:rsid w:val="0090251D"/>
    <w:rsid w:val="00902D32"/>
    <w:rsid w:val="0090305C"/>
    <w:rsid w:val="0090348A"/>
    <w:rsid w:val="00903B5E"/>
    <w:rsid w:val="00903CFA"/>
    <w:rsid w:val="00903D10"/>
    <w:rsid w:val="00904F60"/>
    <w:rsid w:val="00905276"/>
    <w:rsid w:val="00905672"/>
    <w:rsid w:val="00906347"/>
    <w:rsid w:val="00906642"/>
    <w:rsid w:val="00906B9E"/>
    <w:rsid w:val="00907C98"/>
    <w:rsid w:val="009104A8"/>
    <w:rsid w:val="009107A2"/>
    <w:rsid w:val="0091091E"/>
    <w:rsid w:val="00910D8E"/>
    <w:rsid w:val="00911624"/>
    <w:rsid w:val="00911685"/>
    <w:rsid w:val="0091196A"/>
    <w:rsid w:val="00911C0A"/>
    <w:rsid w:val="00911E9E"/>
    <w:rsid w:val="009126DC"/>
    <w:rsid w:val="00913001"/>
    <w:rsid w:val="009139CD"/>
    <w:rsid w:val="00913F53"/>
    <w:rsid w:val="009144EC"/>
    <w:rsid w:val="0091456F"/>
    <w:rsid w:val="00914B28"/>
    <w:rsid w:val="00914CA7"/>
    <w:rsid w:val="00914ECF"/>
    <w:rsid w:val="0091560C"/>
    <w:rsid w:val="00915AD3"/>
    <w:rsid w:val="00915CC6"/>
    <w:rsid w:val="009162F9"/>
    <w:rsid w:val="00916759"/>
    <w:rsid w:val="009168EF"/>
    <w:rsid w:val="00916A2D"/>
    <w:rsid w:val="00917198"/>
    <w:rsid w:val="00917374"/>
    <w:rsid w:val="0091755B"/>
    <w:rsid w:val="0091764E"/>
    <w:rsid w:val="009177ED"/>
    <w:rsid w:val="009206E6"/>
    <w:rsid w:val="00921362"/>
    <w:rsid w:val="00921782"/>
    <w:rsid w:val="00921C74"/>
    <w:rsid w:val="0092211C"/>
    <w:rsid w:val="0092336E"/>
    <w:rsid w:val="00923571"/>
    <w:rsid w:val="009235F6"/>
    <w:rsid w:val="00924487"/>
    <w:rsid w:val="00924641"/>
    <w:rsid w:val="00924DA1"/>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35C0"/>
    <w:rsid w:val="00933636"/>
    <w:rsid w:val="00934850"/>
    <w:rsid w:val="009353DA"/>
    <w:rsid w:val="009354FD"/>
    <w:rsid w:val="00935500"/>
    <w:rsid w:val="00935840"/>
    <w:rsid w:val="00935C00"/>
    <w:rsid w:val="00935F58"/>
    <w:rsid w:val="00936B40"/>
    <w:rsid w:val="0093722D"/>
    <w:rsid w:val="00937239"/>
    <w:rsid w:val="009374DB"/>
    <w:rsid w:val="0093777E"/>
    <w:rsid w:val="00940D3F"/>
    <w:rsid w:val="00940D90"/>
    <w:rsid w:val="00940E31"/>
    <w:rsid w:val="00941C77"/>
    <w:rsid w:val="00942550"/>
    <w:rsid w:val="00942A46"/>
    <w:rsid w:val="00943A35"/>
    <w:rsid w:val="0094431C"/>
    <w:rsid w:val="009446CE"/>
    <w:rsid w:val="009451E0"/>
    <w:rsid w:val="00945711"/>
    <w:rsid w:val="00945C30"/>
    <w:rsid w:val="009468AE"/>
    <w:rsid w:val="009469F0"/>
    <w:rsid w:val="00946D56"/>
    <w:rsid w:val="00947E40"/>
    <w:rsid w:val="00947F0B"/>
    <w:rsid w:val="0095041A"/>
    <w:rsid w:val="00950435"/>
    <w:rsid w:val="00952343"/>
    <w:rsid w:val="009528E8"/>
    <w:rsid w:val="0095462A"/>
    <w:rsid w:val="00954E2A"/>
    <w:rsid w:val="00955498"/>
    <w:rsid w:val="009554A3"/>
    <w:rsid w:val="0095558C"/>
    <w:rsid w:val="0095562C"/>
    <w:rsid w:val="009557D5"/>
    <w:rsid w:val="0095586B"/>
    <w:rsid w:val="00955A27"/>
    <w:rsid w:val="00955AC7"/>
    <w:rsid w:val="00955D25"/>
    <w:rsid w:val="009563E3"/>
    <w:rsid w:val="00956880"/>
    <w:rsid w:val="00956B13"/>
    <w:rsid w:val="00956B72"/>
    <w:rsid w:val="00956E27"/>
    <w:rsid w:val="0095747F"/>
    <w:rsid w:val="00957838"/>
    <w:rsid w:val="0095797E"/>
    <w:rsid w:val="00957A7D"/>
    <w:rsid w:val="009604EF"/>
    <w:rsid w:val="0096118A"/>
    <w:rsid w:val="00961EE2"/>
    <w:rsid w:val="009621F1"/>
    <w:rsid w:val="00962387"/>
    <w:rsid w:val="00962768"/>
    <w:rsid w:val="00963DAE"/>
    <w:rsid w:val="009641D6"/>
    <w:rsid w:val="00966478"/>
    <w:rsid w:val="0096661F"/>
    <w:rsid w:val="009669B2"/>
    <w:rsid w:val="00966E1F"/>
    <w:rsid w:val="009674E7"/>
    <w:rsid w:val="00967A27"/>
    <w:rsid w:val="00967C29"/>
    <w:rsid w:val="00967EF5"/>
    <w:rsid w:val="009701C1"/>
    <w:rsid w:val="009703E2"/>
    <w:rsid w:val="00970D6D"/>
    <w:rsid w:val="00971296"/>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C6E"/>
    <w:rsid w:val="0097611E"/>
    <w:rsid w:val="0097620F"/>
    <w:rsid w:val="00976665"/>
    <w:rsid w:val="00976A92"/>
    <w:rsid w:val="00976C92"/>
    <w:rsid w:val="00976D88"/>
    <w:rsid w:val="00977051"/>
    <w:rsid w:val="00980113"/>
    <w:rsid w:val="009808D3"/>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65D0"/>
    <w:rsid w:val="00986B23"/>
    <w:rsid w:val="009878FE"/>
    <w:rsid w:val="00987ADC"/>
    <w:rsid w:val="00987B95"/>
    <w:rsid w:val="00987D8C"/>
    <w:rsid w:val="009904F6"/>
    <w:rsid w:val="009906AC"/>
    <w:rsid w:val="00990994"/>
    <w:rsid w:val="009911C3"/>
    <w:rsid w:val="0099162B"/>
    <w:rsid w:val="00991E50"/>
    <w:rsid w:val="0099230D"/>
    <w:rsid w:val="00992ACC"/>
    <w:rsid w:val="009933F9"/>
    <w:rsid w:val="00993581"/>
    <w:rsid w:val="00993A67"/>
    <w:rsid w:val="009947E7"/>
    <w:rsid w:val="0099545D"/>
    <w:rsid w:val="00995A30"/>
    <w:rsid w:val="009973C6"/>
    <w:rsid w:val="009A0271"/>
    <w:rsid w:val="009A0966"/>
    <w:rsid w:val="009A09BE"/>
    <w:rsid w:val="009A0BFD"/>
    <w:rsid w:val="009A0CC0"/>
    <w:rsid w:val="009A14DA"/>
    <w:rsid w:val="009A24A5"/>
    <w:rsid w:val="009A2B1D"/>
    <w:rsid w:val="009A3299"/>
    <w:rsid w:val="009A3786"/>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32EE"/>
    <w:rsid w:val="009C330E"/>
    <w:rsid w:val="009C384E"/>
    <w:rsid w:val="009C40A8"/>
    <w:rsid w:val="009C4D6E"/>
    <w:rsid w:val="009C567A"/>
    <w:rsid w:val="009C5C30"/>
    <w:rsid w:val="009C5CA8"/>
    <w:rsid w:val="009C64CD"/>
    <w:rsid w:val="009C690D"/>
    <w:rsid w:val="009C6BB1"/>
    <w:rsid w:val="009C728C"/>
    <w:rsid w:val="009C74DC"/>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641D"/>
    <w:rsid w:val="009D6BBE"/>
    <w:rsid w:val="009D6C49"/>
    <w:rsid w:val="009D6F24"/>
    <w:rsid w:val="009E02E3"/>
    <w:rsid w:val="009E0325"/>
    <w:rsid w:val="009E0DA9"/>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439A"/>
    <w:rsid w:val="009E56FB"/>
    <w:rsid w:val="009E61DC"/>
    <w:rsid w:val="009E659B"/>
    <w:rsid w:val="009E6A39"/>
    <w:rsid w:val="009E6A93"/>
    <w:rsid w:val="009E7507"/>
    <w:rsid w:val="009E763B"/>
    <w:rsid w:val="009F093B"/>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EC9"/>
    <w:rsid w:val="009F628E"/>
    <w:rsid w:val="009F66FC"/>
    <w:rsid w:val="009F6809"/>
    <w:rsid w:val="009F6827"/>
    <w:rsid w:val="009F79D2"/>
    <w:rsid w:val="009F7D95"/>
    <w:rsid w:val="009F7FD8"/>
    <w:rsid w:val="00A00732"/>
    <w:rsid w:val="00A007D6"/>
    <w:rsid w:val="00A0083F"/>
    <w:rsid w:val="00A01B3A"/>
    <w:rsid w:val="00A01BC8"/>
    <w:rsid w:val="00A021D5"/>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5130"/>
    <w:rsid w:val="00A05596"/>
    <w:rsid w:val="00A0567A"/>
    <w:rsid w:val="00A056C2"/>
    <w:rsid w:val="00A06CD4"/>
    <w:rsid w:val="00A06F4D"/>
    <w:rsid w:val="00A07ABC"/>
    <w:rsid w:val="00A105A3"/>
    <w:rsid w:val="00A10820"/>
    <w:rsid w:val="00A10E19"/>
    <w:rsid w:val="00A11038"/>
    <w:rsid w:val="00A11AEF"/>
    <w:rsid w:val="00A124A4"/>
    <w:rsid w:val="00A124A9"/>
    <w:rsid w:val="00A125C0"/>
    <w:rsid w:val="00A12988"/>
    <w:rsid w:val="00A134B8"/>
    <w:rsid w:val="00A13829"/>
    <w:rsid w:val="00A138F5"/>
    <w:rsid w:val="00A142DA"/>
    <w:rsid w:val="00A14CB7"/>
    <w:rsid w:val="00A14D7F"/>
    <w:rsid w:val="00A14F52"/>
    <w:rsid w:val="00A1506F"/>
    <w:rsid w:val="00A150E2"/>
    <w:rsid w:val="00A154E6"/>
    <w:rsid w:val="00A15F97"/>
    <w:rsid w:val="00A16185"/>
    <w:rsid w:val="00A165FB"/>
    <w:rsid w:val="00A17B5B"/>
    <w:rsid w:val="00A17CB1"/>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725"/>
    <w:rsid w:val="00A35921"/>
    <w:rsid w:val="00A35958"/>
    <w:rsid w:val="00A35BE4"/>
    <w:rsid w:val="00A35F1A"/>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C7E"/>
    <w:rsid w:val="00A46C97"/>
    <w:rsid w:val="00A477C8"/>
    <w:rsid w:val="00A503CE"/>
    <w:rsid w:val="00A50665"/>
    <w:rsid w:val="00A506AE"/>
    <w:rsid w:val="00A509E6"/>
    <w:rsid w:val="00A515B7"/>
    <w:rsid w:val="00A517DA"/>
    <w:rsid w:val="00A51807"/>
    <w:rsid w:val="00A52248"/>
    <w:rsid w:val="00A52656"/>
    <w:rsid w:val="00A52851"/>
    <w:rsid w:val="00A53184"/>
    <w:rsid w:val="00A53198"/>
    <w:rsid w:val="00A535A2"/>
    <w:rsid w:val="00A53CC3"/>
    <w:rsid w:val="00A540FA"/>
    <w:rsid w:val="00A5422D"/>
    <w:rsid w:val="00A543F4"/>
    <w:rsid w:val="00A54E5D"/>
    <w:rsid w:val="00A54E67"/>
    <w:rsid w:val="00A551DF"/>
    <w:rsid w:val="00A55337"/>
    <w:rsid w:val="00A553CA"/>
    <w:rsid w:val="00A555DD"/>
    <w:rsid w:val="00A555DF"/>
    <w:rsid w:val="00A55BBD"/>
    <w:rsid w:val="00A5644B"/>
    <w:rsid w:val="00A5731E"/>
    <w:rsid w:val="00A57364"/>
    <w:rsid w:val="00A57407"/>
    <w:rsid w:val="00A575C5"/>
    <w:rsid w:val="00A5767C"/>
    <w:rsid w:val="00A57BC2"/>
    <w:rsid w:val="00A57F34"/>
    <w:rsid w:val="00A60C16"/>
    <w:rsid w:val="00A60EF9"/>
    <w:rsid w:val="00A61757"/>
    <w:rsid w:val="00A61B39"/>
    <w:rsid w:val="00A6267E"/>
    <w:rsid w:val="00A62EA2"/>
    <w:rsid w:val="00A63E08"/>
    <w:rsid w:val="00A6454E"/>
    <w:rsid w:val="00A6478C"/>
    <w:rsid w:val="00A64B35"/>
    <w:rsid w:val="00A6675C"/>
    <w:rsid w:val="00A66EC0"/>
    <w:rsid w:val="00A67266"/>
    <w:rsid w:val="00A67281"/>
    <w:rsid w:val="00A67DB4"/>
    <w:rsid w:val="00A67E56"/>
    <w:rsid w:val="00A67EB0"/>
    <w:rsid w:val="00A706F0"/>
    <w:rsid w:val="00A70AD5"/>
    <w:rsid w:val="00A70DDE"/>
    <w:rsid w:val="00A7110B"/>
    <w:rsid w:val="00A72120"/>
    <w:rsid w:val="00A723CE"/>
    <w:rsid w:val="00A724BF"/>
    <w:rsid w:val="00A7294B"/>
    <w:rsid w:val="00A72E19"/>
    <w:rsid w:val="00A73052"/>
    <w:rsid w:val="00A73A4E"/>
    <w:rsid w:val="00A73BB6"/>
    <w:rsid w:val="00A741D3"/>
    <w:rsid w:val="00A74F78"/>
    <w:rsid w:val="00A751D4"/>
    <w:rsid w:val="00A751D8"/>
    <w:rsid w:val="00A75F23"/>
    <w:rsid w:val="00A75F34"/>
    <w:rsid w:val="00A76E81"/>
    <w:rsid w:val="00A76E90"/>
    <w:rsid w:val="00A77171"/>
    <w:rsid w:val="00A77348"/>
    <w:rsid w:val="00A77416"/>
    <w:rsid w:val="00A7768E"/>
    <w:rsid w:val="00A8017E"/>
    <w:rsid w:val="00A803A6"/>
    <w:rsid w:val="00A807F6"/>
    <w:rsid w:val="00A80B60"/>
    <w:rsid w:val="00A80F12"/>
    <w:rsid w:val="00A8146C"/>
    <w:rsid w:val="00A816AB"/>
    <w:rsid w:val="00A817A8"/>
    <w:rsid w:val="00A81842"/>
    <w:rsid w:val="00A81A46"/>
    <w:rsid w:val="00A82190"/>
    <w:rsid w:val="00A83190"/>
    <w:rsid w:val="00A8362E"/>
    <w:rsid w:val="00A84071"/>
    <w:rsid w:val="00A84390"/>
    <w:rsid w:val="00A84716"/>
    <w:rsid w:val="00A84977"/>
    <w:rsid w:val="00A84DBA"/>
    <w:rsid w:val="00A84F37"/>
    <w:rsid w:val="00A84F49"/>
    <w:rsid w:val="00A850FE"/>
    <w:rsid w:val="00A85303"/>
    <w:rsid w:val="00A8561B"/>
    <w:rsid w:val="00A856E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919"/>
    <w:rsid w:val="00A96A2C"/>
    <w:rsid w:val="00A972AA"/>
    <w:rsid w:val="00A9779F"/>
    <w:rsid w:val="00A97887"/>
    <w:rsid w:val="00A97CC2"/>
    <w:rsid w:val="00AA05A3"/>
    <w:rsid w:val="00AA0A27"/>
    <w:rsid w:val="00AA0BD1"/>
    <w:rsid w:val="00AA0C04"/>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BE"/>
    <w:rsid w:val="00AA609F"/>
    <w:rsid w:val="00AA6224"/>
    <w:rsid w:val="00AA6662"/>
    <w:rsid w:val="00AA69FF"/>
    <w:rsid w:val="00AA6B3C"/>
    <w:rsid w:val="00AA7027"/>
    <w:rsid w:val="00AA78F2"/>
    <w:rsid w:val="00AA7AEB"/>
    <w:rsid w:val="00AB0BF1"/>
    <w:rsid w:val="00AB14E7"/>
    <w:rsid w:val="00AB179F"/>
    <w:rsid w:val="00AB2052"/>
    <w:rsid w:val="00AB22D6"/>
    <w:rsid w:val="00AB3841"/>
    <w:rsid w:val="00AB3E71"/>
    <w:rsid w:val="00AB41F4"/>
    <w:rsid w:val="00AB4CA0"/>
    <w:rsid w:val="00AB4D6F"/>
    <w:rsid w:val="00AB51E9"/>
    <w:rsid w:val="00AB52F4"/>
    <w:rsid w:val="00AB6280"/>
    <w:rsid w:val="00AB63F9"/>
    <w:rsid w:val="00AB707A"/>
    <w:rsid w:val="00AB7247"/>
    <w:rsid w:val="00AB77BC"/>
    <w:rsid w:val="00AB7F3E"/>
    <w:rsid w:val="00AC00A5"/>
    <w:rsid w:val="00AC04E8"/>
    <w:rsid w:val="00AC073D"/>
    <w:rsid w:val="00AC0810"/>
    <w:rsid w:val="00AC0D68"/>
    <w:rsid w:val="00AC1084"/>
    <w:rsid w:val="00AC1204"/>
    <w:rsid w:val="00AC12A7"/>
    <w:rsid w:val="00AC1A01"/>
    <w:rsid w:val="00AC1CA3"/>
    <w:rsid w:val="00AC24C5"/>
    <w:rsid w:val="00AC2986"/>
    <w:rsid w:val="00AC3179"/>
    <w:rsid w:val="00AC3F02"/>
    <w:rsid w:val="00AC4ABC"/>
    <w:rsid w:val="00AC4B15"/>
    <w:rsid w:val="00AC4CCF"/>
    <w:rsid w:val="00AC4EE6"/>
    <w:rsid w:val="00AC5080"/>
    <w:rsid w:val="00AC5151"/>
    <w:rsid w:val="00AC52AB"/>
    <w:rsid w:val="00AC5401"/>
    <w:rsid w:val="00AC56F1"/>
    <w:rsid w:val="00AC58BA"/>
    <w:rsid w:val="00AC5C68"/>
    <w:rsid w:val="00AC637A"/>
    <w:rsid w:val="00AC7413"/>
    <w:rsid w:val="00AC76E7"/>
    <w:rsid w:val="00AC7704"/>
    <w:rsid w:val="00AC77AE"/>
    <w:rsid w:val="00AC7CE6"/>
    <w:rsid w:val="00AC7E4B"/>
    <w:rsid w:val="00AD141A"/>
    <w:rsid w:val="00AD1456"/>
    <w:rsid w:val="00AD1C0D"/>
    <w:rsid w:val="00AD205B"/>
    <w:rsid w:val="00AD2751"/>
    <w:rsid w:val="00AD2E04"/>
    <w:rsid w:val="00AD32CA"/>
    <w:rsid w:val="00AD3454"/>
    <w:rsid w:val="00AD3834"/>
    <w:rsid w:val="00AD40A8"/>
    <w:rsid w:val="00AD45FB"/>
    <w:rsid w:val="00AD4676"/>
    <w:rsid w:val="00AD469C"/>
    <w:rsid w:val="00AD484F"/>
    <w:rsid w:val="00AD4B40"/>
    <w:rsid w:val="00AD4B82"/>
    <w:rsid w:val="00AD4BEB"/>
    <w:rsid w:val="00AD5123"/>
    <w:rsid w:val="00AD56E5"/>
    <w:rsid w:val="00AD58FC"/>
    <w:rsid w:val="00AD59B0"/>
    <w:rsid w:val="00AD6049"/>
    <w:rsid w:val="00AD6EF8"/>
    <w:rsid w:val="00AD7573"/>
    <w:rsid w:val="00AD7A24"/>
    <w:rsid w:val="00AD7CD1"/>
    <w:rsid w:val="00AE0318"/>
    <w:rsid w:val="00AE0414"/>
    <w:rsid w:val="00AE0FA3"/>
    <w:rsid w:val="00AE1023"/>
    <w:rsid w:val="00AE154A"/>
    <w:rsid w:val="00AE1F3D"/>
    <w:rsid w:val="00AE214B"/>
    <w:rsid w:val="00AE253F"/>
    <w:rsid w:val="00AE2855"/>
    <w:rsid w:val="00AE2A12"/>
    <w:rsid w:val="00AE2A9F"/>
    <w:rsid w:val="00AE2CC3"/>
    <w:rsid w:val="00AE2ECB"/>
    <w:rsid w:val="00AE3215"/>
    <w:rsid w:val="00AE39DD"/>
    <w:rsid w:val="00AE3E91"/>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9BC"/>
    <w:rsid w:val="00B00D2C"/>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6A5"/>
    <w:rsid w:val="00B077DF"/>
    <w:rsid w:val="00B106B0"/>
    <w:rsid w:val="00B1080B"/>
    <w:rsid w:val="00B10B2B"/>
    <w:rsid w:val="00B10F3D"/>
    <w:rsid w:val="00B1118F"/>
    <w:rsid w:val="00B11325"/>
    <w:rsid w:val="00B11CA5"/>
    <w:rsid w:val="00B11CC0"/>
    <w:rsid w:val="00B11EF3"/>
    <w:rsid w:val="00B12056"/>
    <w:rsid w:val="00B122E0"/>
    <w:rsid w:val="00B124BA"/>
    <w:rsid w:val="00B1251B"/>
    <w:rsid w:val="00B12622"/>
    <w:rsid w:val="00B12E41"/>
    <w:rsid w:val="00B12F78"/>
    <w:rsid w:val="00B13046"/>
    <w:rsid w:val="00B13295"/>
    <w:rsid w:val="00B13299"/>
    <w:rsid w:val="00B13F0E"/>
    <w:rsid w:val="00B1418A"/>
    <w:rsid w:val="00B142D0"/>
    <w:rsid w:val="00B14E73"/>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6CB"/>
    <w:rsid w:val="00B20C61"/>
    <w:rsid w:val="00B212B9"/>
    <w:rsid w:val="00B2173E"/>
    <w:rsid w:val="00B2178A"/>
    <w:rsid w:val="00B21A97"/>
    <w:rsid w:val="00B21BCD"/>
    <w:rsid w:val="00B21C51"/>
    <w:rsid w:val="00B226F5"/>
    <w:rsid w:val="00B2291A"/>
    <w:rsid w:val="00B22C1D"/>
    <w:rsid w:val="00B231FD"/>
    <w:rsid w:val="00B2357E"/>
    <w:rsid w:val="00B24869"/>
    <w:rsid w:val="00B248D2"/>
    <w:rsid w:val="00B24956"/>
    <w:rsid w:val="00B24D17"/>
    <w:rsid w:val="00B24D56"/>
    <w:rsid w:val="00B25190"/>
    <w:rsid w:val="00B258B4"/>
    <w:rsid w:val="00B264E5"/>
    <w:rsid w:val="00B304C9"/>
    <w:rsid w:val="00B3062B"/>
    <w:rsid w:val="00B30B39"/>
    <w:rsid w:val="00B30D4B"/>
    <w:rsid w:val="00B31699"/>
    <w:rsid w:val="00B31A62"/>
    <w:rsid w:val="00B31A6A"/>
    <w:rsid w:val="00B31A6E"/>
    <w:rsid w:val="00B325F5"/>
    <w:rsid w:val="00B328D7"/>
    <w:rsid w:val="00B3290B"/>
    <w:rsid w:val="00B329B0"/>
    <w:rsid w:val="00B329BA"/>
    <w:rsid w:val="00B3306B"/>
    <w:rsid w:val="00B3368D"/>
    <w:rsid w:val="00B33873"/>
    <w:rsid w:val="00B33CDA"/>
    <w:rsid w:val="00B33EA2"/>
    <w:rsid w:val="00B33EDE"/>
    <w:rsid w:val="00B33F1B"/>
    <w:rsid w:val="00B341CE"/>
    <w:rsid w:val="00B34709"/>
    <w:rsid w:val="00B3528C"/>
    <w:rsid w:val="00B35437"/>
    <w:rsid w:val="00B35700"/>
    <w:rsid w:val="00B359AE"/>
    <w:rsid w:val="00B35B8E"/>
    <w:rsid w:val="00B364E1"/>
    <w:rsid w:val="00B3657C"/>
    <w:rsid w:val="00B3671E"/>
    <w:rsid w:val="00B368C7"/>
    <w:rsid w:val="00B36AE2"/>
    <w:rsid w:val="00B36DD2"/>
    <w:rsid w:val="00B374BE"/>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BB8"/>
    <w:rsid w:val="00B441E4"/>
    <w:rsid w:val="00B4443E"/>
    <w:rsid w:val="00B44862"/>
    <w:rsid w:val="00B44EEA"/>
    <w:rsid w:val="00B45310"/>
    <w:rsid w:val="00B46A7C"/>
    <w:rsid w:val="00B46AB0"/>
    <w:rsid w:val="00B46B93"/>
    <w:rsid w:val="00B46FF2"/>
    <w:rsid w:val="00B46FFE"/>
    <w:rsid w:val="00B47081"/>
    <w:rsid w:val="00B4714D"/>
    <w:rsid w:val="00B50B6E"/>
    <w:rsid w:val="00B50E76"/>
    <w:rsid w:val="00B52636"/>
    <w:rsid w:val="00B52D74"/>
    <w:rsid w:val="00B52FA5"/>
    <w:rsid w:val="00B54129"/>
    <w:rsid w:val="00B544DC"/>
    <w:rsid w:val="00B554FC"/>
    <w:rsid w:val="00B55786"/>
    <w:rsid w:val="00B559DA"/>
    <w:rsid w:val="00B55D2C"/>
    <w:rsid w:val="00B5668E"/>
    <w:rsid w:val="00B572F7"/>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BE2"/>
    <w:rsid w:val="00B75167"/>
    <w:rsid w:val="00B757D4"/>
    <w:rsid w:val="00B75833"/>
    <w:rsid w:val="00B7595F"/>
    <w:rsid w:val="00B7600F"/>
    <w:rsid w:val="00B775AD"/>
    <w:rsid w:val="00B77E26"/>
    <w:rsid w:val="00B804CD"/>
    <w:rsid w:val="00B807D9"/>
    <w:rsid w:val="00B80B86"/>
    <w:rsid w:val="00B80D25"/>
    <w:rsid w:val="00B80D8B"/>
    <w:rsid w:val="00B80ECA"/>
    <w:rsid w:val="00B813D7"/>
    <w:rsid w:val="00B818A6"/>
    <w:rsid w:val="00B81DFD"/>
    <w:rsid w:val="00B82818"/>
    <w:rsid w:val="00B828E4"/>
    <w:rsid w:val="00B82911"/>
    <w:rsid w:val="00B82C47"/>
    <w:rsid w:val="00B832BC"/>
    <w:rsid w:val="00B8354A"/>
    <w:rsid w:val="00B8358E"/>
    <w:rsid w:val="00B83B4B"/>
    <w:rsid w:val="00B83BA8"/>
    <w:rsid w:val="00B8424E"/>
    <w:rsid w:val="00B84470"/>
    <w:rsid w:val="00B84583"/>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41A9"/>
    <w:rsid w:val="00B94681"/>
    <w:rsid w:val="00B94C8B"/>
    <w:rsid w:val="00B94E97"/>
    <w:rsid w:val="00B950AF"/>
    <w:rsid w:val="00B95184"/>
    <w:rsid w:val="00B9520D"/>
    <w:rsid w:val="00B953EA"/>
    <w:rsid w:val="00B95E0F"/>
    <w:rsid w:val="00B961D7"/>
    <w:rsid w:val="00B96A3F"/>
    <w:rsid w:val="00B96E83"/>
    <w:rsid w:val="00B9761F"/>
    <w:rsid w:val="00B97794"/>
    <w:rsid w:val="00B97825"/>
    <w:rsid w:val="00B97AE5"/>
    <w:rsid w:val="00B97F19"/>
    <w:rsid w:val="00BA022B"/>
    <w:rsid w:val="00BA060D"/>
    <w:rsid w:val="00BA0ABD"/>
    <w:rsid w:val="00BA0BA4"/>
    <w:rsid w:val="00BA196A"/>
    <w:rsid w:val="00BA1A9E"/>
    <w:rsid w:val="00BA1AB5"/>
    <w:rsid w:val="00BA1CA7"/>
    <w:rsid w:val="00BA2066"/>
    <w:rsid w:val="00BA2331"/>
    <w:rsid w:val="00BA2C43"/>
    <w:rsid w:val="00BA2FC6"/>
    <w:rsid w:val="00BA2FE0"/>
    <w:rsid w:val="00BA4445"/>
    <w:rsid w:val="00BA4ABD"/>
    <w:rsid w:val="00BA4AC0"/>
    <w:rsid w:val="00BA5649"/>
    <w:rsid w:val="00BA6507"/>
    <w:rsid w:val="00BA68CB"/>
    <w:rsid w:val="00BA6D48"/>
    <w:rsid w:val="00BA7140"/>
    <w:rsid w:val="00BB0AB8"/>
    <w:rsid w:val="00BB0D26"/>
    <w:rsid w:val="00BB0F61"/>
    <w:rsid w:val="00BB107A"/>
    <w:rsid w:val="00BB15C6"/>
    <w:rsid w:val="00BB1EAC"/>
    <w:rsid w:val="00BB2028"/>
    <w:rsid w:val="00BB30AC"/>
    <w:rsid w:val="00BB3242"/>
    <w:rsid w:val="00BB36A8"/>
    <w:rsid w:val="00BB38A8"/>
    <w:rsid w:val="00BB407C"/>
    <w:rsid w:val="00BB50E5"/>
    <w:rsid w:val="00BB51DA"/>
    <w:rsid w:val="00BB5970"/>
    <w:rsid w:val="00BB5EA9"/>
    <w:rsid w:val="00BB69B2"/>
    <w:rsid w:val="00BB7A7E"/>
    <w:rsid w:val="00BB7FD6"/>
    <w:rsid w:val="00BC0801"/>
    <w:rsid w:val="00BC1052"/>
    <w:rsid w:val="00BC1751"/>
    <w:rsid w:val="00BC1900"/>
    <w:rsid w:val="00BC1EE4"/>
    <w:rsid w:val="00BC3081"/>
    <w:rsid w:val="00BC3200"/>
    <w:rsid w:val="00BC3299"/>
    <w:rsid w:val="00BC335E"/>
    <w:rsid w:val="00BC3507"/>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FAC"/>
    <w:rsid w:val="00BD23B3"/>
    <w:rsid w:val="00BD25AF"/>
    <w:rsid w:val="00BD2623"/>
    <w:rsid w:val="00BD28C9"/>
    <w:rsid w:val="00BD2AA4"/>
    <w:rsid w:val="00BD2D4C"/>
    <w:rsid w:val="00BD2E47"/>
    <w:rsid w:val="00BD44A5"/>
    <w:rsid w:val="00BD469C"/>
    <w:rsid w:val="00BD4AA6"/>
    <w:rsid w:val="00BD4DD8"/>
    <w:rsid w:val="00BD6387"/>
    <w:rsid w:val="00BD6749"/>
    <w:rsid w:val="00BD6798"/>
    <w:rsid w:val="00BD6A86"/>
    <w:rsid w:val="00BD73B1"/>
    <w:rsid w:val="00BD74D8"/>
    <w:rsid w:val="00BD75DF"/>
    <w:rsid w:val="00BE048D"/>
    <w:rsid w:val="00BE066D"/>
    <w:rsid w:val="00BE07E5"/>
    <w:rsid w:val="00BE082F"/>
    <w:rsid w:val="00BE1116"/>
    <w:rsid w:val="00BE1988"/>
    <w:rsid w:val="00BE1E5D"/>
    <w:rsid w:val="00BE2A9A"/>
    <w:rsid w:val="00BE2D0B"/>
    <w:rsid w:val="00BE2E4B"/>
    <w:rsid w:val="00BE3B31"/>
    <w:rsid w:val="00BE3B62"/>
    <w:rsid w:val="00BE4277"/>
    <w:rsid w:val="00BE4466"/>
    <w:rsid w:val="00BE45F6"/>
    <w:rsid w:val="00BE46F2"/>
    <w:rsid w:val="00BE56F6"/>
    <w:rsid w:val="00BE5B23"/>
    <w:rsid w:val="00BE5B79"/>
    <w:rsid w:val="00BE5E8F"/>
    <w:rsid w:val="00BE6514"/>
    <w:rsid w:val="00BE6ADA"/>
    <w:rsid w:val="00BE791E"/>
    <w:rsid w:val="00BE7F80"/>
    <w:rsid w:val="00BF102B"/>
    <w:rsid w:val="00BF11F1"/>
    <w:rsid w:val="00BF21DA"/>
    <w:rsid w:val="00BF2236"/>
    <w:rsid w:val="00BF2644"/>
    <w:rsid w:val="00BF2AB2"/>
    <w:rsid w:val="00BF31D8"/>
    <w:rsid w:val="00BF32A8"/>
    <w:rsid w:val="00BF4BA0"/>
    <w:rsid w:val="00BF4D14"/>
    <w:rsid w:val="00BF5127"/>
    <w:rsid w:val="00BF55BF"/>
    <w:rsid w:val="00BF5919"/>
    <w:rsid w:val="00BF5CB2"/>
    <w:rsid w:val="00BF5EC1"/>
    <w:rsid w:val="00BF5F64"/>
    <w:rsid w:val="00BF5F95"/>
    <w:rsid w:val="00BF6043"/>
    <w:rsid w:val="00BF6349"/>
    <w:rsid w:val="00BF638F"/>
    <w:rsid w:val="00BF6574"/>
    <w:rsid w:val="00BF6769"/>
    <w:rsid w:val="00BF686D"/>
    <w:rsid w:val="00BF6E15"/>
    <w:rsid w:val="00BF73E6"/>
    <w:rsid w:val="00BF7474"/>
    <w:rsid w:val="00BF74B4"/>
    <w:rsid w:val="00BF74D1"/>
    <w:rsid w:val="00BF7500"/>
    <w:rsid w:val="00BF7855"/>
    <w:rsid w:val="00BF7CFF"/>
    <w:rsid w:val="00C005AE"/>
    <w:rsid w:val="00C006CB"/>
    <w:rsid w:val="00C007CB"/>
    <w:rsid w:val="00C00816"/>
    <w:rsid w:val="00C011E7"/>
    <w:rsid w:val="00C01363"/>
    <w:rsid w:val="00C0154D"/>
    <w:rsid w:val="00C015B3"/>
    <w:rsid w:val="00C01EB7"/>
    <w:rsid w:val="00C02AF4"/>
    <w:rsid w:val="00C03280"/>
    <w:rsid w:val="00C03ADD"/>
    <w:rsid w:val="00C03B55"/>
    <w:rsid w:val="00C03E32"/>
    <w:rsid w:val="00C04226"/>
    <w:rsid w:val="00C045F3"/>
    <w:rsid w:val="00C052B9"/>
    <w:rsid w:val="00C05B74"/>
    <w:rsid w:val="00C06C42"/>
    <w:rsid w:val="00C06F02"/>
    <w:rsid w:val="00C075F4"/>
    <w:rsid w:val="00C105F1"/>
    <w:rsid w:val="00C10894"/>
    <w:rsid w:val="00C109EA"/>
    <w:rsid w:val="00C10C78"/>
    <w:rsid w:val="00C11092"/>
    <w:rsid w:val="00C111BC"/>
    <w:rsid w:val="00C1148B"/>
    <w:rsid w:val="00C11562"/>
    <w:rsid w:val="00C118A2"/>
    <w:rsid w:val="00C1253A"/>
    <w:rsid w:val="00C12719"/>
    <w:rsid w:val="00C12CB9"/>
    <w:rsid w:val="00C1311B"/>
    <w:rsid w:val="00C14692"/>
    <w:rsid w:val="00C14770"/>
    <w:rsid w:val="00C14B9F"/>
    <w:rsid w:val="00C15540"/>
    <w:rsid w:val="00C15E91"/>
    <w:rsid w:val="00C16486"/>
    <w:rsid w:val="00C16B1F"/>
    <w:rsid w:val="00C20FED"/>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A84"/>
    <w:rsid w:val="00C26F2C"/>
    <w:rsid w:val="00C27901"/>
    <w:rsid w:val="00C27951"/>
    <w:rsid w:val="00C30364"/>
    <w:rsid w:val="00C30BE1"/>
    <w:rsid w:val="00C30C0D"/>
    <w:rsid w:val="00C3132F"/>
    <w:rsid w:val="00C313DF"/>
    <w:rsid w:val="00C315B2"/>
    <w:rsid w:val="00C326C6"/>
    <w:rsid w:val="00C332AF"/>
    <w:rsid w:val="00C33775"/>
    <w:rsid w:val="00C338D4"/>
    <w:rsid w:val="00C33B69"/>
    <w:rsid w:val="00C33E1C"/>
    <w:rsid w:val="00C340C7"/>
    <w:rsid w:val="00C34640"/>
    <w:rsid w:val="00C3497C"/>
    <w:rsid w:val="00C362A5"/>
    <w:rsid w:val="00C36396"/>
    <w:rsid w:val="00C365F3"/>
    <w:rsid w:val="00C36733"/>
    <w:rsid w:val="00C368E3"/>
    <w:rsid w:val="00C37352"/>
    <w:rsid w:val="00C3749E"/>
    <w:rsid w:val="00C37BEE"/>
    <w:rsid w:val="00C37F08"/>
    <w:rsid w:val="00C405F3"/>
    <w:rsid w:val="00C40BE7"/>
    <w:rsid w:val="00C40D4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BC8"/>
    <w:rsid w:val="00C511D0"/>
    <w:rsid w:val="00C51267"/>
    <w:rsid w:val="00C5136E"/>
    <w:rsid w:val="00C51466"/>
    <w:rsid w:val="00C515B5"/>
    <w:rsid w:val="00C52886"/>
    <w:rsid w:val="00C5364F"/>
    <w:rsid w:val="00C5370C"/>
    <w:rsid w:val="00C545B2"/>
    <w:rsid w:val="00C549A5"/>
    <w:rsid w:val="00C54AD5"/>
    <w:rsid w:val="00C54B05"/>
    <w:rsid w:val="00C54CB0"/>
    <w:rsid w:val="00C551F7"/>
    <w:rsid w:val="00C569B6"/>
    <w:rsid w:val="00C571AB"/>
    <w:rsid w:val="00C57414"/>
    <w:rsid w:val="00C5742A"/>
    <w:rsid w:val="00C57C52"/>
    <w:rsid w:val="00C57F1D"/>
    <w:rsid w:val="00C57FE0"/>
    <w:rsid w:val="00C601CF"/>
    <w:rsid w:val="00C603EF"/>
    <w:rsid w:val="00C606E4"/>
    <w:rsid w:val="00C60DBE"/>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137E"/>
    <w:rsid w:val="00C71A68"/>
    <w:rsid w:val="00C71C26"/>
    <w:rsid w:val="00C71DB7"/>
    <w:rsid w:val="00C72699"/>
    <w:rsid w:val="00C72928"/>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730"/>
    <w:rsid w:val="00C8083A"/>
    <w:rsid w:val="00C811EB"/>
    <w:rsid w:val="00C81A1E"/>
    <w:rsid w:val="00C81E7D"/>
    <w:rsid w:val="00C81EA2"/>
    <w:rsid w:val="00C82740"/>
    <w:rsid w:val="00C837FB"/>
    <w:rsid w:val="00C83C5A"/>
    <w:rsid w:val="00C8447B"/>
    <w:rsid w:val="00C851A7"/>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CB7"/>
    <w:rsid w:val="00C95666"/>
    <w:rsid w:val="00C957F8"/>
    <w:rsid w:val="00C95AF7"/>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EE1"/>
    <w:rsid w:val="00CB3376"/>
    <w:rsid w:val="00CB58BA"/>
    <w:rsid w:val="00CB5DA5"/>
    <w:rsid w:val="00CB6400"/>
    <w:rsid w:val="00CC0177"/>
    <w:rsid w:val="00CC061E"/>
    <w:rsid w:val="00CC08BE"/>
    <w:rsid w:val="00CC0B95"/>
    <w:rsid w:val="00CC30A9"/>
    <w:rsid w:val="00CC3335"/>
    <w:rsid w:val="00CC33C7"/>
    <w:rsid w:val="00CC3684"/>
    <w:rsid w:val="00CC38D9"/>
    <w:rsid w:val="00CC3D77"/>
    <w:rsid w:val="00CC3E92"/>
    <w:rsid w:val="00CC4801"/>
    <w:rsid w:val="00CC48F7"/>
    <w:rsid w:val="00CC5074"/>
    <w:rsid w:val="00CC517B"/>
    <w:rsid w:val="00CC57A3"/>
    <w:rsid w:val="00CC5C4F"/>
    <w:rsid w:val="00CC6B93"/>
    <w:rsid w:val="00CC6CD2"/>
    <w:rsid w:val="00CD04B6"/>
    <w:rsid w:val="00CD0962"/>
    <w:rsid w:val="00CD09CF"/>
    <w:rsid w:val="00CD0BCA"/>
    <w:rsid w:val="00CD0C71"/>
    <w:rsid w:val="00CD0CDA"/>
    <w:rsid w:val="00CD1319"/>
    <w:rsid w:val="00CD1416"/>
    <w:rsid w:val="00CD1467"/>
    <w:rsid w:val="00CD17A0"/>
    <w:rsid w:val="00CD1BD6"/>
    <w:rsid w:val="00CD1C38"/>
    <w:rsid w:val="00CD2C8C"/>
    <w:rsid w:val="00CD393F"/>
    <w:rsid w:val="00CD39F8"/>
    <w:rsid w:val="00CD3AA4"/>
    <w:rsid w:val="00CD3FFE"/>
    <w:rsid w:val="00CD40EC"/>
    <w:rsid w:val="00CD48BC"/>
    <w:rsid w:val="00CD4D3A"/>
    <w:rsid w:val="00CD53BB"/>
    <w:rsid w:val="00CD5485"/>
    <w:rsid w:val="00CD5B16"/>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6BC"/>
    <w:rsid w:val="00CF4B93"/>
    <w:rsid w:val="00CF5D8E"/>
    <w:rsid w:val="00CF5DBC"/>
    <w:rsid w:val="00CF5EAA"/>
    <w:rsid w:val="00CF5EB1"/>
    <w:rsid w:val="00CF7421"/>
    <w:rsid w:val="00CF77BD"/>
    <w:rsid w:val="00CF792C"/>
    <w:rsid w:val="00CF7CCE"/>
    <w:rsid w:val="00CF7FF1"/>
    <w:rsid w:val="00D0094F"/>
    <w:rsid w:val="00D00989"/>
    <w:rsid w:val="00D01068"/>
    <w:rsid w:val="00D01305"/>
    <w:rsid w:val="00D01CD6"/>
    <w:rsid w:val="00D02770"/>
    <w:rsid w:val="00D02965"/>
    <w:rsid w:val="00D02EF1"/>
    <w:rsid w:val="00D03044"/>
    <w:rsid w:val="00D03272"/>
    <w:rsid w:val="00D036AF"/>
    <w:rsid w:val="00D03A91"/>
    <w:rsid w:val="00D04109"/>
    <w:rsid w:val="00D04391"/>
    <w:rsid w:val="00D044E8"/>
    <w:rsid w:val="00D0472B"/>
    <w:rsid w:val="00D05766"/>
    <w:rsid w:val="00D05E94"/>
    <w:rsid w:val="00D061D1"/>
    <w:rsid w:val="00D10326"/>
    <w:rsid w:val="00D105DE"/>
    <w:rsid w:val="00D10DF6"/>
    <w:rsid w:val="00D110DE"/>
    <w:rsid w:val="00D11E09"/>
    <w:rsid w:val="00D12839"/>
    <w:rsid w:val="00D13019"/>
    <w:rsid w:val="00D13394"/>
    <w:rsid w:val="00D13473"/>
    <w:rsid w:val="00D136FF"/>
    <w:rsid w:val="00D1393F"/>
    <w:rsid w:val="00D13F52"/>
    <w:rsid w:val="00D1400C"/>
    <w:rsid w:val="00D144CC"/>
    <w:rsid w:val="00D14BBE"/>
    <w:rsid w:val="00D14D58"/>
    <w:rsid w:val="00D157B0"/>
    <w:rsid w:val="00D16439"/>
    <w:rsid w:val="00D16D9C"/>
    <w:rsid w:val="00D17BC9"/>
    <w:rsid w:val="00D17C0E"/>
    <w:rsid w:val="00D17ED7"/>
    <w:rsid w:val="00D17FC4"/>
    <w:rsid w:val="00D200A5"/>
    <w:rsid w:val="00D202B0"/>
    <w:rsid w:val="00D207CE"/>
    <w:rsid w:val="00D20A65"/>
    <w:rsid w:val="00D20FCE"/>
    <w:rsid w:val="00D2191C"/>
    <w:rsid w:val="00D21AAA"/>
    <w:rsid w:val="00D21E43"/>
    <w:rsid w:val="00D22299"/>
    <w:rsid w:val="00D223D2"/>
    <w:rsid w:val="00D2240A"/>
    <w:rsid w:val="00D22CA6"/>
    <w:rsid w:val="00D23BB7"/>
    <w:rsid w:val="00D24754"/>
    <w:rsid w:val="00D24CF7"/>
    <w:rsid w:val="00D2553A"/>
    <w:rsid w:val="00D25846"/>
    <w:rsid w:val="00D25904"/>
    <w:rsid w:val="00D25B60"/>
    <w:rsid w:val="00D26DBE"/>
    <w:rsid w:val="00D272E4"/>
    <w:rsid w:val="00D27635"/>
    <w:rsid w:val="00D27A1A"/>
    <w:rsid w:val="00D27B1A"/>
    <w:rsid w:val="00D3000D"/>
    <w:rsid w:val="00D301AB"/>
    <w:rsid w:val="00D30EEF"/>
    <w:rsid w:val="00D315E0"/>
    <w:rsid w:val="00D317CB"/>
    <w:rsid w:val="00D319A3"/>
    <w:rsid w:val="00D32664"/>
    <w:rsid w:val="00D32C91"/>
    <w:rsid w:val="00D32D64"/>
    <w:rsid w:val="00D33510"/>
    <w:rsid w:val="00D33B1D"/>
    <w:rsid w:val="00D34BBA"/>
    <w:rsid w:val="00D35440"/>
    <w:rsid w:val="00D3626C"/>
    <w:rsid w:val="00D36309"/>
    <w:rsid w:val="00D3660E"/>
    <w:rsid w:val="00D366C7"/>
    <w:rsid w:val="00D36866"/>
    <w:rsid w:val="00D36EC5"/>
    <w:rsid w:val="00D36FBD"/>
    <w:rsid w:val="00D374D7"/>
    <w:rsid w:val="00D40289"/>
    <w:rsid w:val="00D402EF"/>
    <w:rsid w:val="00D406EA"/>
    <w:rsid w:val="00D40B19"/>
    <w:rsid w:val="00D40B7F"/>
    <w:rsid w:val="00D41034"/>
    <w:rsid w:val="00D41B8F"/>
    <w:rsid w:val="00D41F5C"/>
    <w:rsid w:val="00D426CF"/>
    <w:rsid w:val="00D427BE"/>
    <w:rsid w:val="00D42C2D"/>
    <w:rsid w:val="00D42D99"/>
    <w:rsid w:val="00D42F96"/>
    <w:rsid w:val="00D432C7"/>
    <w:rsid w:val="00D43533"/>
    <w:rsid w:val="00D43D86"/>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6019"/>
    <w:rsid w:val="00D5645E"/>
    <w:rsid w:val="00D566A2"/>
    <w:rsid w:val="00D569F8"/>
    <w:rsid w:val="00D570E8"/>
    <w:rsid w:val="00D5714B"/>
    <w:rsid w:val="00D5730E"/>
    <w:rsid w:val="00D57641"/>
    <w:rsid w:val="00D57B7A"/>
    <w:rsid w:val="00D57EA1"/>
    <w:rsid w:val="00D607C9"/>
    <w:rsid w:val="00D613D2"/>
    <w:rsid w:val="00D6166B"/>
    <w:rsid w:val="00D61832"/>
    <w:rsid w:val="00D6195C"/>
    <w:rsid w:val="00D61B5D"/>
    <w:rsid w:val="00D61FA7"/>
    <w:rsid w:val="00D6232F"/>
    <w:rsid w:val="00D62407"/>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462"/>
    <w:rsid w:val="00D765DC"/>
    <w:rsid w:val="00D76CB9"/>
    <w:rsid w:val="00D77988"/>
    <w:rsid w:val="00D77CB1"/>
    <w:rsid w:val="00D8091D"/>
    <w:rsid w:val="00D80D23"/>
    <w:rsid w:val="00D80DFA"/>
    <w:rsid w:val="00D810C5"/>
    <w:rsid w:val="00D814D3"/>
    <w:rsid w:val="00D814F1"/>
    <w:rsid w:val="00D821AF"/>
    <w:rsid w:val="00D8257B"/>
    <w:rsid w:val="00D82602"/>
    <w:rsid w:val="00D831AA"/>
    <w:rsid w:val="00D8349B"/>
    <w:rsid w:val="00D83E7C"/>
    <w:rsid w:val="00D84476"/>
    <w:rsid w:val="00D84553"/>
    <w:rsid w:val="00D84731"/>
    <w:rsid w:val="00D84F56"/>
    <w:rsid w:val="00D85473"/>
    <w:rsid w:val="00D855E7"/>
    <w:rsid w:val="00D857DA"/>
    <w:rsid w:val="00D85EF9"/>
    <w:rsid w:val="00D862D6"/>
    <w:rsid w:val="00D86B7B"/>
    <w:rsid w:val="00D86F34"/>
    <w:rsid w:val="00D870F3"/>
    <w:rsid w:val="00D87173"/>
    <w:rsid w:val="00D871F0"/>
    <w:rsid w:val="00D874D5"/>
    <w:rsid w:val="00D879E2"/>
    <w:rsid w:val="00D90194"/>
    <w:rsid w:val="00D90713"/>
    <w:rsid w:val="00D90801"/>
    <w:rsid w:val="00D909DD"/>
    <w:rsid w:val="00D91806"/>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A7A"/>
    <w:rsid w:val="00DB0AA6"/>
    <w:rsid w:val="00DB1426"/>
    <w:rsid w:val="00DB1711"/>
    <w:rsid w:val="00DB1787"/>
    <w:rsid w:val="00DB19BF"/>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A25"/>
    <w:rsid w:val="00DD5BE6"/>
    <w:rsid w:val="00DD634D"/>
    <w:rsid w:val="00DD6A22"/>
    <w:rsid w:val="00DD6E46"/>
    <w:rsid w:val="00DD6FA2"/>
    <w:rsid w:val="00DD718A"/>
    <w:rsid w:val="00DD763F"/>
    <w:rsid w:val="00DD7A35"/>
    <w:rsid w:val="00DD7AE7"/>
    <w:rsid w:val="00DD7C3C"/>
    <w:rsid w:val="00DD7DDB"/>
    <w:rsid w:val="00DE01B2"/>
    <w:rsid w:val="00DE0DDF"/>
    <w:rsid w:val="00DE0FB7"/>
    <w:rsid w:val="00DE1771"/>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C76"/>
    <w:rsid w:val="00DF0322"/>
    <w:rsid w:val="00DF05D7"/>
    <w:rsid w:val="00DF066C"/>
    <w:rsid w:val="00DF0721"/>
    <w:rsid w:val="00DF139C"/>
    <w:rsid w:val="00DF1BE7"/>
    <w:rsid w:val="00DF1D42"/>
    <w:rsid w:val="00DF2459"/>
    <w:rsid w:val="00DF2512"/>
    <w:rsid w:val="00DF2A2D"/>
    <w:rsid w:val="00DF2FD8"/>
    <w:rsid w:val="00DF3360"/>
    <w:rsid w:val="00DF3C4E"/>
    <w:rsid w:val="00DF4514"/>
    <w:rsid w:val="00DF49C6"/>
    <w:rsid w:val="00DF4C25"/>
    <w:rsid w:val="00DF5460"/>
    <w:rsid w:val="00DF5569"/>
    <w:rsid w:val="00DF55AC"/>
    <w:rsid w:val="00DF5849"/>
    <w:rsid w:val="00DF5A3F"/>
    <w:rsid w:val="00DF61FB"/>
    <w:rsid w:val="00DF6229"/>
    <w:rsid w:val="00DF7617"/>
    <w:rsid w:val="00E0032F"/>
    <w:rsid w:val="00E0067F"/>
    <w:rsid w:val="00E006B7"/>
    <w:rsid w:val="00E00CBF"/>
    <w:rsid w:val="00E00EC7"/>
    <w:rsid w:val="00E01644"/>
    <w:rsid w:val="00E01DC2"/>
    <w:rsid w:val="00E0216A"/>
    <w:rsid w:val="00E02261"/>
    <w:rsid w:val="00E022C7"/>
    <w:rsid w:val="00E0306E"/>
    <w:rsid w:val="00E0315C"/>
    <w:rsid w:val="00E039E5"/>
    <w:rsid w:val="00E03CA5"/>
    <w:rsid w:val="00E03D27"/>
    <w:rsid w:val="00E03E16"/>
    <w:rsid w:val="00E03FF3"/>
    <w:rsid w:val="00E057B1"/>
    <w:rsid w:val="00E05B48"/>
    <w:rsid w:val="00E060CF"/>
    <w:rsid w:val="00E0642A"/>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FF"/>
    <w:rsid w:val="00E17E14"/>
    <w:rsid w:val="00E17E16"/>
    <w:rsid w:val="00E20535"/>
    <w:rsid w:val="00E20C0A"/>
    <w:rsid w:val="00E2116B"/>
    <w:rsid w:val="00E2157E"/>
    <w:rsid w:val="00E21ABE"/>
    <w:rsid w:val="00E21E09"/>
    <w:rsid w:val="00E21E3A"/>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BB8"/>
    <w:rsid w:val="00E3330B"/>
    <w:rsid w:val="00E333C3"/>
    <w:rsid w:val="00E3377B"/>
    <w:rsid w:val="00E3388F"/>
    <w:rsid w:val="00E34120"/>
    <w:rsid w:val="00E34156"/>
    <w:rsid w:val="00E34453"/>
    <w:rsid w:val="00E3479C"/>
    <w:rsid w:val="00E34AED"/>
    <w:rsid w:val="00E34EBB"/>
    <w:rsid w:val="00E34EEB"/>
    <w:rsid w:val="00E34F70"/>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84F"/>
    <w:rsid w:val="00E419F8"/>
    <w:rsid w:val="00E41B00"/>
    <w:rsid w:val="00E42072"/>
    <w:rsid w:val="00E4212E"/>
    <w:rsid w:val="00E42657"/>
    <w:rsid w:val="00E427A8"/>
    <w:rsid w:val="00E427FE"/>
    <w:rsid w:val="00E42AF9"/>
    <w:rsid w:val="00E42E95"/>
    <w:rsid w:val="00E43223"/>
    <w:rsid w:val="00E43572"/>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6B6"/>
    <w:rsid w:val="00E476DE"/>
    <w:rsid w:val="00E47A72"/>
    <w:rsid w:val="00E50047"/>
    <w:rsid w:val="00E501EA"/>
    <w:rsid w:val="00E504C2"/>
    <w:rsid w:val="00E50965"/>
    <w:rsid w:val="00E509D0"/>
    <w:rsid w:val="00E5130F"/>
    <w:rsid w:val="00E519B4"/>
    <w:rsid w:val="00E51B39"/>
    <w:rsid w:val="00E51F8D"/>
    <w:rsid w:val="00E51FF0"/>
    <w:rsid w:val="00E522AA"/>
    <w:rsid w:val="00E5299E"/>
    <w:rsid w:val="00E52B85"/>
    <w:rsid w:val="00E5316F"/>
    <w:rsid w:val="00E53172"/>
    <w:rsid w:val="00E53317"/>
    <w:rsid w:val="00E5336A"/>
    <w:rsid w:val="00E53671"/>
    <w:rsid w:val="00E549D9"/>
    <w:rsid w:val="00E551B2"/>
    <w:rsid w:val="00E556FD"/>
    <w:rsid w:val="00E5591B"/>
    <w:rsid w:val="00E55F63"/>
    <w:rsid w:val="00E56057"/>
    <w:rsid w:val="00E5693D"/>
    <w:rsid w:val="00E56CB1"/>
    <w:rsid w:val="00E56D68"/>
    <w:rsid w:val="00E56E25"/>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B3E"/>
    <w:rsid w:val="00E66F33"/>
    <w:rsid w:val="00E671FC"/>
    <w:rsid w:val="00E672FA"/>
    <w:rsid w:val="00E676C9"/>
    <w:rsid w:val="00E702D3"/>
    <w:rsid w:val="00E7054D"/>
    <w:rsid w:val="00E7119A"/>
    <w:rsid w:val="00E717D0"/>
    <w:rsid w:val="00E71CC0"/>
    <w:rsid w:val="00E72048"/>
    <w:rsid w:val="00E72E82"/>
    <w:rsid w:val="00E730B9"/>
    <w:rsid w:val="00E73107"/>
    <w:rsid w:val="00E73F58"/>
    <w:rsid w:val="00E73FCF"/>
    <w:rsid w:val="00E74E00"/>
    <w:rsid w:val="00E75F3A"/>
    <w:rsid w:val="00E7632F"/>
    <w:rsid w:val="00E76421"/>
    <w:rsid w:val="00E77E88"/>
    <w:rsid w:val="00E77F3D"/>
    <w:rsid w:val="00E801D5"/>
    <w:rsid w:val="00E80480"/>
    <w:rsid w:val="00E80D83"/>
    <w:rsid w:val="00E817AB"/>
    <w:rsid w:val="00E819FF"/>
    <w:rsid w:val="00E82796"/>
    <w:rsid w:val="00E82EFE"/>
    <w:rsid w:val="00E832A4"/>
    <w:rsid w:val="00E83432"/>
    <w:rsid w:val="00E84646"/>
    <w:rsid w:val="00E852B3"/>
    <w:rsid w:val="00E853DB"/>
    <w:rsid w:val="00E85B4F"/>
    <w:rsid w:val="00E8629B"/>
    <w:rsid w:val="00E8694E"/>
    <w:rsid w:val="00E879EF"/>
    <w:rsid w:val="00E903B0"/>
    <w:rsid w:val="00E9089B"/>
    <w:rsid w:val="00E90906"/>
    <w:rsid w:val="00E90AAD"/>
    <w:rsid w:val="00E90DAF"/>
    <w:rsid w:val="00E913E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A0599"/>
    <w:rsid w:val="00EA0C36"/>
    <w:rsid w:val="00EA1092"/>
    <w:rsid w:val="00EA17D3"/>
    <w:rsid w:val="00EA1A0A"/>
    <w:rsid w:val="00EA1E8F"/>
    <w:rsid w:val="00EA200E"/>
    <w:rsid w:val="00EA213D"/>
    <w:rsid w:val="00EA222A"/>
    <w:rsid w:val="00EA3576"/>
    <w:rsid w:val="00EA3899"/>
    <w:rsid w:val="00EA3C91"/>
    <w:rsid w:val="00EA3F1F"/>
    <w:rsid w:val="00EA404C"/>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A49"/>
    <w:rsid w:val="00EB1A54"/>
    <w:rsid w:val="00EB1D25"/>
    <w:rsid w:val="00EB1F99"/>
    <w:rsid w:val="00EB3AB9"/>
    <w:rsid w:val="00EB3BF6"/>
    <w:rsid w:val="00EB4B09"/>
    <w:rsid w:val="00EB4B4F"/>
    <w:rsid w:val="00EB4B92"/>
    <w:rsid w:val="00EB4BCC"/>
    <w:rsid w:val="00EB597E"/>
    <w:rsid w:val="00EB671C"/>
    <w:rsid w:val="00EB6D77"/>
    <w:rsid w:val="00EB705C"/>
    <w:rsid w:val="00EB752E"/>
    <w:rsid w:val="00EB7574"/>
    <w:rsid w:val="00EB7AF2"/>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203"/>
    <w:rsid w:val="00EC747C"/>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207"/>
    <w:rsid w:val="00ED3293"/>
    <w:rsid w:val="00ED351C"/>
    <w:rsid w:val="00ED37C3"/>
    <w:rsid w:val="00ED3F09"/>
    <w:rsid w:val="00ED4248"/>
    <w:rsid w:val="00ED4539"/>
    <w:rsid w:val="00ED521E"/>
    <w:rsid w:val="00ED5D8D"/>
    <w:rsid w:val="00ED6203"/>
    <w:rsid w:val="00ED625C"/>
    <w:rsid w:val="00ED635F"/>
    <w:rsid w:val="00ED67D9"/>
    <w:rsid w:val="00ED6948"/>
    <w:rsid w:val="00ED73CA"/>
    <w:rsid w:val="00ED741A"/>
    <w:rsid w:val="00ED77D4"/>
    <w:rsid w:val="00EE035B"/>
    <w:rsid w:val="00EE0685"/>
    <w:rsid w:val="00EE06EB"/>
    <w:rsid w:val="00EE0AB1"/>
    <w:rsid w:val="00EE0E36"/>
    <w:rsid w:val="00EE10D2"/>
    <w:rsid w:val="00EE11BF"/>
    <w:rsid w:val="00EE19ED"/>
    <w:rsid w:val="00EE1BA9"/>
    <w:rsid w:val="00EE1E2E"/>
    <w:rsid w:val="00EE2D96"/>
    <w:rsid w:val="00EE3BA5"/>
    <w:rsid w:val="00EE3E2A"/>
    <w:rsid w:val="00EE4603"/>
    <w:rsid w:val="00EE5120"/>
    <w:rsid w:val="00EE60AA"/>
    <w:rsid w:val="00EE6167"/>
    <w:rsid w:val="00EE65D1"/>
    <w:rsid w:val="00EE7ACE"/>
    <w:rsid w:val="00EE7CA2"/>
    <w:rsid w:val="00EE7DC4"/>
    <w:rsid w:val="00EE7DDA"/>
    <w:rsid w:val="00EF0962"/>
    <w:rsid w:val="00EF0A8A"/>
    <w:rsid w:val="00EF0C2C"/>
    <w:rsid w:val="00EF104F"/>
    <w:rsid w:val="00EF1E1B"/>
    <w:rsid w:val="00EF29C2"/>
    <w:rsid w:val="00EF2C92"/>
    <w:rsid w:val="00EF3563"/>
    <w:rsid w:val="00EF37AF"/>
    <w:rsid w:val="00EF38AE"/>
    <w:rsid w:val="00EF3991"/>
    <w:rsid w:val="00EF3BDE"/>
    <w:rsid w:val="00EF416A"/>
    <w:rsid w:val="00EF4C8B"/>
    <w:rsid w:val="00EF52A1"/>
    <w:rsid w:val="00EF54F4"/>
    <w:rsid w:val="00EF5698"/>
    <w:rsid w:val="00EF637E"/>
    <w:rsid w:val="00EF76EE"/>
    <w:rsid w:val="00EF7D5E"/>
    <w:rsid w:val="00EF7F36"/>
    <w:rsid w:val="00F00567"/>
    <w:rsid w:val="00F00E24"/>
    <w:rsid w:val="00F012D3"/>
    <w:rsid w:val="00F01563"/>
    <w:rsid w:val="00F019BC"/>
    <w:rsid w:val="00F01A6C"/>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FC3"/>
    <w:rsid w:val="00F14500"/>
    <w:rsid w:val="00F14F05"/>
    <w:rsid w:val="00F155AA"/>
    <w:rsid w:val="00F1569B"/>
    <w:rsid w:val="00F15848"/>
    <w:rsid w:val="00F158F7"/>
    <w:rsid w:val="00F15AC8"/>
    <w:rsid w:val="00F15EDF"/>
    <w:rsid w:val="00F16476"/>
    <w:rsid w:val="00F1663C"/>
    <w:rsid w:val="00F1669E"/>
    <w:rsid w:val="00F16E0F"/>
    <w:rsid w:val="00F17A4C"/>
    <w:rsid w:val="00F17A74"/>
    <w:rsid w:val="00F17FCA"/>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D4A"/>
    <w:rsid w:val="00F331B0"/>
    <w:rsid w:val="00F33684"/>
    <w:rsid w:val="00F3440C"/>
    <w:rsid w:val="00F34686"/>
    <w:rsid w:val="00F35BBF"/>
    <w:rsid w:val="00F36481"/>
    <w:rsid w:val="00F36570"/>
    <w:rsid w:val="00F36BD1"/>
    <w:rsid w:val="00F370E8"/>
    <w:rsid w:val="00F37101"/>
    <w:rsid w:val="00F37A94"/>
    <w:rsid w:val="00F40371"/>
    <w:rsid w:val="00F403D7"/>
    <w:rsid w:val="00F406A3"/>
    <w:rsid w:val="00F40C2C"/>
    <w:rsid w:val="00F40D3F"/>
    <w:rsid w:val="00F40D4E"/>
    <w:rsid w:val="00F40E60"/>
    <w:rsid w:val="00F4102E"/>
    <w:rsid w:val="00F419C9"/>
    <w:rsid w:val="00F41F8F"/>
    <w:rsid w:val="00F428FE"/>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5F00"/>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7D4"/>
    <w:rsid w:val="00F668AF"/>
    <w:rsid w:val="00F67419"/>
    <w:rsid w:val="00F7167E"/>
    <w:rsid w:val="00F73246"/>
    <w:rsid w:val="00F73BE5"/>
    <w:rsid w:val="00F7461F"/>
    <w:rsid w:val="00F74714"/>
    <w:rsid w:val="00F74F75"/>
    <w:rsid w:val="00F75BF9"/>
    <w:rsid w:val="00F75EC7"/>
    <w:rsid w:val="00F75F29"/>
    <w:rsid w:val="00F764B7"/>
    <w:rsid w:val="00F76B0C"/>
    <w:rsid w:val="00F76CD1"/>
    <w:rsid w:val="00F7722F"/>
    <w:rsid w:val="00F8060A"/>
    <w:rsid w:val="00F8076C"/>
    <w:rsid w:val="00F80EDE"/>
    <w:rsid w:val="00F80F25"/>
    <w:rsid w:val="00F81BC4"/>
    <w:rsid w:val="00F81C66"/>
    <w:rsid w:val="00F83291"/>
    <w:rsid w:val="00F836F9"/>
    <w:rsid w:val="00F8382C"/>
    <w:rsid w:val="00F83C5D"/>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316E"/>
    <w:rsid w:val="00F931C3"/>
    <w:rsid w:val="00F93745"/>
    <w:rsid w:val="00F93926"/>
    <w:rsid w:val="00F93E23"/>
    <w:rsid w:val="00F94378"/>
    <w:rsid w:val="00F9491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F3B"/>
    <w:rsid w:val="00FB0221"/>
    <w:rsid w:val="00FB0518"/>
    <w:rsid w:val="00FB0784"/>
    <w:rsid w:val="00FB0A97"/>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E5B"/>
    <w:rsid w:val="00FC1AC7"/>
    <w:rsid w:val="00FC1B75"/>
    <w:rsid w:val="00FC1DFB"/>
    <w:rsid w:val="00FC2596"/>
    <w:rsid w:val="00FC302B"/>
    <w:rsid w:val="00FC510B"/>
    <w:rsid w:val="00FC523D"/>
    <w:rsid w:val="00FC5A52"/>
    <w:rsid w:val="00FC603B"/>
    <w:rsid w:val="00FC6433"/>
    <w:rsid w:val="00FC665F"/>
    <w:rsid w:val="00FC6661"/>
    <w:rsid w:val="00FC724C"/>
    <w:rsid w:val="00FC7840"/>
    <w:rsid w:val="00FC7885"/>
    <w:rsid w:val="00FC7A84"/>
    <w:rsid w:val="00FC7F75"/>
    <w:rsid w:val="00FD04B6"/>
    <w:rsid w:val="00FD0757"/>
    <w:rsid w:val="00FD07E8"/>
    <w:rsid w:val="00FD0CE0"/>
    <w:rsid w:val="00FD0D11"/>
    <w:rsid w:val="00FD0F1A"/>
    <w:rsid w:val="00FD1606"/>
    <w:rsid w:val="00FD163D"/>
    <w:rsid w:val="00FD1FA4"/>
    <w:rsid w:val="00FD25B0"/>
    <w:rsid w:val="00FD2DB5"/>
    <w:rsid w:val="00FD372D"/>
    <w:rsid w:val="00FD3884"/>
    <w:rsid w:val="00FD3A11"/>
    <w:rsid w:val="00FD3B57"/>
    <w:rsid w:val="00FD4A24"/>
    <w:rsid w:val="00FD5148"/>
    <w:rsid w:val="00FD5E4E"/>
    <w:rsid w:val="00FD6379"/>
    <w:rsid w:val="00FD710D"/>
    <w:rsid w:val="00FD7540"/>
    <w:rsid w:val="00FD76F2"/>
    <w:rsid w:val="00FD7866"/>
    <w:rsid w:val="00FD7EEF"/>
    <w:rsid w:val="00FE04E1"/>
    <w:rsid w:val="00FE16FE"/>
    <w:rsid w:val="00FE1E4A"/>
    <w:rsid w:val="00FE20FF"/>
    <w:rsid w:val="00FE2AE2"/>
    <w:rsid w:val="00FE2B60"/>
    <w:rsid w:val="00FE2F15"/>
    <w:rsid w:val="00FE32D5"/>
    <w:rsid w:val="00FE3350"/>
    <w:rsid w:val="00FE33EC"/>
    <w:rsid w:val="00FE35C7"/>
    <w:rsid w:val="00FE35D8"/>
    <w:rsid w:val="00FE383A"/>
    <w:rsid w:val="00FE3A68"/>
    <w:rsid w:val="00FE3F60"/>
    <w:rsid w:val="00FE4419"/>
    <w:rsid w:val="00FE4A24"/>
    <w:rsid w:val="00FE5265"/>
    <w:rsid w:val="00FE6639"/>
    <w:rsid w:val="00FE6A7F"/>
    <w:rsid w:val="00FE6B0F"/>
    <w:rsid w:val="00FE6D5F"/>
    <w:rsid w:val="00FE6F96"/>
    <w:rsid w:val="00FE764D"/>
    <w:rsid w:val="00FE7769"/>
    <w:rsid w:val="00FE7C79"/>
    <w:rsid w:val="00FF0FD5"/>
    <w:rsid w:val="00FF1D6B"/>
    <w:rsid w:val="00FF1EBE"/>
    <w:rsid w:val="00FF20F9"/>
    <w:rsid w:val="00FF217D"/>
    <w:rsid w:val="00FF263E"/>
    <w:rsid w:val="00FF2829"/>
    <w:rsid w:val="00FF2872"/>
    <w:rsid w:val="00FF3105"/>
    <w:rsid w:val="00FF3C73"/>
    <w:rsid w:val="00FF3D17"/>
    <w:rsid w:val="00FF3E7B"/>
    <w:rsid w:val="00FF3F2B"/>
    <w:rsid w:val="00FF5776"/>
    <w:rsid w:val="00FF577F"/>
    <w:rsid w:val="00FF5BD4"/>
    <w:rsid w:val="00FF6743"/>
    <w:rsid w:val="00FF6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B5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85CE-ADFD-4D64-BDB2-1DE518E6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EBF7FB81</Template>
  <TotalTime>0</TotalTime>
  <Pages>5</Pages>
  <Words>1726</Words>
  <Characters>8947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2019-09-10T09:37:00Z</dcterms:created>
  <dcterms:modified xsi:type="dcterms:W3CDTF">2019-09-10T09:37:00Z</dcterms:modified>
</cp:coreProperties>
</file>