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69577" w14:textId="77777777" w:rsidR="00922B61" w:rsidRPr="00EF3AF3" w:rsidRDefault="00922B61" w:rsidP="00002FAF">
      <w:pPr>
        <w:pStyle w:val="Body1"/>
        <w:jc w:val="center"/>
        <w:rPr>
          <w:rFonts w:ascii="Arial" w:hAnsi="Arial"/>
          <w:b/>
        </w:rPr>
      </w:pPr>
      <w:bookmarkStart w:id="0" w:name="_GoBack"/>
      <w:bookmarkEnd w:id="0"/>
      <w:r w:rsidRPr="00EF3AF3">
        <w:rPr>
          <w:rFonts w:ascii="Arial" w:hAnsi="Arial Unicode MS"/>
          <w:b/>
        </w:rPr>
        <w:t xml:space="preserve">NATIONAL INSTITUTE FOR HEALTH AND </w:t>
      </w:r>
      <w:r w:rsidR="00D50D03" w:rsidRPr="00EF3AF3">
        <w:rPr>
          <w:rFonts w:ascii="Arial" w:hAnsi="Arial Unicode MS"/>
          <w:b/>
        </w:rPr>
        <w:t>CARE</w:t>
      </w:r>
      <w:r w:rsidRPr="00EF3AF3">
        <w:rPr>
          <w:rFonts w:ascii="Arial" w:hAnsi="Arial Unicode MS"/>
          <w:b/>
        </w:rPr>
        <w:t xml:space="preserve"> EXCELLENCE</w:t>
      </w:r>
    </w:p>
    <w:p w14:paraId="1840BBD7" w14:textId="77777777" w:rsidR="00922B61" w:rsidRPr="00EF3AF3" w:rsidRDefault="00922B61" w:rsidP="00002FAF">
      <w:pPr>
        <w:tabs>
          <w:tab w:val="left" w:pos="1620"/>
          <w:tab w:val="left" w:pos="7425"/>
        </w:tabs>
        <w:outlineLvl w:val="0"/>
        <w:rPr>
          <w:rFonts w:ascii="Arial" w:eastAsia="Arial Unicode MS" w:hAnsi="Arial" w:cs="Arial"/>
          <w:b/>
          <w:color w:val="000000"/>
          <w:szCs w:val="20"/>
          <w:u w:color="000000"/>
          <w:lang w:val="en-GB" w:eastAsia="en-GB"/>
        </w:rPr>
      </w:pPr>
    </w:p>
    <w:p w14:paraId="0672F722" w14:textId="5478CEC0" w:rsidR="00D150C0" w:rsidRDefault="00D43F3C" w:rsidP="00043EB3">
      <w:pPr>
        <w:pStyle w:val="Default"/>
        <w:jc w:val="center"/>
        <w:rPr>
          <w:b/>
        </w:rPr>
      </w:pPr>
      <w:r w:rsidRPr="00970583">
        <w:rPr>
          <w:rFonts w:eastAsia="Arial Unicode MS"/>
          <w:b/>
          <w:szCs w:val="20"/>
          <w:u w:color="000000"/>
        </w:rPr>
        <w:t>Public Board Meeting</w:t>
      </w:r>
      <w:r w:rsidR="007162A8" w:rsidRPr="00EF3AF3">
        <w:rPr>
          <w:rFonts w:eastAsia="Arial Unicode MS"/>
          <w:b/>
          <w:szCs w:val="20"/>
          <w:u w:color="000000"/>
        </w:rPr>
        <w:t xml:space="preserve"> held on</w:t>
      </w:r>
      <w:r w:rsidR="00BD3658" w:rsidRPr="00EF3AF3">
        <w:rPr>
          <w:rFonts w:eastAsia="Arial Unicode MS"/>
          <w:b/>
          <w:szCs w:val="20"/>
          <w:u w:color="000000"/>
        </w:rPr>
        <w:t xml:space="preserve"> </w:t>
      </w:r>
      <w:r w:rsidR="00C15ECE">
        <w:rPr>
          <w:b/>
        </w:rPr>
        <w:t>20 November</w:t>
      </w:r>
      <w:r w:rsidR="006D5844">
        <w:rPr>
          <w:b/>
        </w:rPr>
        <w:t xml:space="preserve"> 2019</w:t>
      </w:r>
      <w:r w:rsidR="00E3603A" w:rsidRPr="00EC614F">
        <w:rPr>
          <w:b/>
        </w:rPr>
        <w:t xml:space="preserve"> </w:t>
      </w:r>
    </w:p>
    <w:p w14:paraId="41189068" w14:textId="77777777" w:rsidR="003878C1" w:rsidRDefault="002F7802" w:rsidP="00043EB3">
      <w:pPr>
        <w:pStyle w:val="Default"/>
        <w:jc w:val="center"/>
        <w:rPr>
          <w:b/>
        </w:rPr>
      </w:pPr>
      <w:r>
        <w:rPr>
          <w:b/>
        </w:rPr>
        <w:t>at</w:t>
      </w:r>
      <w:r w:rsidRPr="002F7802">
        <w:rPr>
          <w:b/>
        </w:rPr>
        <w:t xml:space="preserve"> </w:t>
      </w:r>
      <w:r w:rsidR="003878C1">
        <w:rPr>
          <w:b/>
        </w:rPr>
        <w:t xml:space="preserve">the Post Graduate Education Centre, </w:t>
      </w:r>
      <w:r w:rsidR="00C15ECE">
        <w:rPr>
          <w:b/>
        </w:rPr>
        <w:t>Great Ormond Street Hospital</w:t>
      </w:r>
      <w:r w:rsidR="00865958">
        <w:rPr>
          <w:b/>
        </w:rPr>
        <w:t xml:space="preserve">, </w:t>
      </w:r>
    </w:p>
    <w:p w14:paraId="4E58C534" w14:textId="251C080D" w:rsidR="007C4DB8" w:rsidRDefault="00865958" w:rsidP="00043EB3">
      <w:pPr>
        <w:pStyle w:val="Default"/>
        <w:jc w:val="center"/>
        <w:rPr>
          <w:b/>
        </w:rPr>
      </w:pPr>
      <w:r w:rsidRPr="00865958">
        <w:rPr>
          <w:b/>
          <w:bCs/>
        </w:rPr>
        <w:t>London WC1N 3JH</w:t>
      </w:r>
    </w:p>
    <w:p w14:paraId="361A7D3F" w14:textId="77777777" w:rsidR="002F7802" w:rsidRDefault="002F7802" w:rsidP="00043EB3">
      <w:pPr>
        <w:pStyle w:val="Default"/>
        <w:jc w:val="center"/>
        <w:rPr>
          <w:b/>
        </w:rPr>
      </w:pPr>
    </w:p>
    <w:p w14:paraId="54AD504D" w14:textId="77777777" w:rsidR="00922B61" w:rsidRPr="0091618D" w:rsidRDefault="00922B61" w:rsidP="00002FAF">
      <w:pPr>
        <w:outlineLvl w:val="0"/>
        <w:rPr>
          <w:rFonts w:ascii="Arial" w:hAnsi="Arial" w:cs="Arial"/>
          <w:lang w:val="en-GB"/>
        </w:rPr>
      </w:pPr>
      <w:r w:rsidRPr="0091618D">
        <w:rPr>
          <w:rFonts w:ascii="Arial" w:hAnsi="Arial" w:cs="Arial"/>
          <w:lang w:val="en-GB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EF3AF3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  <w:r w:rsidRPr="00EC614F">
        <w:rPr>
          <w:rFonts w:ascii="Arial" w:hAnsi="Arial Unicode MS"/>
          <w:u w:val="single"/>
        </w:rPr>
        <w:t>Present</w:t>
      </w:r>
    </w:p>
    <w:p w14:paraId="2FC2F51B" w14:textId="77777777" w:rsidR="00922B61" w:rsidRPr="00EC614F" w:rsidRDefault="00922B61" w:rsidP="00002FAF">
      <w:pPr>
        <w:pStyle w:val="Body1"/>
        <w:rPr>
          <w:rFonts w:ascii="Arial" w:hAnsi="Arial"/>
          <w:color w:val="auto"/>
        </w:rPr>
      </w:pPr>
      <w:r w:rsidRPr="00EC614F">
        <w:rPr>
          <w:rFonts w:ascii="Arial" w:hAnsi="Arial Unicode MS"/>
        </w:rPr>
        <w:tab/>
      </w:r>
    </w:p>
    <w:p w14:paraId="51019B01" w14:textId="23DFAE7B" w:rsidR="009C6C33" w:rsidRPr="00944115" w:rsidRDefault="009C6C33" w:rsidP="009C6C33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>Professor Tim Irish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Vice Chair and </w:t>
      </w:r>
      <w:r w:rsidRPr="00944115">
        <w:rPr>
          <w:rFonts w:ascii="Arial" w:hAnsi="Arial" w:cs="Arial"/>
          <w:color w:val="0D0D0D"/>
        </w:rPr>
        <w:t>Non-Executive Director</w:t>
      </w:r>
    </w:p>
    <w:p w14:paraId="2A1DD84B" w14:textId="77777777" w:rsidR="00081A16" w:rsidRPr="00944115" w:rsidRDefault="00081A16" w:rsidP="000F4FC2">
      <w:pPr>
        <w:pStyle w:val="Body1"/>
        <w:rPr>
          <w:rFonts w:ascii="Arial" w:hAnsi="Arial" w:cs="Arial"/>
          <w:color w:val="0D0D0D"/>
        </w:rPr>
      </w:pPr>
      <w:r w:rsidRPr="00944115">
        <w:rPr>
          <w:rFonts w:ascii="Arial" w:hAnsi="Arial" w:cs="Arial"/>
          <w:color w:val="0D0D0D"/>
        </w:rPr>
        <w:t>Professor Sheena Asthana</w:t>
      </w:r>
      <w:r w:rsidRPr="00944115">
        <w:rPr>
          <w:rFonts w:ascii="Arial" w:hAnsi="Arial" w:cs="Arial"/>
          <w:color w:val="0D0D0D"/>
        </w:rPr>
        <w:tab/>
      </w:r>
      <w:r w:rsidRPr="00944115">
        <w:rPr>
          <w:rFonts w:ascii="Arial" w:hAnsi="Arial" w:cs="Arial"/>
          <w:color w:val="0D0D0D"/>
        </w:rPr>
        <w:tab/>
      </w:r>
      <w:r w:rsidRPr="00944115">
        <w:rPr>
          <w:rFonts w:ascii="Arial" w:hAnsi="Arial" w:cs="Arial"/>
        </w:rPr>
        <w:t>Non-Executive Director</w:t>
      </w:r>
    </w:p>
    <w:p w14:paraId="436F86B9" w14:textId="77777777" w:rsidR="00610BCE" w:rsidRPr="00944115" w:rsidRDefault="00610BCE" w:rsidP="00032560">
      <w:pPr>
        <w:pStyle w:val="Body1"/>
        <w:rPr>
          <w:rFonts w:ascii="Arial" w:hAnsi="Arial" w:cs="Arial"/>
          <w:color w:val="0D0D0D"/>
          <w:lang w:eastAsia="en-US"/>
        </w:rPr>
      </w:pPr>
      <w:r w:rsidRPr="00944115">
        <w:rPr>
          <w:rFonts w:ascii="Arial" w:hAnsi="Arial" w:cs="Arial"/>
        </w:rPr>
        <w:t>Professor Martin Cowie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  <w:t>Non-Executive Director</w:t>
      </w:r>
    </w:p>
    <w:p w14:paraId="13B3BD1B" w14:textId="4248009C" w:rsidR="002F7802" w:rsidRPr="00944115" w:rsidRDefault="002F7802" w:rsidP="00002FAF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>Elaine Inglesby-Burke</w:t>
      </w:r>
      <w:r w:rsidR="00944115" w:rsidRPr="00944115">
        <w:rPr>
          <w:rFonts w:ascii="Arial" w:hAnsi="Arial" w:cs="Arial"/>
        </w:rPr>
        <w:tab/>
      </w:r>
      <w:r w:rsidR="00944115" w:rsidRPr="00944115">
        <w:rPr>
          <w:rFonts w:ascii="Arial" w:hAnsi="Arial" w:cs="Arial"/>
        </w:rPr>
        <w:tab/>
      </w:r>
      <w:r w:rsidR="00944115" w:rsidRPr="00944115">
        <w:rPr>
          <w:rFonts w:ascii="Arial" w:hAnsi="Arial" w:cs="Arial"/>
          <w:color w:val="0D0D0D"/>
        </w:rPr>
        <w:t>Non-Executive Director</w:t>
      </w:r>
    </w:p>
    <w:p w14:paraId="56EB785D" w14:textId="049B6D64" w:rsidR="00944115" w:rsidRPr="00944115" w:rsidRDefault="00944115" w:rsidP="00002FAF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 xml:space="preserve">Dr Rima Makarem 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944115" w:rsidRDefault="006D5844" w:rsidP="00002FAF">
      <w:pPr>
        <w:pStyle w:val="Body1"/>
        <w:rPr>
          <w:rFonts w:ascii="Arial" w:hAnsi="Arial" w:cs="Arial"/>
        </w:rPr>
      </w:pPr>
      <w:r w:rsidRPr="00944115">
        <w:rPr>
          <w:rFonts w:ascii="Arial" w:hAnsi="Arial" w:cs="Arial"/>
        </w:rPr>
        <w:t>Tom Wright</w:t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r w:rsidRPr="00944115">
        <w:rPr>
          <w:rFonts w:ascii="Arial" w:hAnsi="Arial" w:cs="Arial"/>
        </w:rPr>
        <w:tab/>
      </w:r>
      <w:bookmarkStart w:id="1" w:name="_Hlk13723754"/>
      <w:r w:rsidRPr="00944115">
        <w:rPr>
          <w:rFonts w:ascii="Arial" w:hAnsi="Arial" w:cs="Arial"/>
          <w:color w:val="0D0D0D"/>
        </w:rPr>
        <w:t>Non-Executive Director</w:t>
      </w:r>
      <w:bookmarkEnd w:id="1"/>
    </w:p>
    <w:p w14:paraId="1C9620D5" w14:textId="77777777" w:rsidR="006D5844" w:rsidRDefault="006D5844" w:rsidP="00002FAF">
      <w:pPr>
        <w:pStyle w:val="Body1"/>
        <w:rPr>
          <w:rFonts w:ascii="Arial" w:hAnsi="Arial Unicode MS"/>
          <w:u w:val="single"/>
        </w:rPr>
      </w:pPr>
    </w:p>
    <w:p w14:paraId="46765A5A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  <w:r w:rsidRPr="00EC614F">
        <w:rPr>
          <w:rFonts w:ascii="Arial" w:hAnsi="Arial Unicode MS"/>
          <w:u w:val="single"/>
        </w:rPr>
        <w:t>Executive Directors</w:t>
      </w:r>
      <w:r w:rsidRPr="00EC614F">
        <w:rPr>
          <w:rFonts w:ascii="Arial" w:hAnsi="Arial Unicode MS"/>
          <w:u w:val="single"/>
        </w:rPr>
        <w:tab/>
      </w:r>
    </w:p>
    <w:p w14:paraId="457519C5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</w:p>
    <w:p w14:paraId="386A63B2" w14:textId="77777777" w:rsidR="00B4713E" w:rsidRDefault="00B4713E" w:rsidP="00002FAF">
      <w:pPr>
        <w:pStyle w:val="Body1"/>
        <w:rPr>
          <w:rFonts w:ascii="Arial" w:hAnsi="Arial Unicode MS"/>
        </w:rPr>
      </w:pPr>
      <w:r>
        <w:rPr>
          <w:rFonts w:ascii="Arial" w:hAnsi="Arial Unicode MS"/>
        </w:rPr>
        <w:t>Sir Andrew Dillon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Chief Executive</w:t>
      </w:r>
    </w:p>
    <w:p w14:paraId="2B3B8878" w14:textId="77777777" w:rsidR="00BE0C5B" w:rsidRDefault="00BE0C5B" w:rsidP="00A17847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Ben Bennett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Business Planning and Resources Director</w:t>
      </w:r>
    </w:p>
    <w:p w14:paraId="4558ABB9" w14:textId="77777777" w:rsidR="00944115" w:rsidRPr="00EC614F" w:rsidRDefault="00944115" w:rsidP="00944115">
      <w:pPr>
        <w:pStyle w:val="Body1"/>
        <w:rPr>
          <w:rFonts w:ascii="Arial" w:hAnsi="Arial"/>
        </w:rPr>
      </w:pPr>
      <w:r w:rsidRPr="00EC614F">
        <w:rPr>
          <w:rFonts w:ascii="Arial" w:hAnsi="Arial Unicode MS"/>
        </w:rPr>
        <w:t>Professor Gillian Leng</w:t>
      </w: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  <w:t>Health and Social Care Director and Deputy</w:t>
      </w:r>
    </w:p>
    <w:p w14:paraId="75C0A096" w14:textId="77777777" w:rsidR="00944115" w:rsidRPr="00EC614F" w:rsidRDefault="00944115" w:rsidP="00944115">
      <w:pPr>
        <w:pStyle w:val="Body1"/>
        <w:rPr>
          <w:rFonts w:ascii="Arial" w:hAnsi="Arial"/>
        </w:rPr>
      </w:pP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</w:r>
      <w:r w:rsidRPr="00EC614F">
        <w:rPr>
          <w:rFonts w:ascii="Arial" w:hAnsi="Arial Unicode MS"/>
        </w:rPr>
        <w:tab/>
        <w:t>Chief Executive</w:t>
      </w:r>
    </w:p>
    <w:p w14:paraId="0D70E46B" w14:textId="41566A5F" w:rsidR="00A17847" w:rsidRPr="00EC614F" w:rsidRDefault="00A17847" w:rsidP="00A17847">
      <w:pPr>
        <w:pStyle w:val="Body1"/>
        <w:rPr>
          <w:rFonts w:ascii="Arial" w:hAnsi="Arial Unicode MS"/>
          <w:color w:val="auto"/>
        </w:rPr>
      </w:pPr>
      <w:r w:rsidRPr="00EC614F">
        <w:rPr>
          <w:rFonts w:ascii="Arial" w:hAnsi="Arial Unicode MS"/>
          <w:color w:val="auto"/>
        </w:rPr>
        <w:t>Alexia Tonnel</w:t>
      </w:r>
      <w:r w:rsidRPr="00EC614F">
        <w:rPr>
          <w:rFonts w:ascii="Arial" w:hAnsi="Arial Unicode MS"/>
          <w:color w:val="auto"/>
        </w:rPr>
        <w:tab/>
      </w:r>
      <w:r w:rsidRPr="00EC614F">
        <w:rPr>
          <w:rFonts w:ascii="Arial" w:hAnsi="Arial Unicode MS"/>
          <w:color w:val="auto"/>
        </w:rPr>
        <w:tab/>
      </w:r>
      <w:r w:rsidRPr="00EC614F">
        <w:rPr>
          <w:rFonts w:ascii="Arial" w:hAnsi="Arial Unicode MS"/>
          <w:color w:val="auto"/>
        </w:rPr>
        <w:tab/>
        <w:t>Evidence Resources Director</w:t>
      </w:r>
    </w:p>
    <w:p w14:paraId="3EF79452" w14:textId="77777777" w:rsidR="00A17847" w:rsidRPr="00EC614F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  <w:r w:rsidRPr="00EC614F">
        <w:rPr>
          <w:rFonts w:ascii="Arial" w:hAnsi="Arial Unicode MS"/>
          <w:u w:val="single"/>
        </w:rPr>
        <w:t>Directors in attendance</w:t>
      </w:r>
    </w:p>
    <w:p w14:paraId="4FC183F5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</w:p>
    <w:p w14:paraId="17ADC348" w14:textId="77777777" w:rsidR="00944115" w:rsidRDefault="00944115" w:rsidP="00944115">
      <w:pPr>
        <w:pStyle w:val="Body1"/>
        <w:ind w:left="3600" w:hanging="3600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12718CEB" w14:textId="77777777" w:rsidR="002E01D1" w:rsidRDefault="002E01D1" w:rsidP="00002FAF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Paul Chrisp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 xml:space="preserve">Centre for Guidelines Director </w:t>
      </w:r>
    </w:p>
    <w:p w14:paraId="2937CD71" w14:textId="77777777" w:rsidR="00D150C0" w:rsidRDefault="00D150C0" w:rsidP="00002FAF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Jane Gizbert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Communications Director</w:t>
      </w:r>
    </w:p>
    <w:p w14:paraId="618948A1" w14:textId="77777777" w:rsidR="00922B61" w:rsidRPr="00EC614F" w:rsidRDefault="00922B61" w:rsidP="00002FAF">
      <w:pPr>
        <w:pStyle w:val="Body1"/>
        <w:rPr>
          <w:rFonts w:ascii="Arial" w:hAnsi="Arial"/>
        </w:rPr>
      </w:pPr>
    </w:p>
    <w:p w14:paraId="6AB437AE" w14:textId="77777777" w:rsidR="00922B61" w:rsidRPr="00EC614F" w:rsidRDefault="00922B61" w:rsidP="00002FAF">
      <w:pPr>
        <w:pStyle w:val="Body1"/>
        <w:rPr>
          <w:rFonts w:ascii="Arial" w:hAnsi="Arial"/>
          <w:u w:val="single"/>
        </w:rPr>
      </w:pPr>
      <w:r w:rsidRPr="00EC614F">
        <w:rPr>
          <w:rFonts w:ascii="Arial" w:hAnsi="Arial Unicode MS"/>
          <w:u w:val="single"/>
        </w:rPr>
        <w:t>In attendance</w:t>
      </w:r>
    </w:p>
    <w:p w14:paraId="1EC8FD55" w14:textId="77777777" w:rsidR="00922B61" w:rsidRPr="00EC614F" w:rsidRDefault="00922B61" w:rsidP="00002FAF">
      <w:pPr>
        <w:pStyle w:val="Body1"/>
        <w:rPr>
          <w:rFonts w:ascii="Arial" w:hAnsi="Arial"/>
        </w:rPr>
      </w:pPr>
      <w:r w:rsidRPr="00EC614F">
        <w:rPr>
          <w:rFonts w:ascii="Arial" w:hAnsi="Arial Unicode MS"/>
        </w:rPr>
        <w:tab/>
      </w:r>
    </w:p>
    <w:p w14:paraId="1FAB67AB" w14:textId="25EF21C9" w:rsidR="00D43F3C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EC614F">
        <w:rPr>
          <w:rFonts w:ascii="Arial" w:hAnsi="Arial" w:cs="Arial"/>
          <w:color w:val="auto"/>
          <w:szCs w:val="24"/>
        </w:rPr>
        <w:t>David Coombs</w:t>
      </w:r>
      <w:r w:rsidR="00945940" w:rsidRPr="00EC614F">
        <w:rPr>
          <w:rFonts w:ascii="Arial" w:hAnsi="Arial" w:cs="Arial"/>
          <w:color w:val="auto"/>
          <w:szCs w:val="24"/>
        </w:rPr>
        <w:tab/>
      </w:r>
      <w:r w:rsidR="00945940" w:rsidRPr="00EC614F">
        <w:rPr>
          <w:rFonts w:ascii="Arial" w:hAnsi="Arial" w:cs="Arial"/>
          <w:color w:val="auto"/>
          <w:szCs w:val="24"/>
        </w:rPr>
        <w:tab/>
      </w:r>
      <w:r w:rsidR="00EF20FA" w:rsidRPr="00EC614F">
        <w:rPr>
          <w:rFonts w:ascii="Arial" w:hAnsi="Arial" w:cs="Arial"/>
          <w:color w:val="auto"/>
          <w:szCs w:val="24"/>
        </w:rPr>
        <w:tab/>
      </w:r>
      <w:r w:rsidR="00223FE7" w:rsidRPr="00EC614F">
        <w:rPr>
          <w:rFonts w:ascii="Arial" w:hAnsi="Arial" w:cs="Arial"/>
          <w:color w:val="auto"/>
          <w:szCs w:val="24"/>
        </w:rPr>
        <w:t>Associate Director – Corporate Office</w:t>
      </w:r>
      <w:r w:rsidRPr="00EC614F">
        <w:rPr>
          <w:rFonts w:ascii="Arial" w:hAnsi="Arial" w:cs="Arial"/>
          <w:color w:val="auto"/>
          <w:szCs w:val="24"/>
        </w:rPr>
        <w:t xml:space="preserve"> (minutes)</w:t>
      </w:r>
    </w:p>
    <w:p w14:paraId="6CC3E570" w14:textId="77777777" w:rsidR="0069758E" w:rsidRPr="00EC614F" w:rsidRDefault="0069758E" w:rsidP="00002FAF">
      <w:pPr>
        <w:keepNext/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3245E91B" w14:textId="21E0D403" w:rsidR="00922B61" w:rsidRPr="008B66B1" w:rsidRDefault="006D5844" w:rsidP="008B66B1">
      <w:pPr>
        <w:pStyle w:val="Heading1"/>
      </w:pPr>
      <w:r w:rsidRPr="008B66B1">
        <w:t>19/0</w:t>
      </w:r>
      <w:r w:rsidR="00544FF8">
        <w:t>95</w:t>
      </w:r>
      <w:r w:rsidR="00162D87" w:rsidRPr="008B66B1">
        <w:t xml:space="preserve"> </w:t>
      </w:r>
      <w:r w:rsidR="00922B61" w:rsidRPr="008B66B1">
        <w:t>APOLOGIES FOR ABSENCE</w:t>
      </w:r>
    </w:p>
    <w:p w14:paraId="3F0C8E8B" w14:textId="77777777" w:rsidR="00790F56" w:rsidRPr="00EC614F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  <w:lang w:val="en-GB"/>
        </w:rPr>
      </w:pPr>
    </w:p>
    <w:p w14:paraId="5FC54D40" w14:textId="4C03FC6A" w:rsidR="001F45AF" w:rsidRPr="002E01D1" w:rsidRDefault="009C6C33" w:rsidP="0069758E">
      <w:pPr>
        <w:pStyle w:val="Numberedpara"/>
        <w:rPr>
          <w:rFonts w:eastAsia="Arial Unicode MS"/>
          <w:b/>
          <w:u w:color="000000"/>
        </w:rPr>
      </w:pPr>
      <w:r>
        <w:rPr>
          <w:rFonts w:eastAsia="Arial Unicode MS"/>
          <w:u w:color="000000"/>
        </w:rPr>
        <w:t>Apologies were received from Sir David Haslam</w:t>
      </w:r>
      <w:r w:rsidR="00042258">
        <w:rPr>
          <w:rFonts w:eastAsia="Arial Unicode MS"/>
          <w:u w:color="000000"/>
        </w:rPr>
        <w:t>, with Tim Irish chairing the meeting in his absence</w:t>
      </w:r>
      <w:r>
        <w:rPr>
          <w:rFonts w:eastAsia="Arial Unicode MS"/>
          <w:u w:color="000000"/>
        </w:rPr>
        <w:t>.</w:t>
      </w:r>
    </w:p>
    <w:p w14:paraId="40602E96" w14:textId="77777777" w:rsidR="00463971" w:rsidRDefault="00463971" w:rsidP="00EC4796">
      <w:pPr>
        <w:tabs>
          <w:tab w:val="left" w:pos="1134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180FEB64" w14:textId="0C57FDF0" w:rsidR="00922B61" w:rsidRPr="00EC614F" w:rsidRDefault="006D5844" w:rsidP="008B66B1">
      <w:pPr>
        <w:pStyle w:val="Heading1"/>
        <w:rPr>
          <w:rFonts w:hAnsi="Arial"/>
        </w:rPr>
      </w:pPr>
      <w:r>
        <w:t>19/0</w:t>
      </w:r>
      <w:r w:rsidR="00544FF8">
        <w:t>96</w:t>
      </w:r>
      <w:r w:rsidR="00162D87" w:rsidRPr="00EC614F">
        <w:t xml:space="preserve"> </w:t>
      </w:r>
      <w:r w:rsidR="0069758E">
        <w:t>DECLARATIONS</w:t>
      </w:r>
      <w:r w:rsidR="00922B61" w:rsidRPr="00EC614F">
        <w:t xml:space="preserve"> OF INTEREST</w:t>
      </w:r>
    </w:p>
    <w:p w14:paraId="35C60969" w14:textId="77777777" w:rsidR="001031B9" w:rsidRPr="00EC614F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  <w:lang w:val="en-GB"/>
        </w:rPr>
      </w:pPr>
    </w:p>
    <w:p w14:paraId="2D47AB02" w14:textId="13F267FC" w:rsidR="005A491C" w:rsidRDefault="00042258" w:rsidP="00544FF8">
      <w:pPr>
        <w:pStyle w:val="Numberedpara"/>
      </w:pPr>
      <w:r>
        <w:t xml:space="preserve">Tim Irish noted that the register of interests has been updated to include his recent appointment as a Non-Executive Director of Rutherford Health plc. This and the other </w:t>
      </w:r>
      <w:r w:rsidR="00544FF8" w:rsidRPr="00544FF8">
        <w:t xml:space="preserve">declared interests </w:t>
      </w:r>
      <w:r>
        <w:t xml:space="preserve">on the register </w:t>
      </w:r>
      <w:r w:rsidR="00544FF8" w:rsidRPr="00544FF8">
        <w:t>were noted, and it was confirmed there were no conflicts of interest relevant to the meeting.</w:t>
      </w:r>
    </w:p>
    <w:p w14:paraId="082ACB6E" w14:textId="77777777" w:rsidR="00544FF8" w:rsidRPr="0069758E" w:rsidRDefault="00544FF8" w:rsidP="00544FF8">
      <w:pPr>
        <w:pStyle w:val="Numberedpara"/>
        <w:numPr>
          <w:ilvl w:val="0"/>
          <w:numId w:val="0"/>
        </w:numPr>
        <w:ind w:left="567"/>
      </w:pPr>
    </w:p>
    <w:p w14:paraId="6A7EB44F" w14:textId="3C24B2D9" w:rsidR="00922B61" w:rsidRPr="000F2E75" w:rsidRDefault="006D5844" w:rsidP="008B66B1">
      <w:pPr>
        <w:pStyle w:val="Heading1"/>
        <w:rPr>
          <w:rFonts w:hAnsi="Arial"/>
        </w:rPr>
      </w:pPr>
      <w:r>
        <w:lastRenderedPageBreak/>
        <w:t>19/0</w:t>
      </w:r>
      <w:r w:rsidR="00544FF8">
        <w:t>97</w:t>
      </w:r>
      <w:r w:rsidR="00EB71E5">
        <w:t xml:space="preserve"> </w:t>
      </w:r>
      <w:r w:rsidR="00EF5E76" w:rsidRPr="000F2E75">
        <w:t>MINUTES</w:t>
      </w:r>
      <w:r w:rsidR="00922B61" w:rsidRPr="000F2E75">
        <w:t xml:space="preserve"> </w:t>
      </w:r>
      <w:r w:rsidR="009F1A7F" w:rsidRPr="000F2E75">
        <w:t>OF THE LAST MEETING</w:t>
      </w:r>
    </w:p>
    <w:p w14:paraId="19D82074" w14:textId="77777777" w:rsidR="001031B9" w:rsidRPr="000F2E75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  <w:lang w:val="en-GB"/>
        </w:rPr>
      </w:pPr>
    </w:p>
    <w:p w14:paraId="1361CF3F" w14:textId="19A548F7" w:rsidR="00007964" w:rsidRPr="00CE59D9" w:rsidRDefault="00922B61" w:rsidP="00014F0E">
      <w:pPr>
        <w:pStyle w:val="Numberedpara"/>
        <w:rPr>
          <w:rFonts w:eastAsia="Arial Unicode MS"/>
          <w:u w:color="000000"/>
        </w:rPr>
      </w:pPr>
      <w:r w:rsidRPr="00CE59D9">
        <w:rPr>
          <w:rFonts w:eastAsia="Arial Unicode MS"/>
          <w:color w:val="auto"/>
          <w:u w:color="000000"/>
        </w:rPr>
        <w:t>The mi</w:t>
      </w:r>
      <w:r w:rsidR="00B216D2" w:rsidRPr="00CE59D9">
        <w:rPr>
          <w:rFonts w:eastAsia="Arial Unicode MS"/>
          <w:color w:val="auto"/>
          <w:u w:color="000000"/>
        </w:rPr>
        <w:t xml:space="preserve">nutes of the </w:t>
      </w:r>
      <w:r w:rsidR="00BA220C" w:rsidRPr="00CE59D9">
        <w:rPr>
          <w:rFonts w:eastAsia="Arial Unicode MS"/>
          <w:color w:val="auto"/>
          <w:u w:color="000000"/>
        </w:rPr>
        <w:t xml:space="preserve">Board </w:t>
      </w:r>
      <w:r w:rsidR="00032560" w:rsidRPr="00CE59D9">
        <w:rPr>
          <w:rFonts w:eastAsia="Arial Unicode MS"/>
          <w:color w:val="auto"/>
          <w:u w:color="000000"/>
        </w:rPr>
        <w:t>m</w:t>
      </w:r>
      <w:r w:rsidR="00B216D2" w:rsidRPr="00CE59D9">
        <w:rPr>
          <w:rFonts w:eastAsia="Arial Unicode MS"/>
          <w:color w:val="auto"/>
          <w:u w:color="000000"/>
        </w:rPr>
        <w:t>eeting held on</w:t>
      </w:r>
      <w:r w:rsidRPr="00CE59D9">
        <w:rPr>
          <w:rFonts w:eastAsia="Arial Unicode MS"/>
          <w:color w:val="auto"/>
          <w:u w:color="000000"/>
        </w:rPr>
        <w:t xml:space="preserve"> </w:t>
      </w:r>
      <w:r w:rsidR="00544FF8">
        <w:rPr>
          <w:rFonts w:eastAsia="Arial Unicode MS"/>
          <w:color w:val="auto"/>
          <w:u w:color="000000"/>
        </w:rPr>
        <w:t>18 September</w:t>
      </w:r>
      <w:r w:rsidR="00EB71E5">
        <w:rPr>
          <w:rFonts w:eastAsia="Arial Unicode MS"/>
          <w:color w:val="auto"/>
          <w:u w:color="000000"/>
        </w:rPr>
        <w:t xml:space="preserve"> 2019 </w:t>
      </w:r>
      <w:r w:rsidR="00001A81" w:rsidRPr="00CE59D9">
        <w:rPr>
          <w:rFonts w:eastAsia="Arial Unicode MS"/>
          <w:color w:val="auto"/>
          <w:u w:color="000000"/>
        </w:rPr>
        <w:t>were agreed as</w:t>
      </w:r>
      <w:r w:rsidR="00384FB8" w:rsidRPr="00CE59D9">
        <w:rPr>
          <w:rFonts w:eastAsia="Arial Unicode MS"/>
          <w:color w:val="auto"/>
          <w:u w:color="000000"/>
        </w:rPr>
        <w:t xml:space="preserve"> </w:t>
      </w:r>
      <w:r w:rsidR="00544FF8">
        <w:rPr>
          <w:rFonts w:eastAsia="Arial Unicode MS"/>
          <w:color w:val="auto"/>
          <w:u w:color="000000"/>
        </w:rPr>
        <w:t xml:space="preserve">a </w:t>
      </w:r>
      <w:r w:rsidR="00E9193A" w:rsidRPr="00CE59D9">
        <w:rPr>
          <w:rFonts w:eastAsia="Arial Unicode MS"/>
          <w:color w:val="auto"/>
          <w:u w:color="000000"/>
        </w:rPr>
        <w:t>correct record</w:t>
      </w:r>
      <w:r w:rsidR="00386224" w:rsidRPr="00CE59D9">
        <w:rPr>
          <w:rFonts w:eastAsia="Arial Unicode MS"/>
          <w:color w:val="auto"/>
          <w:u w:color="000000"/>
        </w:rPr>
        <w:t xml:space="preserve">. </w:t>
      </w:r>
    </w:p>
    <w:p w14:paraId="1995428A" w14:textId="77777777" w:rsidR="00790F56" w:rsidRPr="00EC614F" w:rsidRDefault="00790F56" w:rsidP="00EC4796">
      <w:pPr>
        <w:keepNext/>
        <w:tabs>
          <w:tab w:val="left" w:pos="1134"/>
          <w:tab w:val="left" w:pos="3686"/>
        </w:tabs>
        <w:ind w:left="1134"/>
        <w:jc w:val="both"/>
        <w:outlineLvl w:val="0"/>
        <w:rPr>
          <w:rFonts w:ascii="Arial" w:eastAsia="Arial Unicode MS" w:hAnsi="Arial"/>
          <w:color w:val="000000"/>
          <w:u w:color="000000"/>
          <w:lang w:val="en-GB"/>
        </w:rPr>
      </w:pPr>
    </w:p>
    <w:p w14:paraId="0E265D09" w14:textId="0C643FF5" w:rsidR="00922B61" w:rsidRPr="00EC614F" w:rsidRDefault="006D5844" w:rsidP="008B66B1">
      <w:pPr>
        <w:pStyle w:val="Heading1"/>
        <w:rPr>
          <w:rFonts w:hAnsi="Arial"/>
          <w:caps/>
        </w:rPr>
      </w:pPr>
      <w:r>
        <w:t>19/0</w:t>
      </w:r>
      <w:r w:rsidR="00544FF8">
        <w:t>98</w:t>
      </w:r>
      <w:r w:rsidR="00EF5E76" w:rsidRPr="00EC614F">
        <w:t xml:space="preserve"> MATTERS</w:t>
      </w:r>
      <w:r w:rsidR="00922B61" w:rsidRPr="00EC614F">
        <w:rPr>
          <w:caps/>
        </w:rPr>
        <w:t xml:space="preserve"> ARISING</w:t>
      </w:r>
    </w:p>
    <w:p w14:paraId="70CBDEE2" w14:textId="77777777" w:rsidR="001031B9" w:rsidRPr="00EC614F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  <w:lang w:val="en-GB"/>
        </w:rPr>
      </w:pPr>
    </w:p>
    <w:p w14:paraId="053A6FA9" w14:textId="14108971" w:rsidR="00B53143" w:rsidRPr="001F31E4" w:rsidRDefault="00040171" w:rsidP="0080659C">
      <w:pPr>
        <w:pStyle w:val="Numberedpara"/>
        <w:rPr>
          <w:rFonts w:eastAsia="Arial Unicode MS" w:hAnsi="Arial Unicode MS"/>
          <w:b/>
          <w:u w:color="000000"/>
        </w:rPr>
      </w:pPr>
      <w:r w:rsidRPr="0080659C">
        <w:rPr>
          <w:rFonts w:eastAsia="Arial Unicode MS"/>
          <w:u w:color="000000"/>
        </w:rPr>
        <w:t xml:space="preserve">The </w:t>
      </w:r>
      <w:r w:rsidR="006D5844" w:rsidRPr="0080659C">
        <w:rPr>
          <w:rFonts w:eastAsia="Arial Unicode MS"/>
          <w:u w:color="000000"/>
        </w:rPr>
        <w:t xml:space="preserve">Board reviewed the </w:t>
      </w:r>
      <w:r w:rsidR="00032560" w:rsidRPr="0080659C">
        <w:rPr>
          <w:rFonts w:eastAsia="Arial Unicode MS"/>
          <w:u w:color="000000"/>
        </w:rPr>
        <w:t>actions arising from the public Board m</w:t>
      </w:r>
      <w:r w:rsidR="00175C2E" w:rsidRPr="0080659C">
        <w:rPr>
          <w:rFonts w:eastAsia="Arial Unicode MS"/>
          <w:u w:color="000000"/>
        </w:rPr>
        <w:t xml:space="preserve">eeting held on </w:t>
      </w:r>
      <w:r w:rsidR="00544FF8">
        <w:rPr>
          <w:rFonts w:eastAsia="Arial Unicode MS"/>
          <w:u w:color="000000"/>
        </w:rPr>
        <w:t>18 September 2019</w:t>
      </w:r>
      <w:r w:rsidR="00215E12" w:rsidRPr="0080659C">
        <w:rPr>
          <w:rFonts w:eastAsia="Arial Unicode MS"/>
          <w:u w:color="000000"/>
        </w:rPr>
        <w:t xml:space="preserve"> </w:t>
      </w:r>
      <w:r w:rsidR="006D5844" w:rsidRPr="0080659C">
        <w:rPr>
          <w:rFonts w:eastAsia="Arial Unicode MS"/>
          <w:u w:color="000000"/>
        </w:rPr>
        <w:t xml:space="preserve">and noted </w:t>
      </w:r>
      <w:r w:rsidR="00EB71E5">
        <w:rPr>
          <w:rFonts w:eastAsia="Arial Unicode MS"/>
          <w:u w:color="000000"/>
        </w:rPr>
        <w:t>that</w:t>
      </w:r>
      <w:r w:rsidR="00B53143">
        <w:rPr>
          <w:rFonts w:eastAsia="Arial Unicode MS"/>
          <w:u w:color="000000"/>
        </w:rPr>
        <w:t>:</w:t>
      </w:r>
    </w:p>
    <w:p w14:paraId="59756667" w14:textId="3FF7E64E" w:rsidR="001F31E4" w:rsidRDefault="008B37CD" w:rsidP="001F31E4">
      <w:pPr>
        <w:pStyle w:val="Bullets"/>
      </w:pPr>
      <w:r>
        <w:t xml:space="preserve">The Board’s </w:t>
      </w:r>
      <w:r w:rsidR="004F22AB">
        <w:t>comments about smoking in pregnancy that arose from</w:t>
      </w:r>
      <w:r>
        <w:t xml:space="preserve"> the impact report on maternity and </w:t>
      </w:r>
      <w:r w:rsidR="009D1C4F">
        <w:t>neonatal care w</w:t>
      </w:r>
      <w:r w:rsidR="005077F8">
        <w:t xml:space="preserve">ill </w:t>
      </w:r>
      <w:r w:rsidR="009D1C4F">
        <w:t>be fed into NICE’s routine engagement with Public Health England (PHE).</w:t>
      </w:r>
    </w:p>
    <w:p w14:paraId="68FC314F" w14:textId="19DF7DA4" w:rsidR="009D1C4F" w:rsidRPr="00B53143" w:rsidRDefault="009D1C4F" w:rsidP="001F31E4">
      <w:pPr>
        <w:pStyle w:val="Bullets"/>
      </w:pPr>
      <w:r>
        <w:t xml:space="preserve">Social and digital media will be included in the media monitoring </w:t>
      </w:r>
      <w:r w:rsidR="004F22AB">
        <w:t xml:space="preserve">contract when this is retendered </w:t>
      </w:r>
      <w:r>
        <w:t>by the Communications directorate.</w:t>
      </w:r>
    </w:p>
    <w:p w14:paraId="7DA03F38" w14:textId="77777777" w:rsidR="00047050" w:rsidRDefault="00047050" w:rsidP="00160B0D">
      <w:pPr>
        <w:tabs>
          <w:tab w:val="left" w:pos="1134"/>
        </w:tabs>
        <w:ind w:left="851" w:hanging="851"/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61C44BA6" w14:textId="4D37C262" w:rsidR="00922B61" w:rsidRPr="00EC614F" w:rsidRDefault="006D5844" w:rsidP="008B66B1">
      <w:pPr>
        <w:pStyle w:val="Heading1"/>
        <w:rPr>
          <w:rFonts w:hAnsi="Arial"/>
        </w:rPr>
      </w:pPr>
      <w:r>
        <w:t>19/</w:t>
      </w:r>
      <w:r w:rsidR="00544FF8">
        <w:t>099</w:t>
      </w:r>
      <w:r w:rsidR="002E01D1">
        <w:t xml:space="preserve"> </w:t>
      </w:r>
      <w:r w:rsidR="00922B61" w:rsidRPr="00EC614F">
        <w:t>CHIEF EXECUTIVE</w:t>
      </w:r>
      <w:r w:rsidR="00922B61" w:rsidRPr="00EC614F">
        <w:t>’</w:t>
      </w:r>
      <w:r w:rsidR="008B66B1">
        <w:t>S</w:t>
      </w:r>
      <w:r w:rsidR="00922B61" w:rsidRPr="00EC614F">
        <w:t xml:space="preserve"> REPORT</w:t>
      </w:r>
    </w:p>
    <w:p w14:paraId="4296FD7D" w14:textId="77777777" w:rsidR="001031B9" w:rsidRPr="00EC614F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  <w:lang w:val="en-GB"/>
        </w:rPr>
      </w:pPr>
    </w:p>
    <w:p w14:paraId="6A18638E" w14:textId="242A1C1C" w:rsidR="00E279F8" w:rsidRDefault="00105E77" w:rsidP="00E279F8">
      <w:pPr>
        <w:pStyle w:val="Numberedpara"/>
        <w:rPr>
          <w:rFonts w:eastAsia="Arial Unicode MS"/>
          <w:u w:color="000000"/>
        </w:rPr>
      </w:pPr>
      <w:r w:rsidRPr="003F0FDD">
        <w:rPr>
          <w:rFonts w:eastAsia="Arial Unicode MS"/>
          <w:u w:color="000000"/>
        </w:rPr>
        <w:t xml:space="preserve">Andrew Dillon presented his report </w:t>
      </w:r>
      <w:r w:rsidR="00807246">
        <w:rPr>
          <w:rFonts w:eastAsia="Arial Unicode MS"/>
          <w:u w:color="000000"/>
        </w:rPr>
        <w:t xml:space="preserve">which </w:t>
      </w:r>
      <w:r w:rsidR="001D1357">
        <w:rPr>
          <w:rFonts w:eastAsia="Arial Unicode MS"/>
          <w:u w:color="000000"/>
        </w:rPr>
        <w:t>provided an update on</w:t>
      </w:r>
      <w:r w:rsidR="001D1357" w:rsidRPr="001D1357">
        <w:rPr>
          <w:rFonts w:eastAsia="Arial Unicode MS"/>
          <w:u w:color="000000"/>
        </w:rPr>
        <w:t xml:space="preserve"> the main programme activities to the end of </w:t>
      </w:r>
      <w:r w:rsidR="001F31E4">
        <w:rPr>
          <w:rFonts w:eastAsia="Arial Unicode MS"/>
          <w:u w:color="000000"/>
        </w:rPr>
        <w:t>October</w:t>
      </w:r>
      <w:r w:rsidR="001D1357" w:rsidRPr="001D1357">
        <w:rPr>
          <w:rFonts w:eastAsia="Arial Unicode MS"/>
          <w:u w:color="000000"/>
        </w:rPr>
        <w:t xml:space="preserve"> 20</w:t>
      </w:r>
      <w:r w:rsidR="001D1357">
        <w:rPr>
          <w:rFonts w:eastAsia="Arial Unicode MS"/>
          <w:u w:color="000000"/>
        </w:rPr>
        <w:t>19</w:t>
      </w:r>
      <w:r w:rsidR="001D1357" w:rsidRPr="001D1357">
        <w:rPr>
          <w:rFonts w:eastAsia="Arial Unicode MS"/>
          <w:u w:color="000000"/>
        </w:rPr>
        <w:t xml:space="preserve"> and summaris</w:t>
      </w:r>
      <w:r w:rsidR="001D1357">
        <w:rPr>
          <w:rFonts w:eastAsia="Arial Unicode MS"/>
          <w:u w:color="000000"/>
        </w:rPr>
        <w:t>ed</w:t>
      </w:r>
      <w:r w:rsidR="001D1357" w:rsidRPr="001D1357">
        <w:rPr>
          <w:rFonts w:eastAsia="Arial Unicode MS"/>
          <w:u w:color="000000"/>
        </w:rPr>
        <w:t xml:space="preserve"> the financial position at the end of </w:t>
      </w:r>
      <w:r w:rsidR="001F31E4">
        <w:rPr>
          <w:rFonts w:eastAsia="Arial Unicode MS"/>
          <w:u w:color="000000"/>
        </w:rPr>
        <w:t>September</w:t>
      </w:r>
      <w:r w:rsidR="001D1357" w:rsidRPr="001D1357">
        <w:rPr>
          <w:rFonts w:eastAsia="Arial Unicode MS"/>
          <w:u w:color="000000"/>
        </w:rPr>
        <w:t xml:space="preserve">. </w:t>
      </w:r>
      <w:r w:rsidR="0090402D">
        <w:rPr>
          <w:rFonts w:eastAsia="Arial Unicode MS"/>
          <w:u w:color="000000"/>
        </w:rPr>
        <w:t>At the end of this period, finance and operational performance is on track.</w:t>
      </w:r>
    </w:p>
    <w:p w14:paraId="5729C20E" w14:textId="77777777" w:rsidR="00E279F8" w:rsidRPr="00E279F8" w:rsidRDefault="00E279F8" w:rsidP="00E279F8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0568F0D6" w14:textId="77777777" w:rsidR="009D3D4F" w:rsidRPr="0040039D" w:rsidRDefault="00DA3D27" w:rsidP="002E01D1">
      <w:pPr>
        <w:pStyle w:val="Numberedpara"/>
        <w:rPr>
          <w:rFonts w:hAnsi="Arial Unicode MS"/>
          <w:b/>
        </w:rPr>
      </w:pPr>
      <w:r>
        <w:t>The Board received the report</w:t>
      </w:r>
      <w:r w:rsidR="00251318">
        <w:t xml:space="preserve">. </w:t>
      </w:r>
    </w:p>
    <w:p w14:paraId="4F1DBCF8" w14:textId="65353B14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42E74751" w14:textId="0C25AE52" w:rsidR="00922B61" w:rsidRPr="00EF3AF3" w:rsidRDefault="006D5844" w:rsidP="008B66B1">
      <w:pPr>
        <w:pStyle w:val="Heading1"/>
        <w:rPr>
          <w:rFonts w:hAnsi="Arial"/>
        </w:rPr>
      </w:pPr>
      <w:r>
        <w:t>19/</w:t>
      </w:r>
      <w:r w:rsidR="009C6C25">
        <w:t>100</w:t>
      </w:r>
      <w:r w:rsidR="008B37D8" w:rsidRPr="00EF3AF3">
        <w:t xml:space="preserve"> </w:t>
      </w:r>
      <w:r w:rsidR="00922B61" w:rsidRPr="00EF3AF3">
        <w:t>FINANCE</w:t>
      </w:r>
      <w:r w:rsidR="00324078">
        <w:t xml:space="preserve"> </w:t>
      </w:r>
      <w:r w:rsidR="002E01D1">
        <w:t xml:space="preserve">AND WORKFORCE </w:t>
      </w:r>
      <w:r w:rsidR="00922B61" w:rsidRPr="00EF3AF3">
        <w:t>REPORT</w:t>
      </w:r>
    </w:p>
    <w:p w14:paraId="3DA7C45E" w14:textId="77777777" w:rsidR="001031B9" w:rsidRPr="00EC614F" w:rsidRDefault="001031B9" w:rsidP="00EC4796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  <w:lang w:val="en-GB"/>
        </w:rPr>
      </w:pPr>
    </w:p>
    <w:p w14:paraId="6D48735F" w14:textId="34F4B029" w:rsidR="008F73DA" w:rsidRPr="00BD415B" w:rsidRDefault="0080659C" w:rsidP="009C50B1">
      <w:pPr>
        <w:pStyle w:val="Numberedpara"/>
        <w:rPr>
          <w:rFonts w:eastAsia="Arial Unicode MS"/>
        </w:rPr>
      </w:pPr>
      <w:r w:rsidRPr="00BD415B">
        <w:rPr>
          <w:rFonts w:eastAsia="Arial Unicode MS"/>
        </w:rPr>
        <w:t>Ben Bennett</w:t>
      </w:r>
      <w:r w:rsidR="006D5844" w:rsidRPr="00BD415B">
        <w:rPr>
          <w:rFonts w:eastAsia="Arial Unicode MS"/>
        </w:rPr>
        <w:t xml:space="preserve"> </w:t>
      </w:r>
      <w:r w:rsidR="002C6006" w:rsidRPr="00BD415B">
        <w:rPr>
          <w:rFonts w:eastAsia="Arial Unicode MS"/>
        </w:rPr>
        <w:t>presented the report which outlined</w:t>
      </w:r>
      <w:r w:rsidR="00AD3336" w:rsidRPr="00BD415B">
        <w:rPr>
          <w:rFonts w:eastAsia="Arial Unicode MS"/>
        </w:rPr>
        <w:t xml:space="preserve"> the </w:t>
      </w:r>
      <w:r w:rsidR="00CC33D9" w:rsidRPr="00BD415B">
        <w:rPr>
          <w:rFonts w:eastAsia="Arial Unicode MS"/>
        </w:rPr>
        <w:t xml:space="preserve">financial position at </w:t>
      </w:r>
      <w:r w:rsidR="001F31E4">
        <w:rPr>
          <w:rFonts w:eastAsia="Arial Unicode MS"/>
        </w:rPr>
        <w:t>30 September</w:t>
      </w:r>
      <w:r w:rsidR="00CB48F0" w:rsidRPr="00BD415B">
        <w:rPr>
          <w:rFonts w:eastAsia="Arial Unicode MS"/>
        </w:rPr>
        <w:t xml:space="preserve"> </w:t>
      </w:r>
      <w:r w:rsidR="00CB48F0" w:rsidRPr="009C50B1">
        <w:rPr>
          <w:rFonts w:eastAsia="Arial Unicode MS"/>
        </w:rPr>
        <w:t>2019</w:t>
      </w:r>
      <w:r w:rsidR="00CB48F0">
        <w:rPr>
          <w:rFonts w:eastAsia="Arial Unicode MS"/>
        </w:rPr>
        <w:t xml:space="preserve"> and</w:t>
      </w:r>
      <w:r w:rsidR="00AD187B">
        <w:rPr>
          <w:rFonts w:eastAsia="Arial Unicode MS"/>
        </w:rPr>
        <w:t xml:space="preserve"> provided an upd</w:t>
      </w:r>
      <w:r w:rsidR="00CB48F0">
        <w:rPr>
          <w:rFonts w:eastAsia="Arial Unicode MS"/>
        </w:rPr>
        <w:t>a</w:t>
      </w:r>
      <w:r w:rsidR="00AD187B">
        <w:rPr>
          <w:rFonts w:eastAsia="Arial Unicode MS"/>
        </w:rPr>
        <w:t xml:space="preserve">te on </w:t>
      </w:r>
      <w:r w:rsidR="00CB48F0">
        <w:rPr>
          <w:rFonts w:eastAsia="Arial Unicode MS"/>
        </w:rPr>
        <w:t>workforce</w:t>
      </w:r>
      <w:r w:rsidR="00AD187B">
        <w:rPr>
          <w:rFonts w:eastAsia="Arial Unicode MS"/>
        </w:rPr>
        <w:t xml:space="preserve"> </w:t>
      </w:r>
      <w:r w:rsidR="00CB48F0">
        <w:rPr>
          <w:rFonts w:eastAsia="Arial Unicode MS"/>
        </w:rPr>
        <w:t>developments</w:t>
      </w:r>
      <w:r w:rsidR="00CC33D9" w:rsidRPr="00BD415B">
        <w:rPr>
          <w:rFonts w:eastAsia="Arial Unicode MS"/>
        </w:rPr>
        <w:t>. At the end of this period there is a £</w:t>
      </w:r>
      <w:r w:rsidR="001F31E4">
        <w:rPr>
          <w:rFonts w:eastAsia="Arial Unicode MS"/>
        </w:rPr>
        <w:t>1</w:t>
      </w:r>
      <w:r w:rsidR="00CC33D9" w:rsidRPr="00BD415B">
        <w:rPr>
          <w:rFonts w:eastAsia="Arial Unicode MS"/>
        </w:rPr>
        <w:t>.3m underspend</w:t>
      </w:r>
      <w:r w:rsidR="00A557DE">
        <w:rPr>
          <w:rFonts w:eastAsia="Arial Unicode MS"/>
        </w:rPr>
        <w:t xml:space="preserve">. The </w:t>
      </w:r>
      <w:r w:rsidR="00987B89">
        <w:rPr>
          <w:rFonts w:eastAsia="Arial Unicode MS"/>
        </w:rPr>
        <w:t>full</w:t>
      </w:r>
      <w:r w:rsidR="00A457B8">
        <w:rPr>
          <w:rFonts w:eastAsia="Arial Unicode MS"/>
        </w:rPr>
        <w:t>-</w:t>
      </w:r>
      <w:r w:rsidR="00987B89">
        <w:rPr>
          <w:rFonts w:eastAsia="Arial Unicode MS"/>
        </w:rPr>
        <w:t>year</w:t>
      </w:r>
      <w:r w:rsidR="00A457B8">
        <w:rPr>
          <w:rFonts w:eastAsia="Arial Unicode MS"/>
        </w:rPr>
        <w:t xml:space="preserve"> </w:t>
      </w:r>
      <w:r w:rsidR="00987B89">
        <w:rPr>
          <w:rFonts w:eastAsia="Arial Unicode MS"/>
        </w:rPr>
        <w:t xml:space="preserve">forecast </w:t>
      </w:r>
      <w:r w:rsidR="00A557DE">
        <w:rPr>
          <w:rFonts w:eastAsia="Arial Unicode MS"/>
        </w:rPr>
        <w:t xml:space="preserve">is for the </w:t>
      </w:r>
      <w:r w:rsidR="00987B89">
        <w:rPr>
          <w:rFonts w:eastAsia="Arial Unicode MS"/>
        </w:rPr>
        <w:t xml:space="preserve">underspend </w:t>
      </w:r>
      <w:r w:rsidR="00A557DE">
        <w:rPr>
          <w:rFonts w:eastAsia="Arial Unicode MS"/>
        </w:rPr>
        <w:t xml:space="preserve">to reduce to </w:t>
      </w:r>
      <w:r w:rsidR="00987B89">
        <w:rPr>
          <w:rFonts w:eastAsia="Arial Unicode MS"/>
        </w:rPr>
        <w:t>£0.5m</w:t>
      </w:r>
      <w:bookmarkStart w:id="2" w:name="OLE_LINK2"/>
      <w:r w:rsidR="0090402D">
        <w:rPr>
          <w:rFonts w:eastAsia="Arial Unicode MS"/>
        </w:rPr>
        <w:t xml:space="preserve"> due to cost pressures later in the year </w:t>
      </w:r>
      <w:r w:rsidR="005077F8">
        <w:rPr>
          <w:rFonts w:eastAsia="Arial Unicode MS"/>
        </w:rPr>
        <w:t>around</w:t>
      </w:r>
      <w:r w:rsidR="0090402D">
        <w:rPr>
          <w:rFonts w:eastAsia="Arial Unicode MS"/>
        </w:rPr>
        <w:t xml:space="preserve"> NICE Connect and </w:t>
      </w:r>
      <w:r w:rsidR="00A557DE">
        <w:rPr>
          <w:rFonts w:eastAsia="Arial Unicode MS"/>
        </w:rPr>
        <w:t xml:space="preserve">the </w:t>
      </w:r>
      <w:r w:rsidR="0090402D">
        <w:rPr>
          <w:rFonts w:eastAsia="Arial Unicode MS"/>
        </w:rPr>
        <w:t>mov</w:t>
      </w:r>
      <w:r w:rsidR="00A557DE">
        <w:rPr>
          <w:rFonts w:eastAsia="Arial Unicode MS"/>
        </w:rPr>
        <w:t>e</w:t>
      </w:r>
      <w:r w:rsidR="0090402D">
        <w:rPr>
          <w:rFonts w:eastAsia="Arial Unicode MS"/>
        </w:rPr>
        <w:t xml:space="preserve"> to the new London office. Ben highlighted the </w:t>
      </w:r>
      <w:r w:rsidR="001A0A95">
        <w:rPr>
          <w:rFonts w:eastAsia="Arial Unicode MS"/>
        </w:rPr>
        <w:t xml:space="preserve">latest position with income </w:t>
      </w:r>
      <w:r w:rsidR="005077F8">
        <w:rPr>
          <w:rFonts w:eastAsia="Arial Unicode MS"/>
        </w:rPr>
        <w:t>from</w:t>
      </w:r>
      <w:r w:rsidR="001A0A95">
        <w:rPr>
          <w:rFonts w:eastAsia="Arial Unicode MS"/>
        </w:rPr>
        <w:t xml:space="preserve"> the </w:t>
      </w:r>
      <w:r w:rsidR="00644403">
        <w:rPr>
          <w:rFonts w:eastAsia="Arial Unicode MS"/>
        </w:rPr>
        <w:t>technology</w:t>
      </w:r>
      <w:r w:rsidR="001A0A95">
        <w:rPr>
          <w:rFonts w:eastAsia="Arial Unicode MS"/>
        </w:rPr>
        <w:t xml:space="preserve"> appraisal and </w:t>
      </w:r>
      <w:r w:rsidR="00A557DE">
        <w:rPr>
          <w:rFonts w:eastAsia="Arial Unicode MS"/>
        </w:rPr>
        <w:t>highly</w:t>
      </w:r>
      <w:r w:rsidR="001A0A95">
        <w:rPr>
          <w:rFonts w:eastAsia="Arial Unicode MS"/>
        </w:rPr>
        <w:t xml:space="preserve"> </w:t>
      </w:r>
      <w:r w:rsidR="00644403">
        <w:rPr>
          <w:rFonts w:eastAsia="Arial Unicode MS"/>
        </w:rPr>
        <w:t>specialised</w:t>
      </w:r>
      <w:r w:rsidR="001A0A95">
        <w:rPr>
          <w:rFonts w:eastAsia="Arial Unicode MS"/>
        </w:rPr>
        <w:t xml:space="preserve"> technologies </w:t>
      </w:r>
      <w:r w:rsidR="00644403">
        <w:rPr>
          <w:rFonts w:eastAsia="Arial Unicode MS"/>
        </w:rPr>
        <w:t xml:space="preserve">programmes </w:t>
      </w:r>
      <w:proofErr w:type="gramStart"/>
      <w:r w:rsidR="00644403">
        <w:rPr>
          <w:rFonts w:eastAsia="Arial Unicode MS"/>
        </w:rPr>
        <w:t>and</w:t>
      </w:r>
      <w:r w:rsidR="001A0A95">
        <w:rPr>
          <w:rFonts w:eastAsia="Arial Unicode MS"/>
        </w:rPr>
        <w:t xml:space="preserve"> </w:t>
      </w:r>
      <w:r w:rsidR="00A557DE">
        <w:rPr>
          <w:rFonts w:eastAsia="Arial Unicode MS"/>
        </w:rPr>
        <w:t>also</w:t>
      </w:r>
      <w:proofErr w:type="gramEnd"/>
      <w:r w:rsidR="00A557DE">
        <w:rPr>
          <w:rFonts w:eastAsia="Arial Unicode MS"/>
        </w:rPr>
        <w:t xml:space="preserve"> </w:t>
      </w:r>
      <w:r w:rsidR="001A0A95">
        <w:rPr>
          <w:rFonts w:eastAsia="Arial Unicode MS"/>
        </w:rPr>
        <w:t>noted the ongoing positive progress with the work to bring recruitment in-house.</w:t>
      </w:r>
    </w:p>
    <w:p w14:paraId="30930F9E" w14:textId="77777777" w:rsidR="004808F6" w:rsidRPr="004808F6" w:rsidRDefault="004808F6" w:rsidP="004808F6">
      <w:pPr>
        <w:pStyle w:val="Numberedpara"/>
        <w:numPr>
          <w:ilvl w:val="0"/>
          <w:numId w:val="0"/>
        </w:numPr>
        <w:tabs>
          <w:tab w:val="num" w:pos="567"/>
        </w:tabs>
        <w:ind w:left="567" w:hanging="567"/>
        <w:rPr>
          <w:rFonts w:eastAsia="Arial Unicode MS" w:hAnsi="Arial Unicode MS"/>
          <w:b/>
          <w:color w:val="auto"/>
          <w:u w:color="000000"/>
        </w:rPr>
      </w:pPr>
    </w:p>
    <w:p w14:paraId="29B66B07" w14:textId="6BE7E35B" w:rsidR="003C58AE" w:rsidRPr="0040039D" w:rsidRDefault="00C66727" w:rsidP="00A41853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D87642">
        <w:rPr>
          <w:color w:val="auto"/>
        </w:rPr>
        <w:t xml:space="preserve">The Board </w:t>
      </w:r>
      <w:r w:rsidR="003C58AE" w:rsidRPr="00D87642">
        <w:rPr>
          <w:color w:val="auto"/>
        </w:rPr>
        <w:t>received the report</w:t>
      </w:r>
      <w:r w:rsidR="004808F6">
        <w:rPr>
          <w:color w:val="auto"/>
        </w:rPr>
        <w:t xml:space="preserve">. </w:t>
      </w:r>
    </w:p>
    <w:p w14:paraId="3F09CEDB" w14:textId="77777777" w:rsidR="00E968CE" w:rsidRPr="00D87642" w:rsidRDefault="00E968CE" w:rsidP="00E968CE">
      <w:pPr>
        <w:pStyle w:val="ListParagraph"/>
        <w:rPr>
          <w:rFonts w:eastAsia="Arial Unicode MS" w:hAnsi="Arial Unicode MS"/>
          <w:b/>
          <w:u w:color="000000"/>
        </w:rPr>
      </w:pPr>
    </w:p>
    <w:p w14:paraId="3D61C4B9" w14:textId="26C94F87" w:rsidR="00E80B1D" w:rsidRDefault="00C257C0" w:rsidP="00EC4796">
      <w:pPr>
        <w:keepNext/>
        <w:tabs>
          <w:tab w:val="left" w:pos="3686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  <w:r>
        <w:rPr>
          <w:rFonts w:ascii="Arial" w:eastAsia="Arial Unicode MS" w:hAnsi="Arial Unicode MS"/>
          <w:b/>
          <w:color w:val="000000"/>
          <w:u w:color="000000"/>
          <w:lang w:val="en-GB"/>
        </w:rPr>
        <w:t>19/</w:t>
      </w:r>
      <w:r w:rsidR="009C6C25">
        <w:rPr>
          <w:rFonts w:ascii="Arial" w:eastAsia="Arial Unicode MS" w:hAnsi="Arial Unicode MS"/>
          <w:b/>
          <w:color w:val="000000"/>
          <w:u w:color="000000"/>
          <w:lang w:val="en-GB"/>
        </w:rPr>
        <w:t>101</w:t>
      </w:r>
      <w:r>
        <w:rPr>
          <w:rFonts w:ascii="Arial" w:eastAsia="Arial Unicode MS" w:hAnsi="Arial Unicode MS"/>
          <w:b/>
          <w:color w:val="000000"/>
          <w:u w:color="000000"/>
          <w:lang w:val="en-GB"/>
        </w:rPr>
        <w:t xml:space="preserve"> </w:t>
      </w:r>
      <w:r w:rsidR="009C6C25">
        <w:rPr>
          <w:rFonts w:ascii="Arial" w:eastAsia="Arial Unicode MS" w:hAnsi="Arial Unicode MS"/>
          <w:b/>
          <w:color w:val="000000"/>
          <w:u w:color="000000"/>
          <w:lang w:val="en-GB"/>
        </w:rPr>
        <w:t xml:space="preserve">WIDENING THE EVIDENCE BASE: THE USE OF BROADER DATA AND APPLIED ANALYTICS IN GUIDANCE DEVELOPMENT </w:t>
      </w:r>
    </w:p>
    <w:p w14:paraId="17F1AC4F" w14:textId="2D6C20ED" w:rsidR="00C257C0" w:rsidRDefault="00C257C0" w:rsidP="00EC4796">
      <w:pPr>
        <w:keepNext/>
        <w:tabs>
          <w:tab w:val="left" w:pos="3686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3542712F" w14:textId="5EEFD1CD" w:rsidR="00A16024" w:rsidRDefault="009C6C25" w:rsidP="009C6C25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Gill Leng </w:t>
      </w:r>
      <w:r w:rsidR="00272EB5" w:rsidRPr="00272EB5">
        <w:rPr>
          <w:rFonts w:eastAsia="Arial Unicode MS"/>
          <w:u w:color="000000"/>
        </w:rPr>
        <w:t xml:space="preserve">presented the </w:t>
      </w:r>
      <w:r w:rsidR="00635979">
        <w:rPr>
          <w:rFonts w:eastAsia="Arial Unicode MS"/>
          <w:u w:color="000000"/>
        </w:rPr>
        <w:t>report</w:t>
      </w:r>
      <w:r w:rsidR="00987B89">
        <w:rPr>
          <w:rFonts w:eastAsia="Arial Unicode MS"/>
          <w:u w:color="000000"/>
        </w:rPr>
        <w:t xml:space="preserve"> that summarised the feedback from the consultation on the ‘statement of intent’ </w:t>
      </w:r>
      <w:r w:rsidR="00987B89" w:rsidRPr="00987B89">
        <w:rPr>
          <w:rFonts w:eastAsia="Arial Unicode MS"/>
          <w:u w:color="000000"/>
        </w:rPr>
        <w:t>for the future use of data and analytics within NICE’s guidance programmes and wider products</w:t>
      </w:r>
      <w:r w:rsidR="00987B89">
        <w:rPr>
          <w:rFonts w:eastAsia="Arial Unicode MS"/>
          <w:u w:color="000000"/>
        </w:rPr>
        <w:t>,</w:t>
      </w:r>
      <w:r w:rsidR="00A557DE">
        <w:rPr>
          <w:rFonts w:eastAsia="Arial Unicode MS"/>
          <w:u w:color="000000"/>
        </w:rPr>
        <w:t xml:space="preserve"> and </w:t>
      </w:r>
      <w:r w:rsidR="005077F8">
        <w:rPr>
          <w:rFonts w:eastAsia="Arial Unicode MS"/>
          <w:u w:color="000000"/>
        </w:rPr>
        <w:t>NICE’s</w:t>
      </w:r>
      <w:r w:rsidR="00A557DE">
        <w:rPr>
          <w:rFonts w:eastAsia="Arial Unicode MS"/>
          <w:u w:color="000000"/>
        </w:rPr>
        <w:t xml:space="preserve"> </w:t>
      </w:r>
      <w:r w:rsidR="005077F8">
        <w:rPr>
          <w:rFonts w:eastAsia="Arial Unicode MS"/>
          <w:u w:color="000000"/>
        </w:rPr>
        <w:t>response</w:t>
      </w:r>
      <w:r w:rsidR="00987B89">
        <w:rPr>
          <w:rFonts w:eastAsia="Arial Unicode MS"/>
          <w:u w:color="000000"/>
        </w:rPr>
        <w:t>.</w:t>
      </w:r>
      <w:r w:rsidR="009C57CB">
        <w:rPr>
          <w:rFonts w:eastAsia="Arial Unicode MS"/>
          <w:u w:color="000000"/>
        </w:rPr>
        <w:t xml:space="preserve"> The </w:t>
      </w:r>
      <w:r w:rsidR="00644403">
        <w:rPr>
          <w:rFonts w:eastAsia="Arial Unicode MS"/>
          <w:u w:color="000000"/>
        </w:rPr>
        <w:t>consultation</w:t>
      </w:r>
      <w:r w:rsidR="009C57CB">
        <w:rPr>
          <w:rFonts w:eastAsia="Arial Unicode MS"/>
          <w:u w:color="000000"/>
        </w:rPr>
        <w:t xml:space="preserve"> feedback was overall positive, with comments informing additions a</w:t>
      </w:r>
      <w:r w:rsidR="00644403">
        <w:rPr>
          <w:rFonts w:eastAsia="Arial Unicode MS"/>
          <w:u w:color="000000"/>
        </w:rPr>
        <w:t>n</w:t>
      </w:r>
      <w:r w:rsidR="009C57CB">
        <w:rPr>
          <w:rFonts w:eastAsia="Arial Unicode MS"/>
          <w:u w:color="000000"/>
        </w:rPr>
        <w:t xml:space="preserve">d </w:t>
      </w:r>
      <w:r w:rsidR="00644403">
        <w:rPr>
          <w:rFonts w:eastAsia="Arial Unicode MS"/>
          <w:u w:color="000000"/>
        </w:rPr>
        <w:t>clarifications</w:t>
      </w:r>
      <w:r w:rsidR="009C57CB">
        <w:rPr>
          <w:rFonts w:eastAsia="Arial Unicode MS"/>
          <w:u w:color="000000"/>
        </w:rPr>
        <w:t xml:space="preserve"> to the </w:t>
      </w:r>
      <w:r w:rsidR="00644403">
        <w:rPr>
          <w:rFonts w:eastAsia="Arial Unicode MS"/>
          <w:u w:color="000000"/>
        </w:rPr>
        <w:t>statement</w:t>
      </w:r>
      <w:r w:rsidR="009C57CB">
        <w:rPr>
          <w:rFonts w:eastAsia="Arial Unicode MS"/>
          <w:u w:color="000000"/>
        </w:rPr>
        <w:t xml:space="preserve">. </w:t>
      </w:r>
      <w:r w:rsidR="00E51539">
        <w:rPr>
          <w:rFonts w:eastAsia="Arial Unicode MS"/>
          <w:u w:color="000000"/>
        </w:rPr>
        <w:t>D</w:t>
      </w:r>
      <w:r w:rsidR="009C57CB">
        <w:rPr>
          <w:rFonts w:eastAsia="Arial Unicode MS"/>
          <w:u w:color="000000"/>
        </w:rPr>
        <w:t xml:space="preserve">etail on methodological </w:t>
      </w:r>
      <w:r w:rsidR="00644403">
        <w:rPr>
          <w:rFonts w:eastAsia="Arial Unicode MS"/>
          <w:u w:color="000000"/>
        </w:rPr>
        <w:t>considerations</w:t>
      </w:r>
      <w:r w:rsidR="009C57CB">
        <w:rPr>
          <w:rFonts w:eastAsia="Arial Unicode MS"/>
          <w:u w:color="000000"/>
        </w:rPr>
        <w:t xml:space="preserve"> will be developed and </w:t>
      </w:r>
      <w:r w:rsidR="00644403">
        <w:rPr>
          <w:rFonts w:eastAsia="Arial Unicode MS"/>
          <w:u w:color="000000"/>
        </w:rPr>
        <w:t>embedded</w:t>
      </w:r>
      <w:r w:rsidR="005C6D5D">
        <w:rPr>
          <w:rFonts w:eastAsia="Arial Unicode MS"/>
          <w:u w:color="000000"/>
        </w:rPr>
        <w:t xml:space="preserve"> </w:t>
      </w:r>
      <w:r w:rsidR="00A457B8">
        <w:rPr>
          <w:rFonts w:eastAsia="Arial Unicode MS"/>
          <w:u w:color="000000"/>
        </w:rPr>
        <w:t xml:space="preserve">in </w:t>
      </w:r>
      <w:r w:rsidR="005C6D5D">
        <w:rPr>
          <w:rFonts w:eastAsia="Arial Unicode MS"/>
          <w:u w:color="000000"/>
        </w:rPr>
        <w:t>methods guides.</w:t>
      </w:r>
    </w:p>
    <w:p w14:paraId="65603ED6" w14:textId="38578450" w:rsidR="00987B89" w:rsidRDefault="00987B89" w:rsidP="00987B89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u w:color="000000"/>
        </w:rPr>
      </w:pPr>
    </w:p>
    <w:p w14:paraId="3C3F63F8" w14:textId="7441CA77" w:rsidR="005C6D5D" w:rsidRDefault="005C6D5D" w:rsidP="00987B89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Board members welcomed the report and </w:t>
      </w:r>
      <w:r w:rsidR="00DB6221">
        <w:rPr>
          <w:rFonts w:eastAsia="Arial Unicode MS"/>
          <w:u w:color="000000"/>
        </w:rPr>
        <w:t xml:space="preserve">NICE’s intentions in this area. The need for caution </w:t>
      </w:r>
      <w:r w:rsidR="005077F8">
        <w:rPr>
          <w:rFonts w:eastAsia="Arial Unicode MS"/>
          <w:u w:color="000000"/>
        </w:rPr>
        <w:t xml:space="preserve">about </w:t>
      </w:r>
      <w:r w:rsidR="00DB6221">
        <w:rPr>
          <w:rFonts w:eastAsia="Arial Unicode MS"/>
          <w:u w:color="000000"/>
        </w:rPr>
        <w:t xml:space="preserve">new data sources was </w:t>
      </w:r>
      <w:r w:rsidR="00966F73">
        <w:rPr>
          <w:rFonts w:eastAsia="Arial Unicode MS"/>
          <w:u w:color="000000"/>
        </w:rPr>
        <w:t xml:space="preserve">noted, </w:t>
      </w:r>
      <w:proofErr w:type="gramStart"/>
      <w:r w:rsidR="00966F73">
        <w:rPr>
          <w:rFonts w:eastAsia="Arial Unicode MS"/>
          <w:u w:color="000000"/>
        </w:rPr>
        <w:t>in particular to</w:t>
      </w:r>
      <w:proofErr w:type="gramEnd"/>
      <w:r w:rsidR="00966F73">
        <w:rPr>
          <w:rFonts w:eastAsia="Arial Unicode MS"/>
          <w:u w:color="000000"/>
        </w:rPr>
        <w:t xml:space="preserve"> be mindful of the </w:t>
      </w:r>
      <w:r w:rsidR="00966F73">
        <w:rPr>
          <w:rFonts w:eastAsia="Arial Unicode MS"/>
          <w:u w:color="000000"/>
        </w:rPr>
        <w:lastRenderedPageBreak/>
        <w:t xml:space="preserve">risks of bias </w:t>
      </w:r>
      <w:r w:rsidR="00E51539">
        <w:rPr>
          <w:rFonts w:eastAsia="Arial Unicode MS"/>
          <w:u w:color="000000"/>
        </w:rPr>
        <w:t>in</w:t>
      </w:r>
      <w:r w:rsidR="00FE5F5E">
        <w:rPr>
          <w:rFonts w:eastAsia="Arial Unicode MS"/>
          <w:u w:color="000000"/>
        </w:rPr>
        <w:t>,</w:t>
      </w:r>
      <w:r w:rsidR="00E51539">
        <w:rPr>
          <w:rFonts w:eastAsia="Arial Unicode MS"/>
          <w:u w:color="000000"/>
        </w:rPr>
        <w:t xml:space="preserve"> </w:t>
      </w:r>
      <w:r w:rsidR="00FE5F5E">
        <w:rPr>
          <w:rFonts w:eastAsia="Arial Unicode MS"/>
          <w:u w:color="000000"/>
        </w:rPr>
        <w:t xml:space="preserve">and uneven coverage of, </w:t>
      </w:r>
      <w:r w:rsidR="00966F73">
        <w:rPr>
          <w:rFonts w:eastAsia="Arial Unicode MS"/>
          <w:u w:color="000000"/>
        </w:rPr>
        <w:t>data set</w:t>
      </w:r>
      <w:r w:rsidR="00E51539">
        <w:rPr>
          <w:rFonts w:eastAsia="Arial Unicode MS"/>
          <w:u w:color="000000"/>
        </w:rPr>
        <w:t>s</w:t>
      </w:r>
      <w:r w:rsidR="00966F73">
        <w:rPr>
          <w:rFonts w:eastAsia="Arial Unicode MS"/>
          <w:u w:color="000000"/>
        </w:rPr>
        <w:t xml:space="preserve">. </w:t>
      </w:r>
      <w:r w:rsidR="00FE5F5E">
        <w:rPr>
          <w:rFonts w:eastAsia="Arial Unicode MS"/>
          <w:u w:color="000000"/>
        </w:rPr>
        <w:t xml:space="preserve">It will also be important to consider the hierarchy of evidence. </w:t>
      </w:r>
      <w:r w:rsidR="00575C60">
        <w:rPr>
          <w:rFonts w:eastAsia="Arial Unicode MS"/>
          <w:u w:color="000000"/>
        </w:rPr>
        <w:t xml:space="preserve">Gill Leng noted </w:t>
      </w:r>
      <w:r w:rsidR="00E51539">
        <w:rPr>
          <w:rFonts w:eastAsia="Arial Unicode MS"/>
          <w:u w:color="000000"/>
        </w:rPr>
        <w:t>the</w:t>
      </w:r>
      <w:r w:rsidR="00FE5F5E">
        <w:rPr>
          <w:rFonts w:eastAsia="Arial Unicode MS"/>
          <w:u w:color="000000"/>
        </w:rPr>
        <w:t>se are among the questions to</w:t>
      </w:r>
      <w:r w:rsidR="00A457B8">
        <w:rPr>
          <w:rFonts w:eastAsia="Arial Unicode MS"/>
          <w:u w:color="000000"/>
        </w:rPr>
        <w:t xml:space="preserve"> </w:t>
      </w:r>
      <w:r w:rsidR="00FE5F5E">
        <w:rPr>
          <w:rFonts w:eastAsia="Arial Unicode MS"/>
          <w:u w:color="000000"/>
        </w:rPr>
        <w:t>explore</w:t>
      </w:r>
      <w:r w:rsidR="00575C60">
        <w:rPr>
          <w:rFonts w:eastAsia="Arial Unicode MS"/>
          <w:u w:color="000000"/>
        </w:rPr>
        <w:t xml:space="preserve"> </w:t>
      </w:r>
      <w:r w:rsidR="00FE5F5E">
        <w:rPr>
          <w:rFonts w:eastAsia="Arial Unicode MS"/>
          <w:u w:color="000000"/>
        </w:rPr>
        <w:t xml:space="preserve">further, </w:t>
      </w:r>
      <w:r w:rsidR="00575C60">
        <w:rPr>
          <w:rFonts w:eastAsia="Arial Unicode MS"/>
          <w:u w:color="000000"/>
        </w:rPr>
        <w:t xml:space="preserve">in conjunction with academic partners. </w:t>
      </w:r>
    </w:p>
    <w:p w14:paraId="66EAEDE5" w14:textId="77777777" w:rsidR="005C6D5D" w:rsidRDefault="005C6D5D" w:rsidP="005C6D5D">
      <w:pPr>
        <w:pStyle w:val="ListParagraph"/>
        <w:rPr>
          <w:rFonts w:eastAsia="Arial Unicode MS"/>
          <w:u w:color="000000"/>
        </w:rPr>
      </w:pPr>
    </w:p>
    <w:p w14:paraId="107BD279" w14:textId="0584BBAC" w:rsidR="00987B89" w:rsidRDefault="00987B89" w:rsidP="00987B89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</w:t>
      </w:r>
      <w:r w:rsidRPr="00987B89">
        <w:rPr>
          <w:rFonts w:eastAsia="Arial Unicode MS"/>
          <w:u w:color="000000"/>
        </w:rPr>
        <w:t>agree</w:t>
      </w:r>
      <w:r>
        <w:rPr>
          <w:rFonts w:eastAsia="Arial Unicode MS"/>
          <w:u w:color="000000"/>
        </w:rPr>
        <w:t>d</w:t>
      </w:r>
      <w:r w:rsidRPr="00987B89">
        <w:rPr>
          <w:rFonts w:eastAsia="Arial Unicode MS"/>
          <w:u w:color="000000"/>
        </w:rPr>
        <w:t xml:space="preserve"> the changes </w:t>
      </w:r>
      <w:r>
        <w:rPr>
          <w:rFonts w:eastAsia="Arial Unicode MS"/>
          <w:u w:color="000000"/>
        </w:rPr>
        <w:t xml:space="preserve">to the </w:t>
      </w:r>
      <w:r w:rsidRPr="00987B89">
        <w:rPr>
          <w:rFonts w:eastAsia="Arial Unicode MS"/>
        </w:rPr>
        <w:t>statement</w:t>
      </w:r>
      <w:r>
        <w:rPr>
          <w:rFonts w:eastAsia="Arial Unicode MS"/>
          <w:u w:color="000000"/>
        </w:rPr>
        <w:t xml:space="preserve"> of intent </w:t>
      </w:r>
      <w:r w:rsidRPr="00987B89">
        <w:rPr>
          <w:rFonts w:eastAsia="Arial Unicode MS"/>
          <w:u w:color="000000"/>
        </w:rPr>
        <w:t xml:space="preserve">and </w:t>
      </w:r>
      <w:r>
        <w:rPr>
          <w:rFonts w:eastAsia="Arial Unicode MS"/>
          <w:u w:color="000000"/>
        </w:rPr>
        <w:t xml:space="preserve">supported </w:t>
      </w:r>
      <w:r w:rsidRPr="00987B89">
        <w:rPr>
          <w:rFonts w:eastAsia="Arial Unicode MS"/>
          <w:u w:color="000000"/>
        </w:rPr>
        <w:t>the proposed next steps for the Data and Analytics transformation programme.</w:t>
      </w:r>
      <w:r w:rsidR="00575C60">
        <w:rPr>
          <w:rFonts w:eastAsia="Arial Unicode MS"/>
          <w:u w:color="000000"/>
        </w:rPr>
        <w:t xml:space="preserve"> The Board requested regular progress updates on this work.</w:t>
      </w:r>
    </w:p>
    <w:p w14:paraId="0924D77D" w14:textId="77777777" w:rsidR="00575C60" w:rsidRDefault="00575C60" w:rsidP="00575C60">
      <w:pPr>
        <w:pStyle w:val="ListParagraph"/>
        <w:rPr>
          <w:rFonts w:eastAsia="Arial Unicode MS"/>
          <w:u w:color="000000"/>
        </w:rPr>
      </w:pPr>
    </w:p>
    <w:p w14:paraId="50207B3E" w14:textId="501B2A58" w:rsidR="00575C60" w:rsidRDefault="00575C60" w:rsidP="00575C60">
      <w:pPr>
        <w:pStyle w:val="Boardactions"/>
      </w:pPr>
      <w:r>
        <w:t>ACTION: Alexia Tonnel</w:t>
      </w:r>
    </w:p>
    <w:p w14:paraId="3D344C2F" w14:textId="1A5B753A" w:rsidR="00575C60" w:rsidRDefault="00575C60" w:rsidP="00575C60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u w:color="000000"/>
        </w:rPr>
      </w:pPr>
    </w:p>
    <w:p w14:paraId="41ACF6DB" w14:textId="3670CF97" w:rsidR="00575C60" w:rsidRDefault="00F92CE4" w:rsidP="00575C60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A member of the </w:t>
      </w:r>
      <w:r w:rsidR="00644403">
        <w:rPr>
          <w:rFonts w:eastAsia="Arial Unicode MS"/>
          <w:u w:color="000000"/>
        </w:rPr>
        <w:t>audience</w:t>
      </w:r>
      <w:r>
        <w:rPr>
          <w:rFonts w:eastAsia="Arial Unicode MS"/>
          <w:u w:color="000000"/>
        </w:rPr>
        <w:t xml:space="preserve"> </w:t>
      </w:r>
      <w:r w:rsidR="00BA7172">
        <w:rPr>
          <w:rFonts w:eastAsia="Arial Unicode MS"/>
          <w:u w:color="000000"/>
        </w:rPr>
        <w:t xml:space="preserve">noted the risks in new data sources but highlighted that all data has a vulnerability to bias, including </w:t>
      </w:r>
      <w:r w:rsidR="00A457B8">
        <w:rPr>
          <w:rFonts w:eastAsia="Arial Unicode MS"/>
          <w:u w:color="000000"/>
        </w:rPr>
        <w:t xml:space="preserve">data more </w:t>
      </w:r>
      <w:r w:rsidR="00BF040D">
        <w:rPr>
          <w:rFonts w:eastAsia="Arial Unicode MS"/>
          <w:u w:color="000000"/>
        </w:rPr>
        <w:t>traditionally used</w:t>
      </w:r>
      <w:r w:rsidR="00BA7172">
        <w:rPr>
          <w:rFonts w:eastAsia="Arial Unicode MS"/>
          <w:u w:color="000000"/>
        </w:rPr>
        <w:t xml:space="preserve">. </w:t>
      </w:r>
      <w:r w:rsidR="00D23B68">
        <w:rPr>
          <w:rFonts w:eastAsia="Arial Unicode MS"/>
          <w:u w:color="000000"/>
        </w:rPr>
        <w:t>They noted that s</w:t>
      </w:r>
      <w:r w:rsidR="00BA7172">
        <w:rPr>
          <w:rFonts w:eastAsia="Arial Unicode MS"/>
          <w:u w:color="000000"/>
        </w:rPr>
        <w:t xml:space="preserve">ome </w:t>
      </w:r>
      <w:r w:rsidR="00644403">
        <w:rPr>
          <w:rFonts w:eastAsia="Arial Unicode MS"/>
          <w:u w:color="000000"/>
        </w:rPr>
        <w:t>questions</w:t>
      </w:r>
      <w:r w:rsidR="00BA7172">
        <w:rPr>
          <w:rFonts w:eastAsia="Arial Unicode MS"/>
          <w:u w:color="000000"/>
        </w:rPr>
        <w:t xml:space="preserve"> will require trial data, whereas others </w:t>
      </w:r>
      <w:r w:rsidR="00D23B68">
        <w:rPr>
          <w:rFonts w:eastAsia="Arial Unicode MS"/>
          <w:u w:color="000000"/>
        </w:rPr>
        <w:t xml:space="preserve">are suited to </w:t>
      </w:r>
      <w:r w:rsidR="00BF040D">
        <w:rPr>
          <w:rFonts w:eastAsia="Arial Unicode MS"/>
          <w:u w:color="000000"/>
        </w:rPr>
        <w:t>alternative</w:t>
      </w:r>
      <w:r w:rsidR="00BA7172">
        <w:rPr>
          <w:rFonts w:eastAsia="Arial Unicode MS"/>
          <w:u w:color="000000"/>
        </w:rPr>
        <w:t xml:space="preserve"> data sources.</w:t>
      </w:r>
    </w:p>
    <w:p w14:paraId="394B0763" w14:textId="77777777" w:rsidR="009C6C25" w:rsidRDefault="009C6C25" w:rsidP="009C6C25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6A9F5ADD" w14:textId="08C47855" w:rsidR="00C257C0" w:rsidRDefault="00C257C0" w:rsidP="00EC4796">
      <w:pPr>
        <w:keepNext/>
        <w:tabs>
          <w:tab w:val="left" w:pos="3686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  <w:r>
        <w:rPr>
          <w:rFonts w:ascii="Arial" w:eastAsia="Arial Unicode MS" w:hAnsi="Arial Unicode MS"/>
          <w:b/>
          <w:color w:val="000000"/>
          <w:u w:color="000000"/>
          <w:lang w:val="en-GB"/>
        </w:rPr>
        <w:t>19/</w:t>
      </w:r>
      <w:r w:rsidR="009C6C25">
        <w:rPr>
          <w:rFonts w:ascii="Arial" w:eastAsia="Arial Unicode MS" w:hAnsi="Arial Unicode MS"/>
          <w:b/>
          <w:color w:val="000000"/>
          <w:u w:color="000000"/>
          <w:lang w:val="en-GB"/>
        </w:rPr>
        <w:t>102</w:t>
      </w:r>
      <w:r>
        <w:rPr>
          <w:rFonts w:ascii="Arial" w:eastAsia="Arial Unicode MS" w:hAnsi="Arial Unicode MS"/>
          <w:b/>
          <w:color w:val="000000"/>
          <w:u w:color="000000"/>
          <w:lang w:val="en-GB"/>
        </w:rPr>
        <w:t xml:space="preserve"> </w:t>
      </w:r>
      <w:r w:rsidR="009C6C25">
        <w:rPr>
          <w:rFonts w:ascii="Arial" w:eastAsia="Arial Unicode MS" w:hAnsi="Arial Unicode MS"/>
          <w:b/>
          <w:color w:val="000000"/>
          <w:u w:color="000000"/>
          <w:lang w:val="en-GB"/>
        </w:rPr>
        <w:t>RESPONSE TO CONSULTATION ON THE DRAFT NICE PRINCIPLES</w:t>
      </w:r>
    </w:p>
    <w:p w14:paraId="19746908" w14:textId="21EE16FF" w:rsidR="00C257C0" w:rsidRDefault="00C257C0" w:rsidP="00EC4796">
      <w:pPr>
        <w:keepNext/>
        <w:tabs>
          <w:tab w:val="left" w:pos="3686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45F50C3A" w14:textId="2DE6D373" w:rsidR="009065DB" w:rsidRDefault="009065DB" w:rsidP="009065DB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Andrew Dillon </w:t>
      </w:r>
      <w:r w:rsidR="00DF18DF" w:rsidRPr="00DF18DF">
        <w:rPr>
          <w:rFonts w:eastAsia="Arial Unicode MS"/>
          <w:u w:color="000000"/>
        </w:rPr>
        <w:t xml:space="preserve">presented the </w:t>
      </w:r>
      <w:r w:rsidR="00635979">
        <w:rPr>
          <w:rFonts w:eastAsia="Arial Unicode MS"/>
          <w:u w:color="000000"/>
        </w:rPr>
        <w:t xml:space="preserve">report that summarised comments on the draft NICE Principles </w:t>
      </w:r>
      <w:r w:rsidR="00BA7172">
        <w:rPr>
          <w:rFonts w:eastAsia="Arial Unicode MS"/>
          <w:u w:color="000000"/>
        </w:rPr>
        <w:t xml:space="preserve">during a public </w:t>
      </w:r>
      <w:proofErr w:type="gramStart"/>
      <w:r w:rsidR="00394795">
        <w:rPr>
          <w:rFonts w:eastAsia="Arial Unicode MS"/>
          <w:u w:color="000000"/>
        </w:rPr>
        <w:t>consultation</w:t>
      </w:r>
      <w:r w:rsidR="00D21BED">
        <w:rPr>
          <w:rFonts w:eastAsia="Arial Unicode MS"/>
          <w:u w:color="000000"/>
        </w:rPr>
        <w:t>,</w:t>
      </w:r>
      <w:r w:rsidR="00BA7172">
        <w:rPr>
          <w:rFonts w:eastAsia="Arial Unicode MS"/>
          <w:u w:color="000000"/>
        </w:rPr>
        <w:t xml:space="preserve"> </w:t>
      </w:r>
      <w:r w:rsidR="00635979">
        <w:rPr>
          <w:rFonts w:eastAsia="Arial Unicode MS"/>
          <w:u w:color="000000"/>
        </w:rPr>
        <w:t>and</w:t>
      </w:r>
      <w:proofErr w:type="gramEnd"/>
      <w:r w:rsidR="00635979">
        <w:rPr>
          <w:rFonts w:eastAsia="Arial Unicode MS"/>
          <w:u w:color="000000"/>
        </w:rPr>
        <w:t xml:space="preserve"> outlined an updated version to address the feedback</w:t>
      </w:r>
      <w:r w:rsidR="00BA7172">
        <w:rPr>
          <w:rFonts w:eastAsia="Arial Unicode MS"/>
          <w:u w:color="000000"/>
        </w:rPr>
        <w:t xml:space="preserve"> </w:t>
      </w:r>
      <w:r w:rsidR="00394795">
        <w:rPr>
          <w:rFonts w:eastAsia="Arial Unicode MS"/>
          <w:u w:color="000000"/>
        </w:rPr>
        <w:t>received</w:t>
      </w:r>
      <w:r w:rsidR="00635979">
        <w:rPr>
          <w:rFonts w:eastAsia="Arial Unicode MS"/>
          <w:u w:color="000000"/>
        </w:rPr>
        <w:t>.</w:t>
      </w:r>
      <w:r w:rsidR="00394795">
        <w:rPr>
          <w:rFonts w:eastAsia="Arial Unicode MS"/>
          <w:u w:color="000000"/>
        </w:rPr>
        <w:t xml:space="preserve"> </w:t>
      </w:r>
      <w:r w:rsidR="00D21BED">
        <w:rPr>
          <w:rFonts w:eastAsia="Arial Unicode MS"/>
          <w:u w:color="000000"/>
        </w:rPr>
        <w:t>Andrew noted that t</w:t>
      </w:r>
      <w:r w:rsidR="00394795">
        <w:rPr>
          <w:rFonts w:eastAsia="Arial Unicode MS"/>
          <w:u w:color="000000"/>
        </w:rPr>
        <w:t xml:space="preserve">he Principles will be a key document </w:t>
      </w:r>
      <w:r w:rsidR="00BF040D">
        <w:rPr>
          <w:rFonts w:eastAsia="Arial Unicode MS"/>
          <w:u w:color="000000"/>
        </w:rPr>
        <w:t xml:space="preserve">setting out </w:t>
      </w:r>
      <w:r w:rsidR="00394795">
        <w:rPr>
          <w:rFonts w:eastAsia="Arial Unicode MS"/>
          <w:u w:color="000000"/>
        </w:rPr>
        <w:t xml:space="preserve">how NICE </w:t>
      </w:r>
      <w:r w:rsidR="001F5E7B">
        <w:rPr>
          <w:rFonts w:eastAsia="Arial Unicode MS"/>
          <w:u w:color="000000"/>
        </w:rPr>
        <w:t>develops</w:t>
      </w:r>
      <w:r w:rsidR="00394795">
        <w:rPr>
          <w:rFonts w:eastAsia="Arial Unicode MS"/>
          <w:u w:color="000000"/>
        </w:rPr>
        <w:t xml:space="preserve"> </w:t>
      </w:r>
      <w:proofErr w:type="gramStart"/>
      <w:r w:rsidR="00394795">
        <w:rPr>
          <w:rFonts w:eastAsia="Arial Unicode MS"/>
          <w:u w:color="000000"/>
        </w:rPr>
        <w:t>guidance</w:t>
      </w:r>
      <w:r w:rsidR="00D21BED">
        <w:rPr>
          <w:rFonts w:eastAsia="Arial Unicode MS"/>
          <w:u w:color="000000"/>
        </w:rPr>
        <w:t>, and</w:t>
      </w:r>
      <w:proofErr w:type="gramEnd"/>
      <w:r w:rsidR="00D21BED">
        <w:rPr>
          <w:rFonts w:eastAsia="Arial Unicode MS"/>
          <w:u w:color="000000"/>
        </w:rPr>
        <w:t xml:space="preserve"> highlighted th</w:t>
      </w:r>
      <w:r w:rsidR="009356E7">
        <w:rPr>
          <w:rFonts w:eastAsia="Arial Unicode MS"/>
          <w:u w:color="000000"/>
        </w:rPr>
        <w:t xml:space="preserve">e importance of </w:t>
      </w:r>
      <w:r w:rsidR="001F5E7B">
        <w:rPr>
          <w:rFonts w:eastAsia="Arial Unicode MS"/>
          <w:u w:color="000000"/>
        </w:rPr>
        <w:t>explain</w:t>
      </w:r>
      <w:r w:rsidR="009356E7">
        <w:rPr>
          <w:rFonts w:eastAsia="Arial Unicode MS"/>
          <w:u w:color="000000"/>
        </w:rPr>
        <w:t>ing</w:t>
      </w:r>
      <w:r w:rsidR="00394795">
        <w:rPr>
          <w:rFonts w:eastAsia="Arial Unicode MS"/>
          <w:u w:color="000000"/>
        </w:rPr>
        <w:t xml:space="preserve"> how evidence is converted to </w:t>
      </w:r>
      <w:r w:rsidR="00BF040D">
        <w:rPr>
          <w:rFonts w:eastAsia="Arial Unicode MS"/>
          <w:u w:color="000000"/>
        </w:rPr>
        <w:t xml:space="preserve">the </w:t>
      </w:r>
      <w:r w:rsidR="001F5E7B">
        <w:rPr>
          <w:rFonts w:eastAsia="Arial Unicode MS"/>
          <w:u w:color="000000"/>
        </w:rPr>
        <w:t>recommendations</w:t>
      </w:r>
      <w:r w:rsidR="009356E7">
        <w:rPr>
          <w:rFonts w:eastAsia="Arial Unicode MS"/>
          <w:u w:color="000000"/>
        </w:rPr>
        <w:t xml:space="preserve"> that impact on the provision of health and care services</w:t>
      </w:r>
      <w:r w:rsidR="001F5E7B">
        <w:rPr>
          <w:rFonts w:eastAsia="Arial Unicode MS"/>
          <w:u w:color="000000"/>
        </w:rPr>
        <w:t>. The</w:t>
      </w:r>
      <w:r w:rsidR="009356E7">
        <w:rPr>
          <w:rFonts w:eastAsia="Arial Unicode MS"/>
          <w:u w:color="000000"/>
        </w:rPr>
        <w:t xml:space="preserve"> Principles </w:t>
      </w:r>
      <w:r w:rsidR="001F5E7B">
        <w:rPr>
          <w:rFonts w:eastAsia="Arial Unicode MS"/>
          <w:u w:color="000000"/>
        </w:rPr>
        <w:t xml:space="preserve">will also help ensure consistency between committees. </w:t>
      </w:r>
      <w:r w:rsidR="00644403">
        <w:rPr>
          <w:rFonts w:eastAsia="Arial Unicode MS"/>
          <w:u w:color="000000"/>
        </w:rPr>
        <w:t>Andrew</w:t>
      </w:r>
      <w:r w:rsidR="001F5E7B">
        <w:rPr>
          <w:rFonts w:eastAsia="Arial Unicode MS"/>
          <w:u w:color="000000"/>
        </w:rPr>
        <w:t xml:space="preserve"> thanked stakeholders for their feedback on the previous draft Principles, which </w:t>
      </w:r>
      <w:r w:rsidR="009356E7">
        <w:rPr>
          <w:rFonts w:eastAsia="Arial Unicode MS"/>
          <w:u w:color="000000"/>
        </w:rPr>
        <w:t>helped create</w:t>
      </w:r>
      <w:r w:rsidR="001F5E7B">
        <w:rPr>
          <w:rFonts w:eastAsia="Arial Unicode MS"/>
          <w:u w:color="000000"/>
        </w:rPr>
        <w:t xml:space="preserve"> an improved document.</w:t>
      </w:r>
    </w:p>
    <w:p w14:paraId="5C851D9E" w14:textId="77777777" w:rsidR="00635979" w:rsidRDefault="00635979" w:rsidP="00635979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5B92A416" w14:textId="0091A525" w:rsidR="00635979" w:rsidRDefault="00635979" w:rsidP="009065DB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 Board approved the NICE Principles</w:t>
      </w:r>
      <w:r w:rsidR="009356E7">
        <w:rPr>
          <w:rFonts w:eastAsia="Arial Unicode MS"/>
          <w:u w:color="000000"/>
        </w:rPr>
        <w:t xml:space="preserve">. These will </w:t>
      </w:r>
      <w:r>
        <w:rPr>
          <w:rFonts w:eastAsia="Arial Unicode MS"/>
          <w:u w:color="000000"/>
        </w:rPr>
        <w:t>succeed the Social Value Judgements (SVJ) as the working document for NICE advisory committees</w:t>
      </w:r>
      <w:r w:rsidR="009356E7">
        <w:rPr>
          <w:rFonts w:eastAsia="Arial Unicode MS"/>
          <w:u w:color="000000"/>
        </w:rPr>
        <w:t xml:space="preserve">, with the SVJ available on </w:t>
      </w:r>
      <w:r>
        <w:rPr>
          <w:rFonts w:eastAsia="Arial Unicode MS"/>
          <w:u w:color="000000"/>
        </w:rPr>
        <w:t>the website as an important underpinning document.</w:t>
      </w:r>
    </w:p>
    <w:p w14:paraId="042797B9" w14:textId="711200C4" w:rsidR="001532DE" w:rsidRDefault="001532DE" w:rsidP="009065DB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5AB442B5" w14:textId="722141A9" w:rsidR="00557D42" w:rsidRDefault="00557D42" w:rsidP="00557D4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A member of the audience</w:t>
      </w:r>
      <w:r w:rsidR="00382CD9">
        <w:rPr>
          <w:rFonts w:eastAsia="Arial Unicode MS"/>
          <w:u w:color="000000"/>
        </w:rPr>
        <w:t xml:space="preserve"> </w:t>
      </w:r>
      <w:r w:rsidR="00644403">
        <w:rPr>
          <w:rFonts w:eastAsia="Arial Unicode MS"/>
          <w:u w:color="000000"/>
        </w:rPr>
        <w:t>queried</w:t>
      </w:r>
      <w:r w:rsidR="00382CD9">
        <w:rPr>
          <w:rFonts w:eastAsia="Arial Unicode MS"/>
          <w:u w:color="000000"/>
        </w:rPr>
        <w:t xml:space="preserve"> why the Principles do not include the four moral principles in the SVJ document of respect for autonomy, non-maleficence, beneficence, and distributive justice. </w:t>
      </w:r>
      <w:r w:rsidR="00BF040D">
        <w:rPr>
          <w:rFonts w:eastAsia="Arial Unicode MS"/>
          <w:u w:color="000000"/>
        </w:rPr>
        <w:t>They</w:t>
      </w:r>
      <w:r w:rsidR="00E3325C">
        <w:rPr>
          <w:rFonts w:eastAsia="Arial Unicode MS"/>
          <w:u w:color="000000"/>
        </w:rPr>
        <w:t xml:space="preserve"> </w:t>
      </w:r>
      <w:r w:rsidR="00903F1B">
        <w:rPr>
          <w:rFonts w:eastAsia="Arial Unicode MS"/>
          <w:u w:color="000000"/>
        </w:rPr>
        <w:t xml:space="preserve">noted </w:t>
      </w:r>
      <w:r w:rsidR="00E3325C">
        <w:rPr>
          <w:rFonts w:eastAsia="Arial Unicode MS"/>
          <w:u w:color="000000"/>
        </w:rPr>
        <w:t xml:space="preserve">that </w:t>
      </w:r>
      <w:r w:rsidR="00903F1B">
        <w:rPr>
          <w:rFonts w:eastAsia="Arial Unicode MS"/>
          <w:u w:color="000000"/>
        </w:rPr>
        <w:t xml:space="preserve">the Principles refer </w:t>
      </w:r>
      <w:proofErr w:type="gramStart"/>
      <w:r w:rsidR="00903F1B">
        <w:rPr>
          <w:rFonts w:eastAsia="Arial Unicode MS"/>
          <w:u w:color="000000"/>
        </w:rPr>
        <w:t>to choice</w:t>
      </w:r>
      <w:proofErr w:type="gramEnd"/>
      <w:r w:rsidR="00903F1B">
        <w:rPr>
          <w:rFonts w:eastAsia="Arial Unicode MS"/>
          <w:u w:color="000000"/>
        </w:rPr>
        <w:t xml:space="preserve"> and suggested the need to refer to ‘thought out’ choice. In response, Andrew Dillon noted the importance of using language that is easily </w:t>
      </w:r>
      <w:proofErr w:type="gramStart"/>
      <w:r w:rsidR="00903F1B">
        <w:rPr>
          <w:rFonts w:eastAsia="Arial Unicode MS"/>
          <w:u w:color="000000"/>
        </w:rPr>
        <w:t>understood, and</w:t>
      </w:r>
      <w:proofErr w:type="gramEnd"/>
      <w:r w:rsidR="00903F1B">
        <w:rPr>
          <w:rFonts w:eastAsia="Arial Unicode MS"/>
          <w:u w:color="000000"/>
        </w:rPr>
        <w:t xml:space="preserve"> </w:t>
      </w:r>
      <w:r w:rsidR="00E3325C">
        <w:rPr>
          <w:rFonts w:eastAsia="Arial Unicode MS"/>
          <w:u w:color="000000"/>
        </w:rPr>
        <w:t xml:space="preserve">stated these four principles </w:t>
      </w:r>
      <w:r w:rsidR="00903F1B">
        <w:rPr>
          <w:rFonts w:eastAsia="Arial Unicode MS"/>
          <w:u w:color="000000"/>
        </w:rPr>
        <w:t xml:space="preserve">are </w:t>
      </w:r>
      <w:r w:rsidR="00C601EC">
        <w:rPr>
          <w:rFonts w:eastAsia="Arial Unicode MS"/>
          <w:u w:color="000000"/>
        </w:rPr>
        <w:t>un</w:t>
      </w:r>
      <w:r w:rsidR="00903F1B">
        <w:rPr>
          <w:rFonts w:eastAsia="Arial Unicode MS"/>
          <w:u w:color="000000"/>
        </w:rPr>
        <w:t xml:space="preserve">likely to be accessible to a wide audience. In </w:t>
      </w:r>
      <w:r w:rsidR="00644403">
        <w:rPr>
          <w:rFonts w:eastAsia="Arial Unicode MS"/>
          <w:u w:color="000000"/>
        </w:rPr>
        <w:t>relation</w:t>
      </w:r>
      <w:r w:rsidR="00903F1B">
        <w:rPr>
          <w:rFonts w:eastAsia="Arial Unicode MS"/>
          <w:u w:color="000000"/>
        </w:rPr>
        <w:t xml:space="preserve"> </w:t>
      </w:r>
      <w:proofErr w:type="gramStart"/>
      <w:r w:rsidR="00903F1B">
        <w:rPr>
          <w:rFonts w:eastAsia="Arial Unicode MS"/>
          <w:u w:color="000000"/>
        </w:rPr>
        <w:t>to choice</w:t>
      </w:r>
      <w:proofErr w:type="gramEnd"/>
      <w:r w:rsidR="00903F1B">
        <w:rPr>
          <w:rFonts w:eastAsia="Arial Unicode MS"/>
          <w:u w:color="000000"/>
        </w:rPr>
        <w:t xml:space="preserve">, he noted that the Principles refer to ‘informed’ choice, which he </w:t>
      </w:r>
      <w:r w:rsidR="00644403">
        <w:rPr>
          <w:rFonts w:eastAsia="Arial Unicode MS"/>
          <w:u w:color="000000"/>
        </w:rPr>
        <w:t>believed</w:t>
      </w:r>
      <w:r w:rsidR="00903F1B">
        <w:rPr>
          <w:rFonts w:eastAsia="Arial Unicode MS"/>
          <w:u w:color="000000"/>
        </w:rPr>
        <w:t xml:space="preserve"> addressed the issue raised.</w:t>
      </w:r>
    </w:p>
    <w:p w14:paraId="08B9D01B" w14:textId="77777777" w:rsidR="007B2663" w:rsidRDefault="007B2663" w:rsidP="007B2663">
      <w:pPr>
        <w:pStyle w:val="ListParagraph"/>
        <w:rPr>
          <w:rFonts w:eastAsia="Arial Unicode MS"/>
          <w:u w:color="000000"/>
        </w:rPr>
      </w:pPr>
    </w:p>
    <w:p w14:paraId="62D10BAD" w14:textId="3E07A799" w:rsidR="007B2663" w:rsidRDefault="007B2663" w:rsidP="00557D4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A member of the audience, a former NICE director who helped develop the original SVJ document, welcomed the changes made </w:t>
      </w:r>
      <w:r w:rsidR="00FB5508">
        <w:rPr>
          <w:rFonts w:eastAsia="Arial Unicode MS"/>
          <w:u w:color="000000"/>
        </w:rPr>
        <w:t>following</w:t>
      </w:r>
      <w:r>
        <w:rPr>
          <w:rFonts w:eastAsia="Arial Unicode MS"/>
          <w:u w:color="000000"/>
        </w:rPr>
        <w:t xml:space="preserve"> the consultation</w:t>
      </w:r>
      <w:r w:rsidR="00A457B8">
        <w:rPr>
          <w:rFonts w:eastAsia="Arial Unicode MS"/>
          <w:u w:color="000000"/>
        </w:rPr>
        <w:t>, and stated that i</w:t>
      </w:r>
      <w:r w:rsidR="00E3325C">
        <w:rPr>
          <w:rFonts w:eastAsia="Arial Unicode MS"/>
          <w:u w:color="000000"/>
        </w:rPr>
        <w:t xml:space="preserve">n his view, the </w:t>
      </w:r>
      <w:r>
        <w:rPr>
          <w:rFonts w:eastAsia="Arial Unicode MS"/>
          <w:u w:color="000000"/>
        </w:rPr>
        <w:t>d</w:t>
      </w:r>
      <w:r w:rsidR="00FB5508">
        <w:rPr>
          <w:rFonts w:eastAsia="Arial Unicode MS"/>
          <w:u w:color="000000"/>
        </w:rPr>
        <w:t>o</w:t>
      </w:r>
      <w:r>
        <w:rPr>
          <w:rFonts w:eastAsia="Arial Unicode MS"/>
          <w:u w:color="000000"/>
        </w:rPr>
        <w:t>c</w:t>
      </w:r>
      <w:r w:rsidR="00FB5508">
        <w:rPr>
          <w:rFonts w:eastAsia="Arial Unicode MS"/>
          <w:u w:color="000000"/>
        </w:rPr>
        <w:t>u</w:t>
      </w:r>
      <w:r>
        <w:rPr>
          <w:rFonts w:eastAsia="Arial Unicode MS"/>
          <w:u w:color="000000"/>
        </w:rPr>
        <w:t>ment sets out what NICE does to a general audience</w:t>
      </w:r>
      <w:r w:rsidR="00C601EC">
        <w:rPr>
          <w:rFonts w:eastAsia="Arial Unicode MS"/>
          <w:u w:color="000000"/>
        </w:rPr>
        <w:t xml:space="preserve">. He </w:t>
      </w:r>
      <w:r w:rsidR="009159F2">
        <w:rPr>
          <w:rFonts w:eastAsia="Arial Unicode MS"/>
          <w:u w:color="000000"/>
        </w:rPr>
        <w:t xml:space="preserve">highlighted the </w:t>
      </w:r>
      <w:r w:rsidR="00E3325C">
        <w:rPr>
          <w:rFonts w:eastAsia="Arial Unicode MS"/>
          <w:u w:color="000000"/>
        </w:rPr>
        <w:t>importan</w:t>
      </w:r>
      <w:r w:rsidR="009159F2">
        <w:rPr>
          <w:rFonts w:eastAsia="Arial Unicode MS"/>
          <w:u w:color="000000"/>
        </w:rPr>
        <w:t xml:space="preserve">ce of considering </w:t>
      </w:r>
      <w:r w:rsidR="00E3325C">
        <w:rPr>
          <w:rFonts w:eastAsia="Arial Unicode MS"/>
          <w:u w:color="000000"/>
        </w:rPr>
        <w:t xml:space="preserve">how </w:t>
      </w:r>
      <w:r w:rsidR="009159F2">
        <w:rPr>
          <w:rFonts w:eastAsia="Arial Unicode MS"/>
          <w:u w:color="000000"/>
        </w:rPr>
        <w:t xml:space="preserve">to implement </w:t>
      </w:r>
      <w:r w:rsidR="00E3325C">
        <w:rPr>
          <w:rFonts w:eastAsia="Arial Unicode MS"/>
          <w:u w:color="000000"/>
        </w:rPr>
        <w:t>the Principles</w:t>
      </w:r>
      <w:r w:rsidR="009159F2">
        <w:rPr>
          <w:rFonts w:eastAsia="Arial Unicode MS"/>
          <w:u w:color="000000"/>
        </w:rPr>
        <w:t xml:space="preserve">. </w:t>
      </w:r>
    </w:p>
    <w:p w14:paraId="1ACB63A0" w14:textId="77777777" w:rsidR="00097101" w:rsidRDefault="00097101" w:rsidP="00097101">
      <w:pPr>
        <w:pStyle w:val="ListParagraph"/>
        <w:rPr>
          <w:rFonts w:eastAsia="Arial Unicode MS"/>
          <w:u w:color="000000"/>
        </w:rPr>
      </w:pPr>
    </w:p>
    <w:p w14:paraId="50CB1AAE" w14:textId="3461F2F9" w:rsidR="00097101" w:rsidRDefault="00097101" w:rsidP="00557D4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In response to comments about the cost effectiveness </w:t>
      </w:r>
      <w:r w:rsidR="00D6005C">
        <w:rPr>
          <w:rFonts w:eastAsia="Arial Unicode MS"/>
          <w:u w:color="000000"/>
        </w:rPr>
        <w:t xml:space="preserve">threshold, NICE’s senior departmental sponsor who was in the audience highlighted </w:t>
      </w:r>
      <w:r w:rsidR="00C601EC">
        <w:rPr>
          <w:rFonts w:eastAsia="Arial Unicode MS"/>
          <w:u w:color="000000"/>
        </w:rPr>
        <w:t xml:space="preserve">that </w:t>
      </w:r>
      <w:r w:rsidR="00D6005C">
        <w:rPr>
          <w:rFonts w:eastAsia="Arial Unicode MS"/>
          <w:u w:color="000000"/>
        </w:rPr>
        <w:t>th</w:t>
      </w:r>
      <w:r w:rsidR="002402DC">
        <w:rPr>
          <w:rFonts w:eastAsia="Arial Unicode MS"/>
          <w:u w:color="000000"/>
        </w:rPr>
        <w:t xml:space="preserve">e threshold </w:t>
      </w:r>
      <w:r w:rsidR="00D6005C">
        <w:rPr>
          <w:rFonts w:eastAsia="Arial Unicode MS"/>
          <w:u w:color="000000"/>
        </w:rPr>
        <w:t xml:space="preserve">was confirmed </w:t>
      </w:r>
      <w:r w:rsidRPr="00097101">
        <w:rPr>
          <w:rFonts w:eastAsia="Arial Unicode MS"/>
          <w:u w:color="000000"/>
        </w:rPr>
        <w:t xml:space="preserve">as part of the recent </w:t>
      </w:r>
      <w:proofErr w:type="gramStart"/>
      <w:r w:rsidR="00D6005C">
        <w:rPr>
          <w:rFonts w:eastAsia="Arial Unicode MS"/>
          <w:u w:color="000000"/>
        </w:rPr>
        <w:t xml:space="preserve">five </w:t>
      </w:r>
      <w:r w:rsidRPr="00097101">
        <w:rPr>
          <w:rFonts w:eastAsia="Arial Unicode MS"/>
          <w:u w:color="000000"/>
        </w:rPr>
        <w:t>year</w:t>
      </w:r>
      <w:proofErr w:type="gramEnd"/>
      <w:r w:rsidRPr="00097101">
        <w:rPr>
          <w:rFonts w:eastAsia="Arial Unicode MS"/>
          <w:u w:color="000000"/>
        </w:rPr>
        <w:t xml:space="preserve"> agreement </w:t>
      </w:r>
      <w:r w:rsidR="00D6005C">
        <w:rPr>
          <w:rFonts w:eastAsia="Arial Unicode MS"/>
          <w:u w:color="000000"/>
        </w:rPr>
        <w:t xml:space="preserve">between the </w:t>
      </w:r>
      <w:r w:rsidR="005F6A63">
        <w:rPr>
          <w:rFonts w:eastAsia="Arial Unicode MS"/>
          <w:u w:color="000000"/>
        </w:rPr>
        <w:t xml:space="preserve">Department for Health and Social Care and the Association of the British Pharmaceutical </w:t>
      </w:r>
      <w:r w:rsidR="005F6A63">
        <w:rPr>
          <w:rFonts w:eastAsia="Arial Unicode MS"/>
          <w:u w:color="000000"/>
        </w:rPr>
        <w:lastRenderedPageBreak/>
        <w:t>Industry. She also noted that NICE’s arrangements have evolved including the introduction of the end of life modifier and the higher threshold for the highly specialised technologies programme.</w:t>
      </w:r>
    </w:p>
    <w:p w14:paraId="7322D167" w14:textId="77777777" w:rsidR="00557D42" w:rsidRDefault="00557D42" w:rsidP="009065DB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2748ECFA" w14:textId="5343AF93" w:rsidR="00D150C0" w:rsidRDefault="00245B6E" w:rsidP="008B66B1">
      <w:pPr>
        <w:pStyle w:val="Heading1"/>
      </w:pPr>
      <w:r>
        <w:t>19/</w:t>
      </w:r>
      <w:r w:rsidR="009065DB">
        <w:t>103</w:t>
      </w:r>
      <w:r w:rsidR="00226E25" w:rsidRPr="00040171">
        <w:t xml:space="preserve"> </w:t>
      </w:r>
      <w:r w:rsidR="009065DB">
        <w:t>INDICATOR PROCESS GUIDE</w:t>
      </w:r>
    </w:p>
    <w:p w14:paraId="1C69E451" w14:textId="77777777" w:rsidR="00147E1A" w:rsidRDefault="00147E1A" w:rsidP="00EC4796">
      <w:pPr>
        <w:keepNext/>
        <w:tabs>
          <w:tab w:val="left" w:pos="3686"/>
        </w:tabs>
        <w:jc w:val="both"/>
        <w:outlineLvl w:val="0"/>
        <w:rPr>
          <w:rFonts w:ascii="Arial" w:eastAsia="Arial Unicode MS" w:hAnsi="Arial Unicode MS"/>
          <w:b/>
          <w:color w:val="000000"/>
          <w:u w:color="000000"/>
          <w:lang w:val="en-GB"/>
        </w:rPr>
      </w:pPr>
    </w:p>
    <w:p w14:paraId="52DD65BF" w14:textId="2BEA7152" w:rsidR="00222260" w:rsidRPr="00783999" w:rsidRDefault="00C257C0" w:rsidP="009065DB">
      <w:pPr>
        <w:pStyle w:val="Numberedpara"/>
      </w:pPr>
      <w:r>
        <w:rPr>
          <w:rFonts w:eastAsia="Arial Unicode MS"/>
          <w:u w:color="000000"/>
        </w:rPr>
        <w:t>Gill Leng</w:t>
      </w:r>
      <w:r w:rsidR="00574639" w:rsidRPr="00245B6E">
        <w:rPr>
          <w:rFonts w:eastAsia="Arial Unicode MS"/>
          <w:u w:color="000000"/>
        </w:rPr>
        <w:t xml:space="preserve"> presented the </w:t>
      </w:r>
      <w:r w:rsidR="00384FB8" w:rsidRPr="00245B6E">
        <w:rPr>
          <w:rFonts w:eastAsia="Arial Unicode MS"/>
        </w:rPr>
        <w:t>report</w:t>
      </w:r>
      <w:r w:rsidR="00384FB8" w:rsidRPr="00245B6E">
        <w:rPr>
          <w:rFonts w:eastAsia="Arial Unicode MS"/>
          <w:u w:color="000000"/>
        </w:rPr>
        <w:t xml:space="preserve"> </w:t>
      </w:r>
      <w:r w:rsidR="00635979">
        <w:rPr>
          <w:rFonts w:eastAsia="Arial Unicode MS"/>
          <w:u w:color="000000"/>
        </w:rPr>
        <w:t xml:space="preserve">that summarised the feedback from the </w:t>
      </w:r>
      <w:r w:rsidR="00C15078">
        <w:rPr>
          <w:rFonts w:eastAsia="Arial Unicode MS"/>
          <w:u w:color="000000"/>
        </w:rPr>
        <w:t>consultation on the updated indic</w:t>
      </w:r>
      <w:r w:rsidR="00FB5508">
        <w:rPr>
          <w:rFonts w:eastAsia="Arial Unicode MS"/>
          <w:u w:color="000000"/>
        </w:rPr>
        <w:t>a</w:t>
      </w:r>
      <w:r w:rsidR="00C15078">
        <w:rPr>
          <w:rFonts w:eastAsia="Arial Unicode MS"/>
          <w:u w:color="000000"/>
        </w:rPr>
        <w:t xml:space="preserve">tor process guide and </w:t>
      </w:r>
      <w:r w:rsidR="00D13D1E">
        <w:rPr>
          <w:rFonts w:eastAsia="Arial Unicode MS"/>
          <w:u w:color="000000"/>
        </w:rPr>
        <w:t>NICE’s</w:t>
      </w:r>
      <w:r w:rsidR="00C15078">
        <w:rPr>
          <w:rFonts w:eastAsia="Arial Unicode MS"/>
          <w:u w:color="000000"/>
        </w:rPr>
        <w:t xml:space="preserve"> proposed response.</w:t>
      </w:r>
      <w:r w:rsidR="00FB5508">
        <w:rPr>
          <w:rFonts w:eastAsia="Arial Unicode MS"/>
          <w:u w:color="000000"/>
        </w:rPr>
        <w:t xml:space="preserve"> Gill noted consultees were supportive of the substantive </w:t>
      </w:r>
      <w:proofErr w:type="gramStart"/>
      <w:r w:rsidR="00FB5508">
        <w:rPr>
          <w:rFonts w:eastAsia="Arial Unicode MS"/>
          <w:u w:color="000000"/>
        </w:rPr>
        <w:t xml:space="preserve">changes, </w:t>
      </w:r>
      <w:r w:rsidR="00D13D1E">
        <w:rPr>
          <w:rFonts w:eastAsia="Arial Unicode MS"/>
          <w:u w:color="000000"/>
        </w:rPr>
        <w:t>and</w:t>
      </w:r>
      <w:proofErr w:type="gramEnd"/>
      <w:r w:rsidR="00D13D1E">
        <w:rPr>
          <w:rFonts w:eastAsia="Arial Unicode MS"/>
          <w:u w:color="000000"/>
        </w:rPr>
        <w:t xml:space="preserve"> gave </w:t>
      </w:r>
      <w:r w:rsidR="00F12848">
        <w:rPr>
          <w:rFonts w:eastAsia="Arial Unicode MS"/>
          <w:u w:color="000000"/>
        </w:rPr>
        <w:t xml:space="preserve">feedback </w:t>
      </w:r>
      <w:r w:rsidR="00D13D1E">
        <w:rPr>
          <w:rFonts w:eastAsia="Arial Unicode MS"/>
          <w:u w:color="000000"/>
        </w:rPr>
        <w:t xml:space="preserve">that </w:t>
      </w:r>
      <w:r w:rsidR="00F12848">
        <w:rPr>
          <w:rFonts w:eastAsia="Arial Unicode MS"/>
          <w:u w:color="000000"/>
        </w:rPr>
        <w:t xml:space="preserve">has led to some further changes including to increase visibility of indicator </w:t>
      </w:r>
      <w:r w:rsidR="00644403">
        <w:rPr>
          <w:rFonts w:eastAsia="Arial Unicode MS"/>
          <w:u w:color="000000"/>
        </w:rPr>
        <w:t>progression</w:t>
      </w:r>
      <w:r w:rsidR="00F12848">
        <w:rPr>
          <w:rFonts w:eastAsia="Arial Unicode MS"/>
          <w:u w:color="000000"/>
        </w:rPr>
        <w:t xml:space="preserve"> and </w:t>
      </w:r>
      <w:r w:rsidR="00644403">
        <w:rPr>
          <w:rFonts w:eastAsia="Arial Unicode MS"/>
          <w:u w:color="000000"/>
        </w:rPr>
        <w:t>consider</w:t>
      </w:r>
      <w:r w:rsidR="00D13D1E">
        <w:rPr>
          <w:rFonts w:eastAsia="Arial Unicode MS"/>
          <w:u w:color="000000"/>
        </w:rPr>
        <w:t xml:space="preserve">ing the need to </w:t>
      </w:r>
      <w:r w:rsidR="00644403">
        <w:rPr>
          <w:rFonts w:eastAsia="Arial Unicode MS"/>
          <w:u w:color="000000"/>
        </w:rPr>
        <w:t>consult</w:t>
      </w:r>
      <w:r w:rsidR="00D13D1E">
        <w:rPr>
          <w:rFonts w:eastAsia="Arial Unicode MS"/>
          <w:u w:color="000000"/>
        </w:rPr>
        <w:t xml:space="preserve"> </w:t>
      </w:r>
      <w:r w:rsidR="00783999">
        <w:rPr>
          <w:rFonts w:eastAsia="Arial Unicode MS"/>
          <w:u w:color="000000"/>
        </w:rPr>
        <w:t xml:space="preserve">on an indicator’s </w:t>
      </w:r>
      <w:r w:rsidR="00D13D1E">
        <w:rPr>
          <w:rFonts w:eastAsia="Arial Unicode MS"/>
          <w:u w:color="000000"/>
        </w:rPr>
        <w:t xml:space="preserve">proposed </w:t>
      </w:r>
      <w:r w:rsidR="00783999">
        <w:rPr>
          <w:rFonts w:eastAsia="Arial Unicode MS"/>
          <w:u w:color="000000"/>
        </w:rPr>
        <w:t>retirement from the NICE menu</w:t>
      </w:r>
      <w:r w:rsidR="00D13D1E">
        <w:rPr>
          <w:rFonts w:eastAsia="Arial Unicode MS"/>
          <w:u w:color="000000"/>
        </w:rPr>
        <w:t xml:space="preserve">. </w:t>
      </w:r>
      <w:r w:rsidR="00783999">
        <w:rPr>
          <w:rFonts w:eastAsia="Arial Unicode MS"/>
          <w:u w:color="000000"/>
        </w:rPr>
        <w:t xml:space="preserve">In addition, there will now be line by line responses given to stakeholder comments submitted to indicator consultations. </w:t>
      </w:r>
    </w:p>
    <w:p w14:paraId="5AED3D8B" w14:textId="77777777" w:rsidR="00783999" w:rsidRPr="00783999" w:rsidRDefault="00783999" w:rsidP="00783999">
      <w:pPr>
        <w:pStyle w:val="Numberedpara"/>
        <w:numPr>
          <w:ilvl w:val="0"/>
          <w:numId w:val="0"/>
        </w:numPr>
        <w:ind w:left="567"/>
      </w:pPr>
    </w:p>
    <w:p w14:paraId="0C3B9A9D" w14:textId="4515E85E" w:rsidR="00783999" w:rsidRDefault="00783999" w:rsidP="009065DB">
      <w:pPr>
        <w:pStyle w:val="Numberedpara"/>
      </w:pPr>
      <w:r w:rsidRPr="0068011E">
        <w:t>Gill noted the paper</w:t>
      </w:r>
      <w:r w:rsidR="0068011E">
        <w:t xml:space="preserve"> produced by NICE staff and </w:t>
      </w:r>
      <w:r w:rsidR="0068011E" w:rsidRPr="0068011E">
        <w:t xml:space="preserve">GP academics from the University of Cambridge and the University of Edinburgh </w:t>
      </w:r>
      <w:r w:rsidR="0068011E">
        <w:t xml:space="preserve">on the impact of removing financial incentives on the quality of care, which </w:t>
      </w:r>
      <w:r w:rsidR="00A457B8">
        <w:t xml:space="preserve">received </w:t>
      </w:r>
      <w:r w:rsidR="0068011E">
        <w:t xml:space="preserve">a </w:t>
      </w:r>
      <w:r w:rsidR="0068011E" w:rsidRPr="0068011E">
        <w:t>R</w:t>
      </w:r>
      <w:r w:rsidR="0068011E">
        <w:t xml:space="preserve">oyal College of General Practitioners award. </w:t>
      </w:r>
    </w:p>
    <w:p w14:paraId="427541D5" w14:textId="77777777" w:rsidR="00774B14" w:rsidRDefault="00774B14" w:rsidP="00774B14">
      <w:pPr>
        <w:pStyle w:val="ListParagraph"/>
      </w:pPr>
    </w:p>
    <w:p w14:paraId="1EB936BA" w14:textId="48BA80F1" w:rsidR="00774B14" w:rsidRPr="0068011E" w:rsidRDefault="00774B14" w:rsidP="009065DB">
      <w:pPr>
        <w:pStyle w:val="Numberedpara"/>
      </w:pPr>
      <w:r>
        <w:t xml:space="preserve">In </w:t>
      </w:r>
      <w:r w:rsidR="00644403">
        <w:t>response</w:t>
      </w:r>
      <w:r>
        <w:t xml:space="preserve"> to a question from the Board about the indicator selection </w:t>
      </w:r>
      <w:r w:rsidR="00644403">
        <w:t>process</w:t>
      </w:r>
      <w:r>
        <w:t xml:space="preserve">, Mark Minchin, </w:t>
      </w:r>
      <w:r w:rsidR="009159F2">
        <w:t xml:space="preserve">the </w:t>
      </w:r>
      <w:r>
        <w:t xml:space="preserve">Associate Director for the indicator programme, </w:t>
      </w:r>
      <w:r w:rsidR="00E1169F">
        <w:t xml:space="preserve">stated that NICE is increasingly working more closely with key partners at the selection stage to ensure </w:t>
      </w:r>
      <w:r w:rsidR="008D37EF">
        <w:t>indicators</w:t>
      </w:r>
      <w:r w:rsidR="00E1169F">
        <w:t xml:space="preserve"> are developed </w:t>
      </w:r>
      <w:r w:rsidR="009159F2">
        <w:t xml:space="preserve">that </w:t>
      </w:r>
      <w:r w:rsidR="00E1169F">
        <w:t>meet partners’ needs.</w:t>
      </w:r>
    </w:p>
    <w:p w14:paraId="056E9381" w14:textId="77777777" w:rsidR="00C15078" w:rsidRPr="00C15078" w:rsidRDefault="00C15078" w:rsidP="00C15078">
      <w:pPr>
        <w:pStyle w:val="Numberedpara"/>
        <w:numPr>
          <w:ilvl w:val="0"/>
          <w:numId w:val="0"/>
        </w:numPr>
        <w:ind w:left="567"/>
      </w:pPr>
    </w:p>
    <w:p w14:paraId="03455F71" w14:textId="0AF696BC" w:rsidR="00C15078" w:rsidRDefault="00313BC5" w:rsidP="009065DB">
      <w:pPr>
        <w:pStyle w:val="Numberedpara"/>
      </w:pPr>
      <w:r>
        <w:t>The Board approved the updated indicator process guide for publication in December 2019.</w:t>
      </w:r>
    </w:p>
    <w:p w14:paraId="1E239356" w14:textId="77777777" w:rsidR="009E0983" w:rsidRDefault="009E0983" w:rsidP="009E0983">
      <w:pPr>
        <w:pStyle w:val="ListParagraph"/>
      </w:pPr>
    </w:p>
    <w:p w14:paraId="310168F0" w14:textId="63209D4C" w:rsidR="009E0983" w:rsidRPr="009065DB" w:rsidRDefault="009E0983" w:rsidP="009E0983">
      <w:pPr>
        <w:pStyle w:val="Boardactions"/>
      </w:pPr>
      <w:r>
        <w:t>ACTION: Gill Leng</w:t>
      </w:r>
    </w:p>
    <w:p w14:paraId="32699C2F" w14:textId="77777777" w:rsidR="009065DB" w:rsidRDefault="009065DB" w:rsidP="009065DB">
      <w:pPr>
        <w:pStyle w:val="Numberedpara"/>
        <w:numPr>
          <w:ilvl w:val="0"/>
          <w:numId w:val="0"/>
        </w:numPr>
        <w:ind w:left="567"/>
      </w:pPr>
    </w:p>
    <w:p w14:paraId="23AE98AA" w14:textId="6B99303C" w:rsidR="00926370" w:rsidRDefault="00926370" w:rsidP="00926370">
      <w:pPr>
        <w:pStyle w:val="Heading1"/>
        <w:ind w:left="0" w:firstLine="0"/>
      </w:pPr>
      <w:r>
        <w:t>19/</w:t>
      </w:r>
      <w:r w:rsidR="009065DB">
        <w:t>104</w:t>
      </w:r>
      <w:r>
        <w:t xml:space="preserve"> </w:t>
      </w:r>
      <w:r w:rsidR="009065DB">
        <w:t>IMPACT REPORT: LUNG CANCER</w:t>
      </w:r>
    </w:p>
    <w:p w14:paraId="79C0A8FC" w14:textId="6F1FC826" w:rsidR="00926370" w:rsidRDefault="00926370" w:rsidP="004453B5">
      <w:pPr>
        <w:pStyle w:val="Numberedpara"/>
        <w:numPr>
          <w:ilvl w:val="0"/>
          <w:numId w:val="0"/>
        </w:numPr>
        <w:ind w:left="567"/>
      </w:pPr>
    </w:p>
    <w:p w14:paraId="3573DCB4" w14:textId="04648BF3" w:rsidR="009065DB" w:rsidRDefault="009065DB" w:rsidP="009065DB">
      <w:pPr>
        <w:pStyle w:val="Numberedpara"/>
      </w:pPr>
      <w:r>
        <w:t xml:space="preserve">Gill Leng presented </w:t>
      </w:r>
      <w:r w:rsidR="006A504D" w:rsidRPr="006A504D">
        <w:t xml:space="preserve">the impact report on how NICE’s evidence-based guidance contributes to improvements in </w:t>
      </w:r>
      <w:r w:rsidR="006A504D">
        <w:t xml:space="preserve">lung cancer </w:t>
      </w:r>
      <w:r w:rsidR="006A504D" w:rsidRPr="006A504D">
        <w:t>care.</w:t>
      </w:r>
      <w:r w:rsidR="003D5D49">
        <w:t xml:space="preserve"> Gill noted the external commentary from the Clinical Director for the Centre for Cancer </w:t>
      </w:r>
      <w:proofErr w:type="gramStart"/>
      <w:r w:rsidR="003D5D49">
        <w:t>Outcomes, and</w:t>
      </w:r>
      <w:proofErr w:type="gramEnd"/>
      <w:r w:rsidR="003D5D49">
        <w:t xml:space="preserve"> advised the Board that the activities to promote the report </w:t>
      </w:r>
      <w:r w:rsidR="009E0983">
        <w:t xml:space="preserve">will </w:t>
      </w:r>
      <w:r w:rsidR="003D5D49">
        <w:t xml:space="preserve">take place </w:t>
      </w:r>
      <w:r w:rsidR="009159F2">
        <w:t xml:space="preserve">once </w:t>
      </w:r>
      <w:r w:rsidR="003D5D49">
        <w:t>the general election ‘purdah’ period</w:t>
      </w:r>
      <w:r w:rsidR="009E0983">
        <w:t xml:space="preserve"> restrictions</w:t>
      </w:r>
      <w:r w:rsidR="009159F2">
        <w:t xml:space="preserve"> end</w:t>
      </w:r>
      <w:r w:rsidR="003D5D49">
        <w:t xml:space="preserve">. </w:t>
      </w:r>
    </w:p>
    <w:p w14:paraId="45B26614" w14:textId="77777777" w:rsidR="002C263E" w:rsidRDefault="002C263E" w:rsidP="002C263E">
      <w:pPr>
        <w:pStyle w:val="Numberedpara"/>
        <w:numPr>
          <w:ilvl w:val="0"/>
          <w:numId w:val="0"/>
        </w:numPr>
        <w:ind w:left="567"/>
      </w:pPr>
    </w:p>
    <w:p w14:paraId="42C2751D" w14:textId="3420EF17" w:rsidR="002C263E" w:rsidRDefault="002C263E" w:rsidP="009065DB">
      <w:pPr>
        <w:pStyle w:val="Numberedpara"/>
      </w:pPr>
      <w:r>
        <w:t>The Board discussed the process for selecting the topics for the impact report</w:t>
      </w:r>
      <w:r w:rsidR="009E0983">
        <w:t>s</w:t>
      </w:r>
      <w:r>
        <w:t xml:space="preserve"> and </w:t>
      </w:r>
      <w:r w:rsidR="00644403">
        <w:t>noted</w:t>
      </w:r>
      <w:r>
        <w:t xml:space="preserve"> th</w:t>
      </w:r>
      <w:r w:rsidR="00542CA1">
        <w:t>at the key determinant is the availability of</w:t>
      </w:r>
      <w:r>
        <w:t xml:space="preserve"> national data</w:t>
      </w:r>
      <w:r w:rsidR="009E0983">
        <w:t xml:space="preserve">. </w:t>
      </w:r>
      <w:r w:rsidR="00542CA1">
        <w:t xml:space="preserve">It was suggested that it may be helpful to liaise with the relevant professional bodies </w:t>
      </w:r>
      <w:r w:rsidR="009E0983">
        <w:t xml:space="preserve">to </w:t>
      </w:r>
      <w:r w:rsidR="00542CA1">
        <w:t xml:space="preserve">give </w:t>
      </w:r>
      <w:r w:rsidR="009E0983">
        <w:t xml:space="preserve">them </w:t>
      </w:r>
      <w:r w:rsidR="00542CA1">
        <w:t xml:space="preserve">advance notice of the topics, as these organisations may </w:t>
      </w:r>
      <w:r w:rsidR="009E0983">
        <w:t xml:space="preserve">want to </w:t>
      </w:r>
      <w:r w:rsidR="00C0115E">
        <w:t xml:space="preserve">plan their engagement activities to utilise the impact reports. </w:t>
      </w:r>
    </w:p>
    <w:p w14:paraId="6DAE93CE" w14:textId="77777777" w:rsidR="00C0115E" w:rsidRDefault="00C0115E" w:rsidP="00C0115E">
      <w:pPr>
        <w:pStyle w:val="ListParagraph"/>
      </w:pPr>
    </w:p>
    <w:p w14:paraId="19DA7B08" w14:textId="5C3D0DF4" w:rsidR="00C0115E" w:rsidRDefault="00C0115E" w:rsidP="009065DB">
      <w:pPr>
        <w:pStyle w:val="Numberedpara"/>
      </w:pPr>
      <w:r>
        <w:t xml:space="preserve">It was noted that the report did not include outcomes data, and this will be included in future reports where </w:t>
      </w:r>
      <w:r w:rsidR="00644403">
        <w:t>available</w:t>
      </w:r>
      <w:r>
        <w:t xml:space="preserve">. It was also agreed that the cancer drugs fund should be referenced in future impact reports where appropriate. </w:t>
      </w:r>
    </w:p>
    <w:p w14:paraId="62B0137D" w14:textId="77777777" w:rsidR="00C0115E" w:rsidRDefault="00C0115E" w:rsidP="00C0115E">
      <w:pPr>
        <w:pStyle w:val="ListParagraph"/>
      </w:pPr>
    </w:p>
    <w:p w14:paraId="3D8CEEC0" w14:textId="48EA0582" w:rsidR="00C0115E" w:rsidRDefault="00FC4CA8" w:rsidP="00FC4CA8">
      <w:pPr>
        <w:pStyle w:val="Boardactions"/>
      </w:pPr>
      <w:r>
        <w:t>ACTION: Gill Leng</w:t>
      </w:r>
    </w:p>
    <w:p w14:paraId="3FC1CE18" w14:textId="0DE4EA31" w:rsidR="00E75CA4" w:rsidRDefault="00E75CA4" w:rsidP="009065DB">
      <w:pPr>
        <w:pStyle w:val="Numberedpara"/>
        <w:numPr>
          <w:ilvl w:val="0"/>
          <w:numId w:val="0"/>
        </w:numPr>
        <w:ind w:left="567"/>
      </w:pPr>
    </w:p>
    <w:p w14:paraId="18347662" w14:textId="2FAE3ED5" w:rsidR="00926370" w:rsidRDefault="00926370" w:rsidP="004453B5">
      <w:pPr>
        <w:pStyle w:val="Numberedpara"/>
        <w:numPr>
          <w:ilvl w:val="0"/>
          <w:numId w:val="0"/>
        </w:numPr>
        <w:ind w:left="567"/>
      </w:pPr>
    </w:p>
    <w:p w14:paraId="4AAD31D1" w14:textId="7C9E8995" w:rsidR="00926370" w:rsidRDefault="00926370" w:rsidP="00926370">
      <w:pPr>
        <w:pStyle w:val="Heading1"/>
        <w:ind w:left="0" w:firstLine="0"/>
      </w:pPr>
      <w:r>
        <w:t>19/</w:t>
      </w:r>
      <w:r w:rsidR="009065DB">
        <w:t>105</w:t>
      </w:r>
      <w:r>
        <w:t xml:space="preserve"> </w:t>
      </w:r>
      <w:r w:rsidR="009065DB" w:rsidRPr="009065DB">
        <w:t>A NEW DIRECTOR POST FOR SCIENCE, EVIDENCE AND ANALYTICS</w:t>
      </w:r>
    </w:p>
    <w:p w14:paraId="17F6BAE9" w14:textId="6F6D3F1A" w:rsidR="00926370" w:rsidRDefault="00926370" w:rsidP="004453B5">
      <w:pPr>
        <w:pStyle w:val="Numberedpara"/>
        <w:numPr>
          <w:ilvl w:val="0"/>
          <w:numId w:val="0"/>
        </w:numPr>
        <w:ind w:left="567"/>
      </w:pPr>
    </w:p>
    <w:p w14:paraId="10A76EAC" w14:textId="5785E07C" w:rsidR="00E42C59" w:rsidRDefault="005926D5" w:rsidP="009065DB">
      <w:pPr>
        <w:pStyle w:val="Numberedpara"/>
      </w:pPr>
      <w:r>
        <w:t xml:space="preserve">Gill Leng presented the </w:t>
      </w:r>
      <w:r w:rsidR="006A504D" w:rsidRPr="006A504D">
        <w:t xml:space="preserve">report </w:t>
      </w:r>
      <w:r w:rsidR="006A504D">
        <w:t xml:space="preserve">that set out </w:t>
      </w:r>
      <w:r w:rsidR="006A504D" w:rsidRPr="006A504D">
        <w:t xml:space="preserve">a proposed new director role </w:t>
      </w:r>
      <w:r w:rsidR="006A504D">
        <w:t xml:space="preserve">for science, evidence and analytics, alongside the </w:t>
      </w:r>
      <w:r w:rsidR="006A504D" w:rsidRPr="006A504D">
        <w:t xml:space="preserve">associated changes in related </w:t>
      </w:r>
      <w:r w:rsidR="006A504D">
        <w:t xml:space="preserve">senior management </w:t>
      </w:r>
      <w:r w:rsidR="006A504D" w:rsidRPr="006A504D">
        <w:t>roles.</w:t>
      </w:r>
      <w:r w:rsidR="00A35C83">
        <w:t xml:space="preserve"> </w:t>
      </w:r>
      <w:r w:rsidR="0063007D">
        <w:t>As noted in the report, t</w:t>
      </w:r>
      <w:r w:rsidR="00A35C83">
        <w:t xml:space="preserve">he role will increase senior management capacity in an area of strategic importance for NICE. Following approval by the Board, the </w:t>
      </w:r>
      <w:r w:rsidR="000A3250">
        <w:t xml:space="preserve">NICE and Department for Health and Social Care Remuneration </w:t>
      </w:r>
      <w:r w:rsidR="00644403">
        <w:t>Committees</w:t>
      </w:r>
      <w:r w:rsidR="000A3250">
        <w:t xml:space="preserve"> </w:t>
      </w:r>
      <w:r w:rsidR="0063007D">
        <w:t xml:space="preserve">will be asked </w:t>
      </w:r>
      <w:r w:rsidR="000A3250">
        <w:t xml:space="preserve">to agree the </w:t>
      </w:r>
      <w:r w:rsidR="0063007D">
        <w:t xml:space="preserve">role’s </w:t>
      </w:r>
      <w:r w:rsidR="000A3250">
        <w:t>salary.</w:t>
      </w:r>
    </w:p>
    <w:p w14:paraId="7596609B" w14:textId="30B1B02E" w:rsidR="009065DB" w:rsidRDefault="009065DB" w:rsidP="009065DB">
      <w:pPr>
        <w:pStyle w:val="Numberedpara"/>
        <w:numPr>
          <w:ilvl w:val="0"/>
          <w:numId w:val="0"/>
        </w:numPr>
        <w:ind w:left="567"/>
      </w:pPr>
    </w:p>
    <w:p w14:paraId="2BC0B153" w14:textId="71BE64E9" w:rsidR="006A504D" w:rsidRDefault="006A504D" w:rsidP="006A504D">
      <w:pPr>
        <w:pStyle w:val="Numberedpara"/>
      </w:pPr>
      <w:r w:rsidRPr="006A504D">
        <w:t xml:space="preserve">The Board </w:t>
      </w:r>
      <w:r>
        <w:t xml:space="preserve">approved </w:t>
      </w:r>
      <w:r w:rsidRPr="006A504D">
        <w:t xml:space="preserve">the creation of </w:t>
      </w:r>
      <w:r>
        <w:t xml:space="preserve">the </w:t>
      </w:r>
      <w:r w:rsidRPr="006A504D">
        <w:t xml:space="preserve">new director post and the associated </w:t>
      </w:r>
      <w:r>
        <w:t xml:space="preserve">senior management </w:t>
      </w:r>
      <w:r w:rsidRPr="006A504D">
        <w:t>changes.</w:t>
      </w:r>
      <w:r w:rsidR="000A3250">
        <w:t xml:space="preserve"> It was agreed that the job description should </w:t>
      </w:r>
      <w:r w:rsidR="00644403">
        <w:t>reference</w:t>
      </w:r>
      <w:r w:rsidR="000A3250">
        <w:t xml:space="preserve"> the role’s </w:t>
      </w:r>
      <w:r w:rsidR="00644403">
        <w:t>contribution</w:t>
      </w:r>
      <w:r w:rsidR="000A3250">
        <w:t xml:space="preserve"> to the NICE Connect </w:t>
      </w:r>
      <w:r w:rsidR="00644403">
        <w:t>transformation</w:t>
      </w:r>
      <w:r w:rsidR="000A3250">
        <w:t xml:space="preserve"> programme.</w:t>
      </w:r>
    </w:p>
    <w:p w14:paraId="12EE20DA" w14:textId="77777777" w:rsidR="000A3250" w:rsidRDefault="000A3250" w:rsidP="000A3250">
      <w:pPr>
        <w:pStyle w:val="ListParagraph"/>
      </w:pPr>
    </w:p>
    <w:p w14:paraId="514D060E" w14:textId="2FA234CC" w:rsidR="000A3250" w:rsidRDefault="000A3250" w:rsidP="000A3250">
      <w:pPr>
        <w:pStyle w:val="Boardactions"/>
      </w:pPr>
      <w:r>
        <w:t>ACTION: Gill Leng</w:t>
      </w:r>
    </w:p>
    <w:p w14:paraId="243CAB77" w14:textId="77777777" w:rsidR="006A504D" w:rsidRDefault="006A504D" w:rsidP="009065DB">
      <w:pPr>
        <w:pStyle w:val="Numberedpara"/>
        <w:numPr>
          <w:ilvl w:val="0"/>
          <w:numId w:val="0"/>
        </w:numPr>
        <w:ind w:left="567"/>
      </w:pPr>
    </w:p>
    <w:p w14:paraId="0218CC81" w14:textId="5D240DFB" w:rsidR="00926370" w:rsidRDefault="00926370" w:rsidP="00B53143">
      <w:pPr>
        <w:pStyle w:val="Heading1"/>
      </w:pPr>
      <w:r>
        <w:t>19/</w:t>
      </w:r>
      <w:r w:rsidR="009065DB">
        <w:t>106</w:t>
      </w:r>
      <w:r w:rsidR="00B53143">
        <w:t xml:space="preserve"> </w:t>
      </w:r>
      <w:r w:rsidR="009065DB">
        <w:t xml:space="preserve">NICE CHARTER </w:t>
      </w:r>
    </w:p>
    <w:p w14:paraId="52BA5D87" w14:textId="52A2DDE2" w:rsidR="00B53143" w:rsidRDefault="00B53143" w:rsidP="00B53143">
      <w:pPr>
        <w:rPr>
          <w:lang w:val="en-GB"/>
        </w:rPr>
      </w:pPr>
    </w:p>
    <w:p w14:paraId="76BECB3E" w14:textId="13FA6C97" w:rsidR="00925C44" w:rsidRDefault="009065DB" w:rsidP="00E42C59">
      <w:pPr>
        <w:pStyle w:val="Numberedpara"/>
      </w:pPr>
      <w:r>
        <w:t>Jane Gizbert</w:t>
      </w:r>
      <w:r w:rsidR="006A504D">
        <w:t xml:space="preserve"> presented the paper that set out proposed amendments to the NICE Charter following its annual review.</w:t>
      </w:r>
      <w:r w:rsidR="00126A02">
        <w:t xml:space="preserve"> The main change is to reference the NICE </w:t>
      </w:r>
      <w:r w:rsidR="00742C1B">
        <w:t>Principles</w:t>
      </w:r>
      <w:r w:rsidR="00126A02">
        <w:t xml:space="preserve"> agreed earlier in the meeting, </w:t>
      </w:r>
      <w:r w:rsidR="00F53368">
        <w:t xml:space="preserve">with other </w:t>
      </w:r>
      <w:r w:rsidR="00742C1B">
        <w:t>minor</w:t>
      </w:r>
      <w:r w:rsidR="00126A02">
        <w:t xml:space="preserve"> updates </w:t>
      </w:r>
      <w:r w:rsidR="000D115F">
        <w:t xml:space="preserve">also made </w:t>
      </w:r>
      <w:r w:rsidR="00F53368">
        <w:t xml:space="preserve">throughout. Following agreement by the Board, the updated Charter will be published on the NICE website and publicised on social media </w:t>
      </w:r>
      <w:r w:rsidR="00DF4DF0">
        <w:t>once</w:t>
      </w:r>
      <w:r w:rsidR="00F53368">
        <w:t xml:space="preserve"> the general election ‘purdah’ period</w:t>
      </w:r>
      <w:r w:rsidR="000D115F">
        <w:t xml:space="preserve"> restrictions </w:t>
      </w:r>
      <w:r w:rsidR="00DF4DF0">
        <w:t>end</w:t>
      </w:r>
      <w:r w:rsidR="00F53368">
        <w:t>.</w:t>
      </w:r>
    </w:p>
    <w:p w14:paraId="401F21FA" w14:textId="67B65715" w:rsidR="006A504D" w:rsidRDefault="006A504D" w:rsidP="006A504D">
      <w:pPr>
        <w:pStyle w:val="Numberedpara"/>
        <w:numPr>
          <w:ilvl w:val="0"/>
          <w:numId w:val="0"/>
        </w:numPr>
        <w:ind w:left="567"/>
      </w:pPr>
    </w:p>
    <w:p w14:paraId="429EEED1" w14:textId="45C01942" w:rsidR="006A504D" w:rsidRDefault="006A504D" w:rsidP="00E42C59">
      <w:pPr>
        <w:pStyle w:val="Numberedpara"/>
      </w:pPr>
      <w:r>
        <w:t xml:space="preserve">The Board approved the </w:t>
      </w:r>
      <w:r w:rsidR="000938F5">
        <w:t xml:space="preserve">updated Charter for publication </w:t>
      </w:r>
      <w:r w:rsidR="00F53368">
        <w:t>and dissemination</w:t>
      </w:r>
      <w:r w:rsidR="000938F5">
        <w:t>.</w:t>
      </w:r>
    </w:p>
    <w:p w14:paraId="121E3292" w14:textId="77777777" w:rsidR="00F53368" w:rsidRDefault="00F53368" w:rsidP="00F53368">
      <w:pPr>
        <w:pStyle w:val="ListParagraph"/>
      </w:pPr>
    </w:p>
    <w:p w14:paraId="7595E279" w14:textId="0D95F86A" w:rsidR="00F53368" w:rsidRDefault="00F53368" w:rsidP="00F53368">
      <w:pPr>
        <w:pStyle w:val="Boardactions"/>
      </w:pPr>
      <w:r>
        <w:t>ACTION: Jane Gizbert</w:t>
      </w:r>
    </w:p>
    <w:p w14:paraId="26DF5588" w14:textId="3C085C1D" w:rsidR="00925C44" w:rsidRDefault="00925C44" w:rsidP="00925C44">
      <w:pPr>
        <w:pStyle w:val="Numberedpara"/>
        <w:numPr>
          <w:ilvl w:val="0"/>
          <w:numId w:val="0"/>
        </w:numPr>
        <w:ind w:left="567"/>
      </w:pPr>
    </w:p>
    <w:p w14:paraId="27C29D7A" w14:textId="590D9105" w:rsidR="00563493" w:rsidRDefault="000D115F" w:rsidP="00563493">
      <w:pPr>
        <w:pStyle w:val="Numberedpara"/>
      </w:pPr>
      <w:r>
        <w:t xml:space="preserve">Following a suggestion from a </w:t>
      </w:r>
      <w:r w:rsidR="00563493">
        <w:t>member of the audience</w:t>
      </w:r>
      <w:r>
        <w:t xml:space="preserve">, it was agreed that when published on the website the Charter should include </w:t>
      </w:r>
      <w:r w:rsidR="00563493">
        <w:t xml:space="preserve">hyperlinks to the NICE Principles and other important </w:t>
      </w:r>
      <w:r>
        <w:t xml:space="preserve">referenced </w:t>
      </w:r>
      <w:r w:rsidR="00563493">
        <w:t>documents</w:t>
      </w:r>
      <w:r>
        <w:t xml:space="preserve">. </w:t>
      </w:r>
    </w:p>
    <w:p w14:paraId="3DCB62EA" w14:textId="3E9E6FCB" w:rsidR="00563493" w:rsidRDefault="00563493" w:rsidP="00563493">
      <w:pPr>
        <w:pStyle w:val="Numberedpara"/>
        <w:numPr>
          <w:ilvl w:val="0"/>
          <w:numId w:val="0"/>
        </w:numPr>
        <w:ind w:left="567" w:hanging="567"/>
      </w:pPr>
    </w:p>
    <w:p w14:paraId="5F338ED8" w14:textId="3F460E99" w:rsidR="00563493" w:rsidRDefault="00563493" w:rsidP="00563493">
      <w:pPr>
        <w:pStyle w:val="Boardactions"/>
      </w:pPr>
      <w:r>
        <w:t>ACTION: Jane Gizbert</w:t>
      </w:r>
    </w:p>
    <w:p w14:paraId="1AE2CF90" w14:textId="77777777" w:rsidR="00563493" w:rsidRDefault="00563493" w:rsidP="00925C44">
      <w:pPr>
        <w:pStyle w:val="Numberedpara"/>
        <w:numPr>
          <w:ilvl w:val="0"/>
          <w:numId w:val="0"/>
        </w:numPr>
        <w:ind w:left="567"/>
      </w:pPr>
    </w:p>
    <w:p w14:paraId="29BDFE3D" w14:textId="1839733F" w:rsidR="00147E1A" w:rsidRDefault="00147E1A" w:rsidP="008B66B1">
      <w:pPr>
        <w:pStyle w:val="Heading1"/>
        <w:ind w:left="0" w:firstLine="0"/>
      </w:pPr>
      <w:r>
        <w:t>19/</w:t>
      </w:r>
      <w:r w:rsidR="009065DB">
        <w:t>107</w:t>
      </w:r>
      <w:r>
        <w:t xml:space="preserve"> AUDIT AND RISK COMMITTEE MINUTES</w:t>
      </w:r>
    </w:p>
    <w:p w14:paraId="78CF220E" w14:textId="77777777" w:rsidR="00147E1A" w:rsidRDefault="00147E1A" w:rsidP="00147E1A">
      <w:pPr>
        <w:pStyle w:val="Numberedpara"/>
        <w:numPr>
          <w:ilvl w:val="0"/>
          <w:numId w:val="0"/>
        </w:numPr>
        <w:rPr>
          <w:b/>
        </w:rPr>
      </w:pPr>
    </w:p>
    <w:p w14:paraId="4F2B907A" w14:textId="54883760" w:rsidR="00147E1A" w:rsidRDefault="005D1B41" w:rsidP="000938F5">
      <w:pPr>
        <w:pStyle w:val="Numberedpara"/>
      </w:pPr>
      <w:r>
        <w:t xml:space="preserve">Dr </w:t>
      </w:r>
      <w:r w:rsidR="00147E1A">
        <w:t>Rima Makarem</w:t>
      </w:r>
      <w:r w:rsidR="00D9207D">
        <w:t>, chair of the Audit and Risk Committee,</w:t>
      </w:r>
      <w:r w:rsidR="00147E1A">
        <w:t xml:space="preserve"> presented the unconfirmed minutes of the </w:t>
      </w:r>
      <w:r w:rsidR="00D9207D">
        <w:t xml:space="preserve">committee’s </w:t>
      </w:r>
      <w:r w:rsidR="00147E1A">
        <w:t xml:space="preserve">meeting held on </w:t>
      </w:r>
      <w:r w:rsidR="005B017B">
        <w:t>4 September</w:t>
      </w:r>
      <w:r w:rsidR="00147E1A">
        <w:t xml:space="preserve"> 2019</w:t>
      </w:r>
      <w:r w:rsidR="009E5213">
        <w:t xml:space="preserve">. </w:t>
      </w:r>
      <w:r w:rsidR="004B1276">
        <w:t xml:space="preserve">Items of note include the first </w:t>
      </w:r>
      <w:r>
        <w:t>annual counter fraud submission to the Cabinet Office</w:t>
      </w:r>
      <w:r w:rsidR="000D115F">
        <w:t xml:space="preserve"> made in </w:t>
      </w:r>
      <w:r w:rsidR="00304231">
        <w:t>September</w:t>
      </w:r>
      <w:r>
        <w:t xml:space="preserve">, and the committee’s ongoing interest in cyber security. </w:t>
      </w:r>
    </w:p>
    <w:p w14:paraId="5C373D37" w14:textId="77777777" w:rsidR="005B017B" w:rsidRDefault="005B017B" w:rsidP="005B017B">
      <w:pPr>
        <w:pStyle w:val="Numberedpara"/>
        <w:numPr>
          <w:ilvl w:val="0"/>
          <w:numId w:val="0"/>
        </w:numPr>
        <w:tabs>
          <w:tab w:val="num" w:pos="567"/>
        </w:tabs>
        <w:ind w:left="567" w:hanging="567"/>
      </w:pPr>
    </w:p>
    <w:p w14:paraId="5552839E" w14:textId="77777777" w:rsidR="00147E1A" w:rsidRDefault="00147E1A" w:rsidP="00147E1A">
      <w:pPr>
        <w:pStyle w:val="Numberedpara"/>
      </w:pPr>
      <w:r>
        <w:t xml:space="preserve">The Board received the unconfirmed minutes. </w:t>
      </w:r>
    </w:p>
    <w:p w14:paraId="2009E875" w14:textId="4E34423F" w:rsidR="00147E1A" w:rsidRDefault="00147E1A" w:rsidP="004453B5">
      <w:pPr>
        <w:pStyle w:val="Numberedpara"/>
        <w:numPr>
          <w:ilvl w:val="0"/>
          <w:numId w:val="0"/>
        </w:numPr>
        <w:ind w:left="567"/>
      </w:pPr>
    </w:p>
    <w:p w14:paraId="45DE3E82" w14:textId="0FB031D1" w:rsidR="005B017B" w:rsidRDefault="005B017B" w:rsidP="005B017B">
      <w:pPr>
        <w:pStyle w:val="Heading1"/>
      </w:pPr>
      <w:r>
        <w:t>19/108 BOARD CHAIR AND VICE CHAIR</w:t>
      </w:r>
    </w:p>
    <w:p w14:paraId="72077FFC" w14:textId="7573CED2" w:rsidR="005B017B" w:rsidRDefault="005B017B" w:rsidP="004453B5">
      <w:pPr>
        <w:pStyle w:val="Numberedpara"/>
        <w:numPr>
          <w:ilvl w:val="0"/>
          <w:numId w:val="0"/>
        </w:numPr>
        <w:ind w:left="567"/>
      </w:pPr>
    </w:p>
    <w:p w14:paraId="76D24943" w14:textId="02B02D03" w:rsidR="005B017B" w:rsidRDefault="005B017B" w:rsidP="005B017B">
      <w:pPr>
        <w:pStyle w:val="Numberedpara"/>
      </w:pPr>
      <w:r>
        <w:t xml:space="preserve">The Board </w:t>
      </w:r>
      <w:r w:rsidR="005D1B41">
        <w:t xml:space="preserve">agreed the proposal to </w:t>
      </w:r>
      <w:r>
        <w:t>appoint Dr Rima Makarem</w:t>
      </w:r>
      <w:r w:rsidR="000938F5">
        <w:t xml:space="preserve"> </w:t>
      </w:r>
      <w:r w:rsidR="000938F5" w:rsidRPr="000938F5">
        <w:t>to the role of interim Vice Chair for the period that Tim Irish is interim Chair.</w:t>
      </w:r>
      <w:r w:rsidR="000938F5">
        <w:t xml:space="preserve"> It was agreed that Dr Makarem would continue as </w:t>
      </w:r>
      <w:r w:rsidR="000938F5" w:rsidRPr="000938F5">
        <w:t xml:space="preserve">Senior Independent Director and chair of the Audit </w:t>
      </w:r>
      <w:r w:rsidR="000938F5" w:rsidRPr="000938F5">
        <w:lastRenderedPageBreak/>
        <w:t xml:space="preserve">and Risk Committee during this </w:t>
      </w:r>
      <w:r w:rsidR="00742C1B" w:rsidRPr="000938F5">
        <w:t>period,</w:t>
      </w:r>
      <w:r w:rsidR="000938F5" w:rsidRPr="000938F5">
        <w:t xml:space="preserve"> </w:t>
      </w:r>
      <w:r w:rsidR="000938F5">
        <w:t xml:space="preserve">but </w:t>
      </w:r>
      <w:r w:rsidR="000938F5" w:rsidRPr="000938F5">
        <w:t xml:space="preserve">this would be reviewed should </w:t>
      </w:r>
      <w:r w:rsidR="000938F5">
        <w:t xml:space="preserve">she </w:t>
      </w:r>
      <w:r w:rsidR="000938F5" w:rsidRPr="000938F5">
        <w:t xml:space="preserve">be required to cover for the interim Chair for a substantial </w:t>
      </w:r>
      <w:proofErr w:type="gramStart"/>
      <w:r w:rsidR="000938F5" w:rsidRPr="000938F5">
        <w:t>period of time</w:t>
      </w:r>
      <w:proofErr w:type="gramEnd"/>
      <w:r w:rsidR="000938F5">
        <w:t>.</w:t>
      </w:r>
    </w:p>
    <w:p w14:paraId="56912CBD" w14:textId="291A00A2" w:rsidR="005B017B" w:rsidRDefault="005B017B" w:rsidP="004453B5">
      <w:pPr>
        <w:pStyle w:val="Numberedpara"/>
        <w:numPr>
          <w:ilvl w:val="0"/>
          <w:numId w:val="0"/>
        </w:numPr>
        <w:ind w:left="567"/>
      </w:pPr>
    </w:p>
    <w:p w14:paraId="7FA9069D" w14:textId="3DA9731A" w:rsidR="00694D5D" w:rsidRDefault="00694D5D" w:rsidP="00694D5D">
      <w:pPr>
        <w:pStyle w:val="Heading1"/>
      </w:pPr>
      <w:r>
        <w:t xml:space="preserve">19/109 </w:t>
      </w:r>
      <w:r w:rsidRPr="00AE624F">
        <w:t>DIRECTOR</w:t>
      </w:r>
      <w:r w:rsidRPr="00AE624F">
        <w:t>’</w:t>
      </w:r>
      <w:r w:rsidRPr="00AE624F">
        <w:t>S REPORT FOR CONSIDERATION</w:t>
      </w:r>
    </w:p>
    <w:p w14:paraId="126FA282" w14:textId="77777777" w:rsidR="00694D5D" w:rsidRDefault="00694D5D" w:rsidP="00694D5D">
      <w:pPr>
        <w:ind w:left="1440" w:hanging="1440"/>
        <w:jc w:val="both"/>
        <w:rPr>
          <w:rFonts w:ascii="Arial" w:hAnsi="Arial" w:cs="Arial"/>
          <w:b/>
          <w:color w:val="1D1B11"/>
          <w:lang w:val="en-GB"/>
        </w:rPr>
      </w:pPr>
    </w:p>
    <w:p w14:paraId="6596FD06" w14:textId="57374584" w:rsidR="00694D5D" w:rsidRDefault="00694D5D" w:rsidP="00694D5D">
      <w:pPr>
        <w:pStyle w:val="Numberedpara"/>
      </w:pPr>
      <w:r>
        <w:t xml:space="preserve">Gill Leng </w:t>
      </w:r>
      <w:r w:rsidRPr="00275F3D">
        <w:t>presented</w:t>
      </w:r>
      <w:r w:rsidRPr="00C35118">
        <w:t xml:space="preserve"> the update from the </w:t>
      </w:r>
      <w:r>
        <w:t>Health and Social Care Directorate,</w:t>
      </w:r>
      <w:r w:rsidR="005D1B41">
        <w:t xml:space="preserve"> and highlighted points of note including the endorsement statements that promote the implementation of NICE guidance, the positive </w:t>
      </w:r>
      <w:r w:rsidR="006F0527">
        <w:t xml:space="preserve">response to the latest round of recruitment for Fellows and Scholars, and the review of the 23 </w:t>
      </w:r>
      <w:r w:rsidR="00763F02">
        <w:t xml:space="preserve">grant-in-aid funded outputs </w:t>
      </w:r>
      <w:r w:rsidR="006F0527">
        <w:t xml:space="preserve">produced by the medicines and </w:t>
      </w:r>
      <w:r w:rsidR="00742C1B">
        <w:t>technologies</w:t>
      </w:r>
      <w:r w:rsidR="006F0527">
        <w:t xml:space="preserve"> programme. Gill paid tribute to </w:t>
      </w:r>
      <w:r w:rsidR="00742C1B">
        <w:t>Professor</w:t>
      </w:r>
      <w:r w:rsidR="006F0527">
        <w:t xml:space="preserve"> Bee Wee who has stepped down from chairing a quality standards advisory committee due to other national commitments.</w:t>
      </w:r>
    </w:p>
    <w:p w14:paraId="4F1A96E1" w14:textId="4A1B034B" w:rsidR="00694D5D" w:rsidRDefault="00694D5D" w:rsidP="00694D5D">
      <w:pPr>
        <w:pStyle w:val="Numberedpara"/>
        <w:numPr>
          <w:ilvl w:val="0"/>
          <w:numId w:val="0"/>
        </w:numPr>
        <w:ind w:left="567" w:hanging="567"/>
      </w:pPr>
    </w:p>
    <w:p w14:paraId="55AAC842" w14:textId="69B5228E" w:rsidR="00694D5D" w:rsidRDefault="00694D5D" w:rsidP="00694D5D">
      <w:pPr>
        <w:pStyle w:val="Numberedpara"/>
      </w:pPr>
      <w:r>
        <w:t>The Board noted the report and thanked Gill for the Directorate’s work.</w:t>
      </w:r>
      <w:r w:rsidR="00AC4466">
        <w:t xml:space="preserve"> Progress updates on NICE’s engagement with the NHS England/Improvement regional offices were requested. </w:t>
      </w:r>
    </w:p>
    <w:p w14:paraId="570EA961" w14:textId="77777777" w:rsidR="00AC4466" w:rsidRDefault="00AC4466" w:rsidP="00AC4466">
      <w:pPr>
        <w:pStyle w:val="ListParagraph"/>
      </w:pPr>
    </w:p>
    <w:p w14:paraId="6A54ECD5" w14:textId="29E86215" w:rsidR="00AC4466" w:rsidRDefault="00AC4466" w:rsidP="00AC4466">
      <w:pPr>
        <w:pStyle w:val="Boardactions"/>
      </w:pPr>
      <w:r>
        <w:t>ACTION: Gill Leng</w:t>
      </w:r>
    </w:p>
    <w:p w14:paraId="7AC200E3" w14:textId="64FB8AEF" w:rsidR="00694D5D" w:rsidRDefault="00694D5D" w:rsidP="004453B5">
      <w:pPr>
        <w:pStyle w:val="Numberedpara"/>
        <w:numPr>
          <w:ilvl w:val="0"/>
          <w:numId w:val="0"/>
        </w:numPr>
        <w:ind w:left="567"/>
      </w:pPr>
    </w:p>
    <w:p w14:paraId="210DDB80" w14:textId="7BC54AAD" w:rsidR="00AC4466" w:rsidRDefault="00AC4466" w:rsidP="00AC4466">
      <w:pPr>
        <w:pStyle w:val="Numberedpara"/>
      </w:pPr>
      <w:r>
        <w:t xml:space="preserve">A </w:t>
      </w:r>
      <w:r w:rsidR="00742C1B">
        <w:t>member</w:t>
      </w:r>
      <w:r>
        <w:t xml:space="preserve"> of the audience who was a lay member of a technology appraisal committee </w:t>
      </w:r>
      <w:proofErr w:type="gramStart"/>
      <w:r w:rsidR="00742C1B">
        <w:t>and</w:t>
      </w:r>
      <w:r>
        <w:t xml:space="preserve"> </w:t>
      </w:r>
      <w:r w:rsidR="00A457B8">
        <w:t>also</w:t>
      </w:r>
      <w:proofErr w:type="gramEnd"/>
      <w:r w:rsidR="00A457B8">
        <w:t xml:space="preserve"> </w:t>
      </w:r>
      <w:r w:rsidR="00304231">
        <w:t>held</w:t>
      </w:r>
      <w:r>
        <w:t xml:space="preserve"> other lay roles with national bodies praised NICE’s work on </w:t>
      </w:r>
      <w:r w:rsidR="00742C1B">
        <w:t>public</w:t>
      </w:r>
      <w:r w:rsidR="00557DFC">
        <w:t xml:space="preserve"> and lay involvement.</w:t>
      </w:r>
    </w:p>
    <w:p w14:paraId="490FA6B4" w14:textId="77777777" w:rsidR="00AC4466" w:rsidRDefault="00AC4466" w:rsidP="004453B5">
      <w:pPr>
        <w:pStyle w:val="Numberedpara"/>
        <w:numPr>
          <w:ilvl w:val="0"/>
          <w:numId w:val="0"/>
        </w:numPr>
        <w:ind w:left="567"/>
      </w:pPr>
    </w:p>
    <w:p w14:paraId="5F0254B7" w14:textId="6E058A63" w:rsidR="00DC75D7" w:rsidRPr="00EC614F" w:rsidRDefault="003F1E4C" w:rsidP="008B66B1">
      <w:pPr>
        <w:pStyle w:val="Heading1"/>
      </w:pPr>
      <w:r>
        <w:t>19/</w:t>
      </w:r>
      <w:r w:rsidR="005B017B">
        <w:t>110</w:t>
      </w:r>
      <w:r>
        <w:t xml:space="preserve"> </w:t>
      </w:r>
      <w:r w:rsidR="00C15976">
        <w:t>–</w:t>
      </w:r>
      <w:r w:rsidR="00C15976">
        <w:t xml:space="preserve"> </w:t>
      </w:r>
      <w:r w:rsidR="005B017B">
        <w:t>19/113</w:t>
      </w:r>
      <w:r>
        <w:t xml:space="preserve"> </w:t>
      </w:r>
      <w:r w:rsidR="00DC75D7" w:rsidRPr="00EC614F">
        <w:t>DIRECTORS</w:t>
      </w:r>
      <w:r w:rsidR="00DC75D7" w:rsidRPr="00EC614F">
        <w:t>’</w:t>
      </w:r>
      <w:r w:rsidR="00DC75D7" w:rsidRPr="00EC614F">
        <w:t xml:space="preserve"> REPORT</w:t>
      </w:r>
      <w:r w:rsidR="00BB0A05" w:rsidRPr="00EC614F">
        <w:t>S</w:t>
      </w:r>
      <w:r w:rsidR="00DC75D7" w:rsidRPr="00EC614F">
        <w:t xml:space="preserve"> FOR INFORMATION </w:t>
      </w:r>
    </w:p>
    <w:p w14:paraId="7778CB84" w14:textId="77777777" w:rsidR="00EE3515" w:rsidRPr="00EC614F" w:rsidRDefault="00EE3515" w:rsidP="00EC4796">
      <w:pPr>
        <w:jc w:val="both"/>
        <w:outlineLvl w:val="0"/>
        <w:rPr>
          <w:rFonts w:ascii="Arial" w:hAnsi="Arial" w:cs="Arial"/>
          <w:color w:val="1D1B11"/>
          <w:lang w:val="en-GB" w:eastAsia="x-none"/>
        </w:rPr>
      </w:pPr>
    </w:p>
    <w:p w14:paraId="70247B64" w14:textId="4C585C0E" w:rsidR="00AD3336" w:rsidRDefault="00AD3336" w:rsidP="00AD3336">
      <w:pPr>
        <w:pStyle w:val="Numberedpara"/>
        <w:rPr>
          <w:lang w:eastAsia="x-none"/>
        </w:rPr>
      </w:pPr>
      <w:r w:rsidRPr="00EC614F">
        <w:t xml:space="preserve">The Board received the </w:t>
      </w:r>
      <w:r>
        <w:t>Directors’ Reports.</w:t>
      </w:r>
    </w:p>
    <w:p w14:paraId="74D05D80" w14:textId="77777777" w:rsidR="003A3509" w:rsidRDefault="003A3509" w:rsidP="003A3509">
      <w:pPr>
        <w:pStyle w:val="Numberedpara"/>
        <w:numPr>
          <w:ilvl w:val="0"/>
          <w:numId w:val="0"/>
        </w:numPr>
        <w:ind w:left="567"/>
        <w:rPr>
          <w:lang w:eastAsia="x-none"/>
        </w:rPr>
      </w:pPr>
    </w:p>
    <w:p w14:paraId="2D35A333" w14:textId="73415094" w:rsidR="00922B61" w:rsidRPr="00EC614F" w:rsidRDefault="003F1E4C" w:rsidP="008B66B1">
      <w:pPr>
        <w:pStyle w:val="Heading1"/>
        <w:rPr>
          <w:rFonts w:hAnsi="Arial"/>
        </w:rPr>
      </w:pPr>
      <w:r>
        <w:t>19/</w:t>
      </w:r>
      <w:r w:rsidR="005B017B">
        <w:t>114</w:t>
      </w:r>
      <w:r w:rsidR="00127359">
        <w:t xml:space="preserve"> </w:t>
      </w:r>
      <w:r w:rsidR="00EC480D" w:rsidRPr="00EC614F">
        <w:t>ANY</w:t>
      </w:r>
      <w:r w:rsidR="00922B61" w:rsidRPr="00EC614F">
        <w:t xml:space="preserve"> OTHER BUSINESS</w:t>
      </w:r>
    </w:p>
    <w:p w14:paraId="7DC2B3B7" w14:textId="77777777" w:rsidR="00922B61" w:rsidRPr="00EC614F" w:rsidRDefault="00922B61" w:rsidP="00EC4796">
      <w:pPr>
        <w:jc w:val="both"/>
        <w:outlineLvl w:val="0"/>
        <w:rPr>
          <w:rFonts w:ascii="Arial" w:eastAsia="Arial Unicode MS" w:hAnsi="Arial"/>
          <w:b/>
          <w:color w:val="1D1B11"/>
          <w:u w:color="000000"/>
          <w:lang w:val="en-GB"/>
        </w:rPr>
      </w:pPr>
    </w:p>
    <w:p w14:paraId="31756BAB" w14:textId="527549DA" w:rsidR="00882AED" w:rsidRDefault="00AB5AA0" w:rsidP="00C14AF5">
      <w:pPr>
        <w:pStyle w:val="Numberedpara"/>
      </w:pPr>
      <w:r>
        <w:t xml:space="preserve">None. </w:t>
      </w:r>
    </w:p>
    <w:p w14:paraId="049751FB" w14:textId="77777777" w:rsidR="00B805EF" w:rsidRPr="00EC614F" w:rsidRDefault="00B805EF" w:rsidP="00EC4796">
      <w:pPr>
        <w:ind w:left="720"/>
        <w:jc w:val="both"/>
        <w:outlineLvl w:val="0"/>
        <w:rPr>
          <w:rFonts w:ascii="Arial" w:hAnsi="Arial"/>
          <w:lang w:val="en-GB"/>
        </w:rPr>
      </w:pPr>
    </w:p>
    <w:bookmarkEnd w:id="2"/>
    <w:p w14:paraId="3C30B053" w14:textId="77777777" w:rsidR="00922B61" w:rsidRPr="00EC614F" w:rsidRDefault="00922B61" w:rsidP="008B66B1">
      <w:pPr>
        <w:pStyle w:val="Heading1"/>
        <w:rPr>
          <w:rFonts w:hAnsi="Arial"/>
          <w:caps/>
        </w:rPr>
      </w:pPr>
      <w:r w:rsidRPr="00EC614F">
        <w:t>NEXT MEETING</w:t>
      </w:r>
      <w:r w:rsidRPr="00EC614F">
        <w:rPr>
          <w:caps/>
        </w:rPr>
        <w:t xml:space="preserve"> </w:t>
      </w:r>
    </w:p>
    <w:p w14:paraId="32E93096" w14:textId="77777777" w:rsidR="00922B61" w:rsidRPr="00EC614F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  <w:lang w:val="en-GB"/>
        </w:rPr>
      </w:pPr>
    </w:p>
    <w:p w14:paraId="36F9A935" w14:textId="2296901F" w:rsidR="00C256A9" w:rsidRDefault="009209AA" w:rsidP="00DF4DF0">
      <w:pPr>
        <w:pStyle w:val="Numberedpara"/>
      </w:pPr>
      <w:r w:rsidRPr="00EC614F">
        <w:t xml:space="preserve">The </w:t>
      </w:r>
      <w:r w:rsidR="007A16C3" w:rsidRPr="00EC614F">
        <w:t>next public</w:t>
      </w:r>
      <w:r w:rsidR="00922B61" w:rsidRPr="00EC614F">
        <w:t xml:space="preserve"> </w:t>
      </w:r>
      <w:r w:rsidR="00AE6775" w:rsidRPr="00EC614F">
        <w:t xml:space="preserve">meeting </w:t>
      </w:r>
      <w:r w:rsidR="00922B61" w:rsidRPr="00EC614F">
        <w:t>of the Board</w:t>
      </w:r>
      <w:r w:rsidR="007A16C3" w:rsidRPr="00EC614F">
        <w:t xml:space="preserve"> </w:t>
      </w:r>
      <w:r w:rsidR="00922B61" w:rsidRPr="00EC614F">
        <w:t xml:space="preserve">will be </w:t>
      </w:r>
      <w:r w:rsidR="007C6D51" w:rsidRPr="00EC614F">
        <w:t>held at 1.</w:t>
      </w:r>
      <w:r w:rsidR="00F74810">
        <w:t>30</w:t>
      </w:r>
      <w:r w:rsidR="007C6D51" w:rsidRPr="00EC614F">
        <w:t>pm</w:t>
      </w:r>
      <w:r w:rsidR="00253F2F">
        <w:t xml:space="preserve"> </w:t>
      </w:r>
      <w:r w:rsidR="00750E91">
        <w:t>on</w:t>
      </w:r>
      <w:r w:rsidR="00865958">
        <w:t xml:space="preserve"> 29 January 2020 </w:t>
      </w:r>
      <w:r w:rsidR="00865958" w:rsidRPr="0099608A">
        <w:t xml:space="preserve">at </w:t>
      </w:r>
      <w:r w:rsidR="00865958">
        <w:t xml:space="preserve">the All Nations Centre, Cardiff, CF14 3NY. </w:t>
      </w:r>
    </w:p>
    <w:sectPr w:rsidR="00C256A9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6221" w14:textId="77777777" w:rsidR="003878C1" w:rsidRDefault="003878C1">
      <w:r>
        <w:separator/>
      </w:r>
    </w:p>
    <w:p w14:paraId="44DC54F8" w14:textId="77777777" w:rsidR="003878C1" w:rsidRDefault="003878C1"/>
  </w:endnote>
  <w:endnote w:type="continuationSeparator" w:id="0">
    <w:p w14:paraId="4F56F2ED" w14:textId="77777777" w:rsidR="003878C1" w:rsidRDefault="003878C1">
      <w:r>
        <w:continuationSeparator/>
      </w:r>
    </w:p>
    <w:p w14:paraId="55B25B1E" w14:textId="77777777" w:rsidR="003878C1" w:rsidRDefault="00387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1DFA" w14:textId="24346F62" w:rsidR="003878C1" w:rsidRPr="000A100D" w:rsidRDefault="003878C1" w:rsidP="00543AAD">
    <w:pPr>
      <w:pStyle w:val="Footer"/>
      <w:tabs>
        <w:tab w:val="clear" w:pos="9026"/>
      </w:tabs>
      <w:rPr>
        <w:rFonts w:ascii="Arial" w:hAnsi="Arial" w:cs="Arial"/>
        <w:sz w:val="16"/>
        <w:szCs w:val="16"/>
        <w:lang w:val="en-GB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 w:rsidR="002F0C5B">
      <w:rPr>
        <w:rFonts w:ascii="Arial" w:hAnsi="Arial" w:cs="Arial"/>
        <w:sz w:val="16"/>
        <w:szCs w:val="16"/>
      </w:rPr>
      <w:tab/>
    </w:r>
    <w:r w:rsidR="002F0C5B">
      <w:rPr>
        <w:rFonts w:ascii="Arial" w:hAnsi="Arial" w:cs="Arial"/>
        <w:sz w:val="16"/>
        <w:szCs w:val="16"/>
      </w:rPr>
      <w:tab/>
    </w:r>
    <w:r w:rsidR="002F0C5B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543AAD">
      <w:rPr>
        <w:rFonts w:ascii="Arial" w:hAnsi="Arial" w:cs="Arial"/>
        <w:sz w:val="16"/>
        <w:szCs w:val="16"/>
      </w:rPr>
      <w:t>Confirmed minutes of the public Board meeting held on 20 November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1D022" w14:textId="16421F16" w:rsidR="003878C1" w:rsidRPr="0099530C" w:rsidRDefault="003878C1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 w:rsidR="002F0C5B">
      <w:rPr>
        <w:rFonts w:ascii="Arial" w:hAnsi="Arial" w:cs="Arial"/>
        <w:sz w:val="16"/>
        <w:szCs w:val="16"/>
      </w:rPr>
      <w:tab/>
    </w:r>
    <w:r w:rsidR="002F0C5B">
      <w:rPr>
        <w:rFonts w:ascii="Arial" w:hAnsi="Arial" w:cs="Arial"/>
        <w:sz w:val="16"/>
        <w:szCs w:val="16"/>
      </w:rPr>
      <w:tab/>
    </w:r>
    <w:r w:rsidR="002F0C5B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543AAD">
      <w:rPr>
        <w:rFonts w:ascii="Arial" w:hAnsi="Arial" w:cs="Arial"/>
        <w:sz w:val="16"/>
        <w:szCs w:val="16"/>
      </w:rPr>
      <w:t>Confirmed m</w:t>
    </w:r>
    <w:r>
      <w:rPr>
        <w:rFonts w:ascii="Arial" w:hAnsi="Arial" w:cs="Arial"/>
        <w:sz w:val="16"/>
        <w:szCs w:val="16"/>
      </w:rPr>
      <w:t>inutes of the public Board meeting</w:t>
    </w:r>
    <w:r w:rsidR="00543AAD">
      <w:rPr>
        <w:rFonts w:ascii="Arial" w:hAnsi="Arial" w:cs="Arial"/>
        <w:sz w:val="16"/>
        <w:szCs w:val="16"/>
      </w:rPr>
      <w:t xml:space="preserve"> held on 20 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C6A09" w14:textId="77777777" w:rsidR="003878C1" w:rsidRDefault="003878C1">
      <w:r>
        <w:separator/>
      </w:r>
    </w:p>
    <w:p w14:paraId="66DCA43F" w14:textId="77777777" w:rsidR="003878C1" w:rsidRDefault="003878C1"/>
  </w:footnote>
  <w:footnote w:type="continuationSeparator" w:id="0">
    <w:p w14:paraId="4AD55A75" w14:textId="77777777" w:rsidR="003878C1" w:rsidRDefault="003878C1">
      <w:r>
        <w:continuationSeparator/>
      </w:r>
    </w:p>
    <w:p w14:paraId="75FC2786" w14:textId="77777777" w:rsidR="003878C1" w:rsidRDefault="00387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5CC2" w14:textId="77777777" w:rsidR="003878C1" w:rsidRPr="00EC1C13" w:rsidRDefault="003878C1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3878C1" w:rsidRDefault="00387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51201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31438"/>
    <w:rsid w:val="000319EF"/>
    <w:rsid w:val="00031C46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3EB3"/>
    <w:rsid w:val="00044686"/>
    <w:rsid w:val="00044861"/>
    <w:rsid w:val="00047050"/>
    <w:rsid w:val="00050B83"/>
    <w:rsid w:val="00050CAB"/>
    <w:rsid w:val="0005108D"/>
    <w:rsid w:val="000510AD"/>
    <w:rsid w:val="00051E33"/>
    <w:rsid w:val="00053982"/>
    <w:rsid w:val="0006045E"/>
    <w:rsid w:val="00061BFE"/>
    <w:rsid w:val="00061E18"/>
    <w:rsid w:val="00062550"/>
    <w:rsid w:val="00062B8A"/>
    <w:rsid w:val="00063773"/>
    <w:rsid w:val="000705E1"/>
    <w:rsid w:val="0007097A"/>
    <w:rsid w:val="000716A6"/>
    <w:rsid w:val="00072138"/>
    <w:rsid w:val="00072BD9"/>
    <w:rsid w:val="00073793"/>
    <w:rsid w:val="00073B2F"/>
    <w:rsid w:val="00073ED1"/>
    <w:rsid w:val="00075AA0"/>
    <w:rsid w:val="00075C60"/>
    <w:rsid w:val="00075EBF"/>
    <w:rsid w:val="0007704C"/>
    <w:rsid w:val="000775E3"/>
    <w:rsid w:val="00080A04"/>
    <w:rsid w:val="000818DF"/>
    <w:rsid w:val="00081A16"/>
    <w:rsid w:val="00081A60"/>
    <w:rsid w:val="000827B7"/>
    <w:rsid w:val="000827CD"/>
    <w:rsid w:val="000838AF"/>
    <w:rsid w:val="000858BE"/>
    <w:rsid w:val="00086140"/>
    <w:rsid w:val="000862A5"/>
    <w:rsid w:val="00087AFA"/>
    <w:rsid w:val="000917CB"/>
    <w:rsid w:val="00091851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408C"/>
    <w:rsid w:val="000A4528"/>
    <w:rsid w:val="000A49E6"/>
    <w:rsid w:val="000A556F"/>
    <w:rsid w:val="000A5A10"/>
    <w:rsid w:val="000B1993"/>
    <w:rsid w:val="000B2F62"/>
    <w:rsid w:val="000B3183"/>
    <w:rsid w:val="000B4878"/>
    <w:rsid w:val="000B5074"/>
    <w:rsid w:val="000B526E"/>
    <w:rsid w:val="000B6077"/>
    <w:rsid w:val="000B61ED"/>
    <w:rsid w:val="000B674F"/>
    <w:rsid w:val="000B74EF"/>
    <w:rsid w:val="000C046D"/>
    <w:rsid w:val="000C1363"/>
    <w:rsid w:val="000C2FE6"/>
    <w:rsid w:val="000C3410"/>
    <w:rsid w:val="000C3523"/>
    <w:rsid w:val="000C590D"/>
    <w:rsid w:val="000C59F5"/>
    <w:rsid w:val="000C5E78"/>
    <w:rsid w:val="000C70C2"/>
    <w:rsid w:val="000C7CD8"/>
    <w:rsid w:val="000D082B"/>
    <w:rsid w:val="000D08B5"/>
    <w:rsid w:val="000D0CE7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E1275"/>
    <w:rsid w:val="000E145C"/>
    <w:rsid w:val="000E3339"/>
    <w:rsid w:val="000E439D"/>
    <w:rsid w:val="000E6260"/>
    <w:rsid w:val="000E6663"/>
    <w:rsid w:val="000E7787"/>
    <w:rsid w:val="000F1661"/>
    <w:rsid w:val="000F19A7"/>
    <w:rsid w:val="000F1EE5"/>
    <w:rsid w:val="000F2E75"/>
    <w:rsid w:val="000F3548"/>
    <w:rsid w:val="000F4FC2"/>
    <w:rsid w:val="000F7464"/>
    <w:rsid w:val="000F760E"/>
    <w:rsid w:val="001002E6"/>
    <w:rsid w:val="001031B9"/>
    <w:rsid w:val="001038D5"/>
    <w:rsid w:val="00103E81"/>
    <w:rsid w:val="00103F0A"/>
    <w:rsid w:val="00105E77"/>
    <w:rsid w:val="00106194"/>
    <w:rsid w:val="00110705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210A7"/>
    <w:rsid w:val="00122463"/>
    <w:rsid w:val="0012259C"/>
    <w:rsid w:val="0012387D"/>
    <w:rsid w:val="00125ADF"/>
    <w:rsid w:val="001260BA"/>
    <w:rsid w:val="00126A02"/>
    <w:rsid w:val="00126D8E"/>
    <w:rsid w:val="00127076"/>
    <w:rsid w:val="00127359"/>
    <w:rsid w:val="00130DA8"/>
    <w:rsid w:val="00131D47"/>
    <w:rsid w:val="00131D71"/>
    <w:rsid w:val="00131EC2"/>
    <w:rsid w:val="00133B36"/>
    <w:rsid w:val="00135C2B"/>
    <w:rsid w:val="001365D9"/>
    <w:rsid w:val="0013796B"/>
    <w:rsid w:val="001414DC"/>
    <w:rsid w:val="00141EC0"/>
    <w:rsid w:val="00142A54"/>
    <w:rsid w:val="00142E0C"/>
    <w:rsid w:val="0014402C"/>
    <w:rsid w:val="00144303"/>
    <w:rsid w:val="0014464F"/>
    <w:rsid w:val="00144CC7"/>
    <w:rsid w:val="00144DBE"/>
    <w:rsid w:val="0014546D"/>
    <w:rsid w:val="00145491"/>
    <w:rsid w:val="00145683"/>
    <w:rsid w:val="00146B71"/>
    <w:rsid w:val="00147E1A"/>
    <w:rsid w:val="001501E3"/>
    <w:rsid w:val="00152787"/>
    <w:rsid w:val="00152E44"/>
    <w:rsid w:val="001532DE"/>
    <w:rsid w:val="00154703"/>
    <w:rsid w:val="001548B0"/>
    <w:rsid w:val="00154932"/>
    <w:rsid w:val="00154EBE"/>
    <w:rsid w:val="00156220"/>
    <w:rsid w:val="001572A3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43C6"/>
    <w:rsid w:val="001748FF"/>
    <w:rsid w:val="00175027"/>
    <w:rsid w:val="00175C2E"/>
    <w:rsid w:val="001801AF"/>
    <w:rsid w:val="001803C5"/>
    <w:rsid w:val="00181C24"/>
    <w:rsid w:val="001829E9"/>
    <w:rsid w:val="00182F65"/>
    <w:rsid w:val="00183DA1"/>
    <w:rsid w:val="001843D3"/>
    <w:rsid w:val="00185907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55C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17A3"/>
    <w:rsid w:val="001B1E1C"/>
    <w:rsid w:val="001B224C"/>
    <w:rsid w:val="001B3783"/>
    <w:rsid w:val="001B3F1F"/>
    <w:rsid w:val="001B6242"/>
    <w:rsid w:val="001B7ABA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1357"/>
    <w:rsid w:val="001D1930"/>
    <w:rsid w:val="001D251A"/>
    <w:rsid w:val="001D2A85"/>
    <w:rsid w:val="001D2E87"/>
    <w:rsid w:val="001D30C6"/>
    <w:rsid w:val="001D50D1"/>
    <w:rsid w:val="001D6272"/>
    <w:rsid w:val="001D6C5E"/>
    <w:rsid w:val="001D7314"/>
    <w:rsid w:val="001D735A"/>
    <w:rsid w:val="001D7FED"/>
    <w:rsid w:val="001E1204"/>
    <w:rsid w:val="001E187D"/>
    <w:rsid w:val="001E1B84"/>
    <w:rsid w:val="001E1E29"/>
    <w:rsid w:val="001E2752"/>
    <w:rsid w:val="001E33BD"/>
    <w:rsid w:val="001E3A28"/>
    <w:rsid w:val="001E4165"/>
    <w:rsid w:val="001E4B36"/>
    <w:rsid w:val="001E4CF2"/>
    <w:rsid w:val="001E57AD"/>
    <w:rsid w:val="001E64C3"/>
    <w:rsid w:val="001E7636"/>
    <w:rsid w:val="001E7E53"/>
    <w:rsid w:val="001F10CD"/>
    <w:rsid w:val="001F31E4"/>
    <w:rsid w:val="001F3BEA"/>
    <w:rsid w:val="001F45AF"/>
    <w:rsid w:val="001F4C67"/>
    <w:rsid w:val="001F5E7B"/>
    <w:rsid w:val="001F659A"/>
    <w:rsid w:val="001F6F05"/>
    <w:rsid w:val="001F7F95"/>
    <w:rsid w:val="00200342"/>
    <w:rsid w:val="00200E16"/>
    <w:rsid w:val="002016A8"/>
    <w:rsid w:val="00201FE4"/>
    <w:rsid w:val="00202E12"/>
    <w:rsid w:val="00203483"/>
    <w:rsid w:val="002052D2"/>
    <w:rsid w:val="0020598E"/>
    <w:rsid w:val="0020616C"/>
    <w:rsid w:val="00210C84"/>
    <w:rsid w:val="00211113"/>
    <w:rsid w:val="00211336"/>
    <w:rsid w:val="0021154C"/>
    <w:rsid w:val="002117C9"/>
    <w:rsid w:val="00211901"/>
    <w:rsid w:val="00214D25"/>
    <w:rsid w:val="0021516A"/>
    <w:rsid w:val="00215446"/>
    <w:rsid w:val="00215E12"/>
    <w:rsid w:val="002160AC"/>
    <w:rsid w:val="00217CEE"/>
    <w:rsid w:val="00217E47"/>
    <w:rsid w:val="00221004"/>
    <w:rsid w:val="002217CB"/>
    <w:rsid w:val="0022207F"/>
    <w:rsid w:val="00222260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C12"/>
    <w:rsid w:val="00233DD6"/>
    <w:rsid w:val="002341C1"/>
    <w:rsid w:val="00236E75"/>
    <w:rsid w:val="00236F20"/>
    <w:rsid w:val="00237BBD"/>
    <w:rsid w:val="002402DC"/>
    <w:rsid w:val="00240BA8"/>
    <w:rsid w:val="00241417"/>
    <w:rsid w:val="00242C41"/>
    <w:rsid w:val="00245226"/>
    <w:rsid w:val="00245B6E"/>
    <w:rsid w:val="00247DF0"/>
    <w:rsid w:val="00251318"/>
    <w:rsid w:val="00251A75"/>
    <w:rsid w:val="00253778"/>
    <w:rsid w:val="00253F2F"/>
    <w:rsid w:val="002541A1"/>
    <w:rsid w:val="00257459"/>
    <w:rsid w:val="00257701"/>
    <w:rsid w:val="00257F28"/>
    <w:rsid w:val="00257FFD"/>
    <w:rsid w:val="0026068A"/>
    <w:rsid w:val="00261C62"/>
    <w:rsid w:val="002657C1"/>
    <w:rsid w:val="002663A5"/>
    <w:rsid w:val="002666EE"/>
    <w:rsid w:val="00266D07"/>
    <w:rsid w:val="00266F02"/>
    <w:rsid w:val="002672F4"/>
    <w:rsid w:val="00271B86"/>
    <w:rsid w:val="00271D5F"/>
    <w:rsid w:val="00272EB5"/>
    <w:rsid w:val="0027378F"/>
    <w:rsid w:val="002746CB"/>
    <w:rsid w:val="002758D3"/>
    <w:rsid w:val="00275F3D"/>
    <w:rsid w:val="00277E15"/>
    <w:rsid w:val="0028101F"/>
    <w:rsid w:val="0028121F"/>
    <w:rsid w:val="00282CAC"/>
    <w:rsid w:val="00283437"/>
    <w:rsid w:val="002854F4"/>
    <w:rsid w:val="00286029"/>
    <w:rsid w:val="002909EC"/>
    <w:rsid w:val="00291013"/>
    <w:rsid w:val="002959BE"/>
    <w:rsid w:val="00295FAA"/>
    <w:rsid w:val="00296C84"/>
    <w:rsid w:val="002976CD"/>
    <w:rsid w:val="002A1089"/>
    <w:rsid w:val="002A2B6A"/>
    <w:rsid w:val="002A2B7F"/>
    <w:rsid w:val="002A340A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D8B"/>
    <w:rsid w:val="002B55CD"/>
    <w:rsid w:val="002C2058"/>
    <w:rsid w:val="002C257B"/>
    <w:rsid w:val="002C263E"/>
    <w:rsid w:val="002C2E4B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3CA2"/>
    <w:rsid w:val="002D5E22"/>
    <w:rsid w:val="002D632F"/>
    <w:rsid w:val="002D7E72"/>
    <w:rsid w:val="002E01D1"/>
    <w:rsid w:val="002E0910"/>
    <w:rsid w:val="002E3EDC"/>
    <w:rsid w:val="002E3EF1"/>
    <w:rsid w:val="002E4560"/>
    <w:rsid w:val="002E45BC"/>
    <w:rsid w:val="002E4AB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22D0"/>
    <w:rsid w:val="00313BC5"/>
    <w:rsid w:val="003147ED"/>
    <w:rsid w:val="003153AC"/>
    <w:rsid w:val="00315548"/>
    <w:rsid w:val="00317DBA"/>
    <w:rsid w:val="003205B0"/>
    <w:rsid w:val="003210D6"/>
    <w:rsid w:val="003213B5"/>
    <w:rsid w:val="00322597"/>
    <w:rsid w:val="00323A0C"/>
    <w:rsid w:val="00324078"/>
    <w:rsid w:val="00324981"/>
    <w:rsid w:val="00327E56"/>
    <w:rsid w:val="00330C49"/>
    <w:rsid w:val="0033117B"/>
    <w:rsid w:val="0033320E"/>
    <w:rsid w:val="00333311"/>
    <w:rsid w:val="0033562B"/>
    <w:rsid w:val="00336E08"/>
    <w:rsid w:val="00336E40"/>
    <w:rsid w:val="00337A56"/>
    <w:rsid w:val="0034271D"/>
    <w:rsid w:val="00342CD0"/>
    <w:rsid w:val="00344F16"/>
    <w:rsid w:val="00345555"/>
    <w:rsid w:val="00345678"/>
    <w:rsid w:val="00346B91"/>
    <w:rsid w:val="00347076"/>
    <w:rsid w:val="0034733F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602D2"/>
    <w:rsid w:val="003661C3"/>
    <w:rsid w:val="003661F9"/>
    <w:rsid w:val="00367094"/>
    <w:rsid w:val="003709A8"/>
    <w:rsid w:val="003718C1"/>
    <w:rsid w:val="00371B50"/>
    <w:rsid w:val="003731BA"/>
    <w:rsid w:val="003745D3"/>
    <w:rsid w:val="00376387"/>
    <w:rsid w:val="00377974"/>
    <w:rsid w:val="0038092C"/>
    <w:rsid w:val="003821C2"/>
    <w:rsid w:val="00382CD9"/>
    <w:rsid w:val="00383B3F"/>
    <w:rsid w:val="00384F9A"/>
    <w:rsid w:val="00384FB8"/>
    <w:rsid w:val="0038546E"/>
    <w:rsid w:val="00385AF5"/>
    <w:rsid w:val="00386224"/>
    <w:rsid w:val="0038682C"/>
    <w:rsid w:val="003868D7"/>
    <w:rsid w:val="003878C1"/>
    <w:rsid w:val="003900CF"/>
    <w:rsid w:val="003916F0"/>
    <w:rsid w:val="00392EDE"/>
    <w:rsid w:val="00394504"/>
    <w:rsid w:val="00394795"/>
    <w:rsid w:val="003969FF"/>
    <w:rsid w:val="0039706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33AC"/>
    <w:rsid w:val="003B3538"/>
    <w:rsid w:val="003B3F37"/>
    <w:rsid w:val="003B750D"/>
    <w:rsid w:val="003B7BE8"/>
    <w:rsid w:val="003B7DBE"/>
    <w:rsid w:val="003C12A4"/>
    <w:rsid w:val="003C1824"/>
    <w:rsid w:val="003C19BD"/>
    <w:rsid w:val="003C2697"/>
    <w:rsid w:val="003C30A4"/>
    <w:rsid w:val="003C3D46"/>
    <w:rsid w:val="003C3F28"/>
    <w:rsid w:val="003C58AE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6C6"/>
    <w:rsid w:val="003E79B1"/>
    <w:rsid w:val="003F0FDD"/>
    <w:rsid w:val="003F1E4C"/>
    <w:rsid w:val="003F36B2"/>
    <w:rsid w:val="003F3C1D"/>
    <w:rsid w:val="003F3E52"/>
    <w:rsid w:val="003F5BBC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69E4"/>
    <w:rsid w:val="00423562"/>
    <w:rsid w:val="00423E25"/>
    <w:rsid w:val="00427017"/>
    <w:rsid w:val="00430CBA"/>
    <w:rsid w:val="00431356"/>
    <w:rsid w:val="0043172F"/>
    <w:rsid w:val="0043246E"/>
    <w:rsid w:val="00435D0D"/>
    <w:rsid w:val="004362C9"/>
    <w:rsid w:val="00436E90"/>
    <w:rsid w:val="0044292E"/>
    <w:rsid w:val="00444AB3"/>
    <w:rsid w:val="00444D52"/>
    <w:rsid w:val="004453B5"/>
    <w:rsid w:val="0044578A"/>
    <w:rsid w:val="004509BE"/>
    <w:rsid w:val="00451DD5"/>
    <w:rsid w:val="00452321"/>
    <w:rsid w:val="004545EA"/>
    <w:rsid w:val="00456721"/>
    <w:rsid w:val="004575EB"/>
    <w:rsid w:val="00461F75"/>
    <w:rsid w:val="00463971"/>
    <w:rsid w:val="00464AEE"/>
    <w:rsid w:val="00465843"/>
    <w:rsid w:val="00466969"/>
    <w:rsid w:val="00466DE8"/>
    <w:rsid w:val="004718A8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2A9F"/>
    <w:rsid w:val="00482C55"/>
    <w:rsid w:val="004830F1"/>
    <w:rsid w:val="0048428D"/>
    <w:rsid w:val="0048506A"/>
    <w:rsid w:val="0048602E"/>
    <w:rsid w:val="00487A24"/>
    <w:rsid w:val="00490DD6"/>
    <w:rsid w:val="00494594"/>
    <w:rsid w:val="00495679"/>
    <w:rsid w:val="004960EB"/>
    <w:rsid w:val="00496F97"/>
    <w:rsid w:val="00497424"/>
    <w:rsid w:val="004A00F2"/>
    <w:rsid w:val="004A24C2"/>
    <w:rsid w:val="004A46CA"/>
    <w:rsid w:val="004A4B9D"/>
    <w:rsid w:val="004A4D65"/>
    <w:rsid w:val="004A57E3"/>
    <w:rsid w:val="004A6BB2"/>
    <w:rsid w:val="004B1276"/>
    <w:rsid w:val="004B1833"/>
    <w:rsid w:val="004B18CB"/>
    <w:rsid w:val="004B2961"/>
    <w:rsid w:val="004B30F8"/>
    <w:rsid w:val="004B3393"/>
    <w:rsid w:val="004B3EF6"/>
    <w:rsid w:val="004B6149"/>
    <w:rsid w:val="004B6F8C"/>
    <w:rsid w:val="004C1914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C71"/>
    <w:rsid w:val="004F315E"/>
    <w:rsid w:val="004F362E"/>
    <w:rsid w:val="004F4E76"/>
    <w:rsid w:val="004F55FF"/>
    <w:rsid w:val="004F7454"/>
    <w:rsid w:val="00500421"/>
    <w:rsid w:val="00501A91"/>
    <w:rsid w:val="00501D67"/>
    <w:rsid w:val="00501F60"/>
    <w:rsid w:val="00504A8A"/>
    <w:rsid w:val="005077F8"/>
    <w:rsid w:val="00511541"/>
    <w:rsid w:val="00512BE5"/>
    <w:rsid w:val="005137E4"/>
    <w:rsid w:val="00514732"/>
    <w:rsid w:val="005152A4"/>
    <w:rsid w:val="00516549"/>
    <w:rsid w:val="005173A0"/>
    <w:rsid w:val="00517942"/>
    <w:rsid w:val="0051799B"/>
    <w:rsid w:val="00520006"/>
    <w:rsid w:val="005221D8"/>
    <w:rsid w:val="00524109"/>
    <w:rsid w:val="00526BDA"/>
    <w:rsid w:val="00527572"/>
    <w:rsid w:val="00531A26"/>
    <w:rsid w:val="0053266C"/>
    <w:rsid w:val="00532C24"/>
    <w:rsid w:val="00532EC9"/>
    <w:rsid w:val="005353D4"/>
    <w:rsid w:val="00537F5B"/>
    <w:rsid w:val="00541816"/>
    <w:rsid w:val="00541AE8"/>
    <w:rsid w:val="00542556"/>
    <w:rsid w:val="00542CA1"/>
    <w:rsid w:val="0054322A"/>
    <w:rsid w:val="00543423"/>
    <w:rsid w:val="00543AAD"/>
    <w:rsid w:val="00543E7B"/>
    <w:rsid w:val="00544FF8"/>
    <w:rsid w:val="00547DC5"/>
    <w:rsid w:val="005522AB"/>
    <w:rsid w:val="00552507"/>
    <w:rsid w:val="00552DF3"/>
    <w:rsid w:val="00553142"/>
    <w:rsid w:val="0055314B"/>
    <w:rsid w:val="005535B1"/>
    <w:rsid w:val="00553D35"/>
    <w:rsid w:val="00554204"/>
    <w:rsid w:val="0055438E"/>
    <w:rsid w:val="00554892"/>
    <w:rsid w:val="00555631"/>
    <w:rsid w:val="00555EF4"/>
    <w:rsid w:val="00556A62"/>
    <w:rsid w:val="00557D42"/>
    <w:rsid w:val="00557DFC"/>
    <w:rsid w:val="00560129"/>
    <w:rsid w:val="00561D85"/>
    <w:rsid w:val="00563493"/>
    <w:rsid w:val="0056477F"/>
    <w:rsid w:val="00564928"/>
    <w:rsid w:val="00565835"/>
    <w:rsid w:val="00566AC9"/>
    <w:rsid w:val="00566AE0"/>
    <w:rsid w:val="005706AF"/>
    <w:rsid w:val="00570E0D"/>
    <w:rsid w:val="0057105A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3231"/>
    <w:rsid w:val="00583769"/>
    <w:rsid w:val="00583AED"/>
    <w:rsid w:val="0058469C"/>
    <w:rsid w:val="00584CF5"/>
    <w:rsid w:val="00584D0B"/>
    <w:rsid w:val="00587A2C"/>
    <w:rsid w:val="0059059B"/>
    <w:rsid w:val="005926D5"/>
    <w:rsid w:val="00592E9C"/>
    <w:rsid w:val="00597D47"/>
    <w:rsid w:val="005A057F"/>
    <w:rsid w:val="005A1745"/>
    <w:rsid w:val="005A2EFD"/>
    <w:rsid w:val="005A3C10"/>
    <w:rsid w:val="005A491C"/>
    <w:rsid w:val="005A68F3"/>
    <w:rsid w:val="005B017B"/>
    <w:rsid w:val="005B1213"/>
    <w:rsid w:val="005B1C6D"/>
    <w:rsid w:val="005B257A"/>
    <w:rsid w:val="005B2604"/>
    <w:rsid w:val="005B3511"/>
    <w:rsid w:val="005B4B47"/>
    <w:rsid w:val="005B5112"/>
    <w:rsid w:val="005B6D80"/>
    <w:rsid w:val="005B76C9"/>
    <w:rsid w:val="005C06E7"/>
    <w:rsid w:val="005C2539"/>
    <w:rsid w:val="005C2629"/>
    <w:rsid w:val="005C4982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6267"/>
    <w:rsid w:val="005D6B24"/>
    <w:rsid w:val="005E1867"/>
    <w:rsid w:val="005E2262"/>
    <w:rsid w:val="005E25D2"/>
    <w:rsid w:val="005E32A9"/>
    <w:rsid w:val="005E36B5"/>
    <w:rsid w:val="005E4A62"/>
    <w:rsid w:val="005E6118"/>
    <w:rsid w:val="005E6500"/>
    <w:rsid w:val="005E6E0B"/>
    <w:rsid w:val="005F08C7"/>
    <w:rsid w:val="005F1520"/>
    <w:rsid w:val="005F1EE8"/>
    <w:rsid w:val="005F209A"/>
    <w:rsid w:val="005F295A"/>
    <w:rsid w:val="005F2C44"/>
    <w:rsid w:val="005F379F"/>
    <w:rsid w:val="005F3D82"/>
    <w:rsid w:val="005F4147"/>
    <w:rsid w:val="005F4360"/>
    <w:rsid w:val="005F5F1C"/>
    <w:rsid w:val="005F65E2"/>
    <w:rsid w:val="005F6A63"/>
    <w:rsid w:val="005F7419"/>
    <w:rsid w:val="0060082C"/>
    <w:rsid w:val="00603DC6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AE"/>
    <w:rsid w:val="006134E7"/>
    <w:rsid w:val="006136A2"/>
    <w:rsid w:val="00613E12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649E"/>
    <w:rsid w:val="00626799"/>
    <w:rsid w:val="00626E19"/>
    <w:rsid w:val="0063007D"/>
    <w:rsid w:val="00630E70"/>
    <w:rsid w:val="00634712"/>
    <w:rsid w:val="00634880"/>
    <w:rsid w:val="00635979"/>
    <w:rsid w:val="00635F67"/>
    <w:rsid w:val="00636C79"/>
    <w:rsid w:val="00637C02"/>
    <w:rsid w:val="006413FC"/>
    <w:rsid w:val="006414D8"/>
    <w:rsid w:val="00642A7A"/>
    <w:rsid w:val="00644403"/>
    <w:rsid w:val="006501AA"/>
    <w:rsid w:val="006513E7"/>
    <w:rsid w:val="00653992"/>
    <w:rsid w:val="00654821"/>
    <w:rsid w:val="00657942"/>
    <w:rsid w:val="00660DBA"/>
    <w:rsid w:val="0066172D"/>
    <w:rsid w:val="0066231D"/>
    <w:rsid w:val="00662EF3"/>
    <w:rsid w:val="006632D1"/>
    <w:rsid w:val="006653F4"/>
    <w:rsid w:val="0066724B"/>
    <w:rsid w:val="00670050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FC4"/>
    <w:rsid w:val="006A4457"/>
    <w:rsid w:val="006A4FF5"/>
    <w:rsid w:val="006A504D"/>
    <w:rsid w:val="006B00AD"/>
    <w:rsid w:val="006B106E"/>
    <w:rsid w:val="006B295D"/>
    <w:rsid w:val="006B336F"/>
    <w:rsid w:val="006B41EE"/>
    <w:rsid w:val="006B59B2"/>
    <w:rsid w:val="006B5EB7"/>
    <w:rsid w:val="006B61ED"/>
    <w:rsid w:val="006B66DC"/>
    <w:rsid w:val="006B769E"/>
    <w:rsid w:val="006C00C0"/>
    <w:rsid w:val="006C1971"/>
    <w:rsid w:val="006C2A36"/>
    <w:rsid w:val="006C3937"/>
    <w:rsid w:val="006C396F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655C"/>
    <w:rsid w:val="006D6962"/>
    <w:rsid w:val="006D6D35"/>
    <w:rsid w:val="006D7CDF"/>
    <w:rsid w:val="006E0353"/>
    <w:rsid w:val="006E0E7B"/>
    <w:rsid w:val="006E19FE"/>
    <w:rsid w:val="006E41E2"/>
    <w:rsid w:val="006E4772"/>
    <w:rsid w:val="006E4C5C"/>
    <w:rsid w:val="006E5F73"/>
    <w:rsid w:val="006E5FE9"/>
    <w:rsid w:val="006F0098"/>
    <w:rsid w:val="006F0527"/>
    <w:rsid w:val="006F0C53"/>
    <w:rsid w:val="006F519F"/>
    <w:rsid w:val="006F521E"/>
    <w:rsid w:val="006F526C"/>
    <w:rsid w:val="006F5EC3"/>
    <w:rsid w:val="006F5F18"/>
    <w:rsid w:val="006F6635"/>
    <w:rsid w:val="00700C20"/>
    <w:rsid w:val="007018CC"/>
    <w:rsid w:val="00701DC6"/>
    <w:rsid w:val="00702FCE"/>
    <w:rsid w:val="00703C2A"/>
    <w:rsid w:val="00705BEF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F19"/>
    <w:rsid w:val="007223A4"/>
    <w:rsid w:val="00723349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15F2"/>
    <w:rsid w:val="00742C1B"/>
    <w:rsid w:val="00745BC7"/>
    <w:rsid w:val="00746FED"/>
    <w:rsid w:val="00750E91"/>
    <w:rsid w:val="007512E2"/>
    <w:rsid w:val="00751FBE"/>
    <w:rsid w:val="00752637"/>
    <w:rsid w:val="00752DEE"/>
    <w:rsid w:val="00752EEE"/>
    <w:rsid w:val="0075410F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5ED5"/>
    <w:rsid w:val="00766D9F"/>
    <w:rsid w:val="00767043"/>
    <w:rsid w:val="00767060"/>
    <w:rsid w:val="00767128"/>
    <w:rsid w:val="007679AC"/>
    <w:rsid w:val="00767E3C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73F7"/>
    <w:rsid w:val="00782601"/>
    <w:rsid w:val="00783999"/>
    <w:rsid w:val="00784195"/>
    <w:rsid w:val="00784AC7"/>
    <w:rsid w:val="007868EB"/>
    <w:rsid w:val="00790F56"/>
    <w:rsid w:val="00792B05"/>
    <w:rsid w:val="00794089"/>
    <w:rsid w:val="00794151"/>
    <w:rsid w:val="007948F4"/>
    <w:rsid w:val="007968D9"/>
    <w:rsid w:val="00797D07"/>
    <w:rsid w:val="007A0286"/>
    <w:rsid w:val="007A09A0"/>
    <w:rsid w:val="007A16C3"/>
    <w:rsid w:val="007A23F1"/>
    <w:rsid w:val="007A2FAC"/>
    <w:rsid w:val="007A7FE7"/>
    <w:rsid w:val="007B0ABE"/>
    <w:rsid w:val="007B127C"/>
    <w:rsid w:val="007B23CC"/>
    <w:rsid w:val="007B2663"/>
    <w:rsid w:val="007B2AEC"/>
    <w:rsid w:val="007B3C9C"/>
    <w:rsid w:val="007B4C20"/>
    <w:rsid w:val="007B6ADA"/>
    <w:rsid w:val="007B71FD"/>
    <w:rsid w:val="007C150F"/>
    <w:rsid w:val="007C3049"/>
    <w:rsid w:val="007C3736"/>
    <w:rsid w:val="007C3D4A"/>
    <w:rsid w:val="007C4DB8"/>
    <w:rsid w:val="007C5ACB"/>
    <w:rsid w:val="007C6D51"/>
    <w:rsid w:val="007C7721"/>
    <w:rsid w:val="007C792D"/>
    <w:rsid w:val="007D1713"/>
    <w:rsid w:val="007D3675"/>
    <w:rsid w:val="007D3F8A"/>
    <w:rsid w:val="007D404D"/>
    <w:rsid w:val="007D4500"/>
    <w:rsid w:val="007D48B0"/>
    <w:rsid w:val="007D5043"/>
    <w:rsid w:val="007D56AB"/>
    <w:rsid w:val="007D7671"/>
    <w:rsid w:val="007E02AB"/>
    <w:rsid w:val="007E07CD"/>
    <w:rsid w:val="007E4C2C"/>
    <w:rsid w:val="007E7093"/>
    <w:rsid w:val="007E7443"/>
    <w:rsid w:val="007F0B89"/>
    <w:rsid w:val="007F11CE"/>
    <w:rsid w:val="007F554F"/>
    <w:rsid w:val="007F6337"/>
    <w:rsid w:val="008012E7"/>
    <w:rsid w:val="00801708"/>
    <w:rsid w:val="00804214"/>
    <w:rsid w:val="0080460E"/>
    <w:rsid w:val="00805B22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129D"/>
    <w:rsid w:val="008119D9"/>
    <w:rsid w:val="00811AE9"/>
    <w:rsid w:val="00815EE1"/>
    <w:rsid w:val="00815F31"/>
    <w:rsid w:val="00816413"/>
    <w:rsid w:val="00816773"/>
    <w:rsid w:val="00817BFA"/>
    <w:rsid w:val="0082034D"/>
    <w:rsid w:val="0082183C"/>
    <w:rsid w:val="00824810"/>
    <w:rsid w:val="00825BA3"/>
    <w:rsid w:val="00826549"/>
    <w:rsid w:val="00827E2B"/>
    <w:rsid w:val="00830AB1"/>
    <w:rsid w:val="00830F09"/>
    <w:rsid w:val="00831076"/>
    <w:rsid w:val="008314E6"/>
    <w:rsid w:val="008319EE"/>
    <w:rsid w:val="008341B2"/>
    <w:rsid w:val="008343F8"/>
    <w:rsid w:val="00834C06"/>
    <w:rsid w:val="008375ED"/>
    <w:rsid w:val="00840C04"/>
    <w:rsid w:val="00841343"/>
    <w:rsid w:val="00845EA9"/>
    <w:rsid w:val="0085125A"/>
    <w:rsid w:val="008521CC"/>
    <w:rsid w:val="0085311F"/>
    <w:rsid w:val="008553BD"/>
    <w:rsid w:val="00856163"/>
    <w:rsid w:val="008567A7"/>
    <w:rsid w:val="00856DC3"/>
    <w:rsid w:val="00857C61"/>
    <w:rsid w:val="00861D21"/>
    <w:rsid w:val="00861D2C"/>
    <w:rsid w:val="00863440"/>
    <w:rsid w:val="00863F9E"/>
    <w:rsid w:val="00864FCF"/>
    <w:rsid w:val="00865958"/>
    <w:rsid w:val="00866AA2"/>
    <w:rsid w:val="00866EF8"/>
    <w:rsid w:val="00870312"/>
    <w:rsid w:val="00871922"/>
    <w:rsid w:val="00873644"/>
    <w:rsid w:val="00874B92"/>
    <w:rsid w:val="008769B6"/>
    <w:rsid w:val="00877472"/>
    <w:rsid w:val="00877627"/>
    <w:rsid w:val="008776B4"/>
    <w:rsid w:val="008806F2"/>
    <w:rsid w:val="008809A7"/>
    <w:rsid w:val="008809E1"/>
    <w:rsid w:val="00881759"/>
    <w:rsid w:val="00882250"/>
    <w:rsid w:val="008824B5"/>
    <w:rsid w:val="00882AED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31B7"/>
    <w:rsid w:val="00893366"/>
    <w:rsid w:val="00893CEE"/>
    <w:rsid w:val="00894069"/>
    <w:rsid w:val="00894CFE"/>
    <w:rsid w:val="00895F8C"/>
    <w:rsid w:val="008967DF"/>
    <w:rsid w:val="008A0726"/>
    <w:rsid w:val="008A09A8"/>
    <w:rsid w:val="008A12B8"/>
    <w:rsid w:val="008A1695"/>
    <w:rsid w:val="008A2E7C"/>
    <w:rsid w:val="008A359A"/>
    <w:rsid w:val="008A3DEC"/>
    <w:rsid w:val="008A6B40"/>
    <w:rsid w:val="008A7373"/>
    <w:rsid w:val="008B271A"/>
    <w:rsid w:val="008B3699"/>
    <w:rsid w:val="008B37CD"/>
    <w:rsid w:val="008B37D8"/>
    <w:rsid w:val="008B66B1"/>
    <w:rsid w:val="008B6B97"/>
    <w:rsid w:val="008B75FA"/>
    <w:rsid w:val="008C0308"/>
    <w:rsid w:val="008C0905"/>
    <w:rsid w:val="008C0C06"/>
    <w:rsid w:val="008C1B43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6AD"/>
    <w:rsid w:val="008E1872"/>
    <w:rsid w:val="008E2D64"/>
    <w:rsid w:val="008E4C54"/>
    <w:rsid w:val="008E5437"/>
    <w:rsid w:val="008E6403"/>
    <w:rsid w:val="008E6E38"/>
    <w:rsid w:val="008F06FC"/>
    <w:rsid w:val="008F0CDE"/>
    <w:rsid w:val="008F1D7D"/>
    <w:rsid w:val="008F3192"/>
    <w:rsid w:val="008F4EA8"/>
    <w:rsid w:val="008F5236"/>
    <w:rsid w:val="008F54BF"/>
    <w:rsid w:val="008F717C"/>
    <w:rsid w:val="008F73DA"/>
    <w:rsid w:val="00901559"/>
    <w:rsid w:val="00901D41"/>
    <w:rsid w:val="00901FB6"/>
    <w:rsid w:val="009033D1"/>
    <w:rsid w:val="00903F1B"/>
    <w:rsid w:val="0090402D"/>
    <w:rsid w:val="009065DB"/>
    <w:rsid w:val="00911C9E"/>
    <w:rsid w:val="0091208A"/>
    <w:rsid w:val="009120D2"/>
    <w:rsid w:val="00914037"/>
    <w:rsid w:val="009159F2"/>
    <w:rsid w:val="0091618D"/>
    <w:rsid w:val="00917B3E"/>
    <w:rsid w:val="00917DB9"/>
    <w:rsid w:val="00917E8E"/>
    <w:rsid w:val="009209AA"/>
    <w:rsid w:val="009209D4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4CE"/>
    <w:rsid w:val="0092796E"/>
    <w:rsid w:val="00931421"/>
    <w:rsid w:val="00931D71"/>
    <w:rsid w:val="0093308D"/>
    <w:rsid w:val="0093475C"/>
    <w:rsid w:val="009347FB"/>
    <w:rsid w:val="009356E7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7E89"/>
    <w:rsid w:val="009507EA"/>
    <w:rsid w:val="00950E0C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D8F"/>
    <w:rsid w:val="00980E85"/>
    <w:rsid w:val="00981191"/>
    <w:rsid w:val="0098166E"/>
    <w:rsid w:val="00982803"/>
    <w:rsid w:val="00982F59"/>
    <w:rsid w:val="00985C48"/>
    <w:rsid w:val="0098630F"/>
    <w:rsid w:val="00986764"/>
    <w:rsid w:val="00986FA9"/>
    <w:rsid w:val="00987B89"/>
    <w:rsid w:val="00987B8E"/>
    <w:rsid w:val="009906F1"/>
    <w:rsid w:val="00990861"/>
    <w:rsid w:val="009908BE"/>
    <w:rsid w:val="00990F6B"/>
    <w:rsid w:val="00992265"/>
    <w:rsid w:val="009932B6"/>
    <w:rsid w:val="0099358F"/>
    <w:rsid w:val="0099530C"/>
    <w:rsid w:val="00995AD9"/>
    <w:rsid w:val="0099617C"/>
    <w:rsid w:val="00996D0B"/>
    <w:rsid w:val="009A00A5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336F"/>
    <w:rsid w:val="009B5831"/>
    <w:rsid w:val="009B7865"/>
    <w:rsid w:val="009B7B11"/>
    <w:rsid w:val="009C13F0"/>
    <w:rsid w:val="009C16DC"/>
    <w:rsid w:val="009C22B7"/>
    <w:rsid w:val="009C24E0"/>
    <w:rsid w:val="009C2DDB"/>
    <w:rsid w:val="009C326B"/>
    <w:rsid w:val="009C390D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C4F"/>
    <w:rsid w:val="009D2771"/>
    <w:rsid w:val="009D27A6"/>
    <w:rsid w:val="009D3D4F"/>
    <w:rsid w:val="009D430F"/>
    <w:rsid w:val="009D5687"/>
    <w:rsid w:val="009D6444"/>
    <w:rsid w:val="009D69E6"/>
    <w:rsid w:val="009E0983"/>
    <w:rsid w:val="009E102E"/>
    <w:rsid w:val="009E27F0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23AB"/>
    <w:rsid w:val="009F250B"/>
    <w:rsid w:val="009F2536"/>
    <w:rsid w:val="009F29C1"/>
    <w:rsid w:val="009F2FAA"/>
    <w:rsid w:val="009F42C0"/>
    <w:rsid w:val="009F5AB7"/>
    <w:rsid w:val="009F5D68"/>
    <w:rsid w:val="009F6779"/>
    <w:rsid w:val="009F6A9E"/>
    <w:rsid w:val="00A011E1"/>
    <w:rsid w:val="00A02182"/>
    <w:rsid w:val="00A0555C"/>
    <w:rsid w:val="00A07171"/>
    <w:rsid w:val="00A079E4"/>
    <w:rsid w:val="00A119BC"/>
    <w:rsid w:val="00A11F46"/>
    <w:rsid w:val="00A128F6"/>
    <w:rsid w:val="00A12CB7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415D"/>
    <w:rsid w:val="00A2458D"/>
    <w:rsid w:val="00A24D83"/>
    <w:rsid w:val="00A26FA5"/>
    <w:rsid w:val="00A27A8A"/>
    <w:rsid w:val="00A31A9E"/>
    <w:rsid w:val="00A32C8C"/>
    <w:rsid w:val="00A34037"/>
    <w:rsid w:val="00A3564C"/>
    <w:rsid w:val="00A35C83"/>
    <w:rsid w:val="00A403D0"/>
    <w:rsid w:val="00A41543"/>
    <w:rsid w:val="00A41853"/>
    <w:rsid w:val="00A457B8"/>
    <w:rsid w:val="00A45AE0"/>
    <w:rsid w:val="00A45B2C"/>
    <w:rsid w:val="00A45E69"/>
    <w:rsid w:val="00A5042F"/>
    <w:rsid w:val="00A50898"/>
    <w:rsid w:val="00A50CDC"/>
    <w:rsid w:val="00A53332"/>
    <w:rsid w:val="00A554BE"/>
    <w:rsid w:val="00A557DE"/>
    <w:rsid w:val="00A562C1"/>
    <w:rsid w:val="00A57942"/>
    <w:rsid w:val="00A614D3"/>
    <w:rsid w:val="00A62793"/>
    <w:rsid w:val="00A62B7F"/>
    <w:rsid w:val="00A630E3"/>
    <w:rsid w:val="00A63909"/>
    <w:rsid w:val="00A645FE"/>
    <w:rsid w:val="00A64A7D"/>
    <w:rsid w:val="00A64F50"/>
    <w:rsid w:val="00A673C8"/>
    <w:rsid w:val="00A72B9C"/>
    <w:rsid w:val="00A745D0"/>
    <w:rsid w:val="00A8224D"/>
    <w:rsid w:val="00A82B7D"/>
    <w:rsid w:val="00A83790"/>
    <w:rsid w:val="00A84927"/>
    <w:rsid w:val="00A84931"/>
    <w:rsid w:val="00A8493C"/>
    <w:rsid w:val="00A85567"/>
    <w:rsid w:val="00A85AF8"/>
    <w:rsid w:val="00A85D24"/>
    <w:rsid w:val="00A8712F"/>
    <w:rsid w:val="00A9051C"/>
    <w:rsid w:val="00A91977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A88"/>
    <w:rsid w:val="00AC0098"/>
    <w:rsid w:val="00AC10C5"/>
    <w:rsid w:val="00AC4466"/>
    <w:rsid w:val="00AC4535"/>
    <w:rsid w:val="00AC4891"/>
    <w:rsid w:val="00AC5149"/>
    <w:rsid w:val="00AC5574"/>
    <w:rsid w:val="00AC5C1B"/>
    <w:rsid w:val="00AC5D65"/>
    <w:rsid w:val="00AC6327"/>
    <w:rsid w:val="00AD0E2E"/>
    <w:rsid w:val="00AD106C"/>
    <w:rsid w:val="00AD13AD"/>
    <w:rsid w:val="00AD187B"/>
    <w:rsid w:val="00AD3336"/>
    <w:rsid w:val="00AD3685"/>
    <w:rsid w:val="00AD3C30"/>
    <w:rsid w:val="00AD4C35"/>
    <w:rsid w:val="00AD4D2D"/>
    <w:rsid w:val="00AD4FE5"/>
    <w:rsid w:val="00AD62F9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B57"/>
    <w:rsid w:val="00AF2F92"/>
    <w:rsid w:val="00AF3AD4"/>
    <w:rsid w:val="00AF761B"/>
    <w:rsid w:val="00B00F3F"/>
    <w:rsid w:val="00B0183C"/>
    <w:rsid w:val="00B02BE2"/>
    <w:rsid w:val="00B032D8"/>
    <w:rsid w:val="00B03DCF"/>
    <w:rsid w:val="00B044DC"/>
    <w:rsid w:val="00B049A7"/>
    <w:rsid w:val="00B10962"/>
    <w:rsid w:val="00B10BD4"/>
    <w:rsid w:val="00B14659"/>
    <w:rsid w:val="00B16733"/>
    <w:rsid w:val="00B16FBC"/>
    <w:rsid w:val="00B216D2"/>
    <w:rsid w:val="00B21CDB"/>
    <w:rsid w:val="00B21FD2"/>
    <w:rsid w:val="00B22C0E"/>
    <w:rsid w:val="00B244A1"/>
    <w:rsid w:val="00B26AF2"/>
    <w:rsid w:val="00B30130"/>
    <w:rsid w:val="00B307BA"/>
    <w:rsid w:val="00B30992"/>
    <w:rsid w:val="00B31BA9"/>
    <w:rsid w:val="00B32D04"/>
    <w:rsid w:val="00B3421D"/>
    <w:rsid w:val="00B3497B"/>
    <w:rsid w:val="00B34D6E"/>
    <w:rsid w:val="00B35A0E"/>
    <w:rsid w:val="00B36240"/>
    <w:rsid w:val="00B3776D"/>
    <w:rsid w:val="00B4049A"/>
    <w:rsid w:val="00B419EE"/>
    <w:rsid w:val="00B44857"/>
    <w:rsid w:val="00B4621C"/>
    <w:rsid w:val="00B47028"/>
    <w:rsid w:val="00B4713E"/>
    <w:rsid w:val="00B524FD"/>
    <w:rsid w:val="00B53143"/>
    <w:rsid w:val="00B537E8"/>
    <w:rsid w:val="00B53976"/>
    <w:rsid w:val="00B53DBB"/>
    <w:rsid w:val="00B55984"/>
    <w:rsid w:val="00B55B30"/>
    <w:rsid w:val="00B56EC9"/>
    <w:rsid w:val="00B56FA4"/>
    <w:rsid w:val="00B57923"/>
    <w:rsid w:val="00B60EA3"/>
    <w:rsid w:val="00B62937"/>
    <w:rsid w:val="00B63713"/>
    <w:rsid w:val="00B63BF2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F92"/>
    <w:rsid w:val="00B764F7"/>
    <w:rsid w:val="00B77E08"/>
    <w:rsid w:val="00B805EF"/>
    <w:rsid w:val="00B81D03"/>
    <w:rsid w:val="00B8201F"/>
    <w:rsid w:val="00B836D5"/>
    <w:rsid w:val="00B84403"/>
    <w:rsid w:val="00B84616"/>
    <w:rsid w:val="00B857E4"/>
    <w:rsid w:val="00B869E7"/>
    <w:rsid w:val="00B87051"/>
    <w:rsid w:val="00B93395"/>
    <w:rsid w:val="00B962C7"/>
    <w:rsid w:val="00B96BD0"/>
    <w:rsid w:val="00BA1258"/>
    <w:rsid w:val="00BA1702"/>
    <w:rsid w:val="00BA1B08"/>
    <w:rsid w:val="00BA220C"/>
    <w:rsid w:val="00BA240B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F32"/>
    <w:rsid w:val="00BB16A4"/>
    <w:rsid w:val="00BB1822"/>
    <w:rsid w:val="00BB22B6"/>
    <w:rsid w:val="00BB3F81"/>
    <w:rsid w:val="00BB4DEF"/>
    <w:rsid w:val="00BB5890"/>
    <w:rsid w:val="00BB60B7"/>
    <w:rsid w:val="00BB6306"/>
    <w:rsid w:val="00BB7CFC"/>
    <w:rsid w:val="00BC025F"/>
    <w:rsid w:val="00BC0F0E"/>
    <w:rsid w:val="00BC1510"/>
    <w:rsid w:val="00BC1CC9"/>
    <w:rsid w:val="00BC2229"/>
    <w:rsid w:val="00BC2E96"/>
    <w:rsid w:val="00BC4803"/>
    <w:rsid w:val="00BC4BCB"/>
    <w:rsid w:val="00BC5199"/>
    <w:rsid w:val="00BD00D0"/>
    <w:rsid w:val="00BD0326"/>
    <w:rsid w:val="00BD07C1"/>
    <w:rsid w:val="00BD185E"/>
    <w:rsid w:val="00BD1F00"/>
    <w:rsid w:val="00BD3658"/>
    <w:rsid w:val="00BD415B"/>
    <w:rsid w:val="00BD43EE"/>
    <w:rsid w:val="00BD4500"/>
    <w:rsid w:val="00BD4CCF"/>
    <w:rsid w:val="00BD51AD"/>
    <w:rsid w:val="00BD588D"/>
    <w:rsid w:val="00BD6500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31BF"/>
    <w:rsid w:val="00BE393D"/>
    <w:rsid w:val="00BE419C"/>
    <w:rsid w:val="00BE4F95"/>
    <w:rsid w:val="00BE59F9"/>
    <w:rsid w:val="00BE75F2"/>
    <w:rsid w:val="00BE7BA2"/>
    <w:rsid w:val="00BE7DBE"/>
    <w:rsid w:val="00BF040D"/>
    <w:rsid w:val="00BF13CD"/>
    <w:rsid w:val="00BF2482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6B89"/>
    <w:rsid w:val="00C27964"/>
    <w:rsid w:val="00C305D2"/>
    <w:rsid w:val="00C317D3"/>
    <w:rsid w:val="00C31E87"/>
    <w:rsid w:val="00C3437C"/>
    <w:rsid w:val="00C344BD"/>
    <w:rsid w:val="00C34D3A"/>
    <w:rsid w:val="00C35118"/>
    <w:rsid w:val="00C371C0"/>
    <w:rsid w:val="00C377E0"/>
    <w:rsid w:val="00C401BC"/>
    <w:rsid w:val="00C420E9"/>
    <w:rsid w:val="00C4279B"/>
    <w:rsid w:val="00C4294B"/>
    <w:rsid w:val="00C42D2A"/>
    <w:rsid w:val="00C46512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601EC"/>
    <w:rsid w:val="00C60A47"/>
    <w:rsid w:val="00C610FF"/>
    <w:rsid w:val="00C611C7"/>
    <w:rsid w:val="00C61B84"/>
    <w:rsid w:val="00C65F04"/>
    <w:rsid w:val="00C66727"/>
    <w:rsid w:val="00C675D2"/>
    <w:rsid w:val="00C7019C"/>
    <w:rsid w:val="00C707EE"/>
    <w:rsid w:val="00C70893"/>
    <w:rsid w:val="00C737E8"/>
    <w:rsid w:val="00C7665C"/>
    <w:rsid w:val="00C76F96"/>
    <w:rsid w:val="00C77CAF"/>
    <w:rsid w:val="00C81458"/>
    <w:rsid w:val="00C8185A"/>
    <w:rsid w:val="00C82207"/>
    <w:rsid w:val="00C82AD5"/>
    <w:rsid w:val="00C8506B"/>
    <w:rsid w:val="00C85992"/>
    <w:rsid w:val="00C90A70"/>
    <w:rsid w:val="00C921FA"/>
    <w:rsid w:val="00C952DD"/>
    <w:rsid w:val="00C95AEF"/>
    <w:rsid w:val="00C95DE7"/>
    <w:rsid w:val="00C96ADC"/>
    <w:rsid w:val="00C9709F"/>
    <w:rsid w:val="00C97848"/>
    <w:rsid w:val="00C979FC"/>
    <w:rsid w:val="00C97BD3"/>
    <w:rsid w:val="00CA0A8A"/>
    <w:rsid w:val="00CA1F62"/>
    <w:rsid w:val="00CA213C"/>
    <w:rsid w:val="00CA38FB"/>
    <w:rsid w:val="00CA49D8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33D9"/>
    <w:rsid w:val="00CC3822"/>
    <w:rsid w:val="00CC3A12"/>
    <w:rsid w:val="00CC45E0"/>
    <w:rsid w:val="00CC4BDF"/>
    <w:rsid w:val="00CC4D48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666B"/>
    <w:rsid w:val="00CF7BFF"/>
    <w:rsid w:val="00D02135"/>
    <w:rsid w:val="00D021E9"/>
    <w:rsid w:val="00D02D7D"/>
    <w:rsid w:val="00D05EF2"/>
    <w:rsid w:val="00D06C2C"/>
    <w:rsid w:val="00D07330"/>
    <w:rsid w:val="00D07A4A"/>
    <w:rsid w:val="00D07F39"/>
    <w:rsid w:val="00D103F7"/>
    <w:rsid w:val="00D1206B"/>
    <w:rsid w:val="00D13D1E"/>
    <w:rsid w:val="00D13E41"/>
    <w:rsid w:val="00D1458A"/>
    <w:rsid w:val="00D146BC"/>
    <w:rsid w:val="00D14C8D"/>
    <w:rsid w:val="00D1504C"/>
    <w:rsid w:val="00D150C0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7B3"/>
    <w:rsid w:val="00D236CB"/>
    <w:rsid w:val="00D23795"/>
    <w:rsid w:val="00D239D5"/>
    <w:rsid w:val="00D23B68"/>
    <w:rsid w:val="00D24FDE"/>
    <w:rsid w:val="00D25188"/>
    <w:rsid w:val="00D27360"/>
    <w:rsid w:val="00D30252"/>
    <w:rsid w:val="00D30FB3"/>
    <w:rsid w:val="00D313CF"/>
    <w:rsid w:val="00D3285B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7604"/>
    <w:rsid w:val="00D577CE"/>
    <w:rsid w:val="00D6005C"/>
    <w:rsid w:val="00D61F65"/>
    <w:rsid w:val="00D630ED"/>
    <w:rsid w:val="00D63161"/>
    <w:rsid w:val="00D647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4A1"/>
    <w:rsid w:val="00D758D9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64A"/>
    <w:rsid w:val="00D9207D"/>
    <w:rsid w:val="00D9252A"/>
    <w:rsid w:val="00D93491"/>
    <w:rsid w:val="00D94D36"/>
    <w:rsid w:val="00D955D4"/>
    <w:rsid w:val="00D97800"/>
    <w:rsid w:val="00D97E44"/>
    <w:rsid w:val="00DA0013"/>
    <w:rsid w:val="00DA077E"/>
    <w:rsid w:val="00DA1C19"/>
    <w:rsid w:val="00DA2BEF"/>
    <w:rsid w:val="00DA346F"/>
    <w:rsid w:val="00DA3869"/>
    <w:rsid w:val="00DA3AD4"/>
    <w:rsid w:val="00DA3D27"/>
    <w:rsid w:val="00DA498C"/>
    <w:rsid w:val="00DA4CA1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B63"/>
    <w:rsid w:val="00DB6CFF"/>
    <w:rsid w:val="00DC135B"/>
    <w:rsid w:val="00DC16BB"/>
    <w:rsid w:val="00DC3C61"/>
    <w:rsid w:val="00DC499B"/>
    <w:rsid w:val="00DC622B"/>
    <w:rsid w:val="00DC6EF9"/>
    <w:rsid w:val="00DC74A9"/>
    <w:rsid w:val="00DC75D7"/>
    <w:rsid w:val="00DC78B9"/>
    <w:rsid w:val="00DC7B15"/>
    <w:rsid w:val="00DC7B8E"/>
    <w:rsid w:val="00DD1D59"/>
    <w:rsid w:val="00DD2824"/>
    <w:rsid w:val="00DD5ADF"/>
    <w:rsid w:val="00DD75EF"/>
    <w:rsid w:val="00DD7CD2"/>
    <w:rsid w:val="00DE0071"/>
    <w:rsid w:val="00DE0803"/>
    <w:rsid w:val="00DE0BDC"/>
    <w:rsid w:val="00DE18B4"/>
    <w:rsid w:val="00DE1F9E"/>
    <w:rsid w:val="00DE2CB9"/>
    <w:rsid w:val="00DE34DC"/>
    <w:rsid w:val="00DE5FB0"/>
    <w:rsid w:val="00DE6388"/>
    <w:rsid w:val="00DF18DF"/>
    <w:rsid w:val="00DF28F0"/>
    <w:rsid w:val="00DF4DF0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5299"/>
    <w:rsid w:val="00E1541D"/>
    <w:rsid w:val="00E15559"/>
    <w:rsid w:val="00E15BDE"/>
    <w:rsid w:val="00E166A4"/>
    <w:rsid w:val="00E1686D"/>
    <w:rsid w:val="00E16F8B"/>
    <w:rsid w:val="00E175F9"/>
    <w:rsid w:val="00E20803"/>
    <w:rsid w:val="00E21128"/>
    <w:rsid w:val="00E215BC"/>
    <w:rsid w:val="00E22EEA"/>
    <w:rsid w:val="00E23668"/>
    <w:rsid w:val="00E23F60"/>
    <w:rsid w:val="00E24215"/>
    <w:rsid w:val="00E266C6"/>
    <w:rsid w:val="00E279F8"/>
    <w:rsid w:val="00E30CF1"/>
    <w:rsid w:val="00E316C3"/>
    <w:rsid w:val="00E317AB"/>
    <w:rsid w:val="00E318F3"/>
    <w:rsid w:val="00E3325C"/>
    <w:rsid w:val="00E33A88"/>
    <w:rsid w:val="00E347DA"/>
    <w:rsid w:val="00E3555D"/>
    <w:rsid w:val="00E3603A"/>
    <w:rsid w:val="00E36351"/>
    <w:rsid w:val="00E375CB"/>
    <w:rsid w:val="00E3780C"/>
    <w:rsid w:val="00E4037A"/>
    <w:rsid w:val="00E40817"/>
    <w:rsid w:val="00E41670"/>
    <w:rsid w:val="00E42C59"/>
    <w:rsid w:val="00E44498"/>
    <w:rsid w:val="00E455F7"/>
    <w:rsid w:val="00E4652D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9F8"/>
    <w:rsid w:val="00E55D20"/>
    <w:rsid w:val="00E570ED"/>
    <w:rsid w:val="00E60968"/>
    <w:rsid w:val="00E61F30"/>
    <w:rsid w:val="00E63404"/>
    <w:rsid w:val="00E6344C"/>
    <w:rsid w:val="00E641FF"/>
    <w:rsid w:val="00E64B38"/>
    <w:rsid w:val="00E66EE9"/>
    <w:rsid w:val="00E67944"/>
    <w:rsid w:val="00E70B93"/>
    <w:rsid w:val="00E714D8"/>
    <w:rsid w:val="00E720DA"/>
    <w:rsid w:val="00E73EB6"/>
    <w:rsid w:val="00E748DB"/>
    <w:rsid w:val="00E7544C"/>
    <w:rsid w:val="00E75CA4"/>
    <w:rsid w:val="00E77F4F"/>
    <w:rsid w:val="00E80367"/>
    <w:rsid w:val="00E80B1D"/>
    <w:rsid w:val="00E83859"/>
    <w:rsid w:val="00E9082E"/>
    <w:rsid w:val="00E9193A"/>
    <w:rsid w:val="00E935FE"/>
    <w:rsid w:val="00E94149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474C"/>
    <w:rsid w:val="00EA5764"/>
    <w:rsid w:val="00EA63CD"/>
    <w:rsid w:val="00EA6A40"/>
    <w:rsid w:val="00EB0234"/>
    <w:rsid w:val="00EB2954"/>
    <w:rsid w:val="00EB2985"/>
    <w:rsid w:val="00EB3621"/>
    <w:rsid w:val="00EB4DCD"/>
    <w:rsid w:val="00EB4EB0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C13"/>
    <w:rsid w:val="00EC2D8B"/>
    <w:rsid w:val="00EC4796"/>
    <w:rsid w:val="00EC480D"/>
    <w:rsid w:val="00EC49BF"/>
    <w:rsid w:val="00EC5BFC"/>
    <w:rsid w:val="00EC614F"/>
    <w:rsid w:val="00EC7BB5"/>
    <w:rsid w:val="00ED1EA6"/>
    <w:rsid w:val="00ED23F2"/>
    <w:rsid w:val="00ED2493"/>
    <w:rsid w:val="00ED40A1"/>
    <w:rsid w:val="00ED6BD5"/>
    <w:rsid w:val="00EE06B8"/>
    <w:rsid w:val="00EE0DFB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E54"/>
    <w:rsid w:val="00EF516F"/>
    <w:rsid w:val="00EF57D7"/>
    <w:rsid w:val="00EF5E76"/>
    <w:rsid w:val="00EF6A20"/>
    <w:rsid w:val="00F00488"/>
    <w:rsid w:val="00F007FD"/>
    <w:rsid w:val="00F01814"/>
    <w:rsid w:val="00F02B3F"/>
    <w:rsid w:val="00F034D0"/>
    <w:rsid w:val="00F04A5A"/>
    <w:rsid w:val="00F057CC"/>
    <w:rsid w:val="00F05BEB"/>
    <w:rsid w:val="00F061D0"/>
    <w:rsid w:val="00F06588"/>
    <w:rsid w:val="00F0682E"/>
    <w:rsid w:val="00F07E70"/>
    <w:rsid w:val="00F10922"/>
    <w:rsid w:val="00F114B3"/>
    <w:rsid w:val="00F126A9"/>
    <w:rsid w:val="00F12848"/>
    <w:rsid w:val="00F13319"/>
    <w:rsid w:val="00F13A89"/>
    <w:rsid w:val="00F141A6"/>
    <w:rsid w:val="00F14329"/>
    <w:rsid w:val="00F144D2"/>
    <w:rsid w:val="00F149E0"/>
    <w:rsid w:val="00F162F4"/>
    <w:rsid w:val="00F17CF8"/>
    <w:rsid w:val="00F20C1C"/>
    <w:rsid w:val="00F2102F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83"/>
    <w:rsid w:val="00F44AF3"/>
    <w:rsid w:val="00F45528"/>
    <w:rsid w:val="00F460C3"/>
    <w:rsid w:val="00F47404"/>
    <w:rsid w:val="00F5190D"/>
    <w:rsid w:val="00F51F15"/>
    <w:rsid w:val="00F52F60"/>
    <w:rsid w:val="00F53368"/>
    <w:rsid w:val="00F5433A"/>
    <w:rsid w:val="00F623B3"/>
    <w:rsid w:val="00F64B5A"/>
    <w:rsid w:val="00F64D81"/>
    <w:rsid w:val="00F654E6"/>
    <w:rsid w:val="00F656BC"/>
    <w:rsid w:val="00F668C2"/>
    <w:rsid w:val="00F67DD6"/>
    <w:rsid w:val="00F70BDD"/>
    <w:rsid w:val="00F713EB"/>
    <w:rsid w:val="00F721CB"/>
    <w:rsid w:val="00F72E0A"/>
    <w:rsid w:val="00F734FF"/>
    <w:rsid w:val="00F74810"/>
    <w:rsid w:val="00F752BF"/>
    <w:rsid w:val="00F75AF4"/>
    <w:rsid w:val="00F80A52"/>
    <w:rsid w:val="00F811AF"/>
    <w:rsid w:val="00F83D7F"/>
    <w:rsid w:val="00F840F5"/>
    <w:rsid w:val="00F84D9D"/>
    <w:rsid w:val="00F856E6"/>
    <w:rsid w:val="00F87B37"/>
    <w:rsid w:val="00F901FB"/>
    <w:rsid w:val="00F91674"/>
    <w:rsid w:val="00F91896"/>
    <w:rsid w:val="00F91988"/>
    <w:rsid w:val="00F92CE4"/>
    <w:rsid w:val="00F92EB5"/>
    <w:rsid w:val="00F941D7"/>
    <w:rsid w:val="00F9467D"/>
    <w:rsid w:val="00F975BA"/>
    <w:rsid w:val="00F9762A"/>
    <w:rsid w:val="00FA0299"/>
    <w:rsid w:val="00FA1740"/>
    <w:rsid w:val="00FA23D5"/>
    <w:rsid w:val="00FA2AA7"/>
    <w:rsid w:val="00FA42B1"/>
    <w:rsid w:val="00FA473C"/>
    <w:rsid w:val="00FA59C2"/>
    <w:rsid w:val="00FA625F"/>
    <w:rsid w:val="00FA6A8F"/>
    <w:rsid w:val="00FB0E4A"/>
    <w:rsid w:val="00FB1C4D"/>
    <w:rsid w:val="00FB2A8B"/>
    <w:rsid w:val="00FB3993"/>
    <w:rsid w:val="00FB5508"/>
    <w:rsid w:val="00FB5B67"/>
    <w:rsid w:val="00FB6DC6"/>
    <w:rsid w:val="00FB72A7"/>
    <w:rsid w:val="00FC1CE8"/>
    <w:rsid w:val="00FC4CA8"/>
    <w:rsid w:val="00FC5372"/>
    <w:rsid w:val="00FC567D"/>
    <w:rsid w:val="00FC5AE1"/>
    <w:rsid w:val="00FC5DA4"/>
    <w:rsid w:val="00FC62E1"/>
    <w:rsid w:val="00FC64A0"/>
    <w:rsid w:val="00FC6811"/>
    <w:rsid w:val="00FC6A5D"/>
    <w:rsid w:val="00FD1B0C"/>
    <w:rsid w:val="00FD20C8"/>
    <w:rsid w:val="00FD2452"/>
    <w:rsid w:val="00FD39B0"/>
    <w:rsid w:val="00FD6A23"/>
    <w:rsid w:val="00FD6D53"/>
    <w:rsid w:val="00FE19B3"/>
    <w:rsid w:val="00FE23EB"/>
    <w:rsid w:val="00FE2CBA"/>
    <w:rsid w:val="00FE3B3C"/>
    <w:rsid w:val="00FE3C94"/>
    <w:rsid w:val="00FE5161"/>
    <w:rsid w:val="00FE5F5E"/>
    <w:rsid w:val="00FE646D"/>
    <w:rsid w:val="00FE7B11"/>
    <w:rsid w:val="00FF017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7C6D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val="en-GB"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semiHidden/>
    <w:rsid w:val="007C6D5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val="en-GB"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val="en-GB"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val="en-GB"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948AC8BA</Template>
  <TotalTime>0</TotalTime>
  <Pages>6</Pages>
  <Words>2020</Words>
  <Characters>10930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2020-02-03T09:07:00Z</dcterms:created>
  <dcterms:modified xsi:type="dcterms:W3CDTF">2020-02-03T09:07:00Z</dcterms:modified>
</cp:coreProperties>
</file>