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ACE7" w14:textId="77777777" w:rsidR="008F5B90" w:rsidRPr="00C5702A" w:rsidRDefault="008F5B90" w:rsidP="008F5B90">
      <w:pPr>
        <w:pStyle w:val="Title2"/>
      </w:pPr>
      <w:r w:rsidRPr="00C5702A">
        <w:t>National Institute for Health and Care Excellence</w:t>
      </w:r>
    </w:p>
    <w:p w14:paraId="2EEFE359" w14:textId="656C7207" w:rsidR="008F5B90" w:rsidRPr="00C5702A" w:rsidRDefault="008F5B90" w:rsidP="008F5B90">
      <w:pPr>
        <w:pStyle w:val="Title1"/>
      </w:pPr>
      <w:r w:rsidRPr="00C5702A">
        <w:t>R</w:t>
      </w:r>
      <w:r w:rsidR="00542CA6">
        <w:t>isk management policy</w:t>
      </w:r>
    </w:p>
    <w:p w14:paraId="43F1A779" w14:textId="123E5A91" w:rsidR="008F5B90" w:rsidRPr="00C5702A" w:rsidRDefault="008F5B90" w:rsidP="008F5B90">
      <w:pPr>
        <w:pStyle w:val="NICEnormal"/>
      </w:pPr>
      <w:r w:rsidRPr="00C5702A">
        <w:t>This</w:t>
      </w:r>
      <w:r w:rsidR="00EF441C">
        <w:t xml:space="preserve"> paper presents a revised risk management policy</w:t>
      </w:r>
      <w:r w:rsidR="00956EC0">
        <w:t xml:space="preserve"> which has been updated following an internal audit review of risk management. The updated policy has been reviewed and endorsed by the Audit and Risk Committee and now requires approval from the Board in line with NICE’s reservation of powers to the Board. </w:t>
      </w:r>
    </w:p>
    <w:p w14:paraId="65E9F1FB" w14:textId="1E41823C" w:rsidR="008F5B90" w:rsidRPr="00C5702A" w:rsidRDefault="008F5B90" w:rsidP="008F5B90">
      <w:pPr>
        <w:pStyle w:val="NICEnormal"/>
      </w:pPr>
      <w:r w:rsidRPr="00C5702A">
        <w:t xml:space="preserve">The Board is asked to </w:t>
      </w:r>
      <w:r w:rsidR="00542CA6">
        <w:t>approve the policy</w:t>
      </w:r>
      <w:r w:rsidRPr="00C5702A">
        <w:t xml:space="preserve">. </w:t>
      </w:r>
    </w:p>
    <w:p w14:paraId="1EDE4272" w14:textId="77777777" w:rsidR="003B3582" w:rsidRPr="00C5702A" w:rsidRDefault="003B3582" w:rsidP="008F5B90">
      <w:pPr>
        <w:pStyle w:val="NICEnormal"/>
      </w:pPr>
    </w:p>
    <w:p w14:paraId="32671B65" w14:textId="77777777" w:rsidR="00956EC0" w:rsidRDefault="008F5B90" w:rsidP="008F5B90">
      <w:pPr>
        <w:pStyle w:val="NICEnormal"/>
      </w:pPr>
      <w:r w:rsidRPr="00C5702A">
        <w:t>Jennifer Howells</w:t>
      </w:r>
    </w:p>
    <w:p w14:paraId="2859145E" w14:textId="3892B594" w:rsidR="008F5B90" w:rsidRPr="00C5702A" w:rsidRDefault="008F5B90" w:rsidP="008F5B90">
      <w:pPr>
        <w:pStyle w:val="NICEnormal"/>
      </w:pPr>
      <w:r w:rsidRPr="00C5702A">
        <w:t>Director</w:t>
      </w:r>
      <w:r w:rsidR="00A71A5B" w:rsidRPr="00C5702A">
        <w:t xml:space="preserve">, </w:t>
      </w:r>
      <w:r w:rsidRPr="00C5702A">
        <w:t>Finance, Strategy and Transformation</w:t>
      </w:r>
    </w:p>
    <w:p w14:paraId="6796FAD5" w14:textId="22BA6131" w:rsidR="008F5B90" w:rsidRPr="00C5702A" w:rsidRDefault="00542CA6" w:rsidP="008F5B90">
      <w:pPr>
        <w:pStyle w:val="NICEnormal"/>
      </w:pPr>
      <w:r>
        <w:t>March</w:t>
      </w:r>
      <w:r w:rsidR="003A08A6" w:rsidRPr="00C5702A">
        <w:t xml:space="preserve"> 2022</w:t>
      </w:r>
    </w:p>
    <w:p w14:paraId="76677AD3" w14:textId="77777777" w:rsidR="008F5B90" w:rsidRPr="00C5702A" w:rsidRDefault="008F5B90" w:rsidP="008F5B90">
      <w:pPr>
        <w:pStyle w:val="NICEnormal"/>
      </w:pPr>
      <w:r w:rsidRPr="00C5702A">
        <w:t xml:space="preserve"> </w:t>
      </w:r>
      <w:r w:rsidRPr="00C5702A">
        <w:br w:type="page"/>
      </w:r>
    </w:p>
    <w:p w14:paraId="7ADFF007" w14:textId="6036CF38" w:rsidR="008F5B90" w:rsidRPr="00C5702A" w:rsidRDefault="008F5B90" w:rsidP="008F5B90">
      <w:pPr>
        <w:pStyle w:val="Heading1boardreport"/>
      </w:pPr>
      <w:r w:rsidRPr="00C5702A">
        <w:lastRenderedPageBreak/>
        <w:t>Introduction</w:t>
      </w:r>
    </w:p>
    <w:p w14:paraId="3EFB4988" w14:textId="00FD714F" w:rsidR="005B5319" w:rsidRPr="00C5702A" w:rsidRDefault="005B5319" w:rsidP="008B726F">
      <w:pPr>
        <w:pStyle w:val="NICEnormalnumbered"/>
        <w:numPr>
          <w:ilvl w:val="0"/>
          <w:numId w:val="5"/>
        </w:numPr>
      </w:pPr>
      <w:r w:rsidRPr="00C5702A">
        <w:t>This</w:t>
      </w:r>
      <w:r w:rsidR="0054355A">
        <w:t xml:space="preserve"> year's internal audit plan included a review of risk management arrangements.  The audit report </w:t>
      </w:r>
      <w:r w:rsidR="00956EC0">
        <w:t xml:space="preserve">and management response </w:t>
      </w:r>
      <w:proofErr w:type="gramStart"/>
      <w:r w:rsidR="0054355A">
        <w:t>was</w:t>
      </w:r>
      <w:proofErr w:type="gramEnd"/>
      <w:r w:rsidR="0054355A">
        <w:t xml:space="preserve"> approved by the Executive Team and presented to the Audit and Risk Committee in November 2021.</w:t>
      </w:r>
    </w:p>
    <w:p w14:paraId="21FDE6D9" w14:textId="1D4F5E0C" w:rsidR="008F5B90" w:rsidRDefault="00C908A1" w:rsidP="00C908A1">
      <w:pPr>
        <w:pStyle w:val="NICEnormalnumbered"/>
        <w:numPr>
          <w:ilvl w:val="0"/>
          <w:numId w:val="5"/>
        </w:numPr>
      </w:pPr>
      <w:r>
        <w:t>The report gave a moderate assurance level and made five recommendations for improvement (one medium and four low rated)</w:t>
      </w:r>
      <w:r w:rsidR="00956EC0">
        <w:t>, two of which related to the risk management policy</w:t>
      </w:r>
      <w:r>
        <w:t>.</w:t>
      </w:r>
    </w:p>
    <w:p w14:paraId="08D7AFCE" w14:textId="7ECE6E6C" w:rsidR="003D6122" w:rsidRPr="00C5702A" w:rsidRDefault="003D6122" w:rsidP="00C908A1">
      <w:pPr>
        <w:pStyle w:val="NICEnormalnumbered"/>
        <w:numPr>
          <w:ilvl w:val="0"/>
          <w:numId w:val="5"/>
        </w:numPr>
      </w:pPr>
      <w:r>
        <w:t xml:space="preserve">The recommendations fed into a </w:t>
      </w:r>
      <w:r w:rsidR="000C3FE8">
        <w:t xml:space="preserve">wider </w:t>
      </w:r>
      <w:r>
        <w:t xml:space="preserve">review of the risk management policy, and the updated policy is now presented to the Board for final approval. The Audit and Risk Committee reviewed and supported the updated policy subject to minor amendments </w:t>
      </w:r>
      <w:r w:rsidR="000C3FE8">
        <w:t>which</w:t>
      </w:r>
      <w:r>
        <w:t xml:space="preserve"> have been made. </w:t>
      </w:r>
    </w:p>
    <w:p w14:paraId="581DB492" w14:textId="24DA37B2" w:rsidR="003D6122" w:rsidRPr="003D6122" w:rsidRDefault="003D6122" w:rsidP="003D6122">
      <w:pPr>
        <w:pStyle w:val="Heading1boardreport"/>
      </w:pPr>
      <w:r>
        <w:t>Main changes from the existing policy</w:t>
      </w:r>
    </w:p>
    <w:p w14:paraId="19D3CBB5" w14:textId="7DDB344C" w:rsidR="003D6122" w:rsidRDefault="003D6122" w:rsidP="003D6122">
      <w:pPr>
        <w:pStyle w:val="NICEnormalnumbered"/>
        <w:numPr>
          <w:ilvl w:val="0"/>
          <w:numId w:val="5"/>
        </w:numPr>
      </w:pPr>
      <w:r>
        <w:t>The main changes from the existing policy are to:</w:t>
      </w:r>
    </w:p>
    <w:p w14:paraId="68AF402A" w14:textId="3FFC0AC7" w:rsidR="005C10E3" w:rsidRDefault="005C10E3" w:rsidP="005C10E3">
      <w:pPr>
        <w:pStyle w:val="NICEnormalnumbered"/>
        <w:numPr>
          <w:ilvl w:val="0"/>
          <w:numId w:val="20"/>
        </w:numPr>
      </w:pPr>
      <w:r>
        <w:t>Move from a 3x3 to a 5x5 risk scoring matrix to allow for greater nuance in risk scoring</w:t>
      </w:r>
    </w:p>
    <w:p w14:paraId="7B416F33" w14:textId="118BBAA6" w:rsidR="003D6122" w:rsidRDefault="003D6122" w:rsidP="005C10E3">
      <w:pPr>
        <w:pStyle w:val="NICEnormalnumbered"/>
        <w:numPr>
          <w:ilvl w:val="0"/>
          <w:numId w:val="20"/>
        </w:numPr>
      </w:pPr>
      <w:r>
        <w:t>Reflect the</w:t>
      </w:r>
      <w:r w:rsidRPr="00B45FD0">
        <w:t xml:space="preserve"> change in terminology for risks and risk register</w:t>
      </w:r>
      <w:r>
        <w:t>s</w:t>
      </w:r>
      <w:r w:rsidRPr="00B45FD0">
        <w:t xml:space="preserve"> </w:t>
      </w:r>
      <w:r>
        <w:t>to</w:t>
      </w:r>
      <w:r w:rsidRPr="00B45FD0">
        <w:t xml:space="preserve"> </w:t>
      </w:r>
      <w:r>
        <w:t>‘</w:t>
      </w:r>
      <w:r w:rsidRPr="00B45FD0">
        <w:t>operational</w:t>
      </w:r>
      <w:r>
        <w:t>’</w:t>
      </w:r>
      <w:r w:rsidRPr="00B45FD0">
        <w:t xml:space="preserve"> and </w:t>
      </w:r>
      <w:r>
        <w:t>‘</w:t>
      </w:r>
      <w:r w:rsidRPr="00B45FD0">
        <w:t>strategic</w:t>
      </w:r>
      <w:r>
        <w:t xml:space="preserve">’ </w:t>
      </w:r>
    </w:p>
    <w:p w14:paraId="1853E4A0" w14:textId="157CED4F" w:rsidR="003D6122" w:rsidRDefault="003D6122" w:rsidP="005C10E3">
      <w:pPr>
        <w:pStyle w:val="NICEnormalnumbered"/>
        <w:numPr>
          <w:ilvl w:val="0"/>
          <w:numId w:val="20"/>
        </w:numPr>
      </w:pPr>
      <w:r>
        <w:t xml:space="preserve">Refer to the </w:t>
      </w:r>
      <w:r w:rsidRPr="00B45FD0">
        <w:t xml:space="preserve">processes </w:t>
      </w:r>
      <w:r>
        <w:t>for</w:t>
      </w:r>
      <w:r w:rsidRPr="00B45FD0">
        <w:t xml:space="preserve"> escalating and de-escalating risks to and from the strategic and operational risk</w:t>
      </w:r>
      <w:r>
        <w:t xml:space="preserve"> registers</w:t>
      </w:r>
    </w:p>
    <w:p w14:paraId="1108A395" w14:textId="416399C8" w:rsidR="003D6122" w:rsidRDefault="005C10E3" w:rsidP="005C10E3">
      <w:pPr>
        <w:pStyle w:val="NICEnormalnumbered"/>
        <w:numPr>
          <w:ilvl w:val="0"/>
          <w:numId w:val="20"/>
        </w:numPr>
      </w:pPr>
      <w:r>
        <w:t>C</w:t>
      </w:r>
      <w:r w:rsidR="003D6122">
        <w:t xml:space="preserve">onsider a longer timeframe (more than 12 months) for the </w:t>
      </w:r>
      <w:r w:rsidR="003D6122" w:rsidRPr="005C10E3">
        <w:t>likelihood</w:t>
      </w:r>
      <w:r w:rsidR="003D6122">
        <w:t xml:space="preserve"> descriptions in the risk scoring matrix.  This is on the basis that strategic risks can be considered over a 2</w:t>
      </w:r>
      <w:r w:rsidR="00BF399D">
        <w:t xml:space="preserve"> to </w:t>
      </w:r>
      <w:r w:rsidR="003D6122">
        <w:t xml:space="preserve">3 year time period.  </w:t>
      </w:r>
    </w:p>
    <w:p w14:paraId="1378468D" w14:textId="7099BDAE" w:rsidR="003D6122" w:rsidRDefault="005C10E3" w:rsidP="005C10E3">
      <w:pPr>
        <w:pStyle w:val="NICEnormalnumbered"/>
        <w:numPr>
          <w:ilvl w:val="0"/>
          <w:numId w:val="20"/>
        </w:numPr>
      </w:pPr>
      <w:r>
        <w:t xml:space="preserve">Update </w:t>
      </w:r>
      <w:r w:rsidR="003D6122">
        <w:t xml:space="preserve">the section on NICE’s risk appetite </w:t>
      </w:r>
      <w:r>
        <w:t xml:space="preserve">following the shift to the 5x5 scoring matrix </w:t>
      </w:r>
    </w:p>
    <w:p w14:paraId="269CAE45" w14:textId="1B97E708" w:rsidR="00067FA2" w:rsidRDefault="00067FA2" w:rsidP="005C10E3">
      <w:pPr>
        <w:pStyle w:val="NICEnormalnumbered"/>
        <w:numPr>
          <w:ilvl w:val="0"/>
          <w:numId w:val="20"/>
        </w:numPr>
      </w:pPr>
      <w:r>
        <w:t>Reflect the establishment of the Operational Management Committee and its role in reviewing the operational risk register</w:t>
      </w:r>
    </w:p>
    <w:p w14:paraId="08374447" w14:textId="0AA41097" w:rsidR="003D6122" w:rsidRDefault="005C10E3" w:rsidP="005C10E3">
      <w:pPr>
        <w:pStyle w:val="NICEnormalnumbered"/>
        <w:numPr>
          <w:ilvl w:val="0"/>
          <w:numId w:val="20"/>
        </w:numPr>
      </w:pPr>
      <w:r>
        <w:lastRenderedPageBreak/>
        <w:t>A</w:t>
      </w:r>
      <w:r w:rsidR="003D6122">
        <w:t xml:space="preserve">dd a paragraph to the oversight section to explain that the operational risks now have both a risk </w:t>
      </w:r>
      <w:r w:rsidR="003D6122" w:rsidRPr="0074176A">
        <w:t>owner and a risk lead</w:t>
      </w:r>
      <w:r w:rsidR="003D6122">
        <w:t xml:space="preserve"> within the operational risk register</w:t>
      </w:r>
      <w:r w:rsidR="003D6122" w:rsidRPr="0074176A">
        <w:t xml:space="preserve">, </w:t>
      </w:r>
      <w:r w:rsidR="003D6122" w:rsidRPr="0074176A">
        <w:rPr>
          <w:rFonts w:cs="Arial"/>
          <w:color w:val="000000"/>
        </w:rPr>
        <w:t>with the risk owner being an E</w:t>
      </w:r>
      <w:r w:rsidR="00067FA2">
        <w:rPr>
          <w:rFonts w:cs="Arial"/>
          <w:color w:val="000000"/>
        </w:rPr>
        <w:t xml:space="preserve">xecutive </w:t>
      </w:r>
      <w:r w:rsidR="003D6122" w:rsidRPr="0074176A">
        <w:rPr>
          <w:rFonts w:cs="Arial"/>
          <w:color w:val="000000"/>
        </w:rPr>
        <w:t>T</w:t>
      </w:r>
      <w:r w:rsidR="00067FA2">
        <w:rPr>
          <w:rFonts w:cs="Arial"/>
          <w:color w:val="000000"/>
        </w:rPr>
        <w:t>eam (ET)</w:t>
      </w:r>
      <w:r w:rsidR="003D6122" w:rsidRPr="0074176A">
        <w:rPr>
          <w:rFonts w:cs="Arial"/>
          <w:color w:val="000000"/>
        </w:rPr>
        <w:t xml:space="preserve"> member and the risk lead being a Programme or Associate Director.  This ensures that the overall </w:t>
      </w:r>
      <w:r w:rsidR="003D6122">
        <w:rPr>
          <w:rFonts w:cs="Arial"/>
          <w:color w:val="000000"/>
        </w:rPr>
        <w:t>accountability</w:t>
      </w:r>
      <w:r w:rsidR="003D6122" w:rsidRPr="0074176A">
        <w:rPr>
          <w:rFonts w:cs="Arial"/>
          <w:color w:val="000000"/>
        </w:rPr>
        <w:t xml:space="preserve"> </w:t>
      </w:r>
      <w:r w:rsidR="003D6122">
        <w:rPr>
          <w:rFonts w:cs="Arial"/>
          <w:color w:val="000000"/>
        </w:rPr>
        <w:t xml:space="preserve">remains with </w:t>
      </w:r>
      <w:r w:rsidR="003D6122" w:rsidRPr="0074176A">
        <w:rPr>
          <w:rFonts w:cs="Arial"/>
          <w:color w:val="000000"/>
        </w:rPr>
        <w:t xml:space="preserve">ET </w:t>
      </w:r>
      <w:r w:rsidR="003D6122">
        <w:rPr>
          <w:rFonts w:cs="Arial"/>
          <w:color w:val="000000"/>
        </w:rPr>
        <w:t>members</w:t>
      </w:r>
      <w:r w:rsidR="003D6122" w:rsidRPr="0074176A">
        <w:rPr>
          <w:rFonts w:cs="Arial"/>
          <w:color w:val="000000"/>
        </w:rPr>
        <w:t xml:space="preserve"> whil</w:t>
      </w:r>
      <w:r w:rsidR="00067FA2">
        <w:rPr>
          <w:rFonts w:cs="Arial"/>
          <w:color w:val="000000"/>
        </w:rPr>
        <w:t>e</w:t>
      </w:r>
      <w:r w:rsidR="003D6122" w:rsidRPr="0074176A">
        <w:rPr>
          <w:rFonts w:cs="Arial"/>
          <w:color w:val="000000"/>
        </w:rPr>
        <w:t xml:space="preserve"> the </w:t>
      </w:r>
      <w:r w:rsidR="003D6122">
        <w:rPr>
          <w:rFonts w:cs="Arial"/>
          <w:color w:val="000000"/>
        </w:rPr>
        <w:t xml:space="preserve">responsibility for </w:t>
      </w:r>
      <w:r w:rsidR="003D6122" w:rsidRPr="0074176A">
        <w:rPr>
          <w:rFonts w:cs="Arial"/>
          <w:color w:val="000000"/>
        </w:rPr>
        <w:t xml:space="preserve">oversight and management of the risks sits </w:t>
      </w:r>
      <w:r w:rsidR="003D6122">
        <w:rPr>
          <w:rFonts w:cs="Arial"/>
          <w:color w:val="000000"/>
        </w:rPr>
        <w:t>with senior managers.</w:t>
      </w:r>
    </w:p>
    <w:p w14:paraId="6EF29721" w14:textId="77777777" w:rsidR="005B5727" w:rsidRDefault="005B5727" w:rsidP="005B5727">
      <w:pPr>
        <w:pStyle w:val="Heading1boardreport"/>
      </w:pPr>
      <w:r>
        <w:t>Conclusion</w:t>
      </w:r>
    </w:p>
    <w:p w14:paraId="3714E1AB" w14:textId="43BAFC20" w:rsidR="005B5727" w:rsidRDefault="00362354" w:rsidP="00C62D05">
      <w:pPr>
        <w:pStyle w:val="NICEnormalnumbered"/>
        <w:numPr>
          <w:ilvl w:val="0"/>
          <w:numId w:val="5"/>
        </w:numPr>
      </w:pPr>
      <w:r>
        <w:t xml:space="preserve">The </w:t>
      </w:r>
      <w:r w:rsidR="005C10E3">
        <w:t>B</w:t>
      </w:r>
      <w:r>
        <w:t xml:space="preserve">oard is asked to review and approve </w:t>
      </w:r>
      <w:r w:rsidR="00BF399D">
        <w:t>the</w:t>
      </w:r>
      <w:r>
        <w:t xml:space="preserve"> revised risk management policy.</w:t>
      </w:r>
    </w:p>
    <w:p w14:paraId="3453D6FB" w14:textId="77777777" w:rsidR="00575700" w:rsidRPr="00C5702A" w:rsidRDefault="00575700" w:rsidP="00575700">
      <w:pPr>
        <w:pStyle w:val="NICEnormalnumbered"/>
      </w:pPr>
    </w:p>
    <w:p w14:paraId="4C4CC9F4" w14:textId="57EA3253" w:rsidR="008F5B90" w:rsidRPr="00C5702A" w:rsidRDefault="008F5B90" w:rsidP="008F5B90">
      <w:pPr>
        <w:pStyle w:val="NICEnormal"/>
      </w:pPr>
      <w:r w:rsidRPr="00C5702A">
        <w:t>© NICE 202</w:t>
      </w:r>
      <w:r w:rsidR="0025775A" w:rsidRPr="00C5702A">
        <w:t>2</w:t>
      </w:r>
      <w:r w:rsidRPr="00C5702A">
        <w:t xml:space="preserve">. All rights reserved. </w:t>
      </w:r>
      <w:hyperlink r:id="rId8" w:anchor="notice-of-rights" w:history="1">
        <w:r w:rsidRPr="00C5702A">
          <w:rPr>
            <w:rStyle w:val="Hyperlink"/>
          </w:rPr>
          <w:t>Subject to Notice of rights</w:t>
        </w:r>
      </w:hyperlink>
      <w:r w:rsidRPr="00C5702A">
        <w:t>.</w:t>
      </w:r>
    </w:p>
    <w:p w14:paraId="38EC6990" w14:textId="53391843" w:rsidR="008F5B90" w:rsidRDefault="00C62D05" w:rsidP="008F5B90">
      <w:pPr>
        <w:pStyle w:val="NICEnormal"/>
      </w:pPr>
      <w:r>
        <w:t>March</w:t>
      </w:r>
      <w:r w:rsidR="008F5B90" w:rsidRPr="00C5702A">
        <w:t xml:space="preserve"> 202</w:t>
      </w:r>
      <w:r w:rsidR="0025775A" w:rsidRPr="00C5702A">
        <w:t>2</w:t>
      </w:r>
    </w:p>
    <w:p w14:paraId="6CD07250" w14:textId="77777777" w:rsidR="008814FB" w:rsidRPr="008814FB" w:rsidRDefault="008814FB" w:rsidP="008814FB">
      <w:pPr>
        <w:pStyle w:val="Title"/>
      </w:pPr>
    </w:p>
    <w:sectPr w:rsidR="008814FB" w:rsidRPr="008814FB" w:rsidSect="00780857">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7A7A4" w14:textId="77777777" w:rsidR="002B62DB" w:rsidRDefault="002B62DB" w:rsidP="00446BEE">
      <w:r>
        <w:separator/>
      </w:r>
    </w:p>
  </w:endnote>
  <w:endnote w:type="continuationSeparator" w:id="0">
    <w:p w14:paraId="5816E378" w14:textId="77777777" w:rsidR="002B62DB" w:rsidRDefault="002B62DB" w:rsidP="00446BEE">
      <w:r>
        <w:continuationSeparator/>
      </w:r>
    </w:p>
  </w:endnote>
  <w:endnote w:type="continuationNotice" w:id="1">
    <w:p w14:paraId="74D7577E" w14:textId="77777777" w:rsidR="002B62DB" w:rsidRDefault="002B6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992A" w14:textId="77777777" w:rsidR="008F5B90" w:rsidRPr="008F5B90" w:rsidRDefault="008F5B90" w:rsidP="008F5B90">
    <w:pPr>
      <w:tabs>
        <w:tab w:val="center" w:pos="4153"/>
        <w:tab w:val="right" w:pos="8306"/>
        <w:tab w:val="right" w:pos="8931"/>
        <w:tab w:val="right" w:pos="13892"/>
      </w:tabs>
      <w:rPr>
        <w:rFonts w:ascii="Arial" w:hAnsi="Arial"/>
        <w:sz w:val="16"/>
        <w:szCs w:val="16"/>
      </w:rPr>
    </w:pPr>
    <w:r w:rsidRPr="008F5B90">
      <w:rPr>
        <w:rFonts w:ascii="Arial" w:hAnsi="Arial"/>
        <w:sz w:val="16"/>
        <w:szCs w:val="16"/>
      </w:rPr>
      <w:t>National Institute for Health and Care Excellence</w:t>
    </w:r>
    <w:r w:rsidRPr="008F5B90">
      <w:rPr>
        <w:rFonts w:ascii="Arial" w:hAnsi="Arial"/>
        <w:sz w:val="16"/>
        <w:szCs w:val="16"/>
      </w:rPr>
      <w:tab/>
    </w:r>
    <w:r w:rsidRPr="008F5B90">
      <w:rPr>
        <w:rFonts w:ascii="Arial" w:hAnsi="Arial"/>
        <w:sz w:val="16"/>
        <w:szCs w:val="16"/>
      </w:rPr>
      <w:tab/>
      <w:t xml:space="preserve">Page </w:t>
    </w:r>
    <w:r w:rsidRPr="008F5B90">
      <w:rPr>
        <w:rFonts w:ascii="Arial" w:hAnsi="Arial"/>
        <w:sz w:val="16"/>
        <w:szCs w:val="16"/>
      </w:rPr>
      <w:fldChar w:fldCharType="begin"/>
    </w:r>
    <w:r w:rsidRPr="008F5B90">
      <w:rPr>
        <w:rFonts w:ascii="Arial" w:hAnsi="Arial"/>
        <w:sz w:val="16"/>
        <w:szCs w:val="16"/>
      </w:rPr>
      <w:instrText xml:space="preserve"> PAGE  \* Arabic  \* MERGEFORMAT </w:instrText>
    </w:r>
    <w:r w:rsidRPr="008F5B90">
      <w:rPr>
        <w:rFonts w:ascii="Arial" w:hAnsi="Arial"/>
        <w:sz w:val="16"/>
        <w:szCs w:val="16"/>
      </w:rPr>
      <w:fldChar w:fldCharType="separate"/>
    </w:r>
    <w:r w:rsidRPr="008F5B90">
      <w:rPr>
        <w:rFonts w:ascii="Arial" w:hAnsi="Arial"/>
        <w:sz w:val="16"/>
        <w:szCs w:val="16"/>
      </w:rPr>
      <w:t>1</w:t>
    </w:r>
    <w:r w:rsidRPr="008F5B90">
      <w:rPr>
        <w:rFonts w:ascii="Arial" w:hAnsi="Arial"/>
        <w:sz w:val="16"/>
        <w:szCs w:val="16"/>
      </w:rPr>
      <w:fldChar w:fldCharType="end"/>
    </w:r>
    <w:r w:rsidRPr="008F5B90">
      <w:rPr>
        <w:rFonts w:ascii="Arial" w:hAnsi="Arial"/>
        <w:sz w:val="16"/>
        <w:szCs w:val="16"/>
      </w:rPr>
      <w:t xml:space="preserve"> of </w:t>
    </w:r>
    <w:r w:rsidRPr="008F5B90">
      <w:rPr>
        <w:rFonts w:ascii="Arial" w:hAnsi="Arial"/>
        <w:sz w:val="16"/>
        <w:szCs w:val="16"/>
      </w:rPr>
      <w:fldChar w:fldCharType="begin"/>
    </w:r>
    <w:r w:rsidRPr="008F5B90">
      <w:rPr>
        <w:rFonts w:ascii="Arial" w:hAnsi="Arial"/>
        <w:sz w:val="16"/>
        <w:szCs w:val="16"/>
      </w:rPr>
      <w:instrText xml:space="preserve"> NUMPAGES  \* Arabic  \* MERGEFORMAT </w:instrText>
    </w:r>
    <w:r w:rsidRPr="008F5B90">
      <w:rPr>
        <w:rFonts w:ascii="Arial" w:hAnsi="Arial"/>
        <w:sz w:val="16"/>
        <w:szCs w:val="16"/>
      </w:rPr>
      <w:fldChar w:fldCharType="separate"/>
    </w:r>
    <w:r w:rsidRPr="008F5B90">
      <w:rPr>
        <w:rFonts w:ascii="Arial" w:hAnsi="Arial"/>
        <w:sz w:val="16"/>
        <w:szCs w:val="16"/>
      </w:rPr>
      <w:t>12</w:t>
    </w:r>
    <w:r w:rsidRPr="008F5B90">
      <w:rPr>
        <w:rFonts w:ascii="Arial" w:hAnsi="Arial"/>
        <w:sz w:val="16"/>
        <w:szCs w:val="16"/>
      </w:rPr>
      <w:fldChar w:fldCharType="end"/>
    </w:r>
  </w:p>
  <w:p w14:paraId="124D9C47" w14:textId="79D1E310" w:rsidR="008F5B90" w:rsidRPr="00A71A5B" w:rsidRDefault="00A71A5B" w:rsidP="008F5B90">
    <w:pPr>
      <w:tabs>
        <w:tab w:val="center" w:pos="4153"/>
        <w:tab w:val="right" w:pos="8306"/>
      </w:tabs>
      <w:rPr>
        <w:rFonts w:ascii="Arial" w:hAnsi="Arial"/>
        <w:sz w:val="16"/>
        <w:szCs w:val="16"/>
      </w:rPr>
    </w:pPr>
    <w:r w:rsidRPr="00A71A5B">
      <w:rPr>
        <w:rFonts w:ascii="Arial" w:hAnsi="Arial"/>
        <w:sz w:val="16"/>
        <w:szCs w:val="16"/>
      </w:rPr>
      <w:t>R</w:t>
    </w:r>
    <w:r w:rsidR="00542CA6">
      <w:rPr>
        <w:rFonts w:ascii="Arial" w:hAnsi="Arial"/>
        <w:sz w:val="16"/>
        <w:szCs w:val="16"/>
      </w:rPr>
      <w:t>isk management policy</w:t>
    </w:r>
    <w:r w:rsidR="008F5B90" w:rsidRPr="00A71A5B">
      <w:rPr>
        <w:rFonts w:ascii="Arial" w:hAnsi="Arial"/>
        <w:sz w:val="16"/>
        <w:szCs w:val="16"/>
      </w:rPr>
      <w:tab/>
    </w:r>
  </w:p>
  <w:p w14:paraId="4671163A" w14:textId="0BA9E1C6" w:rsidR="008F5B90" w:rsidRPr="008F5B90" w:rsidRDefault="008F5B90" w:rsidP="008F5B90">
    <w:pPr>
      <w:tabs>
        <w:tab w:val="center" w:pos="4153"/>
        <w:tab w:val="right" w:pos="8306"/>
      </w:tabs>
      <w:rPr>
        <w:rFonts w:ascii="Arial" w:hAnsi="Arial"/>
        <w:sz w:val="16"/>
        <w:szCs w:val="16"/>
      </w:rPr>
    </w:pPr>
    <w:r w:rsidRPr="00A71A5B">
      <w:rPr>
        <w:rFonts w:ascii="Arial" w:hAnsi="Arial"/>
        <w:sz w:val="16"/>
        <w:szCs w:val="16"/>
      </w:rPr>
      <w:t>Date</w:t>
    </w:r>
    <w:r w:rsidR="00A71A5B" w:rsidRPr="00A71A5B">
      <w:rPr>
        <w:rFonts w:ascii="Arial" w:hAnsi="Arial"/>
        <w:sz w:val="16"/>
        <w:szCs w:val="16"/>
      </w:rPr>
      <w:t xml:space="preserve">: </w:t>
    </w:r>
    <w:r w:rsidR="00542CA6">
      <w:rPr>
        <w:rFonts w:ascii="Arial" w:hAnsi="Arial"/>
        <w:sz w:val="16"/>
        <w:szCs w:val="16"/>
      </w:rPr>
      <w:t>17 March</w:t>
    </w:r>
    <w:r w:rsidR="00A71A5B" w:rsidRPr="00A71A5B">
      <w:rPr>
        <w:rFonts w:ascii="Arial" w:hAnsi="Arial"/>
        <w:sz w:val="16"/>
        <w:szCs w:val="16"/>
      </w:rPr>
      <w:t xml:space="preserve"> 202</w:t>
    </w:r>
    <w:r w:rsidR="003A08A6">
      <w:rPr>
        <w:rFonts w:ascii="Arial" w:hAnsi="Arial"/>
        <w:sz w:val="16"/>
        <w:szCs w:val="16"/>
      </w:rPr>
      <w:t>2</w:t>
    </w:r>
    <w:r w:rsidR="00A71A5B" w:rsidRPr="00A71A5B">
      <w:rPr>
        <w:rFonts w:ascii="Arial" w:hAnsi="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B042" w14:textId="77777777" w:rsidR="002B62DB" w:rsidRDefault="002B62DB" w:rsidP="00446BEE">
      <w:r>
        <w:separator/>
      </w:r>
    </w:p>
  </w:footnote>
  <w:footnote w:type="continuationSeparator" w:id="0">
    <w:p w14:paraId="653155AF" w14:textId="77777777" w:rsidR="002B62DB" w:rsidRDefault="002B62DB" w:rsidP="00446BEE">
      <w:r>
        <w:continuationSeparator/>
      </w:r>
    </w:p>
  </w:footnote>
  <w:footnote w:type="continuationNotice" w:id="1">
    <w:p w14:paraId="14602159" w14:textId="77777777" w:rsidR="002B62DB" w:rsidRDefault="002B62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A591" w14:textId="180508B7" w:rsidR="008F5B90" w:rsidRPr="008F5B90" w:rsidRDefault="008F5B90" w:rsidP="008F5B90">
    <w:pPr>
      <w:tabs>
        <w:tab w:val="center" w:pos="4153"/>
        <w:tab w:val="right" w:pos="8306"/>
      </w:tabs>
      <w:spacing w:after="240"/>
      <w:ind w:left="4153"/>
      <w:jc w:val="right"/>
      <w:rPr>
        <w:rFonts w:ascii="Arial" w:hAnsi="Arial"/>
        <w:b/>
      </w:rPr>
    </w:pPr>
    <w:r w:rsidRPr="008F5B90">
      <w:rPr>
        <w:rFonts w:ascii="Arial" w:hAnsi="Arial"/>
        <w:b/>
      </w:rPr>
      <w:t xml:space="preserve">Item </w:t>
    </w:r>
    <w:r w:rsidR="00BF399D">
      <w:rPr>
        <w:rFonts w:ascii="Arial" w:hAnsi="Arial"/>
        <w:b/>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9BE"/>
    <w:multiLevelType w:val="hybridMultilevel"/>
    <w:tmpl w:val="E65C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96111"/>
    <w:multiLevelType w:val="hybridMultilevel"/>
    <w:tmpl w:val="3E98D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6BA6316C"/>
    <w:lvl w:ilvl="0" w:tplc="7F9E7226">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ED7017"/>
    <w:multiLevelType w:val="hybridMultilevel"/>
    <w:tmpl w:val="590ED782"/>
    <w:lvl w:ilvl="0" w:tplc="FD041CC4">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545E0"/>
    <w:multiLevelType w:val="hybridMultilevel"/>
    <w:tmpl w:val="E632C846"/>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B53F5"/>
    <w:multiLevelType w:val="hybridMultilevel"/>
    <w:tmpl w:val="70587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8D6F78"/>
    <w:multiLevelType w:val="hybridMultilevel"/>
    <w:tmpl w:val="1D2227DE"/>
    <w:lvl w:ilvl="0" w:tplc="F7EA7C72">
      <w:start w:val="1"/>
      <w:numFmt w:val="bullet"/>
      <w:lvlText w:val=""/>
      <w:lvlJc w:val="left"/>
      <w:pPr>
        <w:ind w:left="720" w:hanging="360"/>
      </w:pPr>
      <w:rPr>
        <w:rFonts w:ascii="Symbol" w:hAnsi="Symbol" w:hint="default"/>
      </w:rPr>
    </w:lvl>
    <w:lvl w:ilvl="1" w:tplc="8CAE898A">
      <w:start w:val="1"/>
      <w:numFmt w:val="bullet"/>
      <w:lvlText w:val="o"/>
      <w:lvlJc w:val="left"/>
      <w:pPr>
        <w:ind w:left="1440" w:hanging="360"/>
      </w:pPr>
      <w:rPr>
        <w:rFonts w:ascii="Courier New" w:hAnsi="Courier New" w:hint="default"/>
      </w:rPr>
    </w:lvl>
    <w:lvl w:ilvl="2" w:tplc="DFB47CCC">
      <w:start w:val="1"/>
      <w:numFmt w:val="bullet"/>
      <w:lvlText w:val=""/>
      <w:lvlJc w:val="left"/>
      <w:pPr>
        <w:ind w:left="2160" w:hanging="360"/>
      </w:pPr>
      <w:rPr>
        <w:rFonts w:ascii="Wingdings" w:hAnsi="Wingdings" w:hint="default"/>
      </w:rPr>
    </w:lvl>
    <w:lvl w:ilvl="3" w:tplc="11BCAF14">
      <w:start w:val="1"/>
      <w:numFmt w:val="bullet"/>
      <w:lvlText w:val=""/>
      <w:lvlJc w:val="left"/>
      <w:pPr>
        <w:ind w:left="2880" w:hanging="360"/>
      </w:pPr>
      <w:rPr>
        <w:rFonts w:ascii="Symbol" w:hAnsi="Symbol" w:hint="default"/>
      </w:rPr>
    </w:lvl>
    <w:lvl w:ilvl="4" w:tplc="FD122930">
      <w:start w:val="1"/>
      <w:numFmt w:val="bullet"/>
      <w:lvlText w:val="o"/>
      <w:lvlJc w:val="left"/>
      <w:pPr>
        <w:ind w:left="3600" w:hanging="360"/>
      </w:pPr>
      <w:rPr>
        <w:rFonts w:ascii="Courier New" w:hAnsi="Courier New" w:hint="default"/>
      </w:rPr>
    </w:lvl>
    <w:lvl w:ilvl="5" w:tplc="8C227B4A">
      <w:start w:val="1"/>
      <w:numFmt w:val="bullet"/>
      <w:lvlText w:val=""/>
      <w:lvlJc w:val="left"/>
      <w:pPr>
        <w:ind w:left="4320" w:hanging="360"/>
      </w:pPr>
      <w:rPr>
        <w:rFonts w:ascii="Wingdings" w:hAnsi="Wingdings" w:hint="default"/>
      </w:rPr>
    </w:lvl>
    <w:lvl w:ilvl="6" w:tplc="311C689C">
      <w:start w:val="1"/>
      <w:numFmt w:val="bullet"/>
      <w:lvlText w:val=""/>
      <w:lvlJc w:val="left"/>
      <w:pPr>
        <w:ind w:left="5040" w:hanging="360"/>
      </w:pPr>
      <w:rPr>
        <w:rFonts w:ascii="Symbol" w:hAnsi="Symbol" w:hint="default"/>
      </w:rPr>
    </w:lvl>
    <w:lvl w:ilvl="7" w:tplc="A6DE3060">
      <w:start w:val="1"/>
      <w:numFmt w:val="bullet"/>
      <w:lvlText w:val="o"/>
      <w:lvlJc w:val="left"/>
      <w:pPr>
        <w:ind w:left="5760" w:hanging="360"/>
      </w:pPr>
      <w:rPr>
        <w:rFonts w:ascii="Courier New" w:hAnsi="Courier New" w:hint="default"/>
      </w:rPr>
    </w:lvl>
    <w:lvl w:ilvl="8" w:tplc="461C36FE">
      <w:start w:val="1"/>
      <w:numFmt w:val="bullet"/>
      <w:lvlText w:val=""/>
      <w:lvlJc w:val="left"/>
      <w:pPr>
        <w:ind w:left="6480" w:hanging="360"/>
      </w:pPr>
      <w:rPr>
        <w:rFonts w:ascii="Wingdings" w:hAnsi="Wingdings" w:hint="default"/>
      </w:rPr>
    </w:lvl>
  </w:abstractNum>
  <w:abstractNum w:abstractNumId="8" w15:restartNumberingAfterBreak="0">
    <w:nsid w:val="34B36524"/>
    <w:multiLevelType w:val="hybridMultilevel"/>
    <w:tmpl w:val="A0CA02FA"/>
    <w:lvl w:ilvl="0" w:tplc="08090001">
      <w:start w:val="1"/>
      <w:numFmt w:val="bullet"/>
      <w:lvlText w:val=""/>
      <w:lvlJc w:val="left"/>
      <w:pPr>
        <w:ind w:left="720" w:hanging="360"/>
      </w:pPr>
      <w:rPr>
        <w:rFonts w:ascii="Symbol" w:hAnsi="Symbo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066723"/>
    <w:multiLevelType w:val="hybridMultilevel"/>
    <w:tmpl w:val="D450B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015FC6"/>
    <w:multiLevelType w:val="multilevel"/>
    <w:tmpl w:val="EFA2D392"/>
    <w:lvl w:ilvl="0">
      <w:start w:val="1"/>
      <w:numFmt w:val="decimal"/>
      <w:lvlText w:val="%1."/>
      <w:lvlJc w:val="left"/>
      <w:pPr>
        <w:ind w:left="360" w:hanging="360"/>
      </w:pPr>
      <w:rPr>
        <w:rFonts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F0240E"/>
    <w:multiLevelType w:val="hybridMultilevel"/>
    <w:tmpl w:val="21D8DC92"/>
    <w:lvl w:ilvl="0" w:tplc="547C6A38">
      <w:start w:val="1"/>
      <w:numFmt w:val="decimal"/>
      <w:lvlText w:val="%1."/>
      <w:lvlJc w:val="left"/>
      <w:pPr>
        <w:ind w:left="360" w:hanging="360"/>
      </w:pPr>
      <w:rPr>
        <w:rFonts w:ascii="Arial" w:hAnsi="Arial" w:cs="Arial" w:hint="default"/>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212CAF"/>
    <w:multiLevelType w:val="hybridMultilevel"/>
    <w:tmpl w:val="E1AC23C8"/>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636BA5"/>
    <w:multiLevelType w:val="hybridMultilevel"/>
    <w:tmpl w:val="EB4C6462"/>
    <w:lvl w:ilvl="0" w:tplc="08090001">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59D3BFC"/>
    <w:multiLevelType w:val="hybridMultilevel"/>
    <w:tmpl w:val="E898B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387D1C"/>
    <w:multiLevelType w:val="hybridMultilevel"/>
    <w:tmpl w:val="FEE89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CF70A4"/>
    <w:multiLevelType w:val="hybridMultilevel"/>
    <w:tmpl w:val="288A9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A17510"/>
    <w:multiLevelType w:val="hybridMultilevel"/>
    <w:tmpl w:val="822A1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6"/>
  </w:num>
  <w:num w:numId="3">
    <w:abstractNumId w:val="18"/>
  </w:num>
  <w:num w:numId="4">
    <w:abstractNumId w:val="5"/>
  </w:num>
  <w:num w:numId="5">
    <w:abstractNumId w:val="11"/>
  </w:num>
  <w:num w:numId="6">
    <w:abstractNumId w:val="3"/>
  </w:num>
  <w:num w:numId="7">
    <w:abstractNumId w:val="8"/>
  </w:num>
  <w:num w:numId="8">
    <w:abstractNumId w:val="4"/>
  </w:num>
  <w:num w:numId="9">
    <w:abstractNumId w:val="12"/>
  </w:num>
  <w:num w:numId="10">
    <w:abstractNumId w:val="9"/>
  </w:num>
  <w:num w:numId="11">
    <w:abstractNumId w:val="0"/>
  </w:num>
  <w:num w:numId="12">
    <w:abstractNumId w:val="19"/>
  </w:num>
  <w:num w:numId="13">
    <w:abstractNumId w:val="15"/>
  </w:num>
  <w:num w:numId="14">
    <w:abstractNumId w:val="6"/>
  </w:num>
  <w:num w:numId="15">
    <w:abstractNumId w:val="17"/>
  </w:num>
  <w:num w:numId="16">
    <w:abstractNumId w:val="1"/>
  </w:num>
  <w:num w:numId="17">
    <w:abstractNumId w:val="2"/>
  </w:num>
  <w:num w:numId="18">
    <w:abstractNumId w:val="10"/>
  </w:num>
  <w:num w:numId="19">
    <w:abstractNumId w:val="14"/>
  </w:num>
  <w:num w:numId="2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90"/>
    <w:rsid w:val="00002F6F"/>
    <w:rsid w:val="000053F8"/>
    <w:rsid w:val="0001122F"/>
    <w:rsid w:val="0001198F"/>
    <w:rsid w:val="00012098"/>
    <w:rsid w:val="00015C8E"/>
    <w:rsid w:val="00016CAB"/>
    <w:rsid w:val="00024D0A"/>
    <w:rsid w:val="00031AA0"/>
    <w:rsid w:val="000369E1"/>
    <w:rsid w:val="000373B0"/>
    <w:rsid w:val="0004004F"/>
    <w:rsid w:val="00041746"/>
    <w:rsid w:val="000471BC"/>
    <w:rsid w:val="00057114"/>
    <w:rsid w:val="00057896"/>
    <w:rsid w:val="00060940"/>
    <w:rsid w:val="0006229D"/>
    <w:rsid w:val="000624F7"/>
    <w:rsid w:val="0006784F"/>
    <w:rsid w:val="00067FA2"/>
    <w:rsid w:val="00070065"/>
    <w:rsid w:val="00082021"/>
    <w:rsid w:val="00095921"/>
    <w:rsid w:val="000A45CD"/>
    <w:rsid w:val="000A4EE7"/>
    <w:rsid w:val="000A4FEE"/>
    <w:rsid w:val="000A5382"/>
    <w:rsid w:val="000B0B9E"/>
    <w:rsid w:val="000B0F8A"/>
    <w:rsid w:val="000B1B1B"/>
    <w:rsid w:val="000B5939"/>
    <w:rsid w:val="000C3FE8"/>
    <w:rsid w:val="000D09A3"/>
    <w:rsid w:val="000D104F"/>
    <w:rsid w:val="000D1C76"/>
    <w:rsid w:val="000E1818"/>
    <w:rsid w:val="000E39BD"/>
    <w:rsid w:val="000E7438"/>
    <w:rsid w:val="000F0EBA"/>
    <w:rsid w:val="000F4CCD"/>
    <w:rsid w:val="000F5850"/>
    <w:rsid w:val="0010178B"/>
    <w:rsid w:val="0010183F"/>
    <w:rsid w:val="0010672C"/>
    <w:rsid w:val="00107414"/>
    <w:rsid w:val="00111E47"/>
    <w:rsid w:val="001134E7"/>
    <w:rsid w:val="001221AC"/>
    <w:rsid w:val="00125A0D"/>
    <w:rsid w:val="00125C6C"/>
    <w:rsid w:val="0012669B"/>
    <w:rsid w:val="00130373"/>
    <w:rsid w:val="00132545"/>
    <w:rsid w:val="001357CC"/>
    <w:rsid w:val="001373E2"/>
    <w:rsid w:val="00143F07"/>
    <w:rsid w:val="00145217"/>
    <w:rsid w:val="00145D32"/>
    <w:rsid w:val="001462A0"/>
    <w:rsid w:val="00147043"/>
    <w:rsid w:val="00154C72"/>
    <w:rsid w:val="001564BA"/>
    <w:rsid w:val="00167E04"/>
    <w:rsid w:val="00167EDA"/>
    <w:rsid w:val="00170C76"/>
    <w:rsid w:val="0017169E"/>
    <w:rsid w:val="001721AA"/>
    <w:rsid w:val="00176F78"/>
    <w:rsid w:val="00181110"/>
    <w:rsid w:val="0018310E"/>
    <w:rsid w:val="00184343"/>
    <w:rsid w:val="00196F90"/>
    <w:rsid w:val="00197B3B"/>
    <w:rsid w:val="001A2A21"/>
    <w:rsid w:val="001A6100"/>
    <w:rsid w:val="001B0EE9"/>
    <w:rsid w:val="001B28A6"/>
    <w:rsid w:val="001B401A"/>
    <w:rsid w:val="001B409C"/>
    <w:rsid w:val="001B41F1"/>
    <w:rsid w:val="001B52F1"/>
    <w:rsid w:val="001B565D"/>
    <w:rsid w:val="001B65B3"/>
    <w:rsid w:val="001B716C"/>
    <w:rsid w:val="001C1AE6"/>
    <w:rsid w:val="001C1E7C"/>
    <w:rsid w:val="001C31B1"/>
    <w:rsid w:val="001C533E"/>
    <w:rsid w:val="001C580E"/>
    <w:rsid w:val="001D09E4"/>
    <w:rsid w:val="001D29D5"/>
    <w:rsid w:val="001D5FD3"/>
    <w:rsid w:val="001D6D5C"/>
    <w:rsid w:val="001E249E"/>
    <w:rsid w:val="001E28FA"/>
    <w:rsid w:val="001E5C55"/>
    <w:rsid w:val="001E6284"/>
    <w:rsid w:val="001F3016"/>
    <w:rsid w:val="001F482B"/>
    <w:rsid w:val="001F7703"/>
    <w:rsid w:val="001F7987"/>
    <w:rsid w:val="00206783"/>
    <w:rsid w:val="00211939"/>
    <w:rsid w:val="00211D4C"/>
    <w:rsid w:val="00214EFE"/>
    <w:rsid w:val="00216AD8"/>
    <w:rsid w:val="0021757E"/>
    <w:rsid w:val="002210EC"/>
    <w:rsid w:val="00222194"/>
    <w:rsid w:val="00225E89"/>
    <w:rsid w:val="002408EA"/>
    <w:rsid w:val="002432C1"/>
    <w:rsid w:val="0025126E"/>
    <w:rsid w:val="00256F53"/>
    <w:rsid w:val="0025775A"/>
    <w:rsid w:val="00261E68"/>
    <w:rsid w:val="00267A79"/>
    <w:rsid w:val="00273F38"/>
    <w:rsid w:val="00276A3A"/>
    <w:rsid w:val="00277D1B"/>
    <w:rsid w:val="0028068F"/>
    <w:rsid w:val="002819D7"/>
    <w:rsid w:val="0028278E"/>
    <w:rsid w:val="002902D2"/>
    <w:rsid w:val="002945E6"/>
    <w:rsid w:val="002959C5"/>
    <w:rsid w:val="00295D8E"/>
    <w:rsid w:val="002A0FCD"/>
    <w:rsid w:val="002A109F"/>
    <w:rsid w:val="002A2A9C"/>
    <w:rsid w:val="002A6718"/>
    <w:rsid w:val="002A7FD1"/>
    <w:rsid w:val="002B2620"/>
    <w:rsid w:val="002B4418"/>
    <w:rsid w:val="002B62DB"/>
    <w:rsid w:val="002C0C98"/>
    <w:rsid w:val="002C1A7E"/>
    <w:rsid w:val="002D092C"/>
    <w:rsid w:val="002D137E"/>
    <w:rsid w:val="002D3376"/>
    <w:rsid w:val="002D3A7C"/>
    <w:rsid w:val="002D7FFD"/>
    <w:rsid w:val="002E58AF"/>
    <w:rsid w:val="002F187A"/>
    <w:rsid w:val="002F4CDF"/>
    <w:rsid w:val="002F73CE"/>
    <w:rsid w:val="003001CD"/>
    <w:rsid w:val="003004E6"/>
    <w:rsid w:val="003024EA"/>
    <w:rsid w:val="00304957"/>
    <w:rsid w:val="00304B69"/>
    <w:rsid w:val="00305769"/>
    <w:rsid w:val="00310C5A"/>
    <w:rsid w:val="00311ED0"/>
    <w:rsid w:val="00316D21"/>
    <w:rsid w:val="00327465"/>
    <w:rsid w:val="0033011A"/>
    <w:rsid w:val="0033132F"/>
    <w:rsid w:val="0033190B"/>
    <w:rsid w:val="00340D17"/>
    <w:rsid w:val="00345192"/>
    <w:rsid w:val="003462FB"/>
    <w:rsid w:val="00347531"/>
    <w:rsid w:val="00354B2E"/>
    <w:rsid w:val="003567F0"/>
    <w:rsid w:val="00361A76"/>
    <w:rsid w:val="00362354"/>
    <w:rsid w:val="00363B90"/>
    <w:rsid w:val="003648C5"/>
    <w:rsid w:val="00366011"/>
    <w:rsid w:val="003722FA"/>
    <w:rsid w:val="00373963"/>
    <w:rsid w:val="00375EDD"/>
    <w:rsid w:val="00376E86"/>
    <w:rsid w:val="00386C0D"/>
    <w:rsid w:val="003903C4"/>
    <w:rsid w:val="00391137"/>
    <w:rsid w:val="00391F44"/>
    <w:rsid w:val="0039520C"/>
    <w:rsid w:val="00396BB5"/>
    <w:rsid w:val="0039714D"/>
    <w:rsid w:val="003A08A6"/>
    <w:rsid w:val="003A41A5"/>
    <w:rsid w:val="003A434D"/>
    <w:rsid w:val="003B27EA"/>
    <w:rsid w:val="003B3582"/>
    <w:rsid w:val="003C6ACA"/>
    <w:rsid w:val="003C7AAF"/>
    <w:rsid w:val="003D04A4"/>
    <w:rsid w:val="003D1878"/>
    <w:rsid w:val="003D2253"/>
    <w:rsid w:val="003D3466"/>
    <w:rsid w:val="003D398F"/>
    <w:rsid w:val="003D521C"/>
    <w:rsid w:val="003D5A1C"/>
    <w:rsid w:val="003D6122"/>
    <w:rsid w:val="003E0BF5"/>
    <w:rsid w:val="003E4A08"/>
    <w:rsid w:val="003E50F0"/>
    <w:rsid w:val="003F01BB"/>
    <w:rsid w:val="003F022E"/>
    <w:rsid w:val="004033E9"/>
    <w:rsid w:val="00404658"/>
    <w:rsid w:val="00407557"/>
    <w:rsid w:val="004075B6"/>
    <w:rsid w:val="00414AC9"/>
    <w:rsid w:val="00420952"/>
    <w:rsid w:val="00422816"/>
    <w:rsid w:val="00424A95"/>
    <w:rsid w:val="00426FFB"/>
    <w:rsid w:val="00427207"/>
    <w:rsid w:val="004274AD"/>
    <w:rsid w:val="004305E4"/>
    <w:rsid w:val="00431F4A"/>
    <w:rsid w:val="0043394A"/>
    <w:rsid w:val="00434243"/>
    <w:rsid w:val="0043627F"/>
    <w:rsid w:val="004418BA"/>
    <w:rsid w:val="00446BEE"/>
    <w:rsid w:val="004514EE"/>
    <w:rsid w:val="00451807"/>
    <w:rsid w:val="004530E7"/>
    <w:rsid w:val="00455496"/>
    <w:rsid w:val="0045597A"/>
    <w:rsid w:val="00462F7D"/>
    <w:rsid w:val="00466272"/>
    <w:rsid w:val="00470DFB"/>
    <w:rsid w:val="0047731D"/>
    <w:rsid w:val="00480AFA"/>
    <w:rsid w:val="00484546"/>
    <w:rsid w:val="00484C35"/>
    <w:rsid w:val="00485ABD"/>
    <w:rsid w:val="00485AD8"/>
    <w:rsid w:val="004974AC"/>
    <w:rsid w:val="004974FB"/>
    <w:rsid w:val="004A225F"/>
    <w:rsid w:val="004A5E24"/>
    <w:rsid w:val="004B1D29"/>
    <w:rsid w:val="004C0113"/>
    <w:rsid w:val="004C4F67"/>
    <w:rsid w:val="004C76B7"/>
    <w:rsid w:val="004D07CD"/>
    <w:rsid w:val="004D27EF"/>
    <w:rsid w:val="004D3C2D"/>
    <w:rsid w:val="004E763D"/>
    <w:rsid w:val="004E7F60"/>
    <w:rsid w:val="004F5951"/>
    <w:rsid w:val="005001E3"/>
    <w:rsid w:val="005025A1"/>
    <w:rsid w:val="00502B07"/>
    <w:rsid w:val="0050561B"/>
    <w:rsid w:val="0051026B"/>
    <w:rsid w:val="00511F5A"/>
    <w:rsid w:val="00520FA8"/>
    <w:rsid w:val="005263CE"/>
    <w:rsid w:val="005347E0"/>
    <w:rsid w:val="00540AFB"/>
    <w:rsid w:val="005411E0"/>
    <w:rsid w:val="00542CA6"/>
    <w:rsid w:val="0054355A"/>
    <w:rsid w:val="00543DE3"/>
    <w:rsid w:val="0055469A"/>
    <w:rsid w:val="00554B80"/>
    <w:rsid w:val="00555149"/>
    <w:rsid w:val="00556182"/>
    <w:rsid w:val="00556756"/>
    <w:rsid w:val="00557809"/>
    <w:rsid w:val="0055833F"/>
    <w:rsid w:val="00563EA6"/>
    <w:rsid w:val="00565FDC"/>
    <w:rsid w:val="00571400"/>
    <w:rsid w:val="00575700"/>
    <w:rsid w:val="0057651B"/>
    <w:rsid w:val="00581EA4"/>
    <w:rsid w:val="005849FA"/>
    <w:rsid w:val="00593A57"/>
    <w:rsid w:val="005960EE"/>
    <w:rsid w:val="005A11BE"/>
    <w:rsid w:val="005A1795"/>
    <w:rsid w:val="005A2B80"/>
    <w:rsid w:val="005A2D86"/>
    <w:rsid w:val="005A476F"/>
    <w:rsid w:val="005B34F5"/>
    <w:rsid w:val="005B4BB7"/>
    <w:rsid w:val="005B5319"/>
    <w:rsid w:val="005B5727"/>
    <w:rsid w:val="005B5E93"/>
    <w:rsid w:val="005B77A3"/>
    <w:rsid w:val="005C077E"/>
    <w:rsid w:val="005C10E3"/>
    <w:rsid w:val="005C1BA7"/>
    <w:rsid w:val="005C6AA8"/>
    <w:rsid w:val="005C775C"/>
    <w:rsid w:val="005D4EEC"/>
    <w:rsid w:val="005D7BD9"/>
    <w:rsid w:val="005E48C7"/>
    <w:rsid w:val="005F4432"/>
    <w:rsid w:val="005F79B7"/>
    <w:rsid w:val="0060473B"/>
    <w:rsid w:val="00607173"/>
    <w:rsid w:val="00612145"/>
    <w:rsid w:val="006152C8"/>
    <w:rsid w:val="006263B9"/>
    <w:rsid w:val="006268E1"/>
    <w:rsid w:val="00626A1C"/>
    <w:rsid w:val="006276C8"/>
    <w:rsid w:val="00630B11"/>
    <w:rsid w:val="006317EB"/>
    <w:rsid w:val="00635031"/>
    <w:rsid w:val="006367C6"/>
    <w:rsid w:val="00636BCC"/>
    <w:rsid w:val="006402CC"/>
    <w:rsid w:val="00640ABA"/>
    <w:rsid w:val="00641808"/>
    <w:rsid w:val="00643193"/>
    <w:rsid w:val="0065127E"/>
    <w:rsid w:val="006528DC"/>
    <w:rsid w:val="00652E41"/>
    <w:rsid w:val="00655E97"/>
    <w:rsid w:val="0065755B"/>
    <w:rsid w:val="006622D3"/>
    <w:rsid w:val="006622D7"/>
    <w:rsid w:val="00662E2E"/>
    <w:rsid w:val="006714E8"/>
    <w:rsid w:val="00674020"/>
    <w:rsid w:val="00674ED4"/>
    <w:rsid w:val="00680201"/>
    <w:rsid w:val="00680668"/>
    <w:rsid w:val="0068402C"/>
    <w:rsid w:val="00684988"/>
    <w:rsid w:val="006853BE"/>
    <w:rsid w:val="00687984"/>
    <w:rsid w:val="006921E1"/>
    <w:rsid w:val="006A44B5"/>
    <w:rsid w:val="006A5805"/>
    <w:rsid w:val="006B4CA7"/>
    <w:rsid w:val="006B55FA"/>
    <w:rsid w:val="006C608B"/>
    <w:rsid w:val="006C664D"/>
    <w:rsid w:val="006C7AA0"/>
    <w:rsid w:val="006D7919"/>
    <w:rsid w:val="006E6BD8"/>
    <w:rsid w:val="006E71D3"/>
    <w:rsid w:val="006E741B"/>
    <w:rsid w:val="006F030A"/>
    <w:rsid w:val="006F406E"/>
    <w:rsid w:val="006F41D6"/>
    <w:rsid w:val="00702BA1"/>
    <w:rsid w:val="00702ED6"/>
    <w:rsid w:val="00713FA5"/>
    <w:rsid w:val="00714CFA"/>
    <w:rsid w:val="00723A83"/>
    <w:rsid w:val="00725405"/>
    <w:rsid w:val="00731B22"/>
    <w:rsid w:val="00736348"/>
    <w:rsid w:val="0073678E"/>
    <w:rsid w:val="00740882"/>
    <w:rsid w:val="00740DD0"/>
    <w:rsid w:val="007423D6"/>
    <w:rsid w:val="00742D1D"/>
    <w:rsid w:val="00743E77"/>
    <w:rsid w:val="00744425"/>
    <w:rsid w:val="0074470E"/>
    <w:rsid w:val="0075024A"/>
    <w:rsid w:val="007541AC"/>
    <w:rsid w:val="00755E79"/>
    <w:rsid w:val="00756138"/>
    <w:rsid w:val="00756156"/>
    <w:rsid w:val="007567B8"/>
    <w:rsid w:val="00763AA4"/>
    <w:rsid w:val="007710E9"/>
    <w:rsid w:val="00772946"/>
    <w:rsid w:val="00777576"/>
    <w:rsid w:val="00780857"/>
    <w:rsid w:val="00781137"/>
    <w:rsid w:val="007843F5"/>
    <w:rsid w:val="00785B08"/>
    <w:rsid w:val="007A0052"/>
    <w:rsid w:val="007A1FD9"/>
    <w:rsid w:val="007B6EED"/>
    <w:rsid w:val="007B7110"/>
    <w:rsid w:val="007B77B6"/>
    <w:rsid w:val="007C1EE3"/>
    <w:rsid w:val="007D0221"/>
    <w:rsid w:val="007D369A"/>
    <w:rsid w:val="007D41D5"/>
    <w:rsid w:val="007D6ABF"/>
    <w:rsid w:val="007D737D"/>
    <w:rsid w:val="007E0E67"/>
    <w:rsid w:val="007E0E8F"/>
    <w:rsid w:val="007E6343"/>
    <w:rsid w:val="007F06DC"/>
    <w:rsid w:val="007F2DF3"/>
    <w:rsid w:val="00800355"/>
    <w:rsid w:val="00801DDC"/>
    <w:rsid w:val="00802313"/>
    <w:rsid w:val="008057E2"/>
    <w:rsid w:val="00805BA7"/>
    <w:rsid w:val="00806229"/>
    <w:rsid w:val="008072F5"/>
    <w:rsid w:val="008076A9"/>
    <w:rsid w:val="008104C6"/>
    <w:rsid w:val="008213AE"/>
    <w:rsid w:val="00821402"/>
    <w:rsid w:val="008218F2"/>
    <w:rsid w:val="008250E6"/>
    <w:rsid w:val="008252FE"/>
    <w:rsid w:val="00831435"/>
    <w:rsid w:val="00832908"/>
    <w:rsid w:val="00832E39"/>
    <w:rsid w:val="00833DAE"/>
    <w:rsid w:val="00834061"/>
    <w:rsid w:val="008348FB"/>
    <w:rsid w:val="0083671A"/>
    <w:rsid w:val="008376CA"/>
    <w:rsid w:val="00842AD5"/>
    <w:rsid w:val="00850BDE"/>
    <w:rsid w:val="0085159E"/>
    <w:rsid w:val="00855841"/>
    <w:rsid w:val="00861B92"/>
    <w:rsid w:val="008625D9"/>
    <w:rsid w:val="0087460D"/>
    <w:rsid w:val="008748CD"/>
    <w:rsid w:val="00875201"/>
    <w:rsid w:val="008814FB"/>
    <w:rsid w:val="00885A48"/>
    <w:rsid w:val="008965C8"/>
    <w:rsid w:val="00897506"/>
    <w:rsid w:val="008A4EBA"/>
    <w:rsid w:val="008A63B4"/>
    <w:rsid w:val="008A6A95"/>
    <w:rsid w:val="008B0EF0"/>
    <w:rsid w:val="008B5203"/>
    <w:rsid w:val="008B726F"/>
    <w:rsid w:val="008B7E9A"/>
    <w:rsid w:val="008C0310"/>
    <w:rsid w:val="008C142E"/>
    <w:rsid w:val="008C75A6"/>
    <w:rsid w:val="008D4549"/>
    <w:rsid w:val="008D5B90"/>
    <w:rsid w:val="008E2D04"/>
    <w:rsid w:val="008E63FE"/>
    <w:rsid w:val="008F0FDE"/>
    <w:rsid w:val="008F13BF"/>
    <w:rsid w:val="008F384D"/>
    <w:rsid w:val="008F4033"/>
    <w:rsid w:val="008F4319"/>
    <w:rsid w:val="008F4CC0"/>
    <w:rsid w:val="008F5B90"/>
    <w:rsid w:val="008F5CB2"/>
    <w:rsid w:val="008F5E30"/>
    <w:rsid w:val="008F5E5D"/>
    <w:rsid w:val="00900926"/>
    <w:rsid w:val="00901AB4"/>
    <w:rsid w:val="00902479"/>
    <w:rsid w:val="009045DE"/>
    <w:rsid w:val="00914D7F"/>
    <w:rsid w:val="0091605B"/>
    <w:rsid w:val="00921510"/>
    <w:rsid w:val="00925D38"/>
    <w:rsid w:val="0092610C"/>
    <w:rsid w:val="009266CF"/>
    <w:rsid w:val="0093267B"/>
    <w:rsid w:val="00932886"/>
    <w:rsid w:val="00933507"/>
    <w:rsid w:val="0093426A"/>
    <w:rsid w:val="009356CC"/>
    <w:rsid w:val="00937089"/>
    <w:rsid w:val="00942EE7"/>
    <w:rsid w:val="00955829"/>
    <w:rsid w:val="00956190"/>
    <w:rsid w:val="00956EC0"/>
    <w:rsid w:val="00960260"/>
    <w:rsid w:val="009602B4"/>
    <w:rsid w:val="0096507A"/>
    <w:rsid w:val="00971BDC"/>
    <w:rsid w:val="00971E2F"/>
    <w:rsid w:val="00975F0C"/>
    <w:rsid w:val="00976D73"/>
    <w:rsid w:val="0097790F"/>
    <w:rsid w:val="00980A2A"/>
    <w:rsid w:val="00982FEC"/>
    <w:rsid w:val="0098564F"/>
    <w:rsid w:val="00985F15"/>
    <w:rsid w:val="009866DE"/>
    <w:rsid w:val="009938A1"/>
    <w:rsid w:val="009A094C"/>
    <w:rsid w:val="009A184B"/>
    <w:rsid w:val="009A23E6"/>
    <w:rsid w:val="009A277B"/>
    <w:rsid w:val="009A4F4E"/>
    <w:rsid w:val="009A7543"/>
    <w:rsid w:val="009B274B"/>
    <w:rsid w:val="009B65F6"/>
    <w:rsid w:val="009C208E"/>
    <w:rsid w:val="009C4AAB"/>
    <w:rsid w:val="009D2829"/>
    <w:rsid w:val="009E0834"/>
    <w:rsid w:val="009E3362"/>
    <w:rsid w:val="009E680B"/>
    <w:rsid w:val="009E7B1A"/>
    <w:rsid w:val="009F4266"/>
    <w:rsid w:val="009F5B5C"/>
    <w:rsid w:val="00A0116F"/>
    <w:rsid w:val="00A04939"/>
    <w:rsid w:val="00A0598E"/>
    <w:rsid w:val="00A05F1D"/>
    <w:rsid w:val="00A10231"/>
    <w:rsid w:val="00A13746"/>
    <w:rsid w:val="00A15A1F"/>
    <w:rsid w:val="00A170FB"/>
    <w:rsid w:val="00A17F62"/>
    <w:rsid w:val="00A207EE"/>
    <w:rsid w:val="00A20872"/>
    <w:rsid w:val="00A3165F"/>
    <w:rsid w:val="00A328B9"/>
    <w:rsid w:val="00A3325A"/>
    <w:rsid w:val="00A336E9"/>
    <w:rsid w:val="00A35994"/>
    <w:rsid w:val="00A42C37"/>
    <w:rsid w:val="00A43013"/>
    <w:rsid w:val="00A452B9"/>
    <w:rsid w:val="00A4582C"/>
    <w:rsid w:val="00A56BE7"/>
    <w:rsid w:val="00A66D6D"/>
    <w:rsid w:val="00A6752A"/>
    <w:rsid w:val="00A67A11"/>
    <w:rsid w:val="00A71A5B"/>
    <w:rsid w:val="00A746ED"/>
    <w:rsid w:val="00A7534C"/>
    <w:rsid w:val="00A829F7"/>
    <w:rsid w:val="00A9548E"/>
    <w:rsid w:val="00A967DC"/>
    <w:rsid w:val="00AA1946"/>
    <w:rsid w:val="00AA720E"/>
    <w:rsid w:val="00AB0806"/>
    <w:rsid w:val="00AB1291"/>
    <w:rsid w:val="00AB21DA"/>
    <w:rsid w:val="00AB2E63"/>
    <w:rsid w:val="00AB4F2A"/>
    <w:rsid w:val="00AB6454"/>
    <w:rsid w:val="00AC0FDE"/>
    <w:rsid w:val="00AC1425"/>
    <w:rsid w:val="00AC24A8"/>
    <w:rsid w:val="00AC3EC7"/>
    <w:rsid w:val="00AC459C"/>
    <w:rsid w:val="00AC7B48"/>
    <w:rsid w:val="00AD0285"/>
    <w:rsid w:val="00AD388F"/>
    <w:rsid w:val="00AD73BB"/>
    <w:rsid w:val="00AF108A"/>
    <w:rsid w:val="00AF7764"/>
    <w:rsid w:val="00B01074"/>
    <w:rsid w:val="00B02E55"/>
    <w:rsid w:val="00B036C1"/>
    <w:rsid w:val="00B04824"/>
    <w:rsid w:val="00B10914"/>
    <w:rsid w:val="00B14DB2"/>
    <w:rsid w:val="00B16F2F"/>
    <w:rsid w:val="00B20D71"/>
    <w:rsid w:val="00B20E9E"/>
    <w:rsid w:val="00B2101C"/>
    <w:rsid w:val="00B21546"/>
    <w:rsid w:val="00B30926"/>
    <w:rsid w:val="00B33C41"/>
    <w:rsid w:val="00B354E6"/>
    <w:rsid w:val="00B3668F"/>
    <w:rsid w:val="00B4736F"/>
    <w:rsid w:val="00B47CCD"/>
    <w:rsid w:val="00B5431F"/>
    <w:rsid w:val="00B54494"/>
    <w:rsid w:val="00B544A0"/>
    <w:rsid w:val="00B55045"/>
    <w:rsid w:val="00B55076"/>
    <w:rsid w:val="00B57A82"/>
    <w:rsid w:val="00B57EB1"/>
    <w:rsid w:val="00B62C24"/>
    <w:rsid w:val="00B745A3"/>
    <w:rsid w:val="00B773F8"/>
    <w:rsid w:val="00B83CE8"/>
    <w:rsid w:val="00B84F1B"/>
    <w:rsid w:val="00B94476"/>
    <w:rsid w:val="00B94CA8"/>
    <w:rsid w:val="00B9624D"/>
    <w:rsid w:val="00B9675F"/>
    <w:rsid w:val="00B96BFB"/>
    <w:rsid w:val="00BA67AF"/>
    <w:rsid w:val="00BB439B"/>
    <w:rsid w:val="00BB58B5"/>
    <w:rsid w:val="00BC1361"/>
    <w:rsid w:val="00BD0631"/>
    <w:rsid w:val="00BD0C57"/>
    <w:rsid w:val="00BD47EB"/>
    <w:rsid w:val="00BD5F25"/>
    <w:rsid w:val="00BE3110"/>
    <w:rsid w:val="00BE5F34"/>
    <w:rsid w:val="00BE6385"/>
    <w:rsid w:val="00BF04A9"/>
    <w:rsid w:val="00BF3660"/>
    <w:rsid w:val="00BF399D"/>
    <w:rsid w:val="00BF48EA"/>
    <w:rsid w:val="00BF76E7"/>
    <w:rsid w:val="00BF7FE0"/>
    <w:rsid w:val="00C00046"/>
    <w:rsid w:val="00C0093F"/>
    <w:rsid w:val="00C01499"/>
    <w:rsid w:val="00C03CF7"/>
    <w:rsid w:val="00C043FD"/>
    <w:rsid w:val="00C1353F"/>
    <w:rsid w:val="00C13BA2"/>
    <w:rsid w:val="00C151D1"/>
    <w:rsid w:val="00C17B0C"/>
    <w:rsid w:val="00C207FD"/>
    <w:rsid w:val="00C23D65"/>
    <w:rsid w:val="00C26043"/>
    <w:rsid w:val="00C2685C"/>
    <w:rsid w:val="00C3022D"/>
    <w:rsid w:val="00C30867"/>
    <w:rsid w:val="00C3188E"/>
    <w:rsid w:val="00C36181"/>
    <w:rsid w:val="00C36B46"/>
    <w:rsid w:val="00C42B46"/>
    <w:rsid w:val="00C42D0E"/>
    <w:rsid w:val="00C5271B"/>
    <w:rsid w:val="00C5283A"/>
    <w:rsid w:val="00C532BE"/>
    <w:rsid w:val="00C54FF4"/>
    <w:rsid w:val="00C5629F"/>
    <w:rsid w:val="00C5702A"/>
    <w:rsid w:val="00C601AB"/>
    <w:rsid w:val="00C60AC5"/>
    <w:rsid w:val="00C60D48"/>
    <w:rsid w:val="00C62D05"/>
    <w:rsid w:val="00C64078"/>
    <w:rsid w:val="00C6545C"/>
    <w:rsid w:val="00C74B6F"/>
    <w:rsid w:val="00C7553E"/>
    <w:rsid w:val="00C80278"/>
    <w:rsid w:val="00C86A64"/>
    <w:rsid w:val="00C908A1"/>
    <w:rsid w:val="00C90B00"/>
    <w:rsid w:val="00C91F7B"/>
    <w:rsid w:val="00C93BE8"/>
    <w:rsid w:val="00C96411"/>
    <w:rsid w:val="00C97BED"/>
    <w:rsid w:val="00CA1580"/>
    <w:rsid w:val="00CA3493"/>
    <w:rsid w:val="00CA36E9"/>
    <w:rsid w:val="00CA3CEA"/>
    <w:rsid w:val="00CA7CEA"/>
    <w:rsid w:val="00CB67F4"/>
    <w:rsid w:val="00CC14EE"/>
    <w:rsid w:val="00CC3EB3"/>
    <w:rsid w:val="00CC4188"/>
    <w:rsid w:val="00CE4C22"/>
    <w:rsid w:val="00CF58B7"/>
    <w:rsid w:val="00D01522"/>
    <w:rsid w:val="00D0472A"/>
    <w:rsid w:val="00D0512F"/>
    <w:rsid w:val="00D06473"/>
    <w:rsid w:val="00D1240F"/>
    <w:rsid w:val="00D13473"/>
    <w:rsid w:val="00D3061D"/>
    <w:rsid w:val="00D32F80"/>
    <w:rsid w:val="00D33E96"/>
    <w:rsid w:val="00D351C1"/>
    <w:rsid w:val="00D35EFB"/>
    <w:rsid w:val="00D360B1"/>
    <w:rsid w:val="00D36EEC"/>
    <w:rsid w:val="00D37AA8"/>
    <w:rsid w:val="00D37EEE"/>
    <w:rsid w:val="00D42477"/>
    <w:rsid w:val="00D45EA2"/>
    <w:rsid w:val="00D472A5"/>
    <w:rsid w:val="00D47759"/>
    <w:rsid w:val="00D504B3"/>
    <w:rsid w:val="00D616D1"/>
    <w:rsid w:val="00D624BC"/>
    <w:rsid w:val="00D7129A"/>
    <w:rsid w:val="00D724CB"/>
    <w:rsid w:val="00D76613"/>
    <w:rsid w:val="00D771E0"/>
    <w:rsid w:val="00D77DF6"/>
    <w:rsid w:val="00D77E9A"/>
    <w:rsid w:val="00D811F6"/>
    <w:rsid w:val="00D85B97"/>
    <w:rsid w:val="00D86BF0"/>
    <w:rsid w:val="00D9058C"/>
    <w:rsid w:val="00D93012"/>
    <w:rsid w:val="00D931B9"/>
    <w:rsid w:val="00D9345C"/>
    <w:rsid w:val="00D95E1F"/>
    <w:rsid w:val="00D9600E"/>
    <w:rsid w:val="00D96997"/>
    <w:rsid w:val="00DA615C"/>
    <w:rsid w:val="00DA67BB"/>
    <w:rsid w:val="00DB1AB9"/>
    <w:rsid w:val="00DB2110"/>
    <w:rsid w:val="00DB2262"/>
    <w:rsid w:val="00DB2BAD"/>
    <w:rsid w:val="00DB313F"/>
    <w:rsid w:val="00DC1825"/>
    <w:rsid w:val="00DC4B39"/>
    <w:rsid w:val="00DD47DB"/>
    <w:rsid w:val="00DE079B"/>
    <w:rsid w:val="00DE646E"/>
    <w:rsid w:val="00DE770C"/>
    <w:rsid w:val="00DF5E24"/>
    <w:rsid w:val="00E002F5"/>
    <w:rsid w:val="00E046E7"/>
    <w:rsid w:val="00E144AD"/>
    <w:rsid w:val="00E26841"/>
    <w:rsid w:val="00E27A8C"/>
    <w:rsid w:val="00E34F28"/>
    <w:rsid w:val="00E36F61"/>
    <w:rsid w:val="00E374FC"/>
    <w:rsid w:val="00E377DB"/>
    <w:rsid w:val="00E41A0B"/>
    <w:rsid w:val="00E421CA"/>
    <w:rsid w:val="00E51920"/>
    <w:rsid w:val="00E52F5D"/>
    <w:rsid w:val="00E56CAD"/>
    <w:rsid w:val="00E578CC"/>
    <w:rsid w:val="00E57FA1"/>
    <w:rsid w:val="00E63D39"/>
    <w:rsid w:val="00E64003"/>
    <w:rsid w:val="00E64120"/>
    <w:rsid w:val="00E64C71"/>
    <w:rsid w:val="00E660A1"/>
    <w:rsid w:val="00E662A3"/>
    <w:rsid w:val="00E67312"/>
    <w:rsid w:val="00E6781E"/>
    <w:rsid w:val="00E7051E"/>
    <w:rsid w:val="00E71AC9"/>
    <w:rsid w:val="00E87AA5"/>
    <w:rsid w:val="00E92AF3"/>
    <w:rsid w:val="00E94E6D"/>
    <w:rsid w:val="00E97205"/>
    <w:rsid w:val="00EA3C1F"/>
    <w:rsid w:val="00EA7155"/>
    <w:rsid w:val="00EB2F95"/>
    <w:rsid w:val="00EB4C87"/>
    <w:rsid w:val="00EB6DC7"/>
    <w:rsid w:val="00EB6E6A"/>
    <w:rsid w:val="00EC1655"/>
    <w:rsid w:val="00EC6F3E"/>
    <w:rsid w:val="00ED0F81"/>
    <w:rsid w:val="00ED1351"/>
    <w:rsid w:val="00ED3DE5"/>
    <w:rsid w:val="00ED4FC4"/>
    <w:rsid w:val="00EE17F2"/>
    <w:rsid w:val="00EF1AA5"/>
    <w:rsid w:val="00EF2862"/>
    <w:rsid w:val="00EF36EA"/>
    <w:rsid w:val="00EF441C"/>
    <w:rsid w:val="00EF790A"/>
    <w:rsid w:val="00EF7BA0"/>
    <w:rsid w:val="00F055F1"/>
    <w:rsid w:val="00F057D1"/>
    <w:rsid w:val="00F06AC8"/>
    <w:rsid w:val="00F10ED5"/>
    <w:rsid w:val="00F12669"/>
    <w:rsid w:val="00F13765"/>
    <w:rsid w:val="00F1403B"/>
    <w:rsid w:val="00F209C6"/>
    <w:rsid w:val="00F20AE0"/>
    <w:rsid w:val="00F20C69"/>
    <w:rsid w:val="00F25B70"/>
    <w:rsid w:val="00F2616E"/>
    <w:rsid w:val="00F27066"/>
    <w:rsid w:val="00F3114C"/>
    <w:rsid w:val="00F32FB0"/>
    <w:rsid w:val="00F335E5"/>
    <w:rsid w:val="00F431BD"/>
    <w:rsid w:val="00F43A36"/>
    <w:rsid w:val="00F454A8"/>
    <w:rsid w:val="00F46EEF"/>
    <w:rsid w:val="00F505AA"/>
    <w:rsid w:val="00F562B2"/>
    <w:rsid w:val="00F610AF"/>
    <w:rsid w:val="00F62932"/>
    <w:rsid w:val="00F63092"/>
    <w:rsid w:val="00F64AC8"/>
    <w:rsid w:val="00F66795"/>
    <w:rsid w:val="00F71B24"/>
    <w:rsid w:val="00F80981"/>
    <w:rsid w:val="00F81216"/>
    <w:rsid w:val="00F82C38"/>
    <w:rsid w:val="00F835F2"/>
    <w:rsid w:val="00F8394E"/>
    <w:rsid w:val="00F84CF1"/>
    <w:rsid w:val="00F84E26"/>
    <w:rsid w:val="00F8740D"/>
    <w:rsid w:val="00F90610"/>
    <w:rsid w:val="00F92491"/>
    <w:rsid w:val="00F92728"/>
    <w:rsid w:val="00F9359A"/>
    <w:rsid w:val="00F968C1"/>
    <w:rsid w:val="00FA128F"/>
    <w:rsid w:val="00FA2C5A"/>
    <w:rsid w:val="00FA3087"/>
    <w:rsid w:val="00FA30D6"/>
    <w:rsid w:val="00FA4695"/>
    <w:rsid w:val="00FA64B7"/>
    <w:rsid w:val="00FB0A6F"/>
    <w:rsid w:val="00FB1683"/>
    <w:rsid w:val="00FB5C57"/>
    <w:rsid w:val="00FC14E5"/>
    <w:rsid w:val="00FC2D11"/>
    <w:rsid w:val="00FC4845"/>
    <w:rsid w:val="00FC5A27"/>
    <w:rsid w:val="00FC6230"/>
    <w:rsid w:val="00FD020A"/>
    <w:rsid w:val="00FD2238"/>
    <w:rsid w:val="00FD228D"/>
    <w:rsid w:val="00FD2B88"/>
    <w:rsid w:val="00FD30EC"/>
    <w:rsid w:val="00FD5360"/>
    <w:rsid w:val="00FF3CAA"/>
    <w:rsid w:val="00FF61E7"/>
    <w:rsid w:val="00FF63F1"/>
    <w:rsid w:val="00FF6585"/>
    <w:rsid w:val="00FF6B15"/>
    <w:rsid w:val="00FF6CFF"/>
    <w:rsid w:val="01012BBF"/>
    <w:rsid w:val="0116C6BC"/>
    <w:rsid w:val="01640DEF"/>
    <w:rsid w:val="01FA252A"/>
    <w:rsid w:val="022B0BE3"/>
    <w:rsid w:val="02BDA23C"/>
    <w:rsid w:val="0302992B"/>
    <w:rsid w:val="034B84A0"/>
    <w:rsid w:val="0368876D"/>
    <w:rsid w:val="0372B89D"/>
    <w:rsid w:val="03D5DDB3"/>
    <w:rsid w:val="03E526C7"/>
    <w:rsid w:val="048590A6"/>
    <w:rsid w:val="05EA4AF0"/>
    <w:rsid w:val="0777A301"/>
    <w:rsid w:val="08200E9B"/>
    <w:rsid w:val="08367E0A"/>
    <w:rsid w:val="0854DF5B"/>
    <w:rsid w:val="086882AA"/>
    <w:rsid w:val="089D38BB"/>
    <w:rsid w:val="08C00423"/>
    <w:rsid w:val="0958B252"/>
    <w:rsid w:val="09EA2814"/>
    <w:rsid w:val="09F7A445"/>
    <w:rsid w:val="0A053F94"/>
    <w:rsid w:val="0A96B2DE"/>
    <w:rsid w:val="0ABCD202"/>
    <w:rsid w:val="0BA2E5F3"/>
    <w:rsid w:val="0C3B3DA8"/>
    <w:rsid w:val="0C771A54"/>
    <w:rsid w:val="0CB580B1"/>
    <w:rsid w:val="0CBA0DC9"/>
    <w:rsid w:val="0D096EB2"/>
    <w:rsid w:val="0D28507E"/>
    <w:rsid w:val="0E116364"/>
    <w:rsid w:val="0EFB0842"/>
    <w:rsid w:val="0FC1B10D"/>
    <w:rsid w:val="0FF411DF"/>
    <w:rsid w:val="1004A699"/>
    <w:rsid w:val="10F77C12"/>
    <w:rsid w:val="11512779"/>
    <w:rsid w:val="11837ED4"/>
    <w:rsid w:val="11902A41"/>
    <w:rsid w:val="11BDA5A2"/>
    <w:rsid w:val="1332A30D"/>
    <w:rsid w:val="135818AB"/>
    <w:rsid w:val="1363F701"/>
    <w:rsid w:val="139D0F9A"/>
    <w:rsid w:val="145FACA2"/>
    <w:rsid w:val="14FEE11A"/>
    <w:rsid w:val="153B42C5"/>
    <w:rsid w:val="1558A94D"/>
    <w:rsid w:val="16122291"/>
    <w:rsid w:val="163AF48B"/>
    <w:rsid w:val="16ED8942"/>
    <w:rsid w:val="17281F9B"/>
    <w:rsid w:val="17DC95EF"/>
    <w:rsid w:val="17F0F375"/>
    <w:rsid w:val="18549B34"/>
    <w:rsid w:val="1860E667"/>
    <w:rsid w:val="192BAC10"/>
    <w:rsid w:val="19F06B95"/>
    <w:rsid w:val="1A4A57A1"/>
    <w:rsid w:val="1A72799B"/>
    <w:rsid w:val="1B2F0D96"/>
    <w:rsid w:val="1B8C3BF6"/>
    <w:rsid w:val="1B91E324"/>
    <w:rsid w:val="1B9FE160"/>
    <w:rsid w:val="1BE67003"/>
    <w:rsid w:val="1BFC447C"/>
    <w:rsid w:val="1C6E8B55"/>
    <w:rsid w:val="1D3E798C"/>
    <w:rsid w:val="1D46CA92"/>
    <w:rsid w:val="1DAF7E70"/>
    <w:rsid w:val="1DF3555C"/>
    <w:rsid w:val="1DF4212A"/>
    <w:rsid w:val="1E0D42F8"/>
    <w:rsid w:val="1E2E2FF7"/>
    <w:rsid w:val="1E576D12"/>
    <w:rsid w:val="1EC93593"/>
    <w:rsid w:val="1FAEEF0F"/>
    <w:rsid w:val="1FF3E5FE"/>
    <w:rsid w:val="208199EF"/>
    <w:rsid w:val="20F83909"/>
    <w:rsid w:val="213C72BE"/>
    <w:rsid w:val="215FDF37"/>
    <w:rsid w:val="2188E98E"/>
    <w:rsid w:val="218F4678"/>
    <w:rsid w:val="225B9787"/>
    <w:rsid w:val="22D8F06B"/>
    <w:rsid w:val="22EC8001"/>
    <w:rsid w:val="230BBD6E"/>
    <w:rsid w:val="2395C07C"/>
    <w:rsid w:val="23E8C09D"/>
    <w:rsid w:val="2424DD9D"/>
    <w:rsid w:val="242FD9CB"/>
    <w:rsid w:val="243531BF"/>
    <w:rsid w:val="2435E15F"/>
    <w:rsid w:val="25867808"/>
    <w:rsid w:val="26C6A3A3"/>
    <w:rsid w:val="27677A8D"/>
    <w:rsid w:val="278315BA"/>
    <w:rsid w:val="27B1E198"/>
    <w:rsid w:val="27D0C045"/>
    <w:rsid w:val="28EA8595"/>
    <w:rsid w:val="2901CA9E"/>
    <w:rsid w:val="29176CA6"/>
    <w:rsid w:val="293A66A3"/>
    <w:rsid w:val="2961D695"/>
    <w:rsid w:val="2A0E7CE5"/>
    <w:rsid w:val="2A238732"/>
    <w:rsid w:val="2B0DF7BC"/>
    <w:rsid w:val="2B2826FA"/>
    <w:rsid w:val="2B626737"/>
    <w:rsid w:val="2B7224A2"/>
    <w:rsid w:val="2BEC4DA8"/>
    <w:rsid w:val="2CA70596"/>
    <w:rsid w:val="2CF2B195"/>
    <w:rsid w:val="2CFF085C"/>
    <w:rsid w:val="2D02A64A"/>
    <w:rsid w:val="2D49BA4C"/>
    <w:rsid w:val="2D4BD214"/>
    <w:rsid w:val="2D55FFD7"/>
    <w:rsid w:val="2D693B9D"/>
    <w:rsid w:val="2D6C1341"/>
    <w:rsid w:val="2D6F4C90"/>
    <w:rsid w:val="2DA35942"/>
    <w:rsid w:val="2E5CAF19"/>
    <w:rsid w:val="2EB9E516"/>
    <w:rsid w:val="2F302169"/>
    <w:rsid w:val="2F431281"/>
    <w:rsid w:val="2F880970"/>
    <w:rsid w:val="2FBB17E5"/>
    <w:rsid w:val="2FDEA658"/>
    <w:rsid w:val="300796B8"/>
    <w:rsid w:val="30565FA4"/>
    <w:rsid w:val="30F4F941"/>
    <w:rsid w:val="3129E110"/>
    <w:rsid w:val="3187BA99"/>
    <w:rsid w:val="318A4FD2"/>
    <w:rsid w:val="31F7A28A"/>
    <w:rsid w:val="3255E8E5"/>
    <w:rsid w:val="327693EC"/>
    <w:rsid w:val="329E912D"/>
    <w:rsid w:val="32BB6255"/>
    <w:rsid w:val="335170E0"/>
    <w:rsid w:val="339372EB"/>
    <w:rsid w:val="339DF027"/>
    <w:rsid w:val="34338A6F"/>
    <w:rsid w:val="353F30A4"/>
    <w:rsid w:val="357A589B"/>
    <w:rsid w:val="364D571C"/>
    <w:rsid w:val="36BB0850"/>
    <w:rsid w:val="375166D4"/>
    <w:rsid w:val="379283DD"/>
    <w:rsid w:val="37B32514"/>
    <w:rsid w:val="37BC17E0"/>
    <w:rsid w:val="3852AA42"/>
    <w:rsid w:val="38F7EBCA"/>
    <w:rsid w:val="390D37EB"/>
    <w:rsid w:val="393F3FFA"/>
    <w:rsid w:val="39693298"/>
    <w:rsid w:val="39DB3CDC"/>
    <w:rsid w:val="3A32E12C"/>
    <w:rsid w:val="3A80514F"/>
    <w:rsid w:val="3AC474CE"/>
    <w:rsid w:val="3BAD5A69"/>
    <w:rsid w:val="3C4E91EE"/>
    <w:rsid w:val="3C6D1EB8"/>
    <w:rsid w:val="3C95DAB2"/>
    <w:rsid w:val="3CC7B7AF"/>
    <w:rsid w:val="3D037002"/>
    <w:rsid w:val="3D339DAE"/>
    <w:rsid w:val="3D4FEED5"/>
    <w:rsid w:val="3D76A893"/>
    <w:rsid w:val="3DA3A615"/>
    <w:rsid w:val="3E2DE36A"/>
    <w:rsid w:val="3E351BD7"/>
    <w:rsid w:val="3E3F1CFA"/>
    <w:rsid w:val="3F339457"/>
    <w:rsid w:val="3F38860A"/>
    <w:rsid w:val="4080D3E5"/>
    <w:rsid w:val="409F0A5B"/>
    <w:rsid w:val="40CF64B8"/>
    <w:rsid w:val="40D1F43B"/>
    <w:rsid w:val="40EC7DC3"/>
    <w:rsid w:val="41125CEE"/>
    <w:rsid w:val="41C6D3A9"/>
    <w:rsid w:val="41E7648F"/>
    <w:rsid w:val="422A9865"/>
    <w:rsid w:val="42AF1627"/>
    <w:rsid w:val="4310C281"/>
    <w:rsid w:val="43673696"/>
    <w:rsid w:val="4407057A"/>
    <w:rsid w:val="451804ED"/>
    <w:rsid w:val="454CD06B"/>
    <w:rsid w:val="4591C75A"/>
    <w:rsid w:val="45E8FBBA"/>
    <w:rsid w:val="464B7097"/>
    <w:rsid w:val="46B4DE7C"/>
    <w:rsid w:val="47A716D8"/>
    <w:rsid w:val="47BA2A51"/>
    <w:rsid w:val="4870D640"/>
    <w:rsid w:val="48CD0285"/>
    <w:rsid w:val="48E295F9"/>
    <w:rsid w:val="48F4FFC0"/>
    <w:rsid w:val="4961CE4A"/>
    <w:rsid w:val="49B85CB0"/>
    <w:rsid w:val="4A7A09C1"/>
    <w:rsid w:val="4AD3DA3B"/>
    <w:rsid w:val="4B136DA4"/>
    <w:rsid w:val="4B70D813"/>
    <w:rsid w:val="4B763B87"/>
    <w:rsid w:val="4BC5BE14"/>
    <w:rsid w:val="4BD2284E"/>
    <w:rsid w:val="4C17B7D5"/>
    <w:rsid w:val="4C1C53B9"/>
    <w:rsid w:val="4C86EF1A"/>
    <w:rsid w:val="4C8E76FE"/>
    <w:rsid w:val="4CC5D516"/>
    <w:rsid w:val="4CDF3A56"/>
    <w:rsid w:val="4DA4774E"/>
    <w:rsid w:val="4FB2AA26"/>
    <w:rsid w:val="4FB5EEB4"/>
    <w:rsid w:val="4FCFA7D5"/>
    <w:rsid w:val="4FF5F517"/>
    <w:rsid w:val="503D7B14"/>
    <w:rsid w:val="50495D33"/>
    <w:rsid w:val="50679A64"/>
    <w:rsid w:val="50722698"/>
    <w:rsid w:val="50869DAC"/>
    <w:rsid w:val="50A6B8B1"/>
    <w:rsid w:val="50DB8098"/>
    <w:rsid w:val="5103ED0B"/>
    <w:rsid w:val="5127FF6B"/>
    <w:rsid w:val="514CC766"/>
    <w:rsid w:val="52DA1F77"/>
    <w:rsid w:val="53E8A28C"/>
    <w:rsid w:val="543ED9C1"/>
    <w:rsid w:val="54470F48"/>
    <w:rsid w:val="54938E1B"/>
    <w:rsid w:val="54BE6709"/>
    <w:rsid w:val="54C1B71B"/>
    <w:rsid w:val="554243F4"/>
    <w:rsid w:val="5594D3BA"/>
    <w:rsid w:val="5618B0A5"/>
    <w:rsid w:val="56BFBB8D"/>
    <w:rsid w:val="56D0D170"/>
    <w:rsid w:val="5740A987"/>
    <w:rsid w:val="5785A076"/>
    <w:rsid w:val="57A7EDA0"/>
    <w:rsid w:val="57C261DE"/>
    <w:rsid w:val="59455959"/>
    <w:rsid w:val="59CDF784"/>
    <w:rsid w:val="59D6CF1B"/>
    <w:rsid w:val="5A087232"/>
    <w:rsid w:val="5AE499E4"/>
    <w:rsid w:val="5B2990D3"/>
    <w:rsid w:val="5B511E09"/>
    <w:rsid w:val="5C128915"/>
    <w:rsid w:val="5C217063"/>
    <w:rsid w:val="5C4AB1D2"/>
    <w:rsid w:val="5C5B474F"/>
    <w:rsid w:val="5D003F8E"/>
    <w:rsid w:val="5D7FA3F9"/>
    <w:rsid w:val="5F67C971"/>
    <w:rsid w:val="5F99452D"/>
    <w:rsid w:val="5FF0A78D"/>
    <w:rsid w:val="609E9B85"/>
    <w:rsid w:val="60B233BD"/>
    <w:rsid w:val="6129DEE8"/>
    <w:rsid w:val="616C046E"/>
    <w:rsid w:val="61811423"/>
    <w:rsid w:val="62A72D27"/>
    <w:rsid w:val="62F39204"/>
    <w:rsid w:val="646472F5"/>
    <w:rsid w:val="64A969E4"/>
    <w:rsid w:val="656DEE1B"/>
    <w:rsid w:val="665B50A4"/>
    <w:rsid w:val="66A58E3D"/>
    <w:rsid w:val="66A7CF77"/>
    <w:rsid w:val="66C0BBBB"/>
    <w:rsid w:val="66CDCCDD"/>
    <w:rsid w:val="66ECC666"/>
    <w:rsid w:val="67226957"/>
    <w:rsid w:val="674C7453"/>
    <w:rsid w:val="6761D255"/>
    <w:rsid w:val="67BCAADD"/>
    <w:rsid w:val="67D2267C"/>
    <w:rsid w:val="68374E1C"/>
    <w:rsid w:val="6841D960"/>
    <w:rsid w:val="687B5CD6"/>
    <w:rsid w:val="68E75D09"/>
    <w:rsid w:val="6999E1D2"/>
    <w:rsid w:val="69E9464D"/>
    <w:rsid w:val="6A0F0F9F"/>
    <w:rsid w:val="6A3634AB"/>
    <w:rsid w:val="6AE85095"/>
    <w:rsid w:val="6AF47712"/>
    <w:rsid w:val="6C16C588"/>
    <w:rsid w:val="6C282BF9"/>
    <w:rsid w:val="6C7AC289"/>
    <w:rsid w:val="6C7ED43C"/>
    <w:rsid w:val="6CE53E6C"/>
    <w:rsid w:val="6CF8DB40"/>
    <w:rsid w:val="6D64C81D"/>
    <w:rsid w:val="6DB31377"/>
    <w:rsid w:val="6EE11D4C"/>
    <w:rsid w:val="6F693544"/>
    <w:rsid w:val="6F913115"/>
    <w:rsid w:val="70EA2F69"/>
    <w:rsid w:val="71380BEB"/>
    <w:rsid w:val="71ACCB12"/>
    <w:rsid w:val="71B17A72"/>
    <w:rsid w:val="71B2DC05"/>
    <w:rsid w:val="71C87B9F"/>
    <w:rsid w:val="71F7E824"/>
    <w:rsid w:val="7290AFD7"/>
    <w:rsid w:val="73102079"/>
    <w:rsid w:val="7334CE6C"/>
    <w:rsid w:val="739B733A"/>
    <w:rsid w:val="740D67AB"/>
    <w:rsid w:val="74351E83"/>
    <w:rsid w:val="74695729"/>
    <w:rsid w:val="7499F543"/>
    <w:rsid w:val="749EDD6D"/>
    <w:rsid w:val="7666435E"/>
    <w:rsid w:val="76AEA0F8"/>
    <w:rsid w:val="76BDAB40"/>
    <w:rsid w:val="77777F6A"/>
    <w:rsid w:val="7779C7EB"/>
    <w:rsid w:val="77E5A422"/>
    <w:rsid w:val="78E6C8FE"/>
    <w:rsid w:val="79175FAA"/>
    <w:rsid w:val="7989094E"/>
    <w:rsid w:val="7A0C2C03"/>
    <w:rsid w:val="7A169DD1"/>
    <w:rsid w:val="7A1BB787"/>
    <w:rsid w:val="7A6E30DF"/>
    <w:rsid w:val="7ACFED8D"/>
    <w:rsid w:val="7AD7B67D"/>
    <w:rsid w:val="7AEFCFD2"/>
    <w:rsid w:val="7AFA7CCC"/>
    <w:rsid w:val="7B32B516"/>
    <w:rsid w:val="7B522372"/>
    <w:rsid w:val="7B653ABD"/>
    <w:rsid w:val="7C4F1FF5"/>
    <w:rsid w:val="7CA1CFF6"/>
    <w:rsid w:val="7CB18D61"/>
    <w:rsid w:val="7D152CA3"/>
    <w:rsid w:val="7D362DAA"/>
    <w:rsid w:val="7D9E4063"/>
    <w:rsid w:val="7DB2D300"/>
    <w:rsid w:val="7DC2F5AE"/>
    <w:rsid w:val="7E5403E9"/>
    <w:rsid w:val="7EA820D8"/>
    <w:rsid w:val="7ED50834"/>
    <w:rsid w:val="7EE22BE0"/>
    <w:rsid w:val="7F2A4A50"/>
    <w:rsid w:val="7F469613"/>
    <w:rsid w:val="7F6C7058"/>
    <w:rsid w:val="7FAF76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F4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B90"/>
    <w:rPr>
      <w:sz w:val="24"/>
      <w:szCs w:val="24"/>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lang w:eastAsia="en-GB"/>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lang w:eastAsia="en-GB"/>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2"/>
      </w:numPr>
      <w:spacing w:before="240" w:after="240" w:line="360" w:lineRule="auto"/>
      <w:ind w:left="709" w:hanging="709"/>
    </w:pPr>
    <w:rPr>
      <w:rFonts w:ascii="Arial" w:hAnsi="Arial"/>
      <w:lang w:eastAsia="en-GB"/>
    </w:rPr>
  </w:style>
  <w:style w:type="paragraph" w:styleId="Title">
    <w:name w:val="Title"/>
    <w:basedOn w:val="Normal"/>
    <w:next w:val="Heading1"/>
    <w:link w:val="TitleChar"/>
    <w:uiPriority w:val="10"/>
    <w:qFormat/>
    <w:rsid w:val="00861B92"/>
    <w:pPr>
      <w:spacing w:before="240" w:after="24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uiPriority w:val="10"/>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3"/>
      </w:numPr>
      <w:spacing w:line="360" w:lineRule="auto"/>
    </w:pPr>
    <w:rPr>
      <w:rFonts w:ascii="Arial" w:hAnsi="Arial"/>
      <w:lang w:eastAsia="en-GB"/>
    </w:rPr>
  </w:style>
  <w:style w:type="paragraph" w:styleId="Header">
    <w:name w:val="header"/>
    <w:basedOn w:val="Normal"/>
    <w:link w:val="HeaderChar"/>
    <w:uiPriority w:val="99"/>
    <w:rsid w:val="0017169E"/>
    <w:pPr>
      <w:tabs>
        <w:tab w:val="center" w:pos="4513"/>
        <w:tab w:val="right" w:pos="9026"/>
      </w:tabs>
    </w:pPr>
    <w:rPr>
      <w:rFonts w:ascii="Arial" w:hAnsi="Arial"/>
      <w:lang w:eastAsia="en-GB"/>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eastAsia="en-GB"/>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lang w:eastAsia="en-GB"/>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4"/>
      </w:numPr>
      <w:spacing w:line="360" w:lineRule="auto"/>
      <w:ind w:left="1418" w:hanging="284"/>
    </w:pPr>
    <w:rPr>
      <w:rFonts w:ascii="Arial" w:hAnsi="Arial"/>
      <w:lang w:eastAsia="en-GB"/>
    </w:rPr>
  </w:style>
  <w:style w:type="paragraph" w:customStyle="1" w:styleId="Paragraphnonumbers">
    <w:name w:val="Paragraph no numbers"/>
    <w:basedOn w:val="Normal"/>
    <w:uiPriority w:val="99"/>
    <w:qFormat/>
    <w:rsid w:val="008814FB"/>
    <w:pPr>
      <w:spacing w:before="240" w:after="240" w:line="360" w:lineRule="auto"/>
    </w:pPr>
    <w:rPr>
      <w:rFonts w:ascii="Arial" w:hAnsi="Arial"/>
      <w:lang w:eastAsia="en-GB"/>
    </w:rPr>
  </w:style>
  <w:style w:type="paragraph" w:styleId="TOC1">
    <w:name w:val="toc 1"/>
    <w:basedOn w:val="Normal"/>
    <w:next w:val="Normal"/>
    <w:autoRedefine/>
    <w:semiHidden/>
    <w:rsid w:val="00F610AF"/>
    <w:rPr>
      <w:rFonts w:ascii="Arial" w:hAnsi="Arial"/>
      <w:lang w:eastAsia="en-GB"/>
    </w:rPr>
  </w:style>
  <w:style w:type="paragraph" w:styleId="TOC2">
    <w:name w:val="toc 2"/>
    <w:basedOn w:val="Normal"/>
    <w:next w:val="Normal"/>
    <w:autoRedefine/>
    <w:semiHidden/>
    <w:rsid w:val="00F610AF"/>
    <w:pPr>
      <w:ind w:left="240"/>
    </w:pPr>
    <w:rPr>
      <w:rFonts w:ascii="Arial" w:hAnsi="Arial"/>
      <w:lang w:eastAsia="en-GB"/>
    </w:rPr>
  </w:style>
  <w:style w:type="paragraph" w:styleId="TOC3">
    <w:name w:val="toc 3"/>
    <w:basedOn w:val="Normal"/>
    <w:next w:val="Normal"/>
    <w:autoRedefine/>
    <w:semiHidden/>
    <w:rsid w:val="00F610AF"/>
    <w:pPr>
      <w:ind w:left="480"/>
    </w:pPr>
    <w:rPr>
      <w:rFonts w:ascii="Arial" w:hAnsi="Arial"/>
      <w:lang w:eastAsia="en-GB"/>
    </w:rPr>
  </w:style>
  <w:style w:type="paragraph" w:styleId="TOC4">
    <w:name w:val="toc 4"/>
    <w:basedOn w:val="Normal"/>
    <w:next w:val="Normal"/>
    <w:autoRedefine/>
    <w:semiHidden/>
    <w:rsid w:val="00F610AF"/>
    <w:pPr>
      <w:ind w:left="720"/>
    </w:pPr>
    <w:rPr>
      <w:rFonts w:ascii="Arial" w:hAnsi="Arial"/>
      <w:lang w:eastAsia="en-GB"/>
    </w:rPr>
  </w:style>
  <w:style w:type="paragraph" w:styleId="TOAHeading">
    <w:name w:val="toa heading"/>
    <w:basedOn w:val="Normal"/>
    <w:next w:val="Normal"/>
    <w:semiHidden/>
    <w:rsid w:val="00F610AF"/>
    <w:pPr>
      <w:spacing w:before="120"/>
    </w:pPr>
    <w:rPr>
      <w:rFonts w:ascii="Arial" w:hAnsi="Arial"/>
      <w:b/>
      <w:bCs/>
      <w:lang w:eastAsia="en-GB"/>
    </w:rPr>
  </w:style>
  <w:style w:type="paragraph" w:customStyle="1" w:styleId="NICEnormal">
    <w:name w:val="NICE normal"/>
    <w:link w:val="NICEnormalChar"/>
    <w:qFormat/>
    <w:rsid w:val="008F5B90"/>
    <w:pPr>
      <w:spacing w:after="240" w:line="360" w:lineRule="auto"/>
    </w:pPr>
    <w:rPr>
      <w:rFonts w:ascii="Arial" w:hAnsi="Arial"/>
      <w:sz w:val="24"/>
      <w:szCs w:val="24"/>
      <w:lang w:eastAsia="en-US"/>
    </w:rPr>
  </w:style>
  <w:style w:type="paragraph" w:customStyle="1" w:styleId="Title2">
    <w:name w:val="Title 2"/>
    <w:basedOn w:val="Normal"/>
    <w:qFormat/>
    <w:rsid w:val="008F5B90"/>
    <w:pPr>
      <w:keepNext/>
      <w:spacing w:before="240" w:after="240"/>
      <w:jc w:val="center"/>
      <w:outlineLvl w:val="0"/>
    </w:pPr>
    <w:rPr>
      <w:rFonts w:ascii="Arial" w:hAnsi="Arial" w:cs="Arial"/>
      <w:b/>
      <w:kern w:val="28"/>
      <w:sz w:val="32"/>
      <w:szCs w:val="32"/>
    </w:rPr>
  </w:style>
  <w:style w:type="paragraph" w:customStyle="1" w:styleId="Tableheadingboardreport">
    <w:name w:val="Table heading board report"/>
    <w:basedOn w:val="Normal"/>
    <w:qFormat/>
    <w:rsid w:val="008F5B90"/>
    <w:pPr>
      <w:keepNext/>
      <w:spacing w:after="60"/>
    </w:pPr>
    <w:rPr>
      <w:rFonts w:ascii="Arial" w:hAnsi="Arial"/>
      <w:b/>
      <w:color w:val="00506A"/>
      <w:sz w:val="22"/>
    </w:rPr>
  </w:style>
  <w:style w:type="character" w:customStyle="1" w:styleId="NICEnormalChar">
    <w:name w:val="NICE normal Char"/>
    <w:link w:val="NICEnormal"/>
    <w:rsid w:val="008F5B90"/>
    <w:rPr>
      <w:rFonts w:ascii="Arial" w:hAnsi="Arial"/>
      <w:sz w:val="24"/>
      <w:szCs w:val="24"/>
      <w:lang w:eastAsia="en-US"/>
    </w:rPr>
  </w:style>
  <w:style w:type="character" w:styleId="Hyperlink">
    <w:name w:val="Hyperlink"/>
    <w:basedOn w:val="DefaultParagraphFont"/>
    <w:unhideWhenUsed/>
    <w:rsid w:val="008F5B90"/>
    <w:rPr>
      <w:color w:val="0563C1" w:themeColor="hyperlink"/>
      <w:u w:val="single"/>
    </w:rPr>
  </w:style>
  <w:style w:type="paragraph" w:customStyle="1" w:styleId="Title1">
    <w:name w:val="Title 1"/>
    <w:basedOn w:val="Normal"/>
    <w:qFormat/>
    <w:rsid w:val="008F5B90"/>
    <w:pPr>
      <w:keepNext/>
      <w:spacing w:before="240" w:after="240"/>
      <w:jc w:val="center"/>
      <w:outlineLvl w:val="0"/>
    </w:pPr>
    <w:rPr>
      <w:rFonts w:ascii="Arial" w:hAnsi="Arial" w:cs="Arial"/>
      <w:b/>
      <w:bCs/>
      <w:kern w:val="28"/>
      <w:sz w:val="40"/>
      <w:szCs w:val="32"/>
    </w:rPr>
  </w:style>
  <w:style w:type="paragraph" w:customStyle="1" w:styleId="Heading1boardreport">
    <w:name w:val="Heading 1 board report"/>
    <w:basedOn w:val="Heading1"/>
    <w:next w:val="NICEnormal"/>
    <w:link w:val="Heading1boardreportChar"/>
    <w:qFormat/>
    <w:rsid w:val="008F5B90"/>
    <w:pPr>
      <w:spacing w:line="360" w:lineRule="auto"/>
    </w:pPr>
    <w:rPr>
      <w:rFonts w:eastAsiaTheme="majorEastAsia" w:cs="Arial"/>
      <w:color w:val="00506A"/>
      <w:sz w:val="32"/>
      <w:lang w:eastAsia="en-US"/>
    </w:rPr>
  </w:style>
  <w:style w:type="paragraph" w:customStyle="1" w:styleId="Heading2boardreport">
    <w:name w:val="Heading 2 board report"/>
    <w:basedOn w:val="Heading2"/>
    <w:next w:val="NICEnormal"/>
    <w:qFormat/>
    <w:rsid w:val="008F5B90"/>
    <w:pPr>
      <w:spacing w:line="360" w:lineRule="auto"/>
    </w:pPr>
    <w:rPr>
      <w:rFonts w:cs="Arial"/>
      <w:i w:val="0"/>
      <w:iCs w:val="0"/>
      <w:lang w:eastAsia="en-US"/>
    </w:rPr>
  </w:style>
  <w:style w:type="paragraph" w:customStyle="1" w:styleId="Heading3boardreport">
    <w:name w:val="Heading 3 board report"/>
    <w:basedOn w:val="Heading3"/>
    <w:next w:val="NICEnormal"/>
    <w:qFormat/>
    <w:rsid w:val="008F5B90"/>
    <w:pPr>
      <w:spacing w:line="360" w:lineRule="auto"/>
    </w:pPr>
    <w:rPr>
      <w:rFonts w:cs="Arial"/>
      <w:color w:val="00506A"/>
      <w:sz w:val="26"/>
      <w:lang w:eastAsia="en-US"/>
    </w:rPr>
  </w:style>
  <w:style w:type="character" w:customStyle="1" w:styleId="Heading1boardreportChar">
    <w:name w:val="Heading 1 board report Char"/>
    <w:basedOn w:val="Heading1Char"/>
    <w:link w:val="Heading1boardreport"/>
    <w:rsid w:val="008F5B90"/>
    <w:rPr>
      <w:rFonts w:ascii="Arial" w:eastAsiaTheme="majorEastAsia" w:hAnsi="Arial" w:cs="Arial"/>
      <w:b/>
      <w:bCs/>
      <w:color w:val="00506A"/>
      <w:kern w:val="32"/>
      <w:sz w:val="32"/>
      <w:szCs w:val="32"/>
      <w:lang w:eastAsia="en-US"/>
    </w:rPr>
  </w:style>
  <w:style w:type="paragraph" w:customStyle="1" w:styleId="NICEnormalnumbered">
    <w:name w:val="NICE normal numbered"/>
    <w:basedOn w:val="Normal"/>
    <w:qFormat/>
    <w:rsid w:val="008F5B90"/>
    <w:pPr>
      <w:tabs>
        <w:tab w:val="left" w:pos="426"/>
      </w:tabs>
      <w:spacing w:after="240" w:line="360" w:lineRule="auto"/>
    </w:pPr>
    <w:rPr>
      <w:rFonts w:ascii="Arial" w:hAnsi="Arial"/>
      <w:lang w:eastAsia="en-GB"/>
    </w:rPr>
  </w:style>
  <w:style w:type="paragraph" w:styleId="ListParagraph">
    <w:name w:val="List Paragraph"/>
    <w:basedOn w:val="Normal"/>
    <w:uiPriority w:val="34"/>
    <w:qFormat/>
    <w:rsid w:val="00366011"/>
    <w:pPr>
      <w:ind w:left="720"/>
      <w:contextualSpacing/>
    </w:pPr>
  </w:style>
  <w:style w:type="character" w:styleId="CommentReference">
    <w:name w:val="annotation reference"/>
    <w:basedOn w:val="DefaultParagraphFont"/>
    <w:semiHidden/>
    <w:rsid w:val="007D369A"/>
    <w:rPr>
      <w:sz w:val="16"/>
      <w:szCs w:val="16"/>
    </w:rPr>
  </w:style>
  <w:style w:type="paragraph" w:styleId="CommentText">
    <w:name w:val="annotation text"/>
    <w:basedOn w:val="Normal"/>
    <w:link w:val="CommentTextChar"/>
    <w:semiHidden/>
    <w:rsid w:val="007D369A"/>
    <w:rPr>
      <w:sz w:val="20"/>
      <w:szCs w:val="20"/>
    </w:rPr>
  </w:style>
  <w:style w:type="character" w:customStyle="1" w:styleId="CommentTextChar">
    <w:name w:val="Comment Text Char"/>
    <w:basedOn w:val="DefaultParagraphFont"/>
    <w:link w:val="CommentText"/>
    <w:semiHidden/>
    <w:rsid w:val="007D369A"/>
    <w:rPr>
      <w:lang w:eastAsia="en-US"/>
    </w:rPr>
  </w:style>
  <w:style w:type="paragraph" w:styleId="CommentSubject">
    <w:name w:val="annotation subject"/>
    <w:basedOn w:val="CommentText"/>
    <w:next w:val="CommentText"/>
    <w:link w:val="CommentSubjectChar"/>
    <w:semiHidden/>
    <w:rsid w:val="007D369A"/>
    <w:rPr>
      <w:b/>
      <w:bCs/>
    </w:rPr>
  </w:style>
  <w:style w:type="character" w:customStyle="1" w:styleId="CommentSubjectChar">
    <w:name w:val="Comment Subject Char"/>
    <w:basedOn w:val="CommentTextChar"/>
    <w:link w:val="CommentSubject"/>
    <w:semiHidden/>
    <w:rsid w:val="007D369A"/>
    <w:rPr>
      <w:b/>
      <w:bCs/>
      <w:lang w:eastAsia="en-US"/>
    </w:rPr>
  </w:style>
  <w:style w:type="character" w:styleId="UnresolvedMention">
    <w:name w:val="Unresolved Mention"/>
    <w:basedOn w:val="DefaultParagraphFont"/>
    <w:uiPriority w:val="99"/>
    <w:semiHidden/>
    <w:unhideWhenUsed/>
    <w:rsid w:val="00C00046"/>
    <w:rPr>
      <w:color w:val="605E5C"/>
      <w:shd w:val="clear" w:color="auto" w:fill="E1DFDD"/>
    </w:rPr>
  </w:style>
  <w:style w:type="paragraph" w:customStyle="1" w:styleId="paragraph0">
    <w:name w:val="paragraph"/>
    <w:basedOn w:val="Normal"/>
    <w:rsid w:val="00267A79"/>
    <w:pPr>
      <w:spacing w:before="100" w:beforeAutospacing="1" w:after="100" w:afterAutospacing="1"/>
    </w:pPr>
    <w:rPr>
      <w:lang w:eastAsia="en-GB"/>
    </w:rPr>
  </w:style>
  <w:style w:type="paragraph" w:styleId="NormalWeb">
    <w:name w:val="Normal (Web)"/>
    <w:basedOn w:val="Normal"/>
    <w:uiPriority w:val="99"/>
    <w:semiHidden/>
    <w:unhideWhenUsed/>
    <w:rsid w:val="00267A79"/>
    <w:pPr>
      <w:spacing w:before="100" w:beforeAutospacing="1" w:after="100" w:afterAutospacing="1"/>
    </w:pPr>
    <w:rPr>
      <w:lang w:eastAsia="en-GB"/>
    </w:rPr>
  </w:style>
  <w:style w:type="paragraph" w:styleId="Revision">
    <w:name w:val="Revision"/>
    <w:hidden/>
    <w:uiPriority w:val="99"/>
    <w:semiHidden/>
    <w:rsid w:val="00D771E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39">
      <w:bodyDiv w:val="1"/>
      <w:marLeft w:val="0"/>
      <w:marRight w:val="0"/>
      <w:marTop w:val="0"/>
      <w:marBottom w:val="0"/>
      <w:divBdr>
        <w:top w:val="none" w:sz="0" w:space="0" w:color="auto"/>
        <w:left w:val="none" w:sz="0" w:space="0" w:color="auto"/>
        <w:bottom w:val="none" w:sz="0" w:space="0" w:color="auto"/>
        <w:right w:val="none" w:sz="0" w:space="0" w:color="auto"/>
      </w:divBdr>
    </w:div>
    <w:div w:id="164056601">
      <w:bodyDiv w:val="1"/>
      <w:marLeft w:val="0"/>
      <w:marRight w:val="0"/>
      <w:marTop w:val="0"/>
      <w:marBottom w:val="0"/>
      <w:divBdr>
        <w:top w:val="none" w:sz="0" w:space="0" w:color="auto"/>
        <w:left w:val="none" w:sz="0" w:space="0" w:color="auto"/>
        <w:bottom w:val="none" w:sz="0" w:space="0" w:color="auto"/>
        <w:right w:val="none" w:sz="0" w:space="0" w:color="auto"/>
      </w:divBdr>
    </w:div>
    <w:div w:id="233702079">
      <w:bodyDiv w:val="1"/>
      <w:marLeft w:val="0"/>
      <w:marRight w:val="0"/>
      <w:marTop w:val="0"/>
      <w:marBottom w:val="0"/>
      <w:divBdr>
        <w:top w:val="none" w:sz="0" w:space="0" w:color="auto"/>
        <w:left w:val="none" w:sz="0" w:space="0" w:color="auto"/>
        <w:bottom w:val="none" w:sz="0" w:space="0" w:color="auto"/>
        <w:right w:val="none" w:sz="0" w:space="0" w:color="auto"/>
      </w:divBdr>
    </w:div>
    <w:div w:id="241182413">
      <w:bodyDiv w:val="1"/>
      <w:marLeft w:val="0"/>
      <w:marRight w:val="0"/>
      <w:marTop w:val="0"/>
      <w:marBottom w:val="0"/>
      <w:divBdr>
        <w:top w:val="none" w:sz="0" w:space="0" w:color="auto"/>
        <w:left w:val="none" w:sz="0" w:space="0" w:color="auto"/>
        <w:bottom w:val="none" w:sz="0" w:space="0" w:color="auto"/>
        <w:right w:val="none" w:sz="0" w:space="0" w:color="auto"/>
      </w:divBdr>
    </w:div>
    <w:div w:id="284894445">
      <w:bodyDiv w:val="1"/>
      <w:marLeft w:val="0"/>
      <w:marRight w:val="0"/>
      <w:marTop w:val="0"/>
      <w:marBottom w:val="0"/>
      <w:divBdr>
        <w:top w:val="none" w:sz="0" w:space="0" w:color="auto"/>
        <w:left w:val="none" w:sz="0" w:space="0" w:color="auto"/>
        <w:bottom w:val="none" w:sz="0" w:space="0" w:color="auto"/>
        <w:right w:val="none" w:sz="0" w:space="0" w:color="auto"/>
      </w:divBdr>
    </w:div>
    <w:div w:id="307246388">
      <w:bodyDiv w:val="1"/>
      <w:marLeft w:val="0"/>
      <w:marRight w:val="0"/>
      <w:marTop w:val="0"/>
      <w:marBottom w:val="0"/>
      <w:divBdr>
        <w:top w:val="none" w:sz="0" w:space="0" w:color="auto"/>
        <w:left w:val="none" w:sz="0" w:space="0" w:color="auto"/>
        <w:bottom w:val="none" w:sz="0" w:space="0" w:color="auto"/>
        <w:right w:val="none" w:sz="0" w:space="0" w:color="auto"/>
      </w:divBdr>
    </w:div>
    <w:div w:id="313921100">
      <w:bodyDiv w:val="1"/>
      <w:marLeft w:val="0"/>
      <w:marRight w:val="0"/>
      <w:marTop w:val="0"/>
      <w:marBottom w:val="0"/>
      <w:divBdr>
        <w:top w:val="none" w:sz="0" w:space="0" w:color="auto"/>
        <w:left w:val="none" w:sz="0" w:space="0" w:color="auto"/>
        <w:bottom w:val="none" w:sz="0" w:space="0" w:color="auto"/>
        <w:right w:val="none" w:sz="0" w:space="0" w:color="auto"/>
      </w:divBdr>
    </w:div>
    <w:div w:id="336274730">
      <w:bodyDiv w:val="1"/>
      <w:marLeft w:val="0"/>
      <w:marRight w:val="0"/>
      <w:marTop w:val="0"/>
      <w:marBottom w:val="0"/>
      <w:divBdr>
        <w:top w:val="none" w:sz="0" w:space="0" w:color="auto"/>
        <w:left w:val="none" w:sz="0" w:space="0" w:color="auto"/>
        <w:bottom w:val="none" w:sz="0" w:space="0" w:color="auto"/>
        <w:right w:val="none" w:sz="0" w:space="0" w:color="auto"/>
      </w:divBdr>
    </w:div>
    <w:div w:id="469834561">
      <w:bodyDiv w:val="1"/>
      <w:marLeft w:val="0"/>
      <w:marRight w:val="0"/>
      <w:marTop w:val="0"/>
      <w:marBottom w:val="0"/>
      <w:divBdr>
        <w:top w:val="none" w:sz="0" w:space="0" w:color="auto"/>
        <w:left w:val="none" w:sz="0" w:space="0" w:color="auto"/>
        <w:bottom w:val="none" w:sz="0" w:space="0" w:color="auto"/>
        <w:right w:val="none" w:sz="0" w:space="0" w:color="auto"/>
      </w:divBdr>
    </w:div>
    <w:div w:id="752773753">
      <w:bodyDiv w:val="1"/>
      <w:marLeft w:val="0"/>
      <w:marRight w:val="0"/>
      <w:marTop w:val="0"/>
      <w:marBottom w:val="0"/>
      <w:divBdr>
        <w:top w:val="none" w:sz="0" w:space="0" w:color="auto"/>
        <w:left w:val="none" w:sz="0" w:space="0" w:color="auto"/>
        <w:bottom w:val="none" w:sz="0" w:space="0" w:color="auto"/>
        <w:right w:val="none" w:sz="0" w:space="0" w:color="auto"/>
      </w:divBdr>
    </w:div>
    <w:div w:id="804200143">
      <w:bodyDiv w:val="1"/>
      <w:marLeft w:val="0"/>
      <w:marRight w:val="0"/>
      <w:marTop w:val="0"/>
      <w:marBottom w:val="0"/>
      <w:divBdr>
        <w:top w:val="none" w:sz="0" w:space="0" w:color="auto"/>
        <w:left w:val="none" w:sz="0" w:space="0" w:color="auto"/>
        <w:bottom w:val="none" w:sz="0" w:space="0" w:color="auto"/>
        <w:right w:val="none" w:sz="0" w:space="0" w:color="auto"/>
      </w:divBdr>
    </w:div>
    <w:div w:id="850023735">
      <w:bodyDiv w:val="1"/>
      <w:marLeft w:val="0"/>
      <w:marRight w:val="0"/>
      <w:marTop w:val="0"/>
      <w:marBottom w:val="0"/>
      <w:divBdr>
        <w:top w:val="none" w:sz="0" w:space="0" w:color="auto"/>
        <w:left w:val="none" w:sz="0" w:space="0" w:color="auto"/>
        <w:bottom w:val="none" w:sz="0" w:space="0" w:color="auto"/>
        <w:right w:val="none" w:sz="0" w:space="0" w:color="auto"/>
      </w:divBdr>
    </w:div>
    <w:div w:id="956370842">
      <w:bodyDiv w:val="1"/>
      <w:marLeft w:val="0"/>
      <w:marRight w:val="0"/>
      <w:marTop w:val="0"/>
      <w:marBottom w:val="0"/>
      <w:divBdr>
        <w:top w:val="none" w:sz="0" w:space="0" w:color="auto"/>
        <w:left w:val="none" w:sz="0" w:space="0" w:color="auto"/>
        <w:bottom w:val="none" w:sz="0" w:space="0" w:color="auto"/>
        <w:right w:val="none" w:sz="0" w:space="0" w:color="auto"/>
      </w:divBdr>
    </w:div>
    <w:div w:id="1044406168">
      <w:bodyDiv w:val="1"/>
      <w:marLeft w:val="0"/>
      <w:marRight w:val="0"/>
      <w:marTop w:val="0"/>
      <w:marBottom w:val="0"/>
      <w:divBdr>
        <w:top w:val="none" w:sz="0" w:space="0" w:color="auto"/>
        <w:left w:val="none" w:sz="0" w:space="0" w:color="auto"/>
        <w:bottom w:val="none" w:sz="0" w:space="0" w:color="auto"/>
        <w:right w:val="none" w:sz="0" w:space="0" w:color="auto"/>
      </w:divBdr>
    </w:div>
    <w:div w:id="1117599419">
      <w:bodyDiv w:val="1"/>
      <w:marLeft w:val="0"/>
      <w:marRight w:val="0"/>
      <w:marTop w:val="0"/>
      <w:marBottom w:val="0"/>
      <w:divBdr>
        <w:top w:val="none" w:sz="0" w:space="0" w:color="auto"/>
        <w:left w:val="none" w:sz="0" w:space="0" w:color="auto"/>
        <w:bottom w:val="none" w:sz="0" w:space="0" w:color="auto"/>
        <w:right w:val="none" w:sz="0" w:space="0" w:color="auto"/>
      </w:divBdr>
    </w:div>
    <w:div w:id="1150097352">
      <w:bodyDiv w:val="1"/>
      <w:marLeft w:val="0"/>
      <w:marRight w:val="0"/>
      <w:marTop w:val="0"/>
      <w:marBottom w:val="0"/>
      <w:divBdr>
        <w:top w:val="none" w:sz="0" w:space="0" w:color="auto"/>
        <w:left w:val="none" w:sz="0" w:space="0" w:color="auto"/>
        <w:bottom w:val="none" w:sz="0" w:space="0" w:color="auto"/>
        <w:right w:val="none" w:sz="0" w:space="0" w:color="auto"/>
      </w:divBdr>
    </w:div>
    <w:div w:id="1161895407">
      <w:bodyDiv w:val="1"/>
      <w:marLeft w:val="0"/>
      <w:marRight w:val="0"/>
      <w:marTop w:val="0"/>
      <w:marBottom w:val="0"/>
      <w:divBdr>
        <w:top w:val="none" w:sz="0" w:space="0" w:color="auto"/>
        <w:left w:val="none" w:sz="0" w:space="0" w:color="auto"/>
        <w:bottom w:val="none" w:sz="0" w:space="0" w:color="auto"/>
        <w:right w:val="none" w:sz="0" w:space="0" w:color="auto"/>
      </w:divBdr>
    </w:div>
    <w:div w:id="1246652116">
      <w:bodyDiv w:val="1"/>
      <w:marLeft w:val="0"/>
      <w:marRight w:val="0"/>
      <w:marTop w:val="0"/>
      <w:marBottom w:val="0"/>
      <w:divBdr>
        <w:top w:val="none" w:sz="0" w:space="0" w:color="auto"/>
        <w:left w:val="none" w:sz="0" w:space="0" w:color="auto"/>
        <w:bottom w:val="none" w:sz="0" w:space="0" w:color="auto"/>
        <w:right w:val="none" w:sz="0" w:space="0" w:color="auto"/>
      </w:divBdr>
    </w:div>
    <w:div w:id="1287273697">
      <w:bodyDiv w:val="1"/>
      <w:marLeft w:val="0"/>
      <w:marRight w:val="0"/>
      <w:marTop w:val="0"/>
      <w:marBottom w:val="0"/>
      <w:divBdr>
        <w:top w:val="none" w:sz="0" w:space="0" w:color="auto"/>
        <w:left w:val="none" w:sz="0" w:space="0" w:color="auto"/>
        <w:bottom w:val="none" w:sz="0" w:space="0" w:color="auto"/>
        <w:right w:val="none" w:sz="0" w:space="0" w:color="auto"/>
      </w:divBdr>
    </w:div>
    <w:div w:id="1416853679">
      <w:bodyDiv w:val="1"/>
      <w:marLeft w:val="0"/>
      <w:marRight w:val="0"/>
      <w:marTop w:val="0"/>
      <w:marBottom w:val="0"/>
      <w:divBdr>
        <w:top w:val="none" w:sz="0" w:space="0" w:color="auto"/>
        <w:left w:val="none" w:sz="0" w:space="0" w:color="auto"/>
        <w:bottom w:val="none" w:sz="0" w:space="0" w:color="auto"/>
        <w:right w:val="none" w:sz="0" w:space="0" w:color="auto"/>
      </w:divBdr>
    </w:div>
    <w:div w:id="1435520965">
      <w:bodyDiv w:val="1"/>
      <w:marLeft w:val="0"/>
      <w:marRight w:val="0"/>
      <w:marTop w:val="0"/>
      <w:marBottom w:val="0"/>
      <w:divBdr>
        <w:top w:val="none" w:sz="0" w:space="0" w:color="auto"/>
        <w:left w:val="none" w:sz="0" w:space="0" w:color="auto"/>
        <w:bottom w:val="none" w:sz="0" w:space="0" w:color="auto"/>
        <w:right w:val="none" w:sz="0" w:space="0" w:color="auto"/>
      </w:divBdr>
    </w:div>
    <w:div w:id="1582176952">
      <w:bodyDiv w:val="1"/>
      <w:marLeft w:val="0"/>
      <w:marRight w:val="0"/>
      <w:marTop w:val="0"/>
      <w:marBottom w:val="0"/>
      <w:divBdr>
        <w:top w:val="none" w:sz="0" w:space="0" w:color="auto"/>
        <w:left w:val="none" w:sz="0" w:space="0" w:color="auto"/>
        <w:bottom w:val="none" w:sz="0" w:space="0" w:color="auto"/>
        <w:right w:val="none" w:sz="0" w:space="0" w:color="auto"/>
      </w:divBdr>
    </w:div>
    <w:div w:id="1582908949">
      <w:bodyDiv w:val="1"/>
      <w:marLeft w:val="0"/>
      <w:marRight w:val="0"/>
      <w:marTop w:val="0"/>
      <w:marBottom w:val="0"/>
      <w:divBdr>
        <w:top w:val="none" w:sz="0" w:space="0" w:color="auto"/>
        <w:left w:val="none" w:sz="0" w:space="0" w:color="auto"/>
        <w:bottom w:val="none" w:sz="0" w:space="0" w:color="auto"/>
        <w:right w:val="none" w:sz="0" w:space="0" w:color="auto"/>
      </w:divBdr>
    </w:div>
    <w:div w:id="1590309788">
      <w:bodyDiv w:val="1"/>
      <w:marLeft w:val="0"/>
      <w:marRight w:val="0"/>
      <w:marTop w:val="0"/>
      <w:marBottom w:val="0"/>
      <w:divBdr>
        <w:top w:val="none" w:sz="0" w:space="0" w:color="auto"/>
        <w:left w:val="none" w:sz="0" w:space="0" w:color="auto"/>
        <w:bottom w:val="none" w:sz="0" w:space="0" w:color="auto"/>
        <w:right w:val="none" w:sz="0" w:space="0" w:color="auto"/>
      </w:divBdr>
    </w:div>
    <w:div w:id="1842113781">
      <w:bodyDiv w:val="1"/>
      <w:marLeft w:val="0"/>
      <w:marRight w:val="0"/>
      <w:marTop w:val="0"/>
      <w:marBottom w:val="0"/>
      <w:divBdr>
        <w:top w:val="none" w:sz="0" w:space="0" w:color="auto"/>
        <w:left w:val="none" w:sz="0" w:space="0" w:color="auto"/>
        <w:bottom w:val="none" w:sz="0" w:space="0" w:color="auto"/>
        <w:right w:val="none" w:sz="0" w:space="0" w:color="auto"/>
      </w:divBdr>
    </w:div>
    <w:div w:id="1874997629">
      <w:bodyDiv w:val="1"/>
      <w:marLeft w:val="0"/>
      <w:marRight w:val="0"/>
      <w:marTop w:val="0"/>
      <w:marBottom w:val="0"/>
      <w:divBdr>
        <w:top w:val="none" w:sz="0" w:space="0" w:color="auto"/>
        <w:left w:val="none" w:sz="0" w:space="0" w:color="auto"/>
        <w:bottom w:val="none" w:sz="0" w:space="0" w:color="auto"/>
        <w:right w:val="none" w:sz="0" w:space="0" w:color="auto"/>
      </w:divBdr>
    </w:div>
    <w:div w:id="1889956133">
      <w:bodyDiv w:val="1"/>
      <w:marLeft w:val="0"/>
      <w:marRight w:val="0"/>
      <w:marTop w:val="0"/>
      <w:marBottom w:val="0"/>
      <w:divBdr>
        <w:top w:val="none" w:sz="0" w:space="0" w:color="auto"/>
        <w:left w:val="none" w:sz="0" w:space="0" w:color="auto"/>
        <w:bottom w:val="none" w:sz="0" w:space="0" w:color="auto"/>
        <w:right w:val="none" w:sz="0" w:space="0" w:color="auto"/>
      </w:divBdr>
    </w:div>
    <w:div w:id="1964114875">
      <w:bodyDiv w:val="1"/>
      <w:marLeft w:val="0"/>
      <w:marRight w:val="0"/>
      <w:marTop w:val="0"/>
      <w:marBottom w:val="0"/>
      <w:divBdr>
        <w:top w:val="none" w:sz="0" w:space="0" w:color="auto"/>
        <w:left w:val="none" w:sz="0" w:space="0" w:color="auto"/>
        <w:bottom w:val="none" w:sz="0" w:space="0" w:color="auto"/>
        <w:right w:val="none" w:sz="0" w:space="0" w:color="auto"/>
      </w:divBdr>
    </w:div>
    <w:div w:id="1976522807">
      <w:bodyDiv w:val="1"/>
      <w:marLeft w:val="0"/>
      <w:marRight w:val="0"/>
      <w:marTop w:val="0"/>
      <w:marBottom w:val="0"/>
      <w:divBdr>
        <w:top w:val="none" w:sz="0" w:space="0" w:color="auto"/>
        <w:left w:val="none" w:sz="0" w:space="0" w:color="auto"/>
        <w:bottom w:val="none" w:sz="0" w:space="0" w:color="auto"/>
        <w:right w:val="none" w:sz="0" w:space="0" w:color="auto"/>
      </w:divBdr>
    </w:div>
    <w:div w:id="2028866593">
      <w:bodyDiv w:val="1"/>
      <w:marLeft w:val="0"/>
      <w:marRight w:val="0"/>
      <w:marTop w:val="0"/>
      <w:marBottom w:val="0"/>
      <w:divBdr>
        <w:top w:val="none" w:sz="0" w:space="0" w:color="auto"/>
        <w:left w:val="none" w:sz="0" w:space="0" w:color="auto"/>
        <w:bottom w:val="none" w:sz="0" w:space="0" w:color="auto"/>
        <w:right w:val="none" w:sz="0" w:space="0" w:color="auto"/>
      </w:divBdr>
    </w:div>
    <w:div w:id="206251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2022-03-07T06:56:00Z</dcterms:created>
  <dcterms:modified xsi:type="dcterms:W3CDTF">2022-03-07T06:56:00Z</dcterms:modified>
</cp:coreProperties>
</file>