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A763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43E97567" w14:textId="4C955B3B" w:rsidR="00057044" w:rsidRDefault="00057044" w:rsidP="005614AA">
      <w:pPr>
        <w:pStyle w:val="Title1"/>
      </w:pPr>
      <w:r>
        <w:t xml:space="preserve">Board meeting </w:t>
      </w:r>
    </w:p>
    <w:p w14:paraId="6E49D498" w14:textId="6C0B624C" w:rsidR="004B4705" w:rsidRPr="008036DF" w:rsidRDefault="00C40F93" w:rsidP="00057044">
      <w:pPr>
        <w:pStyle w:val="Title20"/>
      </w:pPr>
      <w:r>
        <w:t>22 July 2022</w:t>
      </w:r>
    </w:p>
    <w:p w14:paraId="216DC5CE" w14:textId="77777777" w:rsidR="009B1D56" w:rsidRDefault="009B1D56" w:rsidP="009B1D56">
      <w:pPr>
        <w:pStyle w:val="Heading1boardreport"/>
      </w:pPr>
      <w:r>
        <w:t>Title</w:t>
      </w:r>
    </w:p>
    <w:p w14:paraId="0B4A299C" w14:textId="168AEACB" w:rsidR="009B1D56" w:rsidRPr="00C40F93" w:rsidRDefault="00325667" w:rsidP="003830CE">
      <w:pPr>
        <w:pStyle w:val="NICEnormal"/>
      </w:pPr>
      <w:r>
        <w:t>Annual report and accounts 2021/22</w:t>
      </w:r>
    </w:p>
    <w:p w14:paraId="372AFADF" w14:textId="77777777" w:rsidR="009B1D56" w:rsidRDefault="009B1D56" w:rsidP="009B1D56">
      <w:pPr>
        <w:pStyle w:val="Heading1boardreport"/>
      </w:pPr>
      <w:r>
        <w:t>Purpose of paper</w:t>
      </w:r>
    </w:p>
    <w:p w14:paraId="06E71581" w14:textId="46AA02E4" w:rsidR="009B1D56" w:rsidRPr="00C40F93" w:rsidRDefault="00C40F93" w:rsidP="003830CE">
      <w:pPr>
        <w:pStyle w:val="NICEnormal"/>
      </w:pPr>
      <w:r w:rsidRPr="00C40F93">
        <w:t xml:space="preserve">For </w:t>
      </w:r>
      <w:r w:rsidR="00325667">
        <w:t>information</w:t>
      </w:r>
    </w:p>
    <w:p w14:paraId="6A30BD31" w14:textId="77777777" w:rsidR="009B1D56" w:rsidRDefault="009B1D56" w:rsidP="009B1D56">
      <w:pPr>
        <w:pStyle w:val="Heading1boardreport"/>
      </w:pPr>
      <w:r>
        <w:t>Board action required</w:t>
      </w:r>
    </w:p>
    <w:p w14:paraId="477F1F52" w14:textId="43D62CF6" w:rsidR="00C40F93" w:rsidRDefault="00C40F93" w:rsidP="00C40F93">
      <w:pPr>
        <w:pStyle w:val="NICEnormal"/>
      </w:pPr>
      <w:r>
        <w:t xml:space="preserve">The Board is asked to </w:t>
      </w:r>
      <w:r w:rsidR="00325667">
        <w:t>receive the final version of the annual report and accounts 2021/22 that w</w:t>
      </w:r>
      <w:r w:rsidR="00881F0C">
        <w:t>as</w:t>
      </w:r>
      <w:r w:rsidR="00325667">
        <w:t xml:space="preserve"> laid before Parliament on </w:t>
      </w:r>
      <w:r w:rsidR="00325667" w:rsidRPr="00881F0C">
        <w:rPr>
          <w:color w:val="000000" w:themeColor="text1"/>
        </w:rPr>
        <w:t>14 July 2022</w:t>
      </w:r>
      <w:r w:rsidR="002F3EF8" w:rsidRPr="00881F0C">
        <w:rPr>
          <w:color w:val="000000" w:themeColor="text1"/>
        </w:rPr>
        <w:t>.</w:t>
      </w:r>
    </w:p>
    <w:p w14:paraId="54DB5A35" w14:textId="3D783467" w:rsidR="009B1D56" w:rsidRDefault="009B1D56" w:rsidP="009B1D56">
      <w:pPr>
        <w:pStyle w:val="Heading1boardreport"/>
      </w:pPr>
      <w:proofErr w:type="gramStart"/>
      <w:r>
        <w:t>Brief summary</w:t>
      </w:r>
      <w:proofErr w:type="gramEnd"/>
    </w:p>
    <w:p w14:paraId="5AD4BA86" w14:textId="085E0E03" w:rsidR="00C40F93" w:rsidRDefault="004F1D6B" w:rsidP="00C40F93">
      <w:pPr>
        <w:pStyle w:val="NICEnormal"/>
      </w:pPr>
      <w:r>
        <w:t>F</w:t>
      </w:r>
      <w:r w:rsidRPr="004F1D6B">
        <w:t>ollowing the discussions at the June A</w:t>
      </w:r>
      <w:r>
        <w:t xml:space="preserve">udit and Risk Committee </w:t>
      </w:r>
      <w:r w:rsidRPr="004F1D6B">
        <w:t>and Board meetings</w:t>
      </w:r>
      <w:r>
        <w:t>,</w:t>
      </w:r>
      <w:r w:rsidRPr="004F1D6B">
        <w:t xml:space="preserve"> final amendments were made</w:t>
      </w:r>
      <w:r>
        <w:t xml:space="preserve"> to the annual report and accounts</w:t>
      </w:r>
      <w:r w:rsidRPr="004F1D6B">
        <w:t>, and the audit completion report was received from the N</w:t>
      </w:r>
      <w:r>
        <w:t xml:space="preserve">ational Audit Office. The Comptroller and Auditor General </w:t>
      </w:r>
      <w:r w:rsidR="00881F0C">
        <w:t>was then able to</w:t>
      </w:r>
      <w:r>
        <w:t xml:space="preserve"> </w:t>
      </w:r>
      <w:r w:rsidR="00881F0C">
        <w:t>sign the</w:t>
      </w:r>
      <w:r>
        <w:t xml:space="preserve"> annual report and accounts with a ‘clean’ audit opinion on </w:t>
      </w:r>
      <w:r w:rsidRPr="004F1D6B">
        <w:t>7 July 2022</w:t>
      </w:r>
      <w:r w:rsidR="00881F0C">
        <w:t>.</w:t>
      </w:r>
      <w:r w:rsidR="00DF1C1E">
        <w:t xml:space="preserve">  The </w:t>
      </w:r>
      <w:r w:rsidR="005E2587">
        <w:t>a</w:t>
      </w:r>
      <w:r w:rsidR="00DF1C1E">
        <w:t xml:space="preserve">nnual report and accounts were laid in </w:t>
      </w:r>
      <w:r w:rsidR="00742207">
        <w:t>P</w:t>
      </w:r>
      <w:r w:rsidR="00DF1C1E">
        <w:t>arliament on 14 July.</w:t>
      </w:r>
      <w:r w:rsidR="00881F0C">
        <w:t xml:space="preserve"> </w:t>
      </w:r>
    </w:p>
    <w:p w14:paraId="41154040" w14:textId="77777777" w:rsidR="009B1D56" w:rsidRDefault="009B1D56" w:rsidP="009B1D56">
      <w:pPr>
        <w:pStyle w:val="Heading1boardreport"/>
      </w:pPr>
      <w:r>
        <w:t>Board sponsor</w:t>
      </w:r>
    </w:p>
    <w:p w14:paraId="3E745324" w14:textId="378A33DB" w:rsidR="00325667" w:rsidRDefault="00325667" w:rsidP="004511A7">
      <w:pPr>
        <w:pStyle w:val="NICEnormal"/>
      </w:pPr>
      <w:r>
        <w:t xml:space="preserve">Sam Roberts, Chief Executive </w:t>
      </w:r>
    </w:p>
    <w:sectPr w:rsidR="00325667" w:rsidSect="00B04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5083" w14:textId="77777777" w:rsidR="00AA33E5" w:rsidRDefault="00AA33E5">
      <w:r>
        <w:separator/>
      </w:r>
    </w:p>
  </w:endnote>
  <w:endnote w:type="continuationSeparator" w:id="0">
    <w:p w14:paraId="5039AFAA" w14:textId="77777777" w:rsidR="00AA33E5" w:rsidRDefault="00AA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19F4" w14:textId="77777777" w:rsidR="00325667" w:rsidRDefault="00325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5CE1" w14:textId="77777777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</w:r>
    <w:r w:rsidR="003B7BCF"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7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8</w:t>
    </w:r>
    <w:r w:rsidRPr="002A231B">
      <w:rPr>
        <w:szCs w:val="16"/>
      </w:rPr>
      <w:fldChar w:fldCharType="end"/>
    </w:r>
  </w:p>
  <w:p w14:paraId="65EC2896" w14:textId="574ECC21" w:rsidR="004B4705" w:rsidRPr="00C40F93" w:rsidRDefault="00325667" w:rsidP="004B4705">
    <w:pPr>
      <w:pStyle w:val="Footer"/>
      <w:rPr>
        <w:szCs w:val="16"/>
      </w:rPr>
    </w:pPr>
    <w:r>
      <w:rPr>
        <w:szCs w:val="16"/>
      </w:rPr>
      <w:t>Annual report and accounts</w:t>
    </w:r>
  </w:p>
  <w:p w14:paraId="2FDDDE48" w14:textId="4F603A19" w:rsidR="004B4705" w:rsidRPr="002A231B" w:rsidRDefault="00C40F93" w:rsidP="004B4705">
    <w:pPr>
      <w:pStyle w:val="Footer"/>
      <w:rPr>
        <w:szCs w:val="16"/>
      </w:rPr>
    </w:pPr>
    <w:r w:rsidRPr="00C40F93">
      <w:rPr>
        <w:szCs w:val="16"/>
      </w:rPr>
      <w:t xml:space="preserve">Date: 22 July 2022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1FEF" w14:textId="77777777" w:rsidR="00325667" w:rsidRDefault="00325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4F2B" w14:textId="77777777" w:rsidR="00AA33E5" w:rsidRDefault="00AA33E5">
      <w:r>
        <w:separator/>
      </w:r>
    </w:p>
  </w:footnote>
  <w:footnote w:type="continuationSeparator" w:id="0">
    <w:p w14:paraId="26452A17" w14:textId="77777777" w:rsidR="00AA33E5" w:rsidRDefault="00AA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9FAF" w14:textId="77777777" w:rsidR="00325667" w:rsidRDefault="00325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122B" w14:textId="649F0622" w:rsidR="004B4705" w:rsidRDefault="004B4705" w:rsidP="004B4705">
    <w:pPr>
      <w:pStyle w:val="Header"/>
      <w:jc w:val="right"/>
    </w:pPr>
    <w:r w:rsidRPr="002A231B">
      <w:t xml:space="preserve">Item </w:t>
    </w:r>
    <w:r w:rsidR="009B34CF">
      <w:t>1</w:t>
    </w:r>
    <w:r w:rsidR="00325667"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5B23" w14:textId="77777777" w:rsidR="00325667" w:rsidRDefault="00325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337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E5"/>
    <w:rsid w:val="000119FB"/>
    <w:rsid w:val="000242AA"/>
    <w:rsid w:val="00057044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21029D"/>
    <w:rsid w:val="002169E7"/>
    <w:rsid w:val="00235CAB"/>
    <w:rsid w:val="00251D56"/>
    <w:rsid w:val="002526E6"/>
    <w:rsid w:val="002535B1"/>
    <w:rsid w:val="002A024B"/>
    <w:rsid w:val="002A3712"/>
    <w:rsid w:val="002C3FAA"/>
    <w:rsid w:val="002F15CF"/>
    <w:rsid w:val="002F3EF8"/>
    <w:rsid w:val="0031664C"/>
    <w:rsid w:val="00325667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4F1D6B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5E2587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7277C3"/>
    <w:rsid w:val="00732519"/>
    <w:rsid w:val="00737F9C"/>
    <w:rsid w:val="00742207"/>
    <w:rsid w:val="007A174B"/>
    <w:rsid w:val="007A4EEE"/>
    <w:rsid w:val="007B5BCA"/>
    <w:rsid w:val="0081404B"/>
    <w:rsid w:val="008505C3"/>
    <w:rsid w:val="00862C0C"/>
    <w:rsid w:val="00881F0C"/>
    <w:rsid w:val="008853CB"/>
    <w:rsid w:val="008A3CB5"/>
    <w:rsid w:val="008A6557"/>
    <w:rsid w:val="008C782E"/>
    <w:rsid w:val="008D6069"/>
    <w:rsid w:val="008E7585"/>
    <w:rsid w:val="00921354"/>
    <w:rsid w:val="0093758F"/>
    <w:rsid w:val="0094366C"/>
    <w:rsid w:val="00953ADF"/>
    <w:rsid w:val="00971131"/>
    <w:rsid w:val="009871F3"/>
    <w:rsid w:val="009A0289"/>
    <w:rsid w:val="009B1D56"/>
    <w:rsid w:val="009B34CF"/>
    <w:rsid w:val="009B621A"/>
    <w:rsid w:val="009C45D9"/>
    <w:rsid w:val="009C6E2D"/>
    <w:rsid w:val="00A06657"/>
    <w:rsid w:val="00A24C1C"/>
    <w:rsid w:val="00A36575"/>
    <w:rsid w:val="00A820E1"/>
    <w:rsid w:val="00A86D3D"/>
    <w:rsid w:val="00A956DE"/>
    <w:rsid w:val="00AA33E5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139CA"/>
    <w:rsid w:val="00C40F93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DF1C1E"/>
    <w:rsid w:val="00DF6561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f06"/>
    </o:shapedefaults>
    <o:shapelayout v:ext="edit">
      <o:idmap v:ext="edit" data="1"/>
    </o:shapelayout>
  </w:shapeDefaults>
  <w:decimalSymbol w:val="."/>
  <w:listSeparator w:val=","/>
  <w14:docId w14:val="6727F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2022-07-15T11:52:00Z</dcterms:created>
  <dcterms:modified xsi:type="dcterms:W3CDTF">2022-07-15T11:52:00Z</dcterms:modified>
</cp:coreProperties>
</file>