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E4C1" w14:textId="06061315" w:rsidR="00537FBB" w:rsidRPr="001310EE" w:rsidRDefault="001310EE">
      <w:pPr>
        <w:rPr>
          <w:rFonts w:ascii="Arial" w:hAnsi="Arial" w:cs="Arial"/>
          <w:sz w:val="24"/>
          <w:szCs w:val="24"/>
        </w:rPr>
      </w:pPr>
      <w:r>
        <w:tab/>
      </w:r>
      <w:r>
        <w:tab/>
      </w:r>
      <w:r>
        <w:tab/>
      </w:r>
      <w:r>
        <w:tab/>
      </w:r>
      <w:r>
        <w:tab/>
      </w:r>
      <w:r>
        <w:tab/>
      </w:r>
      <w:r>
        <w:tab/>
      </w:r>
      <w:r>
        <w:tab/>
      </w:r>
      <w:r>
        <w:tab/>
      </w:r>
      <w:r>
        <w:tab/>
      </w:r>
      <w:r w:rsidRPr="001310EE">
        <w:rPr>
          <w:rFonts w:ascii="Arial" w:hAnsi="Arial" w:cs="Arial"/>
          <w:sz w:val="24"/>
          <w:szCs w:val="24"/>
        </w:rPr>
        <w:t>Appendix 1</w:t>
      </w:r>
    </w:p>
    <w:p w14:paraId="7C164523" w14:textId="7D673910" w:rsidR="008832D2" w:rsidRDefault="008832D2" w:rsidP="008832D2"/>
    <w:p w14:paraId="37440428" w14:textId="47604F38" w:rsidR="008832D2" w:rsidRDefault="008832D2" w:rsidP="008832D2"/>
    <w:p w14:paraId="54CBE545" w14:textId="2D275E4F" w:rsidR="008832D2" w:rsidRDefault="008832D2" w:rsidP="008832D2"/>
    <w:p w14:paraId="5A59D929" w14:textId="43ECD947" w:rsidR="008832D2" w:rsidRDefault="008832D2" w:rsidP="008832D2"/>
    <w:p w14:paraId="70585B65" w14:textId="1DC433CB" w:rsidR="008832D2" w:rsidRDefault="003F72B6" w:rsidP="003F72B6">
      <w:pPr>
        <w:jc w:val="center"/>
      </w:pPr>
      <w:r>
        <w:rPr>
          <w:noProof/>
        </w:rPr>
        <w:drawing>
          <wp:inline distT="0" distB="0" distL="0" distR="0" wp14:anchorId="665BE797" wp14:editId="5BC6B829">
            <wp:extent cx="5862136" cy="866775"/>
            <wp:effectExtent l="0" t="0" r="5715" b="0"/>
            <wp:docPr id="3"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ICE logo"/>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927179" cy="876392"/>
                    </a:xfrm>
                    <a:prstGeom prst="rect">
                      <a:avLst/>
                    </a:prstGeom>
                    <a:ln>
                      <a:noFill/>
                    </a:ln>
                    <a:extLst>
                      <a:ext uri="{53640926-AAD7-44D8-BBD7-CCE9431645EC}">
                        <a14:shadowObscured xmlns:a14="http://schemas.microsoft.com/office/drawing/2010/main"/>
                      </a:ext>
                    </a:extLst>
                  </pic:spPr>
                </pic:pic>
              </a:graphicData>
            </a:graphic>
          </wp:inline>
        </w:drawing>
      </w:r>
    </w:p>
    <w:p w14:paraId="2CB7CB2C" w14:textId="2F4C50CA" w:rsidR="008832D2" w:rsidRPr="000D2FF8" w:rsidRDefault="008832D2" w:rsidP="000C5F57">
      <w:pPr>
        <w:jc w:val="center"/>
        <w:rPr>
          <w:color w:val="7030A0"/>
        </w:rPr>
      </w:pPr>
    </w:p>
    <w:p w14:paraId="116A374A" w14:textId="32D7DE03" w:rsidR="008832D2" w:rsidRPr="000D2FF8" w:rsidRDefault="008832D2" w:rsidP="008832D2">
      <w:pPr>
        <w:rPr>
          <w:color w:val="7030A0"/>
        </w:rPr>
      </w:pPr>
    </w:p>
    <w:p w14:paraId="1E6CE18C" w14:textId="52158423" w:rsidR="008832D2" w:rsidRPr="000D2FF8" w:rsidRDefault="008832D2" w:rsidP="008832D2">
      <w:pPr>
        <w:rPr>
          <w:color w:val="7030A0"/>
        </w:rPr>
      </w:pPr>
    </w:p>
    <w:p w14:paraId="6D7ED864" w14:textId="77777777" w:rsidR="00FC103A" w:rsidRDefault="00FC103A" w:rsidP="008D35BC">
      <w:pPr>
        <w:pStyle w:val="Title"/>
      </w:pPr>
    </w:p>
    <w:p w14:paraId="28C0135E" w14:textId="43354402" w:rsidR="00BB5119" w:rsidRPr="000D2FF8" w:rsidRDefault="003F72B6" w:rsidP="008D35BC">
      <w:pPr>
        <w:pStyle w:val="Title"/>
      </w:pPr>
      <w:r w:rsidRPr="003F72B6">
        <w:t>Staff</w:t>
      </w:r>
      <w:r>
        <w:t xml:space="preserve"> Survey </w:t>
      </w:r>
      <w:r w:rsidRPr="008D35BC">
        <w:t>2021</w:t>
      </w:r>
      <w:r>
        <w:t xml:space="preserve"> </w:t>
      </w:r>
      <w:r w:rsidR="008D35BC">
        <w:br/>
      </w:r>
      <w:r>
        <w:t>Survey Results</w:t>
      </w:r>
    </w:p>
    <w:p w14:paraId="7F3CFAA2" w14:textId="61680CEA" w:rsidR="0056679F" w:rsidRPr="000D2FF8" w:rsidRDefault="0056679F" w:rsidP="00BB5119">
      <w:pPr>
        <w:jc w:val="center"/>
        <w:rPr>
          <w:color w:val="7030A0"/>
        </w:rPr>
      </w:pPr>
    </w:p>
    <w:p w14:paraId="6FC454C8" w14:textId="59F56C73" w:rsidR="0056679F" w:rsidRPr="000D2FF8" w:rsidRDefault="0056679F" w:rsidP="00BB5119">
      <w:pPr>
        <w:jc w:val="center"/>
        <w:rPr>
          <w:color w:val="7030A0"/>
        </w:rPr>
      </w:pPr>
    </w:p>
    <w:p w14:paraId="374E51EB" w14:textId="52A96B8D" w:rsidR="0056679F" w:rsidRPr="000D2FF8" w:rsidRDefault="0056679F" w:rsidP="00BB5119">
      <w:pPr>
        <w:jc w:val="center"/>
        <w:rPr>
          <w:color w:val="7030A0"/>
        </w:rPr>
      </w:pPr>
    </w:p>
    <w:p w14:paraId="488FEF7E" w14:textId="54E3847F" w:rsidR="0056679F" w:rsidRPr="000D2FF8" w:rsidRDefault="0056679F" w:rsidP="00BB5119">
      <w:pPr>
        <w:jc w:val="center"/>
        <w:rPr>
          <w:color w:val="7030A0"/>
        </w:rPr>
      </w:pPr>
    </w:p>
    <w:p w14:paraId="375EE02B" w14:textId="77777777" w:rsidR="0056679F" w:rsidRPr="000D2FF8" w:rsidRDefault="0056679F" w:rsidP="00BB5119">
      <w:pPr>
        <w:jc w:val="center"/>
        <w:rPr>
          <w:color w:val="7030A0"/>
        </w:rPr>
      </w:pPr>
    </w:p>
    <w:p w14:paraId="36BE2A5A" w14:textId="386B9D55" w:rsidR="0056679F" w:rsidRPr="000D2FF8" w:rsidRDefault="0056679F" w:rsidP="0056679F">
      <w:pPr>
        <w:jc w:val="center"/>
        <w:rPr>
          <w:color w:val="7030A0"/>
        </w:rPr>
      </w:pPr>
    </w:p>
    <w:p w14:paraId="137F892B" w14:textId="1EBDEE72" w:rsidR="0056679F" w:rsidRPr="000D2FF8" w:rsidRDefault="0056679F" w:rsidP="0056679F">
      <w:pPr>
        <w:jc w:val="center"/>
        <w:rPr>
          <w:color w:val="7030A0"/>
        </w:rPr>
      </w:pPr>
    </w:p>
    <w:p w14:paraId="77714B40" w14:textId="29376C23" w:rsidR="0056679F" w:rsidRPr="000D2FF8" w:rsidRDefault="003F72B6" w:rsidP="008D35BC">
      <w:pPr>
        <w:pStyle w:val="Subtitle"/>
      </w:pPr>
      <w:r w:rsidRPr="008D35BC">
        <w:t>June</w:t>
      </w:r>
      <w:r>
        <w:t xml:space="preserve"> 2021</w:t>
      </w:r>
    </w:p>
    <w:p w14:paraId="70013765" w14:textId="79B7011E" w:rsidR="008832D2" w:rsidRPr="000D2FF8" w:rsidRDefault="008832D2" w:rsidP="008832D2">
      <w:pPr>
        <w:rPr>
          <w:color w:val="7030A0"/>
        </w:rPr>
      </w:pPr>
    </w:p>
    <w:p w14:paraId="7CB2DD99" w14:textId="74EC209A" w:rsidR="008832D2" w:rsidRPr="000D2FF8" w:rsidRDefault="008832D2" w:rsidP="008832D2">
      <w:pPr>
        <w:rPr>
          <w:color w:val="7030A0"/>
        </w:rPr>
      </w:pPr>
    </w:p>
    <w:p w14:paraId="21ABB50D" w14:textId="534D6600" w:rsidR="008832D2" w:rsidRPr="000D2FF8" w:rsidRDefault="008832D2" w:rsidP="008832D2">
      <w:pPr>
        <w:rPr>
          <w:color w:val="7030A0"/>
        </w:rPr>
      </w:pPr>
    </w:p>
    <w:p w14:paraId="5B4EE344" w14:textId="7C719CAA" w:rsidR="008832D2" w:rsidRPr="000D2FF8" w:rsidRDefault="008832D2" w:rsidP="008832D2">
      <w:pPr>
        <w:rPr>
          <w:color w:val="7030A0"/>
        </w:rPr>
      </w:pPr>
    </w:p>
    <w:p w14:paraId="2D94145A" w14:textId="24DD9E6F" w:rsidR="008832D2" w:rsidRPr="000D2FF8" w:rsidRDefault="008832D2" w:rsidP="008832D2">
      <w:pPr>
        <w:rPr>
          <w:color w:val="7030A0"/>
        </w:rPr>
      </w:pPr>
    </w:p>
    <w:p w14:paraId="6513C4B7" w14:textId="426E89C1" w:rsidR="008832D2" w:rsidRPr="000D2FF8" w:rsidRDefault="008832D2" w:rsidP="008832D2">
      <w:pPr>
        <w:rPr>
          <w:color w:val="7030A0"/>
        </w:rPr>
      </w:pPr>
    </w:p>
    <w:p w14:paraId="25A792D2" w14:textId="28B856BC" w:rsidR="008832D2" w:rsidRPr="000D2FF8" w:rsidRDefault="008832D2" w:rsidP="008832D2">
      <w:pPr>
        <w:rPr>
          <w:color w:val="7030A0"/>
        </w:rPr>
      </w:pPr>
    </w:p>
    <w:p w14:paraId="42E438F9" w14:textId="486A77A8" w:rsidR="008832D2" w:rsidRPr="000D2FF8" w:rsidRDefault="008832D2" w:rsidP="008832D2">
      <w:pPr>
        <w:rPr>
          <w:color w:val="7030A0"/>
        </w:rPr>
      </w:pPr>
    </w:p>
    <w:p w14:paraId="377D41A5" w14:textId="5B4C3A12" w:rsidR="008832D2" w:rsidRPr="000D2FF8" w:rsidRDefault="008832D2" w:rsidP="008832D2">
      <w:pPr>
        <w:rPr>
          <w:color w:val="7030A0"/>
        </w:rPr>
      </w:pPr>
    </w:p>
    <w:p w14:paraId="165CAA4B" w14:textId="7BFDCC58" w:rsidR="008832D2" w:rsidRPr="000D2FF8" w:rsidRDefault="008832D2" w:rsidP="008832D2">
      <w:pPr>
        <w:rPr>
          <w:color w:val="7030A0"/>
        </w:rPr>
      </w:pPr>
    </w:p>
    <w:p w14:paraId="529548A6" w14:textId="4410EBBC" w:rsidR="008832D2" w:rsidRPr="000D2FF8" w:rsidRDefault="008832D2" w:rsidP="008832D2">
      <w:pPr>
        <w:rPr>
          <w:color w:val="7030A0"/>
        </w:rPr>
      </w:pPr>
    </w:p>
    <w:p w14:paraId="5830668F" w14:textId="53DB5EEE" w:rsidR="008832D2" w:rsidRPr="000D2FF8" w:rsidRDefault="008832D2" w:rsidP="008832D2">
      <w:pPr>
        <w:rPr>
          <w:color w:val="7030A0"/>
        </w:rPr>
      </w:pPr>
    </w:p>
    <w:p w14:paraId="21D5A847" w14:textId="1CA58124" w:rsidR="008832D2" w:rsidRPr="000D2FF8" w:rsidRDefault="008832D2" w:rsidP="008832D2">
      <w:pPr>
        <w:rPr>
          <w:color w:val="7030A0"/>
        </w:rPr>
      </w:pPr>
    </w:p>
    <w:p w14:paraId="1457F149" w14:textId="0CD041A2" w:rsidR="008832D2" w:rsidRPr="000D2FF8" w:rsidRDefault="008832D2" w:rsidP="008832D2">
      <w:pPr>
        <w:rPr>
          <w:color w:val="7030A0"/>
        </w:rPr>
      </w:pPr>
    </w:p>
    <w:p w14:paraId="2C729B9A" w14:textId="4E3C5620" w:rsidR="003F72B6" w:rsidRDefault="003F72B6">
      <w:pPr>
        <w:spacing w:after="160" w:line="259" w:lineRule="auto"/>
        <w:rPr>
          <w:color w:val="7030A0"/>
        </w:rPr>
      </w:pPr>
      <w:r>
        <w:rPr>
          <w:color w:val="7030A0"/>
        </w:rPr>
        <w:br w:type="page"/>
      </w:r>
    </w:p>
    <w:p w14:paraId="79D82A4F" w14:textId="34ECBF14" w:rsidR="002F3749" w:rsidRPr="000D2FF8" w:rsidRDefault="002F3749" w:rsidP="008D35BC">
      <w:pPr>
        <w:pStyle w:val="Heading1"/>
      </w:pPr>
      <w:r w:rsidRPr="001D24CF">
        <w:lastRenderedPageBreak/>
        <w:t>Introduction</w:t>
      </w:r>
    </w:p>
    <w:p w14:paraId="74DC1FF1" w14:textId="3D0B5A08" w:rsidR="002F3749" w:rsidRDefault="002F3749" w:rsidP="008D35BC">
      <w:pPr>
        <w:pStyle w:val="Heading2"/>
      </w:pPr>
      <w:r w:rsidRPr="001D24CF">
        <w:t>Background</w:t>
      </w:r>
    </w:p>
    <w:p w14:paraId="73BC786B" w14:textId="77777777" w:rsidR="003F72B6" w:rsidRPr="00C6435A" w:rsidRDefault="003F72B6" w:rsidP="003F72B6">
      <w:r w:rsidRPr="00C6435A">
        <w:t>NICE commissioned Survey Solutions to conduct their 20</w:t>
      </w:r>
      <w:r>
        <w:t xml:space="preserve">21 </w:t>
      </w:r>
      <w:r w:rsidRPr="00C6435A">
        <w:t xml:space="preserve">Staff Survey.  The survey was live between </w:t>
      </w:r>
      <w:r>
        <w:t>Monday 17</w:t>
      </w:r>
      <w:r w:rsidRPr="00417941">
        <w:rPr>
          <w:vertAlign w:val="superscript"/>
        </w:rPr>
        <w:t>th</w:t>
      </w:r>
      <w:r>
        <w:t xml:space="preserve"> May and Wednesday 9</w:t>
      </w:r>
      <w:r w:rsidRPr="00417941">
        <w:rPr>
          <w:vertAlign w:val="superscript"/>
        </w:rPr>
        <w:t>th</w:t>
      </w:r>
      <w:r>
        <w:t xml:space="preserve"> June</w:t>
      </w:r>
      <w:r w:rsidRPr="00C6435A">
        <w:t xml:space="preserve"> 20</w:t>
      </w:r>
      <w:r>
        <w:t>21</w:t>
      </w:r>
      <w:r w:rsidRPr="00C6435A">
        <w:t xml:space="preserve">. </w:t>
      </w:r>
    </w:p>
    <w:p w14:paraId="20648953" w14:textId="77777777" w:rsidR="003F72B6" w:rsidRPr="00C6435A" w:rsidRDefault="003F72B6" w:rsidP="003F72B6"/>
    <w:p w14:paraId="4BF4F0B8" w14:textId="77777777" w:rsidR="003F72B6" w:rsidRPr="00260D8C" w:rsidRDefault="003F72B6" w:rsidP="003F72B6">
      <w:r w:rsidRPr="00C6435A">
        <w:t>The key aims of the survey were to</w:t>
      </w:r>
      <w:r>
        <w:t xml:space="preserve"> </w:t>
      </w:r>
      <w:r w:rsidRPr="00A261E3">
        <w:t>provide</w:t>
      </w:r>
      <w:r w:rsidRPr="00260D8C">
        <w:t xml:space="preserve"> NICE with an understanding of the level of employee engagement within </w:t>
      </w:r>
      <w:r>
        <w:t>the organisation,</w:t>
      </w:r>
      <w:r w:rsidRPr="00260D8C">
        <w:t xml:space="preserve"> with the ability to monitor changing patterns in employee engagement to inform future organisational improvement. </w:t>
      </w:r>
    </w:p>
    <w:p w14:paraId="0EC3AC32" w14:textId="77777777" w:rsidR="003F72B6" w:rsidRDefault="003F72B6" w:rsidP="003F72B6"/>
    <w:p w14:paraId="03B1BC7B" w14:textId="77777777" w:rsidR="003F72B6" w:rsidRPr="00667807" w:rsidRDefault="003F72B6" w:rsidP="003F72B6">
      <w:r w:rsidRPr="00667807">
        <w:t xml:space="preserve">The project was carried out in compliance with, and to the Quality Standards required under: </w:t>
      </w:r>
    </w:p>
    <w:p w14:paraId="549864A4" w14:textId="77777777" w:rsidR="003F72B6" w:rsidRPr="00667807" w:rsidRDefault="003F72B6" w:rsidP="003F72B6"/>
    <w:p w14:paraId="7559DCFD" w14:textId="77777777" w:rsidR="003F72B6" w:rsidRPr="00C26100" w:rsidRDefault="003F72B6" w:rsidP="003F72B6">
      <w:pPr>
        <w:pStyle w:val="ListParagraph"/>
        <w:numPr>
          <w:ilvl w:val="0"/>
          <w:numId w:val="1"/>
        </w:numPr>
        <w:contextualSpacing w:val="0"/>
        <w:jc w:val="both"/>
      </w:pPr>
      <w:r w:rsidRPr="00C26100">
        <w:t>The Data Protection Act and GDPR</w:t>
      </w:r>
    </w:p>
    <w:p w14:paraId="137FC7F4" w14:textId="77777777" w:rsidR="003F72B6" w:rsidRPr="00C26100" w:rsidRDefault="003F72B6" w:rsidP="003F72B6">
      <w:pPr>
        <w:pStyle w:val="ListParagraph"/>
        <w:numPr>
          <w:ilvl w:val="0"/>
          <w:numId w:val="1"/>
        </w:numPr>
        <w:contextualSpacing w:val="0"/>
        <w:jc w:val="both"/>
      </w:pPr>
      <w:r w:rsidRPr="00C26100">
        <w:t>ISO 9001:2015 (for Quality Management Systems)</w:t>
      </w:r>
    </w:p>
    <w:p w14:paraId="7689A68B" w14:textId="77777777" w:rsidR="003F72B6" w:rsidRDefault="003F72B6" w:rsidP="003F72B6">
      <w:pPr>
        <w:pStyle w:val="ListParagraph"/>
        <w:numPr>
          <w:ilvl w:val="0"/>
          <w:numId w:val="1"/>
        </w:numPr>
        <w:contextualSpacing w:val="0"/>
        <w:jc w:val="both"/>
      </w:pPr>
      <w:r w:rsidRPr="00C26100">
        <w:t>The MRS (Market Research Society) Code of Conduct</w:t>
      </w:r>
    </w:p>
    <w:p w14:paraId="7789C76F" w14:textId="765358FC" w:rsidR="003F72B6" w:rsidRDefault="003F72B6" w:rsidP="003F72B6">
      <w:pPr>
        <w:pStyle w:val="ListParagraph"/>
        <w:numPr>
          <w:ilvl w:val="0"/>
          <w:numId w:val="1"/>
        </w:numPr>
        <w:contextualSpacing w:val="0"/>
        <w:jc w:val="both"/>
      </w:pPr>
      <w:r w:rsidRPr="00C26100">
        <w:t>The MRS Company Partner Quality Commitment</w:t>
      </w:r>
    </w:p>
    <w:p w14:paraId="36288B1A" w14:textId="77777777" w:rsidR="003F72B6" w:rsidRPr="003F72B6" w:rsidRDefault="003F72B6" w:rsidP="003F72B6"/>
    <w:p w14:paraId="3BC25B82" w14:textId="7D67CBCB" w:rsidR="002F3749" w:rsidRDefault="002F3749" w:rsidP="008D35BC">
      <w:pPr>
        <w:pStyle w:val="Heading2"/>
      </w:pPr>
      <w:r w:rsidRPr="000D2FF8">
        <w:t>Methodology</w:t>
      </w:r>
    </w:p>
    <w:p w14:paraId="5C472DB8" w14:textId="3351250F" w:rsidR="003F72B6" w:rsidRDefault="003F72B6" w:rsidP="003F72B6">
      <w:r w:rsidRPr="002044A7">
        <w:t xml:space="preserve">The 2021 questionnaire was reviewed and </w:t>
      </w:r>
      <w:r w:rsidR="00B12066" w:rsidRPr="002044A7">
        <w:t>updated</w:t>
      </w:r>
      <w:r w:rsidR="00B12066">
        <w:t xml:space="preserve"> and</w:t>
      </w:r>
      <w:r w:rsidRPr="002044A7">
        <w:t xml:space="preserve"> included 75 questions (69 scaled / single answer, 6 multi-option and 13 open comment questions). There were also 2</w:t>
      </w:r>
      <w:r>
        <w:t>1</w:t>
      </w:r>
      <w:r w:rsidRPr="002044A7">
        <w:t xml:space="preserve"> classification (demographic) </w:t>
      </w:r>
      <w:r w:rsidR="001D3C63" w:rsidRPr="002044A7">
        <w:t xml:space="preserve">questions, </w:t>
      </w:r>
      <w:r w:rsidR="001D3C63">
        <w:t>including</w:t>
      </w:r>
      <w:r w:rsidRPr="00610B30">
        <w:t xml:space="preserve"> place of work and length of service, ethnic </w:t>
      </w:r>
      <w:r w:rsidR="001D3C63" w:rsidRPr="00610B30">
        <w:t>group,</w:t>
      </w:r>
      <w:r w:rsidRPr="00610B30">
        <w:t xml:space="preserve"> and gender amongst others.  </w:t>
      </w:r>
    </w:p>
    <w:p w14:paraId="31B1E395" w14:textId="77777777" w:rsidR="003F72B6" w:rsidRPr="002044A7" w:rsidRDefault="003F72B6" w:rsidP="003F72B6"/>
    <w:p w14:paraId="107488A6" w14:textId="77777777" w:rsidR="003F72B6" w:rsidRDefault="003F72B6" w:rsidP="003F72B6">
      <w:r w:rsidRPr="002044A7">
        <w:t>Questions were grouped under the following 1</w:t>
      </w:r>
      <w:r>
        <w:t>2</w:t>
      </w:r>
      <w:r w:rsidRPr="002044A7">
        <w:t xml:space="preserve"> sections:</w:t>
      </w:r>
    </w:p>
    <w:p w14:paraId="61AB00A6" w14:textId="77777777" w:rsidR="003F72B6" w:rsidRPr="002044A7" w:rsidRDefault="003F72B6" w:rsidP="003F72B6"/>
    <w:p w14:paraId="7844D0EB" w14:textId="77777777" w:rsidR="003F72B6" w:rsidRPr="00197786" w:rsidRDefault="003F72B6" w:rsidP="003F72B6">
      <w:pPr>
        <w:pStyle w:val="ListParagraph"/>
        <w:numPr>
          <w:ilvl w:val="0"/>
          <w:numId w:val="2"/>
        </w:numPr>
        <w:contextualSpacing w:val="0"/>
        <w:jc w:val="both"/>
      </w:pPr>
      <w:r w:rsidRPr="00197786">
        <w:t>Your Organisation</w:t>
      </w:r>
    </w:p>
    <w:p w14:paraId="030FC7CD" w14:textId="77777777" w:rsidR="003F72B6" w:rsidRPr="00197786" w:rsidRDefault="003F72B6" w:rsidP="003F72B6">
      <w:pPr>
        <w:pStyle w:val="ListParagraph"/>
        <w:numPr>
          <w:ilvl w:val="0"/>
          <w:numId w:val="2"/>
        </w:numPr>
        <w:contextualSpacing w:val="0"/>
        <w:jc w:val="both"/>
      </w:pPr>
      <w:r w:rsidRPr="00197786">
        <w:t>Strategy, Values and Behaviour</w:t>
      </w:r>
    </w:p>
    <w:p w14:paraId="0F70C3D7" w14:textId="77777777" w:rsidR="003F72B6" w:rsidRPr="00197786" w:rsidRDefault="003F72B6" w:rsidP="003F72B6">
      <w:pPr>
        <w:pStyle w:val="ListParagraph"/>
        <w:numPr>
          <w:ilvl w:val="0"/>
          <w:numId w:val="2"/>
        </w:numPr>
        <w:contextualSpacing w:val="0"/>
        <w:jc w:val="both"/>
      </w:pPr>
      <w:r w:rsidRPr="00197786">
        <w:t>Work-life Balance and Wellbeing</w:t>
      </w:r>
    </w:p>
    <w:p w14:paraId="7415C3B4" w14:textId="77777777" w:rsidR="003F72B6" w:rsidRPr="00197786" w:rsidRDefault="003F72B6" w:rsidP="003F72B6">
      <w:pPr>
        <w:pStyle w:val="ListParagraph"/>
        <w:numPr>
          <w:ilvl w:val="0"/>
          <w:numId w:val="2"/>
        </w:numPr>
        <w:contextualSpacing w:val="0"/>
        <w:jc w:val="both"/>
      </w:pPr>
      <w:r w:rsidRPr="00197786">
        <w:t>COVID-19 and Homeworking</w:t>
      </w:r>
    </w:p>
    <w:p w14:paraId="0201D4DE" w14:textId="77777777" w:rsidR="003F72B6" w:rsidRPr="00197786" w:rsidRDefault="003F72B6" w:rsidP="003F72B6">
      <w:pPr>
        <w:pStyle w:val="ListParagraph"/>
        <w:numPr>
          <w:ilvl w:val="0"/>
          <w:numId w:val="2"/>
        </w:numPr>
        <w:contextualSpacing w:val="0"/>
        <w:jc w:val="both"/>
      </w:pPr>
      <w:r w:rsidRPr="00197786">
        <w:t>Communication</w:t>
      </w:r>
    </w:p>
    <w:p w14:paraId="1B500186" w14:textId="77777777" w:rsidR="003F72B6" w:rsidRPr="00197786" w:rsidRDefault="003F72B6" w:rsidP="003F72B6">
      <w:pPr>
        <w:pStyle w:val="ListParagraph"/>
        <w:numPr>
          <w:ilvl w:val="0"/>
          <w:numId w:val="2"/>
        </w:numPr>
        <w:contextualSpacing w:val="0"/>
        <w:jc w:val="both"/>
      </w:pPr>
      <w:r w:rsidRPr="00197786">
        <w:t>Your Job</w:t>
      </w:r>
    </w:p>
    <w:p w14:paraId="67571FFC" w14:textId="77777777" w:rsidR="003F72B6" w:rsidRPr="00197786" w:rsidRDefault="003F72B6" w:rsidP="003F72B6">
      <w:pPr>
        <w:pStyle w:val="ListParagraph"/>
        <w:numPr>
          <w:ilvl w:val="0"/>
          <w:numId w:val="2"/>
        </w:numPr>
        <w:contextualSpacing w:val="0"/>
        <w:jc w:val="both"/>
      </w:pPr>
      <w:r w:rsidRPr="00197786">
        <w:t>Your Team</w:t>
      </w:r>
    </w:p>
    <w:p w14:paraId="14730122" w14:textId="77777777" w:rsidR="003F72B6" w:rsidRPr="00197786" w:rsidRDefault="003F72B6" w:rsidP="003F72B6">
      <w:pPr>
        <w:pStyle w:val="ListParagraph"/>
        <w:numPr>
          <w:ilvl w:val="0"/>
          <w:numId w:val="2"/>
        </w:numPr>
        <w:contextualSpacing w:val="0"/>
        <w:jc w:val="both"/>
      </w:pPr>
      <w:r w:rsidRPr="00197786">
        <w:t>Management and Leadership</w:t>
      </w:r>
    </w:p>
    <w:p w14:paraId="7581DCCB" w14:textId="39C0045B" w:rsidR="00820610" w:rsidRDefault="00820610" w:rsidP="003F72B6">
      <w:pPr>
        <w:pStyle w:val="ListParagraph"/>
        <w:numPr>
          <w:ilvl w:val="0"/>
          <w:numId w:val="2"/>
        </w:numPr>
        <w:contextualSpacing w:val="0"/>
        <w:jc w:val="both"/>
      </w:pPr>
      <w:r>
        <w:t>Appraisal: My Contribution</w:t>
      </w:r>
    </w:p>
    <w:p w14:paraId="1AFF2F20" w14:textId="4F511AE7" w:rsidR="003F72B6" w:rsidRPr="00197786" w:rsidRDefault="003F72B6" w:rsidP="003F72B6">
      <w:pPr>
        <w:pStyle w:val="ListParagraph"/>
        <w:numPr>
          <w:ilvl w:val="0"/>
          <w:numId w:val="2"/>
        </w:numPr>
        <w:contextualSpacing w:val="0"/>
        <w:jc w:val="both"/>
      </w:pPr>
      <w:r w:rsidRPr="00197786">
        <w:t>Training, Learning and Development</w:t>
      </w:r>
    </w:p>
    <w:p w14:paraId="4ABF93D3" w14:textId="77777777" w:rsidR="003F72B6" w:rsidRPr="00197786" w:rsidRDefault="003F72B6" w:rsidP="003F72B6">
      <w:pPr>
        <w:pStyle w:val="ListParagraph"/>
        <w:numPr>
          <w:ilvl w:val="0"/>
          <w:numId w:val="2"/>
        </w:numPr>
        <w:contextualSpacing w:val="0"/>
        <w:jc w:val="both"/>
      </w:pPr>
      <w:r w:rsidRPr="00197786">
        <w:t>Equal Opportunities and Dignity at Work</w:t>
      </w:r>
    </w:p>
    <w:p w14:paraId="3296DE25" w14:textId="77777777" w:rsidR="003F72B6" w:rsidRPr="00197786" w:rsidRDefault="003F72B6" w:rsidP="003F72B6">
      <w:pPr>
        <w:pStyle w:val="ListParagraph"/>
        <w:numPr>
          <w:ilvl w:val="0"/>
          <w:numId w:val="2"/>
        </w:numPr>
        <w:contextualSpacing w:val="0"/>
        <w:jc w:val="both"/>
      </w:pPr>
      <w:r>
        <w:t>Final feedback</w:t>
      </w:r>
    </w:p>
    <w:p w14:paraId="65589AC5" w14:textId="77777777" w:rsidR="003F72B6" w:rsidRDefault="003F72B6" w:rsidP="003F72B6"/>
    <w:p w14:paraId="1336656A" w14:textId="77777777" w:rsidR="003F72B6" w:rsidRPr="00586A36" w:rsidRDefault="003F72B6" w:rsidP="003F72B6">
      <w:r w:rsidRPr="00586A36">
        <w:t>Most questions were presented as positively phrased statements. Employees were asked to rate each statement, using a 1 to 5 ‘Likert’ scale, where ‘5</w:t>
      </w:r>
      <w:r>
        <w:t>’</w:t>
      </w:r>
      <w:r w:rsidRPr="00586A36">
        <w:t xml:space="preserve"> indicates strong agreement </w:t>
      </w:r>
      <w:r>
        <w:t>or</w:t>
      </w:r>
      <w:r w:rsidRPr="00586A36">
        <w:t xml:space="preserve"> satisfaction, and ‘1’ denotes strong disagreement</w:t>
      </w:r>
      <w:r>
        <w:t xml:space="preserve"> or</w:t>
      </w:r>
      <w:r w:rsidRPr="00586A36">
        <w:t xml:space="preserve"> dissatisfaction. </w:t>
      </w:r>
    </w:p>
    <w:p w14:paraId="28DD51ED" w14:textId="77777777" w:rsidR="003F72B6" w:rsidRPr="008C7F66" w:rsidRDefault="003F72B6" w:rsidP="003F72B6">
      <w:pPr>
        <w:rPr>
          <w:highlight w:val="yellow"/>
        </w:rPr>
      </w:pPr>
    </w:p>
    <w:p w14:paraId="3A369D8E" w14:textId="0AC45F4F" w:rsidR="00A73484" w:rsidRDefault="003F72B6" w:rsidP="003F72B6">
      <w:r w:rsidRPr="00FF5284">
        <w:t>The staff survey was provided in an on-line format for respondents to complete</w:t>
      </w:r>
      <w:r w:rsidR="008D35BC">
        <w:t xml:space="preserve">. It was </w:t>
      </w:r>
      <w:r w:rsidRPr="00FF5284">
        <w:t>designed and</w:t>
      </w:r>
      <w:r w:rsidRPr="0043279E">
        <w:t xml:space="preserve"> hosted by Survey Solutions.  </w:t>
      </w:r>
      <w:r w:rsidR="00A73484" w:rsidRPr="00A73484">
        <w:t>All employees were invited to participate, including agency staff who had been at NICE for longer than 12 weeks</w:t>
      </w:r>
      <w:r w:rsidR="00A73484">
        <w:t>.</w:t>
      </w:r>
    </w:p>
    <w:p w14:paraId="0D6B29AA" w14:textId="77777777" w:rsidR="00A73484" w:rsidRDefault="00A73484">
      <w:pPr>
        <w:spacing w:after="160" w:line="259" w:lineRule="auto"/>
      </w:pPr>
      <w:r>
        <w:br w:type="page"/>
      </w:r>
    </w:p>
    <w:p w14:paraId="2A3D66EA" w14:textId="14FE1A0C" w:rsidR="002F3749" w:rsidRDefault="002F3749" w:rsidP="008D35BC">
      <w:pPr>
        <w:pStyle w:val="Heading3"/>
      </w:pPr>
      <w:r w:rsidRPr="000D2FF8">
        <w:lastRenderedPageBreak/>
        <w:t>Response Rates</w:t>
      </w:r>
    </w:p>
    <w:p w14:paraId="61E82511" w14:textId="49DC79AE" w:rsidR="003F72B6" w:rsidRDefault="003F72B6" w:rsidP="003F72B6">
      <w:r w:rsidRPr="00667807">
        <w:t xml:space="preserve">By the final survey closure date, a total of </w:t>
      </w:r>
      <w:r w:rsidR="008A5344">
        <w:t>643</w:t>
      </w:r>
      <w:r w:rsidRPr="00667807">
        <w:t xml:space="preserve"> responses were received, representing an </w:t>
      </w:r>
      <w:r w:rsidRPr="00667807">
        <w:rPr>
          <w:b/>
          <w:u w:val="single"/>
        </w:rPr>
        <w:t>8</w:t>
      </w:r>
      <w:r w:rsidR="008A5344">
        <w:rPr>
          <w:b/>
          <w:u w:val="single"/>
        </w:rPr>
        <w:t>8</w:t>
      </w:r>
      <w:r w:rsidRPr="00667807">
        <w:rPr>
          <w:b/>
          <w:u w:val="single"/>
        </w:rPr>
        <w:t xml:space="preserve">% </w:t>
      </w:r>
      <w:r w:rsidRPr="00667807">
        <w:t>response rate overall, which is an excellent return and ensures that the findings are representative of the workforce as a whole.</w:t>
      </w:r>
      <w:r>
        <w:t xml:space="preserve">  </w:t>
      </w:r>
    </w:p>
    <w:p w14:paraId="21E2EFE5" w14:textId="77777777" w:rsidR="003F72B6" w:rsidRDefault="003F72B6" w:rsidP="003F72B6"/>
    <w:p w14:paraId="1A19DB31" w14:textId="77777777" w:rsidR="003F72B6" w:rsidRDefault="003F72B6" w:rsidP="003F72B6">
      <w:r w:rsidRPr="00667807">
        <w:t>The responses breakdown by Directorate and Location are as follows:</w:t>
      </w:r>
      <w:r>
        <w:tab/>
      </w:r>
    </w:p>
    <w:p w14:paraId="6CFAA6B6" w14:textId="75D50583" w:rsidR="003F72B6" w:rsidRDefault="003F72B6" w:rsidP="003F72B6"/>
    <w:p w14:paraId="60DB7BD2" w14:textId="535AE79C" w:rsidR="00654BF9" w:rsidRPr="00DD386E" w:rsidRDefault="00654BF9" w:rsidP="00DD386E">
      <w:pPr>
        <w:pStyle w:val="Heading3"/>
      </w:pPr>
      <w:r w:rsidRPr="00DD386E">
        <w:t>R</w:t>
      </w:r>
      <w:r w:rsidRPr="00DD386E">
        <w:rPr>
          <w:rStyle w:val="Heading3Char"/>
        </w:rPr>
        <w:t>esponses Breakdown by Directorate</w:t>
      </w:r>
    </w:p>
    <w:tbl>
      <w:tblPr>
        <w:tblStyle w:val="TableGrid"/>
        <w:tblW w:w="9000" w:type="dxa"/>
        <w:tblBorders>
          <w:top w:val="none" w:sz="0" w:space="0" w:color="auto"/>
          <w:left w:val="none" w:sz="0" w:space="0" w:color="auto"/>
          <w:right w:val="none" w:sz="0" w:space="0" w:color="auto"/>
          <w:insideV w:val="none" w:sz="0" w:space="0" w:color="auto"/>
        </w:tblBorders>
        <w:tblLayout w:type="fixed"/>
        <w:tblLook w:val="0020" w:firstRow="1" w:lastRow="0" w:firstColumn="0" w:lastColumn="0" w:noHBand="0" w:noVBand="0"/>
        <w:tblCaption w:val="Responses Breakdown by Directorate"/>
        <w:tblDescription w:val="Responses to the 2021 survey for each of the Directorates as a proportion of their population."/>
      </w:tblPr>
      <w:tblGrid>
        <w:gridCol w:w="5100"/>
        <w:gridCol w:w="1421"/>
        <w:gridCol w:w="1417"/>
        <w:gridCol w:w="1062"/>
      </w:tblGrid>
      <w:tr w:rsidR="003F72B6" w:rsidRPr="00AD7531" w14:paraId="203A4F35" w14:textId="77777777" w:rsidTr="00F126F0">
        <w:tc>
          <w:tcPr>
            <w:tcW w:w="5100" w:type="dxa"/>
            <w:shd w:val="clear" w:color="auto" w:fill="004550"/>
            <w:vAlign w:val="center"/>
          </w:tcPr>
          <w:p w14:paraId="66DA91FF" w14:textId="65B9307D" w:rsidR="003F72B6" w:rsidRPr="00AD7531" w:rsidRDefault="00A019A0" w:rsidP="00897756">
            <w:pPr>
              <w:rPr>
                <w:rFonts w:asciiTheme="minorHAnsi" w:hAnsiTheme="minorHAnsi" w:cstheme="minorHAnsi"/>
                <w:b/>
                <w:bCs/>
                <w:sz w:val="22"/>
                <w:szCs w:val="22"/>
              </w:rPr>
            </w:pPr>
            <w:r w:rsidRPr="00AD7531">
              <w:rPr>
                <w:rFonts w:asciiTheme="minorHAnsi" w:hAnsiTheme="minorHAnsi" w:cstheme="minorHAnsi"/>
                <w:b/>
                <w:bCs/>
                <w:sz w:val="22"/>
                <w:szCs w:val="22"/>
              </w:rPr>
              <w:t>Directorate</w:t>
            </w:r>
          </w:p>
        </w:tc>
        <w:tc>
          <w:tcPr>
            <w:tcW w:w="1421" w:type="dxa"/>
            <w:shd w:val="clear" w:color="auto" w:fill="004550"/>
            <w:vAlign w:val="center"/>
          </w:tcPr>
          <w:p w14:paraId="6A1FC378" w14:textId="77777777" w:rsidR="003F72B6" w:rsidRPr="00AD7531" w:rsidRDefault="003F72B6" w:rsidP="003F72B6">
            <w:pPr>
              <w:jc w:val="center"/>
              <w:rPr>
                <w:rFonts w:asciiTheme="minorHAnsi" w:hAnsiTheme="minorHAnsi" w:cstheme="minorHAnsi"/>
                <w:b/>
                <w:bCs/>
                <w:sz w:val="22"/>
                <w:szCs w:val="22"/>
              </w:rPr>
            </w:pPr>
            <w:r w:rsidRPr="00AD7531">
              <w:rPr>
                <w:rFonts w:asciiTheme="minorHAnsi" w:hAnsiTheme="minorHAnsi" w:cstheme="minorHAnsi"/>
                <w:b/>
                <w:bCs/>
                <w:sz w:val="22"/>
                <w:szCs w:val="22"/>
              </w:rPr>
              <w:t>Total number of staff</w:t>
            </w:r>
          </w:p>
        </w:tc>
        <w:tc>
          <w:tcPr>
            <w:tcW w:w="1417" w:type="dxa"/>
            <w:shd w:val="clear" w:color="auto" w:fill="004550"/>
            <w:vAlign w:val="center"/>
          </w:tcPr>
          <w:p w14:paraId="5F9AB8A5" w14:textId="77777777" w:rsidR="003F72B6" w:rsidRPr="00AD7531" w:rsidRDefault="003F72B6" w:rsidP="003F72B6">
            <w:pPr>
              <w:jc w:val="center"/>
              <w:rPr>
                <w:rFonts w:asciiTheme="minorHAnsi" w:hAnsiTheme="minorHAnsi" w:cstheme="minorHAnsi"/>
                <w:b/>
                <w:bCs/>
                <w:sz w:val="22"/>
                <w:szCs w:val="22"/>
              </w:rPr>
            </w:pPr>
            <w:r w:rsidRPr="00AD7531">
              <w:rPr>
                <w:rFonts w:asciiTheme="minorHAnsi" w:hAnsiTheme="minorHAnsi" w:cstheme="minorHAnsi"/>
                <w:b/>
                <w:bCs/>
                <w:sz w:val="22"/>
                <w:szCs w:val="22"/>
              </w:rPr>
              <w:t>Total number of respondents</w:t>
            </w:r>
          </w:p>
        </w:tc>
        <w:tc>
          <w:tcPr>
            <w:tcW w:w="1062" w:type="dxa"/>
            <w:shd w:val="clear" w:color="auto" w:fill="004550"/>
            <w:vAlign w:val="center"/>
          </w:tcPr>
          <w:p w14:paraId="4DAA7AEA" w14:textId="77777777" w:rsidR="003F72B6" w:rsidRPr="00AD7531" w:rsidRDefault="003F72B6" w:rsidP="003F72B6">
            <w:pPr>
              <w:jc w:val="center"/>
              <w:rPr>
                <w:rFonts w:asciiTheme="minorHAnsi" w:hAnsiTheme="minorHAnsi" w:cstheme="minorHAnsi"/>
                <w:b/>
                <w:bCs/>
                <w:sz w:val="22"/>
                <w:szCs w:val="22"/>
              </w:rPr>
            </w:pPr>
            <w:r w:rsidRPr="00AD7531">
              <w:rPr>
                <w:rFonts w:asciiTheme="minorHAnsi" w:hAnsiTheme="minorHAnsi" w:cstheme="minorHAnsi"/>
                <w:b/>
                <w:bCs/>
                <w:sz w:val="22"/>
                <w:szCs w:val="22"/>
              </w:rPr>
              <w:t>%</w:t>
            </w:r>
          </w:p>
        </w:tc>
      </w:tr>
      <w:tr w:rsidR="003F72B6" w:rsidRPr="00AD7531" w14:paraId="3576B2E5" w14:textId="77777777" w:rsidTr="00F126F0">
        <w:trPr>
          <w:trHeight w:val="397"/>
        </w:trPr>
        <w:tc>
          <w:tcPr>
            <w:tcW w:w="5100" w:type="dxa"/>
            <w:shd w:val="clear" w:color="auto" w:fill="auto"/>
            <w:vAlign w:val="center"/>
          </w:tcPr>
          <w:p w14:paraId="7D2A8F6C" w14:textId="77777777"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Centre for Health Technology Evaluation Directorate</w:t>
            </w:r>
          </w:p>
        </w:tc>
        <w:tc>
          <w:tcPr>
            <w:tcW w:w="1421" w:type="dxa"/>
            <w:shd w:val="clear" w:color="auto" w:fill="auto"/>
            <w:vAlign w:val="center"/>
          </w:tcPr>
          <w:p w14:paraId="64CD22E2"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210</w:t>
            </w:r>
          </w:p>
        </w:tc>
        <w:tc>
          <w:tcPr>
            <w:tcW w:w="1417" w:type="dxa"/>
            <w:shd w:val="clear" w:color="auto" w:fill="auto"/>
            <w:vAlign w:val="center"/>
          </w:tcPr>
          <w:p w14:paraId="2CC033A9"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183</w:t>
            </w:r>
          </w:p>
        </w:tc>
        <w:tc>
          <w:tcPr>
            <w:tcW w:w="1062" w:type="dxa"/>
            <w:shd w:val="clear" w:color="auto" w:fill="auto"/>
            <w:vAlign w:val="center"/>
          </w:tcPr>
          <w:p w14:paraId="648AA206"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87%</w:t>
            </w:r>
          </w:p>
        </w:tc>
      </w:tr>
      <w:tr w:rsidR="003F72B6" w:rsidRPr="00AD7531" w14:paraId="4E48FCA5" w14:textId="77777777" w:rsidTr="00F126F0">
        <w:trPr>
          <w:trHeight w:val="397"/>
        </w:trPr>
        <w:tc>
          <w:tcPr>
            <w:tcW w:w="5100" w:type="dxa"/>
            <w:shd w:val="clear" w:color="auto" w:fill="auto"/>
            <w:vAlign w:val="center"/>
          </w:tcPr>
          <w:p w14:paraId="25B9D88E" w14:textId="77777777"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Communications Directorate</w:t>
            </w:r>
          </w:p>
        </w:tc>
        <w:tc>
          <w:tcPr>
            <w:tcW w:w="1421" w:type="dxa"/>
            <w:shd w:val="clear" w:color="auto" w:fill="auto"/>
            <w:vAlign w:val="center"/>
          </w:tcPr>
          <w:p w14:paraId="65B57F7F"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45</w:t>
            </w:r>
          </w:p>
        </w:tc>
        <w:tc>
          <w:tcPr>
            <w:tcW w:w="1417" w:type="dxa"/>
            <w:shd w:val="clear" w:color="auto" w:fill="auto"/>
            <w:vAlign w:val="center"/>
          </w:tcPr>
          <w:p w14:paraId="7EE92903"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41</w:t>
            </w:r>
          </w:p>
        </w:tc>
        <w:tc>
          <w:tcPr>
            <w:tcW w:w="1062" w:type="dxa"/>
            <w:shd w:val="clear" w:color="auto" w:fill="auto"/>
            <w:vAlign w:val="center"/>
          </w:tcPr>
          <w:p w14:paraId="51D75E49"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91%</w:t>
            </w:r>
          </w:p>
        </w:tc>
      </w:tr>
      <w:tr w:rsidR="003F72B6" w:rsidRPr="00AD7531" w14:paraId="0370E6D6" w14:textId="77777777" w:rsidTr="00F126F0">
        <w:trPr>
          <w:trHeight w:val="397"/>
        </w:trPr>
        <w:tc>
          <w:tcPr>
            <w:tcW w:w="5100" w:type="dxa"/>
            <w:shd w:val="clear" w:color="auto" w:fill="auto"/>
            <w:vAlign w:val="center"/>
          </w:tcPr>
          <w:p w14:paraId="611135E2" w14:textId="77777777"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Digital Information and Technology Directorate</w:t>
            </w:r>
          </w:p>
        </w:tc>
        <w:tc>
          <w:tcPr>
            <w:tcW w:w="1421" w:type="dxa"/>
            <w:shd w:val="clear" w:color="auto" w:fill="auto"/>
            <w:vAlign w:val="center"/>
          </w:tcPr>
          <w:p w14:paraId="6C4D072D"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68</w:t>
            </w:r>
          </w:p>
        </w:tc>
        <w:tc>
          <w:tcPr>
            <w:tcW w:w="1417" w:type="dxa"/>
            <w:shd w:val="clear" w:color="auto" w:fill="auto"/>
            <w:vAlign w:val="center"/>
          </w:tcPr>
          <w:p w14:paraId="62192EA6"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54</w:t>
            </w:r>
          </w:p>
        </w:tc>
        <w:tc>
          <w:tcPr>
            <w:tcW w:w="1062" w:type="dxa"/>
            <w:shd w:val="clear" w:color="auto" w:fill="auto"/>
            <w:vAlign w:val="center"/>
          </w:tcPr>
          <w:p w14:paraId="7B1F8652"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79%</w:t>
            </w:r>
          </w:p>
        </w:tc>
      </w:tr>
      <w:tr w:rsidR="003F72B6" w:rsidRPr="00AD7531" w14:paraId="597BE851" w14:textId="77777777" w:rsidTr="00F126F0">
        <w:trPr>
          <w:trHeight w:val="397"/>
        </w:trPr>
        <w:tc>
          <w:tcPr>
            <w:tcW w:w="5100" w:type="dxa"/>
            <w:shd w:val="clear" w:color="auto" w:fill="auto"/>
            <w:vAlign w:val="center"/>
          </w:tcPr>
          <w:p w14:paraId="1D545AB7" w14:textId="77777777"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Finance Strategy &amp; Transformation Directorate</w:t>
            </w:r>
          </w:p>
        </w:tc>
        <w:tc>
          <w:tcPr>
            <w:tcW w:w="1421" w:type="dxa"/>
            <w:shd w:val="clear" w:color="auto" w:fill="auto"/>
            <w:vAlign w:val="center"/>
          </w:tcPr>
          <w:p w14:paraId="4828D015"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71</w:t>
            </w:r>
          </w:p>
        </w:tc>
        <w:tc>
          <w:tcPr>
            <w:tcW w:w="1417" w:type="dxa"/>
            <w:shd w:val="clear" w:color="auto" w:fill="auto"/>
            <w:vAlign w:val="center"/>
          </w:tcPr>
          <w:p w14:paraId="60C398E8"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62</w:t>
            </w:r>
          </w:p>
        </w:tc>
        <w:tc>
          <w:tcPr>
            <w:tcW w:w="1062" w:type="dxa"/>
            <w:shd w:val="clear" w:color="auto" w:fill="auto"/>
            <w:vAlign w:val="center"/>
          </w:tcPr>
          <w:p w14:paraId="4ACDEFF8"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87%</w:t>
            </w:r>
          </w:p>
        </w:tc>
      </w:tr>
      <w:tr w:rsidR="003F72B6" w:rsidRPr="00AD7531" w14:paraId="0AB2C2A6" w14:textId="77777777" w:rsidTr="00F126F0">
        <w:trPr>
          <w:trHeight w:val="397"/>
        </w:trPr>
        <w:tc>
          <w:tcPr>
            <w:tcW w:w="5100" w:type="dxa"/>
            <w:shd w:val="clear" w:color="auto" w:fill="auto"/>
            <w:vAlign w:val="center"/>
          </w:tcPr>
          <w:p w14:paraId="018C427F" w14:textId="77777777"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Health &amp; Social Care Directorate</w:t>
            </w:r>
          </w:p>
        </w:tc>
        <w:tc>
          <w:tcPr>
            <w:tcW w:w="1421" w:type="dxa"/>
            <w:shd w:val="clear" w:color="auto" w:fill="auto"/>
            <w:vAlign w:val="center"/>
          </w:tcPr>
          <w:p w14:paraId="7CDFB828"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103</w:t>
            </w:r>
          </w:p>
        </w:tc>
        <w:tc>
          <w:tcPr>
            <w:tcW w:w="1417" w:type="dxa"/>
            <w:shd w:val="clear" w:color="auto" w:fill="auto"/>
            <w:vAlign w:val="center"/>
          </w:tcPr>
          <w:p w14:paraId="2DA8D550"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97</w:t>
            </w:r>
          </w:p>
        </w:tc>
        <w:tc>
          <w:tcPr>
            <w:tcW w:w="1062" w:type="dxa"/>
            <w:shd w:val="clear" w:color="auto" w:fill="auto"/>
            <w:vAlign w:val="center"/>
          </w:tcPr>
          <w:p w14:paraId="410C29F7"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94%</w:t>
            </w:r>
          </w:p>
        </w:tc>
      </w:tr>
      <w:tr w:rsidR="003F72B6" w:rsidRPr="00AD7531" w14:paraId="255F9114" w14:textId="77777777" w:rsidTr="00F126F0">
        <w:trPr>
          <w:trHeight w:val="397"/>
        </w:trPr>
        <w:tc>
          <w:tcPr>
            <w:tcW w:w="5100" w:type="dxa"/>
            <w:shd w:val="clear" w:color="auto" w:fill="auto"/>
            <w:vAlign w:val="center"/>
          </w:tcPr>
          <w:p w14:paraId="06E20C96" w14:textId="5FB658CC" w:rsidR="003F72B6" w:rsidRPr="00AD7531" w:rsidRDefault="00280C8A" w:rsidP="00897756">
            <w:pPr>
              <w:rPr>
                <w:rFonts w:asciiTheme="minorHAnsi" w:hAnsiTheme="minorHAnsi" w:cstheme="minorHAnsi"/>
                <w:sz w:val="22"/>
                <w:szCs w:val="22"/>
              </w:rPr>
            </w:pPr>
            <w:r w:rsidRPr="00AD7531">
              <w:rPr>
                <w:rFonts w:asciiTheme="minorHAnsi" w:hAnsiTheme="minorHAnsi" w:cstheme="minorHAnsi"/>
                <w:sz w:val="22"/>
                <w:szCs w:val="22"/>
              </w:rPr>
              <w:t>Centre for Guidelines</w:t>
            </w:r>
          </w:p>
        </w:tc>
        <w:tc>
          <w:tcPr>
            <w:tcW w:w="1421" w:type="dxa"/>
            <w:shd w:val="clear" w:color="auto" w:fill="auto"/>
            <w:vAlign w:val="center"/>
          </w:tcPr>
          <w:p w14:paraId="29098566"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175</w:t>
            </w:r>
          </w:p>
        </w:tc>
        <w:tc>
          <w:tcPr>
            <w:tcW w:w="1417" w:type="dxa"/>
            <w:shd w:val="clear" w:color="auto" w:fill="auto"/>
            <w:vAlign w:val="center"/>
          </w:tcPr>
          <w:p w14:paraId="6D4F68A7"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153</w:t>
            </w:r>
          </w:p>
        </w:tc>
        <w:tc>
          <w:tcPr>
            <w:tcW w:w="1062" w:type="dxa"/>
            <w:shd w:val="clear" w:color="auto" w:fill="auto"/>
            <w:vAlign w:val="center"/>
          </w:tcPr>
          <w:p w14:paraId="1A6EBD44"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87%</w:t>
            </w:r>
          </w:p>
        </w:tc>
      </w:tr>
      <w:tr w:rsidR="003F72B6" w:rsidRPr="00AD7531" w14:paraId="7A8907B9" w14:textId="77777777" w:rsidTr="00F126F0">
        <w:trPr>
          <w:trHeight w:val="397"/>
        </w:trPr>
        <w:tc>
          <w:tcPr>
            <w:tcW w:w="5100" w:type="dxa"/>
            <w:shd w:val="clear" w:color="auto" w:fill="auto"/>
            <w:vAlign w:val="center"/>
          </w:tcPr>
          <w:p w14:paraId="5E4D68A8" w14:textId="77777777"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Science Evidence and Analytics Directorate</w:t>
            </w:r>
          </w:p>
        </w:tc>
        <w:tc>
          <w:tcPr>
            <w:tcW w:w="1421" w:type="dxa"/>
            <w:shd w:val="clear" w:color="auto" w:fill="auto"/>
            <w:vAlign w:val="center"/>
          </w:tcPr>
          <w:p w14:paraId="5AB4DE4E"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58</w:t>
            </w:r>
          </w:p>
        </w:tc>
        <w:tc>
          <w:tcPr>
            <w:tcW w:w="1417" w:type="dxa"/>
            <w:shd w:val="clear" w:color="auto" w:fill="auto"/>
            <w:vAlign w:val="center"/>
          </w:tcPr>
          <w:p w14:paraId="67C1380A"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53</w:t>
            </w:r>
          </w:p>
        </w:tc>
        <w:tc>
          <w:tcPr>
            <w:tcW w:w="1062" w:type="dxa"/>
            <w:shd w:val="clear" w:color="auto" w:fill="auto"/>
            <w:vAlign w:val="center"/>
          </w:tcPr>
          <w:p w14:paraId="7A8FD270"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91%</w:t>
            </w:r>
          </w:p>
        </w:tc>
      </w:tr>
      <w:tr w:rsidR="00084D25" w:rsidRPr="00AD7531" w14:paraId="78F1612E" w14:textId="77777777" w:rsidTr="00F126F0">
        <w:trPr>
          <w:trHeight w:val="397"/>
        </w:trPr>
        <w:tc>
          <w:tcPr>
            <w:tcW w:w="5100" w:type="dxa"/>
            <w:shd w:val="clear" w:color="auto" w:fill="auto"/>
            <w:vAlign w:val="center"/>
          </w:tcPr>
          <w:p w14:paraId="318874AD" w14:textId="77777777" w:rsidR="00084D25" w:rsidRPr="00AD7531" w:rsidRDefault="00084D25" w:rsidP="00DC5248">
            <w:pPr>
              <w:rPr>
                <w:rFonts w:asciiTheme="minorHAnsi" w:hAnsiTheme="minorHAnsi" w:cstheme="minorHAnsi"/>
                <w:b/>
                <w:bCs/>
                <w:sz w:val="22"/>
                <w:szCs w:val="22"/>
              </w:rPr>
            </w:pPr>
            <w:r w:rsidRPr="00AD7531">
              <w:rPr>
                <w:rFonts w:asciiTheme="minorHAnsi" w:hAnsiTheme="minorHAnsi" w:cstheme="minorHAnsi"/>
                <w:b/>
                <w:bCs/>
                <w:sz w:val="22"/>
                <w:szCs w:val="22"/>
              </w:rPr>
              <w:t>Overall response</w:t>
            </w:r>
          </w:p>
        </w:tc>
        <w:tc>
          <w:tcPr>
            <w:tcW w:w="1421" w:type="dxa"/>
            <w:shd w:val="clear" w:color="auto" w:fill="auto"/>
            <w:vAlign w:val="center"/>
          </w:tcPr>
          <w:p w14:paraId="5AF0D901" w14:textId="77777777" w:rsidR="00084D25" w:rsidRPr="00AD7531" w:rsidRDefault="00084D25" w:rsidP="00DC5248">
            <w:pPr>
              <w:jc w:val="center"/>
              <w:rPr>
                <w:rFonts w:asciiTheme="minorHAnsi" w:hAnsiTheme="minorHAnsi" w:cstheme="minorHAnsi"/>
                <w:b/>
                <w:bCs/>
                <w:sz w:val="22"/>
                <w:szCs w:val="22"/>
              </w:rPr>
            </w:pPr>
            <w:r w:rsidRPr="00AD7531">
              <w:rPr>
                <w:rFonts w:asciiTheme="minorHAnsi" w:hAnsiTheme="minorHAnsi" w:cstheme="minorHAnsi"/>
                <w:b/>
                <w:bCs/>
                <w:sz w:val="22"/>
                <w:szCs w:val="22"/>
              </w:rPr>
              <w:t>730</w:t>
            </w:r>
          </w:p>
        </w:tc>
        <w:tc>
          <w:tcPr>
            <w:tcW w:w="1417" w:type="dxa"/>
            <w:shd w:val="clear" w:color="auto" w:fill="auto"/>
            <w:vAlign w:val="center"/>
          </w:tcPr>
          <w:p w14:paraId="64C1D221" w14:textId="77777777" w:rsidR="00084D25" w:rsidRPr="00AD7531" w:rsidRDefault="00084D25" w:rsidP="00DC5248">
            <w:pPr>
              <w:jc w:val="center"/>
              <w:rPr>
                <w:rFonts w:asciiTheme="minorHAnsi" w:hAnsiTheme="minorHAnsi" w:cstheme="minorHAnsi"/>
                <w:b/>
                <w:bCs/>
                <w:sz w:val="22"/>
                <w:szCs w:val="22"/>
              </w:rPr>
            </w:pPr>
            <w:r w:rsidRPr="00AD7531">
              <w:rPr>
                <w:rFonts w:asciiTheme="minorHAnsi" w:hAnsiTheme="minorHAnsi" w:cstheme="minorHAnsi"/>
                <w:b/>
                <w:bCs/>
                <w:sz w:val="22"/>
                <w:szCs w:val="22"/>
              </w:rPr>
              <w:t>643</w:t>
            </w:r>
          </w:p>
        </w:tc>
        <w:tc>
          <w:tcPr>
            <w:tcW w:w="1062" w:type="dxa"/>
            <w:shd w:val="clear" w:color="auto" w:fill="auto"/>
            <w:vAlign w:val="center"/>
          </w:tcPr>
          <w:p w14:paraId="7AA722DD" w14:textId="77777777" w:rsidR="00084D25" w:rsidRPr="00AD7531" w:rsidRDefault="00084D25" w:rsidP="00DC5248">
            <w:pPr>
              <w:jc w:val="center"/>
              <w:rPr>
                <w:rFonts w:asciiTheme="minorHAnsi" w:hAnsiTheme="minorHAnsi" w:cstheme="minorHAnsi"/>
                <w:b/>
                <w:bCs/>
                <w:sz w:val="22"/>
                <w:szCs w:val="22"/>
              </w:rPr>
            </w:pPr>
            <w:r w:rsidRPr="00AD7531">
              <w:rPr>
                <w:rFonts w:asciiTheme="minorHAnsi" w:hAnsiTheme="minorHAnsi" w:cstheme="minorHAnsi"/>
                <w:b/>
                <w:bCs/>
                <w:sz w:val="22"/>
                <w:szCs w:val="22"/>
              </w:rPr>
              <w:t>88%</w:t>
            </w:r>
          </w:p>
        </w:tc>
      </w:tr>
    </w:tbl>
    <w:p w14:paraId="3FA147FD" w14:textId="2324F214" w:rsidR="00654BF9" w:rsidRDefault="00654BF9"/>
    <w:p w14:paraId="768298DD" w14:textId="5BB7542C" w:rsidR="00084D25" w:rsidRPr="00DD386E" w:rsidRDefault="00084D25" w:rsidP="00DD386E">
      <w:pPr>
        <w:pStyle w:val="Heading3"/>
      </w:pPr>
      <w:r w:rsidRPr="00DD386E">
        <w:t>Responses Breakdown by Location</w:t>
      </w:r>
    </w:p>
    <w:tbl>
      <w:tblPr>
        <w:tblStyle w:val="TableGrid"/>
        <w:tblW w:w="9000" w:type="dxa"/>
        <w:tblBorders>
          <w:top w:val="none" w:sz="0" w:space="0" w:color="auto"/>
          <w:left w:val="none" w:sz="0" w:space="0" w:color="auto"/>
          <w:right w:val="none" w:sz="0" w:space="0" w:color="auto"/>
          <w:insideV w:val="none" w:sz="0" w:space="0" w:color="auto"/>
        </w:tblBorders>
        <w:tblLayout w:type="fixed"/>
        <w:tblLook w:val="0020" w:firstRow="1" w:lastRow="0" w:firstColumn="0" w:lastColumn="0" w:noHBand="0" w:noVBand="0"/>
        <w:tblCaption w:val="Responses Breakdown by Location"/>
        <w:tblDescription w:val="Responses to the survey for each location as a proportion of its staff population."/>
      </w:tblPr>
      <w:tblGrid>
        <w:gridCol w:w="5100"/>
        <w:gridCol w:w="1421"/>
        <w:gridCol w:w="1417"/>
        <w:gridCol w:w="1062"/>
      </w:tblGrid>
      <w:tr w:rsidR="00084D25" w:rsidRPr="00AD7531" w14:paraId="54704663" w14:textId="77777777" w:rsidTr="00F126F0">
        <w:tc>
          <w:tcPr>
            <w:tcW w:w="5100" w:type="dxa"/>
            <w:shd w:val="clear" w:color="auto" w:fill="004550"/>
            <w:vAlign w:val="center"/>
          </w:tcPr>
          <w:p w14:paraId="65711BB6" w14:textId="39C0F14A" w:rsidR="00084D25" w:rsidRPr="00AD7531" w:rsidRDefault="00A019A0" w:rsidP="00DC5248">
            <w:pPr>
              <w:rPr>
                <w:rFonts w:asciiTheme="minorHAnsi" w:hAnsiTheme="minorHAnsi" w:cstheme="minorHAnsi"/>
                <w:b/>
                <w:bCs/>
                <w:sz w:val="22"/>
                <w:szCs w:val="22"/>
              </w:rPr>
            </w:pPr>
            <w:r w:rsidRPr="00AD7531">
              <w:rPr>
                <w:rFonts w:asciiTheme="minorHAnsi" w:hAnsiTheme="minorHAnsi" w:cstheme="minorHAnsi"/>
                <w:b/>
                <w:bCs/>
                <w:sz w:val="22"/>
                <w:szCs w:val="22"/>
              </w:rPr>
              <w:t>Location</w:t>
            </w:r>
          </w:p>
        </w:tc>
        <w:tc>
          <w:tcPr>
            <w:tcW w:w="1421" w:type="dxa"/>
            <w:shd w:val="clear" w:color="auto" w:fill="004550"/>
            <w:vAlign w:val="center"/>
          </w:tcPr>
          <w:p w14:paraId="3F410F7A" w14:textId="77777777" w:rsidR="00084D25" w:rsidRPr="00AD7531" w:rsidRDefault="00084D25" w:rsidP="00DC5248">
            <w:pPr>
              <w:jc w:val="center"/>
              <w:rPr>
                <w:rFonts w:asciiTheme="minorHAnsi" w:hAnsiTheme="minorHAnsi" w:cstheme="minorHAnsi"/>
                <w:b/>
                <w:bCs/>
                <w:sz w:val="22"/>
                <w:szCs w:val="22"/>
              </w:rPr>
            </w:pPr>
            <w:r w:rsidRPr="00AD7531">
              <w:rPr>
                <w:rFonts w:asciiTheme="minorHAnsi" w:hAnsiTheme="minorHAnsi" w:cstheme="minorHAnsi"/>
                <w:b/>
                <w:bCs/>
                <w:sz w:val="22"/>
                <w:szCs w:val="22"/>
              </w:rPr>
              <w:t>Total number of staff</w:t>
            </w:r>
          </w:p>
        </w:tc>
        <w:tc>
          <w:tcPr>
            <w:tcW w:w="1417" w:type="dxa"/>
            <w:shd w:val="clear" w:color="auto" w:fill="004550"/>
            <w:vAlign w:val="center"/>
          </w:tcPr>
          <w:p w14:paraId="3DFB868C" w14:textId="77777777" w:rsidR="00084D25" w:rsidRPr="00AD7531" w:rsidRDefault="00084D25" w:rsidP="00DC5248">
            <w:pPr>
              <w:jc w:val="center"/>
              <w:rPr>
                <w:rFonts w:asciiTheme="minorHAnsi" w:hAnsiTheme="minorHAnsi" w:cstheme="minorHAnsi"/>
                <w:b/>
                <w:bCs/>
                <w:sz w:val="22"/>
                <w:szCs w:val="22"/>
              </w:rPr>
            </w:pPr>
            <w:r w:rsidRPr="00AD7531">
              <w:rPr>
                <w:rFonts w:asciiTheme="minorHAnsi" w:hAnsiTheme="minorHAnsi" w:cstheme="minorHAnsi"/>
                <w:b/>
                <w:bCs/>
                <w:sz w:val="22"/>
                <w:szCs w:val="22"/>
              </w:rPr>
              <w:t>Total number of respondents</w:t>
            </w:r>
          </w:p>
        </w:tc>
        <w:tc>
          <w:tcPr>
            <w:tcW w:w="1062" w:type="dxa"/>
            <w:shd w:val="clear" w:color="auto" w:fill="004550"/>
            <w:vAlign w:val="center"/>
          </w:tcPr>
          <w:p w14:paraId="756590C8" w14:textId="77777777" w:rsidR="00084D25" w:rsidRPr="00AD7531" w:rsidRDefault="00084D25" w:rsidP="00DC5248">
            <w:pPr>
              <w:jc w:val="center"/>
              <w:rPr>
                <w:rFonts w:asciiTheme="minorHAnsi" w:hAnsiTheme="minorHAnsi" w:cstheme="minorHAnsi"/>
                <w:b/>
                <w:bCs/>
                <w:sz w:val="22"/>
                <w:szCs w:val="22"/>
              </w:rPr>
            </w:pPr>
            <w:r w:rsidRPr="00AD7531">
              <w:rPr>
                <w:rFonts w:asciiTheme="minorHAnsi" w:hAnsiTheme="minorHAnsi" w:cstheme="minorHAnsi"/>
                <w:b/>
                <w:bCs/>
                <w:sz w:val="22"/>
                <w:szCs w:val="22"/>
              </w:rPr>
              <w:t>%</w:t>
            </w:r>
          </w:p>
        </w:tc>
      </w:tr>
      <w:tr w:rsidR="003F72B6" w:rsidRPr="00AD7531" w14:paraId="37B23E26" w14:textId="77777777" w:rsidTr="00F126F0">
        <w:trPr>
          <w:trHeight w:val="397"/>
        </w:trPr>
        <w:tc>
          <w:tcPr>
            <w:tcW w:w="5100" w:type="dxa"/>
            <w:shd w:val="clear" w:color="auto" w:fill="auto"/>
            <w:vAlign w:val="center"/>
          </w:tcPr>
          <w:p w14:paraId="7AA8F6E1" w14:textId="425CF4A5"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Manchester</w:t>
            </w:r>
          </w:p>
        </w:tc>
        <w:tc>
          <w:tcPr>
            <w:tcW w:w="1421" w:type="dxa"/>
            <w:shd w:val="clear" w:color="auto" w:fill="auto"/>
            <w:vAlign w:val="center"/>
          </w:tcPr>
          <w:p w14:paraId="3F140B27"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551</w:t>
            </w:r>
          </w:p>
        </w:tc>
        <w:tc>
          <w:tcPr>
            <w:tcW w:w="1417" w:type="dxa"/>
            <w:shd w:val="clear" w:color="auto" w:fill="auto"/>
            <w:vAlign w:val="center"/>
          </w:tcPr>
          <w:p w14:paraId="7EFCA2EB"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494</w:t>
            </w:r>
          </w:p>
        </w:tc>
        <w:tc>
          <w:tcPr>
            <w:tcW w:w="1062" w:type="dxa"/>
            <w:shd w:val="clear" w:color="auto" w:fill="auto"/>
            <w:vAlign w:val="center"/>
          </w:tcPr>
          <w:p w14:paraId="3D0303B6"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90%</w:t>
            </w:r>
          </w:p>
        </w:tc>
      </w:tr>
      <w:tr w:rsidR="003F72B6" w:rsidRPr="00AD7531" w14:paraId="0393D8D8" w14:textId="77777777" w:rsidTr="00F126F0">
        <w:trPr>
          <w:trHeight w:val="397"/>
        </w:trPr>
        <w:tc>
          <w:tcPr>
            <w:tcW w:w="5100" w:type="dxa"/>
            <w:shd w:val="clear" w:color="auto" w:fill="auto"/>
            <w:vAlign w:val="center"/>
          </w:tcPr>
          <w:p w14:paraId="4C071A43" w14:textId="5D3E9E96"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London</w:t>
            </w:r>
          </w:p>
        </w:tc>
        <w:tc>
          <w:tcPr>
            <w:tcW w:w="1421" w:type="dxa"/>
            <w:shd w:val="clear" w:color="auto" w:fill="auto"/>
            <w:vAlign w:val="center"/>
          </w:tcPr>
          <w:p w14:paraId="478749BE"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117</w:t>
            </w:r>
          </w:p>
        </w:tc>
        <w:tc>
          <w:tcPr>
            <w:tcW w:w="1417" w:type="dxa"/>
            <w:shd w:val="clear" w:color="auto" w:fill="auto"/>
            <w:vAlign w:val="center"/>
          </w:tcPr>
          <w:p w14:paraId="2C24C9DA"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93</w:t>
            </w:r>
          </w:p>
        </w:tc>
        <w:tc>
          <w:tcPr>
            <w:tcW w:w="1062" w:type="dxa"/>
            <w:shd w:val="clear" w:color="auto" w:fill="auto"/>
            <w:vAlign w:val="center"/>
          </w:tcPr>
          <w:p w14:paraId="1A608325"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79%</w:t>
            </w:r>
          </w:p>
        </w:tc>
      </w:tr>
      <w:tr w:rsidR="003F72B6" w:rsidRPr="00AD7531" w14:paraId="569FC4EA" w14:textId="77777777" w:rsidTr="00F126F0">
        <w:trPr>
          <w:trHeight w:val="397"/>
        </w:trPr>
        <w:tc>
          <w:tcPr>
            <w:tcW w:w="5100" w:type="dxa"/>
            <w:shd w:val="clear" w:color="auto" w:fill="auto"/>
            <w:vAlign w:val="center"/>
          </w:tcPr>
          <w:p w14:paraId="59F284FF" w14:textId="7A61C2F2" w:rsidR="003F72B6" w:rsidRPr="00AD7531" w:rsidRDefault="003F72B6" w:rsidP="00897756">
            <w:pPr>
              <w:rPr>
                <w:rFonts w:asciiTheme="minorHAnsi" w:hAnsiTheme="minorHAnsi" w:cstheme="minorHAnsi"/>
                <w:sz w:val="22"/>
                <w:szCs w:val="22"/>
              </w:rPr>
            </w:pPr>
            <w:r w:rsidRPr="00AD7531">
              <w:rPr>
                <w:rFonts w:asciiTheme="minorHAnsi" w:hAnsiTheme="minorHAnsi" w:cstheme="minorHAnsi"/>
                <w:sz w:val="22"/>
                <w:szCs w:val="22"/>
              </w:rPr>
              <w:t>Home-based</w:t>
            </w:r>
          </w:p>
        </w:tc>
        <w:tc>
          <w:tcPr>
            <w:tcW w:w="1421" w:type="dxa"/>
            <w:shd w:val="clear" w:color="auto" w:fill="auto"/>
            <w:vAlign w:val="center"/>
          </w:tcPr>
          <w:p w14:paraId="47E5231F"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62</w:t>
            </w:r>
          </w:p>
        </w:tc>
        <w:tc>
          <w:tcPr>
            <w:tcW w:w="1417" w:type="dxa"/>
            <w:shd w:val="clear" w:color="auto" w:fill="auto"/>
            <w:vAlign w:val="center"/>
          </w:tcPr>
          <w:p w14:paraId="3C813919"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56</w:t>
            </w:r>
          </w:p>
        </w:tc>
        <w:tc>
          <w:tcPr>
            <w:tcW w:w="1062" w:type="dxa"/>
            <w:shd w:val="clear" w:color="auto" w:fill="auto"/>
            <w:vAlign w:val="center"/>
          </w:tcPr>
          <w:p w14:paraId="44784FF2" w14:textId="77777777" w:rsidR="003F72B6" w:rsidRPr="00AD7531" w:rsidRDefault="003F72B6" w:rsidP="003F72B6">
            <w:pPr>
              <w:jc w:val="center"/>
              <w:rPr>
                <w:rFonts w:asciiTheme="minorHAnsi" w:hAnsiTheme="minorHAnsi" w:cstheme="minorHAnsi"/>
                <w:sz w:val="22"/>
                <w:szCs w:val="22"/>
              </w:rPr>
            </w:pPr>
            <w:r w:rsidRPr="00AD7531">
              <w:rPr>
                <w:rFonts w:asciiTheme="minorHAnsi" w:hAnsiTheme="minorHAnsi" w:cstheme="minorHAnsi"/>
                <w:sz w:val="22"/>
                <w:szCs w:val="22"/>
              </w:rPr>
              <w:t>90%</w:t>
            </w:r>
          </w:p>
        </w:tc>
      </w:tr>
      <w:tr w:rsidR="003F72B6" w:rsidRPr="00AD7531" w14:paraId="21AEA88A" w14:textId="77777777" w:rsidTr="00F126F0">
        <w:trPr>
          <w:trHeight w:val="397"/>
        </w:trPr>
        <w:tc>
          <w:tcPr>
            <w:tcW w:w="5100" w:type="dxa"/>
            <w:shd w:val="clear" w:color="auto" w:fill="auto"/>
            <w:vAlign w:val="center"/>
          </w:tcPr>
          <w:p w14:paraId="4A522238" w14:textId="77777777" w:rsidR="003F72B6" w:rsidRPr="00AD7531" w:rsidRDefault="003F72B6" w:rsidP="00897756">
            <w:pPr>
              <w:rPr>
                <w:rFonts w:asciiTheme="minorHAnsi" w:hAnsiTheme="minorHAnsi" w:cstheme="minorHAnsi"/>
                <w:b/>
                <w:bCs/>
                <w:sz w:val="22"/>
                <w:szCs w:val="22"/>
              </w:rPr>
            </w:pPr>
            <w:r w:rsidRPr="00AD7531">
              <w:rPr>
                <w:rFonts w:asciiTheme="minorHAnsi" w:hAnsiTheme="minorHAnsi" w:cstheme="minorHAnsi"/>
                <w:b/>
                <w:bCs/>
                <w:sz w:val="22"/>
                <w:szCs w:val="22"/>
              </w:rPr>
              <w:t>Overall response</w:t>
            </w:r>
          </w:p>
        </w:tc>
        <w:tc>
          <w:tcPr>
            <w:tcW w:w="1421" w:type="dxa"/>
            <w:shd w:val="clear" w:color="auto" w:fill="auto"/>
            <w:vAlign w:val="center"/>
          </w:tcPr>
          <w:p w14:paraId="4BF796AF" w14:textId="77777777" w:rsidR="003F72B6" w:rsidRPr="00AD7531" w:rsidRDefault="003F72B6" w:rsidP="00084D25">
            <w:pPr>
              <w:jc w:val="center"/>
              <w:rPr>
                <w:rFonts w:asciiTheme="minorHAnsi" w:hAnsiTheme="minorHAnsi" w:cstheme="minorHAnsi"/>
                <w:b/>
                <w:bCs/>
                <w:sz w:val="22"/>
                <w:szCs w:val="22"/>
              </w:rPr>
            </w:pPr>
            <w:r w:rsidRPr="00AD7531">
              <w:rPr>
                <w:rFonts w:asciiTheme="minorHAnsi" w:hAnsiTheme="minorHAnsi" w:cstheme="minorHAnsi"/>
                <w:b/>
                <w:bCs/>
                <w:sz w:val="22"/>
                <w:szCs w:val="22"/>
              </w:rPr>
              <w:t>730</w:t>
            </w:r>
          </w:p>
        </w:tc>
        <w:tc>
          <w:tcPr>
            <w:tcW w:w="1417" w:type="dxa"/>
            <w:shd w:val="clear" w:color="auto" w:fill="auto"/>
            <w:vAlign w:val="center"/>
          </w:tcPr>
          <w:p w14:paraId="745C9754" w14:textId="77777777" w:rsidR="003F72B6" w:rsidRPr="00AD7531" w:rsidRDefault="003F72B6" w:rsidP="00084D25">
            <w:pPr>
              <w:jc w:val="center"/>
              <w:rPr>
                <w:rFonts w:asciiTheme="minorHAnsi" w:hAnsiTheme="minorHAnsi" w:cstheme="minorHAnsi"/>
                <w:b/>
                <w:bCs/>
                <w:sz w:val="22"/>
                <w:szCs w:val="22"/>
              </w:rPr>
            </w:pPr>
            <w:r w:rsidRPr="00AD7531">
              <w:rPr>
                <w:rFonts w:asciiTheme="minorHAnsi" w:hAnsiTheme="minorHAnsi" w:cstheme="minorHAnsi"/>
                <w:b/>
                <w:bCs/>
                <w:sz w:val="22"/>
                <w:szCs w:val="22"/>
              </w:rPr>
              <w:t>643</w:t>
            </w:r>
          </w:p>
        </w:tc>
        <w:tc>
          <w:tcPr>
            <w:tcW w:w="1062" w:type="dxa"/>
            <w:shd w:val="clear" w:color="auto" w:fill="auto"/>
            <w:vAlign w:val="center"/>
          </w:tcPr>
          <w:p w14:paraId="1F2676F7" w14:textId="77777777" w:rsidR="003F72B6" w:rsidRPr="00AD7531" w:rsidRDefault="003F72B6" w:rsidP="00084D25">
            <w:pPr>
              <w:jc w:val="center"/>
              <w:rPr>
                <w:rFonts w:asciiTheme="minorHAnsi" w:hAnsiTheme="minorHAnsi" w:cstheme="minorHAnsi"/>
                <w:b/>
                <w:bCs/>
                <w:sz w:val="22"/>
                <w:szCs w:val="22"/>
              </w:rPr>
            </w:pPr>
            <w:r w:rsidRPr="00AD7531">
              <w:rPr>
                <w:rFonts w:asciiTheme="minorHAnsi" w:hAnsiTheme="minorHAnsi" w:cstheme="minorHAnsi"/>
                <w:b/>
                <w:bCs/>
                <w:sz w:val="22"/>
                <w:szCs w:val="22"/>
              </w:rPr>
              <w:t>88%</w:t>
            </w:r>
          </w:p>
        </w:tc>
      </w:tr>
    </w:tbl>
    <w:p w14:paraId="4484828F" w14:textId="77777777" w:rsidR="003F72B6" w:rsidRDefault="003F72B6" w:rsidP="003F72B6"/>
    <w:p w14:paraId="2CBF61F3" w14:textId="77777777" w:rsidR="003F72B6" w:rsidRDefault="003F72B6" w:rsidP="003F72B6">
      <w:r>
        <w:t xml:space="preserve">The highest response rate is noted amongst Manchester and home-based staff, with 90% completions.  The response rate for the London office is 79%, which is lower than the rest of the organisation but higher than that achieved in 2019 (77%).  </w:t>
      </w:r>
    </w:p>
    <w:p w14:paraId="7D3C8C9C" w14:textId="52583F7A" w:rsidR="003F72B6" w:rsidRDefault="003F72B6">
      <w:pPr>
        <w:spacing w:after="160" w:line="259" w:lineRule="auto"/>
      </w:pPr>
      <w:r>
        <w:br w:type="page"/>
      </w:r>
    </w:p>
    <w:p w14:paraId="01FD0704" w14:textId="0002FB15" w:rsidR="00750BA6" w:rsidRPr="00750BA6" w:rsidRDefault="00750BA6" w:rsidP="008D35BC">
      <w:pPr>
        <w:pStyle w:val="Heading2"/>
      </w:pPr>
      <w:r w:rsidRPr="00750BA6">
        <w:lastRenderedPageBreak/>
        <w:t xml:space="preserve">Reporting Guidelines </w:t>
      </w:r>
    </w:p>
    <w:p w14:paraId="6D4AA7B5" w14:textId="77777777" w:rsidR="00823559" w:rsidRDefault="00823559" w:rsidP="00EC1DA7"/>
    <w:p w14:paraId="4EBDC3BB" w14:textId="68B7C698" w:rsidR="00750BA6" w:rsidRPr="00F07E80" w:rsidRDefault="00750BA6" w:rsidP="008D35BC">
      <w:pPr>
        <w:pStyle w:val="Heading3"/>
      </w:pPr>
      <w:r w:rsidRPr="00F07E80">
        <w:t>Respondent Confidentiality</w:t>
      </w:r>
    </w:p>
    <w:p w14:paraId="74600C99" w14:textId="77777777" w:rsidR="00750BA6" w:rsidRPr="00667807" w:rsidRDefault="00750BA6" w:rsidP="008D35BC">
      <w:pPr>
        <w:rPr>
          <w:rFonts w:cs="Calibri"/>
        </w:rPr>
      </w:pPr>
      <w:r>
        <w:rPr>
          <w:rFonts w:cs="Calibri"/>
        </w:rPr>
        <w:t>Throughout all reporting provided to NICE, detailed results are shown only for individual questions which have at least 8 respondents, in order to ensure respondent confidentiality.  Mean scores are shown for groups with at least 5, but less than 8 respondents.  Verbatim comments are shown for employee groups where there are least 20 employees in a group.</w:t>
      </w:r>
    </w:p>
    <w:p w14:paraId="23D037A7" w14:textId="77777777" w:rsidR="00750BA6" w:rsidRPr="00667807" w:rsidRDefault="00750BA6" w:rsidP="008D35BC">
      <w:pPr>
        <w:rPr>
          <w:rFonts w:cs="Calibri"/>
        </w:rPr>
      </w:pPr>
    </w:p>
    <w:p w14:paraId="05F3D511" w14:textId="77777777" w:rsidR="00750BA6" w:rsidRPr="00F07E80" w:rsidRDefault="00750BA6" w:rsidP="008D35BC">
      <w:pPr>
        <w:pStyle w:val="Heading3"/>
      </w:pPr>
      <w:r w:rsidRPr="00F07E80">
        <w:t>Scoring Calculations</w:t>
      </w:r>
    </w:p>
    <w:p w14:paraId="4FB14D59" w14:textId="77777777" w:rsidR="00750BA6" w:rsidRDefault="00750BA6" w:rsidP="008D35BC">
      <w:pPr>
        <w:rPr>
          <w:rFonts w:cs="Calibri"/>
        </w:rPr>
      </w:pPr>
      <w:r>
        <w:rPr>
          <w:rFonts w:cs="Calibri"/>
        </w:rPr>
        <w:t xml:space="preserve">Throughout this report, mean scores and percentage breakdown scores are shown in the question results tables.  The majority of questions in the survey were 5-point scale questions with ratings from Strongly Agree to Strongly Disagree, although there were also some using a Very Satisfied to Very Dissatisfied scale and one using an Excellent to Poor scale as well as several Yes/No questions. </w:t>
      </w:r>
    </w:p>
    <w:p w14:paraId="5FF123C6" w14:textId="77777777" w:rsidR="00750BA6" w:rsidRDefault="00750BA6" w:rsidP="008D35BC">
      <w:pPr>
        <w:rPr>
          <w:rFonts w:cs="Calibri"/>
        </w:rPr>
      </w:pPr>
    </w:p>
    <w:p w14:paraId="40F657F8" w14:textId="77777777" w:rsidR="00750BA6" w:rsidRDefault="00750BA6" w:rsidP="008D35BC">
      <w:pPr>
        <w:rPr>
          <w:rFonts w:cs="Calibri"/>
        </w:rPr>
      </w:pPr>
      <w:r w:rsidRPr="00F07E80">
        <w:rPr>
          <w:rFonts w:cs="Calibri"/>
        </w:rPr>
        <w:t>The mean scores are calculated according to the scale used in the survey (this is commonly a 1-5 scale where '5' = Agree Strongly, '4' = Agree, '3' = Neither Agree nor Disagree, '2' = Disagree, and '1' = Disagree Strongly). Each response therefore has a value.</w:t>
      </w:r>
      <w:r>
        <w:rPr>
          <w:rFonts w:cs="Calibri"/>
        </w:rPr>
        <w:t xml:space="preserve">  </w:t>
      </w:r>
      <w:r w:rsidRPr="00F07E80">
        <w:rPr>
          <w:rFonts w:cs="Calibri"/>
        </w:rPr>
        <w:t>To calculate the mean score for a question all the values of the responses given are added up and the corresponding total is divided by the number of respon</w:t>
      </w:r>
      <w:r>
        <w:rPr>
          <w:rFonts w:cs="Calibri"/>
        </w:rPr>
        <w:t>se</w:t>
      </w:r>
      <w:r w:rsidRPr="00F07E80">
        <w:rPr>
          <w:rFonts w:cs="Calibri"/>
        </w:rPr>
        <w:t>s</w:t>
      </w:r>
      <w:r>
        <w:rPr>
          <w:rFonts w:cs="Calibri"/>
        </w:rPr>
        <w:t xml:space="preserve"> for that question</w:t>
      </w:r>
      <w:r w:rsidRPr="00F07E80">
        <w:rPr>
          <w:rFonts w:cs="Calibri"/>
        </w:rPr>
        <w:t>. Where a 5-point scale has been used, the result will always be a score between 1 and 5.</w:t>
      </w:r>
    </w:p>
    <w:p w14:paraId="4599944B" w14:textId="77777777" w:rsidR="00750BA6" w:rsidRDefault="00750BA6" w:rsidP="008D35BC">
      <w:pPr>
        <w:rPr>
          <w:rFonts w:cs="Calibri"/>
        </w:rPr>
      </w:pPr>
    </w:p>
    <w:p w14:paraId="2FDADADD" w14:textId="017C3E61" w:rsidR="00750BA6" w:rsidRDefault="00750BA6" w:rsidP="008D35BC">
      <w:pPr>
        <w:rPr>
          <w:rFonts w:cs="Calibri"/>
        </w:rPr>
      </w:pPr>
      <w:r>
        <w:rPr>
          <w:rFonts w:cs="Calibri"/>
        </w:rPr>
        <w:t>The text commentary often refers to positive percentage scores.  These are derived by adding the positive responses to a question (for example the ‘Strongly Agree’ and ‘Agree’ or ‘Very Satisfied’ and ‘Satisfied’ scores</w:t>
      </w:r>
      <w:r w:rsidR="00515B52">
        <w:rPr>
          <w:rFonts w:cs="Calibri"/>
        </w:rPr>
        <w:t xml:space="preserve">). </w:t>
      </w:r>
    </w:p>
    <w:p w14:paraId="7A0B0D0C" w14:textId="77777777" w:rsidR="00750BA6" w:rsidRDefault="00750BA6" w:rsidP="008D35BC">
      <w:pPr>
        <w:rPr>
          <w:rFonts w:cs="Calibri"/>
        </w:rPr>
      </w:pPr>
    </w:p>
    <w:p w14:paraId="1500917A" w14:textId="77777777" w:rsidR="00750BA6" w:rsidRDefault="00750BA6" w:rsidP="008D35BC">
      <w:pPr>
        <w:pStyle w:val="Heading3"/>
      </w:pPr>
      <w:r>
        <w:t>Comparisons to Historical Scores</w:t>
      </w:r>
    </w:p>
    <w:p w14:paraId="2A0A3F4B" w14:textId="2954A870" w:rsidR="00750BA6" w:rsidRDefault="00750BA6" w:rsidP="008D35BC">
      <w:pPr>
        <w:rPr>
          <w:rFonts w:cs="Calibri"/>
        </w:rPr>
      </w:pPr>
      <w:r w:rsidRPr="00CF7058">
        <w:rPr>
          <w:rFonts w:cs="Calibri"/>
        </w:rPr>
        <w:t>The survey results tables in this report provide a comparison with the 201</w:t>
      </w:r>
      <w:r w:rsidR="000F1ED3">
        <w:rPr>
          <w:rFonts w:cs="Calibri"/>
        </w:rPr>
        <w:t>9</w:t>
      </w:r>
      <w:r w:rsidR="00CA4677">
        <w:rPr>
          <w:rFonts w:cs="Calibri"/>
        </w:rPr>
        <w:t xml:space="preserve"> staff survey</w:t>
      </w:r>
      <w:r w:rsidRPr="00CF7058">
        <w:rPr>
          <w:rFonts w:cs="Calibri"/>
        </w:rPr>
        <w:t xml:space="preserve"> results, shown </w:t>
      </w:r>
      <w:r w:rsidR="001D3C63" w:rsidRPr="00CF7058">
        <w:rPr>
          <w:rFonts w:cs="Calibri"/>
        </w:rPr>
        <w:t xml:space="preserve">as </w:t>
      </w:r>
      <w:r w:rsidR="001D3C63">
        <w:rPr>
          <w:rFonts w:cs="Calibri"/>
        </w:rPr>
        <w:t>a</w:t>
      </w:r>
      <w:r w:rsidR="00077CCA">
        <w:rPr>
          <w:rFonts w:cs="Calibri"/>
        </w:rPr>
        <w:t xml:space="preserve"> percentage </w:t>
      </w:r>
      <w:r w:rsidRPr="00CF7058">
        <w:rPr>
          <w:rFonts w:cs="Calibri"/>
        </w:rPr>
        <w:t xml:space="preserve">positive or negative difference next to the mean score.  </w:t>
      </w:r>
    </w:p>
    <w:p w14:paraId="662AFB6F" w14:textId="1765E5A8" w:rsidR="00750BA6" w:rsidRDefault="00750BA6" w:rsidP="008D35BC">
      <w:pPr>
        <w:rPr>
          <w:rFonts w:cs="Calibri"/>
        </w:rPr>
      </w:pPr>
    </w:p>
    <w:p w14:paraId="42EB81FE" w14:textId="77777777" w:rsidR="00CE110E" w:rsidRDefault="00CE110E" w:rsidP="00EC1DA7"/>
    <w:p w14:paraId="19FCAD57" w14:textId="161F1EC1" w:rsidR="00750BA6" w:rsidRPr="00414EEE" w:rsidRDefault="00750BA6" w:rsidP="008D35BC">
      <w:pPr>
        <w:pStyle w:val="Heading3"/>
      </w:pPr>
      <w:r w:rsidRPr="00414EEE">
        <w:t>Percentage Rounding</w:t>
      </w:r>
    </w:p>
    <w:p w14:paraId="4BE4F1AE" w14:textId="77777777" w:rsidR="00750BA6" w:rsidRPr="00F35703" w:rsidRDefault="00750BA6" w:rsidP="008D35BC">
      <w:pPr>
        <w:rPr>
          <w:rFonts w:cs="Calibri"/>
        </w:rPr>
      </w:pPr>
      <w:r w:rsidRPr="00F35703">
        <w:rPr>
          <w:rFonts w:cs="Calibri"/>
        </w:rPr>
        <w:t xml:space="preserve">The percentage scores </w:t>
      </w:r>
      <w:r>
        <w:rPr>
          <w:rFonts w:cs="Calibri"/>
        </w:rPr>
        <w:t xml:space="preserve">shown within the individual question results bar have been rounded and therefore it is possible that the total percentage scores for certain questions might add up to 101% or 99%.  Similarly, the mean scores are rounded to 1 decimal places for display purposes although within the database they are calculated to 4 decimal places. </w:t>
      </w:r>
    </w:p>
    <w:p w14:paraId="2918794D" w14:textId="77777777" w:rsidR="00750BA6" w:rsidRDefault="00750BA6" w:rsidP="008D35BC">
      <w:pPr>
        <w:rPr>
          <w:rFonts w:cs="Calibri"/>
          <w:b/>
          <w:color w:val="004650"/>
        </w:rPr>
      </w:pPr>
    </w:p>
    <w:p w14:paraId="42B080EB" w14:textId="77777777" w:rsidR="00750BA6" w:rsidRPr="00D95DF2" w:rsidRDefault="00750BA6" w:rsidP="008D35BC">
      <w:pPr>
        <w:pStyle w:val="Heading3"/>
      </w:pPr>
      <w:r>
        <w:t>Respondent Base</w:t>
      </w:r>
    </w:p>
    <w:p w14:paraId="49F1AD1B" w14:textId="058B32B3" w:rsidR="00750BA6" w:rsidRDefault="00750BA6" w:rsidP="008D35BC">
      <w:pPr>
        <w:rPr>
          <w:rFonts w:cs="Calibri"/>
        </w:rPr>
      </w:pPr>
      <w:r>
        <w:rPr>
          <w:rFonts w:cs="Calibri"/>
        </w:rPr>
        <w:t>The number of respondents who responded to a question is shown in the ‘</w:t>
      </w:r>
      <w:proofErr w:type="spellStart"/>
      <w:r>
        <w:rPr>
          <w:rFonts w:cs="Calibri"/>
        </w:rPr>
        <w:t>Resp</w:t>
      </w:r>
      <w:proofErr w:type="spellEnd"/>
      <w:r>
        <w:rPr>
          <w:rFonts w:cs="Calibri"/>
        </w:rPr>
        <w:t xml:space="preserve">’ column </w:t>
      </w:r>
      <w:r w:rsidR="004306F7">
        <w:rPr>
          <w:rFonts w:cs="Calibri"/>
        </w:rPr>
        <w:t xml:space="preserve">in </w:t>
      </w:r>
      <w:r w:rsidR="00E46774">
        <w:rPr>
          <w:rFonts w:cs="Calibri"/>
        </w:rPr>
        <w:t>each table.</w:t>
      </w:r>
    </w:p>
    <w:p w14:paraId="578ACC82" w14:textId="77777777" w:rsidR="00750BA6" w:rsidRDefault="00750BA6" w:rsidP="008D35BC">
      <w:pPr>
        <w:rPr>
          <w:rFonts w:cs="Calibri"/>
        </w:rPr>
      </w:pPr>
    </w:p>
    <w:p w14:paraId="1485C952" w14:textId="65AF4304" w:rsidR="00750BA6" w:rsidRPr="00750BA6" w:rsidRDefault="0076454E" w:rsidP="008D35BC">
      <w:pPr>
        <w:spacing w:after="160" w:line="259" w:lineRule="auto"/>
      </w:pPr>
      <w:r>
        <w:rPr>
          <w:rFonts w:cs="Calibri"/>
        </w:rPr>
        <w:t xml:space="preserve"> </w:t>
      </w:r>
    </w:p>
    <w:p w14:paraId="5639A511" w14:textId="0CC1D0E8" w:rsidR="009353F9" w:rsidRDefault="00611711" w:rsidP="008D35BC">
      <w:pPr>
        <w:spacing w:after="160" w:line="259" w:lineRule="auto"/>
      </w:pPr>
      <w:r w:rsidRPr="00750BA6">
        <w:br w:type="page"/>
      </w:r>
    </w:p>
    <w:p w14:paraId="0277FC39" w14:textId="2C856468" w:rsidR="00750BA6" w:rsidRDefault="00750BA6" w:rsidP="008D35BC">
      <w:pPr>
        <w:pStyle w:val="Heading1"/>
      </w:pPr>
      <w:r w:rsidRPr="00750BA6">
        <w:lastRenderedPageBreak/>
        <w:t>Survey Results</w:t>
      </w:r>
    </w:p>
    <w:p w14:paraId="14932139" w14:textId="77777777" w:rsidR="00FA5E36" w:rsidRDefault="00FA5E36" w:rsidP="00EC1DA7"/>
    <w:p w14:paraId="212F2B09" w14:textId="7C16DFC2" w:rsidR="00750BA6" w:rsidRDefault="00750BA6" w:rsidP="008D35BC">
      <w:pPr>
        <w:pStyle w:val="Heading2"/>
      </w:pPr>
      <w:r w:rsidRPr="00750BA6">
        <w:t>Your Organisation</w:t>
      </w:r>
    </w:p>
    <w:p w14:paraId="312142FE" w14:textId="77777777" w:rsidR="001B4E45" w:rsidRDefault="001B4E45" w:rsidP="00CD3D44">
      <w:pPr>
        <w:rPr>
          <w:rFonts w:cs="Calibri"/>
          <w:b/>
          <w:bCs/>
        </w:rPr>
      </w:pPr>
    </w:p>
    <w:p w14:paraId="32C3574E" w14:textId="006801FF" w:rsidR="00CD3D44" w:rsidRPr="00B20FEB" w:rsidRDefault="00235F18" w:rsidP="003E77A1">
      <w:pPr>
        <w:pStyle w:val="Heading3"/>
      </w:pPr>
      <w:r>
        <w:t>NICE as a Place to Work</w:t>
      </w:r>
    </w:p>
    <w:p w14:paraId="0AF92075" w14:textId="77777777" w:rsidR="00CD3D44" w:rsidRPr="00FA5E36" w:rsidRDefault="00CD3D44" w:rsidP="00CD3D44">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NICE as a Place to Work"/>
        <w:tblDescription w:val="Rating of NICE as a place to work (Q1) using a 5-point scale from Poor to Excellent, compared to the 2019 survey result and including number of respondents for 2021. "/>
      </w:tblPr>
      <w:tblGrid>
        <w:gridCol w:w="5226"/>
        <w:gridCol w:w="760"/>
        <w:gridCol w:w="760"/>
        <w:gridCol w:w="760"/>
        <w:gridCol w:w="760"/>
        <w:gridCol w:w="760"/>
      </w:tblGrid>
      <w:tr w:rsidR="0087579C" w:rsidRPr="001454C8" w14:paraId="0EA1EFEA" w14:textId="52BBB892" w:rsidTr="00F126F0">
        <w:tc>
          <w:tcPr>
            <w:tcW w:w="2895" w:type="pct"/>
            <w:shd w:val="clear" w:color="auto" w:fill="004550"/>
            <w:vAlign w:val="center"/>
          </w:tcPr>
          <w:p w14:paraId="125EE92C" w14:textId="77777777" w:rsidR="0087579C" w:rsidRPr="001454C8" w:rsidRDefault="0087579C"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Question</w:t>
            </w:r>
          </w:p>
        </w:tc>
        <w:tc>
          <w:tcPr>
            <w:tcW w:w="421" w:type="pct"/>
            <w:shd w:val="clear" w:color="auto" w:fill="004550"/>
            <w:vAlign w:val="center"/>
          </w:tcPr>
          <w:p w14:paraId="5E23E718" w14:textId="77777777" w:rsidR="0087579C" w:rsidRPr="001454C8" w:rsidRDefault="0087579C"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21" w:type="pct"/>
            <w:shd w:val="clear" w:color="auto" w:fill="004550"/>
            <w:vAlign w:val="center"/>
          </w:tcPr>
          <w:p w14:paraId="226560B5" w14:textId="77777777" w:rsidR="0087579C" w:rsidRPr="001454C8" w:rsidRDefault="0087579C"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21" w:type="pct"/>
            <w:shd w:val="clear" w:color="auto" w:fill="004550"/>
            <w:vAlign w:val="center"/>
          </w:tcPr>
          <w:p w14:paraId="263BC331" w14:textId="77777777" w:rsidR="0087579C" w:rsidRPr="001454C8" w:rsidRDefault="0087579C"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21" w:type="pct"/>
            <w:shd w:val="clear" w:color="auto" w:fill="004550"/>
            <w:vAlign w:val="center"/>
          </w:tcPr>
          <w:p w14:paraId="5DBBF48F" w14:textId="77777777" w:rsidR="0087579C" w:rsidRPr="001454C8" w:rsidRDefault="0087579C"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vs 2019</w:t>
            </w:r>
          </w:p>
        </w:tc>
        <w:tc>
          <w:tcPr>
            <w:tcW w:w="421" w:type="pct"/>
            <w:shd w:val="clear" w:color="auto" w:fill="004550"/>
            <w:vAlign w:val="center"/>
          </w:tcPr>
          <w:p w14:paraId="06A492F5" w14:textId="08B971F3" w:rsidR="0087579C" w:rsidRPr="001454C8" w:rsidRDefault="0087579C" w:rsidP="00314980">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87579C" w:rsidRPr="001454C8" w14:paraId="00E4E183" w14:textId="28E33259" w:rsidTr="00F126F0">
        <w:trPr>
          <w:trHeight w:val="487"/>
        </w:trPr>
        <w:tc>
          <w:tcPr>
            <w:tcW w:w="2895" w:type="pct"/>
            <w:vAlign w:val="center"/>
          </w:tcPr>
          <w:p w14:paraId="757D8EF0" w14:textId="3C15E953" w:rsidR="0087579C" w:rsidRPr="001454C8" w:rsidRDefault="0087579C" w:rsidP="00DC5248">
            <w:pPr>
              <w:rPr>
                <w:rFonts w:asciiTheme="minorHAnsi" w:hAnsiTheme="minorHAnsi" w:cstheme="minorHAnsi"/>
                <w:sz w:val="22"/>
                <w:szCs w:val="22"/>
              </w:rPr>
            </w:pPr>
            <w:r w:rsidRPr="001454C8">
              <w:rPr>
                <w:rFonts w:asciiTheme="minorHAnsi" w:hAnsiTheme="minorHAnsi" w:cstheme="minorHAnsi"/>
                <w:sz w:val="22"/>
                <w:szCs w:val="22"/>
              </w:rPr>
              <w:t xml:space="preserve">Q1: </w:t>
            </w:r>
            <w:r w:rsidR="006F45B4" w:rsidRPr="001454C8">
              <w:rPr>
                <w:rFonts w:asciiTheme="minorHAnsi" w:hAnsiTheme="minorHAnsi" w:cstheme="minorHAnsi"/>
                <w:sz w:val="22"/>
                <w:szCs w:val="22"/>
              </w:rPr>
              <w:t>How do you rate NICE as a place to work?</w:t>
            </w:r>
          </w:p>
        </w:tc>
        <w:tc>
          <w:tcPr>
            <w:tcW w:w="421" w:type="pct"/>
            <w:vAlign w:val="center"/>
          </w:tcPr>
          <w:p w14:paraId="6CE19076" w14:textId="2A320C0B" w:rsidR="0087579C" w:rsidRPr="001454C8" w:rsidRDefault="0087579C" w:rsidP="00DC5248">
            <w:pPr>
              <w:jc w:val="center"/>
              <w:rPr>
                <w:rFonts w:asciiTheme="minorHAnsi" w:hAnsiTheme="minorHAnsi" w:cstheme="minorHAnsi"/>
                <w:sz w:val="22"/>
                <w:szCs w:val="22"/>
              </w:rPr>
            </w:pPr>
            <w:r w:rsidRPr="001454C8">
              <w:rPr>
                <w:rFonts w:asciiTheme="minorHAnsi" w:hAnsiTheme="minorHAnsi" w:cstheme="minorHAnsi"/>
                <w:sz w:val="22"/>
                <w:szCs w:val="22"/>
              </w:rPr>
              <w:t>94%</w:t>
            </w:r>
          </w:p>
        </w:tc>
        <w:tc>
          <w:tcPr>
            <w:tcW w:w="421" w:type="pct"/>
            <w:vAlign w:val="center"/>
          </w:tcPr>
          <w:p w14:paraId="246FE1B3" w14:textId="1B81544D" w:rsidR="0087579C" w:rsidRPr="001454C8" w:rsidRDefault="0087579C" w:rsidP="00DC5248">
            <w:pPr>
              <w:jc w:val="center"/>
              <w:rPr>
                <w:rFonts w:asciiTheme="minorHAnsi" w:hAnsiTheme="minorHAnsi" w:cstheme="minorHAnsi"/>
                <w:sz w:val="22"/>
                <w:szCs w:val="22"/>
              </w:rPr>
            </w:pPr>
            <w:r w:rsidRPr="001454C8">
              <w:rPr>
                <w:rFonts w:asciiTheme="minorHAnsi" w:hAnsiTheme="minorHAnsi" w:cstheme="minorHAnsi"/>
                <w:sz w:val="22"/>
                <w:szCs w:val="22"/>
              </w:rPr>
              <w:t>1%</w:t>
            </w:r>
          </w:p>
        </w:tc>
        <w:tc>
          <w:tcPr>
            <w:tcW w:w="421" w:type="pct"/>
            <w:vAlign w:val="center"/>
          </w:tcPr>
          <w:p w14:paraId="733259FB" w14:textId="77777777" w:rsidR="0087579C" w:rsidRPr="001454C8" w:rsidRDefault="0087579C" w:rsidP="00DC5248">
            <w:pPr>
              <w:jc w:val="center"/>
              <w:rPr>
                <w:rFonts w:asciiTheme="minorHAnsi" w:hAnsiTheme="minorHAnsi" w:cstheme="minorHAnsi"/>
                <w:sz w:val="22"/>
                <w:szCs w:val="22"/>
              </w:rPr>
            </w:pPr>
            <w:r w:rsidRPr="001454C8">
              <w:rPr>
                <w:rFonts w:asciiTheme="minorHAnsi" w:hAnsiTheme="minorHAnsi" w:cstheme="minorHAnsi"/>
                <w:sz w:val="22"/>
                <w:szCs w:val="22"/>
              </w:rPr>
              <w:t>3.9</w:t>
            </w:r>
          </w:p>
        </w:tc>
        <w:tc>
          <w:tcPr>
            <w:tcW w:w="421" w:type="pct"/>
            <w:vAlign w:val="center"/>
          </w:tcPr>
          <w:p w14:paraId="6DB2D6BC" w14:textId="77777777" w:rsidR="0087579C" w:rsidRPr="001454C8" w:rsidRDefault="0087579C" w:rsidP="00DC5248">
            <w:pPr>
              <w:jc w:val="center"/>
              <w:rPr>
                <w:rFonts w:asciiTheme="minorHAnsi" w:hAnsiTheme="minorHAnsi" w:cstheme="minorHAnsi"/>
                <w:sz w:val="22"/>
                <w:szCs w:val="22"/>
              </w:rPr>
            </w:pPr>
            <w:r w:rsidRPr="001454C8">
              <w:rPr>
                <w:rFonts w:asciiTheme="minorHAnsi" w:hAnsiTheme="minorHAnsi" w:cstheme="minorHAnsi"/>
                <w:sz w:val="22"/>
                <w:szCs w:val="22"/>
              </w:rPr>
              <w:t>-2.5</w:t>
            </w:r>
          </w:p>
        </w:tc>
        <w:tc>
          <w:tcPr>
            <w:tcW w:w="421" w:type="pct"/>
            <w:vAlign w:val="center"/>
          </w:tcPr>
          <w:p w14:paraId="2F0F5693" w14:textId="62906C25" w:rsidR="0087579C" w:rsidRPr="001454C8" w:rsidRDefault="006E5F75" w:rsidP="006E5F75">
            <w:pPr>
              <w:jc w:val="center"/>
              <w:rPr>
                <w:rFonts w:asciiTheme="minorHAnsi" w:hAnsiTheme="minorHAnsi" w:cstheme="minorHAnsi"/>
                <w:sz w:val="22"/>
                <w:szCs w:val="22"/>
              </w:rPr>
            </w:pPr>
            <w:r w:rsidRPr="001454C8">
              <w:rPr>
                <w:rFonts w:asciiTheme="minorHAnsi" w:hAnsiTheme="minorHAnsi" w:cstheme="minorHAnsi"/>
                <w:sz w:val="22"/>
                <w:szCs w:val="22"/>
              </w:rPr>
              <w:t>640</w:t>
            </w:r>
          </w:p>
        </w:tc>
      </w:tr>
    </w:tbl>
    <w:p w14:paraId="2660C10C" w14:textId="77777777" w:rsidR="00750BA6" w:rsidRPr="008C7F66" w:rsidRDefault="00750BA6" w:rsidP="008D35BC">
      <w:pPr>
        <w:rPr>
          <w:rFonts w:cs="Calibri"/>
          <w:b/>
          <w:color w:val="FF9900"/>
          <w:highlight w:val="yellow"/>
        </w:rPr>
      </w:pPr>
    </w:p>
    <w:p w14:paraId="779961F9" w14:textId="4FDBD782" w:rsidR="00750BA6" w:rsidRDefault="00750BA6" w:rsidP="008D35BC">
      <w:pPr>
        <w:rPr>
          <w:rFonts w:cs="Calibri"/>
        </w:rPr>
      </w:pPr>
      <w:r>
        <w:rPr>
          <w:rFonts w:cs="Calibri"/>
        </w:rPr>
        <w:t xml:space="preserve">Views of NICE as a place to work (Q1) are broadly in line with those expressed in the 2019 survey.  Although slightly </w:t>
      </w:r>
      <w:r w:rsidR="000F1ED3">
        <w:rPr>
          <w:rFonts w:cs="Calibri"/>
        </w:rPr>
        <w:t xml:space="preserve">fewer </w:t>
      </w:r>
      <w:r>
        <w:rPr>
          <w:rFonts w:cs="Calibri"/>
        </w:rPr>
        <w:t>rate it as an excellent place to work, the proportion of total positive responses (‘Excellent’, ‘Very Good’ and ‘Good’) is 94%, on a par with 2019.  Similarly, as in 2019, only 1% of the respondents rated NICE as poor</w:t>
      </w:r>
      <w:r w:rsidR="007B505D">
        <w:rPr>
          <w:rFonts w:cs="Calibri"/>
        </w:rPr>
        <w:t xml:space="preserve"> and 6% rated NICE as a fair place to work, compared to 5% in 2019</w:t>
      </w:r>
      <w:r>
        <w:rPr>
          <w:rFonts w:cs="Calibri"/>
        </w:rPr>
        <w:t>.</w:t>
      </w:r>
    </w:p>
    <w:p w14:paraId="5CA566DC" w14:textId="0F36691F" w:rsidR="00750BA6" w:rsidRDefault="00750BA6" w:rsidP="008D35BC">
      <w:pPr>
        <w:rPr>
          <w:rFonts w:cs="Calibri"/>
        </w:rPr>
      </w:pPr>
    </w:p>
    <w:p w14:paraId="356B7CFD" w14:textId="43D8A5AF" w:rsidR="00027127" w:rsidRPr="00B20FEB" w:rsidRDefault="00956625" w:rsidP="003E77A1">
      <w:pPr>
        <w:pStyle w:val="Heading3"/>
      </w:pPr>
      <w:r w:rsidRPr="00B20FEB">
        <w:t>Environmental and Social Responsibility and Confidence in the</w:t>
      </w:r>
      <w:r w:rsidR="00B20FEB" w:rsidRPr="00B20FEB">
        <w:t xml:space="preserve"> Way NICE is led</w:t>
      </w:r>
    </w:p>
    <w:p w14:paraId="0257C3BA" w14:textId="77777777" w:rsidR="0053206D" w:rsidRPr="00FA5E36" w:rsidRDefault="0053206D"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Environmental and Social Responsibility and Confidence in the Way NICE is led"/>
        <w:tblDescription w:val="Agreement ratings for Q2 - NICE is committed to being environmentally and socially responsible, and Q5 -  I am confident in the way NICE is led, 2021 results compared with the 2019 survey results, including the number of respondents for each question in 2021. "/>
      </w:tblPr>
      <w:tblGrid>
        <w:gridCol w:w="5226"/>
        <w:gridCol w:w="760"/>
        <w:gridCol w:w="760"/>
        <w:gridCol w:w="760"/>
        <w:gridCol w:w="760"/>
        <w:gridCol w:w="760"/>
      </w:tblGrid>
      <w:tr w:rsidR="00314980" w:rsidRPr="001454C8" w14:paraId="3D968D89" w14:textId="216B0645" w:rsidTr="00F126F0">
        <w:tc>
          <w:tcPr>
            <w:tcW w:w="2895" w:type="pct"/>
            <w:shd w:val="clear" w:color="auto" w:fill="004550"/>
            <w:vAlign w:val="center"/>
          </w:tcPr>
          <w:p w14:paraId="04B08372" w14:textId="5E6F02CC" w:rsidR="00314980" w:rsidRPr="001454C8" w:rsidRDefault="003F5E35"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02AF5A46" w14:textId="77777777" w:rsidR="00314980" w:rsidRPr="001454C8" w:rsidRDefault="00314980"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21" w:type="pct"/>
            <w:shd w:val="clear" w:color="auto" w:fill="004550"/>
            <w:vAlign w:val="center"/>
          </w:tcPr>
          <w:p w14:paraId="1C26E934" w14:textId="77777777" w:rsidR="00314980" w:rsidRPr="001454C8" w:rsidRDefault="00314980"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21" w:type="pct"/>
            <w:shd w:val="clear" w:color="auto" w:fill="004550"/>
            <w:vAlign w:val="center"/>
          </w:tcPr>
          <w:p w14:paraId="1BCD2518" w14:textId="77777777" w:rsidR="00314980" w:rsidRPr="001454C8" w:rsidRDefault="00314980"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21" w:type="pct"/>
            <w:shd w:val="clear" w:color="auto" w:fill="004550"/>
            <w:vAlign w:val="center"/>
          </w:tcPr>
          <w:p w14:paraId="2814D2DA" w14:textId="77777777" w:rsidR="00314980" w:rsidRPr="001454C8" w:rsidRDefault="00314980"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vs 2019</w:t>
            </w:r>
          </w:p>
        </w:tc>
        <w:tc>
          <w:tcPr>
            <w:tcW w:w="421" w:type="pct"/>
            <w:shd w:val="clear" w:color="auto" w:fill="004550"/>
            <w:vAlign w:val="center"/>
          </w:tcPr>
          <w:p w14:paraId="21DC437C" w14:textId="0929119C" w:rsidR="00314980" w:rsidRPr="001454C8" w:rsidRDefault="00314980" w:rsidP="00314980">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314980" w:rsidRPr="001454C8" w14:paraId="345C3B7C" w14:textId="0BBDABEC" w:rsidTr="00F126F0">
        <w:tc>
          <w:tcPr>
            <w:tcW w:w="2895" w:type="pct"/>
            <w:vAlign w:val="center"/>
          </w:tcPr>
          <w:p w14:paraId="53C0882D" w14:textId="77777777" w:rsidR="00314980" w:rsidRPr="001454C8" w:rsidRDefault="00314980" w:rsidP="00DC5248">
            <w:pPr>
              <w:rPr>
                <w:rFonts w:asciiTheme="minorHAnsi" w:hAnsiTheme="minorHAnsi" w:cstheme="minorHAnsi"/>
                <w:sz w:val="22"/>
                <w:szCs w:val="22"/>
              </w:rPr>
            </w:pPr>
            <w:r w:rsidRPr="001454C8">
              <w:rPr>
                <w:rFonts w:asciiTheme="minorHAnsi" w:hAnsiTheme="minorHAnsi" w:cstheme="minorHAnsi"/>
                <w:sz w:val="22"/>
                <w:szCs w:val="22"/>
              </w:rPr>
              <w:t>Q2: NICE is committed to being environmentally and socially responsible</w:t>
            </w:r>
          </w:p>
        </w:tc>
        <w:tc>
          <w:tcPr>
            <w:tcW w:w="421" w:type="pct"/>
            <w:vAlign w:val="center"/>
          </w:tcPr>
          <w:p w14:paraId="1C350429" w14:textId="77777777"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79%</w:t>
            </w:r>
          </w:p>
        </w:tc>
        <w:tc>
          <w:tcPr>
            <w:tcW w:w="421" w:type="pct"/>
            <w:vAlign w:val="center"/>
          </w:tcPr>
          <w:p w14:paraId="38ED5C41" w14:textId="77777777"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3%</w:t>
            </w:r>
          </w:p>
        </w:tc>
        <w:tc>
          <w:tcPr>
            <w:tcW w:w="421" w:type="pct"/>
            <w:vAlign w:val="center"/>
          </w:tcPr>
          <w:p w14:paraId="04F90EC5" w14:textId="77777777"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3.9</w:t>
            </w:r>
          </w:p>
        </w:tc>
        <w:tc>
          <w:tcPr>
            <w:tcW w:w="421" w:type="pct"/>
            <w:vAlign w:val="center"/>
          </w:tcPr>
          <w:p w14:paraId="61B85748" w14:textId="77777777"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-2.5</w:t>
            </w:r>
          </w:p>
        </w:tc>
        <w:tc>
          <w:tcPr>
            <w:tcW w:w="421" w:type="pct"/>
            <w:vAlign w:val="center"/>
          </w:tcPr>
          <w:p w14:paraId="0679390E" w14:textId="0B6C4B00" w:rsidR="00314980" w:rsidRPr="001454C8" w:rsidRDefault="00314980" w:rsidP="00314980">
            <w:pPr>
              <w:jc w:val="center"/>
              <w:rPr>
                <w:rFonts w:asciiTheme="minorHAnsi" w:hAnsiTheme="minorHAnsi" w:cstheme="minorHAnsi"/>
                <w:sz w:val="22"/>
                <w:szCs w:val="22"/>
              </w:rPr>
            </w:pPr>
            <w:r w:rsidRPr="001454C8">
              <w:rPr>
                <w:rFonts w:asciiTheme="minorHAnsi" w:hAnsiTheme="minorHAnsi" w:cstheme="minorHAnsi"/>
                <w:sz w:val="22"/>
                <w:szCs w:val="22"/>
              </w:rPr>
              <w:t>637</w:t>
            </w:r>
          </w:p>
        </w:tc>
      </w:tr>
      <w:tr w:rsidR="00314980" w:rsidRPr="001454C8" w14:paraId="70547743" w14:textId="6DE454A7" w:rsidTr="00F126F0">
        <w:trPr>
          <w:trHeight w:val="454"/>
        </w:trPr>
        <w:tc>
          <w:tcPr>
            <w:tcW w:w="2895" w:type="pct"/>
            <w:vAlign w:val="center"/>
          </w:tcPr>
          <w:p w14:paraId="0D2607C4" w14:textId="77777777" w:rsidR="00314980" w:rsidRPr="001454C8" w:rsidRDefault="00314980" w:rsidP="00DC5248">
            <w:pPr>
              <w:rPr>
                <w:rFonts w:asciiTheme="minorHAnsi" w:hAnsiTheme="minorHAnsi" w:cstheme="minorHAnsi"/>
                <w:sz w:val="22"/>
                <w:szCs w:val="22"/>
              </w:rPr>
            </w:pPr>
            <w:r w:rsidRPr="001454C8">
              <w:rPr>
                <w:rFonts w:asciiTheme="minorHAnsi" w:hAnsiTheme="minorHAnsi" w:cstheme="minorHAnsi"/>
                <w:sz w:val="22"/>
                <w:szCs w:val="22"/>
              </w:rPr>
              <w:t>Q5: I am confident in the way NICE is led</w:t>
            </w:r>
          </w:p>
        </w:tc>
        <w:tc>
          <w:tcPr>
            <w:tcW w:w="421" w:type="pct"/>
            <w:vAlign w:val="center"/>
          </w:tcPr>
          <w:p w14:paraId="070498BD" w14:textId="77777777"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71%</w:t>
            </w:r>
          </w:p>
        </w:tc>
        <w:tc>
          <w:tcPr>
            <w:tcW w:w="421" w:type="pct"/>
            <w:vAlign w:val="center"/>
          </w:tcPr>
          <w:p w14:paraId="5664366B" w14:textId="77777777"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11%</w:t>
            </w:r>
          </w:p>
        </w:tc>
        <w:tc>
          <w:tcPr>
            <w:tcW w:w="421" w:type="pct"/>
            <w:vAlign w:val="center"/>
          </w:tcPr>
          <w:p w14:paraId="5D8883B5" w14:textId="77777777"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3.8</w:t>
            </w:r>
          </w:p>
        </w:tc>
        <w:tc>
          <w:tcPr>
            <w:tcW w:w="421" w:type="pct"/>
            <w:vAlign w:val="center"/>
          </w:tcPr>
          <w:p w14:paraId="5931929D" w14:textId="77777777"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-5.9</w:t>
            </w:r>
          </w:p>
        </w:tc>
        <w:tc>
          <w:tcPr>
            <w:tcW w:w="421" w:type="pct"/>
          </w:tcPr>
          <w:p w14:paraId="6B908A32" w14:textId="235ACA05" w:rsidR="00314980" w:rsidRPr="001454C8" w:rsidRDefault="00314980" w:rsidP="00DC5248">
            <w:pPr>
              <w:jc w:val="center"/>
              <w:rPr>
                <w:rFonts w:asciiTheme="minorHAnsi" w:hAnsiTheme="minorHAnsi" w:cstheme="minorHAnsi"/>
                <w:sz w:val="22"/>
                <w:szCs w:val="22"/>
              </w:rPr>
            </w:pPr>
            <w:r w:rsidRPr="001454C8">
              <w:rPr>
                <w:rFonts w:asciiTheme="minorHAnsi" w:hAnsiTheme="minorHAnsi" w:cstheme="minorHAnsi"/>
                <w:sz w:val="22"/>
                <w:szCs w:val="22"/>
              </w:rPr>
              <w:t>635</w:t>
            </w:r>
          </w:p>
        </w:tc>
      </w:tr>
    </w:tbl>
    <w:p w14:paraId="1BB9D457" w14:textId="77777777" w:rsidR="0053206D" w:rsidRDefault="0053206D" w:rsidP="008D35BC">
      <w:pPr>
        <w:rPr>
          <w:rFonts w:cs="Calibri"/>
        </w:rPr>
      </w:pPr>
    </w:p>
    <w:p w14:paraId="5067F03F" w14:textId="74EBA56E" w:rsidR="00750BA6" w:rsidRDefault="00750BA6" w:rsidP="008D35BC">
      <w:pPr>
        <w:rPr>
          <w:rFonts w:cs="Calibri"/>
        </w:rPr>
      </w:pPr>
      <w:r>
        <w:rPr>
          <w:rFonts w:cs="Calibri"/>
        </w:rPr>
        <w:t>Most respondents agree that NICE is committed to being environmentally and socially responsible (Q2), but the strength of agreement is lower than in 2019, and there are more ambivalent responses</w:t>
      </w:r>
      <w:r w:rsidR="00101D00">
        <w:rPr>
          <w:rFonts w:cs="Calibri"/>
        </w:rPr>
        <w:t xml:space="preserve"> (18% compared to 13% in </w:t>
      </w:r>
      <w:r w:rsidR="00027127">
        <w:rPr>
          <w:rFonts w:cs="Calibri"/>
        </w:rPr>
        <w:t>2019)</w:t>
      </w:r>
      <w:r>
        <w:rPr>
          <w:rFonts w:cs="Calibri"/>
        </w:rPr>
        <w:t>.</w:t>
      </w:r>
    </w:p>
    <w:p w14:paraId="3E78710F" w14:textId="77777777" w:rsidR="00750BA6" w:rsidRDefault="00750BA6" w:rsidP="008D35BC">
      <w:pPr>
        <w:rPr>
          <w:rFonts w:cs="Calibri"/>
        </w:rPr>
      </w:pPr>
    </w:p>
    <w:p w14:paraId="4C047659" w14:textId="77777777" w:rsidR="0060661B" w:rsidRDefault="0060661B" w:rsidP="0060661B">
      <w:pPr>
        <w:rPr>
          <w:rFonts w:cs="Calibri"/>
        </w:rPr>
      </w:pPr>
      <w:r>
        <w:rPr>
          <w:rFonts w:cs="Calibri"/>
        </w:rPr>
        <w:t xml:space="preserve">There was some decline in confidence in the way that NICE is led (Q5) since the previous survey, probably associated with a change in senior posts and Board.  However, the score of 3.8 compares well with benchmark organisations (range 4.0 to 2.9).  </w:t>
      </w:r>
    </w:p>
    <w:p w14:paraId="216A8A1E" w14:textId="77777777" w:rsidR="00D96D30" w:rsidRDefault="00D96D30" w:rsidP="008D35BC">
      <w:pPr>
        <w:rPr>
          <w:rFonts w:cs="Calibri"/>
        </w:rPr>
      </w:pPr>
    </w:p>
    <w:p w14:paraId="7652DF04" w14:textId="0E148302" w:rsidR="00750BA6" w:rsidRPr="00595E12" w:rsidRDefault="00AA7FC6" w:rsidP="003E77A1">
      <w:pPr>
        <w:pStyle w:val="Heading3"/>
      </w:pPr>
      <w:r w:rsidRPr="00595E12">
        <w:t>Pride, Advocacy and Discretionary Effort</w:t>
      </w:r>
    </w:p>
    <w:p w14:paraId="140AF464" w14:textId="77777777" w:rsidR="00AA7FC6" w:rsidRPr="00FA5E36" w:rsidRDefault="00AA7FC6"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Pride, Advocacy and Discretionary Effort"/>
        <w:tblDescription w:val="Agreement ratings for Q3: I am proud to work for NICE, Q4: I would recommend NICE as an employer and Q6: I am committed to doing my very best for NICE, 2021 results compared with the 2019 survey results,  including the number of respondents for each question in 2021. "/>
      </w:tblPr>
      <w:tblGrid>
        <w:gridCol w:w="5226"/>
        <w:gridCol w:w="760"/>
        <w:gridCol w:w="760"/>
        <w:gridCol w:w="760"/>
        <w:gridCol w:w="760"/>
        <w:gridCol w:w="760"/>
      </w:tblGrid>
      <w:tr w:rsidR="00AA3221" w:rsidRPr="001454C8" w14:paraId="5CCA309E" w14:textId="4F7A9928" w:rsidTr="00F126F0">
        <w:tc>
          <w:tcPr>
            <w:tcW w:w="2895" w:type="pct"/>
            <w:shd w:val="clear" w:color="auto" w:fill="004550"/>
            <w:vAlign w:val="center"/>
          </w:tcPr>
          <w:p w14:paraId="759FFBBA" w14:textId="493C032C" w:rsidR="00AA3221" w:rsidRPr="001454C8" w:rsidRDefault="003F5E35" w:rsidP="00AA3221">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1589064F" w14:textId="77777777" w:rsidR="00AA3221" w:rsidRPr="001454C8" w:rsidRDefault="00AA3221" w:rsidP="00AA3221">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21" w:type="pct"/>
            <w:shd w:val="clear" w:color="auto" w:fill="004550"/>
            <w:vAlign w:val="center"/>
          </w:tcPr>
          <w:p w14:paraId="44C3C25E" w14:textId="77777777" w:rsidR="00AA3221" w:rsidRPr="001454C8" w:rsidRDefault="00AA3221" w:rsidP="00AA3221">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21" w:type="pct"/>
            <w:shd w:val="clear" w:color="auto" w:fill="004550"/>
            <w:vAlign w:val="center"/>
          </w:tcPr>
          <w:p w14:paraId="2504566F" w14:textId="77777777" w:rsidR="00AA3221" w:rsidRPr="001454C8" w:rsidRDefault="00AA3221" w:rsidP="00AA3221">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21" w:type="pct"/>
            <w:shd w:val="clear" w:color="auto" w:fill="004550"/>
            <w:vAlign w:val="center"/>
          </w:tcPr>
          <w:p w14:paraId="3274A256" w14:textId="77777777" w:rsidR="00AA3221" w:rsidRPr="001454C8" w:rsidRDefault="00AA3221" w:rsidP="00AA3221">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vs 2019</w:t>
            </w:r>
          </w:p>
        </w:tc>
        <w:tc>
          <w:tcPr>
            <w:tcW w:w="421" w:type="pct"/>
            <w:shd w:val="clear" w:color="auto" w:fill="004550"/>
            <w:vAlign w:val="center"/>
          </w:tcPr>
          <w:p w14:paraId="2D526D86" w14:textId="5957D168" w:rsidR="00AA3221" w:rsidRPr="001454C8" w:rsidRDefault="00AA3221" w:rsidP="00AA3221">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AA3221" w:rsidRPr="001454C8" w14:paraId="07C528D9" w14:textId="7E12D10B" w:rsidTr="00F126F0">
        <w:trPr>
          <w:trHeight w:val="454"/>
        </w:trPr>
        <w:tc>
          <w:tcPr>
            <w:tcW w:w="2895" w:type="pct"/>
            <w:vAlign w:val="center"/>
          </w:tcPr>
          <w:p w14:paraId="3860F41C" w14:textId="77777777" w:rsidR="00AA3221" w:rsidRPr="001454C8" w:rsidRDefault="00AA3221" w:rsidP="00AA3221">
            <w:pPr>
              <w:rPr>
                <w:rFonts w:asciiTheme="minorHAnsi" w:hAnsiTheme="minorHAnsi" w:cstheme="minorHAnsi"/>
                <w:sz w:val="22"/>
                <w:szCs w:val="22"/>
              </w:rPr>
            </w:pPr>
            <w:r w:rsidRPr="001454C8">
              <w:rPr>
                <w:rFonts w:asciiTheme="minorHAnsi" w:hAnsiTheme="minorHAnsi" w:cstheme="minorHAnsi"/>
                <w:sz w:val="22"/>
                <w:szCs w:val="22"/>
              </w:rPr>
              <w:t>Q3: I am proud to work for NICE</w:t>
            </w:r>
          </w:p>
        </w:tc>
        <w:tc>
          <w:tcPr>
            <w:tcW w:w="421" w:type="pct"/>
            <w:vAlign w:val="center"/>
          </w:tcPr>
          <w:p w14:paraId="7A81B687" w14:textId="77777777" w:rsidR="00AA3221" w:rsidRPr="001454C8" w:rsidRDefault="00AA3221" w:rsidP="00AA3221">
            <w:pPr>
              <w:jc w:val="center"/>
              <w:rPr>
                <w:rFonts w:asciiTheme="minorHAnsi" w:hAnsiTheme="minorHAnsi" w:cstheme="minorHAnsi"/>
                <w:sz w:val="22"/>
                <w:szCs w:val="22"/>
              </w:rPr>
            </w:pPr>
            <w:r w:rsidRPr="001454C8">
              <w:rPr>
                <w:rFonts w:asciiTheme="minorHAnsi" w:hAnsiTheme="minorHAnsi" w:cstheme="minorHAnsi"/>
                <w:sz w:val="22"/>
                <w:szCs w:val="22"/>
              </w:rPr>
              <w:t>93%</w:t>
            </w:r>
          </w:p>
        </w:tc>
        <w:tc>
          <w:tcPr>
            <w:tcW w:w="421" w:type="pct"/>
            <w:vAlign w:val="center"/>
          </w:tcPr>
          <w:p w14:paraId="5D444982" w14:textId="77777777" w:rsidR="00AA3221" w:rsidRPr="001454C8" w:rsidRDefault="00AA3221" w:rsidP="00AA3221">
            <w:pPr>
              <w:jc w:val="center"/>
              <w:rPr>
                <w:rFonts w:asciiTheme="minorHAnsi" w:hAnsiTheme="minorHAnsi" w:cstheme="minorHAnsi"/>
                <w:sz w:val="22"/>
                <w:szCs w:val="22"/>
              </w:rPr>
            </w:pPr>
            <w:r w:rsidRPr="001454C8">
              <w:rPr>
                <w:rFonts w:asciiTheme="minorHAnsi" w:hAnsiTheme="minorHAnsi" w:cstheme="minorHAnsi"/>
                <w:sz w:val="22"/>
                <w:szCs w:val="22"/>
              </w:rPr>
              <w:t>2%</w:t>
            </w:r>
          </w:p>
        </w:tc>
        <w:tc>
          <w:tcPr>
            <w:tcW w:w="421" w:type="pct"/>
            <w:vAlign w:val="center"/>
          </w:tcPr>
          <w:p w14:paraId="1FC4F2CB" w14:textId="77777777" w:rsidR="00AA3221" w:rsidRPr="001454C8" w:rsidRDefault="00AA3221" w:rsidP="00AA3221">
            <w:pPr>
              <w:jc w:val="center"/>
              <w:rPr>
                <w:rFonts w:asciiTheme="minorHAnsi" w:hAnsiTheme="minorHAnsi" w:cstheme="minorHAnsi"/>
                <w:sz w:val="22"/>
                <w:szCs w:val="22"/>
              </w:rPr>
            </w:pPr>
            <w:r w:rsidRPr="001454C8">
              <w:rPr>
                <w:rFonts w:asciiTheme="minorHAnsi" w:hAnsiTheme="minorHAnsi" w:cstheme="minorHAnsi"/>
                <w:sz w:val="22"/>
                <w:szCs w:val="22"/>
              </w:rPr>
              <w:t>4.4</w:t>
            </w:r>
          </w:p>
        </w:tc>
        <w:tc>
          <w:tcPr>
            <w:tcW w:w="421" w:type="pct"/>
            <w:vAlign w:val="center"/>
          </w:tcPr>
          <w:p w14:paraId="61A3252B" w14:textId="77777777" w:rsidR="00AA3221" w:rsidRPr="001454C8" w:rsidRDefault="00AA3221" w:rsidP="00AA3221">
            <w:pPr>
              <w:jc w:val="center"/>
              <w:rPr>
                <w:rFonts w:asciiTheme="minorHAnsi" w:hAnsiTheme="minorHAnsi" w:cstheme="minorHAnsi"/>
                <w:sz w:val="22"/>
                <w:szCs w:val="22"/>
              </w:rPr>
            </w:pPr>
            <w:r w:rsidRPr="001454C8">
              <w:rPr>
                <w:rFonts w:asciiTheme="minorHAnsi" w:hAnsiTheme="minorHAnsi" w:cstheme="minorHAnsi"/>
                <w:sz w:val="22"/>
                <w:szCs w:val="22"/>
              </w:rPr>
              <w:t>-0.1</w:t>
            </w:r>
          </w:p>
        </w:tc>
        <w:tc>
          <w:tcPr>
            <w:tcW w:w="421" w:type="pct"/>
          </w:tcPr>
          <w:p w14:paraId="32EA80C4" w14:textId="4DEBAAD6" w:rsidR="00AA3221" w:rsidRPr="001454C8" w:rsidRDefault="00AA3221" w:rsidP="00AA3221">
            <w:pPr>
              <w:jc w:val="center"/>
              <w:rPr>
                <w:rFonts w:asciiTheme="minorHAnsi" w:hAnsiTheme="minorHAnsi" w:cstheme="minorHAnsi"/>
                <w:sz w:val="22"/>
                <w:szCs w:val="22"/>
              </w:rPr>
            </w:pPr>
            <w:r w:rsidRPr="001454C8">
              <w:rPr>
                <w:rFonts w:asciiTheme="minorHAnsi" w:hAnsiTheme="minorHAnsi" w:cstheme="minorHAnsi"/>
                <w:sz w:val="22"/>
                <w:szCs w:val="22"/>
              </w:rPr>
              <w:t>63</w:t>
            </w:r>
            <w:r w:rsidR="00D96D30" w:rsidRPr="001454C8">
              <w:rPr>
                <w:rFonts w:asciiTheme="minorHAnsi" w:hAnsiTheme="minorHAnsi" w:cstheme="minorHAnsi"/>
                <w:sz w:val="22"/>
                <w:szCs w:val="22"/>
              </w:rPr>
              <w:t>8</w:t>
            </w:r>
          </w:p>
        </w:tc>
      </w:tr>
      <w:tr w:rsidR="00AA3221" w:rsidRPr="001454C8" w14:paraId="68A79AD5" w14:textId="11BC4B9C" w:rsidTr="00F126F0">
        <w:trPr>
          <w:trHeight w:val="454"/>
        </w:trPr>
        <w:tc>
          <w:tcPr>
            <w:tcW w:w="2895" w:type="pct"/>
            <w:vAlign w:val="center"/>
          </w:tcPr>
          <w:p w14:paraId="31BCCD59" w14:textId="77777777" w:rsidR="00AA3221" w:rsidRPr="001454C8" w:rsidRDefault="00AA3221" w:rsidP="00DC5248">
            <w:pPr>
              <w:rPr>
                <w:rFonts w:asciiTheme="minorHAnsi" w:hAnsiTheme="minorHAnsi" w:cstheme="minorHAnsi"/>
                <w:sz w:val="22"/>
                <w:szCs w:val="22"/>
              </w:rPr>
            </w:pPr>
            <w:r w:rsidRPr="001454C8">
              <w:rPr>
                <w:rFonts w:asciiTheme="minorHAnsi" w:hAnsiTheme="minorHAnsi" w:cstheme="minorHAnsi"/>
                <w:sz w:val="22"/>
                <w:szCs w:val="22"/>
              </w:rPr>
              <w:t>Q4: I would recommend NICE as an employer</w:t>
            </w:r>
          </w:p>
        </w:tc>
        <w:tc>
          <w:tcPr>
            <w:tcW w:w="421" w:type="pct"/>
            <w:vAlign w:val="center"/>
          </w:tcPr>
          <w:p w14:paraId="331E91DF" w14:textId="77777777" w:rsidR="00AA3221" w:rsidRPr="001454C8" w:rsidRDefault="00AA3221" w:rsidP="00DC5248">
            <w:pPr>
              <w:jc w:val="center"/>
              <w:rPr>
                <w:rFonts w:asciiTheme="minorHAnsi" w:hAnsiTheme="minorHAnsi" w:cstheme="minorHAnsi"/>
                <w:sz w:val="22"/>
                <w:szCs w:val="22"/>
              </w:rPr>
            </w:pPr>
            <w:r w:rsidRPr="001454C8">
              <w:rPr>
                <w:rFonts w:asciiTheme="minorHAnsi" w:hAnsiTheme="minorHAnsi" w:cstheme="minorHAnsi"/>
                <w:sz w:val="22"/>
                <w:szCs w:val="22"/>
              </w:rPr>
              <w:t>90%</w:t>
            </w:r>
          </w:p>
        </w:tc>
        <w:tc>
          <w:tcPr>
            <w:tcW w:w="421" w:type="pct"/>
            <w:vAlign w:val="center"/>
          </w:tcPr>
          <w:p w14:paraId="36CED6E1" w14:textId="77777777" w:rsidR="00AA3221" w:rsidRPr="001454C8" w:rsidRDefault="00AA3221" w:rsidP="00DC5248">
            <w:pPr>
              <w:jc w:val="center"/>
              <w:rPr>
                <w:rFonts w:asciiTheme="minorHAnsi" w:hAnsiTheme="minorHAnsi" w:cstheme="minorHAnsi"/>
                <w:sz w:val="22"/>
                <w:szCs w:val="22"/>
              </w:rPr>
            </w:pPr>
            <w:r w:rsidRPr="001454C8">
              <w:rPr>
                <w:rFonts w:asciiTheme="minorHAnsi" w:hAnsiTheme="minorHAnsi" w:cstheme="minorHAnsi"/>
                <w:sz w:val="22"/>
                <w:szCs w:val="22"/>
              </w:rPr>
              <w:t>4%</w:t>
            </w:r>
          </w:p>
        </w:tc>
        <w:tc>
          <w:tcPr>
            <w:tcW w:w="421" w:type="pct"/>
            <w:vAlign w:val="center"/>
          </w:tcPr>
          <w:p w14:paraId="3816386D" w14:textId="77777777" w:rsidR="00AA3221" w:rsidRPr="001454C8" w:rsidRDefault="00AA3221" w:rsidP="00DC5248">
            <w:pPr>
              <w:jc w:val="center"/>
              <w:rPr>
                <w:rFonts w:asciiTheme="minorHAnsi" w:hAnsiTheme="minorHAnsi" w:cstheme="minorHAnsi"/>
                <w:sz w:val="22"/>
                <w:szCs w:val="22"/>
              </w:rPr>
            </w:pPr>
            <w:r w:rsidRPr="001454C8">
              <w:rPr>
                <w:rFonts w:asciiTheme="minorHAnsi" w:hAnsiTheme="minorHAnsi" w:cstheme="minorHAnsi"/>
                <w:sz w:val="22"/>
                <w:szCs w:val="22"/>
              </w:rPr>
              <w:t>4.2</w:t>
            </w:r>
          </w:p>
        </w:tc>
        <w:tc>
          <w:tcPr>
            <w:tcW w:w="421" w:type="pct"/>
            <w:vAlign w:val="center"/>
          </w:tcPr>
          <w:p w14:paraId="477F7A66" w14:textId="77777777" w:rsidR="00AA3221" w:rsidRPr="001454C8" w:rsidRDefault="00AA3221" w:rsidP="00DC5248">
            <w:pPr>
              <w:jc w:val="center"/>
              <w:rPr>
                <w:rFonts w:asciiTheme="minorHAnsi" w:hAnsiTheme="minorHAnsi" w:cstheme="minorHAnsi"/>
                <w:sz w:val="22"/>
                <w:szCs w:val="22"/>
              </w:rPr>
            </w:pPr>
            <w:r w:rsidRPr="001454C8">
              <w:rPr>
                <w:rFonts w:asciiTheme="minorHAnsi" w:hAnsiTheme="minorHAnsi" w:cstheme="minorHAnsi"/>
                <w:sz w:val="22"/>
                <w:szCs w:val="22"/>
              </w:rPr>
              <w:t>-1.7</w:t>
            </w:r>
          </w:p>
        </w:tc>
        <w:tc>
          <w:tcPr>
            <w:tcW w:w="421" w:type="pct"/>
          </w:tcPr>
          <w:p w14:paraId="7FAD5BC3" w14:textId="0025F03C" w:rsidR="00AA3221" w:rsidRPr="001454C8" w:rsidRDefault="00D96D30" w:rsidP="00DC5248">
            <w:pPr>
              <w:jc w:val="center"/>
              <w:rPr>
                <w:rFonts w:asciiTheme="minorHAnsi" w:hAnsiTheme="minorHAnsi" w:cstheme="minorHAnsi"/>
                <w:sz w:val="22"/>
                <w:szCs w:val="22"/>
              </w:rPr>
            </w:pPr>
            <w:r w:rsidRPr="001454C8">
              <w:rPr>
                <w:rFonts w:asciiTheme="minorHAnsi" w:hAnsiTheme="minorHAnsi" w:cstheme="minorHAnsi"/>
                <w:sz w:val="22"/>
                <w:szCs w:val="22"/>
              </w:rPr>
              <w:t>637</w:t>
            </w:r>
          </w:p>
        </w:tc>
      </w:tr>
      <w:tr w:rsidR="00AA3221" w:rsidRPr="001454C8" w14:paraId="34A135E4" w14:textId="7941AA95" w:rsidTr="00F126F0">
        <w:trPr>
          <w:trHeight w:val="454"/>
        </w:trPr>
        <w:tc>
          <w:tcPr>
            <w:tcW w:w="2895" w:type="pct"/>
            <w:vAlign w:val="center"/>
          </w:tcPr>
          <w:p w14:paraId="5AB3518A" w14:textId="77777777" w:rsidR="00AA3221" w:rsidRPr="001454C8" w:rsidRDefault="00AA3221" w:rsidP="00DC5248">
            <w:pPr>
              <w:rPr>
                <w:rFonts w:asciiTheme="minorHAnsi" w:hAnsiTheme="minorHAnsi" w:cstheme="minorHAnsi"/>
                <w:sz w:val="22"/>
                <w:szCs w:val="22"/>
              </w:rPr>
            </w:pPr>
            <w:r w:rsidRPr="001454C8">
              <w:rPr>
                <w:rFonts w:asciiTheme="minorHAnsi" w:hAnsiTheme="minorHAnsi" w:cstheme="minorHAnsi"/>
                <w:sz w:val="22"/>
                <w:szCs w:val="22"/>
              </w:rPr>
              <w:t>Q6: I am committed to doing my very best for NICE</w:t>
            </w:r>
          </w:p>
        </w:tc>
        <w:tc>
          <w:tcPr>
            <w:tcW w:w="421" w:type="pct"/>
            <w:vAlign w:val="center"/>
          </w:tcPr>
          <w:p w14:paraId="2C4BF400" w14:textId="77777777" w:rsidR="00AA3221" w:rsidRPr="001454C8" w:rsidRDefault="00AA3221" w:rsidP="00DC5248">
            <w:pPr>
              <w:jc w:val="center"/>
              <w:rPr>
                <w:rFonts w:asciiTheme="minorHAnsi" w:hAnsiTheme="minorHAnsi" w:cstheme="minorHAnsi"/>
                <w:sz w:val="22"/>
                <w:szCs w:val="22"/>
              </w:rPr>
            </w:pPr>
            <w:r w:rsidRPr="001454C8">
              <w:rPr>
                <w:rFonts w:asciiTheme="minorHAnsi" w:hAnsiTheme="minorHAnsi" w:cstheme="minorHAnsi"/>
                <w:sz w:val="22"/>
                <w:szCs w:val="22"/>
              </w:rPr>
              <w:t>98%</w:t>
            </w:r>
          </w:p>
        </w:tc>
        <w:tc>
          <w:tcPr>
            <w:tcW w:w="421" w:type="pct"/>
            <w:vAlign w:val="center"/>
          </w:tcPr>
          <w:p w14:paraId="78DC67CF" w14:textId="77777777" w:rsidR="00AA3221" w:rsidRPr="001454C8" w:rsidRDefault="00AA3221" w:rsidP="00DC5248">
            <w:pPr>
              <w:jc w:val="center"/>
              <w:rPr>
                <w:rFonts w:asciiTheme="minorHAnsi" w:hAnsiTheme="minorHAnsi" w:cstheme="minorHAnsi"/>
                <w:sz w:val="22"/>
                <w:szCs w:val="22"/>
              </w:rPr>
            </w:pPr>
            <w:r w:rsidRPr="001454C8">
              <w:rPr>
                <w:rFonts w:asciiTheme="minorHAnsi" w:hAnsiTheme="minorHAnsi" w:cstheme="minorHAnsi"/>
                <w:sz w:val="22"/>
                <w:szCs w:val="22"/>
              </w:rPr>
              <w:t>0%</w:t>
            </w:r>
          </w:p>
        </w:tc>
        <w:tc>
          <w:tcPr>
            <w:tcW w:w="421" w:type="pct"/>
            <w:vAlign w:val="center"/>
          </w:tcPr>
          <w:p w14:paraId="3A8758CD" w14:textId="77777777" w:rsidR="00AA3221" w:rsidRPr="001454C8" w:rsidRDefault="00AA3221" w:rsidP="00DC5248">
            <w:pPr>
              <w:jc w:val="center"/>
              <w:rPr>
                <w:rFonts w:asciiTheme="minorHAnsi" w:hAnsiTheme="minorHAnsi" w:cstheme="minorHAnsi"/>
                <w:sz w:val="22"/>
                <w:szCs w:val="22"/>
              </w:rPr>
            </w:pPr>
            <w:r w:rsidRPr="001454C8">
              <w:rPr>
                <w:rFonts w:asciiTheme="minorHAnsi" w:hAnsiTheme="minorHAnsi" w:cstheme="minorHAnsi"/>
                <w:sz w:val="22"/>
                <w:szCs w:val="22"/>
              </w:rPr>
              <w:t>4.6</w:t>
            </w:r>
          </w:p>
        </w:tc>
        <w:tc>
          <w:tcPr>
            <w:tcW w:w="421" w:type="pct"/>
            <w:vAlign w:val="center"/>
          </w:tcPr>
          <w:p w14:paraId="756679D3" w14:textId="77777777" w:rsidR="00AA3221" w:rsidRPr="001454C8" w:rsidRDefault="00AA3221" w:rsidP="00DC5248">
            <w:pPr>
              <w:jc w:val="center"/>
              <w:rPr>
                <w:rFonts w:asciiTheme="minorHAnsi" w:hAnsiTheme="minorHAnsi" w:cstheme="minorHAnsi"/>
                <w:sz w:val="22"/>
                <w:szCs w:val="22"/>
              </w:rPr>
            </w:pPr>
            <w:r w:rsidRPr="001454C8">
              <w:rPr>
                <w:rFonts w:asciiTheme="minorHAnsi" w:hAnsiTheme="minorHAnsi" w:cstheme="minorHAnsi"/>
                <w:sz w:val="22"/>
                <w:szCs w:val="22"/>
              </w:rPr>
              <w:t>+1.4</w:t>
            </w:r>
          </w:p>
        </w:tc>
        <w:tc>
          <w:tcPr>
            <w:tcW w:w="421" w:type="pct"/>
          </w:tcPr>
          <w:p w14:paraId="673A1A3A" w14:textId="039DF5FB" w:rsidR="00AA3221" w:rsidRPr="001454C8" w:rsidRDefault="00D96D30" w:rsidP="00DC5248">
            <w:pPr>
              <w:jc w:val="center"/>
              <w:rPr>
                <w:rFonts w:asciiTheme="minorHAnsi" w:hAnsiTheme="minorHAnsi" w:cstheme="minorHAnsi"/>
                <w:sz w:val="22"/>
                <w:szCs w:val="22"/>
              </w:rPr>
            </w:pPr>
            <w:r w:rsidRPr="001454C8">
              <w:rPr>
                <w:rFonts w:asciiTheme="minorHAnsi" w:hAnsiTheme="minorHAnsi" w:cstheme="minorHAnsi"/>
                <w:sz w:val="22"/>
                <w:szCs w:val="22"/>
              </w:rPr>
              <w:t>639</w:t>
            </w:r>
          </w:p>
        </w:tc>
      </w:tr>
    </w:tbl>
    <w:p w14:paraId="64428713" w14:textId="77777777" w:rsidR="00750BA6" w:rsidRDefault="00750BA6" w:rsidP="008D35BC">
      <w:pPr>
        <w:rPr>
          <w:rFonts w:cs="Calibri"/>
        </w:rPr>
      </w:pPr>
    </w:p>
    <w:p w14:paraId="376666CB" w14:textId="702B9AD4" w:rsidR="00D843EC" w:rsidRDefault="00750BA6" w:rsidP="008D35BC">
      <w:pPr>
        <w:rPr>
          <w:rFonts w:cs="Calibri"/>
        </w:rPr>
      </w:pPr>
      <w:r>
        <w:rPr>
          <w:rFonts w:cs="Calibri"/>
        </w:rPr>
        <w:t xml:space="preserve">The above </w:t>
      </w:r>
      <w:r w:rsidR="007A4E31">
        <w:rPr>
          <w:rFonts w:cs="Calibri"/>
        </w:rPr>
        <w:t>table</w:t>
      </w:r>
      <w:r>
        <w:rPr>
          <w:rFonts w:cs="Calibri"/>
        </w:rPr>
        <w:t xml:space="preserve"> shows strong levels of pride (Q3), advocacy (Q4) and discretionary effort (Q6) in working for NICE.  Compared to the 2019 survey, the result for pride is virtually unchanged, whilst advocacy is 1.7% lower. </w:t>
      </w:r>
    </w:p>
    <w:p w14:paraId="1757C3FB" w14:textId="77777777" w:rsidR="00D843EC" w:rsidRDefault="00D843EC" w:rsidP="008D35BC">
      <w:pPr>
        <w:rPr>
          <w:rFonts w:cs="Calibri"/>
        </w:rPr>
      </w:pPr>
    </w:p>
    <w:p w14:paraId="29F2EB27" w14:textId="2A72C238" w:rsidR="00AA7FC6" w:rsidRDefault="00750BA6" w:rsidP="002113EE">
      <w:pPr>
        <w:rPr>
          <w:rFonts w:cs="Calibri"/>
        </w:rPr>
      </w:pPr>
      <w:r>
        <w:rPr>
          <w:rFonts w:cs="Calibri"/>
        </w:rPr>
        <w:lastRenderedPageBreak/>
        <w:t xml:space="preserve">The difference in discretionary effort compared to 2019 is statistically significant and sees two thirds of respondents in strong agreement, compared to 59% previously. </w:t>
      </w:r>
    </w:p>
    <w:p w14:paraId="0F91AF1F" w14:textId="77777777" w:rsidR="002E681C" w:rsidRDefault="002E681C" w:rsidP="002113EE">
      <w:pPr>
        <w:rPr>
          <w:rFonts w:cs="Calibri"/>
          <w:b/>
          <w:sz w:val="28"/>
          <w:szCs w:val="28"/>
        </w:rPr>
      </w:pPr>
    </w:p>
    <w:p w14:paraId="69F0C167" w14:textId="282D8EF1" w:rsidR="00750BA6" w:rsidRPr="00CE0479" w:rsidRDefault="00595E12" w:rsidP="00243909">
      <w:pPr>
        <w:pStyle w:val="Heading3"/>
      </w:pPr>
      <w:r w:rsidRPr="00CE0479">
        <w:t>Job Security, Intention to Stay Working and Overall Satisfaction</w:t>
      </w:r>
      <w:r w:rsidR="00CE0479">
        <w:t xml:space="preserve"> working for NICE</w:t>
      </w:r>
    </w:p>
    <w:p w14:paraId="3F205C26" w14:textId="77777777" w:rsidR="00595E12" w:rsidRPr="00FA5E36" w:rsidRDefault="00595E12" w:rsidP="008D35BC">
      <w:pPr>
        <w:rPr>
          <w:rFonts w:cs="Calibri"/>
          <w:b/>
          <w:sz w:val="14"/>
          <w:szCs w:val="14"/>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Job Security, Intention to Stay Working and Overall Satisfaction working for NICE"/>
        <w:tblDescription w:val="Agreement ratings for Q7: I feel that the future of my job is secure, Q8: I intend to be working for NICE in 12 months' time and Q9 - Overall, I am satisfied working for NICE, 2021 results compared with the 2019 survey results and including the number of respondents for each question in 2021. "/>
      </w:tblPr>
      <w:tblGrid>
        <w:gridCol w:w="5226"/>
        <w:gridCol w:w="760"/>
        <w:gridCol w:w="760"/>
        <w:gridCol w:w="760"/>
        <w:gridCol w:w="760"/>
        <w:gridCol w:w="760"/>
      </w:tblGrid>
      <w:tr w:rsidR="00F0330A" w:rsidRPr="001454C8" w14:paraId="26D8EFFA" w14:textId="77777777" w:rsidTr="00F126F0">
        <w:tc>
          <w:tcPr>
            <w:tcW w:w="2895" w:type="pct"/>
            <w:shd w:val="clear" w:color="auto" w:fill="004550"/>
            <w:vAlign w:val="center"/>
          </w:tcPr>
          <w:p w14:paraId="4B9B6C83" w14:textId="6E49ED2A" w:rsidR="00F0330A" w:rsidRPr="001454C8" w:rsidRDefault="003F5E35"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249EC9A3" w14:textId="77777777" w:rsidR="00F0330A" w:rsidRPr="001454C8" w:rsidRDefault="00F0330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21" w:type="pct"/>
            <w:shd w:val="clear" w:color="auto" w:fill="004550"/>
            <w:vAlign w:val="center"/>
          </w:tcPr>
          <w:p w14:paraId="7AAA4934" w14:textId="77777777" w:rsidR="00F0330A" w:rsidRPr="001454C8" w:rsidRDefault="00F0330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21" w:type="pct"/>
            <w:shd w:val="clear" w:color="auto" w:fill="004550"/>
            <w:vAlign w:val="center"/>
          </w:tcPr>
          <w:p w14:paraId="71C74BAB" w14:textId="77777777" w:rsidR="00F0330A" w:rsidRPr="001454C8" w:rsidRDefault="00F0330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21" w:type="pct"/>
            <w:shd w:val="clear" w:color="auto" w:fill="004550"/>
            <w:vAlign w:val="center"/>
          </w:tcPr>
          <w:p w14:paraId="05AEE206" w14:textId="77777777" w:rsidR="00F0330A" w:rsidRPr="001454C8" w:rsidRDefault="00F0330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vs 2019</w:t>
            </w:r>
          </w:p>
        </w:tc>
        <w:tc>
          <w:tcPr>
            <w:tcW w:w="421" w:type="pct"/>
            <w:shd w:val="clear" w:color="auto" w:fill="004550"/>
            <w:vAlign w:val="center"/>
          </w:tcPr>
          <w:p w14:paraId="2121C03F" w14:textId="77777777" w:rsidR="00F0330A" w:rsidRPr="001454C8" w:rsidRDefault="00F0330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C1566C" w:rsidRPr="001454C8" w14:paraId="017D9F53" w14:textId="77777777" w:rsidTr="00F126F0">
        <w:trPr>
          <w:trHeight w:val="397"/>
        </w:trPr>
        <w:tc>
          <w:tcPr>
            <w:tcW w:w="2895" w:type="pct"/>
          </w:tcPr>
          <w:p w14:paraId="6B7B2169" w14:textId="4723D6C8" w:rsidR="00C1566C" w:rsidRPr="001454C8" w:rsidRDefault="00C1566C" w:rsidP="00C1566C">
            <w:pPr>
              <w:rPr>
                <w:rFonts w:asciiTheme="minorHAnsi" w:hAnsiTheme="minorHAnsi" w:cstheme="minorHAnsi"/>
                <w:sz w:val="22"/>
                <w:szCs w:val="22"/>
              </w:rPr>
            </w:pPr>
            <w:r w:rsidRPr="001454C8">
              <w:rPr>
                <w:rFonts w:asciiTheme="minorHAnsi" w:hAnsiTheme="minorHAnsi" w:cstheme="minorHAnsi"/>
                <w:sz w:val="22"/>
                <w:szCs w:val="22"/>
              </w:rPr>
              <w:t>Q7: I feel that the future of my job is secure</w:t>
            </w:r>
          </w:p>
        </w:tc>
        <w:tc>
          <w:tcPr>
            <w:tcW w:w="421" w:type="pct"/>
          </w:tcPr>
          <w:p w14:paraId="6DBD9FF2" w14:textId="4C68F2E3"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64%</w:t>
            </w:r>
          </w:p>
        </w:tc>
        <w:tc>
          <w:tcPr>
            <w:tcW w:w="421" w:type="pct"/>
          </w:tcPr>
          <w:p w14:paraId="1EADE8D9" w14:textId="7950D0EA"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15%</w:t>
            </w:r>
          </w:p>
        </w:tc>
        <w:tc>
          <w:tcPr>
            <w:tcW w:w="421" w:type="pct"/>
          </w:tcPr>
          <w:p w14:paraId="10CA8FE5" w14:textId="38EEDC89"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3.6</w:t>
            </w:r>
          </w:p>
        </w:tc>
        <w:tc>
          <w:tcPr>
            <w:tcW w:w="421" w:type="pct"/>
          </w:tcPr>
          <w:p w14:paraId="45FF0D79" w14:textId="1AA9CAF5"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+2.9</w:t>
            </w:r>
          </w:p>
        </w:tc>
        <w:tc>
          <w:tcPr>
            <w:tcW w:w="421" w:type="pct"/>
            <w:vAlign w:val="center"/>
          </w:tcPr>
          <w:p w14:paraId="64B4A728" w14:textId="27FE7948"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63</w:t>
            </w:r>
            <w:r w:rsidR="0041485D" w:rsidRPr="001454C8">
              <w:rPr>
                <w:rFonts w:asciiTheme="minorHAnsi" w:hAnsiTheme="minorHAnsi" w:cstheme="minorHAnsi"/>
                <w:sz w:val="22"/>
                <w:szCs w:val="22"/>
              </w:rPr>
              <w:t>9</w:t>
            </w:r>
          </w:p>
        </w:tc>
      </w:tr>
      <w:tr w:rsidR="00C1566C" w:rsidRPr="001454C8" w14:paraId="5D845ADD" w14:textId="77777777" w:rsidTr="00F126F0">
        <w:trPr>
          <w:trHeight w:val="397"/>
        </w:trPr>
        <w:tc>
          <w:tcPr>
            <w:tcW w:w="2895" w:type="pct"/>
          </w:tcPr>
          <w:p w14:paraId="4B55D4F2" w14:textId="55149041" w:rsidR="00C1566C" w:rsidRPr="001454C8" w:rsidRDefault="00C1566C" w:rsidP="00C1566C">
            <w:pPr>
              <w:rPr>
                <w:rFonts w:asciiTheme="minorHAnsi" w:hAnsiTheme="minorHAnsi" w:cstheme="minorHAnsi"/>
                <w:sz w:val="22"/>
                <w:szCs w:val="22"/>
              </w:rPr>
            </w:pPr>
            <w:r w:rsidRPr="001454C8">
              <w:rPr>
                <w:rFonts w:asciiTheme="minorHAnsi" w:hAnsiTheme="minorHAnsi" w:cstheme="minorHAnsi"/>
                <w:sz w:val="22"/>
                <w:szCs w:val="22"/>
              </w:rPr>
              <w:t>Q8: I intend to be working for NICE in 12 months’ time</w:t>
            </w:r>
          </w:p>
        </w:tc>
        <w:tc>
          <w:tcPr>
            <w:tcW w:w="421" w:type="pct"/>
          </w:tcPr>
          <w:p w14:paraId="36D71EAF" w14:textId="3A430704"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76%</w:t>
            </w:r>
          </w:p>
        </w:tc>
        <w:tc>
          <w:tcPr>
            <w:tcW w:w="421" w:type="pct"/>
          </w:tcPr>
          <w:p w14:paraId="75C0EB8C" w14:textId="6320062C"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10%</w:t>
            </w:r>
          </w:p>
        </w:tc>
        <w:tc>
          <w:tcPr>
            <w:tcW w:w="421" w:type="pct"/>
          </w:tcPr>
          <w:p w14:paraId="0519611C" w14:textId="4AD9822E"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4.0</w:t>
            </w:r>
          </w:p>
        </w:tc>
        <w:tc>
          <w:tcPr>
            <w:tcW w:w="421" w:type="pct"/>
          </w:tcPr>
          <w:p w14:paraId="39AF1D67" w14:textId="383A3FC6"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+0.1</w:t>
            </w:r>
          </w:p>
        </w:tc>
        <w:tc>
          <w:tcPr>
            <w:tcW w:w="421" w:type="pct"/>
          </w:tcPr>
          <w:p w14:paraId="0E07D508" w14:textId="5A0A640F"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63</w:t>
            </w:r>
            <w:r w:rsidR="0041485D" w:rsidRPr="001454C8">
              <w:rPr>
                <w:rFonts w:asciiTheme="minorHAnsi" w:hAnsiTheme="minorHAnsi" w:cstheme="minorHAnsi"/>
                <w:sz w:val="22"/>
                <w:szCs w:val="22"/>
              </w:rPr>
              <w:t>8</w:t>
            </w:r>
          </w:p>
        </w:tc>
      </w:tr>
      <w:tr w:rsidR="00C1566C" w:rsidRPr="001454C8" w14:paraId="7273AAA7" w14:textId="77777777" w:rsidTr="00F126F0">
        <w:trPr>
          <w:trHeight w:val="397"/>
        </w:trPr>
        <w:tc>
          <w:tcPr>
            <w:tcW w:w="2895" w:type="pct"/>
          </w:tcPr>
          <w:p w14:paraId="7A96A365" w14:textId="2DAD5F2E" w:rsidR="00C1566C" w:rsidRPr="001454C8" w:rsidRDefault="00C1566C" w:rsidP="00C1566C">
            <w:pPr>
              <w:rPr>
                <w:rFonts w:asciiTheme="minorHAnsi" w:hAnsiTheme="minorHAnsi" w:cstheme="minorHAnsi"/>
                <w:sz w:val="22"/>
                <w:szCs w:val="22"/>
              </w:rPr>
            </w:pPr>
            <w:r w:rsidRPr="001454C8">
              <w:rPr>
                <w:rFonts w:asciiTheme="minorHAnsi" w:hAnsiTheme="minorHAnsi" w:cstheme="minorHAnsi"/>
                <w:sz w:val="22"/>
                <w:szCs w:val="22"/>
              </w:rPr>
              <w:t>Q9: Overall, I am satisfied working for NICE</w:t>
            </w:r>
          </w:p>
        </w:tc>
        <w:tc>
          <w:tcPr>
            <w:tcW w:w="421" w:type="pct"/>
          </w:tcPr>
          <w:p w14:paraId="00075F11" w14:textId="6F292FCA"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84%</w:t>
            </w:r>
          </w:p>
        </w:tc>
        <w:tc>
          <w:tcPr>
            <w:tcW w:w="421" w:type="pct"/>
          </w:tcPr>
          <w:p w14:paraId="35D6CEF1" w14:textId="1A1B4E8C"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8%</w:t>
            </w:r>
          </w:p>
        </w:tc>
        <w:tc>
          <w:tcPr>
            <w:tcW w:w="421" w:type="pct"/>
          </w:tcPr>
          <w:p w14:paraId="0CCDBD23" w14:textId="24A11592"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4.0</w:t>
            </w:r>
          </w:p>
        </w:tc>
        <w:tc>
          <w:tcPr>
            <w:tcW w:w="421" w:type="pct"/>
          </w:tcPr>
          <w:p w14:paraId="4BDD90B3" w14:textId="52C54B2B"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-2.0</w:t>
            </w:r>
          </w:p>
        </w:tc>
        <w:tc>
          <w:tcPr>
            <w:tcW w:w="421" w:type="pct"/>
          </w:tcPr>
          <w:p w14:paraId="0E050A95" w14:textId="3ACFBBF7" w:rsidR="00C1566C" w:rsidRPr="001454C8" w:rsidRDefault="00C1566C" w:rsidP="00C1566C">
            <w:pPr>
              <w:jc w:val="center"/>
              <w:rPr>
                <w:rFonts w:asciiTheme="minorHAnsi" w:hAnsiTheme="minorHAnsi" w:cstheme="minorHAnsi"/>
                <w:sz w:val="22"/>
                <w:szCs w:val="22"/>
              </w:rPr>
            </w:pPr>
            <w:r w:rsidRPr="001454C8">
              <w:rPr>
                <w:rFonts w:asciiTheme="minorHAnsi" w:hAnsiTheme="minorHAnsi" w:cstheme="minorHAnsi"/>
                <w:sz w:val="22"/>
                <w:szCs w:val="22"/>
              </w:rPr>
              <w:t>639</w:t>
            </w:r>
          </w:p>
        </w:tc>
      </w:tr>
    </w:tbl>
    <w:p w14:paraId="11C1EBC0" w14:textId="77777777" w:rsidR="00F0330A" w:rsidRDefault="00F0330A" w:rsidP="008D35BC">
      <w:pPr>
        <w:rPr>
          <w:rFonts w:cs="Calibri"/>
          <w:b/>
          <w:sz w:val="28"/>
          <w:szCs w:val="28"/>
        </w:rPr>
      </w:pPr>
    </w:p>
    <w:p w14:paraId="6733F55B" w14:textId="77777777" w:rsidR="00750BA6" w:rsidRDefault="00750BA6" w:rsidP="008D35BC">
      <w:pPr>
        <w:rPr>
          <w:rFonts w:cs="Calibri"/>
        </w:rPr>
      </w:pPr>
      <w:r>
        <w:rPr>
          <w:rFonts w:cs="Calibri"/>
        </w:rPr>
        <w:t>Agreement levels for perceived job security (Q7) remain at average levels but have improved slightly since 2019.  Intention to stay working for NICE in 12 months’ time (Q8) records an excellent score, virtually unchanged since the 2019 survey.</w:t>
      </w:r>
    </w:p>
    <w:p w14:paraId="4F589B1E" w14:textId="77777777" w:rsidR="00750BA6" w:rsidRDefault="00750BA6" w:rsidP="008D35BC">
      <w:pPr>
        <w:rPr>
          <w:rFonts w:cs="Calibri"/>
        </w:rPr>
      </w:pPr>
    </w:p>
    <w:p w14:paraId="1543BFCB" w14:textId="50ABA928" w:rsidR="00750BA6" w:rsidRPr="00407F71" w:rsidRDefault="00750BA6" w:rsidP="008D35BC">
      <w:pPr>
        <w:rPr>
          <w:rFonts w:cs="Calibri"/>
        </w:rPr>
      </w:pPr>
      <w:r>
        <w:rPr>
          <w:rFonts w:cs="Calibri"/>
        </w:rPr>
        <w:t xml:space="preserve">Overall satisfaction with working for NICE (Q9) remains strong, with </w:t>
      </w:r>
      <w:r w:rsidR="00BC55DF">
        <w:rPr>
          <w:rFonts w:cs="Calibri"/>
        </w:rPr>
        <w:t>84%</w:t>
      </w:r>
      <w:r>
        <w:rPr>
          <w:rFonts w:cs="Calibri"/>
        </w:rPr>
        <w:t xml:space="preserve"> positive responses</w:t>
      </w:r>
      <w:r w:rsidR="00BC55DF">
        <w:rPr>
          <w:rFonts w:cs="Calibri"/>
        </w:rPr>
        <w:t xml:space="preserve">, on a par with </w:t>
      </w:r>
      <w:r>
        <w:rPr>
          <w:rFonts w:cs="Calibri"/>
        </w:rPr>
        <w:t>2019.  Although the mean score is slightly lower than in 2019, the difference is not deemed to be statistically significant.</w:t>
      </w:r>
    </w:p>
    <w:p w14:paraId="632185D1" w14:textId="27CD9B91" w:rsidR="00750BA6" w:rsidRDefault="00750BA6" w:rsidP="008D35BC">
      <w:pPr>
        <w:rPr>
          <w:rFonts w:cs="Calibri"/>
          <w:b/>
          <w:sz w:val="28"/>
          <w:szCs w:val="28"/>
        </w:rPr>
      </w:pPr>
    </w:p>
    <w:p w14:paraId="15D5DC1A" w14:textId="77777777" w:rsidR="00030DD4" w:rsidRDefault="00030DD4" w:rsidP="008D35BC">
      <w:pPr>
        <w:rPr>
          <w:rFonts w:cs="Calibri"/>
          <w:b/>
          <w:sz w:val="28"/>
          <w:szCs w:val="28"/>
        </w:rPr>
      </w:pPr>
    </w:p>
    <w:p w14:paraId="6E8982DE" w14:textId="66F40344" w:rsidR="00750BA6" w:rsidRDefault="00750BA6" w:rsidP="008D35BC">
      <w:pPr>
        <w:pStyle w:val="Heading2"/>
      </w:pPr>
      <w:r w:rsidRPr="00750BA6">
        <w:t>Strategy, Values and Behaviour</w:t>
      </w:r>
    </w:p>
    <w:p w14:paraId="31455F10" w14:textId="19555670" w:rsidR="00750BA6" w:rsidRDefault="00750BA6" w:rsidP="008D35BC">
      <w:pPr>
        <w:rPr>
          <w:rFonts w:cs="Calibri"/>
        </w:rPr>
      </w:pPr>
      <w:r w:rsidRPr="00677635">
        <w:rPr>
          <w:rFonts w:cs="Calibri"/>
        </w:rPr>
        <w:t xml:space="preserve">The 2021 </w:t>
      </w:r>
      <w:r>
        <w:rPr>
          <w:rFonts w:cs="Calibri"/>
        </w:rPr>
        <w:t>questionnaire included a set of question</w:t>
      </w:r>
      <w:r w:rsidR="00E02DBC">
        <w:rPr>
          <w:rFonts w:cs="Calibri"/>
        </w:rPr>
        <w:t>s</w:t>
      </w:r>
      <w:r>
        <w:rPr>
          <w:rFonts w:cs="Calibri"/>
        </w:rPr>
        <w:t xml:space="preserve"> to test awareness and views of NICE</w:t>
      </w:r>
      <w:r w:rsidR="00E02DBC">
        <w:rPr>
          <w:rFonts w:cs="Calibri"/>
        </w:rPr>
        <w:t>’s</w:t>
      </w:r>
      <w:r>
        <w:rPr>
          <w:rFonts w:cs="Calibri"/>
        </w:rPr>
        <w:t xml:space="preserve"> new 5-year strategy, as well as its values and behaviours.</w:t>
      </w:r>
    </w:p>
    <w:p w14:paraId="4D5CBB4F" w14:textId="32DB9F88" w:rsidR="00750BA6" w:rsidRDefault="00750BA6" w:rsidP="008D35BC">
      <w:pPr>
        <w:rPr>
          <w:rFonts w:cs="Calibri"/>
        </w:rPr>
      </w:pPr>
    </w:p>
    <w:p w14:paraId="2E83F3AF" w14:textId="3F10B6E8" w:rsidR="000A385E" w:rsidRPr="000A385E" w:rsidRDefault="000A385E" w:rsidP="00243909">
      <w:pPr>
        <w:pStyle w:val="Heading3"/>
      </w:pPr>
      <w:r w:rsidRPr="000A385E">
        <w:t>Awareness</w:t>
      </w:r>
      <w:r w:rsidR="005A0932">
        <w:t xml:space="preserve">, Understanding and </w:t>
      </w:r>
      <w:r w:rsidR="00E05AB0">
        <w:t>Perception</w:t>
      </w:r>
      <w:r w:rsidRPr="000A385E">
        <w:t xml:space="preserve"> of the New 5-year Strategy</w:t>
      </w:r>
    </w:p>
    <w:p w14:paraId="7D645CC0" w14:textId="77777777" w:rsidR="000A385E" w:rsidRPr="00FA5E36" w:rsidRDefault="000A385E"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Awareness, Understanding and Perception of the New 5-year Strategy"/>
        <w:tblDescription w:val="Survey results for Q10: I am aware of the new 5-year strategy (yes/no responses) and agreement ratings for Q11: I understand what the new 5-year strategy is trying to achieve and Q12: the strategy sets out an inspiring vision for the future, including number of respondents for each question. &#10;"/>
      </w:tblPr>
      <w:tblGrid>
        <w:gridCol w:w="5707"/>
        <w:gridCol w:w="830"/>
        <w:gridCol w:w="830"/>
        <w:gridCol w:w="830"/>
        <w:gridCol w:w="829"/>
      </w:tblGrid>
      <w:tr w:rsidR="005A0932" w:rsidRPr="001454C8" w14:paraId="287F6092" w14:textId="77777777" w:rsidTr="00F126F0">
        <w:tc>
          <w:tcPr>
            <w:tcW w:w="3161" w:type="pct"/>
            <w:shd w:val="clear" w:color="auto" w:fill="004550"/>
            <w:vAlign w:val="center"/>
          </w:tcPr>
          <w:p w14:paraId="1DC87527" w14:textId="38C1D24E" w:rsidR="005A0932" w:rsidRPr="001454C8" w:rsidRDefault="003F5E35"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60" w:type="pct"/>
            <w:shd w:val="clear" w:color="auto" w:fill="004550"/>
            <w:vAlign w:val="center"/>
          </w:tcPr>
          <w:p w14:paraId="2E432406" w14:textId="77777777" w:rsidR="005A0932" w:rsidRPr="001454C8" w:rsidRDefault="005A0932"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60" w:type="pct"/>
            <w:shd w:val="clear" w:color="auto" w:fill="004550"/>
            <w:vAlign w:val="center"/>
          </w:tcPr>
          <w:p w14:paraId="60C9BF43" w14:textId="77777777" w:rsidR="005A0932" w:rsidRPr="001454C8" w:rsidRDefault="005A0932"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60" w:type="pct"/>
            <w:shd w:val="clear" w:color="auto" w:fill="004550"/>
            <w:vAlign w:val="center"/>
          </w:tcPr>
          <w:p w14:paraId="36BB5950" w14:textId="77777777" w:rsidR="005A0932" w:rsidRPr="001454C8" w:rsidRDefault="005A0932"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59" w:type="pct"/>
            <w:shd w:val="clear" w:color="auto" w:fill="004550"/>
            <w:vAlign w:val="center"/>
          </w:tcPr>
          <w:p w14:paraId="4C5E2216" w14:textId="3A1EF570" w:rsidR="005A0932" w:rsidRPr="001454C8" w:rsidRDefault="005A0932"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5A0932" w:rsidRPr="001454C8" w14:paraId="47DE4A31" w14:textId="77777777" w:rsidTr="00F126F0">
        <w:trPr>
          <w:trHeight w:val="454"/>
        </w:trPr>
        <w:tc>
          <w:tcPr>
            <w:tcW w:w="3161" w:type="pct"/>
            <w:vAlign w:val="center"/>
          </w:tcPr>
          <w:p w14:paraId="39A8848D" w14:textId="030940BC" w:rsidR="005A0932" w:rsidRPr="001454C8" w:rsidRDefault="005A0932" w:rsidP="00DC5248">
            <w:pPr>
              <w:rPr>
                <w:rFonts w:asciiTheme="minorHAnsi" w:hAnsiTheme="minorHAnsi" w:cstheme="minorHAnsi"/>
                <w:sz w:val="22"/>
                <w:szCs w:val="22"/>
              </w:rPr>
            </w:pPr>
            <w:r w:rsidRPr="001454C8">
              <w:rPr>
                <w:rFonts w:asciiTheme="minorHAnsi" w:hAnsiTheme="minorHAnsi" w:cstheme="minorHAnsi"/>
                <w:sz w:val="22"/>
                <w:szCs w:val="22"/>
              </w:rPr>
              <w:t>Q</w:t>
            </w:r>
            <w:r w:rsidR="001D3C63" w:rsidRPr="001454C8">
              <w:rPr>
                <w:rFonts w:asciiTheme="minorHAnsi" w:hAnsiTheme="minorHAnsi" w:cstheme="minorHAnsi"/>
                <w:sz w:val="22"/>
                <w:szCs w:val="22"/>
              </w:rPr>
              <w:t>10:</w:t>
            </w:r>
            <w:r w:rsidRPr="001454C8">
              <w:rPr>
                <w:rFonts w:asciiTheme="minorHAnsi" w:hAnsiTheme="minorHAnsi" w:cstheme="minorHAnsi"/>
                <w:sz w:val="22"/>
                <w:szCs w:val="22"/>
              </w:rPr>
              <w:t xml:space="preserve"> I am aware of the new 5-year strategy</w:t>
            </w:r>
          </w:p>
        </w:tc>
        <w:tc>
          <w:tcPr>
            <w:tcW w:w="460" w:type="pct"/>
            <w:vAlign w:val="center"/>
          </w:tcPr>
          <w:p w14:paraId="10F1E1F4"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98%</w:t>
            </w:r>
          </w:p>
        </w:tc>
        <w:tc>
          <w:tcPr>
            <w:tcW w:w="460" w:type="pct"/>
            <w:vAlign w:val="center"/>
          </w:tcPr>
          <w:p w14:paraId="2A76011E"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2%</w:t>
            </w:r>
          </w:p>
        </w:tc>
        <w:tc>
          <w:tcPr>
            <w:tcW w:w="460" w:type="pct"/>
            <w:vAlign w:val="center"/>
          </w:tcPr>
          <w:p w14:paraId="0C15AD93"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n/a</w:t>
            </w:r>
          </w:p>
        </w:tc>
        <w:tc>
          <w:tcPr>
            <w:tcW w:w="459" w:type="pct"/>
            <w:vAlign w:val="center"/>
          </w:tcPr>
          <w:p w14:paraId="36B0936E" w14:textId="7AEBC809"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627</w:t>
            </w:r>
          </w:p>
        </w:tc>
      </w:tr>
      <w:tr w:rsidR="005A0932" w:rsidRPr="001454C8" w14:paraId="3F6856B0" w14:textId="77777777" w:rsidTr="00F126F0">
        <w:tc>
          <w:tcPr>
            <w:tcW w:w="3161" w:type="pct"/>
            <w:vAlign w:val="center"/>
          </w:tcPr>
          <w:p w14:paraId="35D105C7" w14:textId="77777777" w:rsidR="005A0932" w:rsidRPr="001454C8" w:rsidRDefault="005A0932" w:rsidP="00DC5248">
            <w:pPr>
              <w:rPr>
                <w:rFonts w:asciiTheme="minorHAnsi" w:hAnsiTheme="minorHAnsi" w:cstheme="minorHAnsi"/>
                <w:sz w:val="22"/>
                <w:szCs w:val="22"/>
              </w:rPr>
            </w:pPr>
            <w:r w:rsidRPr="001454C8">
              <w:rPr>
                <w:rFonts w:asciiTheme="minorHAnsi" w:hAnsiTheme="minorHAnsi" w:cstheme="minorHAnsi"/>
                <w:sz w:val="22"/>
                <w:szCs w:val="22"/>
              </w:rPr>
              <w:t>Q11: I understand what the new 5-year strategy is trying to achieve</w:t>
            </w:r>
          </w:p>
        </w:tc>
        <w:tc>
          <w:tcPr>
            <w:tcW w:w="460" w:type="pct"/>
            <w:vAlign w:val="center"/>
          </w:tcPr>
          <w:p w14:paraId="2ED7842D"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76%</w:t>
            </w:r>
          </w:p>
        </w:tc>
        <w:tc>
          <w:tcPr>
            <w:tcW w:w="460" w:type="pct"/>
            <w:vAlign w:val="center"/>
          </w:tcPr>
          <w:p w14:paraId="1CF686DF"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8%</w:t>
            </w:r>
          </w:p>
        </w:tc>
        <w:tc>
          <w:tcPr>
            <w:tcW w:w="460" w:type="pct"/>
            <w:vAlign w:val="center"/>
          </w:tcPr>
          <w:p w14:paraId="38A0C84B"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3.8</w:t>
            </w:r>
          </w:p>
        </w:tc>
        <w:tc>
          <w:tcPr>
            <w:tcW w:w="459" w:type="pct"/>
            <w:vAlign w:val="center"/>
          </w:tcPr>
          <w:p w14:paraId="0B30B054" w14:textId="29AB6572"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626</w:t>
            </w:r>
          </w:p>
        </w:tc>
      </w:tr>
      <w:tr w:rsidR="005A0932" w:rsidRPr="001454C8" w14:paraId="6AB138A1" w14:textId="77777777" w:rsidTr="00F126F0">
        <w:trPr>
          <w:trHeight w:val="454"/>
        </w:trPr>
        <w:tc>
          <w:tcPr>
            <w:tcW w:w="3161" w:type="pct"/>
            <w:vAlign w:val="center"/>
          </w:tcPr>
          <w:p w14:paraId="20D26F16" w14:textId="77777777" w:rsidR="005A0932" w:rsidRPr="001454C8" w:rsidRDefault="005A0932" w:rsidP="00DC5248">
            <w:pPr>
              <w:rPr>
                <w:rFonts w:asciiTheme="minorHAnsi" w:hAnsiTheme="minorHAnsi" w:cstheme="minorHAnsi"/>
                <w:sz w:val="22"/>
                <w:szCs w:val="22"/>
              </w:rPr>
            </w:pPr>
            <w:r w:rsidRPr="001454C8">
              <w:rPr>
                <w:rFonts w:asciiTheme="minorHAnsi" w:hAnsiTheme="minorHAnsi" w:cstheme="minorHAnsi"/>
                <w:sz w:val="22"/>
                <w:szCs w:val="22"/>
              </w:rPr>
              <w:t>Q12: The strategy sets out an inspiring vision for the future</w:t>
            </w:r>
          </w:p>
        </w:tc>
        <w:tc>
          <w:tcPr>
            <w:tcW w:w="460" w:type="pct"/>
            <w:vAlign w:val="center"/>
          </w:tcPr>
          <w:p w14:paraId="43FC6DF7"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71%</w:t>
            </w:r>
          </w:p>
        </w:tc>
        <w:tc>
          <w:tcPr>
            <w:tcW w:w="460" w:type="pct"/>
            <w:vAlign w:val="center"/>
          </w:tcPr>
          <w:p w14:paraId="461387CE"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6%</w:t>
            </w:r>
          </w:p>
        </w:tc>
        <w:tc>
          <w:tcPr>
            <w:tcW w:w="460" w:type="pct"/>
            <w:vAlign w:val="center"/>
          </w:tcPr>
          <w:p w14:paraId="764DB2F7" w14:textId="77777777"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3.8</w:t>
            </w:r>
          </w:p>
        </w:tc>
        <w:tc>
          <w:tcPr>
            <w:tcW w:w="459" w:type="pct"/>
            <w:vAlign w:val="center"/>
          </w:tcPr>
          <w:p w14:paraId="1DD7925D" w14:textId="45562770" w:rsidR="005A0932" w:rsidRPr="001454C8" w:rsidRDefault="005A0932" w:rsidP="00DC5248">
            <w:pPr>
              <w:jc w:val="center"/>
              <w:rPr>
                <w:rFonts w:asciiTheme="minorHAnsi" w:hAnsiTheme="minorHAnsi" w:cstheme="minorHAnsi"/>
                <w:sz w:val="22"/>
                <w:szCs w:val="22"/>
              </w:rPr>
            </w:pPr>
            <w:r w:rsidRPr="001454C8">
              <w:rPr>
                <w:rFonts w:asciiTheme="minorHAnsi" w:hAnsiTheme="minorHAnsi" w:cstheme="minorHAnsi"/>
                <w:sz w:val="22"/>
                <w:szCs w:val="22"/>
              </w:rPr>
              <w:t>625</w:t>
            </w:r>
          </w:p>
        </w:tc>
      </w:tr>
    </w:tbl>
    <w:p w14:paraId="798A9F03" w14:textId="73941BDB" w:rsidR="00750BA6" w:rsidRPr="00677635" w:rsidRDefault="00750BA6" w:rsidP="008D35BC">
      <w:pPr>
        <w:rPr>
          <w:rFonts w:cs="Calibri"/>
        </w:rPr>
      </w:pPr>
    </w:p>
    <w:p w14:paraId="53FA0FD0" w14:textId="77777777" w:rsidR="00D843EC" w:rsidRDefault="00750BA6" w:rsidP="008D35BC">
      <w:pPr>
        <w:rPr>
          <w:rFonts w:cs="Calibri"/>
        </w:rPr>
      </w:pPr>
      <w:r>
        <w:rPr>
          <w:rFonts w:cs="Calibri"/>
        </w:rPr>
        <w:t xml:space="preserve">The survey results show nearly universal awareness of the new 5-year strategy (Q10), with 98% positive responses.  </w:t>
      </w:r>
    </w:p>
    <w:p w14:paraId="436B749F" w14:textId="77777777" w:rsidR="00D843EC" w:rsidRDefault="00D843EC" w:rsidP="008D35BC">
      <w:pPr>
        <w:rPr>
          <w:rFonts w:cs="Calibri"/>
        </w:rPr>
      </w:pPr>
    </w:p>
    <w:p w14:paraId="517DCD11" w14:textId="48697D6E" w:rsidR="00750BA6" w:rsidRDefault="00750BA6" w:rsidP="008D35BC">
      <w:pPr>
        <w:rPr>
          <w:rFonts w:cs="Calibri"/>
        </w:rPr>
      </w:pPr>
      <w:r>
        <w:rPr>
          <w:rFonts w:cs="Calibri"/>
        </w:rPr>
        <w:t xml:space="preserve">Two additional questions asked </w:t>
      </w:r>
      <w:r w:rsidR="00ED660E">
        <w:rPr>
          <w:rFonts w:cs="Calibri"/>
        </w:rPr>
        <w:t>(</w:t>
      </w:r>
      <w:r>
        <w:rPr>
          <w:rFonts w:cs="Calibri"/>
        </w:rPr>
        <w:t>only to those aware of the strategy</w:t>
      </w:r>
      <w:r w:rsidR="00ED660E">
        <w:rPr>
          <w:rFonts w:cs="Calibri"/>
        </w:rPr>
        <w:t>)</w:t>
      </w:r>
      <w:r>
        <w:rPr>
          <w:rFonts w:cs="Calibri"/>
        </w:rPr>
        <w:t xml:space="preserve"> show a majority of respondents in agreement, but also a significant proportion of neutral and negative </w:t>
      </w:r>
      <w:r w:rsidR="004931CA">
        <w:rPr>
          <w:rFonts w:cs="Calibri"/>
        </w:rPr>
        <w:t>responses</w:t>
      </w:r>
      <w:r w:rsidR="007508C6">
        <w:rPr>
          <w:rFonts w:cs="Calibri"/>
        </w:rPr>
        <w:t xml:space="preserve">.  </w:t>
      </w:r>
      <w:r w:rsidR="000A7BAD">
        <w:rPr>
          <w:rFonts w:cs="Calibri"/>
        </w:rPr>
        <w:t>Over three quarters (76%) of respondents say they understand</w:t>
      </w:r>
      <w:r>
        <w:rPr>
          <w:rFonts w:cs="Calibri"/>
        </w:rPr>
        <w:t xml:space="preserve"> what the strategy is trying to achieve (Q11)</w:t>
      </w:r>
      <w:r w:rsidR="006B28A7">
        <w:rPr>
          <w:rFonts w:cs="Calibri"/>
        </w:rPr>
        <w:t>,</w:t>
      </w:r>
      <w:r>
        <w:rPr>
          <w:rFonts w:cs="Calibri"/>
        </w:rPr>
        <w:t xml:space="preserve"> </w:t>
      </w:r>
      <w:r w:rsidR="001F497E">
        <w:rPr>
          <w:rFonts w:cs="Calibri"/>
        </w:rPr>
        <w:t>whilst slightly fewer</w:t>
      </w:r>
      <w:r w:rsidR="00737AF9">
        <w:rPr>
          <w:rFonts w:cs="Calibri"/>
        </w:rPr>
        <w:t xml:space="preserve"> (71%)</w:t>
      </w:r>
      <w:r w:rsidR="001F497E">
        <w:rPr>
          <w:rFonts w:cs="Calibri"/>
        </w:rPr>
        <w:t xml:space="preserve"> agree that</w:t>
      </w:r>
      <w:r>
        <w:rPr>
          <w:rFonts w:cs="Calibri"/>
        </w:rPr>
        <w:t xml:space="preserve"> it sets an inspiring vision for the future (Q12).</w:t>
      </w:r>
    </w:p>
    <w:p w14:paraId="11FDB058" w14:textId="603CCE64" w:rsidR="00F67067" w:rsidRDefault="00F67067">
      <w:pPr>
        <w:spacing w:after="160" w:line="259" w:lineRule="auto"/>
        <w:rPr>
          <w:rFonts w:cs="Calibri"/>
        </w:rPr>
      </w:pPr>
      <w:r>
        <w:rPr>
          <w:rFonts w:cs="Calibri"/>
        </w:rPr>
        <w:br w:type="page"/>
      </w:r>
    </w:p>
    <w:p w14:paraId="17C6CC8A" w14:textId="20F5EEC2" w:rsidR="00030DD4" w:rsidRDefault="00F67067" w:rsidP="00243909">
      <w:pPr>
        <w:pStyle w:val="Heading3"/>
      </w:pPr>
      <w:r w:rsidRPr="000A385E">
        <w:lastRenderedPageBreak/>
        <w:t>Awarenes</w:t>
      </w:r>
      <w:r>
        <w:t>s and Commitment to NICE Values and Behaviours</w:t>
      </w:r>
    </w:p>
    <w:p w14:paraId="3BD33755" w14:textId="30FE9311" w:rsidR="000A385E" w:rsidRPr="00FA5E36" w:rsidRDefault="000A385E"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Awareness and Commitment to NICE Values and Behaviours"/>
        <w:tblDescription w:val="Agreement ratings for Q13 to Q17, about awareness and commitment to NICE values and behaviours by self, colleagues, managers and the Executive Team, including number of respondents for each question."/>
      </w:tblPr>
      <w:tblGrid>
        <w:gridCol w:w="5707"/>
        <w:gridCol w:w="830"/>
        <w:gridCol w:w="830"/>
        <w:gridCol w:w="830"/>
        <w:gridCol w:w="829"/>
      </w:tblGrid>
      <w:tr w:rsidR="00F67067" w:rsidRPr="001454C8" w14:paraId="3AFD95B9" w14:textId="77777777" w:rsidTr="00F126F0">
        <w:trPr>
          <w:trHeight w:val="596"/>
        </w:trPr>
        <w:tc>
          <w:tcPr>
            <w:tcW w:w="3161" w:type="pct"/>
            <w:shd w:val="clear" w:color="auto" w:fill="004550"/>
            <w:vAlign w:val="center"/>
          </w:tcPr>
          <w:p w14:paraId="59600FDB" w14:textId="7AA3243A" w:rsidR="00F67067" w:rsidRPr="001454C8" w:rsidRDefault="00145CA9"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60" w:type="pct"/>
            <w:shd w:val="clear" w:color="auto" w:fill="004550"/>
            <w:vAlign w:val="center"/>
          </w:tcPr>
          <w:p w14:paraId="554D2092" w14:textId="77777777" w:rsidR="00F67067" w:rsidRPr="001454C8" w:rsidRDefault="00F67067"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60" w:type="pct"/>
            <w:shd w:val="clear" w:color="auto" w:fill="004550"/>
            <w:vAlign w:val="center"/>
          </w:tcPr>
          <w:p w14:paraId="0AE75CFB" w14:textId="77777777" w:rsidR="00F67067" w:rsidRPr="001454C8" w:rsidRDefault="00F67067"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60" w:type="pct"/>
            <w:shd w:val="clear" w:color="auto" w:fill="004550"/>
            <w:vAlign w:val="center"/>
          </w:tcPr>
          <w:p w14:paraId="68E6B7C9" w14:textId="77777777" w:rsidR="00F67067" w:rsidRPr="001454C8" w:rsidRDefault="00F67067"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60" w:type="pct"/>
            <w:shd w:val="clear" w:color="auto" w:fill="004550"/>
            <w:vAlign w:val="center"/>
          </w:tcPr>
          <w:p w14:paraId="76259978" w14:textId="4B8DD892" w:rsidR="00F67067" w:rsidRPr="001454C8" w:rsidRDefault="00F67067"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F67067" w:rsidRPr="001454C8" w14:paraId="6991194B" w14:textId="77777777" w:rsidTr="00F126F0">
        <w:trPr>
          <w:trHeight w:val="454"/>
        </w:trPr>
        <w:tc>
          <w:tcPr>
            <w:tcW w:w="3161" w:type="pct"/>
            <w:vAlign w:val="center"/>
          </w:tcPr>
          <w:p w14:paraId="796E466A" w14:textId="77777777" w:rsidR="00F67067" w:rsidRPr="001454C8" w:rsidRDefault="00F67067" w:rsidP="00DC5248">
            <w:pPr>
              <w:rPr>
                <w:rFonts w:asciiTheme="minorHAnsi" w:hAnsiTheme="minorHAnsi" w:cstheme="minorHAnsi"/>
                <w:sz w:val="22"/>
                <w:szCs w:val="22"/>
              </w:rPr>
            </w:pPr>
            <w:r w:rsidRPr="001454C8">
              <w:rPr>
                <w:rFonts w:asciiTheme="minorHAnsi" w:hAnsiTheme="minorHAnsi" w:cstheme="minorHAnsi"/>
                <w:sz w:val="22"/>
                <w:szCs w:val="22"/>
              </w:rPr>
              <w:t xml:space="preserve">Q13: I am aware of NICE values and behaviours </w:t>
            </w:r>
          </w:p>
        </w:tc>
        <w:tc>
          <w:tcPr>
            <w:tcW w:w="460" w:type="pct"/>
            <w:vAlign w:val="center"/>
          </w:tcPr>
          <w:p w14:paraId="169036A3"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97%</w:t>
            </w:r>
          </w:p>
        </w:tc>
        <w:tc>
          <w:tcPr>
            <w:tcW w:w="460" w:type="pct"/>
            <w:vAlign w:val="center"/>
          </w:tcPr>
          <w:p w14:paraId="358CD4DF"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1%</w:t>
            </w:r>
          </w:p>
        </w:tc>
        <w:tc>
          <w:tcPr>
            <w:tcW w:w="460" w:type="pct"/>
            <w:vAlign w:val="center"/>
          </w:tcPr>
          <w:p w14:paraId="76CF37B0"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4.3</w:t>
            </w:r>
          </w:p>
        </w:tc>
        <w:tc>
          <w:tcPr>
            <w:tcW w:w="460" w:type="pct"/>
            <w:vAlign w:val="center"/>
          </w:tcPr>
          <w:p w14:paraId="0698627D" w14:textId="449BD19B" w:rsidR="00F67067" w:rsidRPr="001454C8" w:rsidRDefault="00DB3AA4" w:rsidP="00DC5248">
            <w:pPr>
              <w:jc w:val="center"/>
              <w:rPr>
                <w:rFonts w:asciiTheme="minorHAnsi" w:hAnsiTheme="minorHAnsi" w:cstheme="minorHAnsi"/>
                <w:sz w:val="22"/>
                <w:szCs w:val="22"/>
              </w:rPr>
            </w:pPr>
            <w:r w:rsidRPr="001454C8">
              <w:rPr>
                <w:rFonts w:asciiTheme="minorHAnsi" w:hAnsiTheme="minorHAnsi" w:cstheme="minorHAnsi"/>
                <w:sz w:val="22"/>
                <w:szCs w:val="22"/>
              </w:rPr>
              <w:t>641</w:t>
            </w:r>
          </w:p>
        </w:tc>
      </w:tr>
      <w:tr w:rsidR="00F67067" w:rsidRPr="001454C8" w14:paraId="05EF1062" w14:textId="77777777" w:rsidTr="00F126F0">
        <w:tc>
          <w:tcPr>
            <w:tcW w:w="3161" w:type="pct"/>
            <w:vAlign w:val="center"/>
          </w:tcPr>
          <w:p w14:paraId="7E844110" w14:textId="77777777" w:rsidR="00F67067" w:rsidRPr="001454C8" w:rsidRDefault="00F67067" w:rsidP="00DC5248">
            <w:pPr>
              <w:rPr>
                <w:rFonts w:asciiTheme="minorHAnsi" w:hAnsiTheme="minorHAnsi" w:cstheme="minorHAnsi"/>
                <w:sz w:val="22"/>
                <w:szCs w:val="22"/>
              </w:rPr>
            </w:pPr>
            <w:r w:rsidRPr="001454C8">
              <w:rPr>
                <w:rFonts w:asciiTheme="minorHAnsi" w:hAnsiTheme="minorHAnsi" w:cstheme="minorHAnsi"/>
                <w:sz w:val="22"/>
                <w:szCs w:val="22"/>
              </w:rPr>
              <w:t xml:space="preserve">Q14: I demonstrate my commitment to NICE values and behaviours </w:t>
            </w:r>
          </w:p>
        </w:tc>
        <w:tc>
          <w:tcPr>
            <w:tcW w:w="460" w:type="pct"/>
            <w:vAlign w:val="center"/>
          </w:tcPr>
          <w:p w14:paraId="32C0F574"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89%</w:t>
            </w:r>
          </w:p>
        </w:tc>
        <w:tc>
          <w:tcPr>
            <w:tcW w:w="460" w:type="pct"/>
            <w:vAlign w:val="center"/>
          </w:tcPr>
          <w:p w14:paraId="2F9539AF"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1%</w:t>
            </w:r>
          </w:p>
        </w:tc>
        <w:tc>
          <w:tcPr>
            <w:tcW w:w="460" w:type="pct"/>
            <w:vAlign w:val="center"/>
          </w:tcPr>
          <w:p w14:paraId="0AD2C08D"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4.2</w:t>
            </w:r>
          </w:p>
        </w:tc>
        <w:tc>
          <w:tcPr>
            <w:tcW w:w="460" w:type="pct"/>
            <w:vAlign w:val="center"/>
          </w:tcPr>
          <w:p w14:paraId="523189C2" w14:textId="4512B8AE" w:rsidR="00F67067" w:rsidRPr="001454C8" w:rsidRDefault="00DB3AA4" w:rsidP="00DC5248">
            <w:pPr>
              <w:jc w:val="center"/>
              <w:rPr>
                <w:rFonts w:asciiTheme="minorHAnsi" w:hAnsiTheme="minorHAnsi" w:cstheme="minorHAnsi"/>
                <w:sz w:val="22"/>
                <w:szCs w:val="22"/>
              </w:rPr>
            </w:pPr>
            <w:r w:rsidRPr="001454C8">
              <w:rPr>
                <w:rFonts w:asciiTheme="minorHAnsi" w:hAnsiTheme="minorHAnsi" w:cstheme="minorHAnsi"/>
                <w:sz w:val="22"/>
                <w:szCs w:val="22"/>
              </w:rPr>
              <w:t>639</w:t>
            </w:r>
          </w:p>
        </w:tc>
      </w:tr>
      <w:tr w:rsidR="00F67067" w:rsidRPr="001454C8" w14:paraId="12349AAC" w14:textId="77777777" w:rsidTr="00F126F0">
        <w:tc>
          <w:tcPr>
            <w:tcW w:w="3161" w:type="pct"/>
            <w:vAlign w:val="center"/>
          </w:tcPr>
          <w:p w14:paraId="3F543D7E" w14:textId="77777777" w:rsidR="00F67067" w:rsidRPr="001454C8" w:rsidRDefault="00F67067" w:rsidP="00DC5248">
            <w:pPr>
              <w:rPr>
                <w:rFonts w:asciiTheme="minorHAnsi" w:hAnsiTheme="minorHAnsi" w:cstheme="minorHAnsi"/>
                <w:sz w:val="22"/>
                <w:szCs w:val="22"/>
              </w:rPr>
            </w:pPr>
            <w:r w:rsidRPr="001454C8">
              <w:rPr>
                <w:rFonts w:asciiTheme="minorHAnsi" w:hAnsiTheme="minorHAnsi" w:cstheme="minorHAnsi"/>
                <w:sz w:val="22"/>
                <w:szCs w:val="22"/>
              </w:rPr>
              <w:t>Q15: My colleagues demonstrate their commitment to NICE values and behaviours</w:t>
            </w:r>
          </w:p>
        </w:tc>
        <w:tc>
          <w:tcPr>
            <w:tcW w:w="460" w:type="pct"/>
            <w:vAlign w:val="center"/>
          </w:tcPr>
          <w:p w14:paraId="1DC7E5F7"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77%</w:t>
            </w:r>
          </w:p>
        </w:tc>
        <w:tc>
          <w:tcPr>
            <w:tcW w:w="460" w:type="pct"/>
            <w:vAlign w:val="center"/>
          </w:tcPr>
          <w:p w14:paraId="18CDEA62"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4%</w:t>
            </w:r>
          </w:p>
        </w:tc>
        <w:tc>
          <w:tcPr>
            <w:tcW w:w="460" w:type="pct"/>
            <w:vAlign w:val="center"/>
          </w:tcPr>
          <w:p w14:paraId="2EA5672D"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3.9</w:t>
            </w:r>
          </w:p>
        </w:tc>
        <w:tc>
          <w:tcPr>
            <w:tcW w:w="460" w:type="pct"/>
            <w:vAlign w:val="center"/>
          </w:tcPr>
          <w:p w14:paraId="1A73FE52" w14:textId="0EF36AC1" w:rsidR="00F67067" w:rsidRPr="001454C8" w:rsidRDefault="00DB3AA4" w:rsidP="00DC5248">
            <w:pPr>
              <w:jc w:val="center"/>
              <w:rPr>
                <w:rFonts w:asciiTheme="minorHAnsi" w:hAnsiTheme="minorHAnsi" w:cstheme="minorHAnsi"/>
                <w:sz w:val="22"/>
                <w:szCs w:val="22"/>
              </w:rPr>
            </w:pPr>
            <w:r w:rsidRPr="001454C8">
              <w:rPr>
                <w:rFonts w:asciiTheme="minorHAnsi" w:hAnsiTheme="minorHAnsi" w:cstheme="minorHAnsi"/>
                <w:sz w:val="22"/>
                <w:szCs w:val="22"/>
              </w:rPr>
              <w:t>639</w:t>
            </w:r>
          </w:p>
        </w:tc>
      </w:tr>
      <w:tr w:rsidR="00F67067" w:rsidRPr="001454C8" w14:paraId="16E97837" w14:textId="77777777" w:rsidTr="00F126F0">
        <w:tc>
          <w:tcPr>
            <w:tcW w:w="3161" w:type="pct"/>
            <w:vAlign w:val="center"/>
          </w:tcPr>
          <w:p w14:paraId="071E6E5D" w14:textId="77777777" w:rsidR="00F67067" w:rsidRPr="001454C8" w:rsidRDefault="00F67067" w:rsidP="00DC5248">
            <w:pPr>
              <w:rPr>
                <w:rFonts w:asciiTheme="minorHAnsi" w:hAnsiTheme="minorHAnsi" w:cstheme="minorHAnsi"/>
                <w:sz w:val="22"/>
                <w:szCs w:val="22"/>
              </w:rPr>
            </w:pPr>
            <w:r w:rsidRPr="001454C8">
              <w:rPr>
                <w:rFonts w:asciiTheme="minorHAnsi" w:hAnsiTheme="minorHAnsi" w:cstheme="minorHAnsi"/>
                <w:sz w:val="22"/>
                <w:szCs w:val="22"/>
              </w:rPr>
              <w:t xml:space="preserve">Q16: Managers demonstrate their commitment to NICE values and behaviours </w:t>
            </w:r>
          </w:p>
        </w:tc>
        <w:tc>
          <w:tcPr>
            <w:tcW w:w="460" w:type="pct"/>
            <w:vAlign w:val="center"/>
          </w:tcPr>
          <w:p w14:paraId="357C89E7"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72%</w:t>
            </w:r>
          </w:p>
        </w:tc>
        <w:tc>
          <w:tcPr>
            <w:tcW w:w="460" w:type="pct"/>
            <w:vAlign w:val="center"/>
          </w:tcPr>
          <w:p w14:paraId="05C32B87"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7%</w:t>
            </w:r>
          </w:p>
        </w:tc>
        <w:tc>
          <w:tcPr>
            <w:tcW w:w="460" w:type="pct"/>
            <w:vAlign w:val="center"/>
          </w:tcPr>
          <w:p w14:paraId="2B698DE5"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3.8</w:t>
            </w:r>
          </w:p>
        </w:tc>
        <w:tc>
          <w:tcPr>
            <w:tcW w:w="460" w:type="pct"/>
            <w:vAlign w:val="center"/>
          </w:tcPr>
          <w:p w14:paraId="0B755858" w14:textId="2A376F0E" w:rsidR="00F67067" w:rsidRPr="001454C8" w:rsidRDefault="00DB3AA4" w:rsidP="00DC5248">
            <w:pPr>
              <w:jc w:val="center"/>
              <w:rPr>
                <w:rFonts w:asciiTheme="minorHAnsi" w:hAnsiTheme="minorHAnsi" w:cstheme="minorHAnsi"/>
                <w:sz w:val="22"/>
                <w:szCs w:val="22"/>
              </w:rPr>
            </w:pPr>
            <w:r w:rsidRPr="001454C8">
              <w:rPr>
                <w:rFonts w:asciiTheme="minorHAnsi" w:hAnsiTheme="minorHAnsi" w:cstheme="minorHAnsi"/>
                <w:sz w:val="22"/>
                <w:szCs w:val="22"/>
              </w:rPr>
              <w:t>638</w:t>
            </w:r>
          </w:p>
        </w:tc>
      </w:tr>
      <w:tr w:rsidR="00F67067" w:rsidRPr="001454C8" w14:paraId="40D509D4" w14:textId="77777777" w:rsidTr="00F126F0">
        <w:tc>
          <w:tcPr>
            <w:tcW w:w="3161" w:type="pct"/>
            <w:vAlign w:val="center"/>
          </w:tcPr>
          <w:p w14:paraId="15B59021" w14:textId="77777777" w:rsidR="00F67067" w:rsidRPr="001454C8" w:rsidRDefault="00F67067" w:rsidP="00DC5248">
            <w:pPr>
              <w:rPr>
                <w:rFonts w:asciiTheme="minorHAnsi" w:hAnsiTheme="minorHAnsi" w:cstheme="minorHAnsi"/>
                <w:sz w:val="22"/>
                <w:szCs w:val="22"/>
              </w:rPr>
            </w:pPr>
            <w:r w:rsidRPr="001454C8">
              <w:rPr>
                <w:rFonts w:asciiTheme="minorHAnsi" w:hAnsiTheme="minorHAnsi" w:cstheme="minorHAnsi"/>
                <w:sz w:val="22"/>
                <w:szCs w:val="22"/>
              </w:rPr>
              <w:t xml:space="preserve">Q17: The Executive Team demonstrate their commitment to NICE values and behaviours  </w:t>
            </w:r>
          </w:p>
        </w:tc>
        <w:tc>
          <w:tcPr>
            <w:tcW w:w="460" w:type="pct"/>
            <w:vAlign w:val="center"/>
          </w:tcPr>
          <w:p w14:paraId="7166F3AA"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66%</w:t>
            </w:r>
          </w:p>
        </w:tc>
        <w:tc>
          <w:tcPr>
            <w:tcW w:w="460" w:type="pct"/>
            <w:vAlign w:val="center"/>
          </w:tcPr>
          <w:p w14:paraId="159EAB02"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8%</w:t>
            </w:r>
          </w:p>
        </w:tc>
        <w:tc>
          <w:tcPr>
            <w:tcW w:w="460" w:type="pct"/>
            <w:vAlign w:val="center"/>
          </w:tcPr>
          <w:p w14:paraId="03133516" w14:textId="77777777" w:rsidR="00F67067" w:rsidRPr="001454C8" w:rsidRDefault="00F67067" w:rsidP="00DC5248">
            <w:pPr>
              <w:jc w:val="center"/>
              <w:rPr>
                <w:rFonts w:asciiTheme="minorHAnsi" w:hAnsiTheme="minorHAnsi" w:cstheme="minorHAnsi"/>
                <w:sz w:val="22"/>
                <w:szCs w:val="22"/>
              </w:rPr>
            </w:pPr>
            <w:r w:rsidRPr="001454C8">
              <w:rPr>
                <w:rFonts w:asciiTheme="minorHAnsi" w:hAnsiTheme="minorHAnsi" w:cstheme="minorHAnsi"/>
                <w:sz w:val="22"/>
                <w:szCs w:val="22"/>
              </w:rPr>
              <w:t>3.7</w:t>
            </w:r>
          </w:p>
        </w:tc>
        <w:tc>
          <w:tcPr>
            <w:tcW w:w="460" w:type="pct"/>
            <w:vAlign w:val="center"/>
          </w:tcPr>
          <w:p w14:paraId="12E839CD" w14:textId="032D1A44" w:rsidR="00F67067" w:rsidRPr="001454C8" w:rsidRDefault="00DB3AA4" w:rsidP="00DC5248">
            <w:pPr>
              <w:jc w:val="center"/>
              <w:rPr>
                <w:rFonts w:asciiTheme="minorHAnsi" w:hAnsiTheme="minorHAnsi" w:cstheme="minorHAnsi"/>
                <w:sz w:val="22"/>
                <w:szCs w:val="22"/>
              </w:rPr>
            </w:pPr>
            <w:r w:rsidRPr="001454C8">
              <w:rPr>
                <w:rFonts w:asciiTheme="minorHAnsi" w:hAnsiTheme="minorHAnsi" w:cstheme="minorHAnsi"/>
                <w:sz w:val="22"/>
                <w:szCs w:val="22"/>
              </w:rPr>
              <w:t>639</w:t>
            </w:r>
          </w:p>
        </w:tc>
      </w:tr>
    </w:tbl>
    <w:p w14:paraId="315CCF30" w14:textId="77777777" w:rsidR="000A385E" w:rsidRDefault="000A385E" w:rsidP="008D35BC">
      <w:pPr>
        <w:rPr>
          <w:rFonts w:cs="Calibri"/>
        </w:rPr>
      </w:pPr>
    </w:p>
    <w:p w14:paraId="2397AA1C" w14:textId="306798EA" w:rsidR="00D843EC" w:rsidRDefault="00750BA6" w:rsidP="008D35BC">
      <w:pPr>
        <w:rPr>
          <w:rFonts w:cs="Calibri"/>
        </w:rPr>
      </w:pPr>
      <w:r>
        <w:rPr>
          <w:rFonts w:cs="Calibri"/>
        </w:rPr>
        <w:t xml:space="preserve">Awareness of NICE values and behaviours </w:t>
      </w:r>
      <w:r w:rsidR="00493108">
        <w:rPr>
          <w:rFonts w:cs="Calibri"/>
        </w:rPr>
        <w:t xml:space="preserve">(Q13) </w:t>
      </w:r>
      <w:r>
        <w:rPr>
          <w:rFonts w:cs="Calibri"/>
        </w:rPr>
        <w:t>is also very high</w:t>
      </w:r>
      <w:r w:rsidR="0064226B">
        <w:rPr>
          <w:rFonts w:cs="Calibri"/>
        </w:rPr>
        <w:t xml:space="preserve"> (97%)</w:t>
      </w:r>
      <w:r>
        <w:rPr>
          <w:rFonts w:cs="Calibri"/>
        </w:rPr>
        <w:t>, with only a small number of negative responses</w:t>
      </w:r>
      <w:r w:rsidR="00493108">
        <w:rPr>
          <w:rFonts w:cs="Calibri"/>
        </w:rPr>
        <w:t xml:space="preserve"> (1%)</w:t>
      </w:r>
      <w:r>
        <w:rPr>
          <w:rFonts w:cs="Calibri"/>
        </w:rPr>
        <w:t xml:space="preserve">.  </w:t>
      </w:r>
    </w:p>
    <w:p w14:paraId="32C09E45" w14:textId="77777777" w:rsidR="00D843EC" w:rsidRDefault="00D843EC" w:rsidP="008D35BC">
      <w:pPr>
        <w:rPr>
          <w:rFonts w:cs="Calibri"/>
        </w:rPr>
      </w:pPr>
    </w:p>
    <w:p w14:paraId="2FBE5303" w14:textId="55677F86" w:rsidR="00750BA6" w:rsidRDefault="00750BA6" w:rsidP="008D35BC">
      <w:pPr>
        <w:rPr>
          <w:rFonts w:cs="Calibri"/>
        </w:rPr>
      </w:pPr>
      <w:r>
        <w:rPr>
          <w:rFonts w:cs="Calibri"/>
        </w:rPr>
        <w:t xml:space="preserve">In terms of demonstrating commitment to these behaviours, there is a sliding scale of responses, with strong agreement </w:t>
      </w:r>
      <w:r w:rsidR="00493108">
        <w:rPr>
          <w:rFonts w:cs="Calibri"/>
        </w:rPr>
        <w:t xml:space="preserve">(89%) </w:t>
      </w:r>
      <w:r>
        <w:rPr>
          <w:rFonts w:cs="Calibri"/>
        </w:rPr>
        <w:t xml:space="preserve">for personally demonstrating a commitment (Q14), but lower agreement </w:t>
      </w:r>
      <w:r w:rsidR="00A937BE">
        <w:rPr>
          <w:rFonts w:cs="Calibri"/>
        </w:rPr>
        <w:t xml:space="preserve">of </w:t>
      </w:r>
      <w:r w:rsidR="00E558D9">
        <w:rPr>
          <w:rFonts w:cs="Calibri"/>
        </w:rPr>
        <w:t>77%</w:t>
      </w:r>
      <w:r w:rsidR="00A937BE">
        <w:rPr>
          <w:rFonts w:cs="Calibri"/>
        </w:rPr>
        <w:t xml:space="preserve"> and 72% respectively</w:t>
      </w:r>
      <w:r w:rsidR="00E558D9">
        <w:rPr>
          <w:rFonts w:cs="Calibri"/>
        </w:rPr>
        <w:t xml:space="preserve"> </w:t>
      </w:r>
      <w:r>
        <w:rPr>
          <w:rFonts w:cs="Calibri"/>
        </w:rPr>
        <w:t>for colleagues (Q15) and managers (Q16) and the lowest result</w:t>
      </w:r>
      <w:r w:rsidR="006B5211">
        <w:rPr>
          <w:rFonts w:cs="Calibri"/>
        </w:rPr>
        <w:t xml:space="preserve"> (66%)</w:t>
      </w:r>
      <w:r>
        <w:rPr>
          <w:rFonts w:cs="Calibri"/>
        </w:rPr>
        <w:t xml:space="preserve"> for the Executive Team (Q17).  </w:t>
      </w:r>
    </w:p>
    <w:p w14:paraId="3383622C" w14:textId="77777777" w:rsidR="00750BA6" w:rsidRDefault="00750BA6" w:rsidP="008D35BC">
      <w:pPr>
        <w:rPr>
          <w:rFonts w:cs="Calibri"/>
        </w:rPr>
      </w:pPr>
    </w:p>
    <w:p w14:paraId="6CCED8E0" w14:textId="782DFD22" w:rsidR="00750BA6" w:rsidRDefault="00750BA6" w:rsidP="008D35BC">
      <w:pPr>
        <w:spacing w:after="160" w:line="259" w:lineRule="auto"/>
      </w:pPr>
    </w:p>
    <w:p w14:paraId="2D206ACB" w14:textId="61F3F88D" w:rsidR="00750BA6" w:rsidRDefault="00750BA6" w:rsidP="008D35BC">
      <w:pPr>
        <w:pStyle w:val="Heading2"/>
      </w:pPr>
      <w:r w:rsidRPr="00750BA6">
        <w:t>Work-life Balance and Wellbeing</w:t>
      </w:r>
    </w:p>
    <w:p w14:paraId="596E5CF2" w14:textId="77777777" w:rsidR="00750BA6" w:rsidRDefault="00750BA6" w:rsidP="008D35BC">
      <w:pPr>
        <w:rPr>
          <w:rFonts w:cs="Calibri"/>
        </w:rPr>
      </w:pPr>
    </w:p>
    <w:p w14:paraId="7B7A2AF6" w14:textId="134E417A" w:rsidR="00CF7293" w:rsidRPr="00CF7293" w:rsidRDefault="00CF7293" w:rsidP="00243909">
      <w:pPr>
        <w:pStyle w:val="Heading3"/>
      </w:pPr>
      <w:r w:rsidRPr="00CF7293">
        <w:t>Work Pressure, Work-life Balance and Rest Breaks Away from Desk/Computer Screen</w:t>
      </w:r>
    </w:p>
    <w:p w14:paraId="5D1A9470" w14:textId="77777777" w:rsidR="00CF7293" w:rsidRPr="00FA5E36" w:rsidRDefault="00CF7293"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Work Pressure, Work-life Balance and Rest Breaks Away from Desk/Computer Screen"/>
        <w:tblDescription w:val="Agreement ratings for Q18: I do not feel pressure to work long hours, Q19: My job allows to me have an adequate work/life balance and Q20: I am able to take rest breaks away from my desk/computer screen, 2021 results compared with the 2019 survey results and including the number of respondents for 2021. &#10;"/>
      </w:tblPr>
      <w:tblGrid>
        <w:gridCol w:w="5226"/>
        <w:gridCol w:w="760"/>
        <w:gridCol w:w="760"/>
        <w:gridCol w:w="760"/>
        <w:gridCol w:w="760"/>
        <w:gridCol w:w="760"/>
      </w:tblGrid>
      <w:tr w:rsidR="0076602D" w:rsidRPr="001454C8" w14:paraId="32F2CBB1" w14:textId="77777777" w:rsidTr="00F126F0">
        <w:trPr>
          <w:trHeight w:val="566"/>
        </w:trPr>
        <w:tc>
          <w:tcPr>
            <w:tcW w:w="2895" w:type="pct"/>
            <w:shd w:val="clear" w:color="auto" w:fill="004550"/>
            <w:vAlign w:val="center"/>
          </w:tcPr>
          <w:p w14:paraId="6E63629A" w14:textId="5E0780BE" w:rsidR="0076602D" w:rsidRPr="001454C8" w:rsidRDefault="00145CA9" w:rsidP="0076602D">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75CA8E13" w14:textId="77777777" w:rsidR="0076602D" w:rsidRPr="001454C8" w:rsidRDefault="0076602D" w:rsidP="0076602D">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21" w:type="pct"/>
            <w:shd w:val="clear" w:color="auto" w:fill="004550"/>
            <w:vAlign w:val="center"/>
          </w:tcPr>
          <w:p w14:paraId="76B970E6" w14:textId="77777777" w:rsidR="0076602D" w:rsidRPr="001454C8" w:rsidRDefault="0076602D" w:rsidP="0076602D">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21" w:type="pct"/>
            <w:shd w:val="clear" w:color="auto" w:fill="004550"/>
            <w:vAlign w:val="center"/>
          </w:tcPr>
          <w:p w14:paraId="432D2D74" w14:textId="77777777" w:rsidR="0076602D" w:rsidRPr="001454C8" w:rsidRDefault="0076602D" w:rsidP="0076602D">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21" w:type="pct"/>
            <w:shd w:val="clear" w:color="auto" w:fill="004550"/>
            <w:vAlign w:val="center"/>
          </w:tcPr>
          <w:p w14:paraId="1C3E6B05" w14:textId="36FCE2FF" w:rsidR="0076602D" w:rsidRPr="001454C8" w:rsidRDefault="0076602D" w:rsidP="0076602D">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vs 2019</w:t>
            </w:r>
          </w:p>
        </w:tc>
        <w:tc>
          <w:tcPr>
            <w:tcW w:w="421" w:type="pct"/>
            <w:shd w:val="clear" w:color="auto" w:fill="004550"/>
            <w:vAlign w:val="center"/>
          </w:tcPr>
          <w:p w14:paraId="37358565" w14:textId="2F20E6AE" w:rsidR="0076602D" w:rsidRPr="001454C8" w:rsidRDefault="0076602D" w:rsidP="0076602D">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76602D" w:rsidRPr="001454C8" w14:paraId="4576793E" w14:textId="77777777" w:rsidTr="00F126F0">
        <w:trPr>
          <w:trHeight w:val="412"/>
        </w:trPr>
        <w:tc>
          <w:tcPr>
            <w:tcW w:w="2895" w:type="pct"/>
            <w:vAlign w:val="center"/>
          </w:tcPr>
          <w:p w14:paraId="277D1254" w14:textId="77777777" w:rsidR="0076602D" w:rsidRPr="001454C8" w:rsidRDefault="0076602D" w:rsidP="0076602D">
            <w:pPr>
              <w:rPr>
                <w:rFonts w:asciiTheme="minorHAnsi" w:hAnsiTheme="minorHAnsi" w:cstheme="minorHAnsi"/>
                <w:sz w:val="22"/>
                <w:szCs w:val="22"/>
              </w:rPr>
            </w:pPr>
            <w:r w:rsidRPr="001454C8">
              <w:rPr>
                <w:rFonts w:asciiTheme="minorHAnsi" w:hAnsiTheme="minorHAnsi" w:cstheme="minorHAnsi"/>
                <w:sz w:val="22"/>
                <w:szCs w:val="22"/>
              </w:rPr>
              <w:t>Q18: I do not feel pressure to work long hours</w:t>
            </w:r>
          </w:p>
        </w:tc>
        <w:tc>
          <w:tcPr>
            <w:tcW w:w="421" w:type="pct"/>
            <w:vAlign w:val="center"/>
          </w:tcPr>
          <w:p w14:paraId="0434EFDE"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57%</w:t>
            </w:r>
          </w:p>
        </w:tc>
        <w:tc>
          <w:tcPr>
            <w:tcW w:w="421" w:type="pct"/>
            <w:vAlign w:val="center"/>
          </w:tcPr>
          <w:p w14:paraId="7DE2D8D5"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30%</w:t>
            </w:r>
          </w:p>
        </w:tc>
        <w:tc>
          <w:tcPr>
            <w:tcW w:w="421" w:type="pct"/>
            <w:vAlign w:val="center"/>
          </w:tcPr>
          <w:p w14:paraId="02A564A2"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3.3</w:t>
            </w:r>
          </w:p>
        </w:tc>
        <w:tc>
          <w:tcPr>
            <w:tcW w:w="421" w:type="pct"/>
            <w:vAlign w:val="center"/>
          </w:tcPr>
          <w:p w14:paraId="6884F658" w14:textId="1E9D33EB"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-10.3</w:t>
            </w:r>
          </w:p>
        </w:tc>
        <w:tc>
          <w:tcPr>
            <w:tcW w:w="421" w:type="pct"/>
            <w:vAlign w:val="center"/>
          </w:tcPr>
          <w:p w14:paraId="1E125B11" w14:textId="7973BF75"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642</w:t>
            </w:r>
          </w:p>
        </w:tc>
      </w:tr>
      <w:tr w:rsidR="0076602D" w:rsidRPr="001454C8" w14:paraId="5FEE9BE7" w14:textId="77777777" w:rsidTr="00F126F0">
        <w:trPr>
          <w:trHeight w:val="431"/>
        </w:trPr>
        <w:tc>
          <w:tcPr>
            <w:tcW w:w="2895" w:type="pct"/>
            <w:vAlign w:val="center"/>
          </w:tcPr>
          <w:p w14:paraId="6D161E01" w14:textId="1EC3EEC0" w:rsidR="0076602D" w:rsidRPr="001454C8" w:rsidRDefault="0076602D" w:rsidP="0076602D">
            <w:pPr>
              <w:rPr>
                <w:rFonts w:asciiTheme="minorHAnsi" w:hAnsiTheme="minorHAnsi" w:cstheme="minorHAnsi"/>
                <w:sz w:val="22"/>
                <w:szCs w:val="22"/>
              </w:rPr>
            </w:pPr>
            <w:r w:rsidRPr="001454C8">
              <w:rPr>
                <w:rFonts w:asciiTheme="minorHAnsi" w:hAnsiTheme="minorHAnsi" w:cstheme="minorHAnsi"/>
                <w:sz w:val="22"/>
                <w:szCs w:val="22"/>
              </w:rPr>
              <w:t>Q19: My job allows me to have an adequate work/life balance</w:t>
            </w:r>
          </w:p>
        </w:tc>
        <w:tc>
          <w:tcPr>
            <w:tcW w:w="421" w:type="pct"/>
            <w:vAlign w:val="center"/>
          </w:tcPr>
          <w:p w14:paraId="048A0E71"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73%</w:t>
            </w:r>
          </w:p>
        </w:tc>
        <w:tc>
          <w:tcPr>
            <w:tcW w:w="421" w:type="pct"/>
            <w:vAlign w:val="center"/>
          </w:tcPr>
          <w:p w14:paraId="3F58C51D"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15%</w:t>
            </w:r>
          </w:p>
        </w:tc>
        <w:tc>
          <w:tcPr>
            <w:tcW w:w="421" w:type="pct"/>
            <w:vAlign w:val="center"/>
          </w:tcPr>
          <w:p w14:paraId="4B8ECEFD"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3.8</w:t>
            </w:r>
          </w:p>
        </w:tc>
        <w:tc>
          <w:tcPr>
            <w:tcW w:w="421" w:type="pct"/>
            <w:vAlign w:val="center"/>
          </w:tcPr>
          <w:p w14:paraId="69525711" w14:textId="0FDD8BB3"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-6.9</w:t>
            </w:r>
          </w:p>
        </w:tc>
        <w:tc>
          <w:tcPr>
            <w:tcW w:w="421" w:type="pct"/>
            <w:vAlign w:val="center"/>
          </w:tcPr>
          <w:p w14:paraId="40A79780" w14:textId="3DB524D2"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642</w:t>
            </w:r>
          </w:p>
        </w:tc>
      </w:tr>
      <w:tr w:rsidR="0076602D" w:rsidRPr="001454C8" w14:paraId="37F9187D" w14:textId="77777777" w:rsidTr="00F126F0">
        <w:tc>
          <w:tcPr>
            <w:tcW w:w="2895" w:type="pct"/>
            <w:vAlign w:val="center"/>
          </w:tcPr>
          <w:p w14:paraId="5FDFD657" w14:textId="77777777" w:rsidR="0076602D" w:rsidRPr="001454C8" w:rsidRDefault="0076602D" w:rsidP="0076602D">
            <w:pPr>
              <w:rPr>
                <w:rFonts w:asciiTheme="minorHAnsi" w:hAnsiTheme="minorHAnsi" w:cstheme="minorHAnsi"/>
                <w:sz w:val="22"/>
                <w:szCs w:val="22"/>
              </w:rPr>
            </w:pPr>
            <w:r w:rsidRPr="001454C8">
              <w:rPr>
                <w:rFonts w:asciiTheme="minorHAnsi" w:hAnsiTheme="minorHAnsi" w:cstheme="minorHAnsi"/>
                <w:sz w:val="22"/>
                <w:szCs w:val="22"/>
              </w:rPr>
              <w:t xml:space="preserve">Q20: I </w:t>
            </w:r>
            <w:proofErr w:type="gramStart"/>
            <w:r w:rsidRPr="001454C8">
              <w:rPr>
                <w:rFonts w:asciiTheme="minorHAnsi" w:hAnsiTheme="minorHAnsi" w:cstheme="minorHAnsi"/>
                <w:sz w:val="22"/>
                <w:szCs w:val="22"/>
              </w:rPr>
              <w:t>am able to</w:t>
            </w:r>
            <w:proofErr w:type="gramEnd"/>
            <w:r w:rsidRPr="001454C8">
              <w:rPr>
                <w:rFonts w:asciiTheme="minorHAnsi" w:hAnsiTheme="minorHAnsi" w:cstheme="minorHAnsi"/>
                <w:sz w:val="22"/>
                <w:szCs w:val="22"/>
              </w:rPr>
              <w:t xml:space="preserve"> take rest breaks away from my desk/computer screen</w:t>
            </w:r>
          </w:p>
        </w:tc>
        <w:tc>
          <w:tcPr>
            <w:tcW w:w="421" w:type="pct"/>
            <w:vAlign w:val="center"/>
          </w:tcPr>
          <w:p w14:paraId="292EB740"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74%</w:t>
            </w:r>
          </w:p>
        </w:tc>
        <w:tc>
          <w:tcPr>
            <w:tcW w:w="421" w:type="pct"/>
            <w:vAlign w:val="center"/>
          </w:tcPr>
          <w:p w14:paraId="0038DE75"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16%</w:t>
            </w:r>
          </w:p>
        </w:tc>
        <w:tc>
          <w:tcPr>
            <w:tcW w:w="421" w:type="pct"/>
            <w:vAlign w:val="center"/>
          </w:tcPr>
          <w:p w14:paraId="20BAD791" w14:textId="77777777"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3.8</w:t>
            </w:r>
          </w:p>
        </w:tc>
        <w:tc>
          <w:tcPr>
            <w:tcW w:w="421" w:type="pct"/>
            <w:vAlign w:val="center"/>
          </w:tcPr>
          <w:p w14:paraId="7C07DD78" w14:textId="414516E3"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-7.7</w:t>
            </w:r>
          </w:p>
        </w:tc>
        <w:tc>
          <w:tcPr>
            <w:tcW w:w="421" w:type="pct"/>
            <w:vAlign w:val="center"/>
          </w:tcPr>
          <w:p w14:paraId="3AEC9DD5" w14:textId="66DB097D" w:rsidR="0076602D" w:rsidRPr="001454C8" w:rsidRDefault="0076602D" w:rsidP="0076602D">
            <w:pPr>
              <w:jc w:val="center"/>
              <w:rPr>
                <w:rFonts w:asciiTheme="minorHAnsi" w:hAnsiTheme="minorHAnsi" w:cstheme="minorHAnsi"/>
                <w:sz w:val="22"/>
                <w:szCs w:val="22"/>
              </w:rPr>
            </w:pPr>
            <w:r w:rsidRPr="001454C8">
              <w:rPr>
                <w:rFonts w:asciiTheme="minorHAnsi" w:hAnsiTheme="minorHAnsi" w:cstheme="minorHAnsi"/>
                <w:sz w:val="22"/>
                <w:szCs w:val="22"/>
              </w:rPr>
              <w:t>639</w:t>
            </w:r>
          </w:p>
        </w:tc>
      </w:tr>
    </w:tbl>
    <w:p w14:paraId="64E2DDC9" w14:textId="77777777" w:rsidR="006C37F1" w:rsidRDefault="006C37F1" w:rsidP="008D35BC">
      <w:pPr>
        <w:rPr>
          <w:rFonts w:cs="Calibri"/>
        </w:rPr>
      </w:pPr>
    </w:p>
    <w:p w14:paraId="15E10929" w14:textId="3A669E8B" w:rsidR="00D843EC" w:rsidRDefault="00750BA6" w:rsidP="008D35BC">
      <w:pPr>
        <w:rPr>
          <w:rFonts w:cs="Calibri"/>
        </w:rPr>
      </w:pPr>
      <w:r>
        <w:rPr>
          <w:rFonts w:cs="Calibri"/>
        </w:rPr>
        <w:t>The survey reveals a significant decline in the Work-life Balance and Wellbeing question results, particularly for not feeling pressure to work long hours (Q18), which has dropped by 10% since 2019 and is now a lukewarm result</w:t>
      </w:r>
      <w:r w:rsidR="0076602D">
        <w:rPr>
          <w:rFonts w:cs="Calibri"/>
        </w:rPr>
        <w:t>, with</w:t>
      </w:r>
      <w:r w:rsidR="00435256">
        <w:rPr>
          <w:rFonts w:cs="Calibri"/>
        </w:rPr>
        <w:t xml:space="preserve"> 57% </w:t>
      </w:r>
      <w:r w:rsidR="00683B1A">
        <w:rPr>
          <w:rFonts w:cs="Calibri"/>
        </w:rPr>
        <w:t>positive responses, compared to 70% in 2019</w:t>
      </w:r>
      <w:r>
        <w:rPr>
          <w:rFonts w:cs="Calibri"/>
        </w:rPr>
        <w:t xml:space="preserve">.  </w:t>
      </w:r>
    </w:p>
    <w:p w14:paraId="458C54DB" w14:textId="77777777" w:rsidR="00D843EC" w:rsidRDefault="00D843EC" w:rsidP="008D35BC">
      <w:pPr>
        <w:rPr>
          <w:rFonts w:cs="Calibri"/>
        </w:rPr>
      </w:pPr>
    </w:p>
    <w:p w14:paraId="29BB9FD0" w14:textId="377AB2AD" w:rsidR="00750BA6" w:rsidRDefault="00750BA6" w:rsidP="008D35BC">
      <w:pPr>
        <w:rPr>
          <w:rFonts w:cs="Calibri"/>
        </w:rPr>
      </w:pPr>
      <w:r>
        <w:rPr>
          <w:rFonts w:cs="Calibri"/>
        </w:rPr>
        <w:t>The responses to having an adequate work/life balance (Q19) and being able to take rest breaks (Q20) have also declined compared to the 2019 survey and are now at average levels</w:t>
      </w:r>
      <w:r w:rsidR="00F06EBF">
        <w:rPr>
          <w:rFonts w:cs="Calibri"/>
        </w:rPr>
        <w:t>, with 73% and 74% positive responses</w:t>
      </w:r>
      <w:r w:rsidR="003C6F49">
        <w:rPr>
          <w:rFonts w:cs="Calibri"/>
        </w:rPr>
        <w:t xml:space="preserve"> respectively</w:t>
      </w:r>
      <w:r>
        <w:rPr>
          <w:rFonts w:cs="Calibri"/>
        </w:rPr>
        <w:t>.</w:t>
      </w:r>
    </w:p>
    <w:p w14:paraId="1DEEC2EF" w14:textId="2274DBDA" w:rsidR="00750BA6" w:rsidRDefault="00750BA6" w:rsidP="008D35BC">
      <w:pPr>
        <w:rPr>
          <w:rFonts w:cs="Calibri"/>
        </w:rPr>
      </w:pPr>
    </w:p>
    <w:p w14:paraId="7822F3F6" w14:textId="6FF6264A" w:rsidR="00CD4CA5" w:rsidRDefault="00CD4CA5" w:rsidP="008D35BC">
      <w:pPr>
        <w:rPr>
          <w:rFonts w:cs="Calibri"/>
        </w:rPr>
      </w:pPr>
    </w:p>
    <w:p w14:paraId="5127E3E3" w14:textId="025E50D0" w:rsidR="00CD4CA5" w:rsidRDefault="00CD4CA5" w:rsidP="008D35BC">
      <w:pPr>
        <w:rPr>
          <w:rFonts w:cs="Calibri"/>
        </w:rPr>
      </w:pPr>
    </w:p>
    <w:p w14:paraId="774EEAC4" w14:textId="29914BAE" w:rsidR="00CD4CA5" w:rsidRDefault="00CD4CA5" w:rsidP="008D35BC">
      <w:pPr>
        <w:rPr>
          <w:rFonts w:cs="Calibri"/>
        </w:rPr>
      </w:pPr>
    </w:p>
    <w:p w14:paraId="461120F6" w14:textId="1A2A538A" w:rsidR="00CD4CA5" w:rsidRDefault="00CD4CA5" w:rsidP="008D35BC">
      <w:pPr>
        <w:rPr>
          <w:rFonts w:cs="Calibri"/>
        </w:rPr>
      </w:pPr>
    </w:p>
    <w:p w14:paraId="64D38443" w14:textId="2185E1D9" w:rsidR="00CD4CA5" w:rsidRDefault="00CD4CA5" w:rsidP="008D35BC">
      <w:pPr>
        <w:rPr>
          <w:rFonts w:cs="Calibri"/>
        </w:rPr>
      </w:pPr>
    </w:p>
    <w:p w14:paraId="49D29685" w14:textId="3D8EFFBA" w:rsidR="00CD4CA5" w:rsidRPr="00CD12B8" w:rsidRDefault="00AE7FBE" w:rsidP="00243909">
      <w:pPr>
        <w:pStyle w:val="Heading3"/>
      </w:pPr>
      <w:r w:rsidRPr="00CD12B8">
        <w:t xml:space="preserve">Stress due to Work Demands </w:t>
      </w:r>
    </w:p>
    <w:p w14:paraId="2F873E43" w14:textId="726C5545" w:rsidR="00CD4CA5" w:rsidRPr="00FA5E36" w:rsidRDefault="00CD4CA5"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Stress due to Work Demands "/>
        <w:tblDescription w:val="Agreement ratings for Q21: I regularly feel stressed because of the demands put on me by work, 2021 results compared with the 2019 survey results and including number of respondents for 2021. &#10;"/>
      </w:tblPr>
      <w:tblGrid>
        <w:gridCol w:w="5226"/>
        <w:gridCol w:w="760"/>
        <w:gridCol w:w="760"/>
        <w:gridCol w:w="760"/>
        <w:gridCol w:w="760"/>
        <w:gridCol w:w="760"/>
      </w:tblGrid>
      <w:tr w:rsidR="00722ABB" w:rsidRPr="001454C8" w14:paraId="20C5A947" w14:textId="18496C5C" w:rsidTr="00F126F0">
        <w:tc>
          <w:tcPr>
            <w:tcW w:w="2895" w:type="pct"/>
            <w:shd w:val="clear" w:color="auto" w:fill="004550"/>
            <w:vAlign w:val="center"/>
          </w:tcPr>
          <w:p w14:paraId="5B2A60E8" w14:textId="5938E357" w:rsidR="00722ABB" w:rsidRPr="001454C8" w:rsidRDefault="006F14A9"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03D499B3" w14:textId="77777777" w:rsidR="00722ABB" w:rsidRPr="001454C8" w:rsidRDefault="00722ABB"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21" w:type="pct"/>
            <w:shd w:val="clear" w:color="auto" w:fill="004550"/>
            <w:vAlign w:val="center"/>
          </w:tcPr>
          <w:p w14:paraId="0E190D58" w14:textId="77777777" w:rsidR="00722ABB" w:rsidRPr="001454C8" w:rsidRDefault="00722ABB"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21" w:type="pct"/>
            <w:shd w:val="clear" w:color="auto" w:fill="004550"/>
            <w:vAlign w:val="center"/>
          </w:tcPr>
          <w:p w14:paraId="7221ADFA" w14:textId="77777777" w:rsidR="00722ABB" w:rsidRPr="001454C8" w:rsidRDefault="00722ABB"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21" w:type="pct"/>
            <w:shd w:val="clear" w:color="auto" w:fill="004550"/>
            <w:vAlign w:val="center"/>
          </w:tcPr>
          <w:p w14:paraId="111C34D4" w14:textId="77777777" w:rsidR="00722ABB" w:rsidRPr="001454C8" w:rsidRDefault="00722ABB"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vs 2019</w:t>
            </w:r>
          </w:p>
        </w:tc>
        <w:tc>
          <w:tcPr>
            <w:tcW w:w="421" w:type="pct"/>
            <w:shd w:val="clear" w:color="auto" w:fill="004550"/>
            <w:vAlign w:val="center"/>
          </w:tcPr>
          <w:p w14:paraId="53CEBD2B" w14:textId="58F6DA1D" w:rsidR="00722ABB" w:rsidRPr="001454C8" w:rsidRDefault="00722ABB" w:rsidP="00841BBB">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722ABB" w:rsidRPr="001454C8" w14:paraId="63F7DFEB" w14:textId="633A63A6" w:rsidTr="00F126F0">
        <w:tc>
          <w:tcPr>
            <w:tcW w:w="2895" w:type="pct"/>
            <w:vAlign w:val="center"/>
          </w:tcPr>
          <w:p w14:paraId="4969877F" w14:textId="77777777" w:rsidR="00722ABB" w:rsidRPr="001454C8" w:rsidRDefault="00722ABB" w:rsidP="00DC5248">
            <w:pPr>
              <w:rPr>
                <w:rFonts w:asciiTheme="minorHAnsi" w:hAnsiTheme="minorHAnsi" w:cstheme="minorHAnsi"/>
                <w:sz w:val="22"/>
                <w:szCs w:val="22"/>
              </w:rPr>
            </w:pPr>
            <w:r w:rsidRPr="001454C8">
              <w:rPr>
                <w:rFonts w:asciiTheme="minorHAnsi" w:hAnsiTheme="minorHAnsi" w:cstheme="minorHAnsi"/>
                <w:sz w:val="22"/>
                <w:szCs w:val="22"/>
              </w:rPr>
              <w:t>Q21: I regularly feel stressed because of the demands put on me by work</w:t>
            </w:r>
          </w:p>
        </w:tc>
        <w:tc>
          <w:tcPr>
            <w:tcW w:w="421" w:type="pct"/>
            <w:vAlign w:val="center"/>
          </w:tcPr>
          <w:p w14:paraId="707FF3B7" w14:textId="77777777" w:rsidR="00722ABB" w:rsidRPr="001454C8" w:rsidRDefault="00722ABB" w:rsidP="00DC5248">
            <w:pPr>
              <w:jc w:val="center"/>
              <w:rPr>
                <w:rFonts w:asciiTheme="minorHAnsi" w:hAnsiTheme="minorHAnsi" w:cstheme="minorHAnsi"/>
                <w:sz w:val="22"/>
                <w:szCs w:val="22"/>
              </w:rPr>
            </w:pPr>
            <w:r w:rsidRPr="001454C8">
              <w:rPr>
                <w:rFonts w:asciiTheme="minorHAnsi" w:hAnsiTheme="minorHAnsi" w:cstheme="minorHAnsi"/>
                <w:sz w:val="22"/>
                <w:szCs w:val="22"/>
              </w:rPr>
              <w:t>36%</w:t>
            </w:r>
          </w:p>
        </w:tc>
        <w:tc>
          <w:tcPr>
            <w:tcW w:w="421" w:type="pct"/>
            <w:vAlign w:val="center"/>
          </w:tcPr>
          <w:p w14:paraId="77B5B8DA" w14:textId="77777777" w:rsidR="00722ABB" w:rsidRPr="001454C8" w:rsidRDefault="00722ABB" w:rsidP="00DC5248">
            <w:pPr>
              <w:jc w:val="center"/>
              <w:rPr>
                <w:rFonts w:asciiTheme="minorHAnsi" w:hAnsiTheme="minorHAnsi" w:cstheme="minorHAnsi"/>
                <w:sz w:val="22"/>
                <w:szCs w:val="22"/>
              </w:rPr>
            </w:pPr>
            <w:r w:rsidRPr="001454C8">
              <w:rPr>
                <w:rFonts w:asciiTheme="minorHAnsi" w:hAnsiTheme="minorHAnsi" w:cstheme="minorHAnsi"/>
                <w:sz w:val="22"/>
                <w:szCs w:val="22"/>
              </w:rPr>
              <w:t>37%</w:t>
            </w:r>
          </w:p>
        </w:tc>
        <w:tc>
          <w:tcPr>
            <w:tcW w:w="421" w:type="pct"/>
            <w:vAlign w:val="center"/>
          </w:tcPr>
          <w:p w14:paraId="11816953" w14:textId="77777777" w:rsidR="00722ABB" w:rsidRPr="001454C8" w:rsidRDefault="00722ABB" w:rsidP="00DC5248">
            <w:pPr>
              <w:jc w:val="center"/>
              <w:rPr>
                <w:rFonts w:asciiTheme="minorHAnsi" w:hAnsiTheme="minorHAnsi" w:cstheme="minorHAnsi"/>
                <w:sz w:val="22"/>
                <w:szCs w:val="22"/>
              </w:rPr>
            </w:pPr>
            <w:r w:rsidRPr="001454C8">
              <w:rPr>
                <w:rFonts w:asciiTheme="minorHAnsi" w:hAnsiTheme="minorHAnsi" w:cstheme="minorHAnsi"/>
                <w:sz w:val="22"/>
                <w:szCs w:val="22"/>
              </w:rPr>
              <w:t>3.0</w:t>
            </w:r>
          </w:p>
        </w:tc>
        <w:tc>
          <w:tcPr>
            <w:tcW w:w="421" w:type="pct"/>
            <w:vAlign w:val="center"/>
          </w:tcPr>
          <w:p w14:paraId="2CB25ECF" w14:textId="77777777" w:rsidR="00722ABB" w:rsidRPr="001454C8" w:rsidRDefault="00722ABB" w:rsidP="00DC5248">
            <w:pPr>
              <w:jc w:val="center"/>
              <w:rPr>
                <w:rFonts w:asciiTheme="minorHAnsi" w:hAnsiTheme="minorHAnsi" w:cstheme="minorHAnsi"/>
                <w:sz w:val="22"/>
                <w:szCs w:val="22"/>
              </w:rPr>
            </w:pPr>
            <w:r w:rsidRPr="001454C8">
              <w:rPr>
                <w:rFonts w:asciiTheme="minorHAnsi" w:hAnsiTheme="minorHAnsi" w:cstheme="minorHAnsi"/>
                <w:sz w:val="22"/>
                <w:szCs w:val="22"/>
              </w:rPr>
              <w:t>-10.7</w:t>
            </w:r>
          </w:p>
        </w:tc>
        <w:tc>
          <w:tcPr>
            <w:tcW w:w="421" w:type="pct"/>
            <w:vAlign w:val="center"/>
          </w:tcPr>
          <w:p w14:paraId="520DC081" w14:textId="7B7A2007" w:rsidR="00722ABB" w:rsidRPr="001454C8" w:rsidRDefault="00841BBB" w:rsidP="00841BBB">
            <w:pPr>
              <w:jc w:val="center"/>
              <w:rPr>
                <w:rFonts w:asciiTheme="minorHAnsi" w:hAnsiTheme="minorHAnsi" w:cstheme="minorHAnsi"/>
                <w:sz w:val="22"/>
                <w:szCs w:val="22"/>
              </w:rPr>
            </w:pPr>
            <w:r w:rsidRPr="001454C8">
              <w:rPr>
                <w:rFonts w:asciiTheme="minorHAnsi" w:hAnsiTheme="minorHAnsi" w:cstheme="minorHAnsi"/>
                <w:sz w:val="22"/>
                <w:szCs w:val="22"/>
              </w:rPr>
              <w:t>640</w:t>
            </w:r>
          </w:p>
        </w:tc>
      </w:tr>
    </w:tbl>
    <w:p w14:paraId="2EEA2108" w14:textId="31F55990" w:rsidR="001D789D" w:rsidRDefault="001D789D"/>
    <w:p w14:paraId="6E9AD262" w14:textId="35AF2CF5" w:rsidR="00CD12B8" w:rsidRDefault="00750BA6" w:rsidP="008D35BC">
      <w:pPr>
        <w:rPr>
          <w:rFonts w:cs="Calibri"/>
        </w:rPr>
      </w:pPr>
      <w:r>
        <w:rPr>
          <w:rFonts w:cs="Calibri"/>
        </w:rPr>
        <w:t xml:space="preserve">A negatively phrased question about feeling stressed due to work demands (Q21) also reveals weaker results, with only 36% disagreeing to this statement, compared with over half in 2019. </w:t>
      </w:r>
    </w:p>
    <w:p w14:paraId="2C288FDF" w14:textId="2B2418FB" w:rsidR="00014ECF" w:rsidRDefault="00014ECF" w:rsidP="008D35BC">
      <w:pPr>
        <w:rPr>
          <w:rFonts w:cs="Calibri"/>
        </w:rPr>
      </w:pPr>
    </w:p>
    <w:p w14:paraId="66D3EE15" w14:textId="443A0A38" w:rsidR="00014ECF" w:rsidRDefault="00014ECF" w:rsidP="00014ECF">
      <w:pPr>
        <w:pStyle w:val="Heading3"/>
      </w:pPr>
      <w:r w:rsidRPr="00CD12B8">
        <w:t>Pressure to Continue to Work Despite not Feeling Well Enough</w:t>
      </w: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Pressure to Continue to Work Despite not Feeling Well Enough"/>
        <w:tblDescription w:val="Results for Q22: Have you ever felt pressure to continue to work in the last 12 months despite not feeling well enough to perform your duties? (Yes/No options), including the total number of respondents."/>
      </w:tblPr>
      <w:tblGrid>
        <w:gridCol w:w="6290"/>
        <w:gridCol w:w="913"/>
        <w:gridCol w:w="913"/>
        <w:gridCol w:w="910"/>
      </w:tblGrid>
      <w:tr w:rsidR="00B5757E" w:rsidRPr="001454C8" w14:paraId="6802C9CC" w14:textId="77777777" w:rsidTr="00F126F0">
        <w:trPr>
          <w:trHeight w:val="510"/>
        </w:trPr>
        <w:tc>
          <w:tcPr>
            <w:tcW w:w="3484" w:type="pct"/>
            <w:shd w:val="clear" w:color="auto" w:fill="004550"/>
            <w:vAlign w:val="center"/>
          </w:tcPr>
          <w:p w14:paraId="1409EDD4" w14:textId="77777777" w:rsidR="00B5757E" w:rsidRPr="001454C8" w:rsidRDefault="00B5757E" w:rsidP="00553D84">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Question</w:t>
            </w:r>
          </w:p>
        </w:tc>
        <w:tc>
          <w:tcPr>
            <w:tcW w:w="505" w:type="pct"/>
            <w:shd w:val="clear" w:color="auto" w:fill="004550"/>
            <w:vAlign w:val="center"/>
          </w:tcPr>
          <w:p w14:paraId="5BF5A918" w14:textId="77777777" w:rsidR="00B5757E" w:rsidRPr="001454C8" w:rsidRDefault="00B5757E" w:rsidP="00553D84">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Yes</w:t>
            </w:r>
          </w:p>
        </w:tc>
        <w:tc>
          <w:tcPr>
            <w:tcW w:w="506" w:type="pct"/>
            <w:shd w:val="clear" w:color="auto" w:fill="004550"/>
            <w:vAlign w:val="center"/>
          </w:tcPr>
          <w:p w14:paraId="7A64D7B4" w14:textId="77777777" w:rsidR="00B5757E" w:rsidRPr="001454C8" w:rsidRDefault="00B5757E" w:rsidP="00553D84">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No</w:t>
            </w:r>
          </w:p>
        </w:tc>
        <w:tc>
          <w:tcPr>
            <w:tcW w:w="505" w:type="pct"/>
            <w:shd w:val="clear" w:color="auto" w:fill="004550"/>
            <w:vAlign w:val="center"/>
          </w:tcPr>
          <w:p w14:paraId="5D6432EE" w14:textId="77777777" w:rsidR="00B5757E" w:rsidRPr="001454C8" w:rsidRDefault="00B5757E" w:rsidP="00553D84">
            <w:pPr>
              <w:jc w:val="center"/>
              <w:rPr>
                <w:rFonts w:asciiTheme="minorHAnsi" w:hAnsiTheme="minorHAnsi" w:cstheme="minorHAnsi"/>
                <w:b/>
                <w:color w:val="FFFFFF"/>
                <w:sz w:val="22"/>
                <w:szCs w:val="22"/>
              </w:rPr>
            </w:pPr>
            <w:proofErr w:type="spellStart"/>
            <w:r w:rsidRPr="001454C8">
              <w:rPr>
                <w:rFonts w:asciiTheme="minorHAnsi" w:hAnsiTheme="minorHAnsi" w:cstheme="minorHAnsi"/>
                <w:b/>
                <w:color w:val="FFFFFF"/>
                <w:sz w:val="22"/>
                <w:szCs w:val="22"/>
              </w:rPr>
              <w:t>Resp</w:t>
            </w:r>
            <w:proofErr w:type="spellEnd"/>
          </w:p>
        </w:tc>
      </w:tr>
      <w:tr w:rsidR="00B5757E" w:rsidRPr="001454C8" w14:paraId="64BBAD7D" w14:textId="77777777" w:rsidTr="00F126F0">
        <w:tc>
          <w:tcPr>
            <w:tcW w:w="3483" w:type="pct"/>
            <w:vAlign w:val="center"/>
          </w:tcPr>
          <w:p w14:paraId="6B618F51" w14:textId="59524551" w:rsidR="00B5757E" w:rsidRPr="001454C8" w:rsidRDefault="00B5757E" w:rsidP="00553D84">
            <w:pPr>
              <w:rPr>
                <w:rFonts w:asciiTheme="minorHAnsi" w:hAnsiTheme="minorHAnsi" w:cstheme="minorHAnsi"/>
                <w:sz w:val="22"/>
                <w:szCs w:val="22"/>
              </w:rPr>
            </w:pPr>
            <w:r w:rsidRPr="001454C8">
              <w:rPr>
                <w:rFonts w:asciiTheme="minorHAnsi" w:hAnsiTheme="minorHAnsi" w:cstheme="minorHAnsi"/>
                <w:sz w:val="22"/>
                <w:szCs w:val="22"/>
              </w:rPr>
              <w:t>Q22: Have you ever felt pressure to continue to work in the last 12 months despite not feeling well enough to perform your duties?</w:t>
            </w:r>
          </w:p>
        </w:tc>
        <w:tc>
          <w:tcPr>
            <w:tcW w:w="506" w:type="pct"/>
            <w:vAlign w:val="center"/>
          </w:tcPr>
          <w:p w14:paraId="18C401A7" w14:textId="77777777" w:rsidR="00B5757E" w:rsidRPr="001454C8" w:rsidRDefault="00B5757E" w:rsidP="00553D84">
            <w:pPr>
              <w:jc w:val="center"/>
              <w:rPr>
                <w:rFonts w:asciiTheme="minorHAnsi" w:hAnsiTheme="minorHAnsi" w:cstheme="minorHAnsi"/>
                <w:sz w:val="22"/>
                <w:szCs w:val="22"/>
              </w:rPr>
            </w:pPr>
            <w:r w:rsidRPr="001454C8">
              <w:rPr>
                <w:rFonts w:asciiTheme="minorHAnsi" w:hAnsiTheme="minorHAnsi" w:cstheme="minorHAnsi"/>
                <w:sz w:val="22"/>
                <w:szCs w:val="22"/>
              </w:rPr>
              <w:t>31%</w:t>
            </w:r>
          </w:p>
        </w:tc>
        <w:tc>
          <w:tcPr>
            <w:tcW w:w="506" w:type="pct"/>
            <w:vAlign w:val="center"/>
          </w:tcPr>
          <w:p w14:paraId="32801473" w14:textId="77777777" w:rsidR="00B5757E" w:rsidRPr="001454C8" w:rsidRDefault="00B5757E" w:rsidP="00553D84">
            <w:pPr>
              <w:jc w:val="center"/>
              <w:rPr>
                <w:rFonts w:asciiTheme="minorHAnsi" w:hAnsiTheme="minorHAnsi" w:cstheme="minorHAnsi"/>
                <w:sz w:val="22"/>
                <w:szCs w:val="22"/>
              </w:rPr>
            </w:pPr>
            <w:r w:rsidRPr="001454C8">
              <w:rPr>
                <w:rFonts w:asciiTheme="minorHAnsi" w:hAnsiTheme="minorHAnsi" w:cstheme="minorHAnsi"/>
                <w:sz w:val="22"/>
                <w:szCs w:val="22"/>
              </w:rPr>
              <w:t>69%</w:t>
            </w:r>
          </w:p>
        </w:tc>
        <w:tc>
          <w:tcPr>
            <w:tcW w:w="506" w:type="pct"/>
            <w:vAlign w:val="center"/>
          </w:tcPr>
          <w:p w14:paraId="3D865019" w14:textId="77777777" w:rsidR="00B5757E" w:rsidRPr="001454C8" w:rsidRDefault="00B5757E" w:rsidP="00553D84">
            <w:pPr>
              <w:jc w:val="center"/>
              <w:rPr>
                <w:rFonts w:asciiTheme="minorHAnsi" w:hAnsiTheme="minorHAnsi" w:cstheme="minorHAnsi"/>
                <w:sz w:val="22"/>
                <w:szCs w:val="22"/>
              </w:rPr>
            </w:pPr>
            <w:r w:rsidRPr="001454C8">
              <w:rPr>
                <w:rFonts w:asciiTheme="minorHAnsi" w:hAnsiTheme="minorHAnsi" w:cstheme="minorHAnsi"/>
                <w:sz w:val="22"/>
                <w:szCs w:val="22"/>
              </w:rPr>
              <w:t>639</w:t>
            </w:r>
          </w:p>
        </w:tc>
      </w:tr>
    </w:tbl>
    <w:p w14:paraId="22DF2D27" w14:textId="77777777" w:rsidR="00014ECF" w:rsidRDefault="00014ECF" w:rsidP="008D35BC">
      <w:pPr>
        <w:rPr>
          <w:rFonts w:cs="Calibri"/>
        </w:rPr>
      </w:pPr>
    </w:p>
    <w:p w14:paraId="1B143014" w14:textId="1D628EB6" w:rsidR="0058253C" w:rsidRDefault="0058253C" w:rsidP="0058253C">
      <w:pPr>
        <w:rPr>
          <w:rFonts w:cs="Calibri"/>
        </w:rPr>
      </w:pPr>
      <w:r>
        <w:rPr>
          <w:rFonts w:cs="Calibri"/>
        </w:rPr>
        <w:t xml:space="preserve">A question added to the survey this year about work pressure show that nearly one third of respondents felt pressure to continue to work despite not feeling well enough (Q22).  </w:t>
      </w:r>
    </w:p>
    <w:p w14:paraId="69098B2C" w14:textId="1D7F6B90" w:rsidR="00C50878" w:rsidRDefault="00C50878" w:rsidP="0058253C">
      <w:pPr>
        <w:rPr>
          <w:rFonts w:cs="Calibri"/>
        </w:rPr>
      </w:pPr>
    </w:p>
    <w:p w14:paraId="3A6CC4F4" w14:textId="77777777" w:rsidR="00F65519" w:rsidRPr="00B1772D" w:rsidRDefault="00F65519" w:rsidP="00F65519">
      <w:pPr>
        <w:pStyle w:val="Heading3"/>
      </w:pPr>
      <w:r w:rsidRPr="00B1772D">
        <w:t>Q23: Please indicate where you felt the pressure was from:</w:t>
      </w:r>
    </w:p>
    <w:p w14:paraId="708528BC" w14:textId="77777777" w:rsidR="0058253C" w:rsidRPr="00FA5E36" w:rsidRDefault="0058253C" w:rsidP="0058253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Source of Work Pressure"/>
        <w:tblDescription w:val="Percentage results for Q23: Please indicate where you felt the pressure was from: Your Managers, Your Colleagues, Yourself, including number of respondents for each answer option."/>
      </w:tblPr>
      <w:tblGrid>
        <w:gridCol w:w="6994"/>
        <w:gridCol w:w="1016"/>
        <w:gridCol w:w="1016"/>
      </w:tblGrid>
      <w:tr w:rsidR="00204DA0" w:rsidRPr="001454C8" w14:paraId="267B22CC" w14:textId="77777777" w:rsidTr="00F126F0">
        <w:trPr>
          <w:trHeight w:val="522"/>
        </w:trPr>
        <w:tc>
          <w:tcPr>
            <w:tcW w:w="3874" w:type="pct"/>
            <w:shd w:val="clear" w:color="auto" w:fill="004550"/>
            <w:vAlign w:val="center"/>
          </w:tcPr>
          <w:p w14:paraId="5DFAAA88" w14:textId="66EFC69E" w:rsidR="00204DA0" w:rsidRPr="001454C8" w:rsidRDefault="001438BB"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Source of Work Pressure</w:t>
            </w:r>
          </w:p>
        </w:tc>
        <w:tc>
          <w:tcPr>
            <w:tcW w:w="563" w:type="pct"/>
            <w:shd w:val="clear" w:color="auto" w:fill="004550"/>
            <w:vAlign w:val="center"/>
          </w:tcPr>
          <w:p w14:paraId="746D1837" w14:textId="33B70E24" w:rsidR="00204DA0" w:rsidRPr="001454C8" w:rsidRDefault="00204DA0"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w:t>
            </w:r>
          </w:p>
        </w:tc>
        <w:tc>
          <w:tcPr>
            <w:tcW w:w="563" w:type="pct"/>
            <w:shd w:val="clear" w:color="auto" w:fill="004550"/>
            <w:vAlign w:val="center"/>
          </w:tcPr>
          <w:p w14:paraId="654F18E6" w14:textId="77777777" w:rsidR="00204DA0" w:rsidRPr="001454C8" w:rsidRDefault="00204DA0"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204DA0" w:rsidRPr="001454C8" w14:paraId="5FFC7AEC" w14:textId="77777777" w:rsidTr="00F126F0">
        <w:trPr>
          <w:trHeight w:val="454"/>
        </w:trPr>
        <w:tc>
          <w:tcPr>
            <w:tcW w:w="3874" w:type="pct"/>
            <w:vAlign w:val="center"/>
          </w:tcPr>
          <w:p w14:paraId="3C573E42" w14:textId="169BDA71" w:rsidR="00204DA0" w:rsidRPr="001454C8" w:rsidRDefault="00204DA0" w:rsidP="00E843F4">
            <w:pPr>
              <w:rPr>
                <w:rFonts w:asciiTheme="minorHAnsi" w:hAnsiTheme="minorHAnsi" w:cstheme="minorHAnsi"/>
                <w:sz w:val="22"/>
                <w:szCs w:val="22"/>
              </w:rPr>
            </w:pPr>
            <w:r w:rsidRPr="001454C8">
              <w:rPr>
                <w:rFonts w:asciiTheme="minorHAnsi" w:hAnsiTheme="minorHAnsi" w:cstheme="minorHAnsi"/>
                <w:sz w:val="22"/>
                <w:szCs w:val="22"/>
              </w:rPr>
              <w:t>Your manager</w:t>
            </w:r>
          </w:p>
        </w:tc>
        <w:tc>
          <w:tcPr>
            <w:tcW w:w="563" w:type="pct"/>
            <w:vAlign w:val="center"/>
          </w:tcPr>
          <w:p w14:paraId="79FC3221" w14:textId="67050126" w:rsidR="00204DA0" w:rsidRPr="001454C8" w:rsidRDefault="00204DA0" w:rsidP="00DC5248">
            <w:pPr>
              <w:jc w:val="center"/>
              <w:rPr>
                <w:rFonts w:asciiTheme="minorHAnsi" w:hAnsiTheme="minorHAnsi" w:cstheme="minorHAnsi"/>
                <w:sz w:val="22"/>
                <w:szCs w:val="22"/>
              </w:rPr>
            </w:pPr>
            <w:r w:rsidRPr="001454C8">
              <w:rPr>
                <w:rFonts w:asciiTheme="minorHAnsi" w:hAnsiTheme="minorHAnsi" w:cstheme="minorHAnsi"/>
                <w:sz w:val="22"/>
                <w:szCs w:val="22"/>
              </w:rPr>
              <w:t>34%</w:t>
            </w:r>
          </w:p>
        </w:tc>
        <w:tc>
          <w:tcPr>
            <w:tcW w:w="563" w:type="pct"/>
            <w:vAlign w:val="center"/>
          </w:tcPr>
          <w:p w14:paraId="5B1C191E" w14:textId="0A6D3739" w:rsidR="00204DA0" w:rsidRPr="001454C8" w:rsidRDefault="00204DA0" w:rsidP="00DC5248">
            <w:pPr>
              <w:jc w:val="center"/>
              <w:rPr>
                <w:rFonts w:asciiTheme="minorHAnsi" w:hAnsiTheme="minorHAnsi" w:cstheme="minorHAnsi"/>
                <w:sz w:val="22"/>
                <w:szCs w:val="22"/>
              </w:rPr>
            </w:pPr>
            <w:r w:rsidRPr="001454C8">
              <w:rPr>
                <w:rFonts w:asciiTheme="minorHAnsi" w:hAnsiTheme="minorHAnsi" w:cstheme="minorHAnsi"/>
                <w:sz w:val="22"/>
                <w:szCs w:val="22"/>
              </w:rPr>
              <w:t>69</w:t>
            </w:r>
          </w:p>
        </w:tc>
      </w:tr>
      <w:tr w:rsidR="00204DA0" w:rsidRPr="001454C8" w14:paraId="2AFE2043" w14:textId="77777777" w:rsidTr="00F126F0">
        <w:trPr>
          <w:trHeight w:val="454"/>
        </w:trPr>
        <w:tc>
          <w:tcPr>
            <w:tcW w:w="3874" w:type="pct"/>
            <w:vAlign w:val="center"/>
          </w:tcPr>
          <w:p w14:paraId="13138F38" w14:textId="1B623A8F" w:rsidR="00204DA0" w:rsidRPr="001454C8" w:rsidRDefault="00204DA0" w:rsidP="00E843F4">
            <w:pPr>
              <w:rPr>
                <w:rFonts w:asciiTheme="minorHAnsi" w:hAnsiTheme="minorHAnsi" w:cstheme="minorHAnsi"/>
                <w:sz w:val="22"/>
                <w:szCs w:val="22"/>
              </w:rPr>
            </w:pPr>
            <w:r w:rsidRPr="001454C8">
              <w:rPr>
                <w:rFonts w:asciiTheme="minorHAnsi" w:hAnsiTheme="minorHAnsi" w:cstheme="minorHAnsi"/>
                <w:sz w:val="22"/>
                <w:szCs w:val="22"/>
              </w:rPr>
              <w:t>Your colleagues</w:t>
            </w:r>
          </w:p>
        </w:tc>
        <w:tc>
          <w:tcPr>
            <w:tcW w:w="563" w:type="pct"/>
            <w:vAlign w:val="center"/>
          </w:tcPr>
          <w:p w14:paraId="706A183B" w14:textId="1550A9EE" w:rsidR="00204DA0" w:rsidRPr="001454C8" w:rsidRDefault="00204DA0" w:rsidP="00DC5248">
            <w:pPr>
              <w:jc w:val="center"/>
              <w:rPr>
                <w:rFonts w:asciiTheme="minorHAnsi" w:hAnsiTheme="minorHAnsi" w:cstheme="minorHAnsi"/>
                <w:sz w:val="22"/>
                <w:szCs w:val="22"/>
              </w:rPr>
            </w:pPr>
            <w:r w:rsidRPr="001454C8">
              <w:rPr>
                <w:rFonts w:asciiTheme="minorHAnsi" w:hAnsiTheme="minorHAnsi" w:cstheme="minorHAnsi"/>
                <w:sz w:val="22"/>
                <w:szCs w:val="22"/>
              </w:rPr>
              <w:t>42%</w:t>
            </w:r>
          </w:p>
        </w:tc>
        <w:tc>
          <w:tcPr>
            <w:tcW w:w="563" w:type="pct"/>
            <w:vAlign w:val="center"/>
          </w:tcPr>
          <w:p w14:paraId="313074D0" w14:textId="0C4DC479" w:rsidR="00204DA0" w:rsidRPr="001454C8" w:rsidRDefault="00204DA0" w:rsidP="00DC5248">
            <w:pPr>
              <w:jc w:val="center"/>
              <w:rPr>
                <w:rFonts w:asciiTheme="minorHAnsi" w:hAnsiTheme="minorHAnsi" w:cstheme="minorHAnsi"/>
                <w:sz w:val="22"/>
                <w:szCs w:val="22"/>
              </w:rPr>
            </w:pPr>
            <w:r w:rsidRPr="001454C8">
              <w:rPr>
                <w:rFonts w:asciiTheme="minorHAnsi" w:hAnsiTheme="minorHAnsi" w:cstheme="minorHAnsi"/>
                <w:sz w:val="22"/>
                <w:szCs w:val="22"/>
              </w:rPr>
              <w:t>84</w:t>
            </w:r>
          </w:p>
        </w:tc>
      </w:tr>
      <w:tr w:rsidR="00204DA0" w:rsidRPr="001454C8" w14:paraId="3C29CFDA" w14:textId="77777777" w:rsidTr="00F126F0">
        <w:trPr>
          <w:trHeight w:val="454"/>
        </w:trPr>
        <w:tc>
          <w:tcPr>
            <w:tcW w:w="3874" w:type="pct"/>
            <w:vAlign w:val="center"/>
          </w:tcPr>
          <w:p w14:paraId="384F1835" w14:textId="0A7FEB2F" w:rsidR="00204DA0" w:rsidRPr="001454C8" w:rsidRDefault="00204DA0" w:rsidP="00E843F4">
            <w:pPr>
              <w:rPr>
                <w:rFonts w:asciiTheme="minorHAnsi" w:hAnsiTheme="minorHAnsi" w:cstheme="minorHAnsi"/>
                <w:sz w:val="22"/>
                <w:szCs w:val="22"/>
              </w:rPr>
            </w:pPr>
            <w:r w:rsidRPr="001454C8">
              <w:rPr>
                <w:rFonts w:asciiTheme="minorHAnsi" w:hAnsiTheme="minorHAnsi" w:cstheme="minorHAnsi"/>
                <w:sz w:val="22"/>
                <w:szCs w:val="22"/>
              </w:rPr>
              <w:t>Yourself</w:t>
            </w:r>
          </w:p>
        </w:tc>
        <w:tc>
          <w:tcPr>
            <w:tcW w:w="563" w:type="pct"/>
            <w:vAlign w:val="center"/>
          </w:tcPr>
          <w:p w14:paraId="4D6075FB" w14:textId="7646379B" w:rsidR="00204DA0" w:rsidRPr="001454C8" w:rsidRDefault="00B1772D" w:rsidP="00DC5248">
            <w:pPr>
              <w:jc w:val="center"/>
              <w:rPr>
                <w:rFonts w:asciiTheme="minorHAnsi" w:hAnsiTheme="minorHAnsi" w:cstheme="minorHAnsi"/>
                <w:sz w:val="22"/>
                <w:szCs w:val="22"/>
              </w:rPr>
            </w:pPr>
            <w:r w:rsidRPr="001454C8">
              <w:rPr>
                <w:rFonts w:asciiTheme="minorHAnsi" w:hAnsiTheme="minorHAnsi" w:cstheme="minorHAnsi"/>
                <w:sz w:val="22"/>
                <w:szCs w:val="22"/>
              </w:rPr>
              <w:t>83%</w:t>
            </w:r>
          </w:p>
        </w:tc>
        <w:tc>
          <w:tcPr>
            <w:tcW w:w="563" w:type="pct"/>
            <w:vAlign w:val="center"/>
          </w:tcPr>
          <w:p w14:paraId="089AF807" w14:textId="77996FE1" w:rsidR="00204DA0" w:rsidRPr="001454C8" w:rsidRDefault="00B1772D" w:rsidP="00DC5248">
            <w:pPr>
              <w:jc w:val="center"/>
              <w:rPr>
                <w:rFonts w:asciiTheme="minorHAnsi" w:hAnsiTheme="minorHAnsi" w:cstheme="minorHAnsi"/>
                <w:sz w:val="22"/>
                <w:szCs w:val="22"/>
              </w:rPr>
            </w:pPr>
            <w:r w:rsidRPr="001454C8">
              <w:rPr>
                <w:rFonts w:asciiTheme="minorHAnsi" w:hAnsiTheme="minorHAnsi" w:cstheme="minorHAnsi"/>
                <w:sz w:val="22"/>
                <w:szCs w:val="22"/>
              </w:rPr>
              <w:t>167</w:t>
            </w:r>
          </w:p>
        </w:tc>
      </w:tr>
    </w:tbl>
    <w:p w14:paraId="5E57F900" w14:textId="77777777" w:rsidR="00CD12B8" w:rsidRDefault="00CD12B8" w:rsidP="008D35BC">
      <w:pPr>
        <w:rPr>
          <w:rFonts w:cs="Calibri"/>
        </w:rPr>
      </w:pPr>
    </w:p>
    <w:p w14:paraId="31B30844" w14:textId="3B80FC2A" w:rsidR="00750BA6" w:rsidRDefault="00750BA6" w:rsidP="008D35BC">
      <w:pPr>
        <w:rPr>
          <w:rFonts w:cs="Calibri"/>
        </w:rPr>
      </w:pPr>
      <w:r>
        <w:rPr>
          <w:rFonts w:cs="Calibri"/>
        </w:rPr>
        <w:t xml:space="preserve">When asked about the source of the pressure (Q23), the results indicate that it was nearly twice </w:t>
      </w:r>
      <w:r w:rsidR="001D3C63">
        <w:rPr>
          <w:rFonts w:cs="Calibri"/>
        </w:rPr>
        <w:t>as likely</w:t>
      </w:r>
      <w:r>
        <w:rPr>
          <w:rFonts w:cs="Calibri"/>
        </w:rPr>
        <w:t xml:space="preserve"> to come from the employees themselves, rather than their colleagues; just over one third of respondents said the pressure was from their managers.</w:t>
      </w:r>
    </w:p>
    <w:p w14:paraId="47D6BD7C" w14:textId="77777777" w:rsidR="00AA4A42" w:rsidRDefault="00AA4A42" w:rsidP="00AA4A42">
      <w:pPr>
        <w:spacing w:after="160" w:line="259" w:lineRule="auto"/>
        <w:rPr>
          <w:rFonts w:cs="Calibri"/>
        </w:rPr>
      </w:pPr>
    </w:p>
    <w:p w14:paraId="152C561D" w14:textId="77777777" w:rsidR="00C52C4D" w:rsidRDefault="00C52C4D">
      <w:pPr>
        <w:spacing w:after="160" w:line="259" w:lineRule="auto"/>
        <w:rPr>
          <w:rFonts w:asciiTheme="majorHAnsi" w:eastAsiaTheme="majorEastAsia" w:hAnsiTheme="majorHAnsi" w:cstheme="majorBidi"/>
          <w:b/>
          <w:color w:val="004650"/>
          <w:spacing w:val="-10"/>
          <w:kern w:val="28"/>
          <w:sz w:val="24"/>
          <w:szCs w:val="24"/>
        </w:rPr>
      </w:pPr>
      <w:r>
        <w:br w:type="page"/>
      </w:r>
    </w:p>
    <w:p w14:paraId="3A07FAC8" w14:textId="4EA46E67" w:rsidR="00E930FB" w:rsidRPr="00AA4A42" w:rsidRDefault="009018C1" w:rsidP="00C52C4D">
      <w:pPr>
        <w:pStyle w:val="Heading3"/>
        <w:rPr>
          <w:rFonts w:cs="Calibri"/>
        </w:rPr>
      </w:pPr>
      <w:r>
        <w:lastRenderedPageBreak/>
        <w:t>Wellbeing and Feeling Confident</w:t>
      </w:r>
      <w:r w:rsidR="00B161B4">
        <w:t>/Comfortable Discussing Concerns or Disclosing a Mental Issue</w:t>
      </w:r>
    </w:p>
    <w:p w14:paraId="3DD4C969" w14:textId="77777777" w:rsidR="00E930FB" w:rsidRPr="00FA5E36" w:rsidRDefault="00E930FB"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Wellbeing and Feeling Confident/Comfortable Discussing Concerns or Disclosing a Mental Issue"/>
        <w:tblDescription w:val="Agreement Ratings for Q24: NICE cares about my wellbeing, Q25: There is someone at NICE who I feel confident in approaching if I am worried or concerned about anyting and Q26: I would be comfortable disclosing a mental health issue to my line manager or someone else at work, if this was affecting me, 2021 results compared with the 2019 survey results and including the number of respondents for each question in 2021. &#10;"/>
      </w:tblPr>
      <w:tblGrid>
        <w:gridCol w:w="5226"/>
        <w:gridCol w:w="760"/>
        <w:gridCol w:w="760"/>
        <w:gridCol w:w="760"/>
        <w:gridCol w:w="760"/>
        <w:gridCol w:w="760"/>
      </w:tblGrid>
      <w:tr w:rsidR="00723F57" w:rsidRPr="001454C8" w14:paraId="1AF9E3C0" w14:textId="73F66AF9" w:rsidTr="00F126F0">
        <w:tc>
          <w:tcPr>
            <w:tcW w:w="2895" w:type="pct"/>
            <w:shd w:val="clear" w:color="auto" w:fill="004550"/>
            <w:vAlign w:val="center"/>
          </w:tcPr>
          <w:p w14:paraId="2B78305F" w14:textId="50AD2FB6" w:rsidR="00723F57" w:rsidRPr="001454C8" w:rsidRDefault="00EA5A10"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3CE46861" w14:textId="77777777" w:rsidR="00723F57" w:rsidRPr="001454C8" w:rsidRDefault="00723F57"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21" w:type="pct"/>
            <w:shd w:val="clear" w:color="auto" w:fill="004550"/>
            <w:vAlign w:val="center"/>
          </w:tcPr>
          <w:p w14:paraId="2185301A" w14:textId="77777777" w:rsidR="00723F57" w:rsidRPr="001454C8" w:rsidRDefault="00723F57"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21" w:type="pct"/>
            <w:shd w:val="clear" w:color="auto" w:fill="004550"/>
            <w:vAlign w:val="center"/>
          </w:tcPr>
          <w:p w14:paraId="0D930747" w14:textId="77777777" w:rsidR="00723F57" w:rsidRPr="001454C8" w:rsidRDefault="00723F57"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21" w:type="pct"/>
            <w:shd w:val="clear" w:color="auto" w:fill="004550"/>
            <w:vAlign w:val="center"/>
          </w:tcPr>
          <w:p w14:paraId="5C8ADA40" w14:textId="77777777" w:rsidR="00723F57" w:rsidRPr="001454C8" w:rsidRDefault="00723F57"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vs 2019</w:t>
            </w:r>
          </w:p>
        </w:tc>
        <w:tc>
          <w:tcPr>
            <w:tcW w:w="421" w:type="pct"/>
            <w:shd w:val="clear" w:color="auto" w:fill="004550"/>
            <w:vAlign w:val="center"/>
          </w:tcPr>
          <w:p w14:paraId="4F72C83E" w14:textId="30404000" w:rsidR="00723F57" w:rsidRPr="001454C8" w:rsidRDefault="00723F57" w:rsidP="00723F57">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723F57" w:rsidRPr="001454C8" w14:paraId="53631090" w14:textId="5ADAD4B7" w:rsidTr="00F126F0">
        <w:trPr>
          <w:trHeight w:val="433"/>
        </w:trPr>
        <w:tc>
          <w:tcPr>
            <w:tcW w:w="2895" w:type="pct"/>
            <w:vAlign w:val="center"/>
          </w:tcPr>
          <w:p w14:paraId="4F2ABCC2" w14:textId="77777777" w:rsidR="00723F57" w:rsidRPr="001454C8" w:rsidRDefault="00723F57" w:rsidP="00DC5248">
            <w:pPr>
              <w:rPr>
                <w:rFonts w:asciiTheme="minorHAnsi" w:hAnsiTheme="minorHAnsi" w:cstheme="minorHAnsi"/>
                <w:sz w:val="22"/>
                <w:szCs w:val="22"/>
              </w:rPr>
            </w:pPr>
            <w:r w:rsidRPr="001454C8">
              <w:rPr>
                <w:rFonts w:asciiTheme="minorHAnsi" w:hAnsiTheme="minorHAnsi" w:cstheme="minorHAnsi"/>
                <w:sz w:val="22"/>
                <w:szCs w:val="22"/>
              </w:rPr>
              <w:t>Q24: NICE cares about my wellbeing</w:t>
            </w:r>
          </w:p>
        </w:tc>
        <w:tc>
          <w:tcPr>
            <w:tcW w:w="421" w:type="pct"/>
            <w:vAlign w:val="center"/>
          </w:tcPr>
          <w:p w14:paraId="35984714"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79%</w:t>
            </w:r>
          </w:p>
        </w:tc>
        <w:tc>
          <w:tcPr>
            <w:tcW w:w="421" w:type="pct"/>
            <w:vAlign w:val="center"/>
          </w:tcPr>
          <w:p w14:paraId="2DEB939F"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8%</w:t>
            </w:r>
          </w:p>
        </w:tc>
        <w:tc>
          <w:tcPr>
            <w:tcW w:w="421" w:type="pct"/>
            <w:vAlign w:val="center"/>
          </w:tcPr>
          <w:p w14:paraId="418B0DEF"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3.9</w:t>
            </w:r>
          </w:p>
        </w:tc>
        <w:tc>
          <w:tcPr>
            <w:tcW w:w="421" w:type="pct"/>
            <w:vAlign w:val="center"/>
          </w:tcPr>
          <w:p w14:paraId="0EA25521"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+0.1</w:t>
            </w:r>
          </w:p>
        </w:tc>
        <w:tc>
          <w:tcPr>
            <w:tcW w:w="421" w:type="pct"/>
            <w:vAlign w:val="center"/>
          </w:tcPr>
          <w:p w14:paraId="181F64E2" w14:textId="5F25E334" w:rsidR="00723F57" w:rsidRPr="001454C8" w:rsidRDefault="00723F57" w:rsidP="00723F57">
            <w:pPr>
              <w:jc w:val="center"/>
              <w:rPr>
                <w:rFonts w:asciiTheme="minorHAnsi" w:hAnsiTheme="minorHAnsi" w:cstheme="minorHAnsi"/>
                <w:sz w:val="22"/>
                <w:szCs w:val="22"/>
              </w:rPr>
            </w:pPr>
            <w:r w:rsidRPr="001454C8">
              <w:rPr>
                <w:rFonts w:asciiTheme="minorHAnsi" w:hAnsiTheme="minorHAnsi" w:cstheme="minorHAnsi"/>
                <w:sz w:val="22"/>
                <w:szCs w:val="22"/>
              </w:rPr>
              <w:t>640</w:t>
            </w:r>
          </w:p>
        </w:tc>
      </w:tr>
      <w:tr w:rsidR="00723F57" w:rsidRPr="001454C8" w14:paraId="73D2FA73" w14:textId="74799A22" w:rsidTr="00F126F0">
        <w:tc>
          <w:tcPr>
            <w:tcW w:w="2895" w:type="pct"/>
            <w:vAlign w:val="center"/>
          </w:tcPr>
          <w:p w14:paraId="1A7F3696" w14:textId="77777777" w:rsidR="00723F57" w:rsidRPr="001454C8" w:rsidRDefault="00723F57" w:rsidP="00DC5248">
            <w:pPr>
              <w:rPr>
                <w:rFonts w:asciiTheme="minorHAnsi" w:hAnsiTheme="minorHAnsi" w:cstheme="minorHAnsi"/>
                <w:sz w:val="22"/>
                <w:szCs w:val="22"/>
              </w:rPr>
            </w:pPr>
            <w:r w:rsidRPr="001454C8">
              <w:rPr>
                <w:rFonts w:asciiTheme="minorHAnsi" w:hAnsiTheme="minorHAnsi" w:cstheme="minorHAnsi"/>
                <w:sz w:val="22"/>
                <w:szCs w:val="22"/>
              </w:rPr>
              <w:t>Q25: There is someone at NICE who I feel confident in approaching if I am worried or concerned about anything</w:t>
            </w:r>
          </w:p>
        </w:tc>
        <w:tc>
          <w:tcPr>
            <w:tcW w:w="421" w:type="pct"/>
            <w:vAlign w:val="center"/>
          </w:tcPr>
          <w:p w14:paraId="1D5DDCE7"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86%</w:t>
            </w:r>
          </w:p>
        </w:tc>
        <w:tc>
          <w:tcPr>
            <w:tcW w:w="421" w:type="pct"/>
            <w:vAlign w:val="center"/>
          </w:tcPr>
          <w:p w14:paraId="34F05D8A"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6%</w:t>
            </w:r>
          </w:p>
        </w:tc>
        <w:tc>
          <w:tcPr>
            <w:tcW w:w="421" w:type="pct"/>
            <w:vAlign w:val="center"/>
          </w:tcPr>
          <w:p w14:paraId="044145E3"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4.1</w:t>
            </w:r>
          </w:p>
        </w:tc>
        <w:tc>
          <w:tcPr>
            <w:tcW w:w="421" w:type="pct"/>
            <w:vAlign w:val="center"/>
          </w:tcPr>
          <w:p w14:paraId="5722C545"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+0.9</w:t>
            </w:r>
          </w:p>
        </w:tc>
        <w:tc>
          <w:tcPr>
            <w:tcW w:w="421" w:type="pct"/>
            <w:vAlign w:val="center"/>
          </w:tcPr>
          <w:p w14:paraId="781B0DD9" w14:textId="4DC9344F" w:rsidR="00723F57" w:rsidRPr="001454C8" w:rsidRDefault="00723F57" w:rsidP="00723F57">
            <w:pPr>
              <w:jc w:val="center"/>
              <w:rPr>
                <w:rFonts w:asciiTheme="minorHAnsi" w:hAnsiTheme="minorHAnsi" w:cstheme="minorHAnsi"/>
                <w:sz w:val="22"/>
                <w:szCs w:val="22"/>
              </w:rPr>
            </w:pPr>
            <w:r w:rsidRPr="001454C8">
              <w:rPr>
                <w:rFonts w:asciiTheme="minorHAnsi" w:hAnsiTheme="minorHAnsi" w:cstheme="minorHAnsi"/>
                <w:sz w:val="22"/>
                <w:szCs w:val="22"/>
              </w:rPr>
              <w:t>641</w:t>
            </w:r>
          </w:p>
        </w:tc>
      </w:tr>
      <w:tr w:rsidR="00723F57" w:rsidRPr="001454C8" w14:paraId="3006551D" w14:textId="0379B385" w:rsidTr="00F126F0">
        <w:tc>
          <w:tcPr>
            <w:tcW w:w="2895" w:type="pct"/>
            <w:vAlign w:val="center"/>
          </w:tcPr>
          <w:p w14:paraId="7FDF165E" w14:textId="77777777" w:rsidR="00723F57" w:rsidRPr="001454C8" w:rsidRDefault="00723F57" w:rsidP="00DC5248">
            <w:pPr>
              <w:rPr>
                <w:rFonts w:asciiTheme="minorHAnsi" w:hAnsiTheme="minorHAnsi" w:cstheme="minorHAnsi"/>
                <w:sz w:val="22"/>
                <w:szCs w:val="22"/>
              </w:rPr>
            </w:pPr>
            <w:r w:rsidRPr="001454C8">
              <w:rPr>
                <w:rFonts w:asciiTheme="minorHAnsi" w:hAnsiTheme="minorHAnsi" w:cstheme="minorHAnsi"/>
                <w:sz w:val="22"/>
                <w:szCs w:val="22"/>
              </w:rPr>
              <w:t>Q26: I would be comfortable disclosing a mental health issue to my line manager or someone else at work, if this was affecting me</w:t>
            </w:r>
          </w:p>
        </w:tc>
        <w:tc>
          <w:tcPr>
            <w:tcW w:w="421" w:type="pct"/>
            <w:vAlign w:val="center"/>
          </w:tcPr>
          <w:p w14:paraId="2C6A1973"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74%</w:t>
            </w:r>
          </w:p>
        </w:tc>
        <w:tc>
          <w:tcPr>
            <w:tcW w:w="421" w:type="pct"/>
            <w:vAlign w:val="center"/>
          </w:tcPr>
          <w:p w14:paraId="7D5F09A5"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15%</w:t>
            </w:r>
          </w:p>
        </w:tc>
        <w:tc>
          <w:tcPr>
            <w:tcW w:w="421" w:type="pct"/>
            <w:vAlign w:val="center"/>
          </w:tcPr>
          <w:p w14:paraId="4201F9F9"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3.8</w:t>
            </w:r>
          </w:p>
        </w:tc>
        <w:tc>
          <w:tcPr>
            <w:tcW w:w="421" w:type="pct"/>
            <w:vAlign w:val="center"/>
          </w:tcPr>
          <w:p w14:paraId="60DFA92F" w14:textId="77777777" w:rsidR="00723F57" w:rsidRPr="001454C8" w:rsidRDefault="00723F57" w:rsidP="00DC5248">
            <w:pPr>
              <w:jc w:val="center"/>
              <w:rPr>
                <w:rFonts w:asciiTheme="minorHAnsi" w:hAnsiTheme="minorHAnsi" w:cstheme="minorHAnsi"/>
                <w:sz w:val="22"/>
                <w:szCs w:val="22"/>
              </w:rPr>
            </w:pPr>
            <w:r w:rsidRPr="001454C8">
              <w:rPr>
                <w:rFonts w:asciiTheme="minorHAnsi" w:hAnsiTheme="minorHAnsi" w:cstheme="minorHAnsi"/>
                <w:sz w:val="22"/>
                <w:szCs w:val="22"/>
              </w:rPr>
              <w:t>+2.2</w:t>
            </w:r>
          </w:p>
        </w:tc>
        <w:tc>
          <w:tcPr>
            <w:tcW w:w="421" w:type="pct"/>
            <w:vAlign w:val="center"/>
          </w:tcPr>
          <w:p w14:paraId="6EE8B30E" w14:textId="5AC923D2" w:rsidR="00723F57" w:rsidRPr="001454C8" w:rsidRDefault="00671254" w:rsidP="00723F57">
            <w:pPr>
              <w:jc w:val="center"/>
              <w:rPr>
                <w:rFonts w:asciiTheme="minorHAnsi" w:hAnsiTheme="minorHAnsi" w:cstheme="minorHAnsi"/>
                <w:sz w:val="22"/>
                <w:szCs w:val="22"/>
              </w:rPr>
            </w:pPr>
            <w:r w:rsidRPr="001454C8">
              <w:rPr>
                <w:rFonts w:asciiTheme="minorHAnsi" w:hAnsiTheme="minorHAnsi" w:cstheme="minorHAnsi"/>
                <w:sz w:val="22"/>
                <w:szCs w:val="22"/>
              </w:rPr>
              <w:t>640</w:t>
            </w:r>
          </w:p>
        </w:tc>
      </w:tr>
    </w:tbl>
    <w:p w14:paraId="5BB52049" w14:textId="77777777" w:rsidR="00C52C4D" w:rsidRDefault="00C52C4D" w:rsidP="008D35BC">
      <w:pPr>
        <w:rPr>
          <w:rFonts w:cs="Calibri"/>
        </w:rPr>
      </w:pPr>
    </w:p>
    <w:p w14:paraId="1CDD000F" w14:textId="69C23D43" w:rsidR="00750BA6" w:rsidRDefault="00D843EC" w:rsidP="008D35BC">
      <w:pPr>
        <w:rPr>
          <w:rFonts w:cs="Calibri"/>
        </w:rPr>
      </w:pPr>
      <w:r>
        <w:rPr>
          <w:rFonts w:cs="Calibri"/>
        </w:rPr>
        <w:t>Regardless of the feelings of pressure at work, t</w:t>
      </w:r>
      <w:r w:rsidR="00750BA6">
        <w:rPr>
          <w:rFonts w:cs="Calibri"/>
        </w:rPr>
        <w:t>he results for NICE caring about employee wellbeing (Q24)</w:t>
      </w:r>
      <w:r>
        <w:rPr>
          <w:rFonts w:cs="Calibri"/>
        </w:rPr>
        <w:t>,</w:t>
      </w:r>
      <w:r w:rsidR="00750BA6">
        <w:rPr>
          <w:rFonts w:cs="Calibri"/>
        </w:rPr>
        <w:t xml:space="preserve"> and for there being someone at NICE they would feel confident in approaching if worried or concerned (Q25)</w:t>
      </w:r>
      <w:r>
        <w:rPr>
          <w:rFonts w:cs="Calibri"/>
        </w:rPr>
        <w:t>,</w:t>
      </w:r>
      <w:r w:rsidR="00750BA6">
        <w:rPr>
          <w:rFonts w:cs="Calibri"/>
        </w:rPr>
        <w:t xml:space="preserve"> are at very good and excellent levels respectively</w:t>
      </w:r>
      <w:r>
        <w:rPr>
          <w:rFonts w:cs="Calibri"/>
        </w:rPr>
        <w:t xml:space="preserve">; </w:t>
      </w:r>
      <w:r w:rsidR="00750BA6">
        <w:rPr>
          <w:rFonts w:cs="Calibri"/>
        </w:rPr>
        <w:t xml:space="preserve">broadly unchanged since 2019.  </w:t>
      </w:r>
    </w:p>
    <w:p w14:paraId="6558055B" w14:textId="77777777" w:rsidR="00750BA6" w:rsidRDefault="00750BA6" w:rsidP="008D35BC">
      <w:pPr>
        <w:rPr>
          <w:rFonts w:cs="Calibri"/>
        </w:rPr>
      </w:pPr>
    </w:p>
    <w:p w14:paraId="2A90D1D5" w14:textId="47FF599F" w:rsidR="00750BA6" w:rsidRDefault="00750BA6" w:rsidP="008D35BC">
      <w:pPr>
        <w:rPr>
          <w:rFonts w:cs="Calibri"/>
        </w:rPr>
      </w:pPr>
      <w:r>
        <w:rPr>
          <w:rFonts w:cs="Calibri"/>
        </w:rPr>
        <w:t>As in 2019, we see that fewer respondents would feel comfortable disclosing a mental health issue to a line manager or someone else at work (Q26) than other concerns, but this result is showing an improving trend, with 74% positive responses compared to 70% in the last survey.</w:t>
      </w:r>
    </w:p>
    <w:p w14:paraId="244AB9ED" w14:textId="77777777" w:rsidR="00E13553" w:rsidRDefault="00E13553" w:rsidP="00EC1DA7"/>
    <w:p w14:paraId="6C6FF532" w14:textId="18FFB18A" w:rsidR="00C330FE" w:rsidRPr="00A91BDD" w:rsidRDefault="00A91BDD" w:rsidP="00243909">
      <w:pPr>
        <w:pStyle w:val="Heading3"/>
      </w:pPr>
      <w:r w:rsidRPr="00A91BDD">
        <w:t>Mental Health First Aiders</w:t>
      </w:r>
    </w:p>
    <w:p w14:paraId="11486469" w14:textId="77777777" w:rsidR="00A91BDD" w:rsidRPr="00FA5E36" w:rsidRDefault="00A91BDD"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Mental Health First Aiders"/>
        <w:tblDescription w:val="Results for Q27: I have had a conversation with a Mental Health First Aider in the last 12 months and Q28: The Mental Health First Aider was supportive (Yes/No questions), including number of respondents for each question. &#10;"/>
      </w:tblPr>
      <w:tblGrid>
        <w:gridCol w:w="6288"/>
        <w:gridCol w:w="913"/>
        <w:gridCol w:w="913"/>
        <w:gridCol w:w="912"/>
      </w:tblGrid>
      <w:tr w:rsidR="00624BA9" w:rsidRPr="001454C8" w14:paraId="2255DDCF" w14:textId="77777777" w:rsidTr="00F126F0">
        <w:trPr>
          <w:trHeight w:val="596"/>
        </w:trPr>
        <w:tc>
          <w:tcPr>
            <w:tcW w:w="3483" w:type="pct"/>
            <w:shd w:val="clear" w:color="auto" w:fill="004550"/>
            <w:vAlign w:val="center"/>
          </w:tcPr>
          <w:p w14:paraId="3EDD14D4" w14:textId="2A8EEA73" w:rsidR="00624BA9" w:rsidRPr="001454C8" w:rsidRDefault="00A92265"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506" w:type="pct"/>
            <w:shd w:val="clear" w:color="auto" w:fill="004550"/>
            <w:vAlign w:val="center"/>
          </w:tcPr>
          <w:p w14:paraId="4274E9D3" w14:textId="6F5B57C7" w:rsidR="00624BA9" w:rsidRPr="001454C8" w:rsidRDefault="00624BA9"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Yes</w:t>
            </w:r>
          </w:p>
        </w:tc>
        <w:tc>
          <w:tcPr>
            <w:tcW w:w="506" w:type="pct"/>
            <w:shd w:val="clear" w:color="auto" w:fill="004550"/>
            <w:vAlign w:val="center"/>
          </w:tcPr>
          <w:p w14:paraId="1A3B1135" w14:textId="41BEDC1D" w:rsidR="00624BA9" w:rsidRPr="001454C8" w:rsidRDefault="00624BA9"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w:t>
            </w:r>
            <w:r w:rsidR="00C24D9D" w:rsidRPr="001454C8">
              <w:rPr>
                <w:rFonts w:asciiTheme="minorHAnsi" w:hAnsiTheme="minorHAnsi" w:cstheme="minorHAnsi"/>
                <w:b/>
                <w:color w:val="FFFFFF"/>
                <w:sz w:val="22"/>
                <w:szCs w:val="22"/>
              </w:rPr>
              <w:t>o</w:t>
            </w:r>
          </w:p>
        </w:tc>
        <w:tc>
          <w:tcPr>
            <w:tcW w:w="505" w:type="pct"/>
            <w:shd w:val="clear" w:color="auto" w:fill="004550"/>
            <w:vAlign w:val="center"/>
          </w:tcPr>
          <w:p w14:paraId="64EAE4BC" w14:textId="77777777" w:rsidR="00624BA9" w:rsidRPr="001454C8" w:rsidRDefault="00624BA9"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624BA9" w:rsidRPr="001454C8" w14:paraId="0E998D3C" w14:textId="77777777" w:rsidTr="00F126F0">
        <w:tc>
          <w:tcPr>
            <w:tcW w:w="3483" w:type="pct"/>
            <w:vAlign w:val="center"/>
          </w:tcPr>
          <w:p w14:paraId="532B1C0D" w14:textId="5DC6F24B" w:rsidR="00624BA9" w:rsidRPr="001454C8" w:rsidRDefault="00624BA9" w:rsidP="00DC5248">
            <w:pPr>
              <w:rPr>
                <w:rFonts w:asciiTheme="minorHAnsi" w:hAnsiTheme="minorHAnsi" w:cstheme="minorHAnsi"/>
                <w:sz w:val="22"/>
                <w:szCs w:val="22"/>
              </w:rPr>
            </w:pPr>
            <w:r w:rsidRPr="001454C8">
              <w:rPr>
                <w:rFonts w:asciiTheme="minorHAnsi" w:hAnsiTheme="minorHAnsi" w:cstheme="minorHAnsi"/>
                <w:sz w:val="22"/>
                <w:szCs w:val="22"/>
              </w:rPr>
              <w:t>Q</w:t>
            </w:r>
            <w:r w:rsidR="00C24D9D" w:rsidRPr="001454C8">
              <w:rPr>
                <w:rFonts w:asciiTheme="minorHAnsi" w:hAnsiTheme="minorHAnsi" w:cstheme="minorHAnsi"/>
                <w:sz w:val="22"/>
                <w:szCs w:val="22"/>
              </w:rPr>
              <w:t>27</w:t>
            </w:r>
            <w:r w:rsidRPr="001454C8">
              <w:rPr>
                <w:rFonts w:asciiTheme="minorHAnsi" w:hAnsiTheme="minorHAnsi" w:cstheme="minorHAnsi"/>
                <w:sz w:val="22"/>
                <w:szCs w:val="22"/>
              </w:rPr>
              <w:t xml:space="preserve">: I have had a conversation with a Mental Health First Aider in the last 12 months </w:t>
            </w:r>
          </w:p>
        </w:tc>
        <w:tc>
          <w:tcPr>
            <w:tcW w:w="506" w:type="pct"/>
            <w:vAlign w:val="center"/>
          </w:tcPr>
          <w:p w14:paraId="37DFEDFF" w14:textId="2C8744A0" w:rsidR="00624BA9" w:rsidRPr="001454C8" w:rsidRDefault="00624BA9" w:rsidP="00DC5248">
            <w:pPr>
              <w:jc w:val="center"/>
              <w:rPr>
                <w:rFonts w:asciiTheme="minorHAnsi" w:hAnsiTheme="minorHAnsi" w:cstheme="minorHAnsi"/>
                <w:sz w:val="22"/>
                <w:szCs w:val="22"/>
              </w:rPr>
            </w:pPr>
            <w:r w:rsidRPr="001454C8">
              <w:rPr>
                <w:rFonts w:asciiTheme="minorHAnsi" w:hAnsiTheme="minorHAnsi" w:cstheme="minorHAnsi"/>
                <w:sz w:val="22"/>
                <w:szCs w:val="22"/>
              </w:rPr>
              <w:t>5%</w:t>
            </w:r>
          </w:p>
        </w:tc>
        <w:tc>
          <w:tcPr>
            <w:tcW w:w="506" w:type="pct"/>
            <w:vAlign w:val="center"/>
          </w:tcPr>
          <w:p w14:paraId="24BA3039" w14:textId="294A76DB" w:rsidR="00624BA9" w:rsidRPr="001454C8" w:rsidRDefault="00624BA9" w:rsidP="00DC5248">
            <w:pPr>
              <w:jc w:val="center"/>
              <w:rPr>
                <w:rFonts w:asciiTheme="minorHAnsi" w:hAnsiTheme="minorHAnsi" w:cstheme="minorHAnsi"/>
                <w:sz w:val="22"/>
                <w:szCs w:val="22"/>
              </w:rPr>
            </w:pPr>
            <w:r w:rsidRPr="001454C8">
              <w:rPr>
                <w:rFonts w:asciiTheme="minorHAnsi" w:hAnsiTheme="minorHAnsi" w:cstheme="minorHAnsi"/>
                <w:sz w:val="22"/>
                <w:szCs w:val="22"/>
              </w:rPr>
              <w:t>95%</w:t>
            </w:r>
          </w:p>
        </w:tc>
        <w:tc>
          <w:tcPr>
            <w:tcW w:w="505" w:type="pct"/>
            <w:vAlign w:val="center"/>
          </w:tcPr>
          <w:p w14:paraId="356569D3" w14:textId="7408AD72" w:rsidR="00624BA9" w:rsidRPr="001454C8" w:rsidRDefault="00624BA9" w:rsidP="00DC5248">
            <w:pPr>
              <w:jc w:val="center"/>
              <w:rPr>
                <w:rFonts w:asciiTheme="minorHAnsi" w:hAnsiTheme="minorHAnsi" w:cstheme="minorHAnsi"/>
                <w:sz w:val="22"/>
                <w:szCs w:val="22"/>
              </w:rPr>
            </w:pPr>
            <w:r w:rsidRPr="001454C8">
              <w:rPr>
                <w:rFonts w:asciiTheme="minorHAnsi" w:hAnsiTheme="minorHAnsi" w:cstheme="minorHAnsi"/>
                <w:sz w:val="22"/>
                <w:szCs w:val="22"/>
              </w:rPr>
              <w:t>6</w:t>
            </w:r>
            <w:r w:rsidR="00C24D9D" w:rsidRPr="001454C8">
              <w:rPr>
                <w:rFonts w:asciiTheme="minorHAnsi" w:hAnsiTheme="minorHAnsi" w:cstheme="minorHAnsi"/>
                <w:sz w:val="22"/>
                <w:szCs w:val="22"/>
              </w:rPr>
              <w:t>12</w:t>
            </w:r>
          </w:p>
        </w:tc>
      </w:tr>
      <w:tr w:rsidR="00624BA9" w:rsidRPr="001454C8" w14:paraId="4EA8E81B" w14:textId="77777777" w:rsidTr="00F126F0">
        <w:trPr>
          <w:trHeight w:val="510"/>
        </w:trPr>
        <w:tc>
          <w:tcPr>
            <w:tcW w:w="3483" w:type="pct"/>
            <w:vAlign w:val="center"/>
          </w:tcPr>
          <w:p w14:paraId="33CBF883" w14:textId="0A12E0AD" w:rsidR="00624BA9" w:rsidRPr="001454C8" w:rsidRDefault="00624BA9" w:rsidP="00DC5248">
            <w:pPr>
              <w:rPr>
                <w:rFonts w:asciiTheme="minorHAnsi" w:hAnsiTheme="minorHAnsi" w:cstheme="minorHAnsi"/>
                <w:sz w:val="22"/>
                <w:szCs w:val="22"/>
              </w:rPr>
            </w:pPr>
            <w:r w:rsidRPr="001454C8">
              <w:rPr>
                <w:rFonts w:asciiTheme="minorHAnsi" w:hAnsiTheme="minorHAnsi" w:cstheme="minorHAnsi"/>
                <w:sz w:val="22"/>
                <w:szCs w:val="22"/>
              </w:rPr>
              <w:t>Q</w:t>
            </w:r>
            <w:r w:rsidR="00C24D9D" w:rsidRPr="001454C8">
              <w:rPr>
                <w:rFonts w:asciiTheme="minorHAnsi" w:hAnsiTheme="minorHAnsi" w:cstheme="minorHAnsi"/>
                <w:sz w:val="22"/>
                <w:szCs w:val="22"/>
              </w:rPr>
              <w:t>28: The Mental Health First Aider was supportive</w:t>
            </w:r>
            <w:r w:rsidRPr="001454C8">
              <w:rPr>
                <w:rFonts w:asciiTheme="minorHAnsi" w:hAnsiTheme="minorHAnsi" w:cstheme="minorHAnsi"/>
                <w:sz w:val="22"/>
                <w:szCs w:val="22"/>
              </w:rPr>
              <w:t xml:space="preserve"> </w:t>
            </w:r>
          </w:p>
        </w:tc>
        <w:tc>
          <w:tcPr>
            <w:tcW w:w="506" w:type="pct"/>
            <w:vAlign w:val="center"/>
          </w:tcPr>
          <w:p w14:paraId="33097888" w14:textId="7FD3B2CB" w:rsidR="00624BA9" w:rsidRPr="001454C8" w:rsidRDefault="00C24D9D" w:rsidP="00DC5248">
            <w:pPr>
              <w:jc w:val="center"/>
              <w:rPr>
                <w:rFonts w:asciiTheme="minorHAnsi" w:hAnsiTheme="minorHAnsi" w:cstheme="minorHAnsi"/>
                <w:sz w:val="22"/>
                <w:szCs w:val="22"/>
              </w:rPr>
            </w:pPr>
            <w:r w:rsidRPr="001454C8">
              <w:rPr>
                <w:rFonts w:asciiTheme="minorHAnsi" w:hAnsiTheme="minorHAnsi" w:cstheme="minorHAnsi"/>
                <w:sz w:val="22"/>
                <w:szCs w:val="22"/>
              </w:rPr>
              <w:t>96%</w:t>
            </w:r>
          </w:p>
        </w:tc>
        <w:tc>
          <w:tcPr>
            <w:tcW w:w="506" w:type="pct"/>
            <w:vAlign w:val="center"/>
          </w:tcPr>
          <w:p w14:paraId="0D61C310" w14:textId="3724A2A9" w:rsidR="00624BA9" w:rsidRPr="001454C8" w:rsidRDefault="00A91BDD" w:rsidP="00DC5248">
            <w:pPr>
              <w:jc w:val="center"/>
              <w:rPr>
                <w:rFonts w:asciiTheme="minorHAnsi" w:hAnsiTheme="minorHAnsi" w:cstheme="minorHAnsi"/>
                <w:sz w:val="22"/>
                <w:szCs w:val="22"/>
              </w:rPr>
            </w:pPr>
            <w:r w:rsidRPr="001454C8">
              <w:rPr>
                <w:rFonts w:asciiTheme="minorHAnsi" w:hAnsiTheme="minorHAnsi" w:cstheme="minorHAnsi"/>
                <w:sz w:val="22"/>
                <w:szCs w:val="22"/>
              </w:rPr>
              <w:t>4%</w:t>
            </w:r>
          </w:p>
        </w:tc>
        <w:tc>
          <w:tcPr>
            <w:tcW w:w="505" w:type="pct"/>
            <w:vAlign w:val="center"/>
          </w:tcPr>
          <w:p w14:paraId="5C3093F4" w14:textId="4ED27330" w:rsidR="00624BA9" w:rsidRPr="001454C8" w:rsidRDefault="00A91BDD" w:rsidP="00DC5248">
            <w:pPr>
              <w:jc w:val="center"/>
              <w:rPr>
                <w:rFonts w:asciiTheme="minorHAnsi" w:hAnsiTheme="minorHAnsi" w:cstheme="minorHAnsi"/>
                <w:sz w:val="22"/>
                <w:szCs w:val="22"/>
              </w:rPr>
            </w:pPr>
            <w:r w:rsidRPr="001454C8">
              <w:rPr>
                <w:rFonts w:asciiTheme="minorHAnsi" w:hAnsiTheme="minorHAnsi" w:cstheme="minorHAnsi"/>
                <w:sz w:val="22"/>
                <w:szCs w:val="22"/>
              </w:rPr>
              <w:t>27</w:t>
            </w:r>
          </w:p>
        </w:tc>
      </w:tr>
    </w:tbl>
    <w:p w14:paraId="4897212A" w14:textId="77777777" w:rsidR="00C330FE" w:rsidRDefault="00C330FE" w:rsidP="008D35BC">
      <w:pPr>
        <w:rPr>
          <w:rFonts w:cs="Calibri"/>
        </w:rPr>
      </w:pPr>
    </w:p>
    <w:p w14:paraId="274E5353" w14:textId="2005756F" w:rsidR="00210785" w:rsidRPr="008644F7" w:rsidRDefault="00210785" w:rsidP="00210785">
      <w:pPr>
        <w:rPr>
          <w:rFonts w:cs="Calibri"/>
          <w:i/>
          <w:iCs/>
          <w:szCs w:val="20"/>
        </w:rPr>
      </w:pPr>
      <w:r w:rsidRPr="008644F7">
        <w:rPr>
          <w:rFonts w:cs="Calibri"/>
          <w:i/>
          <w:iCs/>
          <w:szCs w:val="20"/>
        </w:rPr>
        <w:t>Q</w:t>
      </w:r>
      <w:r>
        <w:rPr>
          <w:rFonts w:cs="Calibri"/>
          <w:i/>
          <w:iCs/>
          <w:szCs w:val="20"/>
        </w:rPr>
        <w:t>28</w:t>
      </w:r>
      <w:r w:rsidRPr="008644F7">
        <w:rPr>
          <w:rFonts w:cs="Calibri"/>
          <w:i/>
          <w:iCs/>
          <w:szCs w:val="20"/>
        </w:rPr>
        <w:t>: only asked of staff who answered ‘Yes’ at Q</w:t>
      </w:r>
      <w:r w:rsidR="00EA5A10">
        <w:rPr>
          <w:rFonts w:cs="Calibri"/>
          <w:i/>
          <w:iCs/>
          <w:szCs w:val="20"/>
        </w:rPr>
        <w:t>27</w:t>
      </w:r>
    </w:p>
    <w:p w14:paraId="66AF91FE" w14:textId="77777777" w:rsidR="00A27680" w:rsidRDefault="00A27680" w:rsidP="008D35BC">
      <w:pPr>
        <w:rPr>
          <w:rFonts w:cs="Calibri"/>
        </w:rPr>
      </w:pPr>
    </w:p>
    <w:p w14:paraId="7752F750" w14:textId="524CC85E" w:rsidR="00750BA6" w:rsidRDefault="00750BA6" w:rsidP="008D35BC">
      <w:pPr>
        <w:rPr>
          <w:rFonts w:cs="Calibri"/>
        </w:rPr>
      </w:pPr>
      <w:r>
        <w:rPr>
          <w:rFonts w:cs="Calibri"/>
        </w:rPr>
        <w:t>Two new questions were asked about Mental Health First Aiders – the results show only 5% of respondents say they have had a conversation with a Mental Health First Aider in the last 12 months (Q27); these respondents were then asked whether the</w:t>
      </w:r>
      <w:r w:rsidR="00B12066">
        <w:rPr>
          <w:rFonts w:cs="Calibri"/>
        </w:rPr>
        <w:t xml:space="preserve"> Mental Health First </w:t>
      </w:r>
      <w:r>
        <w:rPr>
          <w:rFonts w:cs="Calibri"/>
        </w:rPr>
        <w:t>Aiders were supportive (Q28) and all but one responded positively.</w:t>
      </w:r>
    </w:p>
    <w:p w14:paraId="0F9D1FCB" w14:textId="7A3BAEC5" w:rsidR="00883119" w:rsidRDefault="00883119">
      <w:pPr>
        <w:spacing w:after="160" w:line="259" w:lineRule="auto"/>
        <w:rPr>
          <w:rFonts w:cs="Calibri"/>
        </w:rPr>
      </w:pPr>
      <w:r>
        <w:rPr>
          <w:rFonts w:cs="Calibri"/>
        </w:rPr>
        <w:br w:type="page"/>
      </w:r>
    </w:p>
    <w:p w14:paraId="7F956A78" w14:textId="261A4FC2" w:rsidR="00750BA6" w:rsidRDefault="00750BA6" w:rsidP="008D35BC">
      <w:pPr>
        <w:pStyle w:val="Heading2"/>
      </w:pPr>
      <w:r w:rsidRPr="00750BA6">
        <w:lastRenderedPageBreak/>
        <w:t>COVID-19 and Homeworking</w:t>
      </w:r>
    </w:p>
    <w:p w14:paraId="5A72865D" w14:textId="77777777" w:rsidR="00AA4A42" w:rsidRPr="00AA4A42" w:rsidRDefault="00AA4A42" w:rsidP="00AA4A42"/>
    <w:p w14:paraId="2251CA4C" w14:textId="36A2875D" w:rsidR="00750BA6" w:rsidRPr="00F83BDB" w:rsidRDefault="00F83BDB" w:rsidP="00243909">
      <w:pPr>
        <w:pStyle w:val="Heading3"/>
      </w:pPr>
      <w:r w:rsidRPr="00F83BDB">
        <w:t>Communications, Support, Equipment and Workspace at Home</w:t>
      </w:r>
    </w:p>
    <w:p w14:paraId="1A7986E6" w14:textId="77777777" w:rsidR="00F83BDB" w:rsidRPr="00FA5E36" w:rsidRDefault="00F83BDB"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Communications, Support, Equipment and Workspace at Home"/>
        <w:tblDescription w:val="Agreement ratings for Q29: The communications regarding NICE’s response to the pandemic have been clear, Q30: I have felt supported by NICE during the COVID-19 pandemic, Q31: I have the equipment to do my job from home, Q32: I have a workspace at home where I can work effectively, including number of respondents for each question. &#10;"/>
      </w:tblPr>
      <w:tblGrid>
        <w:gridCol w:w="5387"/>
        <w:gridCol w:w="993"/>
        <w:gridCol w:w="987"/>
        <w:gridCol w:w="830"/>
        <w:gridCol w:w="829"/>
      </w:tblGrid>
      <w:tr w:rsidR="00847A72" w:rsidRPr="001454C8" w14:paraId="044272EC" w14:textId="77777777" w:rsidTr="00F126F0">
        <w:trPr>
          <w:trHeight w:val="454"/>
        </w:trPr>
        <w:tc>
          <w:tcPr>
            <w:tcW w:w="2984" w:type="pct"/>
            <w:shd w:val="clear" w:color="auto" w:fill="004550"/>
            <w:vAlign w:val="center"/>
          </w:tcPr>
          <w:p w14:paraId="4BFCD3AB" w14:textId="00ABB970" w:rsidR="00847A72" w:rsidRPr="001454C8" w:rsidRDefault="00A92265"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550" w:type="pct"/>
            <w:shd w:val="clear" w:color="auto" w:fill="004550"/>
            <w:vAlign w:val="center"/>
          </w:tcPr>
          <w:p w14:paraId="3D512D8C" w14:textId="77777777" w:rsidR="00847A72" w:rsidRPr="001454C8" w:rsidRDefault="00847A72"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547" w:type="pct"/>
            <w:shd w:val="clear" w:color="auto" w:fill="004550"/>
            <w:vAlign w:val="center"/>
          </w:tcPr>
          <w:p w14:paraId="6E4D394F" w14:textId="77777777" w:rsidR="00847A72" w:rsidRPr="001454C8" w:rsidRDefault="00847A72"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60" w:type="pct"/>
            <w:shd w:val="clear" w:color="auto" w:fill="004550"/>
            <w:vAlign w:val="center"/>
          </w:tcPr>
          <w:p w14:paraId="239C89A8" w14:textId="77777777" w:rsidR="00847A72" w:rsidRPr="001454C8" w:rsidRDefault="00847A72"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59" w:type="pct"/>
            <w:shd w:val="clear" w:color="auto" w:fill="004550"/>
            <w:vAlign w:val="center"/>
          </w:tcPr>
          <w:p w14:paraId="4759B28B" w14:textId="10CFB994" w:rsidR="00847A72" w:rsidRPr="001454C8" w:rsidRDefault="00847A72"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847A72" w:rsidRPr="001454C8" w14:paraId="3CEAB9EA" w14:textId="77777777" w:rsidTr="00F126F0">
        <w:tc>
          <w:tcPr>
            <w:tcW w:w="2984" w:type="pct"/>
            <w:vAlign w:val="center"/>
          </w:tcPr>
          <w:p w14:paraId="043F8A6D" w14:textId="77777777" w:rsidR="00847A72" w:rsidRPr="001454C8" w:rsidRDefault="00847A72" w:rsidP="00DC5248">
            <w:pPr>
              <w:rPr>
                <w:rFonts w:asciiTheme="minorHAnsi" w:hAnsiTheme="minorHAnsi" w:cstheme="minorHAnsi"/>
                <w:sz w:val="22"/>
                <w:szCs w:val="22"/>
              </w:rPr>
            </w:pPr>
            <w:r w:rsidRPr="001454C8">
              <w:rPr>
                <w:rFonts w:asciiTheme="minorHAnsi" w:hAnsiTheme="minorHAnsi" w:cstheme="minorHAnsi"/>
                <w:sz w:val="22"/>
                <w:szCs w:val="22"/>
              </w:rPr>
              <w:t>Q29: The communications regarding NICE’s response to the pandemic have been clear</w:t>
            </w:r>
          </w:p>
        </w:tc>
        <w:tc>
          <w:tcPr>
            <w:tcW w:w="550" w:type="pct"/>
            <w:vAlign w:val="center"/>
          </w:tcPr>
          <w:p w14:paraId="14AE1E0A" w14:textId="77777777" w:rsidR="00847A72" w:rsidRPr="001454C8" w:rsidRDefault="00847A72" w:rsidP="00DC5248">
            <w:pPr>
              <w:jc w:val="center"/>
              <w:rPr>
                <w:rFonts w:asciiTheme="minorHAnsi" w:hAnsiTheme="minorHAnsi" w:cstheme="minorHAnsi"/>
                <w:sz w:val="22"/>
                <w:szCs w:val="22"/>
              </w:rPr>
            </w:pPr>
            <w:r w:rsidRPr="001454C8">
              <w:rPr>
                <w:rFonts w:asciiTheme="minorHAnsi" w:hAnsiTheme="minorHAnsi" w:cstheme="minorHAnsi"/>
                <w:sz w:val="22"/>
                <w:szCs w:val="22"/>
              </w:rPr>
              <w:t>90%</w:t>
            </w:r>
          </w:p>
        </w:tc>
        <w:tc>
          <w:tcPr>
            <w:tcW w:w="547" w:type="pct"/>
            <w:vAlign w:val="center"/>
          </w:tcPr>
          <w:p w14:paraId="76C32013" w14:textId="77777777" w:rsidR="00847A72" w:rsidRPr="001454C8" w:rsidRDefault="00847A72" w:rsidP="00DC5248">
            <w:pPr>
              <w:jc w:val="center"/>
              <w:rPr>
                <w:rFonts w:asciiTheme="minorHAnsi" w:hAnsiTheme="minorHAnsi" w:cstheme="minorHAnsi"/>
                <w:sz w:val="22"/>
                <w:szCs w:val="22"/>
              </w:rPr>
            </w:pPr>
            <w:r w:rsidRPr="001454C8">
              <w:rPr>
                <w:rFonts w:asciiTheme="minorHAnsi" w:hAnsiTheme="minorHAnsi" w:cstheme="minorHAnsi"/>
                <w:sz w:val="22"/>
                <w:szCs w:val="22"/>
              </w:rPr>
              <w:t>2%</w:t>
            </w:r>
          </w:p>
        </w:tc>
        <w:tc>
          <w:tcPr>
            <w:tcW w:w="460" w:type="pct"/>
            <w:vAlign w:val="center"/>
          </w:tcPr>
          <w:p w14:paraId="36B26CD1" w14:textId="77777777" w:rsidR="00847A72" w:rsidRPr="001454C8" w:rsidRDefault="00847A72" w:rsidP="00DC5248">
            <w:pPr>
              <w:jc w:val="center"/>
              <w:rPr>
                <w:rFonts w:asciiTheme="minorHAnsi" w:hAnsiTheme="minorHAnsi" w:cstheme="minorHAnsi"/>
                <w:sz w:val="22"/>
                <w:szCs w:val="22"/>
              </w:rPr>
            </w:pPr>
            <w:r w:rsidRPr="001454C8">
              <w:rPr>
                <w:rFonts w:asciiTheme="minorHAnsi" w:hAnsiTheme="minorHAnsi" w:cstheme="minorHAnsi"/>
                <w:sz w:val="22"/>
                <w:szCs w:val="22"/>
              </w:rPr>
              <w:t>4.2</w:t>
            </w:r>
          </w:p>
        </w:tc>
        <w:tc>
          <w:tcPr>
            <w:tcW w:w="459" w:type="pct"/>
            <w:vAlign w:val="center"/>
          </w:tcPr>
          <w:p w14:paraId="760567C3" w14:textId="453ED5ED"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643</w:t>
            </w:r>
          </w:p>
        </w:tc>
      </w:tr>
      <w:tr w:rsidR="00847A72" w:rsidRPr="001454C8" w14:paraId="06E9B93B" w14:textId="77777777" w:rsidTr="00F126F0">
        <w:tc>
          <w:tcPr>
            <w:tcW w:w="2984" w:type="pct"/>
            <w:vAlign w:val="center"/>
          </w:tcPr>
          <w:p w14:paraId="13EB222C" w14:textId="77777777" w:rsidR="00847A72" w:rsidRPr="001454C8" w:rsidRDefault="00847A72" w:rsidP="00847A72">
            <w:pPr>
              <w:rPr>
                <w:rFonts w:asciiTheme="minorHAnsi" w:hAnsiTheme="minorHAnsi" w:cstheme="minorHAnsi"/>
                <w:sz w:val="22"/>
                <w:szCs w:val="22"/>
              </w:rPr>
            </w:pPr>
            <w:r w:rsidRPr="001454C8">
              <w:rPr>
                <w:rFonts w:asciiTheme="minorHAnsi" w:hAnsiTheme="minorHAnsi" w:cstheme="minorHAnsi"/>
                <w:sz w:val="22"/>
                <w:szCs w:val="22"/>
              </w:rPr>
              <w:t>Q30: I have felt supported by NICE during the COVID-19 pandemic</w:t>
            </w:r>
          </w:p>
        </w:tc>
        <w:tc>
          <w:tcPr>
            <w:tcW w:w="550" w:type="pct"/>
            <w:vAlign w:val="center"/>
          </w:tcPr>
          <w:p w14:paraId="3E8AB57F"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87%</w:t>
            </w:r>
          </w:p>
        </w:tc>
        <w:tc>
          <w:tcPr>
            <w:tcW w:w="547" w:type="pct"/>
            <w:vAlign w:val="center"/>
          </w:tcPr>
          <w:p w14:paraId="6A6195DC"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4%</w:t>
            </w:r>
          </w:p>
        </w:tc>
        <w:tc>
          <w:tcPr>
            <w:tcW w:w="460" w:type="pct"/>
            <w:vAlign w:val="center"/>
          </w:tcPr>
          <w:p w14:paraId="3CBF1920"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4.2</w:t>
            </w:r>
          </w:p>
        </w:tc>
        <w:tc>
          <w:tcPr>
            <w:tcW w:w="459" w:type="pct"/>
            <w:vAlign w:val="center"/>
          </w:tcPr>
          <w:p w14:paraId="0A33B24D" w14:textId="48B2D520"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643</w:t>
            </w:r>
          </w:p>
        </w:tc>
      </w:tr>
      <w:tr w:rsidR="00847A72" w:rsidRPr="001454C8" w14:paraId="76E0D8E7" w14:textId="77777777" w:rsidTr="00F126F0">
        <w:trPr>
          <w:trHeight w:val="511"/>
        </w:trPr>
        <w:tc>
          <w:tcPr>
            <w:tcW w:w="2984" w:type="pct"/>
            <w:vAlign w:val="center"/>
          </w:tcPr>
          <w:p w14:paraId="4F73B1D2" w14:textId="77777777" w:rsidR="00847A72" w:rsidRPr="001454C8" w:rsidRDefault="00847A72" w:rsidP="00847A72">
            <w:pPr>
              <w:rPr>
                <w:rFonts w:asciiTheme="minorHAnsi" w:hAnsiTheme="minorHAnsi" w:cstheme="minorHAnsi"/>
                <w:sz w:val="22"/>
                <w:szCs w:val="22"/>
              </w:rPr>
            </w:pPr>
            <w:r w:rsidRPr="001454C8">
              <w:rPr>
                <w:rFonts w:asciiTheme="minorHAnsi" w:hAnsiTheme="minorHAnsi" w:cstheme="minorHAnsi"/>
                <w:sz w:val="22"/>
                <w:szCs w:val="22"/>
              </w:rPr>
              <w:t>Q31: I have the equipment to do my job from home</w:t>
            </w:r>
          </w:p>
        </w:tc>
        <w:tc>
          <w:tcPr>
            <w:tcW w:w="550" w:type="pct"/>
            <w:vAlign w:val="center"/>
          </w:tcPr>
          <w:p w14:paraId="2479B7A2"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90%</w:t>
            </w:r>
          </w:p>
        </w:tc>
        <w:tc>
          <w:tcPr>
            <w:tcW w:w="547" w:type="pct"/>
            <w:vAlign w:val="center"/>
          </w:tcPr>
          <w:p w14:paraId="6C867C5E"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5%</w:t>
            </w:r>
          </w:p>
        </w:tc>
        <w:tc>
          <w:tcPr>
            <w:tcW w:w="460" w:type="pct"/>
            <w:vAlign w:val="center"/>
          </w:tcPr>
          <w:p w14:paraId="7E5E1D07"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4.3</w:t>
            </w:r>
          </w:p>
        </w:tc>
        <w:tc>
          <w:tcPr>
            <w:tcW w:w="459" w:type="pct"/>
            <w:vAlign w:val="center"/>
          </w:tcPr>
          <w:p w14:paraId="7B8C918C" w14:textId="162E4F3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643</w:t>
            </w:r>
          </w:p>
        </w:tc>
      </w:tr>
      <w:tr w:rsidR="00847A72" w:rsidRPr="001454C8" w14:paraId="4A8CA2BD" w14:textId="77777777" w:rsidTr="00F126F0">
        <w:tc>
          <w:tcPr>
            <w:tcW w:w="2984" w:type="pct"/>
            <w:vAlign w:val="center"/>
          </w:tcPr>
          <w:p w14:paraId="2AEE1EBD" w14:textId="77777777" w:rsidR="00847A72" w:rsidRPr="001454C8" w:rsidRDefault="00847A72" w:rsidP="00847A72">
            <w:pPr>
              <w:rPr>
                <w:rFonts w:asciiTheme="minorHAnsi" w:hAnsiTheme="minorHAnsi" w:cstheme="minorHAnsi"/>
                <w:sz w:val="22"/>
                <w:szCs w:val="22"/>
              </w:rPr>
            </w:pPr>
            <w:r w:rsidRPr="001454C8">
              <w:rPr>
                <w:rFonts w:asciiTheme="minorHAnsi" w:hAnsiTheme="minorHAnsi" w:cstheme="minorHAnsi"/>
                <w:sz w:val="22"/>
                <w:szCs w:val="22"/>
              </w:rPr>
              <w:t>Q32: I have a workspace at home where I can work effectively</w:t>
            </w:r>
          </w:p>
        </w:tc>
        <w:tc>
          <w:tcPr>
            <w:tcW w:w="550" w:type="pct"/>
            <w:vAlign w:val="center"/>
          </w:tcPr>
          <w:p w14:paraId="0C1E0637"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90%</w:t>
            </w:r>
          </w:p>
        </w:tc>
        <w:tc>
          <w:tcPr>
            <w:tcW w:w="547" w:type="pct"/>
            <w:vAlign w:val="center"/>
          </w:tcPr>
          <w:p w14:paraId="76E11F61"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4%</w:t>
            </w:r>
          </w:p>
        </w:tc>
        <w:tc>
          <w:tcPr>
            <w:tcW w:w="460" w:type="pct"/>
            <w:vAlign w:val="center"/>
          </w:tcPr>
          <w:p w14:paraId="357DBD4E" w14:textId="77777777"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4.3</w:t>
            </w:r>
          </w:p>
        </w:tc>
        <w:tc>
          <w:tcPr>
            <w:tcW w:w="459" w:type="pct"/>
            <w:vAlign w:val="center"/>
          </w:tcPr>
          <w:p w14:paraId="33D436EC" w14:textId="4DD3CB0A" w:rsidR="00847A72" w:rsidRPr="001454C8" w:rsidRDefault="00847A72" w:rsidP="00847A72">
            <w:pPr>
              <w:jc w:val="center"/>
              <w:rPr>
                <w:rFonts w:asciiTheme="minorHAnsi" w:hAnsiTheme="minorHAnsi" w:cstheme="minorHAnsi"/>
                <w:sz w:val="22"/>
                <w:szCs w:val="22"/>
              </w:rPr>
            </w:pPr>
            <w:r w:rsidRPr="001454C8">
              <w:rPr>
                <w:rFonts w:asciiTheme="minorHAnsi" w:hAnsiTheme="minorHAnsi" w:cstheme="minorHAnsi"/>
                <w:sz w:val="22"/>
                <w:szCs w:val="22"/>
              </w:rPr>
              <w:t>642</w:t>
            </w:r>
          </w:p>
        </w:tc>
      </w:tr>
    </w:tbl>
    <w:p w14:paraId="17DF6CC0" w14:textId="715BB167" w:rsidR="00253B9C" w:rsidRDefault="00253B9C" w:rsidP="008D35BC">
      <w:pPr>
        <w:rPr>
          <w:rFonts w:cs="Calibri"/>
        </w:rPr>
      </w:pPr>
    </w:p>
    <w:p w14:paraId="36CA7CFB" w14:textId="2C602353" w:rsidR="00750BA6" w:rsidRDefault="00750BA6" w:rsidP="008D35BC">
      <w:pPr>
        <w:rPr>
          <w:rFonts w:cs="Calibri"/>
        </w:rPr>
      </w:pPr>
      <w:r>
        <w:rPr>
          <w:rFonts w:cs="Calibri"/>
        </w:rPr>
        <w:t>A set of new questions about NICE’s response to the COVID-19 pandemic indicate communications have been clear (Q29)</w:t>
      </w:r>
      <w:r w:rsidR="00E10C61">
        <w:rPr>
          <w:rFonts w:cs="Calibri"/>
        </w:rPr>
        <w:t>, with 90% positive responses,</w:t>
      </w:r>
      <w:r>
        <w:rPr>
          <w:rFonts w:cs="Calibri"/>
        </w:rPr>
        <w:t xml:space="preserve"> and that respondents have felt supported by NICE (Q30)</w:t>
      </w:r>
      <w:r w:rsidR="00021248">
        <w:rPr>
          <w:rFonts w:cs="Calibri"/>
        </w:rPr>
        <w:t>, with 87% in agreement</w:t>
      </w:r>
      <w:r>
        <w:rPr>
          <w:rFonts w:cs="Calibri"/>
        </w:rPr>
        <w:t xml:space="preserve">.  Most respondents </w:t>
      </w:r>
      <w:r w:rsidR="00021248">
        <w:rPr>
          <w:rFonts w:cs="Calibri"/>
        </w:rPr>
        <w:t xml:space="preserve">(90%) </w:t>
      </w:r>
      <w:r>
        <w:rPr>
          <w:rFonts w:cs="Calibri"/>
        </w:rPr>
        <w:t>also confirmed that they have the equipment needed (Q31) and the workspace (Q32) to be able to do their job from home.</w:t>
      </w:r>
    </w:p>
    <w:p w14:paraId="7F37F094" w14:textId="77777777" w:rsidR="00041250" w:rsidRDefault="00041250" w:rsidP="008D35BC">
      <w:pPr>
        <w:rPr>
          <w:rFonts w:cs="Calibri"/>
        </w:rPr>
      </w:pPr>
    </w:p>
    <w:p w14:paraId="11298BF1" w14:textId="77777777" w:rsidR="00750BA6" w:rsidRDefault="00750BA6" w:rsidP="008D35BC">
      <w:pPr>
        <w:rPr>
          <w:rFonts w:cs="Calibri"/>
        </w:rPr>
      </w:pPr>
    </w:p>
    <w:p w14:paraId="5CB59BFD" w14:textId="60101487" w:rsidR="00750BA6" w:rsidRDefault="00750BA6" w:rsidP="008D35BC">
      <w:pPr>
        <w:pStyle w:val="Heading2"/>
      </w:pPr>
      <w:r>
        <w:t>Communication</w:t>
      </w:r>
    </w:p>
    <w:p w14:paraId="4285E7CC" w14:textId="77777777" w:rsidR="00AA4A42" w:rsidRPr="00AA4A42" w:rsidRDefault="00AA4A42" w:rsidP="00AA4A42"/>
    <w:p w14:paraId="6B2101BD" w14:textId="50B388D2" w:rsidR="00C6518C" w:rsidRPr="00965B41" w:rsidRDefault="00C6518C" w:rsidP="00243909">
      <w:pPr>
        <w:pStyle w:val="Heading3"/>
      </w:pPr>
      <w:r w:rsidRPr="00965B41">
        <w:t xml:space="preserve">Communication of Important Changes and Feeling </w:t>
      </w:r>
      <w:r w:rsidR="00965B41" w:rsidRPr="00965B41">
        <w:t>Listened to</w:t>
      </w:r>
    </w:p>
    <w:p w14:paraId="51ADC984" w14:textId="77777777" w:rsidR="00C6518C" w:rsidRPr="00FA5E36" w:rsidRDefault="00C6518C" w:rsidP="00C6518C">
      <w:pPr>
        <w:rPr>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Communication of Important Changes and Feeling Listened To"/>
        <w:tblDescription w:val="Agreement ratings for Q33: When there are important changes, they are communicated clearly and Q34: I feel that my views and ideas are listened to, 2021 results compared with the 2019 survey, including number of respondents for each question.&#10;"/>
      </w:tblPr>
      <w:tblGrid>
        <w:gridCol w:w="5226"/>
        <w:gridCol w:w="760"/>
        <w:gridCol w:w="760"/>
        <w:gridCol w:w="760"/>
        <w:gridCol w:w="760"/>
        <w:gridCol w:w="760"/>
      </w:tblGrid>
      <w:tr w:rsidR="006A199A" w:rsidRPr="001454C8" w14:paraId="2817B126" w14:textId="1F5557FD" w:rsidTr="00F126F0">
        <w:tc>
          <w:tcPr>
            <w:tcW w:w="2895" w:type="pct"/>
            <w:shd w:val="clear" w:color="auto" w:fill="004550"/>
            <w:vAlign w:val="center"/>
          </w:tcPr>
          <w:p w14:paraId="5844CCB2" w14:textId="16A2C6DF" w:rsidR="006A199A" w:rsidRPr="001454C8" w:rsidRDefault="00A92265" w:rsidP="00DC5248">
            <w:pP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626DB396" w14:textId="77777777" w:rsidR="006A199A" w:rsidRPr="001454C8" w:rsidRDefault="006A199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Pos.</w:t>
            </w:r>
          </w:p>
        </w:tc>
        <w:tc>
          <w:tcPr>
            <w:tcW w:w="421" w:type="pct"/>
            <w:shd w:val="clear" w:color="auto" w:fill="004550"/>
            <w:vAlign w:val="center"/>
          </w:tcPr>
          <w:p w14:paraId="258F630D" w14:textId="77777777" w:rsidR="006A199A" w:rsidRPr="001454C8" w:rsidRDefault="006A199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 Neg.</w:t>
            </w:r>
          </w:p>
        </w:tc>
        <w:tc>
          <w:tcPr>
            <w:tcW w:w="421" w:type="pct"/>
            <w:shd w:val="clear" w:color="auto" w:fill="004550"/>
            <w:vAlign w:val="center"/>
          </w:tcPr>
          <w:p w14:paraId="08D7B03C" w14:textId="77777777" w:rsidR="006A199A" w:rsidRPr="001454C8" w:rsidRDefault="006A199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Mean</w:t>
            </w:r>
          </w:p>
        </w:tc>
        <w:tc>
          <w:tcPr>
            <w:tcW w:w="421" w:type="pct"/>
            <w:shd w:val="clear" w:color="auto" w:fill="004550"/>
            <w:vAlign w:val="center"/>
          </w:tcPr>
          <w:p w14:paraId="55909E59" w14:textId="77777777" w:rsidR="006A199A" w:rsidRPr="001454C8" w:rsidRDefault="006A199A" w:rsidP="00DC5248">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vs 2019</w:t>
            </w:r>
          </w:p>
        </w:tc>
        <w:tc>
          <w:tcPr>
            <w:tcW w:w="421" w:type="pct"/>
            <w:shd w:val="clear" w:color="auto" w:fill="004550"/>
            <w:vAlign w:val="center"/>
          </w:tcPr>
          <w:p w14:paraId="281D4A38" w14:textId="263AEE99" w:rsidR="006A199A" w:rsidRPr="001454C8" w:rsidRDefault="006A199A" w:rsidP="00A31E24">
            <w:pPr>
              <w:jc w:val="center"/>
              <w:rPr>
                <w:rFonts w:asciiTheme="minorHAnsi" w:hAnsiTheme="minorHAnsi" w:cstheme="minorHAnsi"/>
                <w:b/>
                <w:color w:val="FFFFFF"/>
                <w:sz w:val="22"/>
                <w:szCs w:val="22"/>
              </w:rPr>
            </w:pPr>
            <w:r w:rsidRPr="001454C8">
              <w:rPr>
                <w:rFonts w:asciiTheme="minorHAnsi" w:hAnsiTheme="minorHAnsi" w:cstheme="minorHAnsi"/>
                <w:b/>
                <w:color w:val="FFFFFF"/>
                <w:sz w:val="22"/>
                <w:szCs w:val="22"/>
              </w:rPr>
              <w:t>Resp</w:t>
            </w:r>
          </w:p>
        </w:tc>
      </w:tr>
      <w:tr w:rsidR="00C6518C" w:rsidRPr="001454C8" w14:paraId="6A2EAA25" w14:textId="21583DCB" w:rsidTr="00F126F0">
        <w:tc>
          <w:tcPr>
            <w:tcW w:w="2895" w:type="pct"/>
            <w:vAlign w:val="center"/>
          </w:tcPr>
          <w:p w14:paraId="2FF3B91A" w14:textId="77777777" w:rsidR="00C6518C" w:rsidRPr="001454C8" w:rsidRDefault="00C6518C" w:rsidP="00C6518C">
            <w:pPr>
              <w:rPr>
                <w:rFonts w:asciiTheme="minorHAnsi" w:hAnsiTheme="minorHAnsi" w:cstheme="minorHAnsi"/>
                <w:sz w:val="22"/>
                <w:szCs w:val="22"/>
              </w:rPr>
            </w:pPr>
            <w:r w:rsidRPr="001454C8">
              <w:rPr>
                <w:rFonts w:asciiTheme="minorHAnsi" w:hAnsiTheme="minorHAnsi" w:cstheme="minorHAnsi"/>
                <w:sz w:val="22"/>
                <w:szCs w:val="22"/>
              </w:rPr>
              <w:t>Q33: When there are important changes, they are communicated clearly</w:t>
            </w:r>
          </w:p>
        </w:tc>
        <w:tc>
          <w:tcPr>
            <w:tcW w:w="421" w:type="pct"/>
            <w:vAlign w:val="center"/>
          </w:tcPr>
          <w:p w14:paraId="3410DA0F" w14:textId="77777777"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69%</w:t>
            </w:r>
          </w:p>
        </w:tc>
        <w:tc>
          <w:tcPr>
            <w:tcW w:w="421" w:type="pct"/>
            <w:vAlign w:val="center"/>
          </w:tcPr>
          <w:p w14:paraId="058A5376" w14:textId="77777777"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15%</w:t>
            </w:r>
          </w:p>
        </w:tc>
        <w:tc>
          <w:tcPr>
            <w:tcW w:w="421" w:type="pct"/>
            <w:vAlign w:val="center"/>
          </w:tcPr>
          <w:p w14:paraId="26B07976" w14:textId="77777777"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3.6</w:t>
            </w:r>
          </w:p>
        </w:tc>
        <w:tc>
          <w:tcPr>
            <w:tcW w:w="421" w:type="pct"/>
            <w:vAlign w:val="center"/>
          </w:tcPr>
          <w:p w14:paraId="5B30620E" w14:textId="77777777"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+2.6</w:t>
            </w:r>
          </w:p>
        </w:tc>
        <w:tc>
          <w:tcPr>
            <w:tcW w:w="421" w:type="pct"/>
            <w:vAlign w:val="center"/>
          </w:tcPr>
          <w:p w14:paraId="5147667E" w14:textId="51FEC91B"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640</w:t>
            </w:r>
          </w:p>
        </w:tc>
      </w:tr>
      <w:tr w:rsidR="00C6518C" w:rsidRPr="001454C8" w14:paraId="719D17A0" w14:textId="0467BEA3" w:rsidTr="00F126F0">
        <w:trPr>
          <w:trHeight w:val="544"/>
        </w:trPr>
        <w:tc>
          <w:tcPr>
            <w:tcW w:w="2895" w:type="pct"/>
            <w:vAlign w:val="center"/>
          </w:tcPr>
          <w:p w14:paraId="1B423F56" w14:textId="77777777" w:rsidR="00C6518C" w:rsidRPr="001454C8" w:rsidRDefault="00C6518C" w:rsidP="00C6518C">
            <w:pPr>
              <w:rPr>
                <w:rFonts w:asciiTheme="minorHAnsi" w:hAnsiTheme="minorHAnsi" w:cstheme="minorHAnsi"/>
                <w:sz w:val="22"/>
                <w:szCs w:val="22"/>
              </w:rPr>
            </w:pPr>
            <w:r w:rsidRPr="001454C8">
              <w:rPr>
                <w:rFonts w:asciiTheme="minorHAnsi" w:hAnsiTheme="minorHAnsi" w:cstheme="minorHAnsi"/>
                <w:sz w:val="22"/>
                <w:szCs w:val="22"/>
              </w:rPr>
              <w:t>Q34: I feel that my views and ideas are listened to</w:t>
            </w:r>
          </w:p>
        </w:tc>
        <w:tc>
          <w:tcPr>
            <w:tcW w:w="421" w:type="pct"/>
            <w:vAlign w:val="center"/>
          </w:tcPr>
          <w:p w14:paraId="57847D50" w14:textId="77777777"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52%</w:t>
            </w:r>
          </w:p>
        </w:tc>
        <w:tc>
          <w:tcPr>
            <w:tcW w:w="421" w:type="pct"/>
            <w:vAlign w:val="center"/>
          </w:tcPr>
          <w:p w14:paraId="10C85350" w14:textId="77777777"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16%</w:t>
            </w:r>
          </w:p>
        </w:tc>
        <w:tc>
          <w:tcPr>
            <w:tcW w:w="421" w:type="pct"/>
            <w:vAlign w:val="center"/>
          </w:tcPr>
          <w:p w14:paraId="7030D117" w14:textId="77777777"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3.4</w:t>
            </w:r>
          </w:p>
        </w:tc>
        <w:tc>
          <w:tcPr>
            <w:tcW w:w="421" w:type="pct"/>
            <w:vAlign w:val="center"/>
          </w:tcPr>
          <w:p w14:paraId="1BD265EE" w14:textId="77777777"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-2.0</w:t>
            </w:r>
          </w:p>
        </w:tc>
        <w:tc>
          <w:tcPr>
            <w:tcW w:w="421" w:type="pct"/>
            <w:vAlign w:val="center"/>
          </w:tcPr>
          <w:p w14:paraId="1B09154F" w14:textId="087DFE65" w:rsidR="00C6518C" w:rsidRPr="001454C8" w:rsidRDefault="00C6518C" w:rsidP="00C6518C">
            <w:pPr>
              <w:jc w:val="center"/>
              <w:rPr>
                <w:rFonts w:asciiTheme="minorHAnsi" w:hAnsiTheme="minorHAnsi" w:cstheme="minorHAnsi"/>
                <w:sz w:val="22"/>
                <w:szCs w:val="22"/>
              </w:rPr>
            </w:pPr>
            <w:r w:rsidRPr="001454C8">
              <w:rPr>
                <w:rFonts w:asciiTheme="minorHAnsi" w:hAnsiTheme="minorHAnsi" w:cstheme="minorHAnsi"/>
                <w:sz w:val="22"/>
                <w:szCs w:val="22"/>
              </w:rPr>
              <w:t>636</w:t>
            </w:r>
          </w:p>
        </w:tc>
      </w:tr>
    </w:tbl>
    <w:p w14:paraId="6FBB83F1" w14:textId="77777777" w:rsidR="00750BA6" w:rsidRDefault="00750BA6" w:rsidP="008D35BC">
      <w:pPr>
        <w:rPr>
          <w:rFonts w:cs="Calibri"/>
          <w:b/>
          <w:color w:val="004650"/>
        </w:rPr>
      </w:pPr>
    </w:p>
    <w:p w14:paraId="5232D2D8" w14:textId="77777777" w:rsidR="00BE0F05" w:rsidRDefault="00750BA6" w:rsidP="008D35BC">
      <w:pPr>
        <w:rPr>
          <w:rFonts w:cs="Calibri"/>
        </w:rPr>
      </w:pPr>
      <w:r>
        <w:rPr>
          <w:rFonts w:cs="Calibri"/>
        </w:rPr>
        <w:t xml:space="preserve">Opinions about clear communications around important changes (Q33) have improved slightly since the 2019 survey, with </w:t>
      </w:r>
      <w:r w:rsidR="00965B41">
        <w:rPr>
          <w:rFonts w:cs="Calibri"/>
        </w:rPr>
        <w:t xml:space="preserve">69% in agreement and </w:t>
      </w:r>
      <w:r>
        <w:rPr>
          <w:rFonts w:cs="Calibri"/>
        </w:rPr>
        <w:t xml:space="preserve">fewer negative and neutral responses.  However, feeling that their views and ideas are listened to (Q34) sees just over half of respondents in agreement, compared to 58% in 2019.  </w:t>
      </w:r>
    </w:p>
    <w:p w14:paraId="6E95D90F" w14:textId="5D5453F4" w:rsidR="00BE0F05" w:rsidRDefault="00BE0F05" w:rsidP="008D35BC">
      <w:pPr>
        <w:rPr>
          <w:rFonts w:cs="Calibri"/>
        </w:rPr>
      </w:pPr>
    </w:p>
    <w:p w14:paraId="07259874" w14:textId="48564154" w:rsidR="00641C67" w:rsidRDefault="00641C67">
      <w:pPr>
        <w:spacing w:after="160" w:line="259" w:lineRule="auto"/>
        <w:rPr>
          <w:rFonts w:cs="Calibri"/>
        </w:rPr>
      </w:pPr>
      <w:r>
        <w:rPr>
          <w:rFonts w:cs="Calibri"/>
        </w:rPr>
        <w:br w:type="page"/>
      </w:r>
    </w:p>
    <w:p w14:paraId="2ECF778E" w14:textId="31984C38" w:rsidR="005654EE" w:rsidRPr="004B35AD" w:rsidRDefault="00BE0F05" w:rsidP="00977E56">
      <w:pPr>
        <w:pStyle w:val="Heading3"/>
        <w:rPr>
          <w:rFonts w:cs="Calibri"/>
          <w:sz w:val="10"/>
          <w:szCs w:val="10"/>
        </w:rPr>
      </w:pPr>
      <w:r w:rsidRPr="005654EE">
        <w:lastRenderedPageBreak/>
        <w:t>Q35: The most useful sources of information at NICE are</w:t>
      </w:r>
      <w:r>
        <w:t>:</w:t>
      </w:r>
      <w:r w:rsidR="001312EB">
        <w:rPr>
          <w:rFonts w:cs="Calibri"/>
        </w:rPr>
        <w:br/>
      </w: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The Most Useful Sources of Information"/>
        <w:tblDescription w:val="Percentage results for the most useful sources of information at NICE (Chief Executive Email, ‘Your Week @NICE’, NICE Space, NICEtimes, All staff meetings, Team meetings), 2021 results compared to the 2019 survey results (where available) and including the number of respondents for each option.&#10;"/>
      </w:tblPr>
      <w:tblGrid>
        <w:gridCol w:w="5711"/>
        <w:gridCol w:w="828"/>
        <w:gridCol w:w="829"/>
        <w:gridCol w:w="829"/>
        <w:gridCol w:w="829"/>
      </w:tblGrid>
      <w:tr w:rsidR="00026269" w:rsidRPr="007F2838" w14:paraId="583D827C" w14:textId="77777777" w:rsidTr="00F126F0">
        <w:trPr>
          <w:trHeight w:val="454"/>
        </w:trPr>
        <w:tc>
          <w:tcPr>
            <w:tcW w:w="3164" w:type="pct"/>
            <w:shd w:val="clear" w:color="auto" w:fill="004550"/>
            <w:vAlign w:val="center"/>
          </w:tcPr>
          <w:p w14:paraId="7DF9B6FA" w14:textId="3808DC75" w:rsidR="00026269" w:rsidRPr="007F2838" w:rsidRDefault="00BE0F05" w:rsidP="00DC5248">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Sources of Information</w:t>
            </w:r>
            <w:r w:rsidR="00DD04F3" w:rsidRPr="007F2838">
              <w:rPr>
                <w:rFonts w:asciiTheme="minorHAnsi" w:hAnsiTheme="minorHAnsi" w:cstheme="minorHAnsi"/>
                <w:b/>
                <w:color w:val="FFFFFF"/>
                <w:sz w:val="22"/>
                <w:szCs w:val="22"/>
              </w:rPr>
              <w:t>:</w:t>
            </w:r>
          </w:p>
        </w:tc>
        <w:tc>
          <w:tcPr>
            <w:tcW w:w="459" w:type="pct"/>
            <w:shd w:val="clear" w:color="auto" w:fill="004550"/>
            <w:vAlign w:val="center"/>
          </w:tcPr>
          <w:p w14:paraId="4279490F" w14:textId="77777777" w:rsidR="00043130" w:rsidRPr="007F2838" w:rsidRDefault="00043130"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2021</w:t>
            </w:r>
          </w:p>
          <w:p w14:paraId="6FED9266" w14:textId="2CD6AB60" w:rsidR="00026269" w:rsidRPr="007F2838" w:rsidRDefault="00026269"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w:t>
            </w:r>
          </w:p>
        </w:tc>
        <w:tc>
          <w:tcPr>
            <w:tcW w:w="459" w:type="pct"/>
            <w:shd w:val="clear" w:color="auto" w:fill="004550"/>
            <w:vAlign w:val="center"/>
          </w:tcPr>
          <w:p w14:paraId="78595F3A" w14:textId="68FB2DB7" w:rsidR="00026269" w:rsidRPr="007F2838" w:rsidRDefault="00043130" w:rsidP="00930D16">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proofErr w:type="spellStart"/>
            <w:r w:rsidR="00930D16" w:rsidRPr="007F2838">
              <w:rPr>
                <w:rFonts w:asciiTheme="minorHAnsi" w:hAnsiTheme="minorHAnsi" w:cstheme="minorHAnsi"/>
                <w:b/>
                <w:color w:val="FFFFFF"/>
                <w:sz w:val="22"/>
                <w:szCs w:val="22"/>
              </w:rPr>
              <w:t>Resp</w:t>
            </w:r>
            <w:proofErr w:type="spellEnd"/>
          </w:p>
        </w:tc>
        <w:tc>
          <w:tcPr>
            <w:tcW w:w="459" w:type="pct"/>
            <w:shd w:val="clear" w:color="auto" w:fill="004550"/>
            <w:vAlign w:val="center"/>
          </w:tcPr>
          <w:p w14:paraId="688D7640" w14:textId="772F0B70" w:rsidR="00026269" w:rsidRPr="007F2838" w:rsidRDefault="00043130" w:rsidP="00930D16">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r w:rsidR="00930D16" w:rsidRPr="007F2838">
              <w:rPr>
                <w:rFonts w:asciiTheme="minorHAnsi" w:hAnsiTheme="minorHAnsi" w:cstheme="minorHAnsi"/>
                <w:b/>
                <w:color w:val="FFFFFF"/>
                <w:sz w:val="22"/>
                <w:szCs w:val="22"/>
              </w:rPr>
              <w:t>%</w:t>
            </w:r>
          </w:p>
        </w:tc>
        <w:tc>
          <w:tcPr>
            <w:tcW w:w="459" w:type="pct"/>
            <w:shd w:val="clear" w:color="auto" w:fill="004550"/>
            <w:vAlign w:val="center"/>
          </w:tcPr>
          <w:p w14:paraId="08163D62" w14:textId="64746836" w:rsidR="00026269" w:rsidRPr="007F2838" w:rsidRDefault="00043130"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proofErr w:type="spellStart"/>
            <w:r w:rsidR="00026269" w:rsidRPr="007F2838">
              <w:rPr>
                <w:rFonts w:asciiTheme="minorHAnsi" w:hAnsiTheme="minorHAnsi" w:cstheme="minorHAnsi"/>
                <w:b/>
                <w:color w:val="FFFFFF"/>
                <w:sz w:val="22"/>
                <w:szCs w:val="22"/>
              </w:rPr>
              <w:t>Resp</w:t>
            </w:r>
            <w:proofErr w:type="spellEnd"/>
          </w:p>
        </w:tc>
      </w:tr>
      <w:tr w:rsidR="00E83BDD" w:rsidRPr="007F2838" w14:paraId="4B6060E4" w14:textId="77777777" w:rsidTr="00F126F0">
        <w:trPr>
          <w:trHeight w:val="397"/>
        </w:trPr>
        <w:tc>
          <w:tcPr>
            <w:tcW w:w="3164" w:type="pct"/>
            <w:vAlign w:val="center"/>
          </w:tcPr>
          <w:p w14:paraId="0A0407CC" w14:textId="1D601371" w:rsidR="00E83BDD" w:rsidRPr="007F2838" w:rsidRDefault="00E83BDD" w:rsidP="0047117B">
            <w:pPr>
              <w:rPr>
                <w:rFonts w:asciiTheme="minorHAnsi" w:hAnsiTheme="minorHAnsi" w:cstheme="minorHAnsi"/>
                <w:sz w:val="22"/>
                <w:szCs w:val="22"/>
              </w:rPr>
            </w:pPr>
            <w:r w:rsidRPr="007F2838">
              <w:rPr>
                <w:rFonts w:asciiTheme="minorHAnsi" w:hAnsiTheme="minorHAnsi" w:cstheme="minorHAnsi"/>
                <w:sz w:val="22"/>
                <w:szCs w:val="22"/>
              </w:rPr>
              <w:t>Chief Executive Email</w:t>
            </w:r>
          </w:p>
        </w:tc>
        <w:tc>
          <w:tcPr>
            <w:tcW w:w="459" w:type="pct"/>
            <w:vAlign w:val="center"/>
          </w:tcPr>
          <w:p w14:paraId="57ABDF7F" w14:textId="7C677899" w:rsidR="00E83BDD" w:rsidRPr="007F2838" w:rsidRDefault="00E83BDD" w:rsidP="00B04952">
            <w:pPr>
              <w:jc w:val="center"/>
              <w:rPr>
                <w:rFonts w:asciiTheme="minorHAnsi" w:hAnsiTheme="minorHAnsi" w:cstheme="minorHAnsi"/>
                <w:sz w:val="22"/>
                <w:szCs w:val="22"/>
              </w:rPr>
            </w:pPr>
            <w:r w:rsidRPr="007F2838">
              <w:rPr>
                <w:rFonts w:asciiTheme="minorHAnsi" w:hAnsiTheme="minorHAnsi" w:cstheme="minorHAnsi"/>
                <w:sz w:val="22"/>
                <w:szCs w:val="22"/>
              </w:rPr>
              <w:t>3</w:t>
            </w:r>
            <w:r w:rsidR="00B04952" w:rsidRPr="007F2838">
              <w:rPr>
                <w:rFonts w:asciiTheme="minorHAnsi" w:hAnsiTheme="minorHAnsi" w:cstheme="minorHAnsi"/>
                <w:sz w:val="22"/>
                <w:szCs w:val="22"/>
              </w:rPr>
              <w:t>1</w:t>
            </w:r>
            <w:r w:rsidRPr="007F2838">
              <w:rPr>
                <w:rFonts w:asciiTheme="minorHAnsi" w:hAnsiTheme="minorHAnsi" w:cstheme="minorHAnsi"/>
                <w:sz w:val="22"/>
                <w:szCs w:val="22"/>
              </w:rPr>
              <w:t>%</w:t>
            </w:r>
          </w:p>
        </w:tc>
        <w:tc>
          <w:tcPr>
            <w:tcW w:w="459" w:type="pct"/>
            <w:vAlign w:val="center"/>
          </w:tcPr>
          <w:p w14:paraId="4EAD47B3" w14:textId="030DA41C" w:rsidR="00E83BDD" w:rsidRPr="007F2838" w:rsidRDefault="00E83BDD" w:rsidP="00B04952">
            <w:pPr>
              <w:jc w:val="center"/>
              <w:rPr>
                <w:rFonts w:asciiTheme="minorHAnsi" w:hAnsiTheme="minorHAnsi" w:cstheme="minorHAnsi"/>
                <w:sz w:val="22"/>
                <w:szCs w:val="22"/>
              </w:rPr>
            </w:pPr>
            <w:r w:rsidRPr="007F2838">
              <w:rPr>
                <w:rFonts w:asciiTheme="minorHAnsi" w:hAnsiTheme="minorHAnsi" w:cstheme="minorHAnsi"/>
                <w:sz w:val="22"/>
                <w:szCs w:val="22"/>
              </w:rPr>
              <w:t>197</w:t>
            </w:r>
          </w:p>
        </w:tc>
        <w:tc>
          <w:tcPr>
            <w:tcW w:w="459" w:type="pct"/>
            <w:vAlign w:val="center"/>
          </w:tcPr>
          <w:p w14:paraId="6583C557" w14:textId="5CA72D36" w:rsidR="00E83BDD" w:rsidRPr="007F2838" w:rsidRDefault="00DF6C62" w:rsidP="00B04952">
            <w:pPr>
              <w:jc w:val="center"/>
              <w:rPr>
                <w:rFonts w:asciiTheme="minorHAnsi" w:hAnsiTheme="minorHAnsi" w:cstheme="minorHAnsi"/>
                <w:sz w:val="22"/>
                <w:szCs w:val="22"/>
              </w:rPr>
            </w:pPr>
            <w:r w:rsidRPr="007F2838">
              <w:rPr>
                <w:rFonts w:asciiTheme="minorHAnsi" w:hAnsiTheme="minorHAnsi" w:cstheme="minorHAnsi"/>
                <w:sz w:val="22"/>
                <w:szCs w:val="22"/>
              </w:rPr>
              <w:t>n/a</w:t>
            </w:r>
          </w:p>
        </w:tc>
        <w:tc>
          <w:tcPr>
            <w:tcW w:w="459" w:type="pct"/>
            <w:vAlign w:val="center"/>
          </w:tcPr>
          <w:p w14:paraId="77A9E26D" w14:textId="52D1E00D" w:rsidR="00E83BDD" w:rsidRPr="007F2838" w:rsidRDefault="00DF6C62" w:rsidP="00B04952">
            <w:pPr>
              <w:jc w:val="center"/>
              <w:rPr>
                <w:rFonts w:asciiTheme="minorHAnsi" w:hAnsiTheme="minorHAnsi" w:cstheme="minorHAnsi"/>
                <w:sz w:val="22"/>
                <w:szCs w:val="22"/>
              </w:rPr>
            </w:pPr>
            <w:r w:rsidRPr="007F2838">
              <w:rPr>
                <w:rFonts w:asciiTheme="minorHAnsi" w:hAnsiTheme="minorHAnsi" w:cstheme="minorHAnsi"/>
                <w:sz w:val="22"/>
                <w:szCs w:val="22"/>
              </w:rPr>
              <w:t>n/a</w:t>
            </w:r>
          </w:p>
        </w:tc>
      </w:tr>
      <w:tr w:rsidR="00930D16" w:rsidRPr="007F2838" w14:paraId="6823A5A1" w14:textId="77777777" w:rsidTr="00F126F0">
        <w:trPr>
          <w:trHeight w:val="397"/>
        </w:trPr>
        <w:tc>
          <w:tcPr>
            <w:tcW w:w="3164" w:type="pct"/>
            <w:vAlign w:val="center"/>
          </w:tcPr>
          <w:p w14:paraId="4B71D6E1" w14:textId="0AF2FD57" w:rsidR="00930D16" w:rsidRPr="007F2838" w:rsidRDefault="00930D16" w:rsidP="0047117B">
            <w:pPr>
              <w:rPr>
                <w:rFonts w:asciiTheme="minorHAnsi" w:hAnsiTheme="minorHAnsi" w:cstheme="minorHAnsi"/>
                <w:sz w:val="22"/>
                <w:szCs w:val="22"/>
              </w:rPr>
            </w:pPr>
            <w:r w:rsidRPr="007F2838">
              <w:rPr>
                <w:rFonts w:asciiTheme="minorHAnsi" w:hAnsiTheme="minorHAnsi" w:cstheme="minorHAnsi"/>
                <w:sz w:val="22"/>
                <w:szCs w:val="22"/>
              </w:rPr>
              <w:t>‘Your Week @NICE’</w:t>
            </w:r>
          </w:p>
        </w:tc>
        <w:tc>
          <w:tcPr>
            <w:tcW w:w="459" w:type="pct"/>
            <w:vAlign w:val="center"/>
          </w:tcPr>
          <w:p w14:paraId="694D5D96" w14:textId="7A445BA1"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5</w:t>
            </w:r>
            <w:r w:rsidR="00DD0229" w:rsidRPr="007F2838">
              <w:rPr>
                <w:rFonts w:asciiTheme="minorHAnsi" w:hAnsiTheme="minorHAnsi" w:cstheme="minorHAnsi"/>
                <w:sz w:val="22"/>
                <w:szCs w:val="22"/>
              </w:rPr>
              <w:t>9</w:t>
            </w:r>
            <w:r w:rsidRPr="007F2838">
              <w:rPr>
                <w:rFonts w:asciiTheme="minorHAnsi" w:hAnsiTheme="minorHAnsi" w:cstheme="minorHAnsi"/>
                <w:sz w:val="22"/>
                <w:szCs w:val="22"/>
              </w:rPr>
              <w:t>%</w:t>
            </w:r>
          </w:p>
        </w:tc>
        <w:tc>
          <w:tcPr>
            <w:tcW w:w="459" w:type="pct"/>
            <w:vAlign w:val="center"/>
          </w:tcPr>
          <w:p w14:paraId="7C61D0C2" w14:textId="3D5D7CDF"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377</w:t>
            </w:r>
          </w:p>
        </w:tc>
        <w:tc>
          <w:tcPr>
            <w:tcW w:w="459" w:type="pct"/>
            <w:vAlign w:val="center"/>
          </w:tcPr>
          <w:p w14:paraId="62C8C2E0" w14:textId="695C6FBB"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62%</w:t>
            </w:r>
          </w:p>
        </w:tc>
        <w:tc>
          <w:tcPr>
            <w:tcW w:w="459" w:type="pct"/>
            <w:vAlign w:val="center"/>
          </w:tcPr>
          <w:p w14:paraId="580C3A41" w14:textId="16A92457"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343</w:t>
            </w:r>
          </w:p>
        </w:tc>
      </w:tr>
      <w:tr w:rsidR="00930D16" w:rsidRPr="007F2838" w14:paraId="75146A94" w14:textId="77777777" w:rsidTr="00F126F0">
        <w:trPr>
          <w:trHeight w:val="397"/>
        </w:trPr>
        <w:tc>
          <w:tcPr>
            <w:tcW w:w="3164" w:type="pct"/>
            <w:vAlign w:val="center"/>
          </w:tcPr>
          <w:p w14:paraId="3A95FF69" w14:textId="08CF455C" w:rsidR="00930D16" w:rsidRPr="007F2838" w:rsidRDefault="00930D16" w:rsidP="0047117B">
            <w:pPr>
              <w:rPr>
                <w:rFonts w:asciiTheme="minorHAnsi" w:hAnsiTheme="minorHAnsi" w:cstheme="minorHAnsi"/>
                <w:sz w:val="22"/>
                <w:szCs w:val="22"/>
              </w:rPr>
            </w:pPr>
            <w:r w:rsidRPr="007F2838">
              <w:rPr>
                <w:rFonts w:asciiTheme="minorHAnsi" w:hAnsiTheme="minorHAnsi" w:cstheme="minorHAnsi"/>
                <w:sz w:val="22"/>
                <w:szCs w:val="22"/>
              </w:rPr>
              <w:t>NICE Space</w:t>
            </w:r>
          </w:p>
        </w:tc>
        <w:tc>
          <w:tcPr>
            <w:tcW w:w="459" w:type="pct"/>
            <w:vAlign w:val="center"/>
          </w:tcPr>
          <w:p w14:paraId="27742488" w14:textId="55587565"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26%</w:t>
            </w:r>
          </w:p>
        </w:tc>
        <w:tc>
          <w:tcPr>
            <w:tcW w:w="459" w:type="pct"/>
            <w:vAlign w:val="center"/>
          </w:tcPr>
          <w:p w14:paraId="5F889721" w14:textId="468C416B"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167</w:t>
            </w:r>
          </w:p>
        </w:tc>
        <w:tc>
          <w:tcPr>
            <w:tcW w:w="459" w:type="pct"/>
            <w:vAlign w:val="center"/>
          </w:tcPr>
          <w:p w14:paraId="6CB72F5E" w14:textId="5E6DBF28"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41%</w:t>
            </w:r>
          </w:p>
        </w:tc>
        <w:tc>
          <w:tcPr>
            <w:tcW w:w="459" w:type="pct"/>
            <w:vAlign w:val="center"/>
          </w:tcPr>
          <w:p w14:paraId="2DAA3087" w14:textId="4F203E89"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227</w:t>
            </w:r>
          </w:p>
        </w:tc>
      </w:tr>
      <w:tr w:rsidR="00930D16" w:rsidRPr="007F2838" w14:paraId="4A88FCD7" w14:textId="77777777" w:rsidTr="00F126F0">
        <w:trPr>
          <w:trHeight w:val="397"/>
        </w:trPr>
        <w:tc>
          <w:tcPr>
            <w:tcW w:w="3164" w:type="pct"/>
            <w:vAlign w:val="center"/>
          </w:tcPr>
          <w:p w14:paraId="0C8AD895" w14:textId="12A49F5C" w:rsidR="00930D16" w:rsidRPr="007F2838" w:rsidRDefault="00930D16" w:rsidP="0047117B">
            <w:pPr>
              <w:rPr>
                <w:rFonts w:asciiTheme="minorHAnsi" w:hAnsiTheme="minorHAnsi" w:cstheme="minorHAnsi"/>
                <w:sz w:val="22"/>
                <w:szCs w:val="22"/>
              </w:rPr>
            </w:pPr>
            <w:proofErr w:type="spellStart"/>
            <w:r w:rsidRPr="007F2838">
              <w:rPr>
                <w:rFonts w:asciiTheme="minorHAnsi" w:hAnsiTheme="minorHAnsi" w:cstheme="minorHAnsi"/>
                <w:sz w:val="22"/>
                <w:szCs w:val="22"/>
              </w:rPr>
              <w:t>NICEtimes</w:t>
            </w:r>
            <w:proofErr w:type="spellEnd"/>
          </w:p>
        </w:tc>
        <w:tc>
          <w:tcPr>
            <w:tcW w:w="459" w:type="pct"/>
            <w:vAlign w:val="center"/>
          </w:tcPr>
          <w:p w14:paraId="45A38646" w14:textId="145406BA" w:rsidR="00930D16" w:rsidRPr="007F2838" w:rsidRDefault="00DD0229" w:rsidP="00B04952">
            <w:pPr>
              <w:jc w:val="center"/>
              <w:rPr>
                <w:rFonts w:asciiTheme="minorHAnsi" w:hAnsiTheme="minorHAnsi" w:cstheme="minorHAnsi"/>
                <w:sz w:val="22"/>
                <w:szCs w:val="22"/>
              </w:rPr>
            </w:pPr>
            <w:r w:rsidRPr="007F2838">
              <w:rPr>
                <w:rFonts w:asciiTheme="minorHAnsi" w:hAnsiTheme="minorHAnsi" w:cstheme="minorHAnsi"/>
                <w:sz w:val="22"/>
                <w:szCs w:val="22"/>
              </w:rPr>
              <w:t>1</w:t>
            </w:r>
            <w:r w:rsidR="00930D16" w:rsidRPr="007F2838">
              <w:rPr>
                <w:rFonts w:asciiTheme="minorHAnsi" w:hAnsiTheme="minorHAnsi" w:cstheme="minorHAnsi"/>
                <w:sz w:val="22"/>
                <w:szCs w:val="22"/>
              </w:rPr>
              <w:t>%</w:t>
            </w:r>
          </w:p>
        </w:tc>
        <w:tc>
          <w:tcPr>
            <w:tcW w:w="459" w:type="pct"/>
            <w:vAlign w:val="center"/>
          </w:tcPr>
          <w:p w14:paraId="4FB2CA4B" w14:textId="0DB67E84"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6</w:t>
            </w:r>
          </w:p>
        </w:tc>
        <w:tc>
          <w:tcPr>
            <w:tcW w:w="459" w:type="pct"/>
            <w:vAlign w:val="center"/>
          </w:tcPr>
          <w:p w14:paraId="366438E5" w14:textId="0ACB42A8"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2%</w:t>
            </w:r>
          </w:p>
        </w:tc>
        <w:tc>
          <w:tcPr>
            <w:tcW w:w="459" w:type="pct"/>
            <w:vAlign w:val="center"/>
          </w:tcPr>
          <w:p w14:paraId="2D630379" w14:textId="230BFF96"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13</w:t>
            </w:r>
          </w:p>
        </w:tc>
      </w:tr>
      <w:tr w:rsidR="00930D16" w:rsidRPr="007F2838" w14:paraId="6D0AC1AB" w14:textId="77777777" w:rsidTr="00F126F0">
        <w:trPr>
          <w:trHeight w:val="397"/>
        </w:trPr>
        <w:tc>
          <w:tcPr>
            <w:tcW w:w="3164" w:type="pct"/>
            <w:vAlign w:val="center"/>
          </w:tcPr>
          <w:p w14:paraId="6A363C20" w14:textId="50824418" w:rsidR="00930D16" w:rsidRPr="007F2838" w:rsidRDefault="00930D16" w:rsidP="0047117B">
            <w:pPr>
              <w:rPr>
                <w:rFonts w:asciiTheme="minorHAnsi" w:hAnsiTheme="minorHAnsi" w:cstheme="minorHAnsi"/>
                <w:sz w:val="22"/>
                <w:szCs w:val="22"/>
              </w:rPr>
            </w:pPr>
            <w:r w:rsidRPr="007F2838">
              <w:rPr>
                <w:rFonts w:asciiTheme="minorHAnsi" w:hAnsiTheme="minorHAnsi" w:cstheme="minorHAnsi"/>
                <w:sz w:val="22"/>
                <w:szCs w:val="22"/>
              </w:rPr>
              <w:t>All staff meetings</w:t>
            </w:r>
          </w:p>
        </w:tc>
        <w:tc>
          <w:tcPr>
            <w:tcW w:w="459" w:type="pct"/>
            <w:vAlign w:val="center"/>
          </w:tcPr>
          <w:p w14:paraId="3DAD9847" w14:textId="75894C19"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40%</w:t>
            </w:r>
          </w:p>
        </w:tc>
        <w:tc>
          <w:tcPr>
            <w:tcW w:w="459" w:type="pct"/>
            <w:vAlign w:val="center"/>
          </w:tcPr>
          <w:p w14:paraId="4590CD1B" w14:textId="2D203CDC"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258</w:t>
            </w:r>
          </w:p>
        </w:tc>
        <w:tc>
          <w:tcPr>
            <w:tcW w:w="459" w:type="pct"/>
            <w:vAlign w:val="center"/>
          </w:tcPr>
          <w:p w14:paraId="5B924466" w14:textId="32E4EAB9"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37%</w:t>
            </w:r>
          </w:p>
        </w:tc>
        <w:tc>
          <w:tcPr>
            <w:tcW w:w="459" w:type="pct"/>
            <w:vAlign w:val="center"/>
          </w:tcPr>
          <w:p w14:paraId="47B7B0E9" w14:textId="1E58F3F6"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204</w:t>
            </w:r>
          </w:p>
        </w:tc>
      </w:tr>
      <w:tr w:rsidR="00930D16" w:rsidRPr="007F2838" w14:paraId="5F16A7DB" w14:textId="77777777" w:rsidTr="00F126F0">
        <w:trPr>
          <w:trHeight w:val="397"/>
        </w:trPr>
        <w:tc>
          <w:tcPr>
            <w:tcW w:w="3164" w:type="pct"/>
            <w:vAlign w:val="center"/>
          </w:tcPr>
          <w:p w14:paraId="4D5070A8" w14:textId="307B24FC" w:rsidR="00930D16" w:rsidRPr="007F2838" w:rsidRDefault="00930D16" w:rsidP="0047117B">
            <w:pPr>
              <w:rPr>
                <w:rFonts w:asciiTheme="minorHAnsi" w:hAnsiTheme="minorHAnsi" w:cstheme="minorHAnsi"/>
                <w:sz w:val="22"/>
                <w:szCs w:val="22"/>
              </w:rPr>
            </w:pPr>
            <w:r w:rsidRPr="007F2838">
              <w:rPr>
                <w:rFonts w:asciiTheme="minorHAnsi" w:hAnsiTheme="minorHAnsi" w:cstheme="minorHAnsi"/>
                <w:sz w:val="22"/>
                <w:szCs w:val="22"/>
              </w:rPr>
              <w:t>Team meetings</w:t>
            </w:r>
          </w:p>
        </w:tc>
        <w:tc>
          <w:tcPr>
            <w:tcW w:w="459" w:type="pct"/>
            <w:vAlign w:val="center"/>
          </w:tcPr>
          <w:p w14:paraId="21FEBBBE" w14:textId="476CC5E3"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34%</w:t>
            </w:r>
          </w:p>
        </w:tc>
        <w:tc>
          <w:tcPr>
            <w:tcW w:w="459" w:type="pct"/>
            <w:vAlign w:val="center"/>
          </w:tcPr>
          <w:p w14:paraId="514715CD" w14:textId="48CB9285"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219</w:t>
            </w:r>
          </w:p>
        </w:tc>
        <w:tc>
          <w:tcPr>
            <w:tcW w:w="459" w:type="pct"/>
            <w:vAlign w:val="center"/>
          </w:tcPr>
          <w:p w14:paraId="301F698A" w14:textId="4B4A07C2"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40%</w:t>
            </w:r>
          </w:p>
        </w:tc>
        <w:tc>
          <w:tcPr>
            <w:tcW w:w="459" w:type="pct"/>
            <w:vAlign w:val="center"/>
          </w:tcPr>
          <w:p w14:paraId="44753247" w14:textId="5593EF5F" w:rsidR="00930D16" w:rsidRPr="007F2838" w:rsidRDefault="00930D16" w:rsidP="00B04952">
            <w:pPr>
              <w:jc w:val="center"/>
              <w:rPr>
                <w:rFonts w:asciiTheme="minorHAnsi" w:hAnsiTheme="minorHAnsi" w:cstheme="minorHAnsi"/>
                <w:sz w:val="22"/>
                <w:szCs w:val="22"/>
              </w:rPr>
            </w:pPr>
            <w:r w:rsidRPr="007F2838">
              <w:rPr>
                <w:rFonts w:asciiTheme="minorHAnsi" w:hAnsiTheme="minorHAnsi" w:cstheme="minorHAnsi"/>
                <w:sz w:val="22"/>
                <w:szCs w:val="22"/>
              </w:rPr>
              <w:t>221</w:t>
            </w:r>
          </w:p>
        </w:tc>
      </w:tr>
      <w:tr w:rsidR="00292D71" w:rsidRPr="007F2838" w14:paraId="7702845F" w14:textId="77777777" w:rsidTr="00F126F0">
        <w:trPr>
          <w:trHeight w:val="397"/>
        </w:trPr>
        <w:tc>
          <w:tcPr>
            <w:tcW w:w="3164" w:type="pct"/>
            <w:vAlign w:val="center"/>
          </w:tcPr>
          <w:p w14:paraId="255A2167" w14:textId="5894FCE1" w:rsidR="00292D71" w:rsidRPr="00357B92" w:rsidRDefault="00292D71" w:rsidP="0047117B">
            <w:pPr>
              <w:rPr>
                <w:rFonts w:asciiTheme="minorHAnsi" w:hAnsiTheme="minorHAnsi" w:cstheme="minorHAnsi"/>
                <w:b/>
                <w:bCs/>
                <w:sz w:val="22"/>
                <w:szCs w:val="22"/>
              </w:rPr>
            </w:pPr>
            <w:r w:rsidRPr="00357B92">
              <w:rPr>
                <w:rFonts w:asciiTheme="minorHAnsi" w:hAnsiTheme="minorHAnsi" w:cstheme="minorHAnsi"/>
                <w:b/>
                <w:bCs/>
                <w:sz w:val="22"/>
                <w:szCs w:val="22"/>
              </w:rPr>
              <w:t xml:space="preserve">Total </w:t>
            </w:r>
            <w:r w:rsidR="00357B92">
              <w:rPr>
                <w:rFonts w:asciiTheme="minorHAnsi" w:hAnsiTheme="minorHAnsi" w:cstheme="minorHAnsi"/>
                <w:b/>
                <w:bCs/>
                <w:sz w:val="22"/>
                <w:szCs w:val="22"/>
              </w:rPr>
              <w:t>r</w:t>
            </w:r>
            <w:r w:rsidRPr="00357B92">
              <w:rPr>
                <w:rFonts w:asciiTheme="minorHAnsi" w:hAnsiTheme="minorHAnsi" w:cstheme="minorHAnsi"/>
                <w:b/>
                <w:bCs/>
                <w:sz w:val="22"/>
                <w:szCs w:val="22"/>
              </w:rPr>
              <w:t>esponse</w:t>
            </w:r>
          </w:p>
        </w:tc>
        <w:tc>
          <w:tcPr>
            <w:tcW w:w="459" w:type="pct"/>
            <w:vAlign w:val="center"/>
          </w:tcPr>
          <w:p w14:paraId="0DC02B36" w14:textId="53587C81" w:rsidR="00292D71" w:rsidRPr="00357B92" w:rsidRDefault="00F40080" w:rsidP="00B04952">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20467256" w14:textId="61B78425" w:rsidR="00292D71" w:rsidRPr="00357B92" w:rsidRDefault="00F40080" w:rsidP="00B04952">
            <w:pPr>
              <w:jc w:val="center"/>
              <w:rPr>
                <w:rFonts w:asciiTheme="minorHAnsi" w:hAnsiTheme="minorHAnsi" w:cstheme="minorHAnsi"/>
                <w:b/>
                <w:bCs/>
                <w:sz w:val="22"/>
                <w:szCs w:val="22"/>
              </w:rPr>
            </w:pPr>
            <w:r w:rsidRPr="00357B92">
              <w:rPr>
                <w:rFonts w:asciiTheme="minorHAnsi" w:hAnsiTheme="minorHAnsi" w:cstheme="minorHAnsi"/>
                <w:b/>
                <w:bCs/>
                <w:sz w:val="22"/>
                <w:szCs w:val="22"/>
              </w:rPr>
              <w:t>643</w:t>
            </w:r>
          </w:p>
        </w:tc>
        <w:tc>
          <w:tcPr>
            <w:tcW w:w="459" w:type="pct"/>
            <w:vAlign w:val="center"/>
          </w:tcPr>
          <w:p w14:paraId="499D1E2A" w14:textId="58556857" w:rsidR="00292D71" w:rsidRPr="00357B92" w:rsidRDefault="00F40080" w:rsidP="00B04952">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2B9B11B1" w14:textId="4ADB32C3" w:rsidR="00292D71" w:rsidRPr="00357B92" w:rsidRDefault="00F40080" w:rsidP="00B04952">
            <w:pPr>
              <w:jc w:val="center"/>
              <w:rPr>
                <w:rFonts w:asciiTheme="minorHAnsi" w:hAnsiTheme="minorHAnsi" w:cstheme="minorHAnsi"/>
                <w:b/>
                <w:bCs/>
                <w:sz w:val="22"/>
                <w:szCs w:val="22"/>
              </w:rPr>
            </w:pPr>
            <w:r w:rsidRPr="00357B92">
              <w:rPr>
                <w:rFonts w:asciiTheme="minorHAnsi" w:hAnsiTheme="minorHAnsi" w:cstheme="minorHAnsi"/>
                <w:b/>
                <w:bCs/>
                <w:sz w:val="22"/>
                <w:szCs w:val="22"/>
              </w:rPr>
              <w:t>551</w:t>
            </w:r>
          </w:p>
        </w:tc>
      </w:tr>
    </w:tbl>
    <w:p w14:paraId="387C501F" w14:textId="77777777" w:rsidR="00C84BDE" w:rsidRDefault="00C84BDE" w:rsidP="008D35BC">
      <w:pPr>
        <w:rPr>
          <w:rFonts w:cs="Calibri"/>
        </w:rPr>
      </w:pPr>
    </w:p>
    <w:p w14:paraId="648803BC" w14:textId="59E74A65" w:rsidR="00750BA6" w:rsidRDefault="00750BA6" w:rsidP="008D35BC">
      <w:pPr>
        <w:rPr>
          <w:rFonts w:cs="Calibri"/>
        </w:rPr>
      </w:pPr>
      <w:r>
        <w:rPr>
          <w:rFonts w:cs="Calibri"/>
        </w:rPr>
        <w:t>The survey found that “Your Week@NICE” is still perceived to be the most useful source of information, followed at a distance by “All Staff meetings”, “Team meetings” and the “Chief Executive Email” (added to the question</w:t>
      </w:r>
      <w:r w:rsidR="00D843EC">
        <w:rPr>
          <w:rFonts w:cs="Calibri"/>
        </w:rPr>
        <w:t xml:space="preserve"> options</w:t>
      </w:r>
      <w:r>
        <w:rPr>
          <w:rFonts w:cs="Calibri"/>
        </w:rPr>
        <w:t xml:space="preserve"> this year) and “NICE Space”.  </w:t>
      </w:r>
      <w:r w:rsidR="00AA4A42">
        <w:rPr>
          <w:rFonts w:cs="Calibri"/>
        </w:rPr>
        <w:t xml:space="preserve"> </w:t>
      </w:r>
      <w:r>
        <w:rPr>
          <w:rFonts w:cs="Calibri"/>
        </w:rPr>
        <w:t>When comparing to the 2019 survey, all comparable options, but especially “NICE Space”, see lower responses, apart from ‘All-Staff meetings’.</w:t>
      </w:r>
    </w:p>
    <w:p w14:paraId="174E2406" w14:textId="2BC8A80A" w:rsidR="00467256" w:rsidRDefault="00467256" w:rsidP="008D35BC">
      <w:pPr>
        <w:rPr>
          <w:rFonts w:cs="Calibri"/>
        </w:rPr>
      </w:pPr>
    </w:p>
    <w:p w14:paraId="4BE34167" w14:textId="36CB91F7" w:rsidR="00467256" w:rsidRDefault="004B35AD" w:rsidP="00243909">
      <w:pPr>
        <w:pStyle w:val="Heading3"/>
      </w:pPr>
      <w:r w:rsidRPr="004B35AD">
        <w:t>Virtual All-Staff Meetings</w:t>
      </w:r>
    </w:p>
    <w:p w14:paraId="3AAB797D" w14:textId="77777777" w:rsidR="004B35AD" w:rsidRPr="004B35AD" w:rsidRDefault="004B35AD" w:rsidP="008D35BC">
      <w:pPr>
        <w:rPr>
          <w:rFonts w:cs="Calibri"/>
          <w:b/>
          <w:bCs/>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Virtual Staff Meetings"/>
        <w:tblDescription w:val="Agreement ratings for Q36: I find the virtual All-Staff meetings effective, including the number of respondents."/>
      </w:tblPr>
      <w:tblGrid>
        <w:gridCol w:w="5532"/>
        <w:gridCol w:w="848"/>
        <w:gridCol w:w="987"/>
        <w:gridCol w:w="830"/>
        <w:gridCol w:w="829"/>
      </w:tblGrid>
      <w:tr w:rsidR="001366B6" w:rsidRPr="007F2838" w14:paraId="74C66EB2" w14:textId="77777777" w:rsidTr="00F126F0">
        <w:trPr>
          <w:trHeight w:val="562"/>
        </w:trPr>
        <w:tc>
          <w:tcPr>
            <w:tcW w:w="3064" w:type="pct"/>
            <w:shd w:val="clear" w:color="auto" w:fill="004550"/>
            <w:vAlign w:val="center"/>
          </w:tcPr>
          <w:p w14:paraId="409AFAF3" w14:textId="697246B9" w:rsidR="001366B6" w:rsidRPr="007F2838" w:rsidRDefault="00A92265" w:rsidP="00DC5248">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To what extent do you agree or disagree with the following?</w:t>
            </w:r>
          </w:p>
        </w:tc>
        <w:tc>
          <w:tcPr>
            <w:tcW w:w="470" w:type="pct"/>
            <w:shd w:val="clear" w:color="auto" w:fill="004550"/>
            <w:vAlign w:val="center"/>
          </w:tcPr>
          <w:p w14:paraId="149A03C3" w14:textId="77777777" w:rsidR="001366B6" w:rsidRPr="007F2838" w:rsidRDefault="001366B6"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Pos.</w:t>
            </w:r>
          </w:p>
        </w:tc>
        <w:tc>
          <w:tcPr>
            <w:tcW w:w="547" w:type="pct"/>
            <w:shd w:val="clear" w:color="auto" w:fill="004550"/>
            <w:vAlign w:val="center"/>
          </w:tcPr>
          <w:p w14:paraId="738F0E41" w14:textId="77777777" w:rsidR="001366B6" w:rsidRPr="007F2838" w:rsidRDefault="001366B6"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Neg.</w:t>
            </w:r>
          </w:p>
        </w:tc>
        <w:tc>
          <w:tcPr>
            <w:tcW w:w="460" w:type="pct"/>
            <w:shd w:val="clear" w:color="auto" w:fill="004550"/>
            <w:vAlign w:val="center"/>
          </w:tcPr>
          <w:p w14:paraId="5222B937" w14:textId="77777777" w:rsidR="001366B6" w:rsidRPr="007F2838" w:rsidRDefault="001366B6"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Mean</w:t>
            </w:r>
          </w:p>
        </w:tc>
        <w:tc>
          <w:tcPr>
            <w:tcW w:w="459" w:type="pct"/>
            <w:shd w:val="clear" w:color="auto" w:fill="004550"/>
            <w:vAlign w:val="center"/>
          </w:tcPr>
          <w:p w14:paraId="19285883" w14:textId="380B1A46" w:rsidR="001366B6" w:rsidRPr="007F2838" w:rsidRDefault="001366B6"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Resp</w:t>
            </w:r>
          </w:p>
        </w:tc>
      </w:tr>
      <w:tr w:rsidR="001366B6" w:rsidRPr="007F2838" w14:paraId="717FF8BF" w14:textId="77777777" w:rsidTr="00F126F0">
        <w:trPr>
          <w:trHeight w:val="564"/>
        </w:trPr>
        <w:tc>
          <w:tcPr>
            <w:tcW w:w="3064" w:type="pct"/>
            <w:vAlign w:val="center"/>
          </w:tcPr>
          <w:p w14:paraId="7B91AB54" w14:textId="77777777" w:rsidR="001366B6" w:rsidRPr="007F2838" w:rsidRDefault="001366B6" w:rsidP="00DC5248">
            <w:pPr>
              <w:rPr>
                <w:rFonts w:asciiTheme="minorHAnsi" w:hAnsiTheme="minorHAnsi" w:cstheme="minorHAnsi"/>
                <w:sz w:val="22"/>
                <w:szCs w:val="22"/>
              </w:rPr>
            </w:pPr>
            <w:r w:rsidRPr="007F2838">
              <w:rPr>
                <w:rFonts w:asciiTheme="minorHAnsi" w:hAnsiTheme="minorHAnsi" w:cstheme="minorHAnsi"/>
                <w:sz w:val="22"/>
                <w:szCs w:val="22"/>
              </w:rPr>
              <w:t>Q36: I find the virtual All-Staff meetings effective</w:t>
            </w:r>
          </w:p>
        </w:tc>
        <w:tc>
          <w:tcPr>
            <w:tcW w:w="470" w:type="pct"/>
            <w:vAlign w:val="center"/>
          </w:tcPr>
          <w:p w14:paraId="1E66C1B5" w14:textId="77777777" w:rsidR="001366B6" w:rsidRPr="007F2838" w:rsidRDefault="001366B6" w:rsidP="00DC5248">
            <w:pPr>
              <w:jc w:val="center"/>
              <w:rPr>
                <w:rFonts w:asciiTheme="minorHAnsi" w:hAnsiTheme="minorHAnsi" w:cstheme="minorHAnsi"/>
                <w:sz w:val="22"/>
                <w:szCs w:val="22"/>
              </w:rPr>
            </w:pPr>
            <w:r w:rsidRPr="007F2838">
              <w:rPr>
                <w:rFonts w:asciiTheme="minorHAnsi" w:hAnsiTheme="minorHAnsi" w:cstheme="minorHAnsi"/>
                <w:sz w:val="22"/>
                <w:szCs w:val="22"/>
              </w:rPr>
              <w:t>85%</w:t>
            </w:r>
          </w:p>
        </w:tc>
        <w:tc>
          <w:tcPr>
            <w:tcW w:w="547" w:type="pct"/>
            <w:vAlign w:val="center"/>
          </w:tcPr>
          <w:p w14:paraId="672210E5" w14:textId="77777777" w:rsidR="001366B6" w:rsidRPr="007F2838" w:rsidRDefault="001366B6" w:rsidP="00DC5248">
            <w:pPr>
              <w:jc w:val="center"/>
              <w:rPr>
                <w:rFonts w:asciiTheme="minorHAnsi" w:hAnsiTheme="minorHAnsi" w:cstheme="minorHAnsi"/>
                <w:sz w:val="22"/>
                <w:szCs w:val="22"/>
              </w:rPr>
            </w:pPr>
            <w:r w:rsidRPr="007F2838">
              <w:rPr>
                <w:rFonts w:asciiTheme="minorHAnsi" w:hAnsiTheme="minorHAnsi" w:cstheme="minorHAnsi"/>
                <w:sz w:val="22"/>
                <w:szCs w:val="22"/>
              </w:rPr>
              <w:t>3%</w:t>
            </w:r>
          </w:p>
        </w:tc>
        <w:tc>
          <w:tcPr>
            <w:tcW w:w="460" w:type="pct"/>
            <w:vAlign w:val="center"/>
          </w:tcPr>
          <w:p w14:paraId="20EF20B9" w14:textId="77777777" w:rsidR="001366B6" w:rsidRPr="007F2838" w:rsidRDefault="001366B6" w:rsidP="00DC5248">
            <w:pPr>
              <w:jc w:val="center"/>
              <w:rPr>
                <w:rFonts w:asciiTheme="minorHAnsi" w:hAnsiTheme="minorHAnsi" w:cstheme="minorHAnsi"/>
                <w:sz w:val="22"/>
                <w:szCs w:val="22"/>
              </w:rPr>
            </w:pPr>
            <w:r w:rsidRPr="007F2838">
              <w:rPr>
                <w:rFonts w:asciiTheme="minorHAnsi" w:hAnsiTheme="minorHAnsi" w:cstheme="minorHAnsi"/>
                <w:sz w:val="22"/>
                <w:szCs w:val="22"/>
              </w:rPr>
              <w:t>4.1</w:t>
            </w:r>
          </w:p>
        </w:tc>
        <w:tc>
          <w:tcPr>
            <w:tcW w:w="459" w:type="pct"/>
            <w:vAlign w:val="center"/>
          </w:tcPr>
          <w:p w14:paraId="10C71288" w14:textId="1B3C2549" w:rsidR="001366B6" w:rsidRPr="007F2838" w:rsidRDefault="001366B6" w:rsidP="00DC5248">
            <w:pPr>
              <w:jc w:val="center"/>
              <w:rPr>
                <w:rFonts w:asciiTheme="minorHAnsi" w:hAnsiTheme="minorHAnsi" w:cstheme="minorHAnsi"/>
                <w:sz w:val="22"/>
                <w:szCs w:val="22"/>
              </w:rPr>
            </w:pPr>
            <w:r w:rsidRPr="007F2838">
              <w:rPr>
                <w:rFonts w:asciiTheme="minorHAnsi" w:hAnsiTheme="minorHAnsi" w:cstheme="minorHAnsi"/>
                <w:sz w:val="22"/>
                <w:szCs w:val="22"/>
              </w:rPr>
              <w:t>642</w:t>
            </w:r>
          </w:p>
        </w:tc>
      </w:tr>
    </w:tbl>
    <w:p w14:paraId="5576A2D5" w14:textId="77777777" w:rsidR="00DC6F51" w:rsidRDefault="00DC6F51" w:rsidP="00DC6F51"/>
    <w:p w14:paraId="3A03CB7E" w14:textId="12103BB3" w:rsidR="005654EE" w:rsidRDefault="00750BA6" w:rsidP="00645A45">
      <w:pPr>
        <w:rPr>
          <w:rFonts w:cs="Calibri"/>
        </w:rPr>
      </w:pPr>
      <w:r>
        <w:rPr>
          <w:rFonts w:cs="Calibri"/>
        </w:rPr>
        <w:t>A new question about the virtual ‘All-Staff meetings’ confirms that most respondents found these to be effective.</w:t>
      </w:r>
    </w:p>
    <w:p w14:paraId="792177E5" w14:textId="77777777" w:rsidR="005654EE" w:rsidRDefault="005654EE">
      <w:pPr>
        <w:spacing w:after="160" w:line="259" w:lineRule="auto"/>
        <w:rPr>
          <w:rFonts w:cs="Calibri"/>
        </w:rPr>
      </w:pPr>
    </w:p>
    <w:p w14:paraId="3411E41C" w14:textId="191DFD67" w:rsidR="00750BA6" w:rsidRDefault="00750BA6" w:rsidP="008D35BC">
      <w:pPr>
        <w:pStyle w:val="Heading2"/>
      </w:pPr>
      <w:r>
        <w:t>Your Job</w:t>
      </w:r>
    </w:p>
    <w:p w14:paraId="2E8F23CC" w14:textId="77777777" w:rsidR="00AA4A42" w:rsidRPr="00AA4A42" w:rsidRDefault="00AA4A42" w:rsidP="00AA4A42"/>
    <w:p w14:paraId="7C7CD286" w14:textId="4BCEBDA6" w:rsidR="005654EE" w:rsidRPr="00645A45" w:rsidRDefault="00207C69" w:rsidP="00243909">
      <w:pPr>
        <w:pStyle w:val="Heading3"/>
      </w:pPr>
      <w:r w:rsidRPr="00645A45">
        <w:t xml:space="preserve">Goals and Objectives, </w:t>
      </w:r>
      <w:r w:rsidR="00645A45" w:rsidRPr="00645A45">
        <w:t>Day-to-Day Changes and Speed of Work</w:t>
      </w:r>
    </w:p>
    <w:p w14:paraId="6484055A" w14:textId="77777777" w:rsidR="00A31E24" w:rsidRPr="004B35AD" w:rsidRDefault="00A31E24" w:rsidP="00A31E24">
      <w:pPr>
        <w:rPr>
          <w:sz w:val="12"/>
          <w:szCs w:val="12"/>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Goals and Objectives, Day-to-Day Changes and Speed of Work"/>
        <w:tblDescription w:val="Agreement ratings for Q37: I have clear, planned goals and objectives for my job, Q38: I am consulted about day-to-day changes that affect my work, Q39: I am able to choose or change the speed or rate of work, 2021 results compared with the 2019 survey, including the number of respondents for each question.&#10;"/>
      </w:tblPr>
      <w:tblGrid>
        <w:gridCol w:w="5226"/>
        <w:gridCol w:w="760"/>
        <w:gridCol w:w="760"/>
        <w:gridCol w:w="760"/>
        <w:gridCol w:w="760"/>
        <w:gridCol w:w="760"/>
      </w:tblGrid>
      <w:tr w:rsidR="00A31E24" w:rsidRPr="007F2838" w14:paraId="148AEB27" w14:textId="7AC2D3EE" w:rsidTr="00F126F0">
        <w:tc>
          <w:tcPr>
            <w:tcW w:w="2895" w:type="pct"/>
            <w:shd w:val="clear" w:color="auto" w:fill="004550"/>
            <w:vAlign w:val="center"/>
          </w:tcPr>
          <w:p w14:paraId="37CE279D" w14:textId="7042408E" w:rsidR="00A31E24" w:rsidRPr="007F2838" w:rsidRDefault="00330A60" w:rsidP="00A31E24">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7AD27B50" w14:textId="77777777" w:rsidR="00A31E24" w:rsidRPr="007F2838" w:rsidRDefault="00A31E24" w:rsidP="00A31E2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Pos.</w:t>
            </w:r>
          </w:p>
        </w:tc>
        <w:tc>
          <w:tcPr>
            <w:tcW w:w="421" w:type="pct"/>
            <w:shd w:val="clear" w:color="auto" w:fill="004550"/>
            <w:vAlign w:val="center"/>
          </w:tcPr>
          <w:p w14:paraId="77D19EA0" w14:textId="77777777" w:rsidR="00A31E24" w:rsidRPr="007F2838" w:rsidRDefault="00A31E24" w:rsidP="00A31E2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Neg.</w:t>
            </w:r>
          </w:p>
        </w:tc>
        <w:tc>
          <w:tcPr>
            <w:tcW w:w="421" w:type="pct"/>
            <w:shd w:val="clear" w:color="auto" w:fill="004550"/>
            <w:vAlign w:val="center"/>
          </w:tcPr>
          <w:p w14:paraId="3FBF55FD" w14:textId="77777777" w:rsidR="00A31E24" w:rsidRPr="007F2838" w:rsidRDefault="00A31E24" w:rsidP="00A31E2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Mean</w:t>
            </w:r>
          </w:p>
        </w:tc>
        <w:tc>
          <w:tcPr>
            <w:tcW w:w="421" w:type="pct"/>
            <w:shd w:val="clear" w:color="auto" w:fill="004550"/>
            <w:vAlign w:val="center"/>
          </w:tcPr>
          <w:p w14:paraId="2A529A1C" w14:textId="77777777" w:rsidR="00A31E24" w:rsidRPr="007F2838" w:rsidRDefault="00A31E24" w:rsidP="00A31E2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vs 2019</w:t>
            </w:r>
          </w:p>
        </w:tc>
        <w:tc>
          <w:tcPr>
            <w:tcW w:w="421" w:type="pct"/>
            <w:shd w:val="clear" w:color="auto" w:fill="004550"/>
            <w:vAlign w:val="center"/>
          </w:tcPr>
          <w:p w14:paraId="1F4952DD" w14:textId="48ADB564" w:rsidR="00A31E24" w:rsidRPr="007F2838" w:rsidRDefault="00A31E24" w:rsidP="00A31E2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Resp</w:t>
            </w:r>
          </w:p>
        </w:tc>
      </w:tr>
      <w:tr w:rsidR="00A31E24" w:rsidRPr="007F2838" w14:paraId="6A9F5AEA" w14:textId="2492110F" w:rsidTr="00F126F0">
        <w:trPr>
          <w:trHeight w:val="426"/>
        </w:trPr>
        <w:tc>
          <w:tcPr>
            <w:tcW w:w="2895" w:type="pct"/>
            <w:vAlign w:val="center"/>
          </w:tcPr>
          <w:p w14:paraId="306BF68F" w14:textId="77777777" w:rsidR="00A31E24" w:rsidRPr="007F2838" w:rsidRDefault="00A31E24" w:rsidP="00A31E24">
            <w:pPr>
              <w:rPr>
                <w:rFonts w:asciiTheme="minorHAnsi" w:hAnsiTheme="minorHAnsi" w:cstheme="minorHAnsi"/>
                <w:sz w:val="22"/>
                <w:szCs w:val="22"/>
              </w:rPr>
            </w:pPr>
            <w:r w:rsidRPr="007F2838">
              <w:rPr>
                <w:rFonts w:asciiTheme="minorHAnsi" w:hAnsiTheme="minorHAnsi" w:cstheme="minorHAnsi"/>
                <w:sz w:val="22"/>
                <w:szCs w:val="22"/>
              </w:rPr>
              <w:t>Q37: I have clear, planned goals and objectives for my job</w:t>
            </w:r>
          </w:p>
        </w:tc>
        <w:tc>
          <w:tcPr>
            <w:tcW w:w="421" w:type="pct"/>
            <w:vAlign w:val="center"/>
          </w:tcPr>
          <w:p w14:paraId="38DE990D" w14:textId="77777777" w:rsidR="00A31E24" w:rsidRPr="007F2838" w:rsidRDefault="00A31E24" w:rsidP="00A31E24">
            <w:pPr>
              <w:jc w:val="center"/>
              <w:rPr>
                <w:rFonts w:asciiTheme="minorHAnsi" w:hAnsiTheme="minorHAnsi" w:cstheme="minorHAnsi"/>
                <w:sz w:val="22"/>
                <w:szCs w:val="22"/>
              </w:rPr>
            </w:pPr>
            <w:r w:rsidRPr="007F2838">
              <w:rPr>
                <w:rFonts w:asciiTheme="minorHAnsi" w:hAnsiTheme="minorHAnsi" w:cstheme="minorHAnsi"/>
                <w:sz w:val="22"/>
                <w:szCs w:val="22"/>
              </w:rPr>
              <w:t>77%</w:t>
            </w:r>
          </w:p>
        </w:tc>
        <w:tc>
          <w:tcPr>
            <w:tcW w:w="421" w:type="pct"/>
            <w:vAlign w:val="center"/>
          </w:tcPr>
          <w:p w14:paraId="4EA25E0A" w14:textId="77777777" w:rsidR="00A31E24" w:rsidRPr="007F2838" w:rsidRDefault="00A31E24" w:rsidP="00A31E24">
            <w:pPr>
              <w:jc w:val="center"/>
              <w:rPr>
                <w:rFonts w:asciiTheme="minorHAnsi" w:hAnsiTheme="minorHAnsi" w:cstheme="minorHAnsi"/>
                <w:sz w:val="22"/>
                <w:szCs w:val="22"/>
              </w:rPr>
            </w:pPr>
            <w:r w:rsidRPr="007F2838">
              <w:rPr>
                <w:rFonts w:asciiTheme="minorHAnsi" w:hAnsiTheme="minorHAnsi" w:cstheme="minorHAnsi"/>
                <w:sz w:val="22"/>
                <w:szCs w:val="22"/>
              </w:rPr>
              <w:t>11%</w:t>
            </w:r>
          </w:p>
        </w:tc>
        <w:tc>
          <w:tcPr>
            <w:tcW w:w="421" w:type="pct"/>
            <w:vAlign w:val="center"/>
          </w:tcPr>
          <w:p w14:paraId="45FE8910" w14:textId="77777777" w:rsidR="00A31E24" w:rsidRPr="007F2838" w:rsidRDefault="00A31E24" w:rsidP="00A31E24">
            <w:pPr>
              <w:jc w:val="center"/>
              <w:rPr>
                <w:rFonts w:asciiTheme="minorHAnsi" w:hAnsiTheme="minorHAnsi" w:cstheme="minorHAnsi"/>
                <w:sz w:val="22"/>
                <w:szCs w:val="22"/>
              </w:rPr>
            </w:pPr>
            <w:r w:rsidRPr="007F2838">
              <w:rPr>
                <w:rFonts w:asciiTheme="minorHAnsi" w:hAnsiTheme="minorHAnsi" w:cstheme="minorHAnsi"/>
                <w:sz w:val="22"/>
                <w:szCs w:val="22"/>
              </w:rPr>
              <w:t>3.8</w:t>
            </w:r>
          </w:p>
        </w:tc>
        <w:tc>
          <w:tcPr>
            <w:tcW w:w="421" w:type="pct"/>
            <w:vAlign w:val="center"/>
          </w:tcPr>
          <w:p w14:paraId="50DD0613" w14:textId="77777777" w:rsidR="00A31E24" w:rsidRPr="007F2838" w:rsidRDefault="00A31E24" w:rsidP="00A31E24">
            <w:pPr>
              <w:jc w:val="center"/>
              <w:rPr>
                <w:rFonts w:asciiTheme="minorHAnsi" w:hAnsiTheme="minorHAnsi" w:cstheme="minorHAnsi"/>
                <w:sz w:val="22"/>
                <w:szCs w:val="22"/>
              </w:rPr>
            </w:pPr>
            <w:r w:rsidRPr="007F2838">
              <w:rPr>
                <w:rFonts w:asciiTheme="minorHAnsi" w:hAnsiTheme="minorHAnsi" w:cstheme="minorHAnsi"/>
                <w:sz w:val="22"/>
                <w:szCs w:val="22"/>
              </w:rPr>
              <w:t>-1.3</w:t>
            </w:r>
          </w:p>
        </w:tc>
        <w:tc>
          <w:tcPr>
            <w:tcW w:w="421" w:type="pct"/>
            <w:vAlign w:val="center"/>
          </w:tcPr>
          <w:p w14:paraId="12A52699" w14:textId="0250DB62" w:rsidR="00A31E24" w:rsidRPr="007F2838" w:rsidRDefault="00A31E24" w:rsidP="00207C69">
            <w:pPr>
              <w:jc w:val="center"/>
              <w:rPr>
                <w:rFonts w:asciiTheme="minorHAnsi" w:hAnsiTheme="minorHAnsi" w:cstheme="minorHAnsi"/>
                <w:sz w:val="22"/>
                <w:szCs w:val="22"/>
              </w:rPr>
            </w:pPr>
            <w:r w:rsidRPr="007F2838">
              <w:rPr>
                <w:rFonts w:asciiTheme="minorHAnsi" w:hAnsiTheme="minorHAnsi" w:cstheme="minorHAnsi"/>
                <w:sz w:val="22"/>
                <w:szCs w:val="22"/>
              </w:rPr>
              <w:t>643</w:t>
            </w:r>
          </w:p>
        </w:tc>
      </w:tr>
      <w:tr w:rsidR="00A31E24" w:rsidRPr="007F2838" w14:paraId="575871C5" w14:textId="4636E546" w:rsidTr="00F126F0">
        <w:tc>
          <w:tcPr>
            <w:tcW w:w="2895" w:type="pct"/>
            <w:vAlign w:val="center"/>
          </w:tcPr>
          <w:p w14:paraId="7E6FBEB6" w14:textId="77777777" w:rsidR="00A31E24" w:rsidRPr="007F2838" w:rsidRDefault="00A31E24" w:rsidP="00A31E24">
            <w:pPr>
              <w:rPr>
                <w:rFonts w:asciiTheme="minorHAnsi" w:hAnsiTheme="minorHAnsi" w:cstheme="minorHAnsi"/>
                <w:sz w:val="22"/>
                <w:szCs w:val="22"/>
              </w:rPr>
            </w:pPr>
            <w:r w:rsidRPr="007F2838">
              <w:rPr>
                <w:rFonts w:asciiTheme="minorHAnsi" w:hAnsiTheme="minorHAnsi" w:cstheme="minorHAnsi"/>
                <w:sz w:val="22"/>
                <w:szCs w:val="22"/>
              </w:rPr>
              <w:t>Q38: I am consulted about day-to-day changes that affect my work</w:t>
            </w:r>
          </w:p>
        </w:tc>
        <w:tc>
          <w:tcPr>
            <w:tcW w:w="421" w:type="pct"/>
            <w:vAlign w:val="center"/>
          </w:tcPr>
          <w:p w14:paraId="1FF4480D" w14:textId="77777777" w:rsidR="00A31E24" w:rsidRPr="007F2838" w:rsidRDefault="00A31E24" w:rsidP="00A31E24">
            <w:pPr>
              <w:jc w:val="center"/>
              <w:rPr>
                <w:rFonts w:asciiTheme="minorHAnsi" w:hAnsiTheme="minorHAnsi" w:cstheme="minorHAnsi"/>
                <w:sz w:val="22"/>
                <w:szCs w:val="22"/>
              </w:rPr>
            </w:pPr>
            <w:r w:rsidRPr="007F2838">
              <w:rPr>
                <w:rFonts w:asciiTheme="minorHAnsi" w:hAnsiTheme="minorHAnsi" w:cstheme="minorHAnsi"/>
                <w:sz w:val="22"/>
                <w:szCs w:val="22"/>
              </w:rPr>
              <w:t>62%</w:t>
            </w:r>
          </w:p>
        </w:tc>
        <w:tc>
          <w:tcPr>
            <w:tcW w:w="421" w:type="pct"/>
            <w:vAlign w:val="center"/>
          </w:tcPr>
          <w:p w14:paraId="797CDEFB" w14:textId="77777777" w:rsidR="00A31E24" w:rsidRPr="007F2838" w:rsidRDefault="00A31E24" w:rsidP="00A31E24">
            <w:pPr>
              <w:jc w:val="center"/>
              <w:rPr>
                <w:rFonts w:asciiTheme="minorHAnsi" w:hAnsiTheme="minorHAnsi" w:cstheme="minorHAnsi"/>
                <w:sz w:val="22"/>
                <w:szCs w:val="22"/>
              </w:rPr>
            </w:pPr>
            <w:r w:rsidRPr="007F2838">
              <w:rPr>
                <w:rFonts w:asciiTheme="minorHAnsi" w:hAnsiTheme="minorHAnsi" w:cstheme="minorHAnsi"/>
                <w:sz w:val="22"/>
                <w:szCs w:val="22"/>
              </w:rPr>
              <w:t>20%</w:t>
            </w:r>
          </w:p>
        </w:tc>
        <w:tc>
          <w:tcPr>
            <w:tcW w:w="421" w:type="pct"/>
            <w:vAlign w:val="center"/>
          </w:tcPr>
          <w:p w14:paraId="46832F3B" w14:textId="77777777" w:rsidR="00A31E24" w:rsidRPr="007F2838" w:rsidRDefault="00A31E24" w:rsidP="00A31E24">
            <w:pPr>
              <w:jc w:val="center"/>
              <w:rPr>
                <w:rFonts w:asciiTheme="minorHAnsi" w:hAnsiTheme="minorHAnsi" w:cstheme="minorHAnsi"/>
                <w:sz w:val="22"/>
                <w:szCs w:val="22"/>
              </w:rPr>
            </w:pPr>
            <w:r w:rsidRPr="007F2838">
              <w:rPr>
                <w:rFonts w:asciiTheme="minorHAnsi" w:hAnsiTheme="minorHAnsi" w:cstheme="minorHAnsi"/>
                <w:sz w:val="22"/>
                <w:szCs w:val="22"/>
              </w:rPr>
              <w:t>3.5</w:t>
            </w:r>
          </w:p>
        </w:tc>
        <w:tc>
          <w:tcPr>
            <w:tcW w:w="421" w:type="pct"/>
            <w:vAlign w:val="center"/>
          </w:tcPr>
          <w:p w14:paraId="31B7C194" w14:textId="77777777" w:rsidR="00A31E24" w:rsidRPr="007F2838" w:rsidRDefault="00A31E24" w:rsidP="00A31E24">
            <w:pPr>
              <w:jc w:val="center"/>
              <w:rPr>
                <w:rFonts w:asciiTheme="minorHAnsi" w:hAnsiTheme="minorHAnsi" w:cstheme="minorHAnsi"/>
                <w:sz w:val="22"/>
                <w:szCs w:val="22"/>
              </w:rPr>
            </w:pPr>
            <w:r w:rsidRPr="007F2838">
              <w:rPr>
                <w:rFonts w:asciiTheme="minorHAnsi" w:hAnsiTheme="minorHAnsi" w:cstheme="minorHAnsi"/>
                <w:sz w:val="22"/>
                <w:szCs w:val="22"/>
              </w:rPr>
              <w:t>-2.7</w:t>
            </w:r>
          </w:p>
        </w:tc>
        <w:tc>
          <w:tcPr>
            <w:tcW w:w="421" w:type="pct"/>
            <w:vAlign w:val="center"/>
          </w:tcPr>
          <w:p w14:paraId="43069A07" w14:textId="7AB35B51" w:rsidR="00A31E24" w:rsidRPr="007F2838" w:rsidRDefault="00A31E24" w:rsidP="00207C69">
            <w:pPr>
              <w:jc w:val="center"/>
              <w:rPr>
                <w:rFonts w:asciiTheme="minorHAnsi" w:hAnsiTheme="minorHAnsi" w:cstheme="minorHAnsi"/>
                <w:sz w:val="22"/>
                <w:szCs w:val="22"/>
              </w:rPr>
            </w:pPr>
            <w:r w:rsidRPr="007F2838">
              <w:rPr>
                <w:rFonts w:asciiTheme="minorHAnsi" w:hAnsiTheme="minorHAnsi" w:cstheme="minorHAnsi"/>
                <w:sz w:val="22"/>
                <w:szCs w:val="22"/>
              </w:rPr>
              <w:t>642</w:t>
            </w:r>
          </w:p>
        </w:tc>
      </w:tr>
      <w:tr w:rsidR="00A31E24" w:rsidRPr="007F2838" w14:paraId="3E5D0A2C" w14:textId="5A490D27" w:rsidTr="00F126F0">
        <w:tc>
          <w:tcPr>
            <w:tcW w:w="2895" w:type="pct"/>
            <w:vAlign w:val="center"/>
          </w:tcPr>
          <w:p w14:paraId="771179BD" w14:textId="77777777" w:rsidR="00A31E24" w:rsidRPr="007F2838" w:rsidRDefault="00A31E24" w:rsidP="00DC5248">
            <w:pPr>
              <w:rPr>
                <w:rFonts w:asciiTheme="minorHAnsi" w:hAnsiTheme="minorHAnsi" w:cstheme="minorHAnsi"/>
                <w:sz w:val="22"/>
                <w:szCs w:val="22"/>
              </w:rPr>
            </w:pPr>
            <w:r w:rsidRPr="007F2838">
              <w:rPr>
                <w:rFonts w:asciiTheme="minorHAnsi" w:hAnsiTheme="minorHAnsi" w:cstheme="minorHAnsi"/>
                <w:sz w:val="22"/>
                <w:szCs w:val="22"/>
              </w:rPr>
              <w:t xml:space="preserve">Q39: I </w:t>
            </w:r>
            <w:proofErr w:type="gramStart"/>
            <w:r w:rsidRPr="007F2838">
              <w:rPr>
                <w:rFonts w:asciiTheme="minorHAnsi" w:hAnsiTheme="minorHAnsi" w:cstheme="minorHAnsi"/>
                <w:sz w:val="22"/>
                <w:szCs w:val="22"/>
              </w:rPr>
              <w:t>am able to</w:t>
            </w:r>
            <w:proofErr w:type="gramEnd"/>
            <w:r w:rsidRPr="007F2838">
              <w:rPr>
                <w:rFonts w:asciiTheme="minorHAnsi" w:hAnsiTheme="minorHAnsi" w:cstheme="minorHAnsi"/>
                <w:sz w:val="22"/>
                <w:szCs w:val="22"/>
              </w:rPr>
              <w:t xml:space="preserve"> choose or change the speed or rate of work</w:t>
            </w:r>
          </w:p>
        </w:tc>
        <w:tc>
          <w:tcPr>
            <w:tcW w:w="421" w:type="pct"/>
            <w:vAlign w:val="center"/>
          </w:tcPr>
          <w:p w14:paraId="74784C6E" w14:textId="77777777" w:rsidR="00A31E24" w:rsidRPr="007F2838" w:rsidRDefault="00A31E24" w:rsidP="00DC5248">
            <w:pPr>
              <w:jc w:val="center"/>
              <w:rPr>
                <w:rFonts w:asciiTheme="minorHAnsi" w:hAnsiTheme="minorHAnsi" w:cstheme="minorHAnsi"/>
                <w:sz w:val="22"/>
                <w:szCs w:val="22"/>
              </w:rPr>
            </w:pPr>
            <w:r w:rsidRPr="007F2838">
              <w:rPr>
                <w:rFonts w:asciiTheme="minorHAnsi" w:hAnsiTheme="minorHAnsi" w:cstheme="minorHAnsi"/>
                <w:sz w:val="22"/>
                <w:szCs w:val="22"/>
              </w:rPr>
              <w:t>44%</w:t>
            </w:r>
          </w:p>
        </w:tc>
        <w:tc>
          <w:tcPr>
            <w:tcW w:w="421" w:type="pct"/>
            <w:vAlign w:val="center"/>
          </w:tcPr>
          <w:p w14:paraId="46191311" w14:textId="77777777" w:rsidR="00A31E24" w:rsidRPr="007F2838" w:rsidRDefault="00A31E24" w:rsidP="00DC5248">
            <w:pPr>
              <w:jc w:val="center"/>
              <w:rPr>
                <w:rFonts w:asciiTheme="minorHAnsi" w:hAnsiTheme="minorHAnsi" w:cstheme="minorHAnsi"/>
                <w:sz w:val="22"/>
                <w:szCs w:val="22"/>
              </w:rPr>
            </w:pPr>
            <w:r w:rsidRPr="007F2838">
              <w:rPr>
                <w:rFonts w:asciiTheme="minorHAnsi" w:hAnsiTheme="minorHAnsi" w:cstheme="minorHAnsi"/>
                <w:sz w:val="22"/>
                <w:szCs w:val="22"/>
              </w:rPr>
              <w:t>36%</w:t>
            </w:r>
          </w:p>
        </w:tc>
        <w:tc>
          <w:tcPr>
            <w:tcW w:w="421" w:type="pct"/>
            <w:vAlign w:val="center"/>
          </w:tcPr>
          <w:p w14:paraId="4AFD5DCC" w14:textId="77777777" w:rsidR="00A31E24" w:rsidRPr="007F2838" w:rsidRDefault="00A31E24" w:rsidP="00DC5248">
            <w:pPr>
              <w:jc w:val="center"/>
              <w:rPr>
                <w:rFonts w:asciiTheme="minorHAnsi" w:hAnsiTheme="minorHAnsi" w:cstheme="minorHAnsi"/>
                <w:sz w:val="22"/>
                <w:szCs w:val="22"/>
              </w:rPr>
            </w:pPr>
            <w:r w:rsidRPr="007F2838">
              <w:rPr>
                <w:rFonts w:asciiTheme="minorHAnsi" w:hAnsiTheme="minorHAnsi" w:cstheme="minorHAnsi"/>
                <w:sz w:val="22"/>
                <w:szCs w:val="22"/>
              </w:rPr>
              <w:t>3.1</w:t>
            </w:r>
          </w:p>
        </w:tc>
        <w:tc>
          <w:tcPr>
            <w:tcW w:w="421" w:type="pct"/>
            <w:vAlign w:val="center"/>
          </w:tcPr>
          <w:p w14:paraId="75044727" w14:textId="77777777" w:rsidR="00A31E24" w:rsidRPr="007F2838" w:rsidRDefault="00A31E24" w:rsidP="00DC5248">
            <w:pPr>
              <w:jc w:val="center"/>
              <w:rPr>
                <w:rFonts w:asciiTheme="minorHAnsi" w:hAnsiTheme="minorHAnsi" w:cstheme="minorHAnsi"/>
                <w:sz w:val="22"/>
                <w:szCs w:val="22"/>
              </w:rPr>
            </w:pPr>
            <w:r w:rsidRPr="007F2838">
              <w:rPr>
                <w:rFonts w:asciiTheme="minorHAnsi" w:hAnsiTheme="minorHAnsi" w:cstheme="minorHAnsi"/>
                <w:sz w:val="22"/>
                <w:szCs w:val="22"/>
              </w:rPr>
              <w:t>-5.5</w:t>
            </w:r>
          </w:p>
        </w:tc>
        <w:tc>
          <w:tcPr>
            <w:tcW w:w="421" w:type="pct"/>
            <w:vAlign w:val="center"/>
          </w:tcPr>
          <w:p w14:paraId="3F8A7439" w14:textId="0D08F6CE" w:rsidR="00A31E24" w:rsidRPr="007F2838" w:rsidRDefault="00207C69" w:rsidP="00207C69">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bl>
    <w:p w14:paraId="72BFCFA3" w14:textId="77777777" w:rsidR="005654EE" w:rsidRDefault="005654EE" w:rsidP="008D35BC">
      <w:pPr>
        <w:rPr>
          <w:rFonts w:cs="Calibri"/>
        </w:rPr>
      </w:pPr>
    </w:p>
    <w:p w14:paraId="143C1A34" w14:textId="6F050E7A" w:rsidR="003F7487" w:rsidRDefault="00750BA6" w:rsidP="008D35BC">
      <w:pPr>
        <w:rPr>
          <w:rFonts w:cs="Calibri"/>
        </w:rPr>
      </w:pPr>
      <w:r>
        <w:rPr>
          <w:rFonts w:cs="Calibri"/>
        </w:rPr>
        <w:t xml:space="preserve">The “My Job” section found that whilst </w:t>
      </w:r>
      <w:r w:rsidR="00645A45">
        <w:rPr>
          <w:rFonts w:cs="Calibri"/>
        </w:rPr>
        <w:t>77% of</w:t>
      </w:r>
      <w:r w:rsidRPr="001E7B6A">
        <w:rPr>
          <w:rFonts w:cs="Calibri"/>
        </w:rPr>
        <w:t xml:space="preserve"> respondents </w:t>
      </w:r>
      <w:r>
        <w:rPr>
          <w:rFonts w:cs="Calibri"/>
        </w:rPr>
        <w:t>agree they</w:t>
      </w:r>
      <w:r w:rsidRPr="001E7B6A">
        <w:rPr>
          <w:rFonts w:cs="Calibri"/>
        </w:rPr>
        <w:t xml:space="preserve"> hav</w:t>
      </w:r>
      <w:r>
        <w:rPr>
          <w:rFonts w:cs="Calibri"/>
        </w:rPr>
        <w:t>e</w:t>
      </w:r>
      <w:r w:rsidRPr="001E7B6A">
        <w:rPr>
          <w:rFonts w:cs="Calibri"/>
        </w:rPr>
        <w:t xml:space="preserve"> clear, planned goals and objectives for their jobs (Q</w:t>
      </w:r>
      <w:r>
        <w:rPr>
          <w:rFonts w:cs="Calibri"/>
        </w:rPr>
        <w:t>37</w:t>
      </w:r>
      <w:r w:rsidRPr="001E7B6A">
        <w:rPr>
          <w:rFonts w:cs="Calibri"/>
        </w:rPr>
        <w:t>),</w:t>
      </w:r>
      <w:r>
        <w:rPr>
          <w:rFonts w:cs="Calibri"/>
        </w:rPr>
        <w:t xml:space="preserve"> fewer say they are</w:t>
      </w:r>
      <w:r w:rsidRPr="001E7B6A">
        <w:rPr>
          <w:rFonts w:cs="Calibri"/>
        </w:rPr>
        <w:t xml:space="preserve"> consulted about changes that affect their work (Q3</w:t>
      </w:r>
      <w:r>
        <w:rPr>
          <w:rFonts w:cs="Calibri"/>
        </w:rPr>
        <w:t>8</w:t>
      </w:r>
      <w:r w:rsidRPr="001E7B6A">
        <w:rPr>
          <w:rFonts w:cs="Calibri"/>
        </w:rPr>
        <w:t>)</w:t>
      </w:r>
      <w:r>
        <w:rPr>
          <w:rFonts w:cs="Calibri"/>
        </w:rPr>
        <w:t xml:space="preserve"> or that they can choose or change the speed or rate of work (Q39)</w:t>
      </w:r>
      <w:r w:rsidR="005A4AA7">
        <w:rPr>
          <w:rFonts w:cs="Calibri"/>
        </w:rPr>
        <w:t xml:space="preserve">, with the </w:t>
      </w:r>
      <w:r>
        <w:rPr>
          <w:rFonts w:cs="Calibri"/>
        </w:rPr>
        <w:t xml:space="preserve">latter result </w:t>
      </w:r>
      <w:r w:rsidR="0045145E">
        <w:rPr>
          <w:rFonts w:cs="Calibri"/>
        </w:rPr>
        <w:t>seeing the largest</w:t>
      </w:r>
      <w:r w:rsidR="00D843EC">
        <w:rPr>
          <w:rFonts w:cs="Calibri"/>
        </w:rPr>
        <w:t xml:space="preserve"> decline</w:t>
      </w:r>
      <w:r w:rsidR="00CF154A">
        <w:rPr>
          <w:rFonts w:cs="Calibri"/>
        </w:rPr>
        <w:t xml:space="preserve"> </w:t>
      </w:r>
      <w:r>
        <w:rPr>
          <w:rFonts w:cs="Calibri"/>
        </w:rPr>
        <w:t>since the 2019 survey.</w:t>
      </w:r>
    </w:p>
    <w:p w14:paraId="0E7759BA" w14:textId="13B9DDC9" w:rsidR="00041250" w:rsidRDefault="00041250" w:rsidP="008D35BC">
      <w:pPr>
        <w:rPr>
          <w:rFonts w:cs="Calibri"/>
        </w:rPr>
      </w:pPr>
    </w:p>
    <w:p w14:paraId="28A549A7" w14:textId="5B3BB178" w:rsidR="003F7487" w:rsidRPr="00346ABB" w:rsidRDefault="003F7487" w:rsidP="00243909">
      <w:pPr>
        <w:pStyle w:val="Heading3"/>
      </w:pPr>
      <w:r w:rsidRPr="00346ABB">
        <w:t>Recognition, Reward, Support</w:t>
      </w:r>
      <w:r w:rsidR="00346ABB" w:rsidRPr="00346ABB">
        <w:t>, Responsibility and Opportunities to use own Skills</w:t>
      </w:r>
    </w:p>
    <w:p w14:paraId="7CBA35D2" w14:textId="77777777" w:rsidR="003F7487" w:rsidRPr="00D913A4" w:rsidRDefault="003F7487"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Recognition, Reward, Support, Responsibility and Opportunities to use own Skills"/>
        <w:tblDescription w:val="Satisfaction ratings for Q40: The recognition I get for good work, Q41: The overall package (salary and benefits) I receive, Q42: The support I get from my immediate manager, Q43: The support I get from my work colleagues, Q44: The amount of responsibility I am given, Q45: The opportunities I have to use my skills, Q46: The extent to which NICE values my work, 2021 results compared with the 2019 survey results,  including the number of respondents for each question.&#10;"/>
      </w:tblPr>
      <w:tblGrid>
        <w:gridCol w:w="5226"/>
        <w:gridCol w:w="760"/>
        <w:gridCol w:w="760"/>
        <w:gridCol w:w="760"/>
        <w:gridCol w:w="760"/>
        <w:gridCol w:w="760"/>
      </w:tblGrid>
      <w:tr w:rsidR="004F3980" w:rsidRPr="007F2838" w14:paraId="4929AEC2" w14:textId="58D66754" w:rsidTr="00F126F0">
        <w:tc>
          <w:tcPr>
            <w:tcW w:w="2895" w:type="pct"/>
            <w:shd w:val="clear" w:color="auto" w:fill="004550"/>
            <w:vAlign w:val="center"/>
          </w:tcPr>
          <w:p w14:paraId="6D394BD0" w14:textId="3580BAB1" w:rsidR="004F3980" w:rsidRPr="007F2838" w:rsidRDefault="00F75904" w:rsidP="004F3980">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How satisfied are you with each of the following areas of your job?</w:t>
            </w:r>
          </w:p>
        </w:tc>
        <w:tc>
          <w:tcPr>
            <w:tcW w:w="421" w:type="pct"/>
            <w:shd w:val="clear" w:color="auto" w:fill="004550"/>
            <w:vAlign w:val="center"/>
          </w:tcPr>
          <w:p w14:paraId="4A1E51E3" w14:textId="77777777" w:rsidR="004F3980" w:rsidRPr="007F2838" w:rsidRDefault="004F3980" w:rsidP="004F3980">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Pos.</w:t>
            </w:r>
          </w:p>
        </w:tc>
        <w:tc>
          <w:tcPr>
            <w:tcW w:w="421" w:type="pct"/>
            <w:shd w:val="clear" w:color="auto" w:fill="004550"/>
            <w:vAlign w:val="center"/>
          </w:tcPr>
          <w:p w14:paraId="08385DE4" w14:textId="77777777" w:rsidR="004F3980" w:rsidRPr="007F2838" w:rsidRDefault="004F3980" w:rsidP="004F3980">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Neg.</w:t>
            </w:r>
          </w:p>
        </w:tc>
        <w:tc>
          <w:tcPr>
            <w:tcW w:w="421" w:type="pct"/>
            <w:shd w:val="clear" w:color="auto" w:fill="004550"/>
            <w:vAlign w:val="center"/>
          </w:tcPr>
          <w:p w14:paraId="7576A0EF" w14:textId="77777777" w:rsidR="004F3980" w:rsidRPr="007F2838" w:rsidRDefault="004F3980" w:rsidP="004F3980">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Mean</w:t>
            </w:r>
          </w:p>
        </w:tc>
        <w:tc>
          <w:tcPr>
            <w:tcW w:w="421" w:type="pct"/>
            <w:shd w:val="clear" w:color="auto" w:fill="004550"/>
            <w:vAlign w:val="center"/>
          </w:tcPr>
          <w:p w14:paraId="6308D800" w14:textId="77777777" w:rsidR="004F3980" w:rsidRPr="007F2838" w:rsidRDefault="004F3980" w:rsidP="004F3980">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vs 2019</w:t>
            </w:r>
          </w:p>
        </w:tc>
        <w:tc>
          <w:tcPr>
            <w:tcW w:w="421" w:type="pct"/>
            <w:shd w:val="clear" w:color="auto" w:fill="004550"/>
            <w:vAlign w:val="center"/>
          </w:tcPr>
          <w:p w14:paraId="3446E638" w14:textId="094D99A2" w:rsidR="004F3980" w:rsidRPr="007F2838" w:rsidRDefault="004F3980" w:rsidP="004F3980">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Resp</w:t>
            </w:r>
          </w:p>
        </w:tc>
      </w:tr>
      <w:tr w:rsidR="004F3980" w:rsidRPr="007F2838" w14:paraId="57BD4C41" w14:textId="252909C8" w:rsidTr="00F126F0">
        <w:trPr>
          <w:trHeight w:val="454"/>
        </w:trPr>
        <w:tc>
          <w:tcPr>
            <w:tcW w:w="2895" w:type="pct"/>
            <w:vAlign w:val="center"/>
          </w:tcPr>
          <w:p w14:paraId="5F222EE7" w14:textId="77777777" w:rsidR="004F3980" w:rsidRPr="007F2838" w:rsidRDefault="004F3980" w:rsidP="004F3980">
            <w:pPr>
              <w:rPr>
                <w:rFonts w:asciiTheme="minorHAnsi" w:hAnsiTheme="minorHAnsi" w:cstheme="minorHAnsi"/>
                <w:sz w:val="22"/>
                <w:szCs w:val="22"/>
              </w:rPr>
            </w:pPr>
            <w:r w:rsidRPr="007F2838">
              <w:rPr>
                <w:rFonts w:asciiTheme="minorHAnsi" w:hAnsiTheme="minorHAnsi" w:cstheme="minorHAnsi"/>
                <w:sz w:val="22"/>
                <w:szCs w:val="22"/>
              </w:rPr>
              <w:t>Q40: The recognition I get for good work</w:t>
            </w:r>
          </w:p>
        </w:tc>
        <w:tc>
          <w:tcPr>
            <w:tcW w:w="421" w:type="pct"/>
            <w:vAlign w:val="center"/>
          </w:tcPr>
          <w:p w14:paraId="3D6E395F"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67%</w:t>
            </w:r>
          </w:p>
        </w:tc>
        <w:tc>
          <w:tcPr>
            <w:tcW w:w="421" w:type="pct"/>
            <w:vAlign w:val="center"/>
          </w:tcPr>
          <w:p w14:paraId="489BC91A"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13%</w:t>
            </w:r>
          </w:p>
        </w:tc>
        <w:tc>
          <w:tcPr>
            <w:tcW w:w="421" w:type="pct"/>
            <w:vAlign w:val="center"/>
          </w:tcPr>
          <w:p w14:paraId="1B7ED140"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3.7</w:t>
            </w:r>
          </w:p>
        </w:tc>
        <w:tc>
          <w:tcPr>
            <w:tcW w:w="421" w:type="pct"/>
            <w:vAlign w:val="center"/>
          </w:tcPr>
          <w:p w14:paraId="6B2E3FD1"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-2.6</w:t>
            </w:r>
          </w:p>
        </w:tc>
        <w:tc>
          <w:tcPr>
            <w:tcW w:w="421" w:type="pct"/>
            <w:vAlign w:val="center"/>
          </w:tcPr>
          <w:p w14:paraId="3268FD7F" w14:textId="624221A8"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r w:rsidR="004F3980" w:rsidRPr="007F2838" w14:paraId="461D97B0" w14:textId="45D232B9" w:rsidTr="00F126F0">
        <w:trPr>
          <w:trHeight w:val="454"/>
        </w:trPr>
        <w:tc>
          <w:tcPr>
            <w:tcW w:w="2895" w:type="pct"/>
            <w:vAlign w:val="center"/>
          </w:tcPr>
          <w:p w14:paraId="142337E0" w14:textId="77777777" w:rsidR="004F3980" w:rsidRPr="007F2838" w:rsidRDefault="004F3980" w:rsidP="004F3980">
            <w:pPr>
              <w:rPr>
                <w:rFonts w:asciiTheme="minorHAnsi" w:hAnsiTheme="minorHAnsi" w:cstheme="minorHAnsi"/>
                <w:sz w:val="22"/>
                <w:szCs w:val="22"/>
              </w:rPr>
            </w:pPr>
            <w:r w:rsidRPr="007F2838">
              <w:rPr>
                <w:rFonts w:asciiTheme="minorHAnsi" w:hAnsiTheme="minorHAnsi" w:cstheme="minorHAnsi"/>
                <w:sz w:val="22"/>
                <w:szCs w:val="22"/>
              </w:rPr>
              <w:t>Q41: The overall package (salary and benefits) I receive</w:t>
            </w:r>
          </w:p>
        </w:tc>
        <w:tc>
          <w:tcPr>
            <w:tcW w:w="421" w:type="pct"/>
            <w:vAlign w:val="center"/>
          </w:tcPr>
          <w:p w14:paraId="2623532F"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77%</w:t>
            </w:r>
          </w:p>
        </w:tc>
        <w:tc>
          <w:tcPr>
            <w:tcW w:w="421" w:type="pct"/>
            <w:vAlign w:val="center"/>
          </w:tcPr>
          <w:p w14:paraId="343AFE81"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13%</w:t>
            </w:r>
          </w:p>
        </w:tc>
        <w:tc>
          <w:tcPr>
            <w:tcW w:w="421" w:type="pct"/>
            <w:vAlign w:val="center"/>
          </w:tcPr>
          <w:p w14:paraId="564258D4"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3.8</w:t>
            </w:r>
          </w:p>
        </w:tc>
        <w:tc>
          <w:tcPr>
            <w:tcW w:w="421" w:type="pct"/>
            <w:vAlign w:val="center"/>
          </w:tcPr>
          <w:p w14:paraId="4A569F2C"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-1.7</w:t>
            </w:r>
          </w:p>
        </w:tc>
        <w:tc>
          <w:tcPr>
            <w:tcW w:w="421" w:type="pct"/>
            <w:vAlign w:val="center"/>
          </w:tcPr>
          <w:p w14:paraId="2BF0B4D8" w14:textId="35C38CC9"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640</w:t>
            </w:r>
          </w:p>
        </w:tc>
      </w:tr>
      <w:tr w:rsidR="004F3980" w:rsidRPr="007F2838" w14:paraId="60305D1E" w14:textId="462EC9B0" w:rsidTr="00F126F0">
        <w:trPr>
          <w:trHeight w:val="454"/>
        </w:trPr>
        <w:tc>
          <w:tcPr>
            <w:tcW w:w="2895" w:type="pct"/>
            <w:vAlign w:val="center"/>
          </w:tcPr>
          <w:p w14:paraId="78510C62" w14:textId="77777777" w:rsidR="004F3980" w:rsidRPr="007F2838" w:rsidRDefault="004F3980" w:rsidP="004F3980">
            <w:pPr>
              <w:rPr>
                <w:rFonts w:asciiTheme="minorHAnsi" w:hAnsiTheme="minorHAnsi" w:cstheme="minorHAnsi"/>
                <w:sz w:val="22"/>
                <w:szCs w:val="22"/>
              </w:rPr>
            </w:pPr>
            <w:r w:rsidRPr="007F2838">
              <w:rPr>
                <w:rFonts w:asciiTheme="minorHAnsi" w:hAnsiTheme="minorHAnsi" w:cstheme="minorHAnsi"/>
                <w:sz w:val="22"/>
                <w:szCs w:val="22"/>
              </w:rPr>
              <w:t>Q42: The support I get from my immediate manager</w:t>
            </w:r>
          </w:p>
        </w:tc>
        <w:tc>
          <w:tcPr>
            <w:tcW w:w="421" w:type="pct"/>
            <w:vAlign w:val="center"/>
          </w:tcPr>
          <w:p w14:paraId="5854F673"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85%</w:t>
            </w:r>
          </w:p>
        </w:tc>
        <w:tc>
          <w:tcPr>
            <w:tcW w:w="421" w:type="pct"/>
            <w:vAlign w:val="center"/>
          </w:tcPr>
          <w:p w14:paraId="4E7F7484"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w:t>
            </w:r>
          </w:p>
        </w:tc>
        <w:tc>
          <w:tcPr>
            <w:tcW w:w="421" w:type="pct"/>
            <w:vAlign w:val="center"/>
          </w:tcPr>
          <w:p w14:paraId="0AA5C486"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4.2</w:t>
            </w:r>
          </w:p>
        </w:tc>
        <w:tc>
          <w:tcPr>
            <w:tcW w:w="421" w:type="pct"/>
            <w:vAlign w:val="center"/>
          </w:tcPr>
          <w:p w14:paraId="1470F09F"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+1.5</w:t>
            </w:r>
          </w:p>
        </w:tc>
        <w:tc>
          <w:tcPr>
            <w:tcW w:w="421" w:type="pct"/>
            <w:vAlign w:val="center"/>
          </w:tcPr>
          <w:p w14:paraId="0BFC327E" w14:textId="26C5B6E9"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r w:rsidR="004F3980" w:rsidRPr="007F2838" w14:paraId="088032FF" w14:textId="18478C3C" w:rsidTr="00F126F0">
        <w:trPr>
          <w:trHeight w:val="454"/>
        </w:trPr>
        <w:tc>
          <w:tcPr>
            <w:tcW w:w="2895" w:type="pct"/>
            <w:vAlign w:val="center"/>
          </w:tcPr>
          <w:p w14:paraId="3A712928" w14:textId="77777777" w:rsidR="004F3980" w:rsidRPr="007F2838" w:rsidRDefault="004F3980" w:rsidP="004F3980">
            <w:pPr>
              <w:rPr>
                <w:rFonts w:asciiTheme="minorHAnsi" w:hAnsiTheme="minorHAnsi" w:cstheme="minorHAnsi"/>
                <w:sz w:val="22"/>
                <w:szCs w:val="22"/>
              </w:rPr>
            </w:pPr>
            <w:r w:rsidRPr="007F2838">
              <w:rPr>
                <w:rFonts w:asciiTheme="minorHAnsi" w:hAnsiTheme="minorHAnsi" w:cstheme="minorHAnsi"/>
                <w:sz w:val="22"/>
                <w:szCs w:val="22"/>
              </w:rPr>
              <w:t>Q43: The support I get from my work colleagues</w:t>
            </w:r>
          </w:p>
        </w:tc>
        <w:tc>
          <w:tcPr>
            <w:tcW w:w="421" w:type="pct"/>
            <w:vAlign w:val="center"/>
          </w:tcPr>
          <w:p w14:paraId="2244B488"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89%</w:t>
            </w:r>
          </w:p>
        </w:tc>
        <w:tc>
          <w:tcPr>
            <w:tcW w:w="421" w:type="pct"/>
            <w:vAlign w:val="center"/>
          </w:tcPr>
          <w:p w14:paraId="40CE8672"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3%</w:t>
            </w:r>
          </w:p>
        </w:tc>
        <w:tc>
          <w:tcPr>
            <w:tcW w:w="421" w:type="pct"/>
            <w:vAlign w:val="center"/>
          </w:tcPr>
          <w:p w14:paraId="4E08905D"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4.2</w:t>
            </w:r>
          </w:p>
        </w:tc>
        <w:tc>
          <w:tcPr>
            <w:tcW w:w="421" w:type="pct"/>
            <w:vAlign w:val="center"/>
          </w:tcPr>
          <w:p w14:paraId="39972E88"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-1.0</w:t>
            </w:r>
          </w:p>
        </w:tc>
        <w:tc>
          <w:tcPr>
            <w:tcW w:w="421" w:type="pct"/>
            <w:vAlign w:val="center"/>
          </w:tcPr>
          <w:p w14:paraId="0BDBA7A7" w14:textId="5AF6AD90"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64</w:t>
            </w:r>
            <w:r w:rsidR="00BB07A2" w:rsidRPr="007F2838">
              <w:rPr>
                <w:rFonts w:asciiTheme="minorHAnsi" w:hAnsiTheme="minorHAnsi" w:cstheme="minorHAnsi"/>
                <w:sz w:val="22"/>
                <w:szCs w:val="22"/>
              </w:rPr>
              <w:t>0</w:t>
            </w:r>
          </w:p>
        </w:tc>
      </w:tr>
      <w:tr w:rsidR="004F3980" w:rsidRPr="007F2838" w14:paraId="0A88B098" w14:textId="5975F557" w:rsidTr="00F126F0">
        <w:trPr>
          <w:trHeight w:val="454"/>
        </w:trPr>
        <w:tc>
          <w:tcPr>
            <w:tcW w:w="2895" w:type="pct"/>
            <w:vAlign w:val="center"/>
          </w:tcPr>
          <w:p w14:paraId="3931244C" w14:textId="77777777" w:rsidR="004F3980" w:rsidRPr="007F2838" w:rsidRDefault="004F3980" w:rsidP="004F3980">
            <w:pPr>
              <w:rPr>
                <w:rFonts w:asciiTheme="minorHAnsi" w:hAnsiTheme="minorHAnsi" w:cstheme="minorHAnsi"/>
                <w:sz w:val="22"/>
                <w:szCs w:val="22"/>
              </w:rPr>
            </w:pPr>
            <w:r w:rsidRPr="007F2838">
              <w:rPr>
                <w:rFonts w:asciiTheme="minorHAnsi" w:hAnsiTheme="minorHAnsi" w:cstheme="minorHAnsi"/>
                <w:sz w:val="22"/>
                <w:szCs w:val="22"/>
              </w:rPr>
              <w:t>Q44: The amount of responsibility I am given</w:t>
            </w:r>
          </w:p>
        </w:tc>
        <w:tc>
          <w:tcPr>
            <w:tcW w:w="421" w:type="pct"/>
            <w:vAlign w:val="center"/>
          </w:tcPr>
          <w:p w14:paraId="2D4A5246"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77%</w:t>
            </w:r>
          </w:p>
        </w:tc>
        <w:tc>
          <w:tcPr>
            <w:tcW w:w="421" w:type="pct"/>
            <w:vAlign w:val="center"/>
          </w:tcPr>
          <w:p w14:paraId="17431908"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10%</w:t>
            </w:r>
          </w:p>
        </w:tc>
        <w:tc>
          <w:tcPr>
            <w:tcW w:w="421" w:type="pct"/>
            <w:vAlign w:val="center"/>
          </w:tcPr>
          <w:p w14:paraId="0423F3F8"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3.9</w:t>
            </w:r>
          </w:p>
        </w:tc>
        <w:tc>
          <w:tcPr>
            <w:tcW w:w="421" w:type="pct"/>
            <w:vAlign w:val="center"/>
          </w:tcPr>
          <w:p w14:paraId="72531D13"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+0.9</w:t>
            </w:r>
          </w:p>
        </w:tc>
        <w:tc>
          <w:tcPr>
            <w:tcW w:w="421" w:type="pct"/>
            <w:vAlign w:val="center"/>
          </w:tcPr>
          <w:p w14:paraId="1D51F0BC" w14:textId="3D970CEA"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64</w:t>
            </w:r>
            <w:r w:rsidR="006D3BFD" w:rsidRPr="007F2838">
              <w:rPr>
                <w:rFonts w:asciiTheme="minorHAnsi" w:hAnsiTheme="minorHAnsi" w:cstheme="minorHAnsi"/>
                <w:sz w:val="22"/>
                <w:szCs w:val="22"/>
              </w:rPr>
              <w:t>1</w:t>
            </w:r>
          </w:p>
        </w:tc>
      </w:tr>
      <w:tr w:rsidR="004F3980" w:rsidRPr="007F2838" w14:paraId="6F8C1A6C" w14:textId="22192328" w:rsidTr="00F126F0">
        <w:trPr>
          <w:trHeight w:val="454"/>
        </w:trPr>
        <w:tc>
          <w:tcPr>
            <w:tcW w:w="2895" w:type="pct"/>
            <w:vAlign w:val="center"/>
          </w:tcPr>
          <w:p w14:paraId="38EB6DFE" w14:textId="77777777" w:rsidR="004F3980" w:rsidRPr="007F2838" w:rsidRDefault="004F3980" w:rsidP="004F3980">
            <w:pPr>
              <w:rPr>
                <w:rFonts w:asciiTheme="minorHAnsi" w:hAnsiTheme="minorHAnsi" w:cstheme="minorHAnsi"/>
                <w:sz w:val="22"/>
                <w:szCs w:val="22"/>
              </w:rPr>
            </w:pPr>
            <w:r w:rsidRPr="007F2838">
              <w:rPr>
                <w:rFonts w:asciiTheme="minorHAnsi" w:hAnsiTheme="minorHAnsi" w:cstheme="minorHAnsi"/>
                <w:sz w:val="22"/>
                <w:szCs w:val="22"/>
              </w:rPr>
              <w:t xml:space="preserve">Q45: The opportunities I </w:t>
            </w:r>
            <w:proofErr w:type="gramStart"/>
            <w:r w:rsidRPr="007F2838">
              <w:rPr>
                <w:rFonts w:asciiTheme="minorHAnsi" w:hAnsiTheme="minorHAnsi" w:cstheme="minorHAnsi"/>
                <w:sz w:val="22"/>
                <w:szCs w:val="22"/>
              </w:rPr>
              <w:t>have to</w:t>
            </w:r>
            <w:proofErr w:type="gramEnd"/>
            <w:r w:rsidRPr="007F2838">
              <w:rPr>
                <w:rFonts w:asciiTheme="minorHAnsi" w:hAnsiTheme="minorHAnsi" w:cstheme="minorHAnsi"/>
                <w:sz w:val="22"/>
                <w:szCs w:val="22"/>
              </w:rPr>
              <w:t xml:space="preserve"> use my skills</w:t>
            </w:r>
          </w:p>
        </w:tc>
        <w:tc>
          <w:tcPr>
            <w:tcW w:w="421" w:type="pct"/>
            <w:vAlign w:val="center"/>
          </w:tcPr>
          <w:p w14:paraId="3AE77AA5"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67%</w:t>
            </w:r>
          </w:p>
        </w:tc>
        <w:tc>
          <w:tcPr>
            <w:tcW w:w="421" w:type="pct"/>
            <w:vAlign w:val="center"/>
          </w:tcPr>
          <w:p w14:paraId="5D58EFD2"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17%</w:t>
            </w:r>
          </w:p>
        </w:tc>
        <w:tc>
          <w:tcPr>
            <w:tcW w:w="421" w:type="pct"/>
            <w:vAlign w:val="center"/>
          </w:tcPr>
          <w:p w14:paraId="37F52A00"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3.6</w:t>
            </w:r>
          </w:p>
        </w:tc>
        <w:tc>
          <w:tcPr>
            <w:tcW w:w="421" w:type="pct"/>
            <w:vAlign w:val="center"/>
          </w:tcPr>
          <w:p w14:paraId="53590C41"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-1.0</w:t>
            </w:r>
          </w:p>
        </w:tc>
        <w:tc>
          <w:tcPr>
            <w:tcW w:w="421" w:type="pct"/>
            <w:vAlign w:val="center"/>
          </w:tcPr>
          <w:p w14:paraId="39668628" w14:textId="70897764"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64</w:t>
            </w:r>
            <w:r w:rsidR="006D3BFD" w:rsidRPr="007F2838">
              <w:rPr>
                <w:rFonts w:asciiTheme="minorHAnsi" w:hAnsiTheme="minorHAnsi" w:cstheme="minorHAnsi"/>
                <w:sz w:val="22"/>
                <w:szCs w:val="22"/>
              </w:rPr>
              <w:t>1</w:t>
            </w:r>
          </w:p>
        </w:tc>
      </w:tr>
      <w:tr w:rsidR="004F3980" w:rsidRPr="007F2838" w14:paraId="1FB32916" w14:textId="1ED2B785" w:rsidTr="00F126F0">
        <w:trPr>
          <w:trHeight w:val="454"/>
        </w:trPr>
        <w:tc>
          <w:tcPr>
            <w:tcW w:w="2895" w:type="pct"/>
            <w:vAlign w:val="center"/>
          </w:tcPr>
          <w:p w14:paraId="6CDE949F" w14:textId="77777777" w:rsidR="004F3980" w:rsidRPr="007F2838" w:rsidRDefault="004F3980" w:rsidP="004F3980">
            <w:pPr>
              <w:rPr>
                <w:rFonts w:asciiTheme="minorHAnsi" w:hAnsiTheme="minorHAnsi" w:cstheme="minorHAnsi"/>
                <w:sz w:val="22"/>
                <w:szCs w:val="22"/>
              </w:rPr>
            </w:pPr>
            <w:r w:rsidRPr="007F2838">
              <w:rPr>
                <w:rFonts w:asciiTheme="minorHAnsi" w:hAnsiTheme="minorHAnsi" w:cstheme="minorHAnsi"/>
                <w:sz w:val="22"/>
                <w:szCs w:val="22"/>
              </w:rPr>
              <w:t>Q46: The extent to which NICE values my work</w:t>
            </w:r>
          </w:p>
        </w:tc>
        <w:tc>
          <w:tcPr>
            <w:tcW w:w="421" w:type="pct"/>
            <w:vAlign w:val="center"/>
          </w:tcPr>
          <w:p w14:paraId="31F88D7A"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60%</w:t>
            </w:r>
          </w:p>
        </w:tc>
        <w:tc>
          <w:tcPr>
            <w:tcW w:w="421" w:type="pct"/>
            <w:vAlign w:val="center"/>
          </w:tcPr>
          <w:p w14:paraId="27584296"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17%</w:t>
            </w:r>
          </w:p>
        </w:tc>
        <w:tc>
          <w:tcPr>
            <w:tcW w:w="421" w:type="pct"/>
            <w:vAlign w:val="center"/>
          </w:tcPr>
          <w:p w14:paraId="7FFF2FFB"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3.5</w:t>
            </w:r>
          </w:p>
        </w:tc>
        <w:tc>
          <w:tcPr>
            <w:tcW w:w="421" w:type="pct"/>
            <w:vAlign w:val="center"/>
          </w:tcPr>
          <w:p w14:paraId="7BE0B8ED" w14:textId="7777777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-3.7</w:t>
            </w:r>
          </w:p>
        </w:tc>
        <w:tc>
          <w:tcPr>
            <w:tcW w:w="421" w:type="pct"/>
            <w:vAlign w:val="center"/>
          </w:tcPr>
          <w:p w14:paraId="14D719F3" w14:textId="490F9717" w:rsidR="004F3980" w:rsidRPr="007F2838" w:rsidRDefault="004F3980" w:rsidP="004F3980">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bl>
    <w:p w14:paraId="393AD367" w14:textId="20CCDC41" w:rsidR="004564F7" w:rsidRDefault="004564F7" w:rsidP="008D35BC">
      <w:pPr>
        <w:rPr>
          <w:rFonts w:cs="Calibri"/>
        </w:rPr>
      </w:pPr>
    </w:p>
    <w:p w14:paraId="46064516" w14:textId="5DC37595" w:rsidR="00D843EC" w:rsidRDefault="00750BA6" w:rsidP="008D35BC">
      <w:pPr>
        <w:rPr>
          <w:rFonts w:cs="Calibri"/>
        </w:rPr>
      </w:pPr>
      <w:r>
        <w:rPr>
          <w:rFonts w:cs="Calibri"/>
        </w:rPr>
        <w:t>A set of satisfaction-scale questions a</w:t>
      </w:r>
      <w:r w:rsidR="00AB618E">
        <w:rPr>
          <w:rFonts w:cs="Calibri"/>
        </w:rPr>
        <w:t>sking staff a</w:t>
      </w:r>
      <w:r>
        <w:rPr>
          <w:rFonts w:cs="Calibri"/>
        </w:rPr>
        <w:t xml:space="preserve">bout </w:t>
      </w:r>
      <w:r w:rsidR="00AB618E">
        <w:rPr>
          <w:rFonts w:cs="Calibri"/>
        </w:rPr>
        <w:t>their</w:t>
      </w:r>
      <w:r>
        <w:rPr>
          <w:rFonts w:cs="Calibri"/>
        </w:rPr>
        <w:t xml:space="preserve"> job shows the highest scores for the support received from their immediate manager (Q42) and colleagues (Q43), both results</w:t>
      </w:r>
      <w:r w:rsidR="00515B52">
        <w:rPr>
          <w:rFonts w:cs="Calibri"/>
        </w:rPr>
        <w:t xml:space="preserve"> are</w:t>
      </w:r>
      <w:r>
        <w:rPr>
          <w:rFonts w:cs="Calibri"/>
        </w:rPr>
        <w:t xml:space="preserve"> broadly in line with those recorded in 2019.</w:t>
      </w:r>
    </w:p>
    <w:p w14:paraId="6B852523" w14:textId="77777777" w:rsidR="00D843EC" w:rsidRDefault="00D843EC" w:rsidP="008D35BC">
      <w:pPr>
        <w:rPr>
          <w:rFonts w:cs="Calibri"/>
        </w:rPr>
      </w:pPr>
    </w:p>
    <w:p w14:paraId="39AB0B55" w14:textId="77777777" w:rsidR="00D843EC" w:rsidRDefault="00750BA6" w:rsidP="008D35BC">
      <w:pPr>
        <w:rPr>
          <w:rFonts w:cs="Calibri"/>
        </w:rPr>
      </w:pPr>
      <w:r>
        <w:rPr>
          <w:rFonts w:cs="Calibri"/>
        </w:rPr>
        <w:t>Very good feedback is also seen for the overall package received (Q41) and the amount of responsibility given (Q44).</w:t>
      </w:r>
      <w:r w:rsidR="00D843EC">
        <w:rPr>
          <w:rFonts w:cs="Calibri"/>
        </w:rPr>
        <w:t xml:space="preserve"> </w:t>
      </w:r>
    </w:p>
    <w:p w14:paraId="00064958" w14:textId="77777777" w:rsidR="00D843EC" w:rsidRDefault="00D843EC" w:rsidP="008D35BC">
      <w:pPr>
        <w:rPr>
          <w:rFonts w:cs="Calibri"/>
        </w:rPr>
      </w:pPr>
    </w:p>
    <w:p w14:paraId="6995FFE6" w14:textId="77777777" w:rsidR="00D843EC" w:rsidRDefault="00750BA6" w:rsidP="008D35BC">
      <w:pPr>
        <w:rPr>
          <w:rFonts w:cs="Calibri"/>
        </w:rPr>
      </w:pPr>
      <w:r>
        <w:rPr>
          <w:rFonts w:cs="Calibri"/>
        </w:rPr>
        <w:t xml:space="preserve">Weaker results are seen for the recognition given for good work (Q40), which records an average score, as do the opportunities to use one’s skills (Q45), with no significant changes noted since the 2019 survey.  </w:t>
      </w:r>
    </w:p>
    <w:p w14:paraId="68217BE0" w14:textId="77777777" w:rsidR="00D843EC" w:rsidRDefault="00D843EC" w:rsidP="008D35BC">
      <w:pPr>
        <w:rPr>
          <w:rFonts w:cs="Calibri"/>
        </w:rPr>
      </w:pPr>
    </w:p>
    <w:p w14:paraId="4A22D1C7" w14:textId="48DA94A9" w:rsidR="00750BA6" w:rsidRDefault="00750BA6" w:rsidP="008D35BC">
      <w:pPr>
        <w:rPr>
          <w:rFonts w:cs="Calibri"/>
        </w:rPr>
      </w:pPr>
      <w:r>
        <w:rPr>
          <w:rFonts w:cs="Calibri"/>
        </w:rPr>
        <w:t xml:space="preserve">Conversely, the extent to which NICE values employees’ work (Q46) sees a </w:t>
      </w:r>
      <w:r w:rsidR="001D3C63">
        <w:rPr>
          <w:rFonts w:cs="Calibri"/>
        </w:rPr>
        <w:t>statistically significant</w:t>
      </w:r>
      <w:r>
        <w:rPr>
          <w:rFonts w:cs="Calibri"/>
        </w:rPr>
        <w:t xml:space="preserve"> decline </w:t>
      </w:r>
      <w:r w:rsidR="005D716E">
        <w:rPr>
          <w:rFonts w:cs="Calibri"/>
        </w:rPr>
        <w:t xml:space="preserve">of </w:t>
      </w:r>
      <w:r w:rsidR="00CD2B1D">
        <w:rPr>
          <w:rFonts w:cs="Calibri"/>
        </w:rPr>
        <w:t xml:space="preserve">3.7% </w:t>
      </w:r>
      <w:r>
        <w:rPr>
          <w:rFonts w:cs="Calibri"/>
        </w:rPr>
        <w:t>compared to 2019</w:t>
      </w:r>
      <w:r w:rsidR="002A4051">
        <w:rPr>
          <w:rFonts w:cs="Calibri"/>
        </w:rPr>
        <w:t>.</w:t>
      </w:r>
    </w:p>
    <w:p w14:paraId="664CE5BF" w14:textId="2F16B6BD" w:rsidR="003B47AC" w:rsidRDefault="003B47AC" w:rsidP="008D35BC">
      <w:pPr>
        <w:rPr>
          <w:rFonts w:cs="Calibri"/>
        </w:rPr>
      </w:pPr>
    </w:p>
    <w:p w14:paraId="156D4F26" w14:textId="0803F427" w:rsidR="003B47AC" w:rsidRPr="003A034E" w:rsidRDefault="003A034E" w:rsidP="00243909">
      <w:pPr>
        <w:pStyle w:val="Heading3"/>
      </w:pPr>
      <w:r w:rsidRPr="003A034E">
        <w:t>Career Framework and Opportunities for Career Development</w:t>
      </w:r>
    </w:p>
    <w:p w14:paraId="5E77A129" w14:textId="77777777" w:rsidR="00405DBD" w:rsidRPr="00D913A4" w:rsidRDefault="00405DBD" w:rsidP="008D35BC">
      <w:pPr>
        <w:rPr>
          <w:rFonts w:cs="Calibri"/>
          <w:sz w:val="10"/>
          <w:szCs w:val="10"/>
        </w:rPr>
      </w:pPr>
    </w:p>
    <w:tbl>
      <w:tblPr>
        <w:tblStyle w:val="TableGrid"/>
        <w:tblW w:w="5000" w:type="pct"/>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020" w:firstRow="1" w:lastRow="0" w:firstColumn="0" w:lastColumn="0" w:noHBand="0" w:noVBand="0"/>
        <w:tblCaption w:val="Career Framework and Opportunities for Career Development"/>
        <w:tblDescription w:val="Satisfaction ratings for Q47: The career framework for developing within my current role and Q48: The opportunities for career development and promotion at NICE, 2021 results compared to the 2019 survey results and including the number of respondents for each question.&#10;"/>
      </w:tblPr>
      <w:tblGrid>
        <w:gridCol w:w="5226"/>
        <w:gridCol w:w="760"/>
        <w:gridCol w:w="760"/>
        <w:gridCol w:w="760"/>
        <w:gridCol w:w="760"/>
        <w:gridCol w:w="760"/>
      </w:tblGrid>
      <w:tr w:rsidR="00405DBD" w:rsidRPr="007F2838" w14:paraId="2E50848D" w14:textId="77777777" w:rsidTr="00F126F0">
        <w:tc>
          <w:tcPr>
            <w:tcW w:w="2895" w:type="pct"/>
            <w:shd w:val="clear" w:color="auto" w:fill="004550"/>
            <w:vAlign w:val="center"/>
          </w:tcPr>
          <w:p w14:paraId="65EE73C1" w14:textId="1C0790B3" w:rsidR="00405DBD" w:rsidRPr="007F2838" w:rsidRDefault="00B93A27" w:rsidP="00DC5248">
            <w:pPr>
              <w:rPr>
                <w:rFonts w:asciiTheme="minorHAnsi" w:hAnsiTheme="minorHAnsi" w:cstheme="minorHAnsi"/>
                <w:sz w:val="22"/>
                <w:szCs w:val="22"/>
              </w:rPr>
            </w:pPr>
            <w:r w:rsidRPr="007F2838">
              <w:rPr>
                <w:rFonts w:asciiTheme="minorHAnsi" w:hAnsiTheme="minorHAnsi" w:cstheme="minorHAnsi"/>
                <w:sz w:val="22"/>
                <w:szCs w:val="22"/>
              </w:rPr>
              <w:t>How satisfied are you with each of the following areas of your job?</w:t>
            </w:r>
          </w:p>
        </w:tc>
        <w:tc>
          <w:tcPr>
            <w:tcW w:w="421" w:type="pct"/>
            <w:shd w:val="clear" w:color="auto" w:fill="004550"/>
            <w:vAlign w:val="center"/>
          </w:tcPr>
          <w:p w14:paraId="07DBB079"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 Pos.</w:t>
            </w:r>
          </w:p>
        </w:tc>
        <w:tc>
          <w:tcPr>
            <w:tcW w:w="421" w:type="pct"/>
            <w:shd w:val="clear" w:color="auto" w:fill="004550"/>
            <w:vAlign w:val="center"/>
          </w:tcPr>
          <w:p w14:paraId="120DC104"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 Neg.</w:t>
            </w:r>
          </w:p>
        </w:tc>
        <w:tc>
          <w:tcPr>
            <w:tcW w:w="421" w:type="pct"/>
            <w:shd w:val="clear" w:color="auto" w:fill="004550"/>
            <w:vAlign w:val="center"/>
          </w:tcPr>
          <w:p w14:paraId="34B26CA1"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Mean</w:t>
            </w:r>
          </w:p>
        </w:tc>
        <w:tc>
          <w:tcPr>
            <w:tcW w:w="421" w:type="pct"/>
            <w:shd w:val="clear" w:color="auto" w:fill="004550"/>
            <w:vAlign w:val="center"/>
          </w:tcPr>
          <w:p w14:paraId="3BFE1C7A"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vs 2019</w:t>
            </w:r>
          </w:p>
        </w:tc>
        <w:tc>
          <w:tcPr>
            <w:tcW w:w="421" w:type="pct"/>
            <w:shd w:val="clear" w:color="auto" w:fill="004550"/>
            <w:vAlign w:val="center"/>
          </w:tcPr>
          <w:p w14:paraId="1E9752CF"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Resp</w:t>
            </w:r>
          </w:p>
        </w:tc>
      </w:tr>
      <w:tr w:rsidR="00405DBD" w:rsidRPr="007F2838" w14:paraId="6957B171" w14:textId="77777777" w:rsidTr="00F126F0">
        <w:tc>
          <w:tcPr>
            <w:tcW w:w="2895" w:type="pct"/>
            <w:vAlign w:val="center"/>
          </w:tcPr>
          <w:p w14:paraId="6F81E433" w14:textId="77777777" w:rsidR="00405DBD" w:rsidRPr="007F2838" w:rsidRDefault="00405DBD" w:rsidP="00DC5248">
            <w:pPr>
              <w:rPr>
                <w:rFonts w:asciiTheme="minorHAnsi" w:hAnsiTheme="minorHAnsi" w:cstheme="minorHAnsi"/>
                <w:sz w:val="22"/>
                <w:szCs w:val="22"/>
              </w:rPr>
            </w:pPr>
            <w:r w:rsidRPr="007F2838">
              <w:rPr>
                <w:rFonts w:asciiTheme="minorHAnsi" w:hAnsiTheme="minorHAnsi" w:cstheme="minorHAnsi"/>
                <w:sz w:val="22"/>
                <w:szCs w:val="22"/>
              </w:rPr>
              <w:t>Q47: The career framework for developing within my current role</w:t>
            </w:r>
          </w:p>
        </w:tc>
        <w:tc>
          <w:tcPr>
            <w:tcW w:w="421" w:type="pct"/>
            <w:vAlign w:val="center"/>
          </w:tcPr>
          <w:p w14:paraId="651C7415"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34%</w:t>
            </w:r>
          </w:p>
        </w:tc>
        <w:tc>
          <w:tcPr>
            <w:tcW w:w="421" w:type="pct"/>
            <w:vAlign w:val="center"/>
          </w:tcPr>
          <w:p w14:paraId="0F9E37B4"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36%</w:t>
            </w:r>
          </w:p>
        </w:tc>
        <w:tc>
          <w:tcPr>
            <w:tcW w:w="421" w:type="pct"/>
            <w:vAlign w:val="center"/>
          </w:tcPr>
          <w:p w14:paraId="43CBA159"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3.0</w:t>
            </w:r>
          </w:p>
        </w:tc>
        <w:tc>
          <w:tcPr>
            <w:tcW w:w="421" w:type="pct"/>
            <w:vAlign w:val="center"/>
          </w:tcPr>
          <w:p w14:paraId="75F9AC92"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-0.3</w:t>
            </w:r>
          </w:p>
        </w:tc>
        <w:tc>
          <w:tcPr>
            <w:tcW w:w="421" w:type="pct"/>
            <w:vAlign w:val="center"/>
          </w:tcPr>
          <w:p w14:paraId="065E43B2" w14:textId="3F265C2C"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638</w:t>
            </w:r>
          </w:p>
        </w:tc>
      </w:tr>
      <w:tr w:rsidR="00405DBD" w:rsidRPr="007F2838" w14:paraId="1CFEF948" w14:textId="77777777" w:rsidTr="00F126F0">
        <w:tc>
          <w:tcPr>
            <w:tcW w:w="2895" w:type="pct"/>
            <w:vAlign w:val="center"/>
          </w:tcPr>
          <w:p w14:paraId="643F3B94" w14:textId="77777777" w:rsidR="00405DBD" w:rsidRPr="007F2838" w:rsidRDefault="00405DBD" w:rsidP="00DC5248">
            <w:pPr>
              <w:rPr>
                <w:rFonts w:asciiTheme="minorHAnsi" w:hAnsiTheme="minorHAnsi" w:cstheme="minorHAnsi"/>
                <w:sz w:val="22"/>
                <w:szCs w:val="22"/>
              </w:rPr>
            </w:pPr>
            <w:r w:rsidRPr="007F2838">
              <w:rPr>
                <w:rFonts w:asciiTheme="minorHAnsi" w:hAnsiTheme="minorHAnsi" w:cstheme="minorHAnsi"/>
                <w:sz w:val="22"/>
                <w:szCs w:val="22"/>
              </w:rPr>
              <w:t>Q48: The opportunities for career development and promotion at NICE</w:t>
            </w:r>
          </w:p>
        </w:tc>
        <w:tc>
          <w:tcPr>
            <w:tcW w:w="421" w:type="pct"/>
            <w:vAlign w:val="center"/>
          </w:tcPr>
          <w:p w14:paraId="68DD7C72"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35%</w:t>
            </w:r>
          </w:p>
        </w:tc>
        <w:tc>
          <w:tcPr>
            <w:tcW w:w="421" w:type="pct"/>
            <w:vAlign w:val="center"/>
          </w:tcPr>
          <w:p w14:paraId="13FC1FE5"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35%</w:t>
            </w:r>
          </w:p>
        </w:tc>
        <w:tc>
          <w:tcPr>
            <w:tcW w:w="421" w:type="pct"/>
            <w:vAlign w:val="center"/>
          </w:tcPr>
          <w:p w14:paraId="4A605F0B"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3.0</w:t>
            </w:r>
          </w:p>
        </w:tc>
        <w:tc>
          <w:tcPr>
            <w:tcW w:w="421" w:type="pct"/>
            <w:vAlign w:val="center"/>
          </w:tcPr>
          <w:p w14:paraId="6E2B1471" w14:textId="77777777"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+2.4</w:t>
            </w:r>
          </w:p>
        </w:tc>
        <w:tc>
          <w:tcPr>
            <w:tcW w:w="421" w:type="pct"/>
            <w:vAlign w:val="center"/>
          </w:tcPr>
          <w:p w14:paraId="05BC1F07" w14:textId="65CC4B85" w:rsidR="00405DBD" w:rsidRPr="007F2838" w:rsidRDefault="00405DBD" w:rsidP="00DC5248">
            <w:pPr>
              <w:jc w:val="center"/>
              <w:rPr>
                <w:rFonts w:asciiTheme="minorHAnsi" w:hAnsiTheme="minorHAnsi" w:cstheme="minorHAnsi"/>
                <w:sz w:val="22"/>
                <w:szCs w:val="22"/>
              </w:rPr>
            </w:pPr>
            <w:r w:rsidRPr="007F2838">
              <w:rPr>
                <w:rFonts w:asciiTheme="minorHAnsi" w:hAnsiTheme="minorHAnsi" w:cstheme="minorHAnsi"/>
                <w:sz w:val="22"/>
                <w:szCs w:val="22"/>
              </w:rPr>
              <w:t>637</w:t>
            </w:r>
          </w:p>
        </w:tc>
      </w:tr>
    </w:tbl>
    <w:p w14:paraId="3EFD2E92" w14:textId="77777777" w:rsidR="00750BA6" w:rsidRDefault="00750BA6" w:rsidP="008D35BC">
      <w:pPr>
        <w:rPr>
          <w:rFonts w:cs="Calibri"/>
        </w:rPr>
      </w:pPr>
    </w:p>
    <w:p w14:paraId="0AD515F3" w14:textId="2DF5C447" w:rsidR="003A034E" w:rsidRDefault="00750BA6" w:rsidP="003A615D">
      <w:pPr>
        <w:rPr>
          <w:rFonts w:cs="Calibri"/>
        </w:rPr>
      </w:pPr>
      <w:r>
        <w:rPr>
          <w:rFonts w:cs="Calibri"/>
        </w:rPr>
        <w:t>As in previous surveys, t</w:t>
      </w:r>
      <w:r w:rsidRPr="00AF27F4">
        <w:rPr>
          <w:rFonts w:cs="Calibri"/>
        </w:rPr>
        <w:t xml:space="preserve">he lowest </w:t>
      </w:r>
      <w:r>
        <w:rPr>
          <w:rFonts w:cs="Calibri"/>
        </w:rPr>
        <w:t>scores in the “My Job” section are for career development, with just over one third of respondents satisfied with the career framework (Q47) and the opportunities for career development and promotion at NICE (Q48)</w:t>
      </w:r>
      <w:r w:rsidR="00D843EC">
        <w:rPr>
          <w:rFonts w:cs="Calibri"/>
        </w:rPr>
        <w:t>. T</w:t>
      </w:r>
      <w:r>
        <w:rPr>
          <w:rFonts w:cs="Calibri"/>
        </w:rPr>
        <w:t xml:space="preserve">he former </w:t>
      </w:r>
      <w:r w:rsidR="00D843EC">
        <w:rPr>
          <w:rFonts w:cs="Calibri"/>
        </w:rPr>
        <w:t xml:space="preserve">is </w:t>
      </w:r>
      <w:r>
        <w:rPr>
          <w:rFonts w:cs="Calibri"/>
        </w:rPr>
        <w:t xml:space="preserve">virtually unchanged and the latter showing a small improving trend since 2019.   </w:t>
      </w:r>
    </w:p>
    <w:p w14:paraId="4877A63E" w14:textId="77777777" w:rsidR="003A615D" w:rsidRDefault="003A615D" w:rsidP="003A615D">
      <w:pPr>
        <w:rPr>
          <w:rFonts w:cs="Calibri"/>
        </w:rPr>
      </w:pPr>
    </w:p>
    <w:p w14:paraId="187C47B9" w14:textId="75780FBA" w:rsidR="00D3715E" w:rsidRDefault="00D3715E" w:rsidP="008D35BC">
      <w:pPr>
        <w:rPr>
          <w:rFonts w:cs="Calibri"/>
          <w:b/>
          <w:color w:val="004650"/>
        </w:rPr>
      </w:pPr>
    </w:p>
    <w:p w14:paraId="1A004942" w14:textId="772FBFB7" w:rsidR="007F2838" w:rsidRDefault="007F2838" w:rsidP="008D35BC">
      <w:pPr>
        <w:rPr>
          <w:rFonts w:cs="Calibri"/>
          <w:b/>
          <w:color w:val="004650"/>
        </w:rPr>
      </w:pPr>
    </w:p>
    <w:p w14:paraId="7DDAB47B" w14:textId="77777777" w:rsidR="007F2838" w:rsidRDefault="007F2838" w:rsidP="008D35BC">
      <w:pPr>
        <w:rPr>
          <w:rFonts w:cs="Calibri"/>
          <w:b/>
          <w:color w:val="004650"/>
        </w:rPr>
      </w:pPr>
    </w:p>
    <w:p w14:paraId="10BB2A4C" w14:textId="77526765" w:rsidR="003A0479" w:rsidRDefault="003A0479" w:rsidP="003A0479">
      <w:pPr>
        <w:pStyle w:val="Heading3"/>
        <w:rPr>
          <w:rFonts w:cs="Calibri"/>
        </w:rPr>
      </w:pPr>
      <w:r w:rsidRPr="004E3786">
        <w:lastRenderedPageBreak/>
        <w:t>Q49: Do you believe that NICE provides equal opportunities for progression or promotion?</w:t>
      </w:r>
    </w:p>
    <w:p w14:paraId="6DA769F7" w14:textId="77777777" w:rsidR="00D913A4" w:rsidRPr="007E0CCA" w:rsidRDefault="00D913A4" w:rsidP="008D35BC">
      <w:pPr>
        <w:rPr>
          <w:rFonts w:cs="Calibri"/>
          <w:b/>
          <w:color w:val="004650"/>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Equal Opportunities for Progression or Promotion"/>
        <w:tblDescription w:val="Percentage results for Q49: Do you believe that NICE provides equal opportunities for progression or promotion? (yes, no, don't know options), 2021 survey results compared with 2019, including the number of respondents for each option."/>
      </w:tblPr>
      <w:tblGrid>
        <w:gridCol w:w="5711"/>
        <w:gridCol w:w="828"/>
        <w:gridCol w:w="829"/>
        <w:gridCol w:w="829"/>
        <w:gridCol w:w="829"/>
      </w:tblGrid>
      <w:tr w:rsidR="00E7567C" w:rsidRPr="007F2838" w14:paraId="7A9BC9CB" w14:textId="77777777" w:rsidTr="00F126F0">
        <w:trPr>
          <w:trHeight w:val="454"/>
        </w:trPr>
        <w:tc>
          <w:tcPr>
            <w:tcW w:w="3164" w:type="pct"/>
            <w:shd w:val="clear" w:color="auto" w:fill="004550"/>
            <w:vAlign w:val="center"/>
          </w:tcPr>
          <w:p w14:paraId="376F38DB" w14:textId="0AF46915" w:rsidR="00E7567C" w:rsidRPr="007F2838" w:rsidRDefault="0059792B" w:rsidP="00DC5248">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Equal Opportunities for Progression or Promotion</w:t>
            </w:r>
          </w:p>
        </w:tc>
        <w:tc>
          <w:tcPr>
            <w:tcW w:w="459" w:type="pct"/>
            <w:shd w:val="clear" w:color="auto" w:fill="004550"/>
            <w:vAlign w:val="center"/>
          </w:tcPr>
          <w:p w14:paraId="40E504F9" w14:textId="2AC4343C" w:rsidR="00E7567C" w:rsidRPr="007F2838" w:rsidRDefault="00043130"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r w:rsidR="00E7567C" w:rsidRPr="007F2838">
              <w:rPr>
                <w:rFonts w:asciiTheme="minorHAnsi" w:hAnsiTheme="minorHAnsi" w:cstheme="minorHAnsi"/>
                <w:b/>
                <w:color w:val="FFFFFF"/>
                <w:sz w:val="22"/>
                <w:szCs w:val="22"/>
              </w:rPr>
              <w:t>%</w:t>
            </w:r>
          </w:p>
        </w:tc>
        <w:tc>
          <w:tcPr>
            <w:tcW w:w="459" w:type="pct"/>
            <w:shd w:val="clear" w:color="auto" w:fill="004550"/>
            <w:vAlign w:val="center"/>
          </w:tcPr>
          <w:p w14:paraId="2CFC8F03" w14:textId="3BA05399" w:rsidR="00E7567C" w:rsidRPr="007F2838" w:rsidRDefault="00043130"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proofErr w:type="spellStart"/>
            <w:r w:rsidR="00E7567C" w:rsidRPr="007F2838">
              <w:rPr>
                <w:rFonts w:asciiTheme="minorHAnsi" w:hAnsiTheme="minorHAnsi" w:cstheme="minorHAnsi"/>
                <w:b/>
                <w:color w:val="FFFFFF"/>
                <w:sz w:val="22"/>
                <w:szCs w:val="22"/>
              </w:rPr>
              <w:t>Resp</w:t>
            </w:r>
            <w:proofErr w:type="spellEnd"/>
          </w:p>
        </w:tc>
        <w:tc>
          <w:tcPr>
            <w:tcW w:w="459" w:type="pct"/>
            <w:shd w:val="clear" w:color="auto" w:fill="004550"/>
            <w:vAlign w:val="center"/>
          </w:tcPr>
          <w:p w14:paraId="700735A9" w14:textId="3BE4EABE" w:rsidR="00E7567C" w:rsidRPr="007F2838" w:rsidRDefault="00043130"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r w:rsidR="00E7567C" w:rsidRPr="007F2838">
              <w:rPr>
                <w:rFonts w:asciiTheme="minorHAnsi" w:hAnsiTheme="minorHAnsi" w:cstheme="minorHAnsi"/>
                <w:b/>
                <w:color w:val="FFFFFF"/>
                <w:sz w:val="22"/>
                <w:szCs w:val="22"/>
              </w:rPr>
              <w:t>%</w:t>
            </w:r>
          </w:p>
        </w:tc>
        <w:tc>
          <w:tcPr>
            <w:tcW w:w="459" w:type="pct"/>
            <w:shd w:val="clear" w:color="auto" w:fill="004550"/>
            <w:vAlign w:val="center"/>
          </w:tcPr>
          <w:p w14:paraId="5FA290D9" w14:textId="08FA1FEC" w:rsidR="00E7567C" w:rsidRPr="007F2838" w:rsidRDefault="00043130"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proofErr w:type="spellStart"/>
            <w:r w:rsidR="00E7567C" w:rsidRPr="007F2838">
              <w:rPr>
                <w:rFonts w:asciiTheme="minorHAnsi" w:hAnsiTheme="minorHAnsi" w:cstheme="minorHAnsi"/>
                <w:b/>
                <w:color w:val="FFFFFF"/>
                <w:sz w:val="22"/>
                <w:szCs w:val="22"/>
              </w:rPr>
              <w:t>Resp</w:t>
            </w:r>
            <w:proofErr w:type="spellEnd"/>
          </w:p>
        </w:tc>
      </w:tr>
      <w:tr w:rsidR="004E3786" w:rsidRPr="007F2838" w14:paraId="502224AC" w14:textId="77777777" w:rsidTr="00F126F0">
        <w:trPr>
          <w:trHeight w:val="454"/>
        </w:trPr>
        <w:tc>
          <w:tcPr>
            <w:tcW w:w="3164" w:type="pct"/>
            <w:vAlign w:val="center"/>
          </w:tcPr>
          <w:p w14:paraId="7DA68EF4" w14:textId="4845DBD8" w:rsidR="004E3786" w:rsidRPr="007F2838" w:rsidRDefault="004E3786" w:rsidP="00183BAE">
            <w:pPr>
              <w:rPr>
                <w:rFonts w:asciiTheme="minorHAnsi" w:hAnsiTheme="minorHAnsi" w:cstheme="minorHAnsi"/>
                <w:sz w:val="22"/>
                <w:szCs w:val="22"/>
              </w:rPr>
            </w:pPr>
            <w:r w:rsidRPr="007F2838">
              <w:rPr>
                <w:rFonts w:asciiTheme="minorHAnsi" w:hAnsiTheme="minorHAnsi" w:cstheme="minorHAnsi"/>
                <w:sz w:val="22"/>
                <w:szCs w:val="22"/>
              </w:rPr>
              <w:t>Yes</w:t>
            </w:r>
            <w:r w:rsidR="0059792B" w:rsidRPr="007F2838">
              <w:rPr>
                <w:rFonts w:asciiTheme="minorHAnsi" w:hAnsiTheme="minorHAnsi" w:cstheme="minorHAnsi"/>
                <w:sz w:val="22"/>
                <w:szCs w:val="22"/>
              </w:rPr>
              <w:t xml:space="preserve">, </w:t>
            </w:r>
            <w:r w:rsidR="003C0AD5" w:rsidRPr="007F2838">
              <w:rPr>
                <w:rFonts w:asciiTheme="minorHAnsi" w:hAnsiTheme="minorHAnsi" w:cstheme="minorHAnsi"/>
                <w:sz w:val="22"/>
                <w:szCs w:val="22"/>
              </w:rPr>
              <w:t xml:space="preserve">I believe </w:t>
            </w:r>
            <w:r w:rsidR="0059792B" w:rsidRPr="007F2838">
              <w:rPr>
                <w:rFonts w:asciiTheme="minorHAnsi" w:hAnsiTheme="minorHAnsi" w:cstheme="minorHAnsi"/>
                <w:sz w:val="22"/>
                <w:szCs w:val="22"/>
              </w:rPr>
              <w:t>NICE provides equal opportunities</w:t>
            </w:r>
          </w:p>
        </w:tc>
        <w:tc>
          <w:tcPr>
            <w:tcW w:w="459" w:type="pct"/>
            <w:vAlign w:val="center"/>
          </w:tcPr>
          <w:p w14:paraId="79C71BC0" w14:textId="69E6144B"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44%</w:t>
            </w:r>
          </w:p>
        </w:tc>
        <w:tc>
          <w:tcPr>
            <w:tcW w:w="459" w:type="pct"/>
            <w:vAlign w:val="center"/>
          </w:tcPr>
          <w:p w14:paraId="6680915B" w14:textId="1E5725CA"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282</w:t>
            </w:r>
          </w:p>
        </w:tc>
        <w:tc>
          <w:tcPr>
            <w:tcW w:w="459" w:type="pct"/>
            <w:vAlign w:val="center"/>
          </w:tcPr>
          <w:p w14:paraId="6D552C98" w14:textId="341A234B"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67%</w:t>
            </w:r>
          </w:p>
        </w:tc>
        <w:tc>
          <w:tcPr>
            <w:tcW w:w="459" w:type="pct"/>
            <w:vAlign w:val="center"/>
          </w:tcPr>
          <w:p w14:paraId="779CA991" w14:textId="442F439B"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365</w:t>
            </w:r>
          </w:p>
        </w:tc>
      </w:tr>
      <w:tr w:rsidR="004E3786" w:rsidRPr="007F2838" w14:paraId="228A4216" w14:textId="77777777" w:rsidTr="00F126F0">
        <w:trPr>
          <w:trHeight w:val="454"/>
        </w:trPr>
        <w:tc>
          <w:tcPr>
            <w:tcW w:w="3164" w:type="pct"/>
            <w:vAlign w:val="center"/>
          </w:tcPr>
          <w:p w14:paraId="48E5C435" w14:textId="240B9A76" w:rsidR="004E3786" w:rsidRPr="007F2838" w:rsidRDefault="004E3786" w:rsidP="00183BAE">
            <w:pPr>
              <w:rPr>
                <w:rFonts w:asciiTheme="minorHAnsi" w:hAnsiTheme="minorHAnsi" w:cstheme="minorHAnsi"/>
                <w:sz w:val="22"/>
                <w:szCs w:val="22"/>
              </w:rPr>
            </w:pPr>
            <w:r w:rsidRPr="007F2838">
              <w:rPr>
                <w:rFonts w:asciiTheme="minorHAnsi" w:hAnsiTheme="minorHAnsi" w:cstheme="minorHAnsi"/>
                <w:sz w:val="22"/>
                <w:szCs w:val="22"/>
              </w:rPr>
              <w:t>No</w:t>
            </w:r>
            <w:r w:rsidR="0059792B" w:rsidRPr="007F2838">
              <w:rPr>
                <w:rFonts w:asciiTheme="minorHAnsi" w:hAnsiTheme="minorHAnsi" w:cstheme="minorHAnsi"/>
                <w:sz w:val="22"/>
                <w:szCs w:val="22"/>
              </w:rPr>
              <w:t xml:space="preserve">, </w:t>
            </w:r>
            <w:r w:rsidR="003C0AD5" w:rsidRPr="007F2838">
              <w:rPr>
                <w:rFonts w:asciiTheme="minorHAnsi" w:hAnsiTheme="minorHAnsi" w:cstheme="minorHAnsi"/>
                <w:sz w:val="22"/>
                <w:szCs w:val="22"/>
              </w:rPr>
              <w:t>I don’t believe NICE provides equal opportunities</w:t>
            </w:r>
          </w:p>
        </w:tc>
        <w:tc>
          <w:tcPr>
            <w:tcW w:w="459" w:type="pct"/>
            <w:vAlign w:val="center"/>
          </w:tcPr>
          <w:p w14:paraId="31A50A69" w14:textId="44E7C275"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2</w:t>
            </w:r>
            <w:r w:rsidR="005D7860" w:rsidRPr="007F2838">
              <w:rPr>
                <w:rFonts w:asciiTheme="minorHAnsi" w:hAnsiTheme="minorHAnsi" w:cstheme="minorHAnsi"/>
                <w:sz w:val="22"/>
                <w:szCs w:val="22"/>
              </w:rPr>
              <w:t>4</w:t>
            </w:r>
            <w:r w:rsidRPr="007F2838">
              <w:rPr>
                <w:rFonts w:asciiTheme="minorHAnsi" w:hAnsiTheme="minorHAnsi" w:cstheme="minorHAnsi"/>
                <w:sz w:val="22"/>
                <w:szCs w:val="22"/>
              </w:rPr>
              <w:t>%</w:t>
            </w:r>
          </w:p>
        </w:tc>
        <w:tc>
          <w:tcPr>
            <w:tcW w:w="459" w:type="pct"/>
            <w:vAlign w:val="center"/>
          </w:tcPr>
          <w:p w14:paraId="238D19DD" w14:textId="512467D7"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151</w:t>
            </w:r>
          </w:p>
        </w:tc>
        <w:tc>
          <w:tcPr>
            <w:tcW w:w="459" w:type="pct"/>
            <w:vAlign w:val="center"/>
          </w:tcPr>
          <w:p w14:paraId="77260434" w14:textId="65E3D79D"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6%</w:t>
            </w:r>
          </w:p>
        </w:tc>
        <w:tc>
          <w:tcPr>
            <w:tcW w:w="459" w:type="pct"/>
            <w:vAlign w:val="center"/>
          </w:tcPr>
          <w:p w14:paraId="087C45B1" w14:textId="336A076D"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35</w:t>
            </w:r>
          </w:p>
        </w:tc>
      </w:tr>
      <w:tr w:rsidR="004E3786" w:rsidRPr="007F2838" w14:paraId="1011F3C4" w14:textId="77777777" w:rsidTr="00F126F0">
        <w:trPr>
          <w:trHeight w:val="454"/>
        </w:trPr>
        <w:tc>
          <w:tcPr>
            <w:tcW w:w="3164" w:type="pct"/>
            <w:vAlign w:val="center"/>
          </w:tcPr>
          <w:p w14:paraId="2D1614F8" w14:textId="7AF6CDD7" w:rsidR="004E3786" w:rsidRPr="007F2838" w:rsidRDefault="003C0AD5" w:rsidP="00183BAE">
            <w:pPr>
              <w:rPr>
                <w:rFonts w:asciiTheme="minorHAnsi" w:hAnsiTheme="minorHAnsi" w:cstheme="minorHAnsi"/>
                <w:sz w:val="22"/>
                <w:szCs w:val="22"/>
              </w:rPr>
            </w:pPr>
            <w:r w:rsidRPr="007F2838">
              <w:rPr>
                <w:rFonts w:asciiTheme="minorHAnsi" w:hAnsiTheme="minorHAnsi" w:cstheme="minorHAnsi"/>
                <w:sz w:val="22"/>
                <w:szCs w:val="22"/>
              </w:rPr>
              <w:t>I d</w:t>
            </w:r>
            <w:r w:rsidR="004E3786" w:rsidRPr="007F2838">
              <w:rPr>
                <w:rFonts w:asciiTheme="minorHAnsi" w:hAnsiTheme="minorHAnsi" w:cstheme="minorHAnsi"/>
                <w:sz w:val="22"/>
                <w:szCs w:val="22"/>
              </w:rPr>
              <w:t>on’t know</w:t>
            </w:r>
            <w:r w:rsidRPr="007F2838">
              <w:rPr>
                <w:rFonts w:asciiTheme="minorHAnsi" w:hAnsiTheme="minorHAnsi" w:cstheme="minorHAnsi"/>
                <w:sz w:val="22"/>
                <w:szCs w:val="22"/>
              </w:rPr>
              <w:t xml:space="preserve"> if NICE provides equal opportunities</w:t>
            </w:r>
          </w:p>
        </w:tc>
        <w:tc>
          <w:tcPr>
            <w:tcW w:w="459" w:type="pct"/>
            <w:vAlign w:val="center"/>
          </w:tcPr>
          <w:p w14:paraId="432F32CE" w14:textId="6C33F2DE"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32%</w:t>
            </w:r>
          </w:p>
        </w:tc>
        <w:tc>
          <w:tcPr>
            <w:tcW w:w="459" w:type="pct"/>
            <w:vAlign w:val="center"/>
          </w:tcPr>
          <w:p w14:paraId="04BCD1F8" w14:textId="423374C4"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207</w:t>
            </w:r>
          </w:p>
        </w:tc>
        <w:tc>
          <w:tcPr>
            <w:tcW w:w="459" w:type="pct"/>
            <w:vAlign w:val="center"/>
          </w:tcPr>
          <w:p w14:paraId="5ACFD55C" w14:textId="3845DC07"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2</w:t>
            </w:r>
            <w:r w:rsidR="008965C2" w:rsidRPr="007F2838">
              <w:rPr>
                <w:rFonts w:asciiTheme="minorHAnsi" w:hAnsiTheme="minorHAnsi" w:cstheme="minorHAnsi"/>
                <w:sz w:val="22"/>
                <w:szCs w:val="22"/>
              </w:rPr>
              <w:t>7</w:t>
            </w:r>
            <w:r w:rsidRPr="007F2838">
              <w:rPr>
                <w:rFonts w:asciiTheme="minorHAnsi" w:hAnsiTheme="minorHAnsi" w:cstheme="minorHAnsi"/>
                <w:sz w:val="22"/>
                <w:szCs w:val="22"/>
              </w:rPr>
              <w:t>%</w:t>
            </w:r>
          </w:p>
        </w:tc>
        <w:tc>
          <w:tcPr>
            <w:tcW w:w="459" w:type="pct"/>
            <w:vAlign w:val="center"/>
          </w:tcPr>
          <w:p w14:paraId="72390216" w14:textId="017FBB74" w:rsidR="004E3786" w:rsidRPr="007F2838" w:rsidRDefault="004E3786" w:rsidP="00924D79">
            <w:pPr>
              <w:jc w:val="center"/>
              <w:rPr>
                <w:rFonts w:asciiTheme="minorHAnsi" w:hAnsiTheme="minorHAnsi" w:cstheme="minorHAnsi"/>
                <w:sz w:val="22"/>
                <w:szCs w:val="22"/>
              </w:rPr>
            </w:pPr>
            <w:r w:rsidRPr="007F2838">
              <w:rPr>
                <w:rFonts w:asciiTheme="minorHAnsi" w:hAnsiTheme="minorHAnsi" w:cstheme="minorHAnsi"/>
                <w:sz w:val="22"/>
                <w:szCs w:val="22"/>
              </w:rPr>
              <w:t>147</w:t>
            </w:r>
          </w:p>
        </w:tc>
      </w:tr>
      <w:tr w:rsidR="003B3DCD" w:rsidRPr="007F2838" w14:paraId="59B7FDC8" w14:textId="77777777" w:rsidTr="00F126F0">
        <w:trPr>
          <w:trHeight w:val="454"/>
        </w:trPr>
        <w:tc>
          <w:tcPr>
            <w:tcW w:w="3164" w:type="pct"/>
            <w:vAlign w:val="center"/>
          </w:tcPr>
          <w:p w14:paraId="29EFB246" w14:textId="795D3604" w:rsidR="003B3DCD" w:rsidRPr="00357B92" w:rsidRDefault="003B3DCD" w:rsidP="00183BAE">
            <w:pPr>
              <w:rPr>
                <w:rFonts w:asciiTheme="minorHAnsi" w:hAnsiTheme="minorHAnsi" w:cstheme="minorHAnsi"/>
                <w:b/>
                <w:bCs/>
                <w:sz w:val="22"/>
                <w:szCs w:val="22"/>
              </w:rPr>
            </w:pPr>
            <w:r w:rsidRPr="00357B92">
              <w:rPr>
                <w:rFonts w:asciiTheme="minorHAnsi" w:hAnsiTheme="minorHAnsi" w:cstheme="minorHAnsi"/>
                <w:b/>
                <w:bCs/>
                <w:sz w:val="22"/>
                <w:szCs w:val="22"/>
              </w:rPr>
              <w:t xml:space="preserve">Total </w:t>
            </w:r>
            <w:r w:rsidR="00357B92">
              <w:rPr>
                <w:rFonts w:asciiTheme="minorHAnsi" w:hAnsiTheme="minorHAnsi" w:cstheme="minorHAnsi"/>
                <w:b/>
                <w:bCs/>
                <w:sz w:val="22"/>
                <w:szCs w:val="22"/>
              </w:rPr>
              <w:t>r</w:t>
            </w:r>
            <w:r w:rsidRPr="00357B92">
              <w:rPr>
                <w:rFonts w:asciiTheme="minorHAnsi" w:hAnsiTheme="minorHAnsi" w:cstheme="minorHAnsi"/>
                <w:b/>
                <w:bCs/>
                <w:sz w:val="22"/>
                <w:szCs w:val="22"/>
              </w:rPr>
              <w:t>esponse</w:t>
            </w:r>
          </w:p>
        </w:tc>
        <w:tc>
          <w:tcPr>
            <w:tcW w:w="459" w:type="pct"/>
            <w:vAlign w:val="center"/>
          </w:tcPr>
          <w:p w14:paraId="6B96E8B1" w14:textId="6CE698F1" w:rsidR="003B3DCD" w:rsidRPr="00357B92" w:rsidRDefault="003B3DCD" w:rsidP="00924D79">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1769B029" w14:textId="3CB7CE97" w:rsidR="003B3DCD" w:rsidRPr="00357B92" w:rsidRDefault="003B3DCD" w:rsidP="00924D79">
            <w:pPr>
              <w:jc w:val="center"/>
              <w:rPr>
                <w:rFonts w:asciiTheme="minorHAnsi" w:hAnsiTheme="minorHAnsi" w:cstheme="minorHAnsi"/>
                <w:b/>
                <w:bCs/>
                <w:sz w:val="22"/>
                <w:szCs w:val="22"/>
              </w:rPr>
            </w:pPr>
            <w:r w:rsidRPr="00357B92">
              <w:rPr>
                <w:rFonts w:asciiTheme="minorHAnsi" w:hAnsiTheme="minorHAnsi" w:cstheme="minorHAnsi"/>
                <w:b/>
                <w:bCs/>
                <w:sz w:val="22"/>
                <w:szCs w:val="22"/>
              </w:rPr>
              <w:t>640</w:t>
            </w:r>
          </w:p>
        </w:tc>
        <w:tc>
          <w:tcPr>
            <w:tcW w:w="459" w:type="pct"/>
            <w:vAlign w:val="center"/>
          </w:tcPr>
          <w:p w14:paraId="4C97D110" w14:textId="727D4AFF" w:rsidR="003B3DCD" w:rsidRPr="00357B92" w:rsidRDefault="003B3DCD" w:rsidP="00924D79">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773C272E" w14:textId="59BECF68" w:rsidR="003B3DCD" w:rsidRPr="00357B92" w:rsidRDefault="003B3DCD" w:rsidP="00924D79">
            <w:pPr>
              <w:jc w:val="center"/>
              <w:rPr>
                <w:rFonts w:asciiTheme="minorHAnsi" w:hAnsiTheme="minorHAnsi" w:cstheme="minorHAnsi"/>
                <w:b/>
                <w:bCs/>
                <w:sz w:val="22"/>
                <w:szCs w:val="22"/>
              </w:rPr>
            </w:pPr>
            <w:r w:rsidRPr="00357B92">
              <w:rPr>
                <w:rFonts w:asciiTheme="minorHAnsi" w:hAnsiTheme="minorHAnsi" w:cstheme="minorHAnsi"/>
                <w:b/>
                <w:bCs/>
                <w:sz w:val="22"/>
                <w:szCs w:val="22"/>
              </w:rPr>
              <w:t>547</w:t>
            </w:r>
          </w:p>
        </w:tc>
      </w:tr>
    </w:tbl>
    <w:p w14:paraId="55DB2C2C" w14:textId="7C56D2DB" w:rsidR="00E7567C" w:rsidRDefault="00E7567C" w:rsidP="008D35BC">
      <w:pPr>
        <w:rPr>
          <w:rFonts w:cs="Calibri"/>
          <w:b/>
          <w:color w:val="004650"/>
        </w:rPr>
      </w:pPr>
    </w:p>
    <w:p w14:paraId="0D487EF3" w14:textId="77777777" w:rsidR="0081147F" w:rsidRDefault="0081147F" w:rsidP="0081147F">
      <w:pPr>
        <w:rPr>
          <w:rFonts w:cs="Calibri"/>
          <w:b/>
          <w:color w:val="004650"/>
        </w:rPr>
      </w:pPr>
      <w:r>
        <w:rPr>
          <w:rFonts w:cs="Calibri"/>
        </w:rPr>
        <w:t>However, views of equal opportunities for progression or promotion (Q49) have declined since 2019, with significantly higher levels of disagreement – 24% are negative compared with 6% in 2019.</w:t>
      </w:r>
    </w:p>
    <w:p w14:paraId="17E39A48" w14:textId="313AEE3F" w:rsidR="00D3715E" w:rsidRDefault="00D3715E" w:rsidP="008D35BC">
      <w:pPr>
        <w:rPr>
          <w:rFonts w:cs="Calibri"/>
          <w:b/>
          <w:color w:val="004650"/>
        </w:rPr>
      </w:pPr>
    </w:p>
    <w:p w14:paraId="3CD2A2AE" w14:textId="77777777" w:rsidR="0081147F" w:rsidRDefault="0081147F" w:rsidP="008D35BC">
      <w:pPr>
        <w:rPr>
          <w:rFonts w:cs="Calibri"/>
          <w:b/>
          <w:color w:val="004650"/>
        </w:rPr>
      </w:pPr>
    </w:p>
    <w:p w14:paraId="3ECBF4AC" w14:textId="6C8CE152" w:rsidR="00750BA6" w:rsidRDefault="00750BA6" w:rsidP="008D35BC">
      <w:pPr>
        <w:pStyle w:val="Heading2"/>
      </w:pPr>
      <w:r>
        <w:t>Your Team</w:t>
      </w:r>
    </w:p>
    <w:p w14:paraId="73AD0591" w14:textId="77777777" w:rsidR="00602AB7" w:rsidRPr="00602AB7" w:rsidRDefault="00602AB7" w:rsidP="00602AB7"/>
    <w:p w14:paraId="72CEBFC9" w14:textId="10C33749" w:rsidR="00CD2B1D" w:rsidRPr="00CD2B1D" w:rsidRDefault="00CD2B1D" w:rsidP="00243909">
      <w:pPr>
        <w:pStyle w:val="Heading3"/>
      </w:pPr>
      <w:r w:rsidRPr="00CD2B1D">
        <w:t>Communication and Commitment to Team Objectives</w:t>
      </w:r>
    </w:p>
    <w:p w14:paraId="01BCAD22" w14:textId="2C2CA704" w:rsidR="00CD2B1D" w:rsidRPr="007E0CCA" w:rsidRDefault="00CD2B1D"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Communication and Commitment to Team Objectives"/>
        <w:tblDescription w:val="Agreement ratings for Q50: Communication is good within my team, Q51: I am committed to my team's objectives and Q52: The roles and responsibilities within my team are clear, 2021 results compared to the 2019 survey results (where available), including the number of respondents for each question.&#10;"/>
      </w:tblPr>
      <w:tblGrid>
        <w:gridCol w:w="5226"/>
        <w:gridCol w:w="760"/>
        <w:gridCol w:w="760"/>
        <w:gridCol w:w="760"/>
        <w:gridCol w:w="760"/>
        <w:gridCol w:w="760"/>
      </w:tblGrid>
      <w:tr w:rsidR="00225B31" w:rsidRPr="007F2838" w14:paraId="5F36C8E8" w14:textId="1B54E06C" w:rsidTr="00357B92">
        <w:tc>
          <w:tcPr>
            <w:tcW w:w="2895" w:type="pct"/>
            <w:shd w:val="clear" w:color="auto" w:fill="004550"/>
            <w:vAlign w:val="center"/>
          </w:tcPr>
          <w:p w14:paraId="50D88336" w14:textId="76456646" w:rsidR="00225B31" w:rsidRPr="007F2838" w:rsidRDefault="00AB6DFA" w:rsidP="00225B31">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1D2E9E6A" w14:textId="77777777" w:rsidR="00225B31" w:rsidRPr="007F2838" w:rsidRDefault="00225B31" w:rsidP="00225B31">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Pos.</w:t>
            </w:r>
          </w:p>
        </w:tc>
        <w:tc>
          <w:tcPr>
            <w:tcW w:w="421" w:type="pct"/>
            <w:shd w:val="clear" w:color="auto" w:fill="004550"/>
            <w:vAlign w:val="center"/>
          </w:tcPr>
          <w:p w14:paraId="207FFC49" w14:textId="77777777" w:rsidR="00225B31" w:rsidRPr="007F2838" w:rsidRDefault="00225B31" w:rsidP="00225B31">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Neg.</w:t>
            </w:r>
          </w:p>
        </w:tc>
        <w:tc>
          <w:tcPr>
            <w:tcW w:w="421" w:type="pct"/>
            <w:shd w:val="clear" w:color="auto" w:fill="004550"/>
            <w:vAlign w:val="center"/>
          </w:tcPr>
          <w:p w14:paraId="68FE43B3" w14:textId="77777777" w:rsidR="00225B31" w:rsidRPr="007F2838" w:rsidRDefault="00225B31" w:rsidP="00225B31">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Mean</w:t>
            </w:r>
          </w:p>
        </w:tc>
        <w:tc>
          <w:tcPr>
            <w:tcW w:w="421" w:type="pct"/>
            <w:shd w:val="clear" w:color="auto" w:fill="004550"/>
            <w:vAlign w:val="center"/>
          </w:tcPr>
          <w:p w14:paraId="7D78194B" w14:textId="77777777" w:rsidR="00225B31" w:rsidRPr="007F2838" w:rsidRDefault="00225B31" w:rsidP="00225B31">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vs 2019</w:t>
            </w:r>
          </w:p>
        </w:tc>
        <w:tc>
          <w:tcPr>
            <w:tcW w:w="421" w:type="pct"/>
            <w:shd w:val="clear" w:color="auto" w:fill="004550"/>
            <w:vAlign w:val="center"/>
          </w:tcPr>
          <w:p w14:paraId="223247F5" w14:textId="1B471317" w:rsidR="00225B31" w:rsidRPr="007F2838" w:rsidRDefault="00225B31" w:rsidP="00225B31">
            <w:pPr>
              <w:jc w:val="center"/>
              <w:rPr>
                <w:rFonts w:asciiTheme="minorHAnsi" w:hAnsiTheme="minorHAnsi" w:cstheme="minorHAnsi"/>
                <w:b/>
                <w:color w:val="FFFFFF"/>
                <w:sz w:val="22"/>
                <w:szCs w:val="22"/>
              </w:rPr>
            </w:pPr>
            <w:r w:rsidRPr="007F2838">
              <w:rPr>
                <w:rFonts w:asciiTheme="minorHAnsi" w:hAnsiTheme="minorHAnsi" w:cstheme="minorHAnsi"/>
                <w:sz w:val="22"/>
                <w:szCs w:val="22"/>
              </w:rPr>
              <w:t>Resp</w:t>
            </w:r>
          </w:p>
        </w:tc>
      </w:tr>
      <w:tr w:rsidR="00225B31" w:rsidRPr="007F2838" w14:paraId="429C780B" w14:textId="3026A76D" w:rsidTr="00357B92">
        <w:trPr>
          <w:trHeight w:val="454"/>
        </w:trPr>
        <w:tc>
          <w:tcPr>
            <w:tcW w:w="2895" w:type="pct"/>
            <w:vAlign w:val="center"/>
          </w:tcPr>
          <w:p w14:paraId="53C658ED" w14:textId="77777777" w:rsidR="00225B31" w:rsidRPr="007F2838" w:rsidRDefault="00225B31" w:rsidP="00225B31">
            <w:pPr>
              <w:rPr>
                <w:rFonts w:asciiTheme="minorHAnsi" w:hAnsiTheme="minorHAnsi" w:cstheme="minorHAnsi"/>
                <w:sz w:val="22"/>
                <w:szCs w:val="22"/>
              </w:rPr>
            </w:pPr>
            <w:r w:rsidRPr="007F2838">
              <w:rPr>
                <w:rFonts w:asciiTheme="minorHAnsi" w:hAnsiTheme="minorHAnsi" w:cstheme="minorHAnsi"/>
                <w:sz w:val="22"/>
                <w:szCs w:val="22"/>
              </w:rPr>
              <w:t>Q50: Communication is good within my team</w:t>
            </w:r>
          </w:p>
        </w:tc>
        <w:tc>
          <w:tcPr>
            <w:tcW w:w="421" w:type="pct"/>
            <w:vAlign w:val="center"/>
          </w:tcPr>
          <w:p w14:paraId="7B4E6478" w14:textId="77777777"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80%</w:t>
            </w:r>
          </w:p>
        </w:tc>
        <w:tc>
          <w:tcPr>
            <w:tcW w:w="421" w:type="pct"/>
            <w:vAlign w:val="center"/>
          </w:tcPr>
          <w:p w14:paraId="097150C6" w14:textId="77777777"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10%</w:t>
            </w:r>
          </w:p>
        </w:tc>
        <w:tc>
          <w:tcPr>
            <w:tcW w:w="421" w:type="pct"/>
            <w:vAlign w:val="center"/>
          </w:tcPr>
          <w:p w14:paraId="5B347519" w14:textId="77777777"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4.0</w:t>
            </w:r>
          </w:p>
        </w:tc>
        <w:tc>
          <w:tcPr>
            <w:tcW w:w="421" w:type="pct"/>
            <w:vAlign w:val="center"/>
          </w:tcPr>
          <w:p w14:paraId="067D30A1" w14:textId="77777777"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+1.8</w:t>
            </w:r>
          </w:p>
        </w:tc>
        <w:tc>
          <w:tcPr>
            <w:tcW w:w="421" w:type="pct"/>
            <w:vAlign w:val="center"/>
          </w:tcPr>
          <w:p w14:paraId="55F1C2FC" w14:textId="4018C3EA"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6</w:t>
            </w:r>
            <w:r w:rsidR="00F74E2B" w:rsidRPr="007F2838">
              <w:rPr>
                <w:rFonts w:asciiTheme="minorHAnsi" w:hAnsiTheme="minorHAnsi" w:cstheme="minorHAnsi"/>
                <w:sz w:val="22"/>
                <w:szCs w:val="22"/>
              </w:rPr>
              <w:t>41</w:t>
            </w:r>
          </w:p>
        </w:tc>
      </w:tr>
      <w:tr w:rsidR="00225B31" w:rsidRPr="007F2838" w14:paraId="1D75DB0E" w14:textId="388FF053" w:rsidTr="00357B92">
        <w:trPr>
          <w:trHeight w:val="454"/>
        </w:trPr>
        <w:tc>
          <w:tcPr>
            <w:tcW w:w="2895" w:type="pct"/>
            <w:vAlign w:val="center"/>
          </w:tcPr>
          <w:p w14:paraId="07B60AA7" w14:textId="77777777" w:rsidR="00225B31" w:rsidRPr="007F2838" w:rsidRDefault="00225B31" w:rsidP="00225B31">
            <w:pPr>
              <w:rPr>
                <w:rFonts w:asciiTheme="minorHAnsi" w:hAnsiTheme="minorHAnsi" w:cstheme="minorHAnsi"/>
                <w:sz w:val="22"/>
                <w:szCs w:val="22"/>
              </w:rPr>
            </w:pPr>
            <w:r w:rsidRPr="007F2838">
              <w:rPr>
                <w:rFonts w:asciiTheme="minorHAnsi" w:hAnsiTheme="minorHAnsi" w:cstheme="minorHAnsi"/>
                <w:sz w:val="22"/>
                <w:szCs w:val="22"/>
              </w:rPr>
              <w:t>Q51: I am committed to my team's objectives</w:t>
            </w:r>
          </w:p>
        </w:tc>
        <w:tc>
          <w:tcPr>
            <w:tcW w:w="421" w:type="pct"/>
            <w:vAlign w:val="center"/>
          </w:tcPr>
          <w:p w14:paraId="6DC3552C" w14:textId="77777777"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90%</w:t>
            </w:r>
          </w:p>
        </w:tc>
        <w:tc>
          <w:tcPr>
            <w:tcW w:w="421" w:type="pct"/>
            <w:vAlign w:val="center"/>
          </w:tcPr>
          <w:p w14:paraId="79A77523" w14:textId="77777777"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1%</w:t>
            </w:r>
          </w:p>
        </w:tc>
        <w:tc>
          <w:tcPr>
            <w:tcW w:w="421" w:type="pct"/>
            <w:vAlign w:val="center"/>
          </w:tcPr>
          <w:p w14:paraId="2845BF2B" w14:textId="77777777"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4.3</w:t>
            </w:r>
          </w:p>
        </w:tc>
        <w:tc>
          <w:tcPr>
            <w:tcW w:w="421" w:type="pct"/>
            <w:vAlign w:val="center"/>
          </w:tcPr>
          <w:p w14:paraId="16C3AD6A" w14:textId="77777777"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-1.1</w:t>
            </w:r>
          </w:p>
        </w:tc>
        <w:tc>
          <w:tcPr>
            <w:tcW w:w="421" w:type="pct"/>
            <w:vAlign w:val="center"/>
          </w:tcPr>
          <w:p w14:paraId="050361A5" w14:textId="06F12A01" w:rsidR="00225B31" w:rsidRPr="007F2838" w:rsidRDefault="00225B31" w:rsidP="00225B31">
            <w:pPr>
              <w:jc w:val="center"/>
              <w:rPr>
                <w:rFonts w:asciiTheme="minorHAnsi" w:hAnsiTheme="minorHAnsi" w:cstheme="minorHAnsi"/>
                <w:sz w:val="22"/>
                <w:szCs w:val="22"/>
              </w:rPr>
            </w:pPr>
            <w:r w:rsidRPr="007F2838">
              <w:rPr>
                <w:rFonts w:asciiTheme="minorHAnsi" w:hAnsiTheme="minorHAnsi" w:cstheme="minorHAnsi"/>
                <w:sz w:val="22"/>
                <w:szCs w:val="22"/>
              </w:rPr>
              <w:t>6</w:t>
            </w:r>
            <w:r w:rsidR="00F74E2B" w:rsidRPr="007F2838">
              <w:rPr>
                <w:rFonts w:asciiTheme="minorHAnsi" w:hAnsiTheme="minorHAnsi" w:cstheme="minorHAnsi"/>
                <w:sz w:val="22"/>
                <w:szCs w:val="22"/>
              </w:rPr>
              <w:t>40</w:t>
            </w:r>
          </w:p>
        </w:tc>
      </w:tr>
      <w:tr w:rsidR="00225B31" w:rsidRPr="007F2838" w14:paraId="1DE225CB" w14:textId="6B053BA9" w:rsidTr="00357B92">
        <w:tc>
          <w:tcPr>
            <w:tcW w:w="2895" w:type="pct"/>
            <w:vAlign w:val="center"/>
          </w:tcPr>
          <w:p w14:paraId="4D617124" w14:textId="77777777" w:rsidR="00225B31" w:rsidRPr="007F2838" w:rsidRDefault="00225B31" w:rsidP="00DC5248">
            <w:pPr>
              <w:rPr>
                <w:rFonts w:asciiTheme="minorHAnsi" w:hAnsiTheme="minorHAnsi" w:cstheme="minorHAnsi"/>
                <w:sz w:val="22"/>
                <w:szCs w:val="22"/>
              </w:rPr>
            </w:pPr>
            <w:r w:rsidRPr="007F2838">
              <w:rPr>
                <w:rFonts w:asciiTheme="minorHAnsi" w:hAnsiTheme="minorHAnsi" w:cstheme="minorHAnsi"/>
                <w:sz w:val="22"/>
                <w:szCs w:val="22"/>
              </w:rPr>
              <w:t>Q52: The roles and responsibilities within my team are clear</w:t>
            </w:r>
          </w:p>
        </w:tc>
        <w:tc>
          <w:tcPr>
            <w:tcW w:w="421" w:type="pct"/>
            <w:vAlign w:val="center"/>
          </w:tcPr>
          <w:p w14:paraId="2E3E4FBD" w14:textId="77777777" w:rsidR="00225B31" w:rsidRPr="007F2838" w:rsidRDefault="00225B31" w:rsidP="00DC5248">
            <w:pPr>
              <w:jc w:val="center"/>
              <w:rPr>
                <w:rFonts w:asciiTheme="minorHAnsi" w:hAnsiTheme="minorHAnsi" w:cstheme="minorHAnsi"/>
                <w:sz w:val="22"/>
                <w:szCs w:val="22"/>
              </w:rPr>
            </w:pPr>
            <w:r w:rsidRPr="007F2838">
              <w:rPr>
                <w:rFonts w:asciiTheme="minorHAnsi" w:hAnsiTheme="minorHAnsi" w:cstheme="minorHAnsi"/>
                <w:sz w:val="22"/>
                <w:szCs w:val="22"/>
              </w:rPr>
              <w:t>76%</w:t>
            </w:r>
          </w:p>
        </w:tc>
        <w:tc>
          <w:tcPr>
            <w:tcW w:w="421" w:type="pct"/>
            <w:vAlign w:val="center"/>
          </w:tcPr>
          <w:p w14:paraId="2785E173" w14:textId="77777777" w:rsidR="00225B31" w:rsidRPr="007F2838" w:rsidRDefault="00225B31" w:rsidP="00DC5248">
            <w:pPr>
              <w:jc w:val="center"/>
              <w:rPr>
                <w:rFonts w:asciiTheme="minorHAnsi" w:hAnsiTheme="minorHAnsi" w:cstheme="minorHAnsi"/>
                <w:sz w:val="22"/>
                <w:szCs w:val="22"/>
              </w:rPr>
            </w:pPr>
            <w:r w:rsidRPr="007F2838">
              <w:rPr>
                <w:rFonts w:asciiTheme="minorHAnsi" w:hAnsiTheme="minorHAnsi" w:cstheme="minorHAnsi"/>
                <w:sz w:val="22"/>
                <w:szCs w:val="22"/>
              </w:rPr>
              <w:t>13%</w:t>
            </w:r>
          </w:p>
        </w:tc>
        <w:tc>
          <w:tcPr>
            <w:tcW w:w="421" w:type="pct"/>
            <w:vAlign w:val="center"/>
          </w:tcPr>
          <w:p w14:paraId="5626BFCF" w14:textId="77777777" w:rsidR="00225B31" w:rsidRPr="007F2838" w:rsidRDefault="00225B31" w:rsidP="00DC5248">
            <w:pPr>
              <w:jc w:val="center"/>
              <w:rPr>
                <w:rFonts w:asciiTheme="minorHAnsi" w:hAnsiTheme="minorHAnsi" w:cstheme="minorHAnsi"/>
                <w:sz w:val="22"/>
                <w:szCs w:val="22"/>
              </w:rPr>
            </w:pPr>
            <w:r w:rsidRPr="007F2838">
              <w:rPr>
                <w:rFonts w:asciiTheme="minorHAnsi" w:hAnsiTheme="minorHAnsi" w:cstheme="minorHAnsi"/>
                <w:sz w:val="22"/>
                <w:szCs w:val="22"/>
              </w:rPr>
              <w:t>3.8</w:t>
            </w:r>
          </w:p>
        </w:tc>
        <w:tc>
          <w:tcPr>
            <w:tcW w:w="421" w:type="pct"/>
            <w:vAlign w:val="center"/>
          </w:tcPr>
          <w:p w14:paraId="27994988" w14:textId="77777777" w:rsidR="00225B31" w:rsidRPr="007F2838" w:rsidRDefault="00225B31" w:rsidP="00DC5248">
            <w:pPr>
              <w:jc w:val="center"/>
              <w:rPr>
                <w:rFonts w:asciiTheme="minorHAnsi" w:hAnsiTheme="minorHAnsi" w:cstheme="minorHAnsi"/>
                <w:sz w:val="22"/>
                <w:szCs w:val="22"/>
              </w:rPr>
            </w:pPr>
            <w:r w:rsidRPr="007F2838">
              <w:rPr>
                <w:rFonts w:asciiTheme="minorHAnsi" w:hAnsiTheme="minorHAnsi" w:cstheme="minorHAnsi"/>
                <w:sz w:val="22"/>
                <w:szCs w:val="22"/>
              </w:rPr>
              <w:t>-</w:t>
            </w:r>
          </w:p>
        </w:tc>
        <w:tc>
          <w:tcPr>
            <w:tcW w:w="421" w:type="pct"/>
            <w:vAlign w:val="center"/>
          </w:tcPr>
          <w:p w14:paraId="42CEAE24" w14:textId="5C20C446" w:rsidR="00225B31" w:rsidRPr="007F2838" w:rsidRDefault="00F74E2B" w:rsidP="00DC5248">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bl>
    <w:p w14:paraId="07D0AA13" w14:textId="77777777" w:rsidR="00225B31" w:rsidRDefault="00225B31" w:rsidP="00225B31"/>
    <w:p w14:paraId="2D293564" w14:textId="0DE12037" w:rsidR="00750BA6" w:rsidRDefault="00750BA6" w:rsidP="008D35BC">
      <w:pPr>
        <w:rPr>
          <w:rFonts w:cs="Calibri"/>
        </w:rPr>
      </w:pPr>
      <w:r>
        <w:rPr>
          <w:rFonts w:cs="Calibri"/>
        </w:rPr>
        <w:t xml:space="preserve">The results for communication being good within one’s team (Q50) are at very good levels and showing a small improving trend since 2019.  The level of commitment to the team’s objectives </w:t>
      </w:r>
      <w:r w:rsidR="0047505F">
        <w:rPr>
          <w:rFonts w:cs="Calibri"/>
        </w:rPr>
        <w:t>(</w:t>
      </w:r>
      <w:r>
        <w:rPr>
          <w:rFonts w:cs="Calibri"/>
        </w:rPr>
        <w:t>Q51) remains excellent with only a minority of neutral responses.</w:t>
      </w:r>
    </w:p>
    <w:p w14:paraId="66FC004D" w14:textId="6CA48394" w:rsidR="00750BA6" w:rsidRDefault="00750BA6" w:rsidP="008D35BC">
      <w:pPr>
        <w:rPr>
          <w:rFonts w:cs="Calibri"/>
        </w:rPr>
      </w:pPr>
    </w:p>
    <w:p w14:paraId="13DF2D9F" w14:textId="2008863E" w:rsidR="00750BA6" w:rsidRDefault="00750BA6" w:rsidP="008D35BC">
      <w:pPr>
        <w:rPr>
          <w:rFonts w:cs="Calibri"/>
        </w:rPr>
      </w:pPr>
      <w:r>
        <w:rPr>
          <w:rFonts w:cs="Calibri"/>
        </w:rPr>
        <w:t>A new question added to the 2021 survey about roles and responsibilities within the teams (Q52) indicates a good level of clarity</w:t>
      </w:r>
      <w:r w:rsidR="00764B9A">
        <w:rPr>
          <w:rFonts w:cs="Calibri"/>
        </w:rPr>
        <w:t xml:space="preserve"> with 76% in agreement,</w:t>
      </w:r>
      <w:r>
        <w:rPr>
          <w:rFonts w:cs="Calibri"/>
        </w:rPr>
        <w:t xml:space="preserve"> although there is a significant proportion of neutral and negative responses.</w:t>
      </w:r>
    </w:p>
    <w:p w14:paraId="73E5ECAC" w14:textId="0212B465" w:rsidR="00764B9A" w:rsidRDefault="00764B9A">
      <w:pPr>
        <w:spacing w:after="160" w:line="259" w:lineRule="auto"/>
        <w:rPr>
          <w:rFonts w:cs="Calibri"/>
        </w:rPr>
      </w:pPr>
      <w:r>
        <w:rPr>
          <w:rFonts w:cs="Calibri"/>
        </w:rPr>
        <w:br w:type="page"/>
      </w:r>
    </w:p>
    <w:p w14:paraId="0C0A4F9F" w14:textId="2FA6E39E" w:rsidR="00750BA6" w:rsidRDefault="00750BA6" w:rsidP="008D35BC">
      <w:pPr>
        <w:pStyle w:val="Heading2"/>
      </w:pPr>
      <w:r>
        <w:lastRenderedPageBreak/>
        <w:t>Management and Leadership</w:t>
      </w:r>
    </w:p>
    <w:p w14:paraId="30D6A0AA" w14:textId="77777777" w:rsidR="00001158" w:rsidRDefault="00001158" w:rsidP="00EC1DA7"/>
    <w:p w14:paraId="029D4674" w14:textId="4163E861" w:rsidR="00750BA6" w:rsidRPr="00460FB3" w:rsidRDefault="00460FB3" w:rsidP="00243909">
      <w:pPr>
        <w:pStyle w:val="Heading3"/>
      </w:pPr>
      <w:r w:rsidRPr="00460FB3">
        <w:t>Views of Managers</w:t>
      </w:r>
      <w:r>
        <w:t>’</w:t>
      </w:r>
      <w:r w:rsidR="0077632C">
        <w:t xml:space="preserve"> Providing Support, Feedback and Encouragement</w:t>
      </w:r>
      <w:r>
        <w:t xml:space="preserve"> </w:t>
      </w:r>
    </w:p>
    <w:p w14:paraId="7CA90B31" w14:textId="77777777" w:rsidR="00266FD4" w:rsidRPr="008965C2" w:rsidRDefault="00266FD4" w:rsidP="008D35BC">
      <w:pPr>
        <w:rPr>
          <w:rFonts w:cs="Calibri"/>
          <w:b/>
          <w:color w:val="004650"/>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Views of Managers' Providing Support, Feedback and Encouragement"/>
        <w:tblDescription w:val="Agreement ratings for Q53: My manager encourages those who work for them to work as a team, Q54: My manager gives me clear feedback on my work, Q55: My manager asks for my opinion before making decisions that affect my work, Q56: My manager is supportive in a personal crisis, Q57: My manager makes sure I am clear about what my job is, Q58: My manager encourages staff to suggest new ideas for improving services and Q59: My manager holds me accountable for my performance, 2021 results compared to the 2019 survey, including the number of respondents for each question.&#10;"/>
      </w:tblPr>
      <w:tblGrid>
        <w:gridCol w:w="5226"/>
        <w:gridCol w:w="760"/>
        <w:gridCol w:w="760"/>
        <w:gridCol w:w="760"/>
        <w:gridCol w:w="760"/>
        <w:gridCol w:w="760"/>
      </w:tblGrid>
      <w:tr w:rsidR="005554C7" w:rsidRPr="007F2838" w14:paraId="409A6D7A" w14:textId="7CE51320" w:rsidTr="00F126F0">
        <w:tc>
          <w:tcPr>
            <w:tcW w:w="2895" w:type="pct"/>
            <w:shd w:val="clear" w:color="auto" w:fill="004550"/>
            <w:vAlign w:val="center"/>
          </w:tcPr>
          <w:p w14:paraId="52AB10F3" w14:textId="41B227DA" w:rsidR="005554C7" w:rsidRPr="007F2838" w:rsidRDefault="00313C8E" w:rsidP="005554C7">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07B618FE" w14:textId="77777777" w:rsidR="005554C7" w:rsidRPr="007F2838" w:rsidRDefault="005554C7" w:rsidP="005554C7">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Pos.</w:t>
            </w:r>
          </w:p>
        </w:tc>
        <w:tc>
          <w:tcPr>
            <w:tcW w:w="421" w:type="pct"/>
            <w:shd w:val="clear" w:color="auto" w:fill="004550"/>
            <w:vAlign w:val="center"/>
          </w:tcPr>
          <w:p w14:paraId="6FE96C29" w14:textId="77777777" w:rsidR="005554C7" w:rsidRPr="007F2838" w:rsidRDefault="005554C7" w:rsidP="005554C7">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Neg.</w:t>
            </w:r>
          </w:p>
        </w:tc>
        <w:tc>
          <w:tcPr>
            <w:tcW w:w="421" w:type="pct"/>
            <w:shd w:val="clear" w:color="auto" w:fill="004550"/>
            <w:vAlign w:val="center"/>
          </w:tcPr>
          <w:p w14:paraId="68E76152" w14:textId="77777777" w:rsidR="005554C7" w:rsidRPr="007F2838" w:rsidRDefault="005554C7" w:rsidP="005554C7">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Mean</w:t>
            </w:r>
          </w:p>
        </w:tc>
        <w:tc>
          <w:tcPr>
            <w:tcW w:w="421" w:type="pct"/>
            <w:shd w:val="clear" w:color="auto" w:fill="004550"/>
            <w:vAlign w:val="center"/>
          </w:tcPr>
          <w:p w14:paraId="0F8D6D85" w14:textId="77777777" w:rsidR="005554C7" w:rsidRPr="007F2838" w:rsidRDefault="005554C7" w:rsidP="005554C7">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vs 2019</w:t>
            </w:r>
          </w:p>
        </w:tc>
        <w:tc>
          <w:tcPr>
            <w:tcW w:w="421" w:type="pct"/>
            <w:shd w:val="clear" w:color="auto" w:fill="004550"/>
            <w:vAlign w:val="center"/>
          </w:tcPr>
          <w:p w14:paraId="7B1BB153" w14:textId="4DADFD26" w:rsidR="005554C7" w:rsidRPr="007F2838" w:rsidRDefault="005554C7" w:rsidP="005554C7">
            <w:pPr>
              <w:jc w:val="center"/>
              <w:rPr>
                <w:rFonts w:asciiTheme="minorHAnsi" w:hAnsiTheme="minorHAnsi" w:cstheme="minorHAnsi"/>
                <w:b/>
                <w:color w:val="FFFFFF"/>
                <w:sz w:val="22"/>
                <w:szCs w:val="22"/>
              </w:rPr>
            </w:pPr>
            <w:r w:rsidRPr="007F2838">
              <w:rPr>
                <w:rFonts w:asciiTheme="minorHAnsi" w:hAnsiTheme="minorHAnsi" w:cstheme="minorHAnsi"/>
                <w:sz w:val="22"/>
                <w:szCs w:val="22"/>
              </w:rPr>
              <w:t>Resp</w:t>
            </w:r>
          </w:p>
        </w:tc>
      </w:tr>
      <w:tr w:rsidR="005554C7" w:rsidRPr="007F2838" w14:paraId="4E7F546E" w14:textId="627C5F85" w:rsidTr="00F126F0">
        <w:tc>
          <w:tcPr>
            <w:tcW w:w="2895" w:type="pct"/>
            <w:vAlign w:val="center"/>
          </w:tcPr>
          <w:p w14:paraId="7F66C99E" w14:textId="77777777" w:rsidR="005554C7" w:rsidRPr="007F2838" w:rsidRDefault="005554C7" w:rsidP="005554C7">
            <w:pPr>
              <w:rPr>
                <w:rFonts w:asciiTheme="minorHAnsi" w:hAnsiTheme="minorHAnsi" w:cstheme="minorHAnsi"/>
                <w:sz w:val="22"/>
                <w:szCs w:val="22"/>
              </w:rPr>
            </w:pPr>
            <w:r w:rsidRPr="007F2838">
              <w:rPr>
                <w:rFonts w:asciiTheme="minorHAnsi" w:hAnsiTheme="minorHAnsi" w:cstheme="minorHAnsi"/>
                <w:sz w:val="22"/>
                <w:szCs w:val="22"/>
              </w:rPr>
              <w:t>Q53: My manager encourages those who work for them to work as a team</w:t>
            </w:r>
          </w:p>
        </w:tc>
        <w:tc>
          <w:tcPr>
            <w:tcW w:w="421" w:type="pct"/>
            <w:vAlign w:val="center"/>
          </w:tcPr>
          <w:p w14:paraId="2551AC9C"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79%</w:t>
            </w:r>
          </w:p>
        </w:tc>
        <w:tc>
          <w:tcPr>
            <w:tcW w:w="421" w:type="pct"/>
            <w:vAlign w:val="center"/>
          </w:tcPr>
          <w:p w14:paraId="49579A0A"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6%</w:t>
            </w:r>
          </w:p>
        </w:tc>
        <w:tc>
          <w:tcPr>
            <w:tcW w:w="421" w:type="pct"/>
            <w:vAlign w:val="center"/>
          </w:tcPr>
          <w:p w14:paraId="40BD4268"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4.0</w:t>
            </w:r>
          </w:p>
        </w:tc>
        <w:tc>
          <w:tcPr>
            <w:tcW w:w="421" w:type="pct"/>
            <w:vAlign w:val="center"/>
          </w:tcPr>
          <w:p w14:paraId="37A96247"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+0.6</w:t>
            </w:r>
          </w:p>
        </w:tc>
        <w:tc>
          <w:tcPr>
            <w:tcW w:w="421" w:type="pct"/>
            <w:vAlign w:val="center"/>
          </w:tcPr>
          <w:p w14:paraId="5869605C" w14:textId="75D8F776"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643</w:t>
            </w:r>
          </w:p>
        </w:tc>
      </w:tr>
      <w:tr w:rsidR="005554C7" w:rsidRPr="007F2838" w14:paraId="5B92C8E0" w14:textId="4A479CC4" w:rsidTr="00F126F0">
        <w:trPr>
          <w:trHeight w:val="454"/>
        </w:trPr>
        <w:tc>
          <w:tcPr>
            <w:tcW w:w="2895" w:type="pct"/>
            <w:vAlign w:val="center"/>
          </w:tcPr>
          <w:p w14:paraId="05D6CFEA" w14:textId="77777777" w:rsidR="005554C7" w:rsidRPr="007F2838" w:rsidRDefault="005554C7" w:rsidP="005554C7">
            <w:pPr>
              <w:rPr>
                <w:rFonts w:asciiTheme="minorHAnsi" w:hAnsiTheme="minorHAnsi" w:cstheme="minorHAnsi"/>
                <w:sz w:val="22"/>
                <w:szCs w:val="22"/>
              </w:rPr>
            </w:pPr>
            <w:r w:rsidRPr="007F2838">
              <w:rPr>
                <w:rFonts w:asciiTheme="minorHAnsi" w:hAnsiTheme="minorHAnsi" w:cstheme="minorHAnsi"/>
                <w:sz w:val="22"/>
                <w:szCs w:val="22"/>
              </w:rPr>
              <w:t>Q54: My manager gives me clear feedback on my work</w:t>
            </w:r>
          </w:p>
        </w:tc>
        <w:tc>
          <w:tcPr>
            <w:tcW w:w="421" w:type="pct"/>
            <w:vAlign w:val="center"/>
          </w:tcPr>
          <w:p w14:paraId="1CF2F038"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78%</w:t>
            </w:r>
          </w:p>
        </w:tc>
        <w:tc>
          <w:tcPr>
            <w:tcW w:w="421" w:type="pct"/>
            <w:vAlign w:val="center"/>
          </w:tcPr>
          <w:p w14:paraId="2EF64E44"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9%</w:t>
            </w:r>
          </w:p>
        </w:tc>
        <w:tc>
          <w:tcPr>
            <w:tcW w:w="421" w:type="pct"/>
            <w:vAlign w:val="center"/>
          </w:tcPr>
          <w:p w14:paraId="3A2549D7"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4.0</w:t>
            </w:r>
          </w:p>
        </w:tc>
        <w:tc>
          <w:tcPr>
            <w:tcW w:w="421" w:type="pct"/>
            <w:vAlign w:val="center"/>
          </w:tcPr>
          <w:p w14:paraId="438E8D5B"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+1.9</w:t>
            </w:r>
          </w:p>
        </w:tc>
        <w:tc>
          <w:tcPr>
            <w:tcW w:w="421" w:type="pct"/>
            <w:vAlign w:val="center"/>
          </w:tcPr>
          <w:p w14:paraId="3855D7C8" w14:textId="0003FBD0"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643</w:t>
            </w:r>
          </w:p>
        </w:tc>
      </w:tr>
      <w:tr w:rsidR="005554C7" w:rsidRPr="007F2838" w14:paraId="68A3E5E0" w14:textId="0F18D8EE" w:rsidTr="00F126F0">
        <w:tc>
          <w:tcPr>
            <w:tcW w:w="2895" w:type="pct"/>
            <w:vAlign w:val="center"/>
          </w:tcPr>
          <w:p w14:paraId="29312460" w14:textId="77777777" w:rsidR="005554C7" w:rsidRPr="007F2838" w:rsidRDefault="005554C7" w:rsidP="005554C7">
            <w:pPr>
              <w:rPr>
                <w:rFonts w:asciiTheme="minorHAnsi" w:hAnsiTheme="minorHAnsi" w:cstheme="minorHAnsi"/>
                <w:sz w:val="22"/>
                <w:szCs w:val="22"/>
              </w:rPr>
            </w:pPr>
            <w:r w:rsidRPr="007F2838">
              <w:rPr>
                <w:rFonts w:asciiTheme="minorHAnsi" w:hAnsiTheme="minorHAnsi" w:cstheme="minorHAnsi"/>
                <w:sz w:val="22"/>
                <w:szCs w:val="22"/>
              </w:rPr>
              <w:t>Q55: My manager asks for my opinion before making decisions that affect my work</w:t>
            </w:r>
          </w:p>
        </w:tc>
        <w:tc>
          <w:tcPr>
            <w:tcW w:w="421" w:type="pct"/>
            <w:vAlign w:val="center"/>
          </w:tcPr>
          <w:p w14:paraId="5D4D3909"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77%</w:t>
            </w:r>
          </w:p>
        </w:tc>
        <w:tc>
          <w:tcPr>
            <w:tcW w:w="421" w:type="pct"/>
            <w:vAlign w:val="center"/>
          </w:tcPr>
          <w:p w14:paraId="7691F704"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11%</w:t>
            </w:r>
          </w:p>
        </w:tc>
        <w:tc>
          <w:tcPr>
            <w:tcW w:w="421" w:type="pct"/>
            <w:vAlign w:val="center"/>
          </w:tcPr>
          <w:p w14:paraId="58BE521B"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4.0</w:t>
            </w:r>
          </w:p>
        </w:tc>
        <w:tc>
          <w:tcPr>
            <w:tcW w:w="421" w:type="pct"/>
            <w:vAlign w:val="center"/>
          </w:tcPr>
          <w:p w14:paraId="1860C72E"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+0.6</w:t>
            </w:r>
          </w:p>
        </w:tc>
        <w:tc>
          <w:tcPr>
            <w:tcW w:w="421" w:type="pct"/>
          </w:tcPr>
          <w:p w14:paraId="4746D15E" w14:textId="27D7A768"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64</w:t>
            </w:r>
            <w:r w:rsidR="001E4DAD" w:rsidRPr="007F2838">
              <w:rPr>
                <w:rFonts w:asciiTheme="minorHAnsi" w:hAnsiTheme="minorHAnsi" w:cstheme="minorHAnsi"/>
                <w:sz w:val="22"/>
                <w:szCs w:val="22"/>
              </w:rPr>
              <w:t>3</w:t>
            </w:r>
          </w:p>
        </w:tc>
      </w:tr>
      <w:tr w:rsidR="005554C7" w:rsidRPr="007F2838" w14:paraId="3E7A4D61" w14:textId="5D53CCEB" w:rsidTr="00F126F0">
        <w:trPr>
          <w:trHeight w:val="454"/>
        </w:trPr>
        <w:tc>
          <w:tcPr>
            <w:tcW w:w="2895" w:type="pct"/>
            <w:vAlign w:val="center"/>
          </w:tcPr>
          <w:p w14:paraId="72B6B982" w14:textId="77777777" w:rsidR="005554C7" w:rsidRPr="007F2838" w:rsidRDefault="005554C7" w:rsidP="005554C7">
            <w:pPr>
              <w:rPr>
                <w:rFonts w:asciiTheme="minorHAnsi" w:hAnsiTheme="minorHAnsi" w:cstheme="minorHAnsi"/>
                <w:sz w:val="22"/>
                <w:szCs w:val="22"/>
              </w:rPr>
            </w:pPr>
            <w:r w:rsidRPr="007F2838">
              <w:rPr>
                <w:rFonts w:asciiTheme="minorHAnsi" w:hAnsiTheme="minorHAnsi" w:cstheme="minorHAnsi"/>
                <w:sz w:val="22"/>
                <w:szCs w:val="22"/>
              </w:rPr>
              <w:t>Q56: My manager is supportive in a personal crisis</w:t>
            </w:r>
          </w:p>
        </w:tc>
        <w:tc>
          <w:tcPr>
            <w:tcW w:w="421" w:type="pct"/>
            <w:vAlign w:val="center"/>
          </w:tcPr>
          <w:p w14:paraId="66F7A915"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86%</w:t>
            </w:r>
          </w:p>
        </w:tc>
        <w:tc>
          <w:tcPr>
            <w:tcW w:w="421" w:type="pct"/>
            <w:vAlign w:val="center"/>
          </w:tcPr>
          <w:p w14:paraId="461E8A62"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3%</w:t>
            </w:r>
          </w:p>
        </w:tc>
        <w:tc>
          <w:tcPr>
            <w:tcW w:w="421" w:type="pct"/>
            <w:vAlign w:val="center"/>
          </w:tcPr>
          <w:p w14:paraId="1CAF9FD4"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4.3</w:t>
            </w:r>
          </w:p>
        </w:tc>
        <w:tc>
          <w:tcPr>
            <w:tcW w:w="421" w:type="pct"/>
            <w:vAlign w:val="center"/>
          </w:tcPr>
          <w:p w14:paraId="189353C5"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+1.4</w:t>
            </w:r>
          </w:p>
        </w:tc>
        <w:tc>
          <w:tcPr>
            <w:tcW w:w="421" w:type="pct"/>
            <w:vAlign w:val="center"/>
          </w:tcPr>
          <w:p w14:paraId="72E94D20" w14:textId="13A635A0"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r w:rsidR="005554C7" w:rsidRPr="007F2838" w14:paraId="3D0ED29A" w14:textId="088CC41D" w:rsidTr="00F126F0">
        <w:tc>
          <w:tcPr>
            <w:tcW w:w="2895" w:type="pct"/>
            <w:vAlign w:val="center"/>
          </w:tcPr>
          <w:p w14:paraId="74F756C1" w14:textId="77777777" w:rsidR="005554C7" w:rsidRPr="007F2838" w:rsidRDefault="005554C7" w:rsidP="005554C7">
            <w:pPr>
              <w:rPr>
                <w:rFonts w:asciiTheme="minorHAnsi" w:hAnsiTheme="minorHAnsi" w:cstheme="minorHAnsi"/>
                <w:sz w:val="22"/>
                <w:szCs w:val="22"/>
              </w:rPr>
            </w:pPr>
            <w:r w:rsidRPr="007F2838">
              <w:rPr>
                <w:rFonts w:asciiTheme="minorHAnsi" w:hAnsiTheme="minorHAnsi" w:cstheme="minorHAnsi"/>
                <w:sz w:val="22"/>
                <w:szCs w:val="22"/>
              </w:rPr>
              <w:t>Q57: My manager makes sure I am clear about what my job is</w:t>
            </w:r>
          </w:p>
        </w:tc>
        <w:tc>
          <w:tcPr>
            <w:tcW w:w="421" w:type="pct"/>
            <w:vAlign w:val="center"/>
          </w:tcPr>
          <w:p w14:paraId="4FC8261E"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78%</w:t>
            </w:r>
          </w:p>
        </w:tc>
        <w:tc>
          <w:tcPr>
            <w:tcW w:w="421" w:type="pct"/>
            <w:vAlign w:val="center"/>
          </w:tcPr>
          <w:p w14:paraId="4C6B3E6A"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8%</w:t>
            </w:r>
          </w:p>
        </w:tc>
        <w:tc>
          <w:tcPr>
            <w:tcW w:w="421" w:type="pct"/>
            <w:vAlign w:val="center"/>
          </w:tcPr>
          <w:p w14:paraId="49464977"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4.0</w:t>
            </w:r>
          </w:p>
        </w:tc>
        <w:tc>
          <w:tcPr>
            <w:tcW w:w="421" w:type="pct"/>
            <w:vAlign w:val="center"/>
          </w:tcPr>
          <w:p w14:paraId="287D35B8"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+1.2</w:t>
            </w:r>
          </w:p>
        </w:tc>
        <w:tc>
          <w:tcPr>
            <w:tcW w:w="421" w:type="pct"/>
            <w:vAlign w:val="center"/>
          </w:tcPr>
          <w:p w14:paraId="1B4C34ED" w14:textId="44175CDE"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64</w:t>
            </w:r>
            <w:r w:rsidR="001E4DAD" w:rsidRPr="007F2838">
              <w:rPr>
                <w:rFonts w:asciiTheme="minorHAnsi" w:hAnsiTheme="minorHAnsi" w:cstheme="minorHAnsi"/>
                <w:sz w:val="22"/>
                <w:szCs w:val="22"/>
              </w:rPr>
              <w:t>1</w:t>
            </w:r>
          </w:p>
        </w:tc>
      </w:tr>
      <w:tr w:rsidR="005554C7" w:rsidRPr="007F2838" w14:paraId="31F5DB4B" w14:textId="6F0775A6" w:rsidTr="00F126F0">
        <w:tc>
          <w:tcPr>
            <w:tcW w:w="2895" w:type="pct"/>
            <w:vAlign w:val="center"/>
          </w:tcPr>
          <w:p w14:paraId="7CB23469" w14:textId="77777777" w:rsidR="005554C7" w:rsidRPr="007F2838" w:rsidRDefault="005554C7" w:rsidP="005554C7">
            <w:pPr>
              <w:rPr>
                <w:rFonts w:asciiTheme="minorHAnsi" w:hAnsiTheme="minorHAnsi" w:cstheme="minorHAnsi"/>
                <w:sz w:val="22"/>
                <w:szCs w:val="22"/>
              </w:rPr>
            </w:pPr>
            <w:r w:rsidRPr="007F2838">
              <w:rPr>
                <w:rFonts w:asciiTheme="minorHAnsi" w:hAnsiTheme="minorHAnsi" w:cstheme="minorHAnsi"/>
                <w:sz w:val="22"/>
                <w:szCs w:val="22"/>
              </w:rPr>
              <w:t>Q58: My manager encourages staff to suggest new ideas for improving services</w:t>
            </w:r>
          </w:p>
        </w:tc>
        <w:tc>
          <w:tcPr>
            <w:tcW w:w="421" w:type="pct"/>
            <w:vAlign w:val="center"/>
          </w:tcPr>
          <w:p w14:paraId="5B919182"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79%</w:t>
            </w:r>
          </w:p>
        </w:tc>
        <w:tc>
          <w:tcPr>
            <w:tcW w:w="421" w:type="pct"/>
            <w:vAlign w:val="center"/>
          </w:tcPr>
          <w:p w14:paraId="7A8821AF"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7%</w:t>
            </w:r>
          </w:p>
        </w:tc>
        <w:tc>
          <w:tcPr>
            <w:tcW w:w="421" w:type="pct"/>
            <w:vAlign w:val="center"/>
          </w:tcPr>
          <w:p w14:paraId="53812145"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4.1</w:t>
            </w:r>
          </w:p>
        </w:tc>
        <w:tc>
          <w:tcPr>
            <w:tcW w:w="421" w:type="pct"/>
            <w:vAlign w:val="center"/>
          </w:tcPr>
          <w:p w14:paraId="1BE64715"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-0.1</w:t>
            </w:r>
          </w:p>
        </w:tc>
        <w:tc>
          <w:tcPr>
            <w:tcW w:w="421" w:type="pct"/>
          </w:tcPr>
          <w:p w14:paraId="0C39438A" w14:textId="1996DB29"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r w:rsidR="005554C7" w:rsidRPr="007F2838" w14:paraId="134D9EDA" w14:textId="24A8CBED" w:rsidTr="00F126F0">
        <w:tc>
          <w:tcPr>
            <w:tcW w:w="2895" w:type="pct"/>
            <w:vAlign w:val="center"/>
          </w:tcPr>
          <w:p w14:paraId="3FEAA556" w14:textId="77777777" w:rsidR="005554C7" w:rsidRPr="007F2838" w:rsidRDefault="005554C7" w:rsidP="005554C7">
            <w:pPr>
              <w:rPr>
                <w:rFonts w:asciiTheme="minorHAnsi" w:hAnsiTheme="minorHAnsi" w:cstheme="minorHAnsi"/>
                <w:sz w:val="22"/>
                <w:szCs w:val="22"/>
              </w:rPr>
            </w:pPr>
            <w:r w:rsidRPr="007F2838">
              <w:rPr>
                <w:rFonts w:asciiTheme="minorHAnsi" w:hAnsiTheme="minorHAnsi" w:cstheme="minorHAnsi"/>
                <w:sz w:val="22"/>
                <w:szCs w:val="22"/>
              </w:rPr>
              <w:t>Q59: My manager holds me accountable for my performance</w:t>
            </w:r>
          </w:p>
        </w:tc>
        <w:tc>
          <w:tcPr>
            <w:tcW w:w="421" w:type="pct"/>
            <w:vAlign w:val="center"/>
          </w:tcPr>
          <w:p w14:paraId="27D5ACF6"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88%</w:t>
            </w:r>
          </w:p>
        </w:tc>
        <w:tc>
          <w:tcPr>
            <w:tcW w:w="421" w:type="pct"/>
            <w:vAlign w:val="center"/>
          </w:tcPr>
          <w:p w14:paraId="4B590F3E"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2%</w:t>
            </w:r>
          </w:p>
        </w:tc>
        <w:tc>
          <w:tcPr>
            <w:tcW w:w="421" w:type="pct"/>
            <w:vAlign w:val="center"/>
          </w:tcPr>
          <w:p w14:paraId="32AA8801"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4.2</w:t>
            </w:r>
          </w:p>
        </w:tc>
        <w:tc>
          <w:tcPr>
            <w:tcW w:w="421" w:type="pct"/>
            <w:vAlign w:val="center"/>
          </w:tcPr>
          <w:p w14:paraId="533056F8" w14:textId="77777777"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+1.3</w:t>
            </w:r>
          </w:p>
        </w:tc>
        <w:tc>
          <w:tcPr>
            <w:tcW w:w="421" w:type="pct"/>
            <w:vAlign w:val="center"/>
          </w:tcPr>
          <w:p w14:paraId="7AA4046F" w14:textId="13B26423" w:rsidR="005554C7" w:rsidRPr="007F2838" w:rsidRDefault="005554C7" w:rsidP="005554C7">
            <w:pPr>
              <w:jc w:val="center"/>
              <w:rPr>
                <w:rFonts w:asciiTheme="minorHAnsi" w:hAnsiTheme="minorHAnsi" w:cstheme="minorHAnsi"/>
                <w:sz w:val="22"/>
                <w:szCs w:val="22"/>
              </w:rPr>
            </w:pPr>
            <w:r w:rsidRPr="007F2838">
              <w:rPr>
                <w:rFonts w:asciiTheme="minorHAnsi" w:hAnsiTheme="minorHAnsi" w:cstheme="minorHAnsi"/>
                <w:sz w:val="22"/>
                <w:szCs w:val="22"/>
              </w:rPr>
              <w:t>6</w:t>
            </w:r>
            <w:r w:rsidR="001E4DAD" w:rsidRPr="007F2838">
              <w:rPr>
                <w:rFonts w:asciiTheme="minorHAnsi" w:hAnsiTheme="minorHAnsi" w:cstheme="minorHAnsi"/>
                <w:sz w:val="22"/>
                <w:szCs w:val="22"/>
              </w:rPr>
              <w:t>39</w:t>
            </w:r>
          </w:p>
        </w:tc>
      </w:tr>
    </w:tbl>
    <w:p w14:paraId="44B8D14B" w14:textId="6DAABA2D" w:rsidR="00D843EC" w:rsidRDefault="00981DBB" w:rsidP="008D35BC">
      <w:pPr>
        <w:rPr>
          <w:rFonts w:cs="Calibri"/>
        </w:rPr>
      </w:pPr>
      <w:r>
        <w:rPr>
          <w:rFonts w:cs="Calibri"/>
        </w:rPr>
        <w:br/>
      </w:r>
      <w:r w:rsidR="00750BA6">
        <w:rPr>
          <w:rFonts w:cs="Calibri"/>
        </w:rPr>
        <w:t>Staff opinions of management remain very positive overall, with high agreement levels in all the areas surveyed.</w:t>
      </w:r>
      <w:r w:rsidR="003C7CD8">
        <w:rPr>
          <w:rFonts w:cs="Calibri"/>
        </w:rPr>
        <w:t xml:space="preserve"> </w:t>
      </w:r>
      <w:r w:rsidR="00A040A1">
        <w:rPr>
          <w:rFonts w:cs="Calibri"/>
        </w:rPr>
        <w:t xml:space="preserve">  </w:t>
      </w:r>
    </w:p>
    <w:p w14:paraId="5A7E8A5D" w14:textId="77777777" w:rsidR="00D843EC" w:rsidRDefault="00D843EC" w:rsidP="008D35BC">
      <w:pPr>
        <w:rPr>
          <w:rFonts w:cs="Calibri"/>
        </w:rPr>
      </w:pPr>
    </w:p>
    <w:p w14:paraId="5FDAB4C4" w14:textId="5A0C005A" w:rsidR="00D843EC" w:rsidRDefault="00750BA6" w:rsidP="008D35BC">
      <w:pPr>
        <w:rPr>
          <w:rFonts w:cs="Calibri"/>
        </w:rPr>
      </w:pPr>
      <w:r>
        <w:rPr>
          <w:rFonts w:cs="Calibri"/>
        </w:rPr>
        <w:t>The strongest results are seen for managers being supportive in a personal crisis (Q56), managers holding staff accountable for their performance (Q59) and encouraging them to suggest new ideas for improving services (Q58).</w:t>
      </w:r>
    </w:p>
    <w:p w14:paraId="43374383" w14:textId="55939813" w:rsidR="00D843EC" w:rsidRDefault="00D843EC" w:rsidP="008D35BC">
      <w:pPr>
        <w:rPr>
          <w:rFonts w:cs="Calibri"/>
        </w:rPr>
      </w:pPr>
    </w:p>
    <w:p w14:paraId="4FC49FF2" w14:textId="07686DDC" w:rsidR="00D843EC" w:rsidRDefault="00750BA6" w:rsidP="008D35BC">
      <w:pPr>
        <w:rPr>
          <w:rFonts w:cs="Calibri"/>
        </w:rPr>
      </w:pPr>
      <w:r>
        <w:rPr>
          <w:rFonts w:cs="Calibri"/>
        </w:rPr>
        <w:t>Views of managers encouraging their direct reports to work as a team (Q53), making sure</w:t>
      </w:r>
      <w:r w:rsidR="0048796A">
        <w:rPr>
          <w:rFonts w:cs="Calibri"/>
        </w:rPr>
        <w:t xml:space="preserve"> they are clear</w:t>
      </w:r>
      <w:r>
        <w:rPr>
          <w:rFonts w:cs="Calibri"/>
        </w:rPr>
        <w:t xml:space="preserve"> what their job is (Q57), giving clear feedback and asking their opinion before making decisions that would affect them (Q55) are also very good.  </w:t>
      </w:r>
    </w:p>
    <w:p w14:paraId="31836441" w14:textId="77777777" w:rsidR="00D843EC" w:rsidRDefault="00D843EC" w:rsidP="008D35BC">
      <w:pPr>
        <w:rPr>
          <w:rFonts w:cs="Calibri"/>
        </w:rPr>
      </w:pPr>
    </w:p>
    <w:p w14:paraId="2E9D2ED9" w14:textId="4538DD02" w:rsidR="00750BA6" w:rsidRDefault="00750BA6" w:rsidP="008D35BC">
      <w:pPr>
        <w:rPr>
          <w:rFonts w:cs="Calibri"/>
          <w:b/>
          <w:color w:val="004650"/>
        </w:rPr>
      </w:pPr>
      <w:r>
        <w:rPr>
          <w:rFonts w:cs="Calibri"/>
        </w:rPr>
        <w:t>Compared to the 2019 survey, most results in this section show a positive trend, albeit not deemed to be statistically significant.</w:t>
      </w:r>
    </w:p>
    <w:p w14:paraId="29B341AA" w14:textId="49B53A25" w:rsidR="00750BA6" w:rsidRDefault="00750BA6" w:rsidP="008D35BC">
      <w:pPr>
        <w:rPr>
          <w:rFonts w:cs="Calibri"/>
          <w:b/>
          <w:color w:val="004650"/>
        </w:rPr>
      </w:pPr>
    </w:p>
    <w:p w14:paraId="48848990" w14:textId="77777777" w:rsidR="00981DBB" w:rsidRDefault="00981DBB" w:rsidP="008D35BC">
      <w:pPr>
        <w:rPr>
          <w:rFonts w:cs="Calibri"/>
          <w:b/>
          <w:color w:val="004650"/>
        </w:rPr>
      </w:pPr>
    </w:p>
    <w:p w14:paraId="5CEACFA0" w14:textId="27F6C16E" w:rsidR="00750BA6" w:rsidRDefault="00750BA6" w:rsidP="008D35BC">
      <w:pPr>
        <w:pStyle w:val="Heading2"/>
      </w:pPr>
      <w:r>
        <w:t>Appraisal</w:t>
      </w:r>
      <w:r w:rsidR="006B3934">
        <w:t>: My Contribution</w:t>
      </w:r>
    </w:p>
    <w:p w14:paraId="1C44F860" w14:textId="77777777" w:rsidR="0041394B" w:rsidRDefault="0041394B" w:rsidP="00EC1DA7"/>
    <w:p w14:paraId="372C2828" w14:textId="23A21679" w:rsidR="00750BA6" w:rsidRPr="00DA09C1" w:rsidRDefault="00DA09C1" w:rsidP="00243909">
      <w:pPr>
        <w:pStyle w:val="Heading3"/>
      </w:pPr>
      <w:r w:rsidRPr="00DA09C1">
        <w:t>Appraisal in last 12 months</w:t>
      </w:r>
    </w:p>
    <w:p w14:paraId="01AC9D60" w14:textId="77777777" w:rsidR="00750BA6" w:rsidRPr="00CC4E46" w:rsidRDefault="00750BA6" w:rsidP="008D35BC">
      <w:pPr>
        <w:rPr>
          <w:rFonts w:cs="Calibri"/>
          <w:i/>
          <w:iCs/>
          <w:sz w:val="8"/>
          <w:szCs w:val="6"/>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Appraisal in last 12 months"/>
        <w:tblDescription w:val="Percentage results for Q60: Have you had an appraisal in the last 12 months? (Yes, No, N/A options), including the number of respondents."/>
      </w:tblPr>
      <w:tblGrid>
        <w:gridCol w:w="5711"/>
        <w:gridCol w:w="828"/>
        <w:gridCol w:w="829"/>
        <w:gridCol w:w="829"/>
        <w:gridCol w:w="829"/>
      </w:tblGrid>
      <w:tr w:rsidR="00CA5309" w:rsidRPr="007F2838" w14:paraId="12A877FE" w14:textId="77777777" w:rsidTr="00F126F0">
        <w:trPr>
          <w:trHeight w:val="510"/>
        </w:trPr>
        <w:tc>
          <w:tcPr>
            <w:tcW w:w="3164" w:type="pct"/>
            <w:shd w:val="clear" w:color="auto" w:fill="004550"/>
            <w:vAlign w:val="center"/>
          </w:tcPr>
          <w:p w14:paraId="592DFED4" w14:textId="77777777" w:rsidR="00CA5309" w:rsidRPr="007F2838" w:rsidRDefault="00CA5309" w:rsidP="00DC5248">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Question</w:t>
            </w:r>
          </w:p>
        </w:tc>
        <w:tc>
          <w:tcPr>
            <w:tcW w:w="459" w:type="pct"/>
            <w:shd w:val="clear" w:color="auto" w:fill="004550"/>
            <w:vAlign w:val="center"/>
          </w:tcPr>
          <w:p w14:paraId="5495E5E7" w14:textId="77777777" w:rsidR="00CA5309" w:rsidRPr="007F2838" w:rsidRDefault="00CA5309"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Yes</w:t>
            </w:r>
          </w:p>
        </w:tc>
        <w:tc>
          <w:tcPr>
            <w:tcW w:w="459" w:type="pct"/>
            <w:shd w:val="clear" w:color="auto" w:fill="004550"/>
            <w:vAlign w:val="center"/>
          </w:tcPr>
          <w:p w14:paraId="15A1C0E3" w14:textId="77777777" w:rsidR="00CA5309" w:rsidRPr="007F2838" w:rsidRDefault="00CA5309"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No</w:t>
            </w:r>
          </w:p>
        </w:tc>
        <w:tc>
          <w:tcPr>
            <w:tcW w:w="459" w:type="pct"/>
            <w:shd w:val="clear" w:color="auto" w:fill="004550"/>
            <w:vAlign w:val="center"/>
          </w:tcPr>
          <w:p w14:paraId="0D7506D1" w14:textId="7139FADD" w:rsidR="00CA5309" w:rsidRPr="007F2838" w:rsidRDefault="00CA5309" w:rsidP="00F210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N/A</w:t>
            </w:r>
          </w:p>
        </w:tc>
        <w:tc>
          <w:tcPr>
            <w:tcW w:w="459" w:type="pct"/>
            <w:shd w:val="clear" w:color="auto" w:fill="004550"/>
            <w:vAlign w:val="center"/>
          </w:tcPr>
          <w:p w14:paraId="79718281" w14:textId="23123B2E" w:rsidR="00CA5309" w:rsidRPr="007F2838" w:rsidRDefault="00CA5309" w:rsidP="00DC5248">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Resp</w:t>
            </w:r>
          </w:p>
        </w:tc>
      </w:tr>
      <w:tr w:rsidR="00CA5309" w:rsidRPr="007F2838" w14:paraId="669F3BED" w14:textId="77777777" w:rsidTr="00F126F0">
        <w:trPr>
          <w:trHeight w:val="433"/>
        </w:trPr>
        <w:tc>
          <w:tcPr>
            <w:tcW w:w="3164" w:type="pct"/>
            <w:vAlign w:val="center"/>
          </w:tcPr>
          <w:p w14:paraId="640FF8C1" w14:textId="32AD8EC9" w:rsidR="00CA5309" w:rsidRPr="007F2838" w:rsidRDefault="00CA5309" w:rsidP="00DC5248">
            <w:pPr>
              <w:rPr>
                <w:rFonts w:asciiTheme="minorHAnsi" w:hAnsiTheme="minorHAnsi" w:cstheme="minorHAnsi"/>
                <w:sz w:val="22"/>
                <w:szCs w:val="22"/>
              </w:rPr>
            </w:pPr>
            <w:r w:rsidRPr="007F2838">
              <w:rPr>
                <w:rFonts w:asciiTheme="minorHAnsi" w:hAnsiTheme="minorHAnsi" w:cstheme="minorHAnsi"/>
                <w:sz w:val="22"/>
                <w:szCs w:val="22"/>
              </w:rPr>
              <w:t>Q</w:t>
            </w:r>
            <w:r w:rsidR="006A06E7" w:rsidRPr="007F2838">
              <w:rPr>
                <w:rFonts w:asciiTheme="minorHAnsi" w:hAnsiTheme="minorHAnsi" w:cstheme="minorHAnsi"/>
                <w:sz w:val="22"/>
                <w:szCs w:val="22"/>
              </w:rPr>
              <w:t>60</w:t>
            </w:r>
            <w:r w:rsidRPr="007F2838">
              <w:rPr>
                <w:rFonts w:asciiTheme="minorHAnsi" w:hAnsiTheme="minorHAnsi" w:cstheme="minorHAnsi"/>
                <w:sz w:val="22"/>
                <w:szCs w:val="22"/>
              </w:rPr>
              <w:t xml:space="preserve">: </w:t>
            </w:r>
            <w:r w:rsidR="002227B6" w:rsidRPr="007F2838">
              <w:rPr>
                <w:rFonts w:asciiTheme="minorHAnsi" w:hAnsiTheme="minorHAnsi" w:cstheme="minorHAnsi"/>
                <w:sz w:val="22"/>
                <w:szCs w:val="22"/>
              </w:rPr>
              <w:t>Have you had an appraisal in the last 12 months?</w:t>
            </w:r>
            <w:r w:rsidRPr="007F2838">
              <w:rPr>
                <w:rFonts w:asciiTheme="minorHAnsi" w:hAnsiTheme="minorHAnsi" w:cstheme="minorHAnsi"/>
                <w:sz w:val="22"/>
                <w:szCs w:val="22"/>
              </w:rPr>
              <w:t xml:space="preserve"> </w:t>
            </w:r>
          </w:p>
        </w:tc>
        <w:tc>
          <w:tcPr>
            <w:tcW w:w="459" w:type="pct"/>
            <w:vAlign w:val="center"/>
          </w:tcPr>
          <w:p w14:paraId="53C6E7C4" w14:textId="42097BB8" w:rsidR="00CA5309" w:rsidRPr="007F2838" w:rsidRDefault="00CA5309" w:rsidP="00DC5248">
            <w:pPr>
              <w:jc w:val="center"/>
              <w:rPr>
                <w:rFonts w:asciiTheme="minorHAnsi" w:hAnsiTheme="minorHAnsi" w:cstheme="minorHAnsi"/>
                <w:sz w:val="22"/>
                <w:szCs w:val="22"/>
              </w:rPr>
            </w:pPr>
            <w:r w:rsidRPr="007F2838">
              <w:rPr>
                <w:rFonts w:asciiTheme="minorHAnsi" w:hAnsiTheme="minorHAnsi" w:cstheme="minorHAnsi"/>
                <w:sz w:val="22"/>
                <w:szCs w:val="22"/>
              </w:rPr>
              <w:t>81%</w:t>
            </w:r>
          </w:p>
        </w:tc>
        <w:tc>
          <w:tcPr>
            <w:tcW w:w="459" w:type="pct"/>
            <w:vAlign w:val="center"/>
          </w:tcPr>
          <w:p w14:paraId="10B63A60" w14:textId="1B3A55B0" w:rsidR="00CA5309" w:rsidRPr="007F2838" w:rsidRDefault="00CA5309" w:rsidP="00DC5248">
            <w:pPr>
              <w:jc w:val="center"/>
              <w:rPr>
                <w:rFonts w:asciiTheme="minorHAnsi" w:hAnsiTheme="minorHAnsi" w:cstheme="minorHAnsi"/>
                <w:sz w:val="22"/>
                <w:szCs w:val="22"/>
              </w:rPr>
            </w:pPr>
            <w:r w:rsidRPr="007F2838">
              <w:rPr>
                <w:rFonts w:asciiTheme="minorHAnsi" w:hAnsiTheme="minorHAnsi" w:cstheme="minorHAnsi"/>
                <w:sz w:val="22"/>
                <w:szCs w:val="22"/>
              </w:rPr>
              <w:t>10%</w:t>
            </w:r>
          </w:p>
        </w:tc>
        <w:tc>
          <w:tcPr>
            <w:tcW w:w="459" w:type="pct"/>
            <w:vAlign w:val="center"/>
          </w:tcPr>
          <w:p w14:paraId="0F9F481E" w14:textId="66BEA54C" w:rsidR="00CA5309" w:rsidRPr="007F2838" w:rsidRDefault="00F21082" w:rsidP="00F21082">
            <w:pPr>
              <w:jc w:val="center"/>
              <w:rPr>
                <w:rFonts w:asciiTheme="minorHAnsi" w:hAnsiTheme="minorHAnsi" w:cstheme="minorHAnsi"/>
                <w:sz w:val="22"/>
                <w:szCs w:val="22"/>
              </w:rPr>
            </w:pPr>
            <w:r w:rsidRPr="007F2838">
              <w:rPr>
                <w:rFonts w:asciiTheme="minorHAnsi" w:hAnsiTheme="minorHAnsi" w:cstheme="minorHAnsi"/>
                <w:sz w:val="22"/>
                <w:szCs w:val="22"/>
              </w:rPr>
              <w:t>8%</w:t>
            </w:r>
          </w:p>
        </w:tc>
        <w:tc>
          <w:tcPr>
            <w:tcW w:w="459" w:type="pct"/>
            <w:vAlign w:val="center"/>
          </w:tcPr>
          <w:p w14:paraId="39EA2521" w14:textId="7EC0C3AB" w:rsidR="00CA5309" w:rsidRPr="007F2838" w:rsidRDefault="006A06E7" w:rsidP="00DC5248">
            <w:pPr>
              <w:jc w:val="center"/>
              <w:rPr>
                <w:rFonts w:asciiTheme="minorHAnsi" w:hAnsiTheme="minorHAnsi" w:cstheme="minorHAnsi"/>
                <w:sz w:val="22"/>
                <w:szCs w:val="22"/>
              </w:rPr>
            </w:pPr>
            <w:r w:rsidRPr="007F2838">
              <w:rPr>
                <w:rFonts w:asciiTheme="minorHAnsi" w:hAnsiTheme="minorHAnsi" w:cstheme="minorHAnsi"/>
                <w:sz w:val="22"/>
                <w:szCs w:val="22"/>
              </w:rPr>
              <w:t>509</w:t>
            </w:r>
          </w:p>
        </w:tc>
      </w:tr>
    </w:tbl>
    <w:p w14:paraId="012A91F4" w14:textId="77777777" w:rsidR="00CA5309" w:rsidRDefault="00CA5309" w:rsidP="008D35BC">
      <w:pPr>
        <w:rPr>
          <w:rFonts w:cs="Calibri"/>
          <w:i/>
          <w:iCs/>
          <w:sz w:val="16"/>
          <w:szCs w:val="14"/>
        </w:rPr>
      </w:pPr>
    </w:p>
    <w:p w14:paraId="561E2040" w14:textId="21F37038" w:rsidR="00750BA6" w:rsidRPr="00CA5309" w:rsidRDefault="00750BA6" w:rsidP="008D35BC">
      <w:pPr>
        <w:rPr>
          <w:rFonts w:cs="Calibri"/>
          <w:i/>
          <w:iCs/>
          <w:szCs w:val="20"/>
        </w:rPr>
      </w:pPr>
      <w:r w:rsidRPr="00CA5309">
        <w:rPr>
          <w:rFonts w:cs="Calibri"/>
          <w:i/>
          <w:iCs/>
          <w:szCs w:val="20"/>
        </w:rPr>
        <w:t>Q60: not asked of staff with less than 1 year</w:t>
      </w:r>
      <w:r w:rsidR="0048796A">
        <w:rPr>
          <w:rFonts w:cs="Calibri"/>
          <w:i/>
          <w:iCs/>
          <w:szCs w:val="20"/>
        </w:rPr>
        <w:t>s’</w:t>
      </w:r>
      <w:r w:rsidRPr="00CA5309">
        <w:rPr>
          <w:rFonts w:cs="Calibri"/>
          <w:i/>
          <w:iCs/>
          <w:szCs w:val="20"/>
        </w:rPr>
        <w:t xml:space="preserve"> service, fixed term temp or bank staff.   </w:t>
      </w:r>
    </w:p>
    <w:p w14:paraId="5CC80FD1" w14:textId="77777777" w:rsidR="00750BA6" w:rsidRDefault="00750BA6" w:rsidP="008D35BC">
      <w:pPr>
        <w:rPr>
          <w:rFonts w:cs="Calibri"/>
        </w:rPr>
      </w:pPr>
    </w:p>
    <w:p w14:paraId="0213AA3C" w14:textId="778E0975" w:rsidR="00750BA6" w:rsidRDefault="00750BA6" w:rsidP="008D35BC">
      <w:pPr>
        <w:rPr>
          <w:rFonts w:cs="Calibri"/>
        </w:rPr>
      </w:pPr>
      <w:r>
        <w:rPr>
          <w:rFonts w:cs="Calibri"/>
        </w:rPr>
        <w:t>Most respondents agree they have had an appraisal in the last 12 months, with one tenth disagreeing and slightly fewer stating not</w:t>
      </w:r>
      <w:r w:rsidR="0048796A">
        <w:rPr>
          <w:rFonts w:cs="Calibri"/>
        </w:rPr>
        <w:t xml:space="preserve"> </w:t>
      </w:r>
      <w:r>
        <w:rPr>
          <w:rFonts w:cs="Calibri"/>
        </w:rPr>
        <w:t xml:space="preserve">applicable.  </w:t>
      </w:r>
      <w:r w:rsidR="00716C14">
        <w:rPr>
          <w:rFonts w:cs="Calibri"/>
        </w:rPr>
        <w:t xml:space="preserve"> </w:t>
      </w:r>
      <w:r>
        <w:rPr>
          <w:rFonts w:cs="Calibri"/>
        </w:rPr>
        <w:t xml:space="preserve">This question did not include a “not </w:t>
      </w:r>
      <w:r>
        <w:rPr>
          <w:rFonts w:cs="Calibri"/>
        </w:rPr>
        <w:lastRenderedPageBreak/>
        <w:t>applicable” option in 2019 and is therefore not directly comparable, but indicatively 85%</w:t>
      </w:r>
      <w:r w:rsidR="0048796A">
        <w:rPr>
          <w:rFonts w:cs="Calibri"/>
        </w:rPr>
        <w:t xml:space="preserve"> of</w:t>
      </w:r>
      <w:r>
        <w:rPr>
          <w:rFonts w:cs="Calibri"/>
        </w:rPr>
        <w:t xml:space="preserve"> respondents said they had an appraisal in 2019. </w:t>
      </w:r>
    </w:p>
    <w:p w14:paraId="1F0DCBFC" w14:textId="77777777" w:rsidR="0041394B" w:rsidRDefault="0041394B" w:rsidP="008D35BC">
      <w:pPr>
        <w:rPr>
          <w:rFonts w:cs="Calibri"/>
        </w:rPr>
      </w:pPr>
    </w:p>
    <w:p w14:paraId="1E0741E5" w14:textId="485B8EF1" w:rsidR="006A22E0" w:rsidRPr="00004DBD" w:rsidRDefault="006F597C" w:rsidP="006F597C">
      <w:pPr>
        <w:pStyle w:val="Heading3"/>
        <w:rPr>
          <w:rFonts w:cs="Calibri"/>
          <w:sz w:val="10"/>
          <w:szCs w:val="10"/>
        </w:rPr>
      </w:pPr>
      <w:r w:rsidRPr="006F597C">
        <w:t>Q61: Was your appraisal useful in helping to improve how you do your job?</w:t>
      </w: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Usefulness of Appraisal"/>
        <w:tblDescription w:val="Percentage ratings for Q61: Was your appraisal useful in helping to improve how you do your job? (Yes/No options), 2021 survey results compared with 2019, including the number of respondents for each option."/>
      </w:tblPr>
      <w:tblGrid>
        <w:gridCol w:w="5711"/>
        <w:gridCol w:w="828"/>
        <w:gridCol w:w="829"/>
        <w:gridCol w:w="829"/>
        <w:gridCol w:w="829"/>
      </w:tblGrid>
      <w:tr w:rsidR="00C22FDB" w:rsidRPr="007F2838" w14:paraId="0F49D944" w14:textId="77777777" w:rsidTr="00F126F0">
        <w:trPr>
          <w:trHeight w:val="454"/>
        </w:trPr>
        <w:tc>
          <w:tcPr>
            <w:tcW w:w="3164" w:type="pct"/>
            <w:shd w:val="clear" w:color="auto" w:fill="004550"/>
            <w:vAlign w:val="center"/>
          </w:tcPr>
          <w:p w14:paraId="7D672543" w14:textId="5C827AD3" w:rsidR="00C22FDB" w:rsidRPr="007F2838" w:rsidRDefault="00A72311" w:rsidP="00740582">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Usefulness of Appraisal</w:t>
            </w:r>
          </w:p>
        </w:tc>
        <w:tc>
          <w:tcPr>
            <w:tcW w:w="459" w:type="pct"/>
            <w:shd w:val="clear" w:color="auto" w:fill="004550"/>
            <w:vAlign w:val="center"/>
          </w:tcPr>
          <w:p w14:paraId="790D65CF" w14:textId="008EC952" w:rsidR="00C22FDB" w:rsidRPr="007F2838" w:rsidRDefault="00211130"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r w:rsidR="00C22FDB" w:rsidRPr="007F2838">
              <w:rPr>
                <w:rFonts w:asciiTheme="minorHAnsi" w:hAnsiTheme="minorHAnsi" w:cstheme="minorHAnsi"/>
                <w:b/>
                <w:color w:val="FFFFFF"/>
                <w:sz w:val="22"/>
                <w:szCs w:val="22"/>
              </w:rPr>
              <w:t>%</w:t>
            </w:r>
          </w:p>
        </w:tc>
        <w:tc>
          <w:tcPr>
            <w:tcW w:w="459" w:type="pct"/>
            <w:shd w:val="clear" w:color="auto" w:fill="004550"/>
            <w:vAlign w:val="center"/>
          </w:tcPr>
          <w:p w14:paraId="1207BAC0" w14:textId="697F2274" w:rsidR="00C22FDB" w:rsidRPr="007F2838" w:rsidRDefault="00211130"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proofErr w:type="spellStart"/>
            <w:r w:rsidR="00C22FDB" w:rsidRPr="007F2838">
              <w:rPr>
                <w:rFonts w:asciiTheme="minorHAnsi" w:hAnsiTheme="minorHAnsi" w:cstheme="minorHAnsi"/>
                <w:b/>
                <w:color w:val="FFFFFF"/>
                <w:sz w:val="22"/>
                <w:szCs w:val="22"/>
              </w:rPr>
              <w:t>Resp</w:t>
            </w:r>
            <w:proofErr w:type="spellEnd"/>
          </w:p>
        </w:tc>
        <w:tc>
          <w:tcPr>
            <w:tcW w:w="459" w:type="pct"/>
            <w:shd w:val="clear" w:color="auto" w:fill="004550"/>
            <w:vAlign w:val="center"/>
          </w:tcPr>
          <w:p w14:paraId="4D9417AA" w14:textId="63665F17" w:rsidR="00C22FDB" w:rsidRPr="007F2838" w:rsidRDefault="00211130"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r w:rsidR="00C22FDB" w:rsidRPr="007F2838">
              <w:rPr>
                <w:rFonts w:asciiTheme="minorHAnsi" w:hAnsiTheme="minorHAnsi" w:cstheme="minorHAnsi"/>
                <w:b/>
                <w:color w:val="FFFFFF"/>
                <w:sz w:val="22"/>
                <w:szCs w:val="22"/>
              </w:rPr>
              <w:t>%</w:t>
            </w:r>
          </w:p>
        </w:tc>
        <w:tc>
          <w:tcPr>
            <w:tcW w:w="459" w:type="pct"/>
            <w:shd w:val="clear" w:color="auto" w:fill="004550"/>
            <w:vAlign w:val="center"/>
          </w:tcPr>
          <w:p w14:paraId="455CAC46" w14:textId="1C70EF3E" w:rsidR="00C22FDB" w:rsidRPr="007F2838" w:rsidRDefault="00211130"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proofErr w:type="spellStart"/>
            <w:r w:rsidR="00C22FDB" w:rsidRPr="007F2838">
              <w:rPr>
                <w:rFonts w:asciiTheme="minorHAnsi" w:hAnsiTheme="minorHAnsi" w:cstheme="minorHAnsi"/>
                <w:b/>
                <w:color w:val="FFFFFF"/>
                <w:sz w:val="22"/>
                <w:szCs w:val="22"/>
              </w:rPr>
              <w:t>Resp</w:t>
            </w:r>
            <w:proofErr w:type="spellEnd"/>
          </w:p>
        </w:tc>
      </w:tr>
      <w:tr w:rsidR="00804BC7" w:rsidRPr="007F2838" w14:paraId="02786C15" w14:textId="77777777" w:rsidTr="00F126F0">
        <w:trPr>
          <w:trHeight w:val="454"/>
        </w:trPr>
        <w:tc>
          <w:tcPr>
            <w:tcW w:w="3164" w:type="pct"/>
            <w:vAlign w:val="center"/>
          </w:tcPr>
          <w:p w14:paraId="5B05C657" w14:textId="6DC4AFE6" w:rsidR="00804BC7" w:rsidRPr="007F2838" w:rsidRDefault="00804BC7" w:rsidP="002259F7">
            <w:pPr>
              <w:rPr>
                <w:rFonts w:asciiTheme="minorHAnsi" w:hAnsiTheme="minorHAnsi" w:cstheme="minorHAnsi"/>
                <w:sz w:val="22"/>
                <w:szCs w:val="22"/>
              </w:rPr>
            </w:pPr>
            <w:r w:rsidRPr="007F2838">
              <w:rPr>
                <w:rFonts w:asciiTheme="minorHAnsi" w:hAnsiTheme="minorHAnsi" w:cstheme="minorHAnsi"/>
                <w:sz w:val="22"/>
                <w:szCs w:val="22"/>
              </w:rPr>
              <w:t>Yes, my appraisal was useful</w:t>
            </w:r>
          </w:p>
        </w:tc>
        <w:tc>
          <w:tcPr>
            <w:tcW w:w="459" w:type="pct"/>
            <w:vAlign w:val="center"/>
          </w:tcPr>
          <w:p w14:paraId="0796D6FE" w14:textId="237B02C4" w:rsidR="00804BC7" w:rsidRPr="007F2838" w:rsidRDefault="00804BC7" w:rsidP="00804BC7">
            <w:pPr>
              <w:jc w:val="center"/>
              <w:rPr>
                <w:rFonts w:asciiTheme="minorHAnsi" w:hAnsiTheme="minorHAnsi" w:cstheme="minorHAnsi"/>
                <w:sz w:val="22"/>
                <w:szCs w:val="22"/>
              </w:rPr>
            </w:pPr>
            <w:r w:rsidRPr="007F2838">
              <w:rPr>
                <w:rFonts w:asciiTheme="minorHAnsi" w:hAnsiTheme="minorHAnsi" w:cstheme="minorHAnsi"/>
                <w:sz w:val="22"/>
                <w:szCs w:val="22"/>
              </w:rPr>
              <w:t>65%</w:t>
            </w:r>
          </w:p>
        </w:tc>
        <w:tc>
          <w:tcPr>
            <w:tcW w:w="459" w:type="pct"/>
            <w:vAlign w:val="center"/>
          </w:tcPr>
          <w:p w14:paraId="40C28A84" w14:textId="5BE95D70" w:rsidR="00804BC7" w:rsidRPr="007F2838" w:rsidRDefault="00804BC7" w:rsidP="00804BC7">
            <w:pPr>
              <w:jc w:val="center"/>
              <w:rPr>
                <w:rFonts w:asciiTheme="minorHAnsi" w:hAnsiTheme="minorHAnsi" w:cstheme="minorHAnsi"/>
                <w:sz w:val="22"/>
                <w:szCs w:val="22"/>
              </w:rPr>
            </w:pPr>
            <w:r w:rsidRPr="007F2838">
              <w:rPr>
                <w:rFonts w:asciiTheme="minorHAnsi" w:hAnsiTheme="minorHAnsi" w:cstheme="minorHAnsi"/>
                <w:sz w:val="22"/>
                <w:szCs w:val="22"/>
              </w:rPr>
              <w:t>266</w:t>
            </w:r>
          </w:p>
        </w:tc>
        <w:tc>
          <w:tcPr>
            <w:tcW w:w="459" w:type="pct"/>
            <w:vAlign w:val="center"/>
          </w:tcPr>
          <w:p w14:paraId="0248C54B" w14:textId="0BBC506A" w:rsidR="00804BC7" w:rsidRPr="007F2838" w:rsidRDefault="00804BC7" w:rsidP="00804BC7">
            <w:pPr>
              <w:jc w:val="center"/>
              <w:rPr>
                <w:rFonts w:asciiTheme="minorHAnsi" w:hAnsiTheme="minorHAnsi" w:cstheme="minorHAnsi"/>
                <w:sz w:val="22"/>
                <w:szCs w:val="22"/>
              </w:rPr>
            </w:pPr>
            <w:r w:rsidRPr="007F2838">
              <w:rPr>
                <w:rFonts w:asciiTheme="minorHAnsi" w:hAnsiTheme="minorHAnsi" w:cstheme="minorHAnsi"/>
                <w:sz w:val="22"/>
                <w:szCs w:val="22"/>
              </w:rPr>
              <w:t>67%</w:t>
            </w:r>
          </w:p>
        </w:tc>
        <w:tc>
          <w:tcPr>
            <w:tcW w:w="459" w:type="pct"/>
            <w:vAlign w:val="center"/>
          </w:tcPr>
          <w:p w14:paraId="3CC591D5" w14:textId="1862A80B" w:rsidR="00804BC7" w:rsidRPr="007F2838" w:rsidRDefault="00804BC7" w:rsidP="00804BC7">
            <w:pPr>
              <w:jc w:val="center"/>
              <w:rPr>
                <w:rFonts w:asciiTheme="minorHAnsi" w:hAnsiTheme="minorHAnsi" w:cstheme="minorHAnsi"/>
                <w:sz w:val="22"/>
                <w:szCs w:val="22"/>
              </w:rPr>
            </w:pPr>
            <w:r w:rsidRPr="007F2838">
              <w:rPr>
                <w:rFonts w:asciiTheme="minorHAnsi" w:hAnsiTheme="minorHAnsi" w:cstheme="minorHAnsi"/>
                <w:sz w:val="22"/>
                <w:szCs w:val="22"/>
              </w:rPr>
              <w:t>252</w:t>
            </w:r>
          </w:p>
        </w:tc>
      </w:tr>
      <w:tr w:rsidR="00804BC7" w:rsidRPr="007F2838" w14:paraId="17FF6D73" w14:textId="77777777" w:rsidTr="00F126F0">
        <w:trPr>
          <w:trHeight w:val="454"/>
        </w:trPr>
        <w:tc>
          <w:tcPr>
            <w:tcW w:w="3164" w:type="pct"/>
            <w:vAlign w:val="center"/>
          </w:tcPr>
          <w:p w14:paraId="60D7019F" w14:textId="799929EA" w:rsidR="00804BC7" w:rsidRPr="007F2838" w:rsidRDefault="00804BC7" w:rsidP="002259F7">
            <w:pPr>
              <w:rPr>
                <w:rFonts w:asciiTheme="minorHAnsi" w:hAnsiTheme="minorHAnsi" w:cstheme="minorHAnsi"/>
                <w:sz w:val="22"/>
                <w:szCs w:val="22"/>
              </w:rPr>
            </w:pPr>
            <w:r w:rsidRPr="007F2838">
              <w:rPr>
                <w:rFonts w:asciiTheme="minorHAnsi" w:hAnsiTheme="minorHAnsi" w:cstheme="minorHAnsi"/>
                <w:sz w:val="22"/>
                <w:szCs w:val="22"/>
              </w:rPr>
              <w:t>No, my appraisal was not useful</w:t>
            </w:r>
          </w:p>
        </w:tc>
        <w:tc>
          <w:tcPr>
            <w:tcW w:w="459" w:type="pct"/>
            <w:vAlign w:val="center"/>
          </w:tcPr>
          <w:p w14:paraId="3366201C" w14:textId="6634D253" w:rsidR="00804BC7" w:rsidRPr="007F2838" w:rsidRDefault="00804BC7" w:rsidP="00804BC7">
            <w:pPr>
              <w:jc w:val="center"/>
              <w:rPr>
                <w:rFonts w:asciiTheme="minorHAnsi" w:hAnsiTheme="minorHAnsi" w:cstheme="minorHAnsi"/>
                <w:sz w:val="22"/>
                <w:szCs w:val="22"/>
              </w:rPr>
            </w:pPr>
            <w:r w:rsidRPr="007F2838">
              <w:rPr>
                <w:rFonts w:asciiTheme="minorHAnsi" w:hAnsiTheme="minorHAnsi" w:cstheme="minorHAnsi"/>
                <w:sz w:val="22"/>
                <w:szCs w:val="22"/>
              </w:rPr>
              <w:t>35%</w:t>
            </w:r>
          </w:p>
        </w:tc>
        <w:tc>
          <w:tcPr>
            <w:tcW w:w="459" w:type="pct"/>
            <w:vAlign w:val="center"/>
          </w:tcPr>
          <w:p w14:paraId="6FEA9980" w14:textId="2C038C2E" w:rsidR="00804BC7" w:rsidRPr="007F2838" w:rsidRDefault="00804BC7" w:rsidP="00804BC7">
            <w:pPr>
              <w:jc w:val="center"/>
              <w:rPr>
                <w:rFonts w:asciiTheme="minorHAnsi" w:hAnsiTheme="minorHAnsi" w:cstheme="minorHAnsi"/>
                <w:sz w:val="22"/>
                <w:szCs w:val="22"/>
              </w:rPr>
            </w:pPr>
            <w:r w:rsidRPr="007F2838">
              <w:rPr>
                <w:rFonts w:asciiTheme="minorHAnsi" w:hAnsiTheme="minorHAnsi" w:cstheme="minorHAnsi"/>
                <w:sz w:val="22"/>
                <w:szCs w:val="22"/>
              </w:rPr>
              <w:t>146</w:t>
            </w:r>
          </w:p>
        </w:tc>
        <w:tc>
          <w:tcPr>
            <w:tcW w:w="459" w:type="pct"/>
            <w:vAlign w:val="center"/>
          </w:tcPr>
          <w:p w14:paraId="160FC0B5" w14:textId="1F3ED600" w:rsidR="00804BC7" w:rsidRPr="007F2838" w:rsidRDefault="00804BC7" w:rsidP="00804BC7">
            <w:pPr>
              <w:jc w:val="center"/>
              <w:rPr>
                <w:rFonts w:asciiTheme="minorHAnsi" w:hAnsiTheme="minorHAnsi" w:cstheme="minorHAnsi"/>
                <w:sz w:val="22"/>
                <w:szCs w:val="22"/>
              </w:rPr>
            </w:pPr>
            <w:r w:rsidRPr="007F2838">
              <w:rPr>
                <w:rFonts w:asciiTheme="minorHAnsi" w:hAnsiTheme="minorHAnsi" w:cstheme="minorHAnsi"/>
                <w:sz w:val="22"/>
                <w:szCs w:val="22"/>
              </w:rPr>
              <w:t>33%</w:t>
            </w:r>
          </w:p>
        </w:tc>
        <w:tc>
          <w:tcPr>
            <w:tcW w:w="459" w:type="pct"/>
            <w:vAlign w:val="center"/>
          </w:tcPr>
          <w:p w14:paraId="7560A74F" w14:textId="5B6390DF" w:rsidR="00804BC7" w:rsidRPr="007F2838" w:rsidRDefault="00804BC7" w:rsidP="00804BC7">
            <w:pPr>
              <w:jc w:val="center"/>
              <w:rPr>
                <w:rFonts w:asciiTheme="minorHAnsi" w:hAnsiTheme="minorHAnsi" w:cstheme="minorHAnsi"/>
                <w:sz w:val="22"/>
                <w:szCs w:val="22"/>
              </w:rPr>
            </w:pPr>
            <w:r w:rsidRPr="007F2838">
              <w:rPr>
                <w:rFonts w:asciiTheme="minorHAnsi" w:hAnsiTheme="minorHAnsi" w:cstheme="minorHAnsi"/>
                <w:sz w:val="22"/>
                <w:szCs w:val="22"/>
              </w:rPr>
              <w:t>125</w:t>
            </w:r>
          </w:p>
        </w:tc>
      </w:tr>
      <w:tr w:rsidR="002259F7" w:rsidRPr="007F2838" w14:paraId="478B8CB2" w14:textId="77777777" w:rsidTr="00F126F0">
        <w:trPr>
          <w:trHeight w:val="454"/>
        </w:trPr>
        <w:tc>
          <w:tcPr>
            <w:tcW w:w="3164" w:type="pct"/>
            <w:vAlign w:val="center"/>
          </w:tcPr>
          <w:p w14:paraId="4B838F9C" w14:textId="7DA3E15F" w:rsidR="002259F7" w:rsidRPr="007F2838" w:rsidRDefault="002259F7" w:rsidP="002259F7">
            <w:pPr>
              <w:rPr>
                <w:rFonts w:asciiTheme="minorHAnsi" w:hAnsiTheme="minorHAnsi" w:cstheme="minorHAnsi"/>
                <w:b/>
                <w:bCs/>
                <w:sz w:val="22"/>
                <w:szCs w:val="22"/>
              </w:rPr>
            </w:pPr>
            <w:r w:rsidRPr="007F2838">
              <w:rPr>
                <w:rFonts w:asciiTheme="minorHAnsi" w:hAnsiTheme="minorHAnsi" w:cstheme="minorHAnsi"/>
                <w:b/>
                <w:bCs/>
                <w:sz w:val="22"/>
                <w:szCs w:val="22"/>
              </w:rPr>
              <w:t>Total response</w:t>
            </w:r>
          </w:p>
        </w:tc>
        <w:tc>
          <w:tcPr>
            <w:tcW w:w="459" w:type="pct"/>
            <w:vAlign w:val="center"/>
          </w:tcPr>
          <w:p w14:paraId="112922F3" w14:textId="1309FE36" w:rsidR="002259F7" w:rsidRPr="007F2838" w:rsidRDefault="002259F7"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722E7E7E" w14:textId="016A2B79" w:rsidR="002259F7" w:rsidRPr="007F2838" w:rsidRDefault="002259F7"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412</w:t>
            </w:r>
          </w:p>
        </w:tc>
        <w:tc>
          <w:tcPr>
            <w:tcW w:w="459" w:type="pct"/>
            <w:vAlign w:val="center"/>
          </w:tcPr>
          <w:p w14:paraId="7CB7AD24" w14:textId="611269DE" w:rsidR="002259F7" w:rsidRPr="007F2838" w:rsidRDefault="002259F7"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2D7A4A92" w14:textId="1A744A3C" w:rsidR="002259F7" w:rsidRPr="007F2838" w:rsidRDefault="002259F7"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377</w:t>
            </w:r>
          </w:p>
        </w:tc>
      </w:tr>
    </w:tbl>
    <w:p w14:paraId="13E0F77E" w14:textId="12B4AFF6" w:rsidR="00A8562D" w:rsidRDefault="00A8562D"/>
    <w:p w14:paraId="38CF3DEB" w14:textId="0B75EECF" w:rsidR="00A1748A" w:rsidRDefault="003406F0" w:rsidP="003406F0">
      <w:pPr>
        <w:pStyle w:val="Heading3"/>
      </w:pPr>
      <w:r w:rsidRPr="00FB0D0F">
        <w:t>Q62: Did you agree clear objectives for your work during your appraisal?</w:t>
      </w: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Agreement of Objectives During Appraisal"/>
        <w:tblDescription w:val="Percentage ratings for Q62: Did you agree clear objectives for your work during your appraisal? (Yes/No options), 2021 survey results compared with 2019, including the number of respondents for each option."/>
      </w:tblPr>
      <w:tblGrid>
        <w:gridCol w:w="5711"/>
        <w:gridCol w:w="828"/>
        <w:gridCol w:w="829"/>
        <w:gridCol w:w="829"/>
        <w:gridCol w:w="829"/>
      </w:tblGrid>
      <w:tr w:rsidR="00ED47C7" w:rsidRPr="007F2838" w14:paraId="2E4045EE" w14:textId="77777777" w:rsidTr="00F126F0">
        <w:trPr>
          <w:trHeight w:val="454"/>
        </w:trPr>
        <w:tc>
          <w:tcPr>
            <w:tcW w:w="3164" w:type="pct"/>
            <w:shd w:val="clear" w:color="auto" w:fill="004550"/>
            <w:vAlign w:val="center"/>
          </w:tcPr>
          <w:p w14:paraId="38D8DE81" w14:textId="00309289" w:rsidR="00ED47C7" w:rsidRPr="007F2838" w:rsidRDefault="00B22118" w:rsidP="00553D84">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Agreement of Clear Objectives</w:t>
            </w:r>
          </w:p>
        </w:tc>
        <w:tc>
          <w:tcPr>
            <w:tcW w:w="459" w:type="pct"/>
            <w:shd w:val="clear" w:color="auto" w:fill="004550"/>
            <w:vAlign w:val="center"/>
          </w:tcPr>
          <w:p w14:paraId="72DCDDEA" w14:textId="07E4CB0D" w:rsidR="00ED47C7"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r w:rsidR="00ED47C7" w:rsidRPr="007F2838">
              <w:rPr>
                <w:rFonts w:asciiTheme="minorHAnsi" w:hAnsiTheme="minorHAnsi" w:cstheme="minorHAnsi"/>
                <w:b/>
                <w:color w:val="FFFFFF"/>
                <w:sz w:val="22"/>
                <w:szCs w:val="22"/>
              </w:rPr>
              <w:t>%</w:t>
            </w:r>
          </w:p>
        </w:tc>
        <w:tc>
          <w:tcPr>
            <w:tcW w:w="459" w:type="pct"/>
            <w:shd w:val="clear" w:color="auto" w:fill="004550"/>
            <w:vAlign w:val="center"/>
          </w:tcPr>
          <w:p w14:paraId="1E3A5F28" w14:textId="5D5682C8" w:rsidR="00ED47C7"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proofErr w:type="spellStart"/>
            <w:r w:rsidR="00ED47C7" w:rsidRPr="007F2838">
              <w:rPr>
                <w:rFonts w:asciiTheme="minorHAnsi" w:hAnsiTheme="minorHAnsi" w:cstheme="minorHAnsi"/>
                <w:b/>
                <w:color w:val="FFFFFF"/>
                <w:sz w:val="22"/>
                <w:szCs w:val="22"/>
              </w:rPr>
              <w:t>Resp</w:t>
            </w:r>
            <w:proofErr w:type="spellEnd"/>
          </w:p>
        </w:tc>
        <w:tc>
          <w:tcPr>
            <w:tcW w:w="459" w:type="pct"/>
            <w:shd w:val="clear" w:color="auto" w:fill="004550"/>
            <w:vAlign w:val="center"/>
          </w:tcPr>
          <w:p w14:paraId="406152D4" w14:textId="2EE0B617" w:rsidR="00ED47C7"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r w:rsidR="00ED47C7" w:rsidRPr="007F2838">
              <w:rPr>
                <w:rFonts w:asciiTheme="minorHAnsi" w:hAnsiTheme="minorHAnsi" w:cstheme="minorHAnsi"/>
                <w:b/>
                <w:color w:val="FFFFFF"/>
                <w:sz w:val="22"/>
                <w:szCs w:val="22"/>
              </w:rPr>
              <w:t>%</w:t>
            </w:r>
          </w:p>
        </w:tc>
        <w:tc>
          <w:tcPr>
            <w:tcW w:w="459" w:type="pct"/>
            <w:shd w:val="clear" w:color="auto" w:fill="004550"/>
            <w:vAlign w:val="center"/>
          </w:tcPr>
          <w:p w14:paraId="70B36BED" w14:textId="480DA1A3" w:rsidR="00ED47C7"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proofErr w:type="spellStart"/>
            <w:r w:rsidR="00ED47C7" w:rsidRPr="007F2838">
              <w:rPr>
                <w:rFonts w:asciiTheme="minorHAnsi" w:hAnsiTheme="minorHAnsi" w:cstheme="minorHAnsi"/>
                <w:b/>
                <w:color w:val="FFFFFF"/>
                <w:sz w:val="22"/>
                <w:szCs w:val="22"/>
              </w:rPr>
              <w:t>Resp</w:t>
            </w:r>
            <w:proofErr w:type="spellEnd"/>
          </w:p>
        </w:tc>
      </w:tr>
      <w:tr w:rsidR="00FB0D0F" w:rsidRPr="007F2838" w14:paraId="4FB80FDD" w14:textId="77777777" w:rsidTr="00F126F0">
        <w:trPr>
          <w:trHeight w:val="454"/>
        </w:trPr>
        <w:tc>
          <w:tcPr>
            <w:tcW w:w="3164" w:type="pct"/>
            <w:vAlign w:val="center"/>
          </w:tcPr>
          <w:p w14:paraId="11D962BB" w14:textId="63C47ED2" w:rsidR="00FB0D0F" w:rsidRPr="007F2838" w:rsidRDefault="00B22118" w:rsidP="00A01DAB">
            <w:pPr>
              <w:rPr>
                <w:rFonts w:asciiTheme="minorHAnsi" w:hAnsiTheme="minorHAnsi" w:cstheme="minorHAnsi"/>
                <w:sz w:val="22"/>
                <w:szCs w:val="22"/>
              </w:rPr>
            </w:pPr>
            <w:r w:rsidRPr="007F2838">
              <w:rPr>
                <w:rFonts w:asciiTheme="minorHAnsi" w:hAnsiTheme="minorHAnsi" w:cstheme="minorHAnsi"/>
                <w:sz w:val="22"/>
                <w:szCs w:val="22"/>
              </w:rPr>
              <w:t xml:space="preserve">Yes, I agreed clear objectives </w:t>
            </w:r>
          </w:p>
        </w:tc>
        <w:tc>
          <w:tcPr>
            <w:tcW w:w="459" w:type="pct"/>
            <w:vAlign w:val="center"/>
          </w:tcPr>
          <w:p w14:paraId="5BAD4F70" w14:textId="0551DA42"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91%</w:t>
            </w:r>
          </w:p>
        </w:tc>
        <w:tc>
          <w:tcPr>
            <w:tcW w:w="459" w:type="pct"/>
            <w:vAlign w:val="center"/>
          </w:tcPr>
          <w:p w14:paraId="22CD5BAC" w14:textId="3D753B93"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376</w:t>
            </w:r>
          </w:p>
        </w:tc>
        <w:tc>
          <w:tcPr>
            <w:tcW w:w="459" w:type="pct"/>
            <w:vAlign w:val="center"/>
          </w:tcPr>
          <w:p w14:paraId="3B42A31C" w14:textId="55DEAE2C"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93%</w:t>
            </w:r>
          </w:p>
        </w:tc>
        <w:tc>
          <w:tcPr>
            <w:tcW w:w="459" w:type="pct"/>
            <w:vAlign w:val="center"/>
          </w:tcPr>
          <w:p w14:paraId="067849E8" w14:textId="2CBA91D8"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352</w:t>
            </w:r>
          </w:p>
        </w:tc>
      </w:tr>
      <w:tr w:rsidR="00FB0D0F" w:rsidRPr="007F2838" w14:paraId="62E4289E" w14:textId="77777777" w:rsidTr="00F126F0">
        <w:trPr>
          <w:trHeight w:val="454"/>
        </w:trPr>
        <w:tc>
          <w:tcPr>
            <w:tcW w:w="3164" w:type="pct"/>
            <w:vAlign w:val="center"/>
          </w:tcPr>
          <w:p w14:paraId="63456F2B" w14:textId="5F8E1C0E" w:rsidR="00FB0D0F" w:rsidRPr="007F2838" w:rsidRDefault="00FB0D0F" w:rsidP="00A01DAB">
            <w:pPr>
              <w:rPr>
                <w:rFonts w:asciiTheme="minorHAnsi" w:hAnsiTheme="minorHAnsi" w:cstheme="minorHAnsi"/>
                <w:sz w:val="22"/>
                <w:szCs w:val="22"/>
              </w:rPr>
            </w:pPr>
            <w:r w:rsidRPr="007F2838">
              <w:rPr>
                <w:rFonts w:asciiTheme="minorHAnsi" w:hAnsiTheme="minorHAnsi" w:cstheme="minorHAnsi"/>
                <w:sz w:val="22"/>
                <w:szCs w:val="22"/>
              </w:rPr>
              <w:t>No</w:t>
            </w:r>
            <w:r w:rsidR="00A01DAB" w:rsidRPr="007F2838">
              <w:rPr>
                <w:rFonts w:asciiTheme="minorHAnsi" w:hAnsiTheme="minorHAnsi" w:cstheme="minorHAnsi"/>
                <w:sz w:val="22"/>
                <w:szCs w:val="22"/>
              </w:rPr>
              <w:t>, I didn’t agree clear objectives</w:t>
            </w:r>
          </w:p>
        </w:tc>
        <w:tc>
          <w:tcPr>
            <w:tcW w:w="459" w:type="pct"/>
            <w:vAlign w:val="center"/>
          </w:tcPr>
          <w:p w14:paraId="79C6B54F" w14:textId="106BD704" w:rsidR="00FB0D0F" w:rsidRPr="007F2838" w:rsidRDefault="00A00839" w:rsidP="00374164">
            <w:pPr>
              <w:jc w:val="center"/>
              <w:rPr>
                <w:rFonts w:asciiTheme="minorHAnsi" w:hAnsiTheme="minorHAnsi" w:cstheme="minorHAnsi"/>
                <w:sz w:val="22"/>
                <w:szCs w:val="22"/>
              </w:rPr>
            </w:pPr>
            <w:r w:rsidRPr="007F2838">
              <w:rPr>
                <w:rFonts w:asciiTheme="minorHAnsi" w:hAnsiTheme="minorHAnsi" w:cstheme="minorHAnsi"/>
                <w:sz w:val="22"/>
                <w:szCs w:val="22"/>
              </w:rPr>
              <w:t>9</w:t>
            </w:r>
            <w:r w:rsidR="00FB0D0F" w:rsidRPr="007F2838">
              <w:rPr>
                <w:rFonts w:asciiTheme="minorHAnsi" w:hAnsiTheme="minorHAnsi" w:cstheme="minorHAnsi"/>
                <w:sz w:val="22"/>
                <w:szCs w:val="22"/>
              </w:rPr>
              <w:t>%</w:t>
            </w:r>
          </w:p>
        </w:tc>
        <w:tc>
          <w:tcPr>
            <w:tcW w:w="459" w:type="pct"/>
            <w:vAlign w:val="center"/>
          </w:tcPr>
          <w:p w14:paraId="57269F18" w14:textId="78AC0DB7"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36</w:t>
            </w:r>
          </w:p>
        </w:tc>
        <w:tc>
          <w:tcPr>
            <w:tcW w:w="459" w:type="pct"/>
            <w:vAlign w:val="center"/>
          </w:tcPr>
          <w:p w14:paraId="7FB23E3F" w14:textId="663F6548" w:rsidR="00FB0D0F" w:rsidRPr="007F2838" w:rsidRDefault="00A00839" w:rsidP="00374164">
            <w:pPr>
              <w:jc w:val="center"/>
              <w:rPr>
                <w:rFonts w:asciiTheme="minorHAnsi" w:hAnsiTheme="minorHAnsi" w:cstheme="minorHAnsi"/>
                <w:sz w:val="22"/>
                <w:szCs w:val="22"/>
              </w:rPr>
            </w:pPr>
            <w:r w:rsidRPr="007F2838">
              <w:rPr>
                <w:rFonts w:asciiTheme="minorHAnsi" w:hAnsiTheme="minorHAnsi" w:cstheme="minorHAnsi"/>
                <w:sz w:val="22"/>
                <w:szCs w:val="22"/>
              </w:rPr>
              <w:t>7</w:t>
            </w:r>
            <w:r w:rsidR="00FB0D0F" w:rsidRPr="007F2838">
              <w:rPr>
                <w:rFonts w:asciiTheme="minorHAnsi" w:hAnsiTheme="minorHAnsi" w:cstheme="minorHAnsi"/>
                <w:sz w:val="22"/>
                <w:szCs w:val="22"/>
              </w:rPr>
              <w:t>%</w:t>
            </w:r>
          </w:p>
        </w:tc>
        <w:tc>
          <w:tcPr>
            <w:tcW w:w="459" w:type="pct"/>
            <w:vAlign w:val="center"/>
          </w:tcPr>
          <w:p w14:paraId="740AF19E" w14:textId="68CD5AD7"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25</w:t>
            </w:r>
          </w:p>
        </w:tc>
      </w:tr>
      <w:tr w:rsidR="00341E4C" w:rsidRPr="007F2838" w14:paraId="1D50367A" w14:textId="77777777" w:rsidTr="00F126F0">
        <w:trPr>
          <w:trHeight w:val="454"/>
        </w:trPr>
        <w:tc>
          <w:tcPr>
            <w:tcW w:w="3164" w:type="pct"/>
            <w:vAlign w:val="center"/>
          </w:tcPr>
          <w:p w14:paraId="6F1A51B6" w14:textId="22E14960" w:rsidR="00341E4C" w:rsidRPr="007F2838" w:rsidRDefault="00341E4C" w:rsidP="00A01DAB">
            <w:pPr>
              <w:rPr>
                <w:rFonts w:asciiTheme="minorHAnsi" w:hAnsiTheme="minorHAnsi" w:cstheme="minorHAnsi"/>
                <w:b/>
                <w:bCs/>
                <w:sz w:val="22"/>
                <w:szCs w:val="22"/>
              </w:rPr>
            </w:pPr>
            <w:r w:rsidRPr="007F2838">
              <w:rPr>
                <w:rFonts w:asciiTheme="minorHAnsi" w:hAnsiTheme="minorHAnsi" w:cstheme="minorHAnsi"/>
                <w:b/>
                <w:bCs/>
                <w:sz w:val="22"/>
                <w:szCs w:val="22"/>
              </w:rPr>
              <w:t>Total response</w:t>
            </w:r>
          </w:p>
        </w:tc>
        <w:tc>
          <w:tcPr>
            <w:tcW w:w="459" w:type="pct"/>
            <w:vAlign w:val="center"/>
          </w:tcPr>
          <w:p w14:paraId="5FBDB90D" w14:textId="37C8B6C6" w:rsidR="00341E4C" w:rsidRPr="007F2838" w:rsidRDefault="00341E4C"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0C71089C" w14:textId="2A18AE09" w:rsidR="00341E4C" w:rsidRPr="007F2838" w:rsidRDefault="00341E4C"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412</w:t>
            </w:r>
          </w:p>
        </w:tc>
        <w:tc>
          <w:tcPr>
            <w:tcW w:w="459" w:type="pct"/>
            <w:vAlign w:val="center"/>
          </w:tcPr>
          <w:p w14:paraId="6763F6D3" w14:textId="0FD95C86" w:rsidR="00341E4C" w:rsidRPr="007F2838" w:rsidRDefault="00341E4C"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0100F8AA" w14:textId="20BF3E93" w:rsidR="00341E4C" w:rsidRPr="007F2838" w:rsidRDefault="00341E4C"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377</w:t>
            </w:r>
          </w:p>
        </w:tc>
      </w:tr>
    </w:tbl>
    <w:p w14:paraId="34FD83A1" w14:textId="33585FE1" w:rsidR="00A1748A" w:rsidRDefault="00A1748A"/>
    <w:p w14:paraId="502CCACF" w14:textId="77777777" w:rsidR="00EA3069" w:rsidRPr="00B1772D" w:rsidRDefault="00EA3069" w:rsidP="00EA3069">
      <w:pPr>
        <w:pStyle w:val="Heading3"/>
      </w:pPr>
      <w:r w:rsidRPr="00FB0D0F">
        <w:t>Q63: Did the appraisal leave you feeling your work is valued by NICE?</w:t>
      </w: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Was Made to Feel Work is Valued at Appraisal"/>
        <w:tblDescription w:val="Percentage ratings for Q63: Did the appraisal leave you feeling your work is valued by NICE? (Yes/No options), 2021 results compared to the 2019 survey, including number of respondents for each option."/>
      </w:tblPr>
      <w:tblGrid>
        <w:gridCol w:w="5711"/>
        <w:gridCol w:w="828"/>
        <w:gridCol w:w="829"/>
        <w:gridCol w:w="829"/>
        <w:gridCol w:w="829"/>
      </w:tblGrid>
      <w:tr w:rsidR="0076412E" w:rsidRPr="007F2838" w14:paraId="65D176C2" w14:textId="77777777" w:rsidTr="00F126F0">
        <w:trPr>
          <w:trHeight w:val="454"/>
        </w:trPr>
        <w:tc>
          <w:tcPr>
            <w:tcW w:w="3164" w:type="pct"/>
            <w:shd w:val="clear" w:color="auto" w:fill="004550"/>
            <w:vAlign w:val="center"/>
          </w:tcPr>
          <w:p w14:paraId="0360BA9E" w14:textId="15376578" w:rsidR="0076412E" w:rsidRPr="007F2838" w:rsidRDefault="00371165" w:rsidP="00553D84">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Made to Feel Work is Valued </w:t>
            </w:r>
            <w:r w:rsidR="006C3F3D" w:rsidRPr="007F2838">
              <w:rPr>
                <w:rFonts w:asciiTheme="minorHAnsi" w:hAnsiTheme="minorHAnsi" w:cstheme="minorHAnsi"/>
                <w:b/>
                <w:color w:val="FFFFFF"/>
                <w:sz w:val="22"/>
                <w:szCs w:val="22"/>
              </w:rPr>
              <w:t xml:space="preserve">by NICE </w:t>
            </w:r>
            <w:r w:rsidRPr="007F2838">
              <w:rPr>
                <w:rFonts w:asciiTheme="minorHAnsi" w:hAnsiTheme="minorHAnsi" w:cstheme="minorHAnsi"/>
                <w:b/>
                <w:color w:val="FFFFFF"/>
                <w:sz w:val="22"/>
                <w:szCs w:val="22"/>
              </w:rPr>
              <w:t>at Appraisal</w:t>
            </w:r>
          </w:p>
        </w:tc>
        <w:tc>
          <w:tcPr>
            <w:tcW w:w="459" w:type="pct"/>
            <w:shd w:val="clear" w:color="auto" w:fill="004550"/>
            <w:vAlign w:val="center"/>
          </w:tcPr>
          <w:p w14:paraId="30E3F6C6" w14:textId="45A39333" w:rsidR="0076412E"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r w:rsidR="0076412E" w:rsidRPr="007F2838">
              <w:rPr>
                <w:rFonts w:asciiTheme="minorHAnsi" w:hAnsiTheme="minorHAnsi" w:cstheme="minorHAnsi"/>
                <w:b/>
                <w:color w:val="FFFFFF"/>
                <w:sz w:val="22"/>
                <w:szCs w:val="22"/>
              </w:rPr>
              <w:t>%</w:t>
            </w:r>
          </w:p>
        </w:tc>
        <w:tc>
          <w:tcPr>
            <w:tcW w:w="459" w:type="pct"/>
            <w:shd w:val="clear" w:color="auto" w:fill="004550"/>
            <w:vAlign w:val="center"/>
          </w:tcPr>
          <w:p w14:paraId="347EC653" w14:textId="636F56B8" w:rsidR="0076412E"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proofErr w:type="spellStart"/>
            <w:r w:rsidR="0076412E" w:rsidRPr="007F2838">
              <w:rPr>
                <w:rFonts w:asciiTheme="minorHAnsi" w:hAnsiTheme="minorHAnsi" w:cstheme="minorHAnsi"/>
                <w:b/>
                <w:color w:val="FFFFFF"/>
                <w:sz w:val="22"/>
                <w:szCs w:val="22"/>
              </w:rPr>
              <w:t>Resp</w:t>
            </w:r>
            <w:proofErr w:type="spellEnd"/>
          </w:p>
        </w:tc>
        <w:tc>
          <w:tcPr>
            <w:tcW w:w="459" w:type="pct"/>
            <w:shd w:val="clear" w:color="auto" w:fill="004550"/>
            <w:vAlign w:val="center"/>
          </w:tcPr>
          <w:p w14:paraId="7E8B210F" w14:textId="2059FCA0" w:rsidR="0076412E"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r w:rsidR="0076412E" w:rsidRPr="007F2838">
              <w:rPr>
                <w:rFonts w:asciiTheme="minorHAnsi" w:hAnsiTheme="minorHAnsi" w:cstheme="minorHAnsi"/>
                <w:b/>
                <w:color w:val="FFFFFF"/>
                <w:sz w:val="22"/>
                <w:szCs w:val="22"/>
              </w:rPr>
              <w:t>%</w:t>
            </w:r>
          </w:p>
        </w:tc>
        <w:tc>
          <w:tcPr>
            <w:tcW w:w="459" w:type="pct"/>
            <w:shd w:val="clear" w:color="auto" w:fill="004550"/>
            <w:vAlign w:val="center"/>
          </w:tcPr>
          <w:p w14:paraId="3A804485" w14:textId="6D057549" w:rsidR="0076412E"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proofErr w:type="spellStart"/>
            <w:r w:rsidR="0076412E" w:rsidRPr="007F2838">
              <w:rPr>
                <w:rFonts w:asciiTheme="minorHAnsi" w:hAnsiTheme="minorHAnsi" w:cstheme="minorHAnsi"/>
                <w:b/>
                <w:color w:val="FFFFFF"/>
                <w:sz w:val="22"/>
                <w:szCs w:val="22"/>
              </w:rPr>
              <w:t>Resp</w:t>
            </w:r>
            <w:proofErr w:type="spellEnd"/>
          </w:p>
        </w:tc>
      </w:tr>
      <w:tr w:rsidR="00FB0D0F" w:rsidRPr="007F2838" w14:paraId="03BA22ED" w14:textId="77777777" w:rsidTr="00F126F0">
        <w:trPr>
          <w:trHeight w:val="454"/>
        </w:trPr>
        <w:tc>
          <w:tcPr>
            <w:tcW w:w="3164" w:type="pct"/>
            <w:vAlign w:val="center"/>
          </w:tcPr>
          <w:p w14:paraId="7D97FCC5" w14:textId="46666F82" w:rsidR="00FB0D0F" w:rsidRPr="007F2838" w:rsidRDefault="00FB0D0F" w:rsidP="00A51B97">
            <w:pPr>
              <w:rPr>
                <w:rFonts w:asciiTheme="minorHAnsi" w:hAnsiTheme="minorHAnsi" w:cstheme="minorHAnsi"/>
                <w:sz w:val="22"/>
                <w:szCs w:val="22"/>
              </w:rPr>
            </w:pPr>
            <w:r w:rsidRPr="007F2838">
              <w:rPr>
                <w:rFonts w:asciiTheme="minorHAnsi" w:hAnsiTheme="minorHAnsi" w:cstheme="minorHAnsi"/>
                <w:sz w:val="22"/>
                <w:szCs w:val="22"/>
              </w:rPr>
              <w:t>Yes</w:t>
            </w:r>
            <w:r w:rsidR="00CD2CFF" w:rsidRPr="007F2838">
              <w:rPr>
                <w:rFonts w:asciiTheme="minorHAnsi" w:hAnsiTheme="minorHAnsi" w:cstheme="minorHAnsi"/>
                <w:sz w:val="22"/>
                <w:szCs w:val="22"/>
              </w:rPr>
              <w:t xml:space="preserve">, the appraisal left me feeling my work is valued </w:t>
            </w:r>
          </w:p>
        </w:tc>
        <w:tc>
          <w:tcPr>
            <w:tcW w:w="459" w:type="pct"/>
            <w:vAlign w:val="center"/>
          </w:tcPr>
          <w:p w14:paraId="4AC915AA" w14:textId="426823F4"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70%</w:t>
            </w:r>
          </w:p>
        </w:tc>
        <w:tc>
          <w:tcPr>
            <w:tcW w:w="459" w:type="pct"/>
            <w:vAlign w:val="center"/>
          </w:tcPr>
          <w:p w14:paraId="1F50FD97" w14:textId="69D0C675"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287</w:t>
            </w:r>
          </w:p>
        </w:tc>
        <w:tc>
          <w:tcPr>
            <w:tcW w:w="459" w:type="pct"/>
            <w:vAlign w:val="center"/>
          </w:tcPr>
          <w:p w14:paraId="011D53BD" w14:textId="1555DBD9"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7</w:t>
            </w:r>
            <w:r w:rsidR="00A00839" w:rsidRPr="007F2838">
              <w:rPr>
                <w:rFonts w:asciiTheme="minorHAnsi" w:hAnsiTheme="minorHAnsi" w:cstheme="minorHAnsi"/>
                <w:sz w:val="22"/>
                <w:szCs w:val="22"/>
              </w:rPr>
              <w:t>8</w:t>
            </w:r>
            <w:r w:rsidRPr="007F2838">
              <w:rPr>
                <w:rFonts w:asciiTheme="minorHAnsi" w:hAnsiTheme="minorHAnsi" w:cstheme="minorHAnsi"/>
                <w:sz w:val="22"/>
                <w:szCs w:val="22"/>
              </w:rPr>
              <w:t>%</w:t>
            </w:r>
          </w:p>
        </w:tc>
        <w:tc>
          <w:tcPr>
            <w:tcW w:w="459" w:type="pct"/>
            <w:vAlign w:val="center"/>
          </w:tcPr>
          <w:p w14:paraId="5D2230E1" w14:textId="4ED88226"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292</w:t>
            </w:r>
          </w:p>
        </w:tc>
      </w:tr>
      <w:tr w:rsidR="00FB0D0F" w:rsidRPr="007F2838" w14:paraId="2459711F" w14:textId="77777777" w:rsidTr="00F126F0">
        <w:trPr>
          <w:trHeight w:val="454"/>
        </w:trPr>
        <w:tc>
          <w:tcPr>
            <w:tcW w:w="3164" w:type="pct"/>
            <w:vAlign w:val="center"/>
          </w:tcPr>
          <w:p w14:paraId="16DA8E5B" w14:textId="576E840A" w:rsidR="00FB0D0F" w:rsidRPr="007F2838" w:rsidRDefault="00FB0D0F" w:rsidP="00A51B97">
            <w:pPr>
              <w:rPr>
                <w:rFonts w:asciiTheme="minorHAnsi" w:hAnsiTheme="minorHAnsi" w:cstheme="minorHAnsi"/>
                <w:sz w:val="22"/>
                <w:szCs w:val="22"/>
              </w:rPr>
            </w:pPr>
            <w:r w:rsidRPr="007F2838">
              <w:rPr>
                <w:rFonts w:asciiTheme="minorHAnsi" w:hAnsiTheme="minorHAnsi" w:cstheme="minorHAnsi"/>
                <w:sz w:val="22"/>
                <w:szCs w:val="22"/>
              </w:rPr>
              <w:t>No</w:t>
            </w:r>
            <w:r w:rsidR="00CD2CFF" w:rsidRPr="007F2838">
              <w:rPr>
                <w:rFonts w:asciiTheme="minorHAnsi" w:hAnsiTheme="minorHAnsi" w:cstheme="minorHAnsi"/>
                <w:sz w:val="22"/>
                <w:szCs w:val="22"/>
              </w:rPr>
              <w:t xml:space="preserve">, the appraisal didn’t leave me feeling my work is valued </w:t>
            </w:r>
          </w:p>
        </w:tc>
        <w:tc>
          <w:tcPr>
            <w:tcW w:w="459" w:type="pct"/>
            <w:vAlign w:val="center"/>
          </w:tcPr>
          <w:p w14:paraId="5993EBA2" w14:textId="5F9E4100" w:rsidR="00FB0D0F" w:rsidRPr="007F2838" w:rsidRDefault="00A00839" w:rsidP="00374164">
            <w:pPr>
              <w:jc w:val="center"/>
              <w:rPr>
                <w:rFonts w:asciiTheme="minorHAnsi" w:hAnsiTheme="minorHAnsi" w:cstheme="minorHAnsi"/>
                <w:sz w:val="22"/>
                <w:szCs w:val="22"/>
              </w:rPr>
            </w:pPr>
            <w:r w:rsidRPr="007F2838">
              <w:rPr>
                <w:rFonts w:asciiTheme="minorHAnsi" w:hAnsiTheme="minorHAnsi" w:cstheme="minorHAnsi"/>
                <w:sz w:val="22"/>
                <w:szCs w:val="22"/>
              </w:rPr>
              <w:t>30</w:t>
            </w:r>
            <w:r w:rsidR="00FB0D0F" w:rsidRPr="007F2838">
              <w:rPr>
                <w:rFonts w:asciiTheme="minorHAnsi" w:hAnsiTheme="minorHAnsi" w:cstheme="minorHAnsi"/>
                <w:sz w:val="22"/>
                <w:szCs w:val="22"/>
              </w:rPr>
              <w:t>%</w:t>
            </w:r>
          </w:p>
        </w:tc>
        <w:tc>
          <w:tcPr>
            <w:tcW w:w="459" w:type="pct"/>
            <w:vAlign w:val="center"/>
          </w:tcPr>
          <w:p w14:paraId="1AC396FF" w14:textId="575D1DDA"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122</w:t>
            </w:r>
          </w:p>
        </w:tc>
        <w:tc>
          <w:tcPr>
            <w:tcW w:w="459" w:type="pct"/>
            <w:vAlign w:val="center"/>
          </w:tcPr>
          <w:p w14:paraId="5C8472C0" w14:textId="38E273E4"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22%</w:t>
            </w:r>
          </w:p>
        </w:tc>
        <w:tc>
          <w:tcPr>
            <w:tcW w:w="459" w:type="pct"/>
            <w:vAlign w:val="center"/>
          </w:tcPr>
          <w:p w14:paraId="60331FD7" w14:textId="0FCDA47D" w:rsidR="00FB0D0F" w:rsidRPr="007F2838" w:rsidRDefault="00FB0D0F" w:rsidP="00374164">
            <w:pPr>
              <w:jc w:val="center"/>
              <w:rPr>
                <w:rFonts w:asciiTheme="minorHAnsi" w:hAnsiTheme="minorHAnsi" w:cstheme="minorHAnsi"/>
                <w:sz w:val="22"/>
                <w:szCs w:val="22"/>
              </w:rPr>
            </w:pPr>
            <w:r w:rsidRPr="007F2838">
              <w:rPr>
                <w:rFonts w:asciiTheme="minorHAnsi" w:hAnsiTheme="minorHAnsi" w:cstheme="minorHAnsi"/>
                <w:sz w:val="22"/>
                <w:szCs w:val="22"/>
              </w:rPr>
              <w:t>83</w:t>
            </w:r>
          </w:p>
        </w:tc>
      </w:tr>
      <w:tr w:rsidR="0005305F" w:rsidRPr="007F2838" w14:paraId="6D74906F" w14:textId="77777777" w:rsidTr="00F126F0">
        <w:trPr>
          <w:trHeight w:val="454"/>
        </w:trPr>
        <w:tc>
          <w:tcPr>
            <w:tcW w:w="3164" w:type="pct"/>
            <w:vAlign w:val="center"/>
          </w:tcPr>
          <w:p w14:paraId="520C43AF" w14:textId="74A3DD1D" w:rsidR="0005305F" w:rsidRPr="007F2838" w:rsidRDefault="0005305F" w:rsidP="00A51B97">
            <w:pPr>
              <w:rPr>
                <w:rFonts w:asciiTheme="minorHAnsi" w:hAnsiTheme="minorHAnsi" w:cstheme="minorHAnsi"/>
                <w:b/>
                <w:bCs/>
                <w:sz w:val="22"/>
                <w:szCs w:val="22"/>
              </w:rPr>
            </w:pPr>
            <w:r w:rsidRPr="007F2838">
              <w:rPr>
                <w:rFonts w:asciiTheme="minorHAnsi" w:hAnsiTheme="minorHAnsi" w:cstheme="minorHAnsi"/>
                <w:b/>
                <w:bCs/>
                <w:sz w:val="22"/>
                <w:szCs w:val="22"/>
              </w:rPr>
              <w:t>Total response</w:t>
            </w:r>
          </w:p>
        </w:tc>
        <w:tc>
          <w:tcPr>
            <w:tcW w:w="459" w:type="pct"/>
            <w:vAlign w:val="center"/>
          </w:tcPr>
          <w:p w14:paraId="3B8D6FBC" w14:textId="4D669227" w:rsidR="0005305F" w:rsidRPr="007F2838" w:rsidRDefault="0005305F"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3C044D00" w14:textId="5645C996" w:rsidR="0005305F" w:rsidRPr="007F2838" w:rsidRDefault="006E153A"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409</w:t>
            </w:r>
          </w:p>
        </w:tc>
        <w:tc>
          <w:tcPr>
            <w:tcW w:w="459" w:type="pct"/>
            <w:vAlign w:val="center"/>
          </w:tcPr>
          <w:p w14:paraId="0C0ABA57" w14:textId="24A1E9E2" w:rsidR="0005305F" w:rsidRPr="007F2838" w:rsidRDefault="0005305F"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129B5E12" w14:textId="75F58D8D" w:rsidR="0005305F" w:rsidRPr="007F2838" w:rsidRDefault="00A51B97" w:rsidP="003A7228">
            <w:pPr>
              <w:jc w:val="center"/>
              <w:rPr>
                <w:rFonts w:asciiTheme="minorHAnsi" w:hAnsiTheme="minorHAnsi" w:cstheme="minorHAnsi"/>
                <w:b/>
                <w:bCs/>
                <w:sz w:val="22"/>
                <w:szCs w:val="22"/>
              </w:rPr>
            </w:pPr>
            <w:r w:rsidRPr="007F2838">
              <w:rPr>
                <w:rFonts w:asciiTheme="minorHAnsi" w:hAnsiTheme="minorHAnsi" w:cstheme="minorHAnsi"/>
                <w:b/>
                <w:bCs/>
                <w:sz w:val="22"/>
                <w:szCs w:val="22"/>
              </w:rPr>
              <w:t>375</w:t>
            </w:r>
          </w:p>
        </w:tc>
      </w:tr>
    </w:tbl>
    <w:p w14:paraId="41DFD6A8" w14:textId="77777777" w:rsidR="003715EB" w:rsidRDefault="003715EB" w:rsidP="00B17AC0">
      <w:pPr>
        <w:rPr>
          <w:rFonts w:cs="Calibri"/>
          <w:i/>
          <w:iCs/>
          <w:szCs w:val="20"/>
        </w:rPr>
      </w:pPr>
    </w:p>
    <w:p w14:paraId="6CA9B625" w14:textId="0D2AE6AB" w:rsidR="00B17AC0" w:rsidRPr="006A22E0" w:rsidRDefault="00B17AC0" w:rsidP="00B17AC0">
      <w:pPr>
        <w:rPr>
          <w:rFonts w:cs="Calibri"/>
          <w:i/>
          <w:iCs/>
          <w:szCs w:val="20"/>
        </w:rPr>
      </w:pPr>
      <w:r w:rsidRPr="006A22E0">
        <w:rPr>
          <w:rFonts w:cs="Calibri"/>
          <w:i/>
          <w:iCs/>
          <w:szCs w:val="20"/>
        </w:rPr>
        <w:t>Q61-Q63: only asked of staff who answered ‘Yes’ at Q52</w:t>
      </w:r>
    </w:p>
    <w:p w14:paraId="7CAF875C" w14:textId="007880BB" w:rsidR="00A1748A" w:rsidRDefault="00A1748A"/>
    <w:p w14:paraId="6DDBE35F" w14:textId="77777777" w:rsidR="00EA3069" w:rsidRPr="00B1772D" w:rsidRDefault="00EA3069" w:rsidP="00EA3069">
      <w:pPr>
        <w:pStyle w:val="Heading3"/>
      </w:pPr>
      <w:r w:rsidRPr="007E652E">
        <w:t>Q64: Did you agree a personal development plan (PDP) as part of your appraisal?</w:t>
      </w: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PDP Agree During Appraisal"/>
        <w:tblDescription w:val="Percentage ratings for Q64: Did you agree a PDP as part of your appraisal? (Yes/No options), 2021 survey results compared with 2019, including the number of respondents for each option."/>
      </w:tblPr>
      <w:tblGrid>
        <w:gridCol w:w="5711"/>
        <w:gridCol w:w="828"/>
        <w:gridCol w:w="829"/>
        <w:gridCol w:w="829"/>
        <w:gridCol w:w="829"/>
      </w:tblGrid>
      <w:tr w:rsidR="00EA3069" w:rsidRPr="007F2838" w14:paraId="04D0391D" w14:textId="77777777" w:rsidTr="00F126F0">
        <w:trPr>
          <w:trHeight w:val="454"/>
        </w:trPr>
        <w:tc>
          <w:tcPr>
            <w:tcW w:w="3164" w:type="pct"/>
            <w:shd w:val="clear" w:color="auto" w:fill="004550"/>
            <w:vAlign w:val="center"/>
          </w:tcPr>
          <w:p w14:paraId="442C699F" w14:textId="1FB02784" w:rsidR="00EA3069" w:rsidRPr="007F2838" w:rsidRDefault="000B0AB7" w:rsidP="00553D84">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Agreed a PDP as part of appraisal</w:t>
            </w:r>
          </w:p>
        </w:tc>
        <w:tc>
          <w:tcPr>
            <w:tcW w:w="459" w:type="pct"/>
            <w:shd w:val="clear" w:color="auto" w:fill="004550"/>
            <w:vAlign w:val="center"/>
          </w:tcPr>
          <w:p w14:paraId="76DCD9DE" w14:textId="2C3A759F" w:rsidR="00EA3069"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r w:rsidR="00EA3069" w:rsidRPr="007F2838">
              <w:rPr>
                <w:rFonts w:asciiTheme="minorHAnsi" w:hAnsiTheme="minorHAnsi" w:cstheme="minorHAnsi"/>
                <w:b/>
                <w:color w:val="FFFFFF"/>
                <w:sz w:val="22"/>
                <w:szCs w:val="22"/>
              </w:rPr>
              <w:t>%</w:t>
            </w:r>
          </w:p>
        </w:tc>
        <w:tc>
          <w:tcPr>
            <w:tcW w:w="459" w:type="pct"/>
            <w:shd w:val="clear" w:color="auto" w:fill="004550"/>
            <w:vAlign w:val="center"/>
          </w:tcPr>
          <w:p w14:paraId="119F0313" w14:textId="72A7121E" w:rsidR="00EA3069"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proofErr w:type="spellStart"/>
            <w:r w:rsidR="00EA3069" w:rsidRPr="007F2838">
              <w:rPr>
                <w:rFonts w:asciiTheme="minorHAnsi" w:hAnsiTheme="minorHAnsi" w:cstheme="minorHAnsi"/>
                <w:b/>
                <w:color w:val="FFFFFF"/>
                <w:sz w:val="22"/>
                <w:szCs w:val="22"/>
              </w:rPr>
              <w:t>Resp</w:t>
            </w:r>
            <w:proofErr w:type="spellEnd"/>
          </w:p>
        </w:tc>
        <w:tc>
          <w:tcPr>
            <w:tcW w:w="459" w:type="pct"/>
            <w:shd w:val="clear" w:color="auto" w:fill="004550"/>
            <w:vAlign w:val="center"/>
          </w:tcPr>
          <w:p w14:paraId="1C45B942" w14:textId="7257460E" w:rsidR="00EA3069"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r w:rsidR="00EA3069" w:rsidRPr="007F2838">
              <w:rPr>
                <w:rFonts w:asciiTheme="minorHAnsi" w:hAnsiTheme="minorHAnsi" w:cstheme="minorHAnsi"/>
                <w:b/>
                <w:color w:val="FFFFFF"/>
                <w:sz w:val="22"/>
                <w:szCs w:val="22"/>
              </w:rPr>
              <w:t>%</w:t>
            </w:r>
          </w:p>
        </w:tc>
        <w:tc>
          <w:tcPr>
            <w:tcW w:w="459" w:type="pct"/>
            <w:shd w:val="clear" w:color="auto" w:fill="004550"/>
            <w:vAlign w:val="center"/>
          </w:tcPr>
          <w:p w14:paraId="39E0EC26" w14:textId="1142761D" w:rsidR="00EA3069" w:rsidRPr="007F2838" w:rsidRDefault="00211130" w:rsidP="00553D84">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proofErr w:type="spellStart"/>
            <w:r w:rsidR="00EA3069" w:rsidRPr="007F2838">
              <w:rPr>
                <w:rFonts w:asciiTheme="minorHAnsi" w:hAnsiTheme="minorHAnsi" w:cstheme="minorHAnsi"/>
                <w:b/>
                <w:color w:val="FFFFFF"/>
                <w:sz w:val="22"/>
                <w:szCs w:val="22"/>
              </w:rPr>
              <w:t>Resp</w:t>
            </w:r>
            <w:proofErr w:type="spellEnd"/>
          </w:p>
        </w:tc>
      </w:tr>
      <w:tr w:rsidR="007E652E" w:rsidRPr="007F2838" w14:paraId="2979042B" w14:textId="77777777" w:rsidTr="00F126F0">
        <w:trPr>
          <w:trHeight w:val="454"/>
        </w:trPr>
        <w:tc>
          <w:tcPr>
            <w:tcW w:w="3164" w:type="pct"/>
            <w:vAlign w:val="center"/>
          </w:tcPr>
          <w:p w14:paraId="0CEC6E15" w14:textId="7A50530E" w:rsidR="007E652E" w:rsidRPr="007F2838" w:rsidRDefault="007E652E" w:rsidP="001249D0">
            <w:pPr>
              <w:rPr>
                <w:rFonts w:asciiTheme="minorHAnsi" w:hAnsiTheme="minorHAnsi" w:cstheme="minorHAnsi"/>
                <w:sz w:val="22"/>
                <w:szCs w:val="22"/>
              </w:rPr>
            </w:pPr>
            <w:proofErr w:type="gramStart"/>
            <w:r w:rsidRPr="007F2838">
              <w:rPr>
                <w:rFonts w:asciiTheme="minorHAnsi" w:hAnsiTheme="minorHAnsi" w:cstheme="minorHAnsi"/>
                <w:sz w:val="22"/>
                <w:szCs w:val="22"/>
              </w:rPr>
              <w:t>Yes</w:t>
            </w:r>
            <w:r w:rsidR="000B0AB7" w:rsidRPr="007F2838">
              <w:rPr>
                <w:rFonts w:asciiTheme="minorHAnsi" w:hAnsiTheme="minorHAnsi" w:cstheme="minorHAnsi"/>
                <w:sz w:val="22"/>
                <w:szCs w:val="22"/>
              </w:rPr>
              <w:t>,  I</w:t>
            </w:r>
            <w:proofErr w:type="gramEnd"/>
            <w:r w:rsidR="000B0AB7" w:rsidRPr="007F2838">
              <w:rPr>
                <w:rFonts w:asciiTheme="minorHAnsi" w:hAnsiTheme="minorHAnsi" w:cstheme="minorHAnsi"/>
                <w:sz w:val="22"/>
                <w:szCs w:val="22"/>
              </w:rPr>
              <w:t xml:space="preserve"> agreed a PDP</w:t>
            </w:r>
          </w:p>
        </w:tc>
        <w:tc>
          <w:tcPr>
            <w:tcW w:w="459" w:type="pct"/>
            <w:vAlign w:val="center"/>
          </w:tcPr>
          <w:p w14:paraId="6547D64C" w14:textId="77A6093D" w:rsidR="007E652E" w:rsidRPr="007F2838" w:rsidRDefault="007E652E" w:rsidP="00374164">
            <w:pPr>
              <w:jc w:val="center"/>
              <w:rPr>
                <w:rFonts w:asciiTheme="minorHAnsi" w:hAnsiTheme="minorHAnsi" w:cstheme="minorHAnsi"/>
                <w:sz w:val="22"/>
                <w:szCs w:val="22"/>
              </w:rPr>
            </w:pPr>
            <w:r w:rsidRPr="007F2838">
              <w:rPr>
                <w:rFonts w:asciiTheme="minorHAnsi" w:hAnsiTheme="minorHAnsi" w:cstheme="minorHAnsi"/>
                <w:sz w:val="22"/>
                <w:szCs w:val="22"/>
              </w:rPr>
              <w:t>9</w:t>
            </w:r>
            <w:r w:rsidR="00A00839" w:rsidRPr="007F2838">
              <w:rPr>
                <w:rFonts w:asciiTheme="minorHAnsi" w:hAnsiTheme="minorHAnsi" w:cstheme="minorHAnsi"/>
                <w:sz w:val="22"/>
                <w:szCs w:val="22"/>
              </w:rPr>
              <w:t>2</w:t>
            </w:r>
            <w:r w:rsidRPr="007F2838">
              <w:rPr>
                <w:rFonts w:asciiTheme="minorHAnsi" w:hAnsiTheme="minorHAnsi" w:cstheme="minorHAnsi"/>
                <w:sz w:val="22"/>
                <w:szCs w:val="22"/>
              </w:rPr>
              <w:t>%</w:t>
            </w:r>
          </w:p>
        </w:tc>
        <w:tc>
          <w:tcPr>
            <w:tcW w:w="459" w:type="pct"/>
            <w:vAlign w:val="center"/>
          </w:tcPr>
          <w:p w14:paraId="0FF50412" w14:textId="136A1AA5" w:rsidR="007E652E" w:rsidRPr="007F2838" w:rsidRDefault="007E652E" w:rsidP="00374164">
            <w:pPr>
              <w:jc w:val="center"/>
              <w:rPr>
                <w:rFonts w:asciiTheme="minorHAnsi" w:hAnsiTheme="minorHAnsi" w:cstheme="minorHAnsi"/>
                <w:sz w:val="22"/>
                <w:szCs w:val="22"/>
              </w:rPr>
            </w:pPr>
            <w:r w:rsidRPr="007F2838">
              <w:rPr>
                <w:rFonts w:asciiTheme="minorHAnsi" w:hAnsiTheme="minorHAnsi" w:cstheme="minorHAnsi"/>
                <w:sz w:val="22"/>
                <w:szCs w:val="22"/>
              </w:rPr>
              <w:t>377</w:t>
            </w:r>
          </w:p>
        </w:tc>
        <w:tc>
          <w:tcPr>
            <w:tcW w:w="459" w:type="pct"/>
            <w:vAlign w:val="center"/>
          </w:tcPr>
          <w:p w14:paraId="45A9CD94" w14:textId="182D9756" w:rsidR="007E652E" w:rsidRPr="007F2838" w:rsidRDefault="007E652E" w:rsidP="00374164">
            <w:pPr>
              <w:jc w:val="center"/>
              <w:rPr>
                <w:rFonts w:asciiTheme="minorHAnsi" w:hAnsiTheme="minorHAnsi" w:cstheme="minorHAnsi"/>
                <w:sz w:val="22"/>
                <w:szCs w:val="22"/>
              </w:rPr>
            </w:pPr>
            <w:r w:rsidRPr="007F2838">
              <w:rPr>
                <w:rFonts w:asciiTheme="minorHAnsi" w:hAnsiTheme="minorHAnsi" w:cstheme="minorHAnsi"/>
                <w:sz w:val="22"/>
                <w:szCs w:val="22"/>
              </w:rPr>
              <w:t>91%</w:t>
            </w:r>
          </w:p>
        </w:tc>
        <w:tc>
          <w:tcPr>
            <w:tcW w:w="459" w:type="pct"/>
            <w:vAlign w:val="center"/>
          </w:tcPr>
          <w:p w14:paraId="1E407298" w14:textId="02343742" w:rsidR="007E652E" w:rsidRPr="007F2838" w:rsidRDefault="007E652E" w:rsidP="00374164">
            <w:pPr>
              <w:jc w:val="center"/>
              <w:rPr>
                <w:rFonts w:asciiTheme="minorHAnsi" w:hAnsiTheme="minorHAnsi" w:cstheme="minorHAnsi"/>
                <w:sz w:val="22"/>
                <w:szCs w:val="22"/>
              </w:rPr>
            </w:pPr>
            <w:r w:rsidRPr="007F2838">
              <w:rPr>
                <w:rFonts w:asciiTheme="minorHAnsi" w:hAnsiTheme="minorHAnsi" w:cstheme="minorHAnsi"/>
                <w:sz w:val="22"/>
                <w:szCs w:val="22"/>
              </w:rPr>
              <w:t>343</w:t>
            </w:r>
          </w:p>
        </w:tc>
      </w:tr>
      <w:tr w:rsidR="007E652E" w:rsidRPr="007F2838" w14:paraId="08F73E81" w14:textId="77777777" w:rsidTr="00F126F0">
        <w:trPr>
          <w:trHeight w:val="454"/>
        </w:trPr>
        <w:tc>
          <w:tcPr>
            <w:tcW w:w="3164" w:type="pct"/>
            <w:vAlign w:val="center"/>
          </w:tcPr>
          <w:p w14:paraId="22A19C05" w14:textId="44D914BF" w:rsidR="007E652E" w:rsidRPr="007F2838" w:rsidRDefault="007E652E" w:rsidP="001249D0">
            <w:pPr>
              <w:rPr>
                <w:rFonts w:asciiTheme="minorHAnsi" w:hAnsiTheme="minorHAnsi" w:cstheme="minorHAnsi"/>
                <w:sz w:val="22"/>
                <w:szCs w:val="22"/>
              </w:rPr>
            </w:pPr>
            <w:r w:rsidRPr="007F2838">
              <w:rPr>
                <w:rFonts w:asciiTheme="minorHAnsi" w:hAnsiTheme="minorHAnsi" w:cstheme="minorHAnsi"/>
                <w:sz w:val="22"/>
                <w:szCs w:val="22"/>
              </w:rPr>
              <w:t>No</w:t>
            </w:r>
            <w:r w:rsidR="000B0AB7" w:rsidRPr="007F2838">
              <w:rPr>
                <w:rFonts w:asciiTheme="minorHAnsi" w:hAnsiTheme="minorHAnsi" w:cstheme="minorHAnsi"/>
                <w:sz w:val="22"/>
                <w:szCs w:val="22"/>
              </w:rPr>
              <w:t>, I didn’t agree a PDP</w:t>
            </w:r>
          </w:p>
        </w:tc>
        <w:tc>
          <w:tcPr>
            <w:tcW w:w="459" w:type="pct"/>
            <w:vAlign w:val="center"/>
          </w:tcPr>
          <w:p w14:paraId="2CEB40B6" w14:textId="2A0E3432" w:rsidR="007E652E" w:rsidRPr="007F2838" w:rsidRDefault="007E652E" w:rsidP="00374164">
            <w:pPr>
              <w:jc w:val="center"/>
              <w:rPr>
                <w:rFonts w:asciiTheme="minorHAnsi" w:hAnsiTheme="minorHAnsi" w:cstheme="minorHAnsi"/>
                <w:sz w:val="22"/>
                <w:szCs w:val="22"/>
              </w:rPr>
            </w:pPr>
            <w:r w:rsidRPr="007F2838">
              <w:rPr>
                <w:rFonts w:asciiTheme="minorHAnsi" w:hAnsiTheme="minorHAnsi" w:cstheme="minorHAnsi"/>
                <w:sz w:val="22"/>
                <w:szCs w:val="22"/>
              </w:rPr>
              <w:t>8%</w:t>
            </w:r>
          </w:p>
        </w:tc>
        <w:tc>
          <w:tcPr>
            <w:tcW w:w="459" w:type="pct"/>
            <w:vAlign w:val="center"/>
          </w:tcPr>
          <w:p w14:paraId="581E583D" w14:textId="2E45C398" w:rsidR="007E652E" w:rsidRPr="007F2838" w:rsidRDefault="007E652E" w:rsidP="00374164">
            <w:pPr>
              <w:jc w:val="center"/>
              <w:rPr>
                <w:rFonts w:asciiTheme="minorHAnsi" w:hAnsiTheme="minorHAnsi" w:cstheme="minorHAnsi"/>
                <w:sz w:val="22"/>
                <w:szCs w:val="22"/>
              </w:rPr>
            </w:pPr>
            <w:r w:rsidRPr="007F2838">
              <w:rPr>
                <w:rFonts w:asciiTheme="minorHAnsi" w:hAnsiTheme="minorHAnsi" w:cstheme="minorHAnsi"/>
                <w:sz w:val="22"/>
                <w:szCs w:val="22"/>
              </w:rPr>
              <w:t>34</w:t>
            </w:r>
          </w:p>
        </w:tc>
        <w:tc>
          <w:tcPr>
            <w:tcW w:w="459" w:type="pct"/>
            <w:vAlign w:val="center"/>
          </w:tcPr>
          <w:p w14:paraId="1F2BF900" w14:textId="0CFE7185" w:rsidR="007E652E" w:rsidRPr="007F2838" w:rsidRDefault="007E652E" w:rsidP="00374164">
            <w:pPr>
              <w:jc w:val="center"/>
              <w:rPr>
                <w:rFonts w:asciiTheme="minorHAnsi" w:hAnsiTheme="minorHAnsi" w:cstheme="minorHAnsi"/>
                <w:sz w:val="22"/>
                <w:szCs w:val="22"/>
              </w:rPr>
            </w:pPr>
            <w:r w:rsidRPr="007F2838">
              <w:rPr>
                <w:rFonts w:asciiTheme="minorHAnsi" w:hAnsiTheme="minorHAnsi" w:cstheme="minorHAnsi"/>
                <w:sz w:val="22"/>
                <w:szCs w:val="22"/>
              </w:rPr>
              <w:t>9%</w:t>
            </w:r>
          </w:p>
        </w:tc>
        <w:tc>
          <w:tcPr>
            <w:tcW w:w="459" w:type="pct"/>
            <w:vAlign w:val="center"/>
          </w:tcPr>
          <w:p w14:paraId="74FC2A7F" w14:textId="4D0D5466" w:rsidR="007E652E" w:rsidRPr="007F2838" w:rsidRDefault="007E652E" w:rsidP="00374164">
            <w:pPr>
              <w:jc w:val="center"/>
              <w:rPr>
                <w:rFonts w:asciiTheme="minorHAnsi" w:hAnsiTheme="minorHAnsi" w:cstheme="minorHAnsi"/>
                <w:sz w:val="22"/>
                <w:szCs w:val="22"/>
              </w:rPr>
            </w:pPr>
            <w:r w:rsidRPr="007F2838">
              <w:rPr>
                <w:rFonts w:asciiTheme="minorHAnsi" w:hAnsiTheme="minorHAnsi" w:cstheme="minorHAnsi"/>
                <w:sz w:val="22"/>
                <w:szCs w:val="22"/>
              </w:rPr>
              <w:t>34</w:t>
            </w:r>
          </w:p>
        </w:tc>
      </w:tr>
      <w:tr w:rsidR="000B0AB7" w:rsidRPr="007F2838" w14:paraId="618CA36F" w14:textId="77777777" w:rsidTr="00F126F0">
        <w:trPr>
          <w:trHeight w:val="454"/>
        </w:trPr>
        <w:tc>
          <w:tcPr>
            <w:tcW w:w="3164" w:type="pct"/>
            <w:vAlign w:val="center"/>
          </w:tcPr>
          <w:p w14:paraId="164ADEE3" w14:textId="6BBBD98B" w:rsidR="000B0AB7" w:rsidRPr="007F2838" w:rsidRDefault="000B0AB7" w:rsidP="001249D0">
            <w:pPr>
              <w:rPr>
                <w:rFonts w:asciiTheme="minorHAnsi" w:hAnsiTheme="minorHAnsi" w:cstheme="minorHAnsi"/>
                <w:b/>
                <w:bCs/>
                <w:sz w:val="22"/>
                <w:szCs w:val="22"/>
              </w:rPr>
            </w:pPr>
            <w:r w:rsidRPr="007F2838">
              <w:rPr>
                <w:rFonts w:asciiTheme="minorHAnsi" w:hAnsiTheme="minorHAnsi" w:cstheme="minorHAnsi"/>
                <w:b/>
                <w:bCs/>
                <w:sz w:val="22"/>
                <w:szCs w:val="22"/>
              </w:rPr>
              <w:t>Total response</w:t>
            </w:r>
          </w:p>
        </w:tc>
        <w:tc>
          <w:tcPr>
            <w:tcW w:w="459" w:type="pct"/>
            <w:vAlign w:val="center"/>
          </w:tcPr>
          <w:p w14:paraId="5155771E" w14:textId="2095952C" w:rsidR="000B0AB7" w:rsidRPr="007F2838" w:rsidRDefault="000B0AB7" w:rsidP="001249D0">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56C78CC5" w14:textId="41DF9D09" w:rsidR="000B0AB7" w:rsidRPr="007F2838" w:rsidRDefault="000B0AB7" w:rsidP="001249D0">
            <w:pPr>
              <w:jc w:val="center"/>
              <w:rPr>
                <w:rFonts w:asciiTheme="minorHAnsi" w:hAnsiTheme="minorHAnsi" w:cstheme="minorHAnsi"/>
                <w:b/>
                <w:bCs/>
                <w:sz w:val="22"/>
                <w:szCs w:val="22"/>
              </w:rPr>
            </w:pPr>
            <w:r w:rsidRPr="007F2838">
              <w:rPr>
                <w:rFonts w:asciiTheme="minorHAnsi" w:hAnsiTheme="minorHAnsi" w:cstheme="minorHAnsi"/>
                <w:b/>
                <w:bCs/>
                <w:sz w:val="22"/>
                <w:szCs w:val="22"/>
              </w:rPr>
              <w:t>411</w:t>
            </w:r>
          </w:p>
        </w:tc>
        <w:tc>
          <w:tcPr>
            <w:tcW w:w="459" w:type="pct"/>
            <w:vAlign w:val="center"/>
          </w:tcPr>
          <w:p w14:paraId="4070375C" w14:textId="7DD27B3E" w:rsidR="000B0AB7" w:rsidRPr="007F2838" w:rsidRDefault="000B0AB7" w:rsidP="001249D0">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2C089D70" w14:textId="0ECEF66F" w:rsidR="000B0AB7" w:rsidRPr="007F2838" w:rsidRDefault="000B0AB7" w:rsidP="001249D0">
            <w:pPr>
              <w:jc w:val="center"/>
              <w:rPr>
                <w:rFonts w:asciiTheme="minorHAnsi" w:hAnsiTheme="minorHAnsi" w:cstheme="minorHAnsi"/>
                <w:b/>
                <w:bCs/>
                <w:sz w:val="22"/>
                <w:szCs w:val="22"/>
              </w:rPr>
            </w:pPr>
            <w:r w:rsidRPr="007F2838">
              <w:rPr>
                <w:rFonts w:asciiTheme="minorHAnsi" w:hAnsiTheme="minorHAnsi" w:cstheme="minorHAnsi"/>
                <w:b/>
                <w:bCs/>
                <w:sz w:val="22"/>
                <w:szCs w:val="22"/>
              </w:rPr>
              <w:t>377</w:t>
            </w:r>
          </w:p>
        </w:tc>
      </w:tr>
    </w:tbl>
    <w:p w14:paraId="65C588E3" w14:textId="77777777" w:rsidR="00FB0D0F" w:rsidRDefault="00FB0D0F" w:rsidP="008D35BC">
      <w:pPr>
        <w:rPr>
          <w:rFonts w:cs="Calibri"/>
        </w:rPr>
      </w:pPr>
    </w:p>
    <w:p w14:paraId="4EBF7C5E" w14:textId="77777777" w:rsidR="008644F7" w:rsidRPr="008644F7" w:rsidRDefault="008644F7" w:rsidP="008644F7">
      <w:pPr>
        <w:rPr>
          <w:rFonts w:cs="Calibri"/>
          <w:i/>
          <w:iCs/>
          <w:szCs w:val="20"/>
        </w:rPr>
      </w:pPr>
      <w:r w:rsidRPr="008644F7">
        <w:rPr>
          <w:rFonts w:cs="Calibri"/>
          <w:i/>
          <w:iCs/>
          <w:szCs w:val="20"/>
        </w:rPr>
        <w:t>Q64: only asked of staff who answered ‘Yes’ at Q52</w:t>
      </w:r>
    </w:p>
    <w:p w14:paraId="4B4CF877" w14:textId="77777777" w:rsidR="00750BA6" w:rsidRDefault="00750BA6" w:rsidP="008D35BC">
      <w:pPr>
        <w:rPr>
          <w:rFonts w:cs="Calibri"/>
        </w:rPr>
      </w:pPr>
    </w:p>
    <w:p w14:paraId="62E4D993" w14:textId="77777777" w:rsidR="00750BA6" w:rsidRDefault="00750BA6" w:rsidP="008D35BC">
      <w:pPr>
        <w:rPr>
          <w:rFonts w:cs="Calibri"/>
        </w:rPr>
      </w:pPr>
      <w:r>
        <w:rPr>
          <w:rFonts w:cs="Calibri"/>
        </w:rPr>
        <w:t>Nearly two thirds of those who had an appraisal found it useful (Q61), but one third disagreed.</w:t>
      </w:r>
    </w:p>
    <w:p w14:paraId="007BCF46" w14:textId="77777777" w:rsidR="00750BA6" w:rsidRDefault="00750BA6" w:rsidP="008D35BC">
      <w:pPr>
        <w:rPr>
          <w:rFonts w:cs="Calibri"/>
        </w:rPr>
      </w:pPr>
    </w:p>
    <w:p w14:paraId="1AA2910A" w14:textId="6F574D66" w:rsidR="00750BA6" w:rsidRDefault="00750BA6" w:rsidP="008D35BC">
      <w:pPr>
        <w:rPr>
          <w:rFonts w:cs="Calibri"/>
        </w:rPr>
      </w:pPr>
      <w:r>
        <w:rPr>
          <w:rFonts w:cs="Calibri"/>
        </w:rPr>
        <w:lastRenderedPageBreak/>
        <w:t xml:space="preserve">Just over nine in ten respondents said they had agreed clear objectives for their work (Q62) and a PDP as part of their appraisal (Q64), a similar proportion than in 2019.  Fewer respondents agreed that the appraisal left them feeling their work is valued by NICE – 70% compared with 78% in 2019. </w:t>
      </w:r>
    </w:p>
    <w:p w14:paraId="03412D82" w14:textId="767B739E" w:rsidR="0041394B" w:rsidRDefault="0041394B" w:rsidP="008D35BC">
      <w:pPr>
        <w:rPr>
          <w:rFonts w:cs="Calibri"/>
        </w:rPr>
      </w:pPr>
    </w:p>
    <w:p w14:paraId="790F78B9" w14:textId="77777777" w:rsidR="0041394B" w:rsidRDefault="0041394B" w:rsidP="008D35BC">
      <w:pPr>
        <w:rPr>
          <w:rFonts w:cs="Calibri"/>
        </w:rPr>
      </w:pPr>
    </w:p>
    <w:p w14:paraId="6F55C821" w14:textId="56B31848" w:rsidR="00750BA6" w:rsidRDefault="00750BA6" w:rsidP="008D35BC">
      <w:pPr>
        <w:pStyle w:val="Heading2"/>
      </w:pPr>
      <w:r>
        <w:t>Training, Learning and Development</w:t>
      </w:r>
    </w:p>
    <w:p w14:paraId="2FB7552E" w14:textId="77777777" w:rsidR="00261745" w:rsidRPr="00261745" w:rsidRDefault="00261745" w:rsidP="00261745"/>
    <w:p w14:paraId="237A3056" w14:textId="2C877737" w:rsidR="00315D8F" w:rsidRPr="00DA09C1" w:rsidRDefault="00315D8F" w:rsidP="00243909">
      <w:pPr>
        <w:pStyle w:val="Heading3"/>
      </w:pPr>
      <w:r>
        <w:t>Training, Learning and Development</w:t>
      </w:r>
    </w:p>
    <w:p w14:paraId="219D1E66" w14:textId="77777777" w:rsidR="00315D8F" w:rsidRPr="00CC4E46" w:rsidRDefault="00315D8F" w:rsidP="00315D8F">
      <w:pPr>
        <w:rPr>
          <w:rFonts w:cs="Calibri"/>
          <w:i/>
          <w:iCs/>
          <w:sz w:val="8"/>
          <w:szCs w:val="6"/>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Training, Learning and Development"/>
        <w:tblDescription w:val="Percentage results for Q60: Have you had any training, learning or development in the last 12 months?  (excluding mandatory training, but including webinars and virtual learning, conferences etc), (Yes/No options) including number of respondents."/>
      </w:tblPr>
      <w:tblGrid>
        <w:gridCol w:w="6289"/>
        <w:gridCol w:w="912"/>
        <w:gridCol w:w="913"/>
        <w:gridCol w:w="912"/>
      </w:tblGrid>
      <w:tr w:rsidR="000040A9" w:rsidRPr="007F2838" w14:paraId="14D36107" w14:textId="77777777" w:rsidTr="00F126F0">
        <w:trPr>
          <w:trHeight w:val="510"/>
        </w:trPr>
        <w:tc>
          <w:tcPr>
            <w:tcW w:w="3484" w:type="pct"/>
            <w:shd w:val="clear" w:color="auto" w:fill="004550"/>
            <w:vAlign w:val="center"/>
          </w:tcPr>
          <w:p w14:paraId="23A3E9A7" w14:textId="77777777" w:rsidR="000040A9" w:rsidRPr="007F2838" w:rsidRDefault="000040A9" w:rsidP="00740582">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Question</w:t>
            </w:r>
          </w:p>
        </w:tc>
        <w:tc>
          <w:tcPr>
            <w:tcW w:w="505" w:type="pct"/>
            <w:shd w:val="clear" w:color="auto" w:fill="004550"/>
            <w:vAlign w:val="center"/>
          </w:tcPr>
          <w:p w14:paraId="624760CA" w14:textId="77777777" w:rsidR="000040A9" w:rsidRPr="007F2838" w:rsidRDefault="000040A9"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Yes</w:t>
            </w:r>
          </w:p>
        </w:tc>
        <w:tc>
          <w:tcPr>
            <w:tcW w:w="506" w:type="pct"/>
            <w:shd w:val="clear" w:color="auto" w:fill="004550"/>
            <w:vAlign w:val="center"/>
          </w:tcPr>
          <w:p w14:paraId="67591D44" w14:textId="77777777" w:rsidR="000040A9" w:rsidRPr="007F2838" w:rsidRDefault="000040A9"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No</w:t>
            </w:r>
          </w:p>
        </w:tc>
        <w:tc>
          <w:tcPr>
            <w:tcW w:w="505" w:type="pct"/>
            <w:shd w:val="clear" w:color="auto" w:fill="004550"/>
            <w:vAlign w:val="center"/>
          </w:tcPr>
          <w:p w14:paraId="73F4E3C8" w14:textId="77777777" w:rsidR="000040A9" w:rsidRPr="007F2838" w:rsidRDefault="000040A9"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Resp</w:t>
            </w:r>
          </w:p>
        </w:tc>
      </w:tr>
      <w:tr w:rsidR="000040A9" w:rsidRPr="007F2838" w14:paraId="0301590F" w14:textId="77777777" w:rsidTr="00F126F0">
        <w:trPr>
          <w:trHeight w:val="433"/>
        </w:trPr>
        <w:tc>
          <w:tcPr>
            <w:tcW w:w="3484" w:type="pct"/>
            <w:vAlign w:val="center"/>
          </w:tcPr>
          <w:p w14:paraId="0C3DF647" w14:textId="473C4FFC" w:rsidR="000040A9" w:rsidRPr="007F2838" w:rsidRDefault="000040A9" w:rsidP="00740582">
            <w:pPr>
              <w:rPr>
                <w:rFonts w:asciiTheme="minorHAnsi" w:hAnsiTheme="minorHAnsi" w:cstheme="minorHAnsi"/>
                <w:sz w:val="22"/>
                <w:szCs w:val="22"/>
              </w:rPr>
            </w:pPr>
            <w:r w:rsidRPr="007F2838">
              <w:rPr>
                <w:rFonts w:asciiTheme="minorHAnsi" w:hAnsiTheme="minorHAnsi" w:cstheme="minorHAnsi"/>
                <w:sz w:val="22"/>
                <w:szCs w:val="22"/>
              </w:rPr>
              <w:t>Q60: Have you had any training, learning or development in the last 12 months?  (</w:t>
            </w:r>
            <w:proofErr w:type="gramStart"/>
            <w:r w:rsidRPr="007F2838">
              <w:rPr>
                <w:rFonts w:asciiTheme="minorHAnsi" w:hAnsiTheme="minorHAnsi" w:cstheme="minorHAnsi"/>
                <w:sz w:val="22"/>
                <w:szCs w:val="22"/>
              </w:rPr>
              <w:t>excluding</w:t>
            </w:r>
            <w:proofErr w:type="gramEnd"/>
            <w:r w:rsidRPr="007F2838">
              <w:rPr>
                <w:rFonts w:asciiTheme="minorHAnsi" w:hAnsiTheme="minorHAnsi" w:cstheme="minorHAnsi"/>
                <w:sz w:val="22"/>
                <w:szCs w:val="22"/>
              </w:rPr>
              <w:t xml:space="preserve"> mandatory training, but </w:t>
            </w:r>
            <w:r w:rsidR="00000BF6" w:rsidRPr="007F2838">
              <w:rPr>
                <w:rFonts w:asciiTheme="minorHAnsi" w:hAnsiTheme="minorHAnsi" w:cstheme="minorHAnsi"/>
                <w:sz w:val="22"/>
                <w:szCs w:val="22"/>
              </w:rPr>
              <w:t>including</w:t>
            </w:r>
            <w:r w:rsidRPr="007F2838">
              <w:rPr>
                <w:rFonts w:asciiTheme="minorHAnsi" w:hAnsiTheme="minorHAnsi" w:cstheme="minorHAnsi"/>
                <w:sz w:val="22"/>
                <w:szCs w:val="22"/>
              </w:rPr>
              <w:t xml:space="preserve"> webinars and virtual learning, conferences etc)</w:t>
            </w:r>
          </w:p>
        </w:tc>
        <w:tc>
          <w:tcPr>
            <w:tcW w:w="505" w:type="pct"/>
            <w:vAlign w:val="center"/>
          </w:tcPr>
          <w:p w14:paraId="401DC621" w14:textId="12F0C62D" w:rsidR="000040A9" w:rsidRPr="007F2838" w:rsidRDefault="000040A9" w:rsidP="00740582">
            <w:pPr>
              <w:jc w:val="center"/>
              <w:rPr>
                <w:rFonts w:asciiTheme="minorHAnsi" w:hAnsiTheme="minorHAnsi" w:cstheme="minorHAnsi"/>
                <w:sz w:val="22"/>
                <w:szCs w:val="22"/>
              </w:rPr>
            </w:pPr>
            <w:r w:rsidRPr="007F2838">
              <w:rPr>
                <w:rFonts w:asciiTheme="minorHAnsi" w:hAnsiTheme="minorHAnsi" w:cstheme="minorHAnsi"/>
                <w:sz w:val="22"/>
                <w:szCs w:val="22"/>
              </w:rPr>
              <w:t>67%</w:t>
            </w:r>
          </w:p>
        </w:tc>
        <w:tc>
          <w:tcPr>
            <w:tcW w:w="506" w:type="pct"/>
            <w:vAlign w:val="center"/>
          </w:tcPr>
          <w:p w14:paraId="5146ACA4" w14:textId="6B5DF38C" w:rsidR="000040A9" w:rsidRPr="007F2838" w:rsidRDefault="000040A9" w:rsidP="00740582">
            <w:pPr>
              <w:jc w:val="center"/>
              <w:rPr>
                <w:rFonts w:asciiTheme="minorHAnsi" w:hAnsiTheme="minorHAnsi" w:cstheme="minorHAnsi"/>
                <w:sz w:val="22"/>
                <w:szCs w:val="22"/>
              </w:rPr>
            </w:pPr>
            <w:r w:rsidRPr="007F2838">
              <w:rPr>
                <w:rFonts w:asciiTheme="minorHAnsi" w:hAnsiTheme="minorHAnsi" w:cstheme="minorHAnsi"/>
                <w:sz w:val="22"/>
                <w:szCs w:val="22"/>
              </w:rPr>
              <w:t>33%</w:t>
            </w:r>
          </w:p>
        </w:tc>
        <w:tc>
          <w:tcPr>
            <w:tcW w:w="505" w:type="pct"/>
            <w:vAlign w:val="center"/>
          </w:tcPr>
          <w:p w14:paraId="56512B92" w14:textId="08C244BD" w:rsidR="000040A9" w:rsidRPr="007F2838" w:rsidRDefault="009D12C9" w:rsidP="00740582">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bl>
    <w:p w14:paraId="7B426194" w14:textId="77777777" w:rsidR="00750BA6" w:rsidRDefault="00750BA6" w:rsidP="008D35BC">
      <w:pPr>
        <w:rPr>
          <w:rFonts w:cs="Calibri"/>
        </w:rPr>
      </w:pPr>
    </w:p>
    <w:p w14:paraId="3CA66F04" w14:textId="4FFC7A73" w:rsidR="00750BA6" w:rsidRDefault="00750BA6" w:rsidP="008D35BC">
      <w:pPr>
        <w:rPr>
          <w:rFonts w:cs="Calibri"/>
        </w:rPr>
      </w:pPr>
      <w:r>
        <w:rPr>
          <w:rFonts w:cs="Calibri"/>
        </w:rPr>
        <w:t>All respondents were asked if they had any training, learning or development in the last 12 months – just over two thirds responded positively.  This compares with 47% agreeing they had received the training identified in their PDP in the 2019 survey, with 14% disagreeing and 39% stating “not applicable”.</w:t>
      </w:r>
      <w:r w:rsidR="00092C39">
        <w:rPr>
          <w:rFonts w:cs="Calibri"/>
        </w:rPr>
        <w:br/>
      </w:r>
    </w:p>
    <w:p w14:paraId="1D1846C6" w14:textId="475FCEAE" w:rsidR="000417FA" w:rsidRPr="000417FA" w:rsidRDefault="000417FA" w:rsidP="000417FA">
      <w:pPr>
        <w:pStyle w:val="Heading3"/>
      </w:pPr>
      <w:r w:rsidRPr="00952EB0">
        <w:t>Q66: NICE is committed to my learning, training, and development</w:t>
      </w:r>
    </w:p>
    <w:p w14:paraId="5C5ADA68" w14:textId="77777777" w:rsidR="0068600E" w:rsidRPr="00CC4E46" w:rsidRDefault="0068600E" w:rsidP="0068600E">
      <w:pPr>
        <w:rPr>
          <w:rFonts w:cs="Calibri"/>
          <w:i/>
          <w:iCs/>
          <w:sz w:val="8"/>
          <w:szCs w:val="6"/>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NICE Committment to Learning, Training, and Development"/>
        <w:tblDescription w:val="Percentage results for Q66: NICE is committed to my learning, training, and development (Yes, No, Don't Know options), 2021 results compared with 2019, including number of respondents for each option."/>
      </w:tblPr>
      <w:tblGrid>
        <w:gridCol w:w="5711"/>
        <w:gridCol w:w="828"/>
        <w:gridCol w:w="829"/>
        <w:gridCol w:w="829"/>
        <w:gridCol w:w="829"/>
      </w:tblGrid>
      <w:tr w:rsidR="00637D80" w:rsidRPr="007F2838" w14:paraId="3EE87D0C" w14:textId="77777777" w:rsidTr="00F126F0">
        <w:trPr>
          <w:trHeight w:val="454"/>
        </w:trPr>
        <w:tc>
          <w:tcPr>
            <w:tcW w:w="3164" w:type="pct"/>
            <w:shd w:val="clear" w:color="auto" w:fill="004550"/>
            <w:vAlign w:val="center"/>
          </w:tcPr>
          <w:p w14:paraId="52B6A895" w14:textId="18AF77DC" w:rsidR="00637D80" w:rsidRPr="007F2838" w:rsidRDefault="00E42D4B" w:rsidP="00740582">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NICE Commitment to Learning, Training and Development</w:t>
            </w:r>
          </w:p>
        </w:tc>
        <w:tc>
          <w:tcPr>
            <w:tcW w:w="459" w:type="pct"/>
            <w:shd w:val="clear" w:color="auto" w:fill="004550"/>
            <w:vAlign w:val="center"/>
          </w:tcPr>
          <w:p w14:paraId="446E35E5" w14:textId="4E4F0818" w:rsidR="00637D80" w:rsidRPr="007F2838" w:rsidRDefault="003A55DE"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r w:rsidR="00637D80" w:rsidRPr="007F2838">
              <w:rPr>
                <w:rFonts w:asciiTheme="minorHAnsi" w:hAnsiTheme="minorHAnsi" w:cstheme="minorHAnsi"/>
                <w:b/>
                <w:color w:val="FFFFFF"/>
                <w:sz w:val="22"/>
                <w:szCs w:val="22"/>
              </w:rPr>
              <w:t>%</w:t>
            </w:r>
          </w:p>
        </w:tc>
        <w:tc>
          <w:tcPr>
            <w:tcW w:w="459" w:type="pct"/>
            <w:shd w:val="clear" w:color="auto" w:fill="004550"/>
            <w:vAlign w:val="center"/>
          </w:tcPr>
          <w:p w14:paraId="531673E6" w14:textId="290DEED4" w:rsidR="00637D80" w:rsidRPr="007F2838" w:rsidRDefault="003A55DE"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2021 </w:t>
            </w:r>
            <w:proofErr w:type="spellStart"/>
            <w:r w:rsidR="00637D80" w:rsidRPr="007F2838">
              <w:rPr>
                <w:rFonts w:asciiTheme="minorHAnsi" w:hAnsiTheme="minorHAnsi" w:cstheme="minorHAnsi"/>
                <w:b/>
                <w:color w:val="FFFFFF"/>
                <w:sz w:val="22"/>
                <w:szCs w:val="22"/>
              </w:rPr>
              <w:t>Resp</w:t>
            </w:r>
            <w:proofErr w:type="spellEnd"/>
          </w:p>
        </w:tc>
        <w:tc>
          <w:tcPr>
            <w:tcW w:w="459" w:type="pct"/>
            <w:shd w:val="clear" w:color="auto" w:fill="004550"/>
            <w:vAlign w:val="center"/>
          </w:tcPr>
          <w:p w14:paraId="1F691300" w14:textId="439F5613" w:rsidR="00637D80" w:rsidRPr="007F2838" w:rsidRDefault="003A55DE"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r w:rsidR="00637D80" w:rsidRPr="007F2838">
              <w:rPr>
                <w:rFonts w:asciiTheme="minorHAnsi" w:hAnsiTheme="minorHAnsi" w:cstheme="minorHAnsi"/>
                <w:b/>
                <w:color w:val="FFFFFF"/>
                <w:sz w:val="22"/>
                <w:szCs w:val="22"/>
              </w:rPr>
              <w:t>%</w:t>
            </w:r>
          </w:p>
        </w:tc>
        <w:tc>
          <w:tcPr>
            <w:tcW w:w="459" w:type="pct"/>
            <w:shd w:val="clear" w:color="auto" w:fill="004550"/>
            <w:vAlign w:val="center"/>
          </w:tcPr>
          <w:p w14:paraId="1D0AB5AD" w14:textId="4325D474" w:rsidR="00637D80" w:rsidRPr="007F2838" w:rsidRDefault="003A55DE" w:rsidP="00740582">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xml:space="preserve">2019 </w:t>
            </w:r>
            <w:proofErr w:type="spellStart"/>
            <w:r w:rsidR="00637D80" w:rsidRPr="007F2838">
              <w:rPr>
                <w:rFonts w:asciiTheme="minorHAnsi" w:hAnsiTheme="minorHAnsi" w:cstheme="minorHAnsi"/>
                <w:b/>
                <w:color w:val="FFFFFF"/>
                <w:sz w:val="22"/>
                <w:szCs w:val="22"/>
              </w:rPr>
              <w:t>Resp</w:t>
            </w:r>
            <w:proofErr w:type="spellEnd"/>
          </w:p>
        </w:tc>
      </w:tr>
      <w:tr w:rsidR="00B21A42" w:rsidRPr="007F2838" w14:paraId="54B02AB6" w14:textId="77777777" w:rsidTr="00F126F0">
        <w:trPr>
          <w:trHeight w:val="454"/>
        </w:trPr>
        <w:tc>
          <w:tcPr>
            <w:tcW w:w="3164" w:type="pct"/>
            <w:vAlign w:val="center"/>
          </w:tcPr>
          <w:p w14:paraId="3B06C272" w14:textId="3B3A4080" w:rsidR="00B21A42" w:rsidRPr="007F2838" w:rsidRDefault="00B21A42" w:rsidP="00E677A7">
            <w:pPr>
              <w:rPr>
                <w:rFonts w:asciiTheme="minorHAnsi" w:hAnsiTheme="minorHAnsi" w:cstheme="minorHAnsi"/>
                <w:sz w:val="22"/>
                <w:szCs w:val="22"/>
              </w:rPr>
            </w:pPr>
            <w:r w:rsidRPr="007F2838">
              <w:rPr>
                <w:rFonts w:asciiTheme="minorHAnsi" w:hAnsiTheme="minorHAnsi" w:cstheme="minorHAnsi"/>
                <w:sz w:val="22"/>
                <w:szCs w:val="22"/>
              </w:rPr>
              <w:t>Yes</w:t>
            </w:r>
            <w:r w:rsidR="00E42D4B" w:rsidRPr="007F2838">
              <w:rPr>
                <w:rFonts w:asciiTheme="minorHAnsi" w:hAnsiTheme="minorHAnsi" w:cstheme="minorHAnsi"/>
                <w:sz w:val="22"/>
                <w:szCs w:val="22"/>
              </w:rPr>
              <w:t xml:space="preserve">, NICE is committed to my learning, </w:t>
            </w:r>
            <w:proofErr w:type="gramStart"/>
            <w:r w:rsidR="00E42D4B" w:rsidRPr="007F2838">
              <w:rPr>
                <w:rFonts w:asciiTheme="minorHAnsi" w:hAnsiTheme="minorHAnsi" w:cstheme="minorHAnsi"/>
                <w:sz w:val="22"/>
                <w:szCs w:val="22"/>
              </w:rPr>
              <w:t>training</w:t>
            </w:r>
            <w:proofErr w:type="gramEnd"/>
            <w:r w:rsidR="00E42D4B" w:rsidRPr="007F2838">
              <w:rPr>
                <w:rFonts w:asciiTheme="minorHAnsi" w:hAnsiTheme="minorHAnsi" w:cstheme="minorHAnsi"/>
                <w:sz w:val="22"/>
                <w:szCs w:val="22"/>
              </w:rPr>
              <w:t xml:space="preserve"> and development</w:t>
            </w:r>
          </w:p>
        </w:tc>
        <w:tc>
          <w:tcPr>
            <w:tcW w:w="459" w:type="pct"/>
            <w:vAlign w:val="center"/>
          </w:tcPr>
          <w:p w14:paraId="0D5E5EEB" w14:textId="5C550AD1"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70%</w:t>
            </w:r>
          </w:p>
        </w:tc>
        <w:tc>
          <w:tcPr>
            <w:tcW w:w="459" w:type="pct"/>
            <w:vAlign w:val="center"/>
          </w:tcPr>
          <w:p w14:paraId="786C0621" w14:textId="2FFB4D17"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449</w:t>
            </w:r>
          </w:p>
        </w:tc>
        <w:tc>
          <w:tcPr>
            <w:tcW w:w="459" w:type="pct"/>
            <w:vAlign w:val="center"/>
          </w:tcPr>
          <w:p w14:paraId="633418FF" w14:textId="13472E06"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76%</w:t>
            </w:r>
          </w:p>
        </w:tc>
        <w:tc>
          <w:tcPr>
            <w:tcW w:w="459" w:type="pct"/>
            <w:vAlign w:val="center"/>
          </w:tcPr>
          <w:p w14:paraId="60AFD5F6" w14:textId="75B3631B"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414</w:t>
            </w:r>
          </w:p>
        </w:tc>
      </w:tr>
      <w:tr w:rsidR="00B21A42" w:rsidRPr="007F2838" w14:paraId="153EDB93" w14:textId="77777777" w:rsidTr="00F126F0">
        <w:trPr>
          <w:trHeight w:val="454"/>
        </w:trPr>
        <w:tc>
          <w:tcPr>
            <w:tcW w:w="3164" w:type="pct"/>
            <w:vAlign w:val="center"/>
          </w:tcPr>
          <w:p w14:paraId="05637AFC" w14:textId="7B80C0B0" w:rsidR="00B21A42" w:rsidRPr="007F2838" w:rsidRDefault="00B21A42" w:rsidP="00E677A7">
            <w:pPr>
              <w:rPr>
                <w:rFonts w:asciiTheme="minorHAnsi" w:hAnsiTheme="minorHAnsi" w:cstheme="minorHAnsi"/>
                <w:sz w:val="22"/>
                <w:szCs w:val="22"/>
              </w:rPr>
            </w:pPr>
            <w:r w:rsidRPr="007F2838">
              <w:rPr>
                <w:rFonts w:asciiTheme="minorHAnsi" w:hAnsiTheme="minorHAnsi" w:cstheme="minorHAnsi"/>
                <w:sz w:val="22"/>
                <w:szCs w:val="22"/>
              </w:rPr>
              <w:t>No</w:t>
            </w:r>
            <w:r w:rsidR="00AE5012" w:rsidRPr="007F2838">
              <w:rPr>
                <w:rFonts w:asciiTheme="minorHAnsi" w:hAnsiTheme="minorHAnsi" w:cstheme="minorHAnsi"/>
                <w:sz w:val="22"/>
                <w:szCs w:val="22"/>
              </w:rPr>
              <w:t xml:space="preserve">, NICE is not committed to my learning, </w:t>
            </w:r>
            <w:proofErr w:type="gramStart"/>
            <w:r w:rsidR="00AE5012" w:rsidRPr="007F2838">
              <w:rPr>
                <w:rFonts w:asciiTheme="minorHAnsi" w:hAnsiTheme="minorHAnsi" w:cstheme="minorHAnsi"/>
                <w:sz w:val="22"/>
                <w:szCs w:val="22"/>
              </w:rPr>
              <w:t>training</w:t>
            </w:r>
            <w:proofErr w:type="gramEnd"/>
            <w:r w:rsidR="00AE5012" w:rsidRPr="007F2838">
              <w:rPr>
                <w:rFonts w:asciiTheme="minorHAnsi" w:hAnsiTheme="minorHAnsi" w:cstheme="minorHAnsi"/>
                <w:sz w:val="22"/>
                <w:szCs w:val="22"/>
              </w:rPr>
              <w:t xml:space="preserve"> and development</w:t>
            </w:r>
          </w:p>
        </w:tc>
        <w:tc>
          <w:tcPr>
            <w:tcW w:w="459" w:type="pct"/>
            <w:vAlign w:val="center"/>
          </w:tcPr>
          <w:p w14:paraId="5471DA7B" w14:textId="4A05D89A"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12%</w:t>
            </w:r>
          </w:p>
        </w:tc>
        <w:tc>
          <w:tcPr>
            <w:tcW w:w="459" w:type="pct"/>
            <w:vAlign w:val="center"/>
          </w:tcPr>
          <w:p w14:paraId="2ED77EB8" w14:textId="4195FC91"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78</w:t>
            </w:r>
          </w:p>
        </w:tc>
        <w:tc>
          <w:tcPr>
            <w:tcW w:w="459" w:type="pct"/>
            <w:vAlign w:val="center"/>
          </w:tcPr>
          <w:p w14:paraId="1C25311D" w14:textId="6A967E82" w:rsidR="00B21A42" w:rsidRPr="007F2838" w:rsidRDefault="00A80AFE" w:rsidP="00A00839">
            <w:pPr>
              <w:jc w:val="center"/>
              <w:rPr>
                <w:rFonts w:asciiTheme="minorHAnsi" w:hAnsiTheme="minorHAnsi" w:cstheme="minorHAnsi"/>
                <w:sz w:val="22"/>
                <w:szCs w:val="22"/>
              </w:rPr>
            </w:pPr>
            <w:r w:rsidRPr="007F2838">
              <w:rPr>
                <w:rFonts w:asciiTheme="minorHAnsi" w:hAnsiTheme="minorHAnsi" w:cstheme="minorHAnsi"/>
                <w:sz w:val="22"/>
                <w:szCs w:val="22"/>
              </w:rPr>
              <w:t>8</w:t>
            </w:r>
            <w:r w:rsidR="00B21A42" w:rsidRPr="007F2838">
              <w:rPr>
                <w:rFonts w:asciiTheme="minorHAnsi" w:hAnsiTheme="minorHAnsi" w:cstheme="minorHAnsi"/>
                <w:sz w:val="22"/>
                <w:szCs w:val="22"/>
              </w:rPr>
              <w:t>%</w:t>
            </w:r>
          </w:p>
        </w:tc>
        <w:tc>
          <w:tcPr>
            <w:tcW w:w="459" w:type="pct"/>
            <w:vAlign w:val="center"/>
          </w:tcPr>
          <w:p w14:paraId="59D9D7F6" w14:textId="2EEBF2DD"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41</w:t>
            </w:r>
          </w:p>
        </w:tc>
      </w:tr>
      <w:tr w:rsidR="00B21A42" w:rsidRPr="007F2838" w14:paraId="546B72BA" w14:textId="77777777" w:rsidTr="00F126F0">
        <w:trPr>
          <w:trHeight w:val="454"/>
        </w:trPr>
        <w:tc>
          <w:tcPr>
            <w:tcW w:w="3164" w:type="pct"/>
            <w:vAlign w:val="center"/>
          </w:tcPr>
          <w:p w14:paraId="277A5CC3" w14:textId="4D00A439" w:rsidR="00B21A42" w:rsidRPr="007F2838" w:rsidRDefault="00B21A42" w:rsidP="00E677A7">
            <w:pPr>
              <w:rPr>
                <w:rFonts w:asciiTheme="minorHAnsi" w:hAnsiTheme="minorHAnsi" w:cstheme="minorHAnsi"/>
                <w:sz w:val="22"/>
                <w:szCs w:val="22"/>
              </w:rPr>
            </w:pPr>
            <w:r w:rsidRPr="007F2838">
              <w:rPr>
                <w:rFonts w:asciiTheme="minorHAnsi" w:hAnsiTheme="minorHAnsi" w:cstheme="minorHAnsi"/>
                <w:sz w:val="22"/>
                <w:szCs w:val="22"/>
              </w:rPr>
              <w:t>Don’t know</w:t>
            </w:r>
            <w:r w:rsidR="00E677A7" w:rsidRPr="007F2838">
              <w:rPr>
                <w:rFonts w:asciiTheme="minorHAnsi" w:hAnsiTheme="minorHAnsi" w:cstheme="minorHAnsi"/>
                <w:sz w:val="22"/>
                <w:szCs w:val="22"/>
              </w:rPr>
              <w:t xml:space="preserve"> if NICE is committed to my learning, </w:t>
            </w:r>
            <w:proofErr w:type="gramStart"/>
            <w:r w:rsidR="00E677A7" w:rsidRPr="007F2838">
              <w:rPr>
                <w:rFonts w:asciiTheme="minorHAnsi" w:hAnsiTheme="minorHAnsi" w:cstheme="minorHAnsi"/>
                <w:sz w:val="22"/>
                <w:szCs w:val="22"/>
              </w:rPr>
              <w:t>training</w:t>
            </w:r>
            <w:proofErr w:type="gramEnd"/>
            <w:r w:rsidR="00E677A7" w:rsidRPr="007F2838">
              <w:rPr>
                <w:rFonts w:asciiTheme="minorHAnsi" w:hAnsiTheme="minorHAnsi" w:cstheme="minorHAnsi"/>
                <w:sz w:val="22"/>
                <w:szCs w:val="22"/>
              </w:rPr>
              <w:t xml:space="preserve"> and development</w:t>
            </w:r>
          </w:p>
        </w:tc>
        <w:tc>
          <w:tcPr>
            <w:tcW w:w="459" w:type="pct"/>
            <w:vAlign w:val="center"/>
          </w:tcPr>
          <w:p w14:paraId="1C456DD3" w14:textId="63CDBDAE"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17%</w:t>
            </w:r>
          </w:p>
        </w:tc>
        <w:tc>
          <w:tcPr>
            <w:tcW w:w="459" w:type="pct"/>
            <w:vAlign w:val="center"/>
          </w:tcPr>
          <w:p w14:paraId="2E92E7FC" w14:textId="75CD7A63"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111</w:t>
            </w:r>
          </w:p>
        </w:tc>
        <w:tc>
          <w:tcPr>
            <w:tcW w:w="459" w:type="pct"/>
            <w:vAlign w:val="center"/>
          </w:tcPr>
          <w:p w14:paraId="54DA6817" w14:textId="073BF6D1"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16%</w:t>
            </w:r>
          </w:p>
        </w:tc>
        <w:tc>
          <w:tcPr>
            <w:tcW w:w="459" w:type="pct"/>
            <w:vAlign w:val="center"/>
          </w:tcPr>
          <w:p w14:paraId="59D82760" w14:textId="78D30315" w:rsidR="00B21A42" w:rsidRPr="007F2838" w:rsidRDefault="00B21A42" w:rsidP="00A00839">
            <w:pPr>
              <w:jc w:val="center"/>
              <w:rPr>
                <w:rFonts w:asciiTheme="minorHAnsi" w:hAnsiTheme="minorHAnsi" w:cstheme="minorHAnsi"/>
                <w:sz w:val="22"/>
                <w:szCs w:val="22"/>
              </w:rPr>
            </w:pPr>
            <w:r w:rsidRPr="007F2838">
              <w:rPr>
                <w:rFonts w:asciiTheme="minorHAnsi" w:hAnsiTheme="minorHAnsi" w:cstheme="minorHAnsi"/>
                <w:sz w:val="22"/>
                <w:szCs w:val="22"/>
              </w:rPr>
              <w:t>90</w:t>
            </w:r>
          </w:p>
        </w:tc>
      </w:tr>
      <w:tr w:rsidR="00137BD9" w:rsidRPr="007F2838" w14:paraId="1D2BD1E8" w14:textId="77777777" w:rsidTr="00F126F0">
        <w:trPr>
          <w:trHeight w:val="454"/>
        </w:trPr>
        <w:tc>
          <w:tcPr>
            <w:tcW w:w="3164" w:type="pct"/>
            <w:vAlign w:val="center"/>
          </w:tcPr>
          <w:p w14:paraId="6292FE93" w14:textId="4541FF34" w:rsidR="00137BD9" w:rsidRPr="007F2838" w:rsidRDefault="00137BD9" w:rsidP="00137BD9">
            <w:pPr>
              <w:rPr>
                <w:rFonts w:asciiTheme="minorHAnsi" w:hAnsiTheme="minorHAnsi" w:cstheme="minorHAnsi"/>
                <w:b/>
                <w:bCs/>
                <w:sz w:val="22"/>
                <w:szCs w:val="22"/>
              </w:rPr>
            </w:pPr>
            <w:r w:rsidRPr="007F2838">
              <w:rPr>
                <w:rFonts w:asciiTheme="minorHAnsi" w:hAnsiTheme="minorHAnsi" w:cstheme="minorHAnsi"/>
                <w:b/>
                <w:bCs/>
                <w:sz w:val="22"/>
                <w:szCs w:val="22"/>
              </w:rPr>
              <w:t>Total response</w:t>
            </w:r>
          </w:p>
        </w:tc>
        <w:tc>
          <w:tcPr>
            <w:tcW w:w="459" w:type="pct"/>
            <w:vAlign w:val="center"/>
          </w:tcPr>
          <w:p w14:paraId="3C3D43CA" w14:textId="0FE84C14" w:rsidR="00137BD9" w:rsidRPr="007F2838" w:rsidRDefault="00137BD9" w:rsidP="00137BD9">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155E75ED" w14:textId="28902AE4" w:rsidR="00137BD9" w:rsidRPr="007F2838" w:rsidRDefault="00137BD9" w:rsidP="00137BD9">
            <w:pPr>
              <w:jc w:val="center"/>
              <w:rPr>
                <w:rFonts w:asciiTheme="minorHAnsi" w:hAnsiTheme="minorHAnsi" w:cstheme="minorHAnsi"/>
                <w:b/>
                <w:bCs/>
                <w:sz w:val="22"/>
                <w:szCs w:val="22"/>
              </w:rPr>
            </w:pPr>
            <w:r w:rsidRPr="007F2838">
              <w:rPr>
                <w:rFonts w:asciiTheme="minorHAnsi" w:hAnsiTheme="minorHAnsi" w:cstheme="minorHAnsi"/>
                <w:b/>
                <w:bCs/>
                <w:sz w:val="22"/>
                <w:szCs w:val="22"/>
              </w:rPr>
              <w:t>638</w:t>
            </w:r>
          </w:p>
        </w:tc>
        <w:tc>
          <w:tcPr>
            <w:tcW w:w="459" w:type="pct"/>
            <w:vAlign w:val="center"/>
          </w:tcPr>
          <w:p w14:paraId="63DEBAE5" w14:textId="77A2EB5A" w:rsidR="00137BD9" w:rsidRPr="007F2838" w:rsidRDefault="00137BD9" w:rsidP="00137BD9">
            <w:pPr>
              <w:jc w:val="center"/>
              <w:rPr>
                <w:rFonts w:asciiTheme="minorHAnsi" w:hAnsiTheme="minorHAnsi" w:cstheme="minorHAnsi"/>
                <w:b/>
                <w:bCs/>
                <w:sz w:val="22"/>
                <w:szCs w:val="22"/>
              </w:rPr>
            </w:pPr>
            <w:r w:rsidRPr="007F2838">
              <w:rPr>
                <w:rFonts w:asciiTheme="minorHAnsi" w:hAnsiTheme="minorHAnsi" w:cstheme="minorHAnsi"/>
                <w:b/>
                <w:bCs/>
                <w:sz w:val="22"/>
                <w:szCs w:val="22"/>
              </w:rPr>
              <w:t>-</w:t>
            </w:r>
          </w:p>
        </w:tc>
        <w:tc>
          <w:tcPr>
            <w:tcW w:w="459" w:type="pct"/>
            <w:vAlign w:val="center"/>
          </w:tcPr>
          <w:p w14:paraId="72B4CD10" w14:textId="0A3770DA" w:rsidR="00137BD9" w:rsidRPr="007F2838" w:rsidRDefault="00137BD9" w:rsidP="00137BD9">
            <w:pPr>
              <w:jc w:val="center"/>
              <w:rPr>
                <w:rFonts w:asciiTheme="minorHAnsi" w:hAnsiTheme="minorHAnsi" w:cstheme="minorHAnsi"/>
                <w:b/>
                <w:bCs/>
                <w:sz w:val="22"/>
                <w:szCs w:val="22"/>
              </w:rPr>
            </w:pPr>
            <w:r w:rsidRPr="007F2838">
              <w:rPr>
                <w:rFonts w:asciiTheme="minorHAnsi" w:hAnsiTheme="minorHAnsi" w:cstheme="minorHAnsi"/>
                <w:b/>
                <w:bCs/>
                <w:sz w:val="22"/>
                <w:szCs w:val="22"/>
              </w:rPr>
              <w:t>545</w:t>
            </w:r>
          </w:p>
        </w:tc>
      </w:tr>
    </w:tbl>
    <w:p w14:paraId="5F12268F" w14:textId="77777777" w:rsidR="008A3DD0" w:rsidRDefault="008A3DD0" w:rsidP="008D35BC">
      <w:pPr>
        <w:rPr>
          <w:rFonts w:cs="Calibri"/>
        </w:rPr>
      </w:pPr>
    </w:p>
    <w:p w14:paraId="1D75294C" w14:textId="31D73D19" w:rsidR="00750BA6" w:rsidRDefault="00750BA6" w:rsidP="008D35BC">
      <w:pPr>
        <w:rPr>
          <w:rFonts w:cs="Calibri"/>
        </w:rPr>
      </w:pPr>
      <w:r>
        <w:rPr>
          <w:rFonts w:cs="Calibri"/>
        </w:rPr>
        <w:t>Most</w:t>
      </w:r>
      <w:r w:rsidRPr="00CF7058">
        <w:rPr>
          <w:rFonts w:cs="Calibri"/>
        </w:rPr>
        <w:t xml:space="preserve"> respondents agree that NICE </w:t>
      </w:r>
      <w:r>
        <w:rPr>
          <w:rFonts w:cs="Calibri"/>
        </w:rPr>
        <w:t>i</w:t>
      </w:r>
      <w:r w:rsidRPr="00CF7058">
        <w:rPr>
          <w:rFonts w:cs="Calibri"/>
        </w:rPr>
        <w:t xml:space="preserve">s committed to their learning, </w:t>
      </w:r>
      <w:r w:rsidR="001D3C63" w:rsidRPr="00CF7058">
        <w:rPr>
          <w:rFonts w:cs="Calibri"/>
        </w:rPr>
        <w:t>training,</w:t>
      </w:r>
      <w:r w:rsidRPr="00CF7058">
        <w:rPr>
          <w:rFonts w:cs="Calibri"/>
        </w:rPr>
        <w:t xml:space="preserve"> and development (Q</w:t>
      </w:r>
      <w:r>
        <w:rPr>
          <w:rFonts w:cs="Calibri"/>
        </w:rPr>
        <w:t>66</w:t>
      </w:r>
      <w:r w:rsidRPr="00CF7058">
        <w:rPr>
          <w:rFonts w:cs="Calibri"/>
        </w:rPr>
        <w:t>),</w:t>
      </w:r>
      <w:r>
        <w:rPr>
          <w:rFonts w:cs="Calibri"/>
        </w:rPr>
        <w:t xml:space="preserve"> </w:t>
      </w:r>
      <w:r w:rsidR="0023200A">
        <w:rPr>
          <w:rFonts w:cs="Calibri"/>
        </w:rPr>
        <w:t>70% compared to 76%</w:t>
      </w:r>
      <w:r>
        <w:rPr>
          <w:rFonts w:cs="Calibri"/>
        </w:rPr>
        <w:t xml:space="preserve"> in 2019, with </w:t>
      </w:r>
      <w:r w:rsidR="00CE44C9">
        <w:rPr>
          <w:rFonts w:cs="Calibri"/>
        </w:rPr>
        <w:t xml:space="preserve">a slightly higher proportion of negative and </w:t>
      </w:r>
      <w:r>
        <w:rPr>
          <w:rFonts w:cs="Calibri"/>
        </w:rPr>
        <w:t>“don’t know” responses.</w:t>
      </w:r>
    </w:p>
    <w:p w14:paraId="16DBA374" w14:textId="77777777" w:rsidR="004A23AB" w:rsidRDefault="004A23AB" w:rsidP="008D35BC">
      <w:pPr>
        <w:rPr>
          <w:rFonts w:cs="Calibri"/>
        </w:rPr>
      </w:pPr>
    </w:p>
    <w:p w14:paraId="5289594C" w14:textId="44194392" w:rsidR="004A23AB" w:rsidRPr="00DA09C1" w:rsidRDefault="00637D80" w:rsidP="00243909">
      <w:pPr>
        <w:pStyle w:val="Heading3"/>
      </w:pPr>
      <w:r>
        <w:t xml:space="preserve">Proportion who </w:t>
      </w:r>
      <w:r w:rsidR="00496BE7">
        <w:t xml:space="preserve">Received </w:t>
      </w:r>
      <w:r w:rsidR="004A23AB">
        <w:t>Training</w:t>
      </w:r>
      <w:r w:rsidR="00953109">
        <w:t xml:space="preserve"> </w:t>
      </w:r>
      <w:r w:rsidR="00496BE7">
        <w:t>to do Job Effectively</w:t>
      </w:r>
    </w:p>
    <w:p w14:paraId="7ECB264D" w14:textId="77777777" w:rsidR="004A23AB" w:rsidRPr="004F5E09" w:rsidRDefault="004A23AB"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Proportion who Received Training to do Job Effectively"/>
        <w:tblDescription w:val="Agreement ratings for Q67: I have had the training I need to do my job effectively, 2021 survey results compared with 2019, including number of respondents."/>
      </w:tblPr>
      <w:tblGrid>
        <w:gridCol w:w="5226"/>
        <w:gridCol w:w="760"/>
        <w:gridCol w:w="760"/>
        <w:gridCol w:w="760"/>
        <w:gridCol w:w="760"/>
        <w:gridCol w:w="760"/>
      </w:tblGrid>
      <w:tr w:rsidR="0068600E" w:rsidRPr="007F2838" w14:paraId="5B8A2C7D" w14:textId="0FB41485" w:rsidTr="00F126F0">
        <w:tc>
          <w:tcPr>
            <w:tcW w:w="2895" w:type="pct"/>
            <w:shd w:val="clear" w:color="auto" w:fill="004550"/>
            <w:vAlign w:val="center"/>
          </w:tcPr>
          <w:p w14:paraId="077E407A" w14:textId="062B7909" w:rsidR="0068600E" w:rsidRPr="007F2838" w:rsidRDefault="000D1059" w:rsidP="00EE13ED">
            <w:pP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117C3C19" w14:textId="77777777" w:rsidR="0068600E" w:rsidRPr="007F2838" w:rsidRDefault="0068600E" w:rsidP="00EE13ED">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Pos.</w:t>
            </w:r>
          </w:p>
        </w:tc>
        <w:tc>
          <w:tcPr>
            <w:tcW w:w="421" w:type="pct"/>
            <w:shd w:val="clear" w:color="auto" w:fill="004550"/>
            <w:vAlign w:val="center"/>
          </w:tcPr>
          <w:p w14:paraId="661A5243" w14:textId="77777777" w:rsidR="0068600E" w:rsidRPr="007F2838" w:rsidRDefault="0068600E" w:rsidP="00EE13ED">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 Neg.</w:t>
            </w:r>
          </w:p>
        </w:tc>
        <w:tc>
          <w:tcPr>
            <w:tcW w:w="421" w:type="pct"/>
            <w:shd w:val="clear" w:color="auto" w:fill="004550"/>
            <w:vAlign w:val="center"/>
          </w:tcPr>
          <w:p w14:paraId="1AD2C39C" w14:textId="77777777" w:rsidR="0068600E" w:rsidRPr="007F2838" w:rsidRDefault="0068600E" w:rsidP="00EE13ED">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Mean</w:t>
            </w:r>
          </w:p>
        </w:tc>
        <w:tc>
          <w:tcPr>
            <w:tcW w:w="421" w:type="pct"/>
            <w:shd w:val="clear" w:color="auto" w:fill="004550"/>
            <w:vAlign w:val="center"/>
          </w:tcPr>
          <w:p w14:paraId="22A70766" w14:textId="77777777" w:rsidR="0068600E" w:rsidRPr="007F2838" w:rsidRDefault="0068600E" w:rsidP="00EE13ED">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vs 2019</w:t>
            </w:r>
          </w:p>
        </w:tc>
        <w:tc>
          <w:tcPr>
            <w:tcW w:w="421" w:type="pct"/>
            <w:shd w:val="clear" w:color="auto" w:fill="004550"/>
            <w:vAlign w:val="center"/>
          </w:tcPr>
          <w:p w14:paraId="7DA8FB6E" w14:textId="1EBAD97F" w:rsidR="0068600E" w:rsidRPr="007F2838" w:rsidRDefault="0068600E" w:rsidP="00EE13ED">
            <w:pPr>
              <w:jc w:val="center"/>
              <w:rPr>
                <w:rFonts w:asciiTheme="minorHAnsi" w:hAnsiTheme="minorHAnsi" w:cstheme="minorHAnsi"/>
                <w:b/>
                <w:color w:val="FFFFFF"/>
                <w:sz w:val="22"/>
                <w:szCs w:val="22"/>
              </w:rPr>
            </w:pPr>
            <w:r w:rsidRPr="007F2838">
              <w:rPr>
                <w:rFonts w:asciiTheme="minorHAnsi" w:hAnsiTheme="minorHAnsi" w:cstheme="minorHAnsi"/>
                <w:b/>
                <w:color w:val="FFFFFF"/>
                <w:sz w:val="22"/>
                <w:szCs w:val="22"/>
              </w:rPr>
              <w:t>Resp</w:t>
            </w:r>
          </w:p>
        </w:tc>
      </w:tr>
      <w:tr w:rsidR="0068600E" w:rsidRPr="007F2838" w14:paraId="673955EB" w14:textId="33F1AB55" w:rsidTr="00F126F0">
        <w:tc>
          <w:tcPr>
            <w:tcW w:w="2895" w:type="pct"/>
            <w:vAlign w:val="center"/>
          </w:tcPr>
          <w:p w14:paraId="5ED99FEF" w14:textId="77777777" w:rsidR="0068600E" w:rsidRPr="007F2838" w:rsidRDefault="0068600E" w:rsidP="00EE13ED">
            <w:pPr>
              <w:rPr>
                <w:rFonts w:asciiTheme="minorHAnsi" w:hAnsiTheme="minorHAnsi" w:cstheme="minorHAnsi"/>
                <w:sz w:val="22"/>
                <w:szCs w:val="22"/>
              </w:rPr>
            </w:pPr>
            <w:r w:rsidRPr="007F2838">
              <w:rPr>
                <w:rFonts w:asciiTheme="minorHAnsi" w:hAnsiTheme="minorHAnsi" w:cstheme="minorHAnsi"/>
                <w:sz w:val="22"/>
                <w:szCs w:val="22"/>
              </w:rPr>
              <w:t>Q67: I have had the training I need to do my job effectively</w:t>
            </w:r>
          </w:p>
        </w:tc>
        <w:tc>
          <w:tcPr>
            <w:tcW w:w="421" w:type="pct"/>
            <w:vAlign w:val="center"/>
          </w:tcPr>
          <w:p w14:paraId="5DD97C93" w14:textId="77777777" w:rsidR="0068600E" w:rsidRPr="007F2838" w:rsidRDefault="0068600E" w:rsidP="00EE13ED">
            <w:pPr>
              <w:jc w:val="center"/>
              <w:rPr>
                <w:rFonts w:asciiTheme="minorHAnsi" w:hAnsiTheme="minorHAnsi" w:cstheme="minorHAnsi"/>
                <w:sz w:val="22"/>
                <w:szCs w:val="22"/>
              </w:rPr>
            </w:pPr>
            <w:r w:rsidRPr="007F2838">
              <w:rPr>
                <w:rFonts w:asciiTheme="minorHAnsi" w:hAnsiTheme="minorHAnsi" w:cstheme="minorHAnsi"/>
                <w:sz w:val="22"/>
                <w:szCs w:val="22"/>
              </w:rPr>
              <w:t>74%</w:t>
            </w:r>
          </w:p>
        </w:tc>
        <w:tc>
          <w:tcPr>
            <w:tcW w:w="421" w:type="pct"/>
            <w:vAlign w:val="center"/>
          </w:tcPr>
          <w:p w14:paraId="7B8CEAB1" w14:textId="77777777" w:rsidR="0068600E" w:rsidRPr="007F2838" w:rsidRDefault="0068600E" w:rsidP="00EE13ED">
            <w:pPr>
              <w:jc w:val="center"/>
              <w:rPr>
                <w:rFonts w:asciiTheme="minorHAnsi" w:hAnsiTheme="minorHAnsi" w:cstheme="minorHAnsi"/>
                <w:sz w:val="22"/>
                <w:szCs w:val="22"/>
              </w:rPr>
            </w:pPr>
            <w:r w:rsidRPr="007F2838">
              <w:rPr>
                <w:rFonts w:asciiTheme="minorHAnsi" w:hAnsiTheme="minorHAnsi" w:cstheme="minorHAnsi"/>
                <w:sz w:val="22"/>
                <w:szCs w:val="22"/>
              </w:rPr>
              <w:t>7%</w:t>
            </w:r>
          </w:p>
        </w:tc>
        <w:tc>
          <w:tcPr>
            <w:tcW w:w="421" w:type="pct"/>
            <w:vAlign w:val="center"/>
          </w:tcPr>
          <w:p w14:paraId="68147997" w14:textId="77777777" w:rsidR="0068600E" w:rsidRPr="007F2838" w:rsidRDefault="0068600E" w:rsidP="00EE13ED">
            <w:pPr>
              <w:jc w:val="center"/>
              <w:rPr>
                <w:rFonts w:asciiTheme="minorHAnsi" w:hAnsiTheme="minorHAnsi" w:cstheme="minorHAnsi"/>
                <w:sz w:val="22"/>
                <w:szCs w:val="22"/>
              </w:rPr>
            </w:pPr>
            <w:r w:rsidRPr="007F2838">
              <w:rPr>
                <w:rFonts w:asciiTheme="minorHAnsi" w:hAnsiTheme="minorHAnsi" w:cstheme="minorHAnsi"/>
                <w:sz w:val="22"/>
                <w:szCs w:val="22"/>
              </w:rPr>
              <w:t>3.8</w:t>
            </w:r>
          </w:p>
        </w:tc>
        <w:tc>
          <w:tcPr>
            <w:tcW w:w="421" w:type="pct"/>
            <w:vAlign w:val="center"/>
          </w:tcPr>
          <w:p w14:paraId="74898845" w14:textId="77777777" w:rsidR="0068600E" w:rsidRPr="007F2838" w:rsidRDefault="0068600E" w:rsidP="00EE13ED">
            <w:pPr>
              <w:jc w:val="center"/>
              <w:rPr>
                <w:rFonts w:asciiTheme="minorHAnsi" w:hAnsiTheme="minorHAnsi" w:cstheme="minorHAnsi"/>
                <w:sz w:val="22"/>
                <w:szCs w:val="22"/>
              </w:rPr>
            </w:pPr>
            <w:r w:rsidRPr="007F2838">
              <w:rPr>
                <w:rFonts w:asciiTheme="minorHAnsi" w:hAnsiTheme="minorHAnsi" w:cstheme="minorHAnsi"/>
                <w:sz w:val="22"/>
                <w:szCs w:val="22"/>
              </w:rPr>
              <w:t>-1.8</w:t>
            </w:r>
          </w:p>
        </w:tc>
        <w:tc>
          <w:tcPr>
            <w:tcW w:w="421" w:type="pct"/>
            <w:vAlign w:val="center"/>
          </w:tcPr>
          <w:p w14:paraId="221CF5D4" w14:textId="74603EC0" w:rsidR="0068600E" w:rsidRPr="007F2838" w:rsidRDefault="0068600E" w:rsidP="00EE13ED">
            <w:pPr>
              <w:jc w:val="center"/>
              <w:rPr>
                <w:rFonts w:asciiTheme="minorHAnsi" w:hAnsiTheme="minorHAnsi" w:cstheme="minorHAnsi"/>
                <w:sz w:val="22"/>
                <w:szCs w:val="22"/>
              </w:rPr>
            </w:pPr>
            <w:r w:rsidRPr="007F2838">
              <w:rPr>
                <w:rFonts w:asciiTheme="minorHAnsi" w:hAnsiTheme="minorHAnsi" w:cstheme="minorHAnsi"/>
                <w:sz w:val="22"/>
                <w:szCs w:val="22"/>
              </w:rPr>
              <w:t>641</w:t>
            </w:r>
          </w:p>
        </w:tc>
      </w:tr>
    </w:tbl>
    <w:p w14:paraId="1DA1FC54" w14:textId="77777777" w:rsidR="00C30D83" w:rsidRDefault="00C30D83" w:rsidP="00C30D83"/>
    <w:p w14:paraId="2A6E10CE" w14:textId="77777777" w:rsidR="00750BA6" w:rsidRDefault="00750BA6" w:rsidP="008D35BC">
      <w:pPr>
        <w:rPr>
          <w:rFonts w:cs="Calibri"/>
        </w:rPr>
      </w:pPr>
      <w:r>
        <w:rPr>
          <w:rFonts w:cs="Calibri"/>
        </w:rPr>
        <w:t xml:space="preserve">Most respondents agree that they have had the training, learning and development needed to do their job effectively (Q67), broadly in line with the 2019 response. </w:t>
      </w:r>
    </w:p>
    <w:p w14:paraId="5B8785FA" w14:textId="74B5A583" w:rsidR="005145C3" w:rsidRDefault="005145C3">
      <w:pPr>
        <w:spacing w:after="160" w:line="259" w:lineRule="auto"/>
        <w:rPr>
          <w:rFonts w:cs="Calibri"/>
        </w:rPr>
      </w:pPr>
      <w:r>
        <w:rPr>
          <w:rFonts w:cs="Calibri"/>
        </w:rPr>
        <w:br w:type="page"/>
      </w:r>
    </w:p>
    <w:p w14:paraId="4E75C7C1" w14:textId="63BF406A" w:rsidR="00750BA6" w:rsidRDefault="00750BA6" w:rsidP="008D35BC">
      <w:pPr>
        <w:pStyle w:val="Heading2"/>
      </w:pPr>
      <w:r>
        <w:lastRenderedPageBreak/>
        <w:t>Equal Opportunities and Dignity at Work</w:t>
      </w:r>
    </w:p>
    <w:p w14:paraId="177D1587" w14:textId="77777777" w:rsidR="00750BA6" w:rsidRDefault="00750BA6" w:rsidP="008D35BC">
      <w:pPr>
        <w:rPr>
          <w:rFonts w:cs="Calibri"/>
        </w:rPr>
      </w:pPr>
    </w:p>
    <w:p w14:paraId="31A28365" w14:textId="77777777" w:rsidR="004403BB" w:rsidRDefault="007F0AAD" w:rsidP="00243909">
      <w:pPr>
        <w:pStyle w:val="Heading3"/>
      </w:pPr>
      <w:r w:rsidRPr="00D87FBC">
        <w:t>Q68: In the past 12 months have you personally experienced or observed bullying and/or harassment or abuse at work?</w:t>
      </w:r>
    </w:p>
    <w:p w14:paraId="08E0500E" w14:textId="77777777" w:rsidR="00F950FC" w:rsidRPr="004F5E09" w:rsidRDefault="00F950FC" w:rsidP="00F950FC">
      <w:pPr>
        <w:rPr>
          <w:rFonts w:cs="Calibri"/>
          <w:i/>
          <w:iCs/>
          <w:sz w:val="10"/>
          <w:szCs w:val="8"/>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Experienced or Observed Bullying, Harassment and/or Abuse at Work"/>
        <w:tblDescription w:val="Percentage results for Q68: In the past 12 months have you personally experienced or observed bullying and/or harassment or abuse at work?, (Yes, personally experienced, Yes, observed and No, neither options), 2021 results compared with 2019, including the number of respondents for each option."/>
      </w:tblPr>
      <w:tblGrid>
        <w:gridCol w:w="5711"/>
        <w:gridCol w:w="828"/>
        <w:gridCol w:w="829"/>
        <w:gridCol w:w="829"/>
        <w:gridCol w:w="829"/>
      </w:tblGrid>
      <w:tr w:rsidR="00F950FC" w:rsidRPr="00A34BD3" w14:paraId="36C28D7B" w14:textId="77777777" w:rsidTr="00F126F0">
        <w:trPr>
          <w:trHeight w:val="454"/>
        </w:trPr>
        <w:tc>
          <w:tcPr>
            <w:tcW w:w="3164" w:type="pct"/>
            <w:shd w:val="clear" w:color="auto" w:fill="004550"/>
            <w:vAlign w:val="center"/>
          </w:tcPr>
          <w:p w14:paraId="53907CE1" w14:textId="65FC1D0B" w:rsidR="00F950FC" w:rsidRPr="00A34BD3" w:rsidRDefault="00E731EF" w:rsidP="00740582">
            <w:pP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Personally experienced or observ</w:t>
            </w:r>
            <w:r w:rsidR="00BF697A" w:rsidRPr="00A34BD3">
              <w:rPr>
                <w:rFonts w:asciiTheme="minorHAnsi" w:hAnsiTheme="minorHAnsi" w:cstheme="minorHAnsi"/>
                <w:b/>
                <w:color w:val="FFFFFF"/>
                <w:sz w:val="22"/>
                <w:szCs w:val="22"/>
              </w:rPr>
              <w:t>ed bullying and/or harassment or abuse at work</w:t>
            </w:r>
          </w:p>
        </w:tc>
        <w:tc>
          <w:tcPr>
            <w:tcW w:w="459" w:type="pct"/>
            <w:shd w:val="clear" w:color="auto" w:fill="004550"/>
            <w:vAlign w:val="center"/>
          </w:tcPr>
          <w:p w14:paraId="6913AC30" w14:textId="5086D24A" w:rsidR="00F950FC"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2021 </w:t>
            </w:r>
            <w:r w:rsidR="00F950FC" w:rsidRPr="00A34BD3">
              <w:rPr>
                <w:rFonts w:asciiTheme="minorHAnsi" w:hAnsiTheme="minorHAnsi" w:cstheme="minorHAnsi"/>
                <w:b/>
                <w:color w:val="FFFFFF"/>
                <w:sz w:val="22"/>
                <w:szCs w:val="22"/>
              </w:rPr>
              <w:t>%</w:t>
            </w:r>
          </w:p>
        </w:tc>
        <w:tc>
          <w:tcPr>
            <w:tcW w:w="459" w:type="pct"/>
            <w:shd w:val="clear" w:color="auto" w:fill="004550"/>
            <w:vAlign w:val="center"/>
          </w:tcPr>
          <w:p w14:paraId="32C18F38" w14:textId="44220155" w:rsidR="00F950FC"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2021 </w:t>
            </w:r>
            <w:proofErr w:type="spellStart"/>
            <w:r w:rsidR="00F950FC" w:rsidRPr="00A34BD3">
              <w:rPr>
                <w:rFonts w:asciiTheme="minorHAnsi" w:hAnsiTheme="minorHAnsi" w:cstheme="minorHAnsi"/>
                <w:b/>
                <w:color w:val="FFFFFF"/>
                <w:sz w:val="22"/>
                <w:szCs w:val="22"/>
              </w:rPr>
              <w:t>Resp</w:t>
            </w:r>
            <w:proofErr w:type="spellEnd"/>
          </w:p>
        </w:tc>
        <w:tc>
          <w:tcPr>
            <w:tcW w:w="459" w:type="pct"/>
            <w:shd w:val="clear" w:color="auto" w:fill="004550"/>
            <w:vAlign w:val="center"/>
          </w:tcPr>
          <w:p w14:paraId="46A032C2" w14:textId="1E7E2F91" w:rsidR="00F950FC"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2019 </w:t>
            </w:r>
            <w:r w:rsidR="00F950FC" w:rsidRPr="00A34BD3">
              <w:rPr>
                <w:rFonts w:asciiTheme="minorHAnsi" w:hAnsiTheme="minorHAnsi" w:cstheme="minorHAnsi"/>
                <w:b/>
                <w:color w:val="FFFFFF"/>
                <w:sz w:val="22"/>
                <w:szCs w:val="22"/>
              </w:rPr>
              <w:t>%</w:t>
            </w:r>
          </w:p>
        </w:tc>
        <w:tc>
          <w:tcPr>
            <w:tcW w:w="459" w:type="pct"/>
            <w:shd w:val="clear" w:color="auto" w:fill="004550"/>
            <w:vAlign w:val="center"/>
          </w:tcPr>
          <w:p w14:paraId="0AC80709" w14:textId="654D988D" w:rsidR="00F950FC"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2019 </w:t>
            </w:r>
            <w:proofErr w:type="spellStart"/>
            <w:r w:rsidR="00F950FC" w:rsidRPr="00A34BD3">
              <w:rPr>
                <w:rFonts w:asciiTheme="minorHAnsi" w:hAnsiTheme="minorHAnsi" w:cstheme="minorHAnsi"/>
                <w:b/>
                <w:color w:val="FFFFFF"/>
                <w:sz w:val="22"/>
                <w:szCs w:val="22"/>
              </w:rPr>
              <w:t>Resp</w:t>
            </w:r>
            <w:proofErr w:type="spellEnd"/>
          </w:p>
        </w:tc>
      </w:tr>
      <w:tr w:rsidR="00C20BD3" w:rsidRPr="00A34BD3" w14:paraId="66B2A727" w14:textId="77777777" w:rsidTr="00F126F0">
        <w:trPr>
          <w:trHeight w:val="454"/>
        </w:trPr>
        <w:tc>
          <w:tcPr>
            <w:tcW w:w="3164" w:type="pct"/>
            <w:vAlign w:val="center"/>
          </w:tcPr>
          <w:p w14:paraId="3A859EA1" w14:textId="101D0B9D" w:rsidR="00C20BD3" w:rsidRPr="00A34BD3" w:rsidRDefault="00C20BD3" w:rsidP="005223B8">
            <w:pPr>
              <w:rPr>
                <w:rFonts w:asciiTheme="minorHAnsi" w:hAnsiTheme="minorHAnsi" w:cstheme="minorHAnsi"/>
                <w:sz w:val="22"/>
                <w:szCs w:val="22"/>
              </w:rPr>
            </w:pPr>
            <w:r w:rsidRPr="00A34BD3">
              <w:rPr>
                <w:rFonts w:asciiTheme="minorHAnsi" w:hAnsiTheme="minorHAnsi" w:cstheme="minorHAnsi"/>
                <w:sz w:val="22"/>
                <w:szCs w:val="22"/>
              </w:rPr>
              <w:t>Yes, personally experienced</w:t>
            </w:r>
          </w:p>
        </w:tc>
        <w:tc>
          <w:tcPr>
            <w:tcW w:w="459" w:type="pct"/>
            <w:vAlign w:val="center"/>
          </w:tcPr>
          <w:p w14:paraId="332356D0" w14:textId="4174134A"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5%</w:t>
            </w:r>
          </w:p>
        </w:tc>
        <w:tc>
          <w:tcPr>
            <w:tcW w:w="459" w:type="pct"/>
            <w:vAlign w:val="center"/>
          </w:tcPr>
          <w:p w14:paraId="6DC6389C" w14:textId="502F3AF7"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32</w:t>
            </w:r>
          </w:p>
        </w:tc>
        <w:tc>
          <w:tcPr>
            <w:tcW w:w="459" w:type="pct"/>
            <w:vAlign w:val="center"/>
          </w:tcPr>
          <w:p w14:paraId="6876AAB6" w14:textId="00FB165B"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6%</w:t>
            </w:r>
          </w:p>
        </w:tc>
        <w:tc>
          <w:tcPr>
            <w:tcW w:w="459" w:type="pct"/>
            <w:vAlign w:val="center"/>
          </w:tcPr>
          <w:p w14:paraId="2B7FF3A4" w14:textId="1338FA49"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35</w:t>
            </w:r>
          </w:p>
        </w:tc>
      </w:tr>
      <w:tr w:rsidR="00C20BD3" w:rsidRPr="00A34BD3" w14:paraId="4C1BBB5B" w14:textId="77777777" w:rsidTr="00F126F0">
        <w:trPr>
          <w:trHeight w:val="454"/>
        </w:trPr>
        <w:tc>
          <w:tcPr>
            <w:tcW w:w="3164" w:type="pct"/>
            <w:vAlign w:val="center"/>
          </w:tcPr>
          <w:p w14:paraId="6EC3756E" w14:textId="58717E90" w:rsidR="00C20BD3" w:rsidRPr="00A34BD3" w:rsidRDefault="00C20BD3" w:rsidP="005223B8">
            <w:pPr>
              <w:rPr>
                <w:rFonts w:asciiTheme="minorHAnsi" w:hAnsiTheme="minorHAnsi" w:cstheme="minorHAnsi"/>
                <w:sz w:val="22"/>
                <w:szCs w:val="22"/>
              </w:rPr>
            </w:pPr>
            <w:r w:rsidRPr="00A34BD3">
              <w:rPr>
                <w:rFonts w:asciiTheme="minorHAnsi" w:hAnsiTheme="minorHAnsi" w:cstheme="minorHAnsi"/>
                <w:sz w:val="22"/>
                <w:szCs w:val="22"/>
              </w:rPr>
              <w:t>Yes, observed</w:t>
            </w:r>
          </w:p>
        </w:tc>
        <w:tc>
          <w:tcPr>
            <w:tcW w:w="459" w:type="pct"/>
            <w:vAlign w:val="center"/>
          </w:tcPr>
          <w:p w14:paraId="5B7CFD3D" w14:textId="7BE1969E" w:rsidR="00C20BD3" w:rsidRPr="00A34BD3" w:rsidRDefault="00231C84" w:rsidP="00A00839">
            <w:pPr>
              <w:jc w:val="center"/>
              <w:rPr>
                <w:rFonts w:asciiTheme="minorHAnsi" w:hAnsiTheme="minorHAnsi" w:cstheme="minorHAnsi"/>
                <w:sz w:val="22"/>
                <w:szCs w:val="22"/>
              </w:rPr>
            </w:pPr>
            <w:r w:rsidRPr="00A34BD3">
              <w:rPr>
                <w:rFonts w:asciiTheme="minorHAnsi" w:hAnsiTheme="minorHAnsi" w:cstheme="minorHAnsi"/>
                <w:sz w:val="22"/>
                <w:szCs w:val="22"/>
              </w:rPr>
              <w:t>6</w:t>
            </w:r>
            <w:r w:rsidR="00C20BD3" w:rsidRPr="00A34BD3">
              <w:rPr>
                <w:rFonts w:asciiTheme="minorHAnsi" w:hAnsiTheme="minorHAnsi" w:cstheme="minorHAnsi"/>
                <w:sz w:val="22"/>
                <w:szCs w:val="22"/>
              </w:rPr>
              <w:t>%</w:t>
            </w:r>
          </w:p>
        </w:tc>
        <w:tc>
          <w:tcPr>
            <w:tcW w:w="459" w:type="pct"/>
            <w:vAlign w:val="center"/>
          </w:tcPr>
          <w:p w14:paraId="650BE5CC" w14:textId="0D7C4A6D"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38</w:t>
            </w:r>
          </w:p>
        </w:tc>
        <w:tc>
          <w:tcPr>
            <w:tcW w:w="459" w:type="pct"/>
            <w:vAlign w:val="center"/>
          </w:tcPr>
          <w:p w14:paraId="147BBEBE" w14:textId="5E56E9CC"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1</w:t>
            </w:r>
            <w:r w:rsidR="00231C84" w:rsidRPr="00A34BD3">
              <w:rPr>
                <w:rFonts w:asciiTheme="minorHAnsi" w:hAnsiTheme="minorHAnsi" w:cstheme="minorHAnsi"/>
                <w:sz w:val="22"/>
                <w:szCs w:val="22"/>
              </w:rPr>
              <w:t>2</w:t>
            </w:r>
            <w:r w:rsidRPr="00A34BD3">
              <w:rPr>
                <w:rFonts w:asciiTheme="minorHAnsi" w:hAnsiTheme="minorHAnsi" w:cstheme="minorHAnsi"/>
                <w:sz w:val="22"/>
                <w:szCs w:val="22"/>
              </w:rPr>
              <w:t>%</w:t>
            </w:r>
          </w:p>
        </w:tc>
        <w:tc>
          <w:tcPr>
            <w:tcW w:w="459" w:type="pct"/>
            <w:vAlign w:val="center"/>
          </w:tcPr>
          <w:p w14:paraId="6A514D9F" w14:textId="26EFD163"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64</w:t>
            </w:r>
          </w:p>
        </w:tc>
      </w:tr>
      <w:tr w:rsidR="00C20BD3" w:rsidRPr="00A34BD3" w14:paraId="05595813" w14:textId="77777777" w:rsidTr="00F126F0">
        <w:trPr>
          <w:trHeight w:val="454"/>
        </w:trPr>
        <w:tc>
          <w:tcPr>
            <w:tcW w:w="3164" w:type="pct"/>
            <w:vAlign w:val="center"/>
          </w:tcPr>
          <w:p w14:paraId="5EEF6FCB" w14:textId="308C15BF" w:rsidR="00C20BD3" w:rsidRPr="00A34BD3" w:rsidRDefault="005223B8" w:rsidP="005223B8">
            <w:pPr>
              <w:rPr>
                <w:rFonts w:asciiTheme="minorHAnsi" w:hAnsiTheme="minorHAnsi" w:cstheme="minorHAnsi"/>
                <w:sz w:val="22"/>
                <w:szCs w:val="22"/>
              </w:rPr>
            </w:pPr>
            <w:r w:rsidRPr="00A34BD3">
              <w:rPr>
                <w:rFonts w:asciiTheme="minorHAnsi" w:hAnsiTheme="minorHAnsi" w:cstheme="minorHAnsi"/>
                <w:sz w:val="22"/>
                <w:szCs w:val="22"/>
              </w:rPr>
              <w:t>Neither experie</w:t>
            </w:r>
            <w:r w:rsidR="00FB0C85" w:rsidRPr="00A34BD3">
              <w:rPr>
                <w:rFonts w:asciiTheme="minorHAnsi" w:hAnsiTheme="minorHAnsi" w:cstheme="minorHAnsi"/>
                <w:sz w:val="22"/>
                <w:szCs w:val="22"/>
              </w:rPr>
              <w:t xml:space="preserve">nced </w:t>
            </w:r>
            <w:r w:rsidRPr="00A34BD3">
              <w:rPr>
                <w:rFonts w:asciiTheme="minorHAnsi" w:hAnsiTheme="minorHAnsi" w:cstheme="minorHAnsi"/>
                <w:sz w:val="22"/>
                <w:szCs w:val="22"/>
              </w:rPr>
              <w:t>n</w:t>
            </w:r>
            <w:r w:rsidR="00FB0C85" w:rsidRPr="00A34BD3">
              <w:rPr>
                <w:rFonts w:asciiTheme="minorHAnsi" w:hAnsiTheme="minorHAnsi" w:cstheme="minorHAnsi"/>
                <w:sz w:val="22"/>
                <w:szCs w:val="22"/>
              </w:rPr>
              <w:t>or observed</w:t>
            </w:r>
          </w:p>
        </w:tc>
        <w:tc>
          <w:tcPr>
            <w:tcW w:w="459" w:type="pct"/>
            <w:vAlign w:val="center"/>
          </w:tcPr>
          <w:p w14:paraId="22A0A181" w14:textId="204FA3BC"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90%</w:t>
            </w:r>
          </w:p>
        </w:tc>
        <w:tc>
          <w:tcPr>
            <w:tcW w:w="459" w:type="pct"/>
            <w:vAlign w:val="center"/>
          </w:tcPr>
          <w:p w14:paraId="076094C7" w14:textId="11CA7394"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579</w:t>
            </w:r>
          </w:p>
        </w:tc>
        <w:tc>
          <w:tcPr>
            <w:tcW w:w="459" w:type="pct"/>
            <w:vAlign w:val="center"/>
          </w:tcPr>
          <w:p w14:paraId="1F3851A3" w14:textId="50B39ED5"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84%</w:t>
            </w:r>
          </w:p>
        </w:tc>
        <w:tc>
          <w:tcPr>
            <w:tcW w:w="459" w:type="pct"/>
            <w:vAlign w:val="center"/>
          </w:tcPr>
          <w:p w14:paraId="4EA0AEA9" w14:textId="11001D55" w:rsidR="00C20BD3" w:rsidRPr="00A34BD3" w:rsidRDefault="00C20BD3" w:rsidP="00A00839">
            <w:pPr>
              <w:jc w:val="center"/>
              <w:rPr>
                <w:rFonts w:asciiTheme="minorHAnsi" w:hAnsiTheme="minorHAnsi" w:cstheme="minorHAnsi"/>
                <w:sz w:val="22"/>
                <w:szCs w:val="22"/>
              </w:rPr>
            </w:pPr>
            <w:r w:rsidRPr="00A34BD3">
              <w:rPr>
                <w:rFonts w:asciiTheme="minorHAnsi" w:hAnsiTheme="minorHAnsi" w:cstheme="minorHAnsi"/>
                <w:sz w:val="22"/>
                <w:szCs w:val="22"/>
              </w:rPr>
              <w:t>464</w:t>
            </w:r>
          </w:p>
        </w:tc>
      </w:tr>
      <w:tr w:rsidR="008F7FD5" w:rsidRPr="00A34BD3" w14:paraId="2B9811F8" w14:textId="77777777" w:rsidTr="00F126F0">
        <w:trPr>
          <w:trHeight w:val="454"/>
        </w:trPr>
        <w:tc>
          <w:tcPr>
            <w:tcW w:w="3164" w:type="pct"/>
            <w:vAlign w:val="center"/>
          </w:tcPr>
          <w:p w14:paraId="39FE51A4" w14:textId="72CC3ADD" w:rsidR="008F7FD5" w:rsidRPr="00357B92" w:rsidRDefault="008F7FD5" w:rsidP="005223B8">
            <w:pPr>
              <w:rPr>
                <w:rFonts w:asciiTheme="minorHAnsi" w:hAnsiTheme="minorHAnsi" w:cstheme="minorHAnsi"/>
                <w:b/>
                <w:bCs/>
                <w:sz w:val="22"/>
                <w:szCs w:val="22"/>
              </w:rPr>
            </w:pPr>
            <w:r w:rsidRPr="00357B92">
              <w:rPr>
                <w:rFonts w:asciiTheme="minorHAnsi" w:hAnsiTheme="minorHAnsi" w:cstheme="minorHAnsi"/>
                <w:b/>
                <w:bCs/>
                <w:sz w:val="22"/>
                <w:szCs w:val="22"/>
              </w:rPr>
              <w:t xml:space="preserve">Total </w:t>
            </w:r>
            <w:r w:rsidR="00357B92" w:rsidRPr="00357B92">
              <w:rPr>
                <w:rFonts w:asciiTheme="minorHAnsi" w:hAnsiTheme="minorHAnsi" w:cstheme="minorHAnsi"/>
                <w:b/>
                <w:bCs/>
                <w:sz w:val="22"/>
                <w:szCs w:val="22"/>
              </w:rPr>
              <w:t>r</w:t>
            </w:r>
            <w:r w:rsidRPr="00357B92">
              <w:rPr>
                <w:rFonts w:asciiTheme="minorHAnsi" w:hAnsiTheme="minorHAnsi" w:cstheme="minorHAnsi"/>
                <w:b/>
                <w:bCs/>
                <w:sz w:val="22"/>
                <w:szCs w:val="22"/>
              </w:rPr>
              <w:t>esponse</w:t>
            </w:r>
          </w:p>
        </w:tc>
        <w:tc>
          <w:tcPr>
            <w:tcW w:w="459" w:type="pct"/>
            <w:vAlign w:val="center"/>
          </w:tcPr>
          <w:p w14:paraId="6C8EC8F5" w14:textId="4BC8AE29" w:rsidR="008F7FD5" w:rsidRPr="00357B92" w:rsidRDefault="008F7FD5" w:rsidP="00A00839">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3CC04AAD" w14:textId="4C327051" w:rsidR="008F7FD5" w:rsidRPr="00357B92" w:rsidRDefault="008F7FD5" w:rsidP="00A00839">
            <w:pPr>
              <w:jc w:val="center"/>
              <w:rPr>
                <w:rFonts w:asciiTheme="minorHAnsi" w:hAnsiTheme="minorHAnsi" w:cstheme="minorHAnsi"/>
                <w:b/>
                <w:bCs/>
                <w:sz w:val="22"/>
                <w:szCs w:val="22"/>
              </w:rPr>
            </w:pPr>
            <w:r w:rsidRPr="00357B92">
              <w:rPr>
                <w:rFonts w:asciiTheme="minorHAnsi" w:hAnsiTheme="minorHAnsi" w:cstheme="minorHAnsi"/>
                <w:b/>
                <w:bCs/>
                <w:sz w:val="22"/>
                <w:szCs w:val="22"/>
              </w:rPr>
              <w:t>643</w:t>
            </w:r>
          </w:p>
        </w:tc>
        <w:tc>
          <w:tcPr>
            <w:tcW w:w="459" w:type="pct"/>
            <w:vAlign w:val="center"/>
          </w:tcPr>
          <w:p w14:paraId="37FDA970" w14:textId="460BAACB" w:rsidR="008F7FD5" w:rsidRPr="00357B92" w:rsidRDefault="008F7FD5" w:rsidP="00A00839">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1959F852" w14:textId="65FA673C" w:rsidR="008F7FD5" w:rsidRPr="00357B92" w:rsidRDefault="008F7FD5" w:rsidP="00A00839">
            <w:pPr>
              <w:jc w:val="center"/>
              <w:rPr>
                <w:rFonts w:asciiTheme="minorHAnsi" w:hAnsiTheme="minorHAnsi" w:cstheme="minorHAnsi"/>
                <w:b/>
                <w:bCs/>
                <w:sz w:val="22"/>
                <w:szCs w:val="22"/>
              </w:rPr>
            </w:pPr>
            <w:r w:rsidRPr="00357B92">
              <w:rPr>
                <w:rFonts w:asciiTheme="minorHAnsi" w:hAnsiTheme="minorHAnsi" w:cstheme="minorHAnsi"/>
                <w:b/>
                <w:bCs/>
                <w:sz w:val="22"/>
                <w:szCs w:val="22"/>
              </w:rPr>
              <w:t>550</w:t>
            </w:r>
          </w:p>
        </w:tc>
      </w:tr>
    </w:tbl>
    <w:p w14:paraId="7D8092B9" w14:textId="77777777" w:rsidR="00F950FC" w:rsidRPr="00D73343" w:rsidRDefault="00F950FC" w:rsidP="008D35BC">
      <w:pPr>
        <w:rPr>
          <w:rFonts w:cs="Calibri"/>
        </w:rPr>
      </w:pPr>
    </w:p>
    <w:p w14:paraId="35666615" w14:textId="693D2210" w:rsidR="00D843EC" w:rsidRDefault="00750BA6" w:rsidP="008D35BC">
      <w:pPr>
        <w:rPr>
          <w:rFonts w:cs="Calibri"/>
        </w:rPr>
      </w:pPr>
      <w:r>
        <w:rPr>
          <w:rFonts w:cs="Calibri"/>
        </w:rPr>
        <w:t xml:space="preserve">All respondents were asked whether they had personally experienced or observed bullying and/or harassment at work (Q68).  The results are slightly more positive than those recorded in 2019, with 90% saying they had not, compared to 84% previously.  </w:t>
      </w:r>
    </w:p>
    <w:p w14:paraId="6950A3B1" w14:textId="77777777" w:rsidR="00395876" w:rsidRDefault="00395876" w:rsidP="008D35BC">
      <w:pPr>
        <w:rPr>
          <w:rFonts w:cs="Calibri"/>
        </w:rPr>
      </w:pPr>
    </w:p>
    <w:p w14:paraId="2ECDC831" w14:textId="2B2D0C62" w:rsidR="00750BA6" w:rsidRDefault="00750BA6" w:rsidP="008D35BC">
      <w:pPr>
        <w:rPr>
          <w:rFonts w:cs="Calibri"/>
        </w:rPr>
      </w:pPr>
      <w:r>
        <w:rPr>
          <w:rFonts w:cs="Calibri"/>
        </w:rPr>
        <w:t xml:space="preserve">Overall, 5% said they had personally experienced bullying and harassment, just under the 6% recorded in 2019, with half as many respondents saying they had observed such behaviours than in </w:t>
      </w:r>
      <w:r w:rsidRPr="00507B16">
        <w:rPr>
          <w:rFonts w:cs="Calibri"/>
        </w:rPr>
        <w:t xml:space="preserve">2019.  However, working from home during the pandemic could have had an impact on this </w:t>
      </w:r>
      <w:r>
        <w:rPr>
          <w:rFonts w:cs="Calibri"/>
        </w:rPr>
        <w:t>change</w:t>
      </w:r>
      <w:r w:rsidRPr="00507B16">
        <w:rPr>
          <w:rFonts w:cs="Calibri"/>
        </w:rPr>
        <w:t>.</w:t>
      </w:r>
    </w:p>
    <w:p w14:paraId="7A40DFE5" w14:textId="77777777" w:rsidR="00130659" w:rsidRDefault="00130659" w:rsidP="008D35BC">
      <w:pPr>
        <w:rPr>
          <w:rFonts w:cs="Calibri"/>
        </w:rPr>
      </w:pPr>
    </w:p>
    <w:p w14:paraId="1F399D1F" w14:textId="19DC6FA5" w:rsidR="00A8221D" w:rsidRPr="00DA09C1" w:rsidRDefault="00213676" w:rsidP="00243909">
      <w:pPr>
        <w:pStyle w:val="Heading3"/>
      </w:pPr>
      <w:r w:rsidRPr="00EF62CF">
        <w:t>Q69: Please indicate who was the source of the harassment and/or bullying or abuse at work</w:t>
      </w:r>
      <w:r>
        <w:t xml:space="preserve"> </w:t>
      </w:r>
    </w:p>
    <w:p w14:paraId="004D6124" w14:textId="77777777" w:rsidR="00A8221D" w:rsidRPr="00CC4E46" w:rsidRDefault="00A8221D" w:rsidP="00A8221D">
      <w:pPr>
        <w:rPr>
          <w:rFonts w:cs="Calibri"/>
          <w:i/>
          <w:iCs/>
          <w:sz w:val="8"/>
          <w:szCs w:val="6"/>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Source of the Bullying, Harassment and/or Abuse at Work"/>
        <w:tblDescription w:val="Percentage results for Q69: Please indicate who was the source of the harassment and/or bullying or abuse at work (options: Members of the public or visitors, Committee members etc., Manager/team leader, Colleagues, Contractors), 2021 survey results compared with 2019, including the number of respondents for each option.&#10;"/>
      </w:tblPr>
      <w:tblGrid>
        <w:gridCol w:w="5711"/>
        <w:gridCol w:w="828"/>
        <w:gridCol w:w="829"/>
        <w:gridCol w:w="829"/>
        <w:gridCol w:w="829"/>
      </w:tblGrid>
      <w:tr w:rsidR="00A8221D" w:rsidRPr="00A34BD3" w14:paraId="2585B18B" w14:textId="77777777" w:rsidTr="00F126F0">
        <w:trPr>
          <w:trHeight w:val="454"/>
        </w:trPr>
        <w:tc>
          <w:tcPr>
            <w:tcW w:w="3164" w:type="pct"/>
            <w:shd w:val="clear" w:color="auto" w:fill="004550"/>
            <w:vAlign w:val="center"/>
          </w:tcPr>
          <w:p w14:paraId="55D990BB" w14:textId="085846DE" w:rsidR="00A8221D" w:rsidRPr="00A34BD3" w:rsidRDefault="005223B8" w:rsidP="00740582">
            <w:pP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Source of harassment and/or bullying or abuse at work</w:t>
            </w:r>
          </w:p>
        </w:tc>
        <w:tc>
          <w:tcPr>
            <w:tcW w:w="459" w:type="pct"/>
            <w:shd w:val="clear" w:color="auto" w:fill="004550"/>
            <w:vAlign w:val="center"/>
          </w:tcPr>
          <w:p w14:paraId="16924967" w14:textId="7C7AB00B" w:rsidR="00A8221D"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2021 </w:t>
            </w:r>
            <w:r w:rsidR="00A8221D" w:rsidRPr="00A34BD3">
              <w:rPr>
                <w:rFonts w:asciiTheme="minorHAnsi" w:hAnsiTheme="minorHAnsi" w:cstheme="minorHAnsi"/>
                <w:b/>
                <w:color w:val="FFFFFF"/>
                <w:sz w:val="22"/>
                <w:szCs w:val="22"/>
              </w:rPr>
              <w:t>%</w:t>
            </w:r>
          </w:p>
        </w:tc>
        <w:tc>
          <w:tcPr>
            <w:tcW w:w="459" w:type="pct"/>
            <w:shd w:val="clear" w:color="auto" w:fill="004550"/>
            <w:vAlign w:val="center"/>
          </w:tcPr>
          <w:p w14:paraId="0516A460" w14:textId="6D7AA39B" w:rsidR="00A8221D"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2021 </w:t>
            </w:r>
            <w:proofErr w:type="spellStart"/>
            <w:r w:rsidR="00A8221D" w:rsidRPr="00A34BD3">
              <w:rPr>
                <w:rFonts w:asciiTheme="minorHAnsi" w:hAnsiTheme="minorHAnsi" w:cstheme="minorHAnsi"/>
                <w:b/>
                <w:color w:val="FFFFFF"/>
                <w:sz w:val="22"/>
                <w:szCs w:val="22"/>
              </w:rPr>
              <w:t>Resp</w:t>
            </w:r>
            <w:proofErr w:type="spellEnd"/>
          </w:p>
        </w:tc>
        <w:tc>
          <w:tcPr>
            <w:tcW w:w="459" w:type="pct"/>
            <w:shd w:val="clear" w:color="auto" w:fill="004550"/>
            <w:vAlign w:val="center"/>
          </w:tcPr>
          <w:p w14:paraId="50ACB3F1" w14:textId="4ECD8EBC" w:rsidR="00A8221D"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2019 </w:t>
            </w:r>
            <w:r w:rsidR="00A8221D" w:rsidRPr="00A34BD3">
              <w:rPr>
                <w:rFonts w:asciiTheme="minorHAnsi" w:hAnsiTheme="minorHAnsi" w:cstheme="minorHAnsi"/>
                <w:b/>
                <w:color w:val="FFFFFF"/>
                <w:sz w:val="22"/>
                <w:szCs w:val="22"/>
              </w:rPr>
              <w:t>%</w:t>
            </w:r>
          </w:p>
        </w:tc>
        <w:tc>
          <w:tcPr>
            <w:tcW w:w="459" w:type="pct"/>
            <w:shd w:val="clear" w:color="auto" w:fill="004550"/>
            <w:vAlign w:val="center"/>
          </w:tcPr>
          <w:p w14:paraId="0C7FFFD1" w14:textId="4C5EC47D" w:rsidR="00A8221D"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2019 </w:t>
            </w:r>
            <w:proofErr w:type="spellStart"/>
            <w:r w:rsidR="00A8221D" w:rsidRPr="00A34BD3">
              <w:rPr>
                <w:rFonts w:asciiTheme="minorHAnsi" w:hAnsiTheme="minorHAnsi" w:cstheme="minorHAnsi"/>
                <w:b/>
                <w:color w:val="FFFFFF"/>
                <w:sz w:val="22"/>
                <w:szCs w:val="22"/>
              </w:rPr>
              <w:t>Resp</w:t>
            </w:r>
            <w:proofErr w:type="spellEnd"/>
          </w:p>
        </w:tc>
      </w:tr>
      <w:tr w:rsidR="00EF62CF" w:rsidRPr="00A34BD3" w14:paraId="5FFAA004" w14:textId="77777777" w:rsidTr="00F126F0">
        <w:trPr>
          <w:trHeight w:val="454"/>
        </w:trPr>
        <w:tc>
          <w:tcPr>
            <w:tcW w:w="3164" w:type="pct"/>
            <w:vAlign w:val="center"/>
          </w:tcPr>
          <w:p w14:paraId="281ABD26" w14:textId="3976B87F" w:rsidR="00EF62CF" w:rsidRPr="00A34BD3" w:rsidRDefault="00EF62CF" w:rsidP="005223B8">
            <w:pPr>
              <w:rPr>
                <w:rFonts w:asciiTheme="minorHAnsi" w:hAnsiTheme="minorHAnsi" w:cstheme="minorHAnsi"/>
                <w:sz w:val="22"/>
                <w:szCs w:val="22"/>
              </w:rPr>
            </w:pPr>
            <w:r w:rsidRPr="00A34BD3">
              <w:rPr>
                <w:rFonts w:asciiTheme="minorHAnsi" w:hAnsiTheme="minorHAnsi" w:cstheme="minorHAnsi"/>
                <w:sz w:val="22"/>
                <w:szCs w:val="22"/>
              </w:rPr>
              <w:t>Members of the public or visitors</w:t>
            </w:r>
          </w:p>
        </w:tc>
        <w:tc>
          <w:tcPr>
            <w:tcW w:w="459" w:type="pct"/>
            <w:vAlign w:val="center"/>
          </w:tcPr>
          <w:p w14:paraId="24D72F7A" w14:textId="60B9A0E5" w:rsidR="00EF62CF" w:rsidRPr="00A34BD3" w:rsidRDefault="003C693F" w:rsidP="00A00839">
            <w:pPr>
              <w:jc w:val="center"/>
              <w:rPr>
                <w:rFonts w:asciiTheme="minorHAnsi" w:hAnsiTheme="minorHAnsi" w:cstheme="minorHAnsi"/>
                <w:sz w:val="22"/>
                <w:szCs w:val="22"/>
              </w:rPr>
            </w:pPr>
            <w:r w:rsidRPr="00A34BD3">
              <w:rPr>
                <w:rFonts w:asciiTheme="minorHAnsi" w:hAnsiTheme="minorHAnsi" w:cstheme="minorHAnsi"/>
                <w:sz w:val="22"/>
                <w:szCs w:val="22"/>
              </w:rPr>
              <w:t>5</w:t>
            </w:r>
            <w:r w:rsidR="00EF62CF" w:rsidRPr="00A34BD3">
              <w:rPr>
                <w:rFonts w:asciiTheme="minorHAnsi" w:hAnsiTheme="minorHAnsi" w:cstheme="minorHAnsi"/>
                <w:sz w:val="22"/>
                <w:szCs w:val="22"/>
              </w:rPr>
              <w:t>%</w:t>
            </w:r>
          </w:p>
        </w:tc>
        <w:tc>
          <w:tcPr>
            <w:tcW w:w="459" w:type="pct"/>
            <w:vAlign w:val="center"/>
          </w:tcPr>
          <w:p w14:paraId="6E451889" w14:textId="13824771"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3</w:t>
            </w:r>
          </w:p>
        </w:tc>
        <w:tc>
          <w:tcPr>
            <w:tcW w:w="459" w:type="pct"/>
            <w:vAlign w:val="center"/>
          </w:tcPr>
          <w:p w14:paraId="6BCB28F7" w14:textId="4151F809"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2%</w:t>
            </w:r>
          </w:p>
        </w:tc>
        <w:tc>
          <w:tcPr>
            <w:tcW w:w="459" w:type="pct"/>
            <w:vAlign w:val="center"/>
          </w:tcPr>
          <w:p w14:paraId="6BEF8CD4" w14:textId="400A0B12"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2</w:t>
            </w:r>
          </w:p>
        </w:tc>
      </w:tr>
      <w:tr w:rsidR="00EF62CF" w:rsidRPr="00A34BD3" w14:paraId="277C873A" w14:textId="77777777" w:rsidTr="00F126F0">
        <w:trPr>
          <w:trHeight w:val="454"/>
        </w:trPr>
        <w:tc>
          <w:tcPr>
            <w:tcW w:w="3164" w:type="pct"/>
            <w:vAlign w:val="center"/>
          </w:tcPr>
          <w:p w14:paraId="2CD9B529" w14:textId="2659D09A" w:rsidR="00EF62CF" w:rsidRPr="00A34BD3" w:rsidRDefault="00EF62CF" w:rsidP="005223B8">
            <w:pPr>
              <w:rPr>
                <w:rFonts w:asciiTheme="minorHAnsi" w:hAnsiTheme="minorHAnsi" w:cstheme="minorHAnsi"/>
                <w:sz w:val="22"/>
                <w:szCs w:val="22"/>
              </w:rPr>
            </w:pPr>
            <w:r w:rsidRPr="00A34BD3">
              <w:rPr>
                <w:rFonts w:asciiTheme="minorHAnsi" w:hAnsiTheme="minorHAnsi" w:cstheme="minorHAnsi"/>
                <w:sz w:val="22"/>
                <w:szCs w:val="22"/>
              </w:rPr>
              <w:t>Committee members etc.</w:t>
            </w:r>
          </w:p>
        </w:tc>
        <w:tc>
          <w:tcPr>
            <w:tcW w:w="459" w:type="pct"/>
            <w:vAlign w:val="center"/>
          </w:tcPr>
          <w:p w14:paraId="3707BB77" w14:textId="2451B944" w:rsidR="00EF62CF" w:rsidRPr="00A34BD3" w:rsidRDefault="003C693F" w:rsidP="00A00839">
            <w:pPr>
              <w:jc w:val="center"/>
              <w:rPr>
                <w:rFonts w:asciiTheme="minorHAnsi" w:hAnsiTheme="minorHAnsi" w:cstheme="minorHAnsi"/>
                <w:sz w:val="22"/>
                <w:szCs w:val="22"/>
              </w:rPr>
            </w:pPr>
            <w:r w:rsidRPr="00A34BD3">
              <w:rPr>
                <w:rFonts w:asciiTheme="minorHAnsi" w:hAnsiTheme="minorHAnsi" w:cstheme="minorHAnsi"/>
                <w:sz w:val="22"/>
                <w:szCs w:val="22"/>
              </w:rPr>
              <w:t>5</w:t>
            </w:r>
            <w:r w:rsidR="00EF62CF" w:rsidRPr="00A34BD3">
              <w:rPr>
                <w:rFonts w:asciiTheme="minorHAnsi" w:hAnsiTheme="minorHAnsi" w:cstheme="minorHAnsi"/>
                <w:sz w:val="22"/>
                <w:szCs w:val="22"/>
              </w:rPr>
              <w:t>%</w:t>
            </w:r>
          </w:p>
        </w:tc>
        <w:tc>
          <w:tcPr>
            <w:tcW w:w="459" w:type="pct"/>
            <w:vAlign w:val="center"/>
          </w:tcPr>
          <w:p w14:paraId="3EAF8857" w14:textId="5E740B11"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3</w:t>
            </w:r>
          </w:p>
        </w:tc>
        <w:tc>
          <w:tcPr>
            <w:tcW w:w="459" w:type="pct"/>
            <w:vAlign w:val="center"/>
          </w:tcPr>
          <w:p w14:paraId="6F0E4FB6" w14:textId="3573E9F7"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2%</w:t>
            </w:r>
          </w:p>
        </w:tc>
        <w:tc>
          <w:tcPr>
            <w:tcW w:w="459" w:type="pct"/>
            <w:vAlign w:val="center"/>
          </w:tcPr>
          <w:p w14:paraId="1314FEB8" w14:textId="745B7D44"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2</w:t>
            </w:r>
          </w:p>
        </w:tc>
      </w:tr>
      <w:tr w:rsidR="00EF62CF" w:rsidRPr="00A34BD3" w14:paraId="44C2B6EA" w14:textId="77777777" w:rsidTr="00F126F0">
        <w:trPr>
          <w:trHeight w:val="454"/>
        </w:trPr>
        <w:tc>
          <w:tcPr>
            <w:tcW w:w="3164" w:type="pct"/>
            <w:vAlign w:val="center"/>
          </w:tcPr>
          <w:p w14:paraId="594D2225" w14:textId="74E19136" w:rsidR="00EF62CF" w:rsidRPr="00A34BD3" w:rsidRDefault="00EF62CF" w:rsidP="005223B8">
            <w:pPr>
              <w:rPr>
                <w:rFonts w:asciiTheme="minorHAnsi" w:hAnsiTheme="minorHAnsi" w:cstheme="minorHAnsi"/>
                <w:sz w:val="22"/>
                <w:szCs w:val="22"/>
              </w:rPr>
            </w:pPr>
            <w:r w:rsidRPr="00A34BD3">
              <w:rPr>
                <w:rFonts w:asciiTheme="minorHAnsi" w:hAnsiTheme="minorHAnsi" w:cstheme="minorHAnsi"/>
                <w:sz w:val="22"/>
                <w:szCs w:val="22"/>
              </w:rPr>
              <w:t>Manager/team leader</w:t>
            </w:r>
          </w:p>
        </w:tc>
        <w:tc>
          <w:tcPr>
            <w:tcW w:w="459" w:type="pct"/>
            <w:vAlign w:val="center"/>
          </w:tcPr>
          <w:p w14:paraId="7F23D010" w14:textId="0EA2A767"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4</w:t>
            </w:r>
            <w:r w:rsidR="003C693F" w:rsidRPr="00A34BD3">
              <w:rPr>
                <w:rFonts w:asciiTheme="minorHAnsi" w:hAnsiTheme="minorHAnsi" w:cstheme="minorHAnsi"/>
                <w:sz w:val="22"/>
                <w:szCs w:val="22"/>
              </w:rPr>
              <w:t>1</w:t>
            </w:r>
            <w:r w:rsidRPr="00A34BD3">
              <w:rPr>
                <w:rFonts w:asciiTheme="minorHAnsi" w:hAnsiTheme="minorHAnsi" w:cstheme="minorHAnsi"/>
                <w:sz w:val="22"/>
                <w:szCs w:val="22"/>
              </w:rPr>
              <w:t>%</w:t>
            </w:r>
          </w:p>
        </w:tc>
        <w:tc>
          <w:tcPr>
            <w:tcW w:w="459" w:type="pct"/>
            <w:vAlign w:val="center"/>
          </w:tcPr>
          <w:p w14:paraId="1BF1E1DD" w14:textId="0DC990AA"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26</w:t>
            </w:r>
          </w:p>
        </w:tc>
        <w:tc>
          <w:tcPr>
            <w:tcW w:w="459" w:type="pct"/>
            <w:vAlign w:val="center"/>
          </w:tcPr>
          <w:p w14:paraId="29728C11" w14:textId="6C060980"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53%</w:t>
            </w:r>
          </w:p>
        </w:tc>
        <w:tc>
          <w:tcPr>
            <w:tcW w:w="459" w:type="pct"/>
            <w:vAlign w:val="center"/>
          </w:tcPr>
          <w:p w14:paraId="2A74252B" w14:textId="33207065"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47</w:t>
            </w:r>
          </w:p>
        </w:tc>
      </w:tr>
      <w:tr w:rsidR="00EF62CF" w:rsidRPr="00A34BD3" w14:paraId="7638DE31" w14:textId="77777777" w:rsidTr="00F126F0">
        <w:trPr>
          <w:trHeight w:val="454"/>
        </w:trPr>
        <w:tc>
          <w:tcPr>
            <w:tcW w:w="3164" w:type="pct"/>
            <w:vAlign w:val="center"/>
          </w:tcPr>
          <w:p w14:paraId="121E97D8" w14:textId="7E84A735" w:rsidR="00EF62CF" w:rsidRPr="00A34BD3" w:rsidRDefault="00EF62CF" w:rsidP="005223B8">
            <w:pPr>
              <w:rPr>
                <w:rFonts w:asciiTheme="minorHAnsi" w:hAnsiTheme="minorHAnsi" w:cstheme="minorHAnsi"/>
                <w:sz w:val="22"/>
                <w:szCs w:val="22"/>
              </w:rPr>
            </w:pPr>
            <w:r w:rsidRPr="00A34BD3">
              <w:rPr>
                <w:rFonts w:asciiTheme="minorHAnsi" w:hAnsiTheme="minorHAnsi" w:cstheme="minorHAnsi"/>
                <w:sz w:val="22"/>
                <w:szCs w:val="22"/>
              </w:rPr>
              <w:t>Colleagues</w:t>
            </w:r>
          </w:p>
        </w:tc>
        <w:tc>
          <w:tcPr>
            <w:tcW w:w="459" w:type="pct"/>
            <w:vAlign w:val="center"/>
          </w:tcPr>
          <w:p w14:paraId="3AB3FF01" w14:textId="4BA7B08E"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56%</w:t>
            </w:r>
          </w:p>
        </w:tc>
        <w:tc>
          <w:tcPr>
            <w:tcW w:w="459" w:type="pct"/>
            <w:vAlign w:val="center"/>
          </w:tcPr>
          <w:p w14:paraId="264A926C" w14:textId="6B510D7E"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36</w:t>
            </w:r>
          </w:p>
        </w:tc>
        <w:tc>
          <w:tcPr>
            <w:tcW w:w="459" w:type="pct"/>
            <w:vAlign w:val="center"/>
          </w:tcPr>
          <w:p w14:paraId="15DFF089" w14:textId="0C0508A2"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53%</w:t>
            </w:r>
          </w:p>
        </w:tc>
        <w:tc>
          <w:tcPr>
            <w:tcW w:w="459" w:type="pct"/>
            <w:vAlign w:val="center"/>
          </w:tcPr>
          <w:p w14:paraId="4B1B6D31" w14:textId="78BA9091"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47</w:t>
            </w:r>
          </w:p>
        </w:tc>
      </w:tr>
      <w:tr w:rsidR="00EF62CF" w:rsidRPr="00A34BD3" w14:paraId="4962A1F4" w14:textId="77777777" w:rsidTr="00F126F0">
        <w:trPr>
          <w:trHeight w:val="454"/>
        </w:trPr>
        <w:tc>
          <w:tcPr>
            <w:tcW w:w="3164" w:type="pct"/>
            <w:vAlign w:val="center"/>
          </w:tcPr>
          <w:p w14:paraId="6F5C8041" w14:textId="160AC1DD" w:rsidR="00EF62CF" w:rsidRPr="00A34BD3" w:rsidRDefault="00EF62CF" w:rsidP="005223B8">
            <w:pPr>
              <w:rPr>
                <w:rFonts w:asciiTheme="minorHAnsi" w:hAnsiTheme="minorHAnsi" w:cstheme="minorHAnsi"/>
                <w:sz w:val="22"/>
                <w:szCs w:val="22"/>
              </w:rPr>
            </w:pPr>
            <w:r w:rsidRPr="00A34BD3">
              <w:rPr>
                <w:rFonts w:asciiTheme="minorHAnsi" w:hAnsiTheme="minorHAnsi" w:cstheme="minorHAnsi"/>
                <w:sz w:val="22"/>
                <w:szCs w:val="22"/>
              </w:rPr>
              <w:t>Contractors</w:t>
            </w:r>
          </w:p>
        </w:tc>
        <w:tc>
          <w:tcPr>
            <w:tcW w:w="459" w:type="pct"/>
            <w:vAlign w:val="center"/>
          </w:tcPr>
          <w:p w14:paraId="4AB122B1" w14:textId="07758CFD"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w:t>
            </w:r>
          </w:p>
        </w:tc>
        <w:tc>
          <w:tcPr>
            <w:tcW w:w="459" w:type="pct"/>
            <w:vAlign w:val="center"/>
          </w:tcPr>
          <w:p w14:paraId="088CBB7E" w14:textId="161D8C08"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w:t>
            </w:r>
          </w:p>
        </w:tc>
        <w:tc>
          <w:tcPr>
            <w:tcW w:w="459" w:type="pct"/>
            <w:vAlign w:val="center"/>
          </w:tcPr>
          <w:p w14:paraId="1A01866D" w14:textId="1F8AAA68"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1.1%</w:t>
            </w:r>
          </w:p>
        </w:tc>
        <w:tc>
          <w:tcPr>
            <w:tcW w:w="459" w:type="pct"/>
            <w:vAlign w:val="center"/>
          </w:tcPr>
          <w:p w14:paraId="478EB92C" w14:textId="23C7EFCB" w:rsidR="00EF62CF" w:rsidRPr="00A34BD3" w:rsidRDefault="00EF62CF" w:rsidP="00A00839">
            <w:pPr>
              <w:jc w:val="center"/>
              <w:rPr>
                <w:rFonts w:asciiTheme="minorHAnsi" w:hAnsiTheme="minorHAnsi" w:cstheme="minorHAnsi"/>
                <w:sz w:val="22"/>
                <w:szCs w:val="22"/>
              </w:rPr>
            </w:pPr>
            <w:r w:rsidRPr="00A34BD3">
              <w:rPr>
                <w:rFonts w:asciiTheme="minorHAnsi" w:hAnsiTheme="minorHAnsi" w:cstheme="minorHAnsi"/>
                <w:sz w:val="22"/>
                <w:szCs w:val="22"/>
              </w:rPr>
              <w:t>1</w:t>
            </w:r>
          </w:p>
        </w:tc>
      </w:tr>
    </w:tbl>
    <w:p w14:paraId="45ED64EA" w14:textId="77777777" w:rsidR="00C82919" w:rsidRDefault="00C82919" w:rsidP="008D35BC">
      <w:pPr>
        <w:rPr>
          <w:rFonts w:cs="Calibri"/>
        </w:rPr>
      </w:pPr>
    </w:p>
    <w:p w14:paraId="2785B97F" w14:textId="7B52011C" w:rsidR="00750BA6" w:rsidRDefault="00750BA6" w:rsidP="008D35BC">
      <w:pPr>
        <w:rPr>
          <w:rFonts w:cs="Calibri"/>
        </w:rPr>
      </w:pPr>
      <w:r>
        <w:rPr>
          <w:rFonts w:cs="Calibri"/>
        </w:rPr>
        <w:t>When asked about the source of the harassment, bullying or abuse</w:t>
      </w:r>
      <w:r w:rsidR="00CD4AAB">
        <w:rPr>
          <w:rFonts w:cs="Calibri"/>
        </w:rPr>
        <w:t xml:space="preserve"> (Q69)</w:t>
      </w:r>
      <w:r>
        <w:rPr>
          <w:rFonts w:cs="Calibri"/>
        </w:rPr>
        <w:t>, the survey results show the most common source were colleagues (slightly up on 2019), followed by managers/team leaders (down to 41%, from 53% in 2019)</w:t>
      </w:r>
      <w:r w:rsidR="00D843EC">
        <w:rPr>
          <w:rFonts w:cs="Calibri"/>
        </w:rPr>
        <w:t xml:space="preserve">, along with </w:t>
      </w:r>
      <w:r>
        <w:rPr>
          <w:rFonts w:cs="Calibri"/>
        </w:rPr>
        <w:t>members of the public or committee members</w:t>
      </w:r>
      <w:r w:rsidR="00D843EC">
        <w:rPr>
          <w:rFonts w:cs="Calibri"/>
        </w:rPr>
        <w:t>.</w:t>
      </w:r>
    </w:p>
    <w:p w14:paraId="3E216425" w14:textId="55A49C02" w:rsidR="00395876" w:rsidRDefault="00395876">
      <w:pPr>
        <w:spacing w:after="160" w:line="259" w:lineRule="auto"/>
        <w:rPr>
          <w:rFonts w:cs="Calibri"/>
        </w:rPr>
      </w:pPr>
      <w:r>
        <w:rPr>
          <w:rFonts w:cs="Calibri"/>
        </w:rPr>
        <w:br w:type="page"/>
      </w:r>
    </w:p>
    <w:p w14:paraId="329A3EE4" w14:textId="57B78836" w:rsidR="007413E3" w:rsidRPr="00DA09C1" w:rsidRDefault="00B513A8" w:rsidP="00243909">
      <w:pPr>
        <w:pStyle w:val="Heading3"/>
      </w:pPr>
      <w:r w:rsidRPr="00B513A8">
        <w:lastRenderedPageBreak/>
        <w:t>Q70: Do you know how to report an incident of bullying and/or harassment or abuse?</w:t>
      </w:r>
      <w:r w:rsidR="007413E3">
        <w:t xml:space="preserve"> </w:t>
      </w:r>
    </w:p>
    <w:p w14:paraId="4E1D034C" w14:textId="77777777" w:rsidR="001E111C" w:rsidRPr="00510EE2" w:rsidRDefault="001E111C"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Awareness of Reporting of Incidents of Bullying and/or Harassment or Abuse? "/>
        <w:tblDescription w:val="Percentage results for Q70: Do you know how to report an incident of bullying and/or harassment or abuse?  (Yes/No options), 2021 survey results compared with 2019, including the number of respondents for each option."/>
      </w:tblPr>
      <w:tblGrid>
        <w:gridCol w:w="5711"/>
        <w:gridCol w:w="828"/>
        <w:gridCol w:w="829"/>
        <w:gridCol w:w="829"/>
        <w:gridCol w:w="829"/>
      </w:tblGrid>
      <w:tr w:rsidR="00D12A3B" w:rsidRPr="00A34BD3" w14:paraId="5F5B5DE3" w14:textId="77777777" w:rsidTr="00F126F0">
        <w:trPr>
          <w:trHeight w:val="454"/>
        </w:trPr>
        <w:tc>
          <w:tcPr>
            <w:tcW w:w="3164" w:type="pct"/>
            <w:shd w:val="clear" w:color="auto" w:fill="004550"/>
            <w:vAlign w:val="center"/>
          </w:tcPr>
          <w:p w14:paraId="78E73440" w14:textId="0081BA15" w:rsidR="00D12A3B" w:rsidRPr="00A34BD3" w:rsidRDefault="001502FA" w:rsidP="00740582">
            <w:pP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Awareness of Reporting </w:t>
            </w:r>
            <w:r w:rsidR="00676BB2" w:rsidRPr="00A34BD3">
              <w:rPr>
                <w:rFonts w:asciiTheme="minorHAnsi" w:hAnsiTheme="minorHAnsi" w:cstheme="minorHAnsi"/>
                <w:b/>
                <w:color w:val="FFFFFF"/>
                <w:sz w:val="22"/>
                <w:szCs w:val="22"/>
              </w:rPr>
              <w:t>an</w:t>
            </w:r>
            <w:r w:rsidRPr="00A34BD3">
              <w:rPr>
                <w:rFonts w:asciiTheme="minorHAnsi" w:hAnsiTheme="minorHAnsi" w:cstheme="minorHAnsi"/>
                <w:b/>
                <w:color w:val="FFFFFF"/>
                <w:sz w:val="22"/>
                <w:szCs w:val="22"/>
              </w:rPr>
              <w:t xml:space="preserve"> Incident of Bullying, Harassment and/or Abuse</w:t>
            </w:r>
          </w:p>
        </w:tc>
        <w:tc>
          <w:tcPr>
            <w:tcW w:w="459" w:type="pct"/>
            <w:shd w:val="clear" w:color="auto" w:fill="004550"/>
            <w:vAlign w:val="center"/>
          </w:tcPr>
          <w:p w14:paraId="58CC7E26" w14:textId="536429A6" w:rsidR="00D12A3B"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2021 </w:t>
            </w:r>
            <w:r w:rsidR="00D12A3B" w:rsidRPr="00A34BD3">
              <w:rPr>
                <w:rFonts w:asciiTheme="minorHAnsi" w:hAnsiTheme="minorHAnsi" w:cstheme="minorHAnsi"/>
                <w:b/>
                <w:color w:val="FFFFFF"/>
                <w:sz w:val="22"/>
                <w:szCs w:val="22"/>
              </w:rPr>
              <w:t>%</w:t>
            </w:r>
          </w:p>
        </w:tc>
        <w:tc>
          <w:tcPr>
            <w:tcW w:w="459" w:type="pct"/>
            <w:shd w:val="clear" w:color="auto" w:fill="004550"/>
            <w:vAlign w:val="center"/>
          </w:tcPr>
          <w:p w14:paraId="38105E3C" w14:textId="2A261F66" w:rsidR="00D12A3B"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2021 </w:t>
            </w:r>
            <w:proofErr w:type="spellStart"/>
            <w:r w:rsidR="00D12A3B" w:rsidRPr="00A34BD3">
              <w:rPr>
                <w:rFonts w:asciiTheme="minorHAnsi" w:hAnsiTheme="minorHAnsi" w:cstheme="minorHAnsi"/>
                <w:b/>
                <w:color w:val="FFFFFF"/>
                <w:sz w:val="22"/>
                <w:szCs w:val="22"/>
              </w:rPr>
              <w:t>Resp</w:t>
            </w:r>
            <w:proofErr w:type="spellEnd"/>
          </w:p>
        </w:tc>
        <w:tc>
          <w:tcPr>
            <w:tcW w:w="459" w:type="pct"/>
            <w:shd w:val="clear" w:color="auto" w:fill="004550"/>
            <w:vAlign w:val="center"/>
          </w:tcPr>
          <w:p w14:paraId="66FBE2E2" w14:textId="35EB6538" w:rsidR="00D12A3B"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2019 </w:t>
            </w:r>
            <w:r w:rsidR="00D12A3B" w:rsidRPr="00A34BD3">
              <w:rPr>
                <w:rFonts w:asciiTheme="minorHAnsi" w:hAnsiTheme="minorHAnsi" w:cstheme="minorHAnsi"/>
                <w:b/>
                <w:color w:val="FFFFFF"/>
                <w:sz w:val="22"/>
                <w:szCs w:val="22"/>
              </w:rPr>
              <w:t>%</w:t>
            </w:r>
          </w:p>
        </w:tc>
        <w:tc>
          <w:tcPr>
            <w:tcW w:w="459" w:type="pct"/>
            <w:shd w:val="clear" w:color="auto" w:fill="004550"/>
            <w:vAlign w:val="center"/>
          </w:tcPr>
          <w:p w14:paraId="683BF60E" w14:textId="2357C7A9" w:rsidR="00D12A3B" w:rsidRPr="00A34BD3" w:rsidRDefault="003A55DE" w:rsidP="00740582">
            <w:pPr>
              <w:jc w:val="center"/>
              <w:rPr>
                <w:rFonts w:asciiTheme="minorHAnsi" w:hAnsiTheme="minorHAnsi" w:cstheme="minorHAnsi"/>
                <w:b/>
                <w:color w:val="FFFFFF"/>
                <w:sz w:val="22"/>
                <w:szCs w:val="22"/>
              </w:rPr>
            </w:pPr>
            <w:r w:rsidRPr="00A34BD3">
              <w:rPr>
                <w:rFonts w:asciiTheme="minorHAnsi" w:hAnsiTheme="minorHAnsi" w:cstheme="minorHAnsi"/>
                <w:b/>
                <w:color w:val="FFFFFF"/>
                <w:sz w:val="22"/>
                <w:szCs w:val="22"/>
              </w:rPr>
              <w:t xml:space="preserve">2019 </w:t>
            </w:r>
            <w:proofErr w:type="spellStart"/>
            <w:r w:rsidR="00D12A3B" w:rsidRPr="00A34BD3">
              <w:rPr>
                <w:rFonts w:asciiTheme="minorHAnsi" w:hAnsiTheme="minorHAnsi" w:cstheme="minorHAnsi"/>
                <w:b/>
                <w:color w:val="FFFFFF"/>
                <w:sz w:val="22"/>
                <w:szCs w:val="22"/>
              </w:rPr>
              <w:t>Resp</w:t>
            </w:r>
            <w:proofErr w:type="spellEnd"/>
          </w:p>
        </w:tc>
      </w:tr>
      <w:tr w:rsidR="00644E0F" w:rsidRPr="00A34BD3" w14:paraId="04D22D4B" w14:textId="77777777" w:rsidTr="00F126F0">
        <w:trPr>
          <w:trHeight w:val="454"/>
        </w:trPr>
        <w:tc>
          <w:tcPr>
            <w:tcW w:w="3164" w:type="pct"/>
            <w:vAlign w:val="center"/>
          </w:tcPr>
          <w:p w14:paraId="41A55A30" w14:textId="5DBC221E" w:rsidR="00644E0F" w:rsidRPr="00A34BD3" w:rsidRDefault="00644E0F" w:rsidP="00676BB2">
            <w:pPr>
              <w:rPr>
                <w:rFonts w:asciiTheme="minorHAnsi" w:hAnsiTheme="minorHAnsi" w:cstheme="minorHAnsi"/>
                <w:sz w:val="22"/>
                <w:szCs w:val="22"/>
              </w:rPr>
            </w:pPr>
            <w:r w:rsidRPr="00A34BD3">
              <w:rPr>
                <w:rFonts w:asciiTheme="minorHAnsi" w:hAnsiTheme="minorHAnsi" w:cstheme="minorHAnsi"/>
                <w:sz w:val="22"/>
                <w:szCs w:val="22"/>
              </w:rPr>
              <w:t>Yes</w:t>
            </w:r>
            <w:r w:rsidR="00676BB2" w:rsidRPr="00A34BD3">
              <w:rPr>
                <w:rFonts w:asciiTheme="minorHAnsi" w:hAnsiTheme="minorHAnsi" w:cstheme="minorHAnsi"/>
                <w:sz w:val="22"/>
                <w:szCs w:val="22"/>
              </w:rPr>
              <w:t>, I know how to report an incident</w:t>
            </w:r>
          </w:p>
        </w:tc>
        <w:tc>
          <w:tcPr>
            <w:tcW w:w="459" w:type="pct"/>
            <w:vAlign w:val="center"/>
          </w:tcPr>
          <w:p w14:paraId="7F81AF69" w14:textId="46294E40" w:rsidR="00644E0F" w:rsidRPr="00A34BD3" w:rsidRDefault="00644E0F" w:rsidP="00AC777D">
            <w:pPr>
              <w:jc w:val="center"/>
              <w:rPr>
                <w:rFonts w:asciiTheme="minorHAnsi" w:hAnsiTheme="minorHAnsi" w:cstheme="minorHAnsi"/>
                <w:sz w:val="22"/>
                <w:szCs w:val="22"/>
              </w:rPr>
            </w:pPr>
            <w:r w:rsidRPr="00A34BD3">
              <w:rPr>
                <w:rFonts w:asciiTheme="minorHAnsi" w:hAnsiTheme="minorHAnsi" w:cstheme="minorHAnsi"/>
                <w:sz w:val="22"/>
                <w:szCs w:val="22"/>
              </w:rPr>
              <w:t>86%</w:t>
            </w:r>
          </w:p>
        </w:tc>
        <w:tc>
          <w:tcPr>
            <w:tcW w:w="459" w:type="pct"/>
            <w:vAlign w:val="center"/>
          </w:tcPr>
          <w:p w14:paraId="2D335664" w14:textId="5EF41177" w:rsidR="00644E0F" w:rsidRPr="00A34BD3" w:rsidRDefault="00644E0F" w:rsidP="00AC777D">
            <w:pPr>
              <w:jc w:val="center"/>
              <w:rPr>
                <w:rFonts w:asciiTheme="minorHAnsi" w:hAnsiTheme="minorHAnsi" w:cstheme="minorHAnsi"/>
                <w:sz w:val="22"/>
                <w:szCs w:val="22"/>
              </w:rPr>
            </w:pPr>
            <w:r w:rsidRPr="00A34BD3">
              <w:rPr>
                <w:rFonts w:asciiTheme="minorHAnsi" w:hAnsiTheme="minorHAnsi" w:cstheme="minorHAnsi"/>
                <w:sz w:val="22"/>
                <w:szCs w:val="22"/>
              </w:rPr>
              <w:t>549</w:t>
            </w:r>
          </w:p>
        </w:tc>
        <w:tc>
          <w:tcPr>
            <w:tcW w:w="459" w:type="pct"/>
            <w:vAlign w:val="center"/>
          </w:tcPr>
          <w:p w14:paraId="25860EED" w14:textId="198C11E8" w:rsidR="00644E0F" w:rsidRPr="00A34BD3" w:rsidRDefault="00644E0F" w:rsidP="00AC777D">
            <w:pPr>
              <w:jc w:val="center"/>
              <w:rPr>
                <w:rFonts w:asciiTheme="minorHAnsi" w:hAnsiTheme="minorHAnsi" w:cstheme="minorHAnsi"/>
                <w:sz w:val="22"/>
                <w:szCs w:val="22"/>
              </w:rPr>
            </w:pPr>
            <w:r w:rsidRPr="00A34BD3">
              <w:rPr>
                <w:rFonts w:asciiTheme="minorHAnsi" w:hAnsiTheme="minorHAnsi" w:cstheme="minorHAnsi"/>
                <w:sz w:val="22"/>
                <w:szCs w:val="22"/>
              </w:rPr>
              <w:t>85%</w:t>
            </w:r>
          </w:p>
        </w:tc>
        <w:tc>
          <w:tcPr>
            <w:tcW w:w="459" w:type="pct"/>
            <w:vAlign w:val="center"/>
          </w:tcPr>
          <w:p w14:paraId="22F75059" w14:textId="20EE6356" w:rsidR="00644E0F" w:rsidRPr="00A34BD3" w:rsidRDefault="00644E0F" w:rsidP="00AC777D">
            <w:pPr>
              <w:jc w:val="center"/>
              <w:rPr>
                <w:rFonts w:asciiTheme="minorHAnsi" w:hAnsiTheme="minorHAnsi" w:cstheme="minorHAnsi"/>
                <w:sz w:val="22"/>
                <w:szCs w:val="22"/>
              </w:rPr>
            </w:pPr>
            <w:r w:rsidRPr="00A34BD3">
              <w:rPr>
                <w:rFonts w:asciiTheme="minorHAnsi" w:hAnsiTheme="minorHAnsi" w:cstheme="minorHAnsi"/>
                <w:sz w:val="22"/>
                <w:szCs w:val="22"/>
              </w:rPr>
              <w:t>469</w:t>
            </w:r>
          </w:p>
        </w:tc>
      </w:tr>
      <w:tr w:rsidR="00644E0F" w:rsidRPr="00A34BD3" w14:paraId="36EDE59F" w14:textId="77777777" w:rsidTr="00F126F0">
        <w:trPr>
          <w:trHeight w:val="454"/>
        </w:trPr>
        <w:tc>
          <w:tcPr>
            <w:tcW w:w="3164" w:type="pct"/>
            <w:vAlign w:val="center"/>
          </w:tcPr>
          <w:p w14:paraId="0E204A40" w14:textId="1E3AA181" w:rsidR="00644E0F" w:rsidRPr="00A34BD3" w:rsidRDefault="00644E0F" w:rsidP="00676BB2">
            <w:pPr>
              <w:rPr>
                <w:rFonts w:asciiTheme="minorHAnsi" w:hAnsiTheme="minorHAnsi" w:cstheme="minorHAnsi"/>
                <w:sz w:val="22"/>
                <w:szCs w:val="22"/>
              </w:rPr>
            </w:pPr>
            <w:r w:rsidRPr="00A34BD3">
              <w:rPr>
                <w:rFonts w:asciiTheme="minorHAnsi" w:hAnsiTheme="minorHAnsi" w:cstheme="minorHAnsi"/>
                <w:sz w:val="22"/>
                <w:szCs w:val="22"/>
              </w:rPr>
              <w:t>No</w:t>
            </w:r>
            <w:r w:rsidR="00676BB2" w:rsidRPr="00A34BD3">
              <w:rPr>
                <w:rFonts w:asciiTheme="minorHAnsi" w:hAnsiTheme="minorHAnsi" w:cstheme="minorHAnsi"/>
                <w:sz w:val="22"/>
                <w:szCs w:val="22"/>
              </w:rPr>
              <w:t>, I don’t know how to report an incident</w:t>
            </w:r>
          </w:p>
        </w:tc>
        <w:tc>
          <w:tcPr>
            <w:tcW w:w="459" w:type="pct"/>
            <w:vAlign w:val="center"/>
          </w:tcPr>
          <w:p w14:paraId="07CD2EFA" w14:textId="100F975D" w:rsidR="00644E0F" w:rsidRPr="00A34BD3" w:rsidRDefault="00644E0F" w:rsidP="00AC777D">
            <w:pPr>
              <w:jc w:val="center"/>
              <w:rPr>
                <w:rFonts w:asciiTheme="minorHAnsi" w:hAnsiTheme="minorHAnsi" w:cstheme="minorHAnsi"/>
                <w:sz w:val="22"/>
                <w:szCs w:val="22"/>
              </w:rPr>
            </w:pPr>
            <w:r w:rsidRPr="00A34BD3">
              <w:rPr>
                <w:rFonts w:asciiTheme="minorHAnsi" w:hAnsiTheme="minorHAnsi" w:cstheme="minorHAnsi"/>
                <w:sz w:val="22"/>
                <w:szCs w:val="22"/>
              </w:rPr>
              <w:t>14%</w:t>
            </w:r>
          </w:p>
        </w:tc>
        <w:tc>
          <w:tcPr>
            <w:tcW w:w="459" w:type="pct"/>
            <w:vAlign w:val="center"/>
          </w:tcPr>
          <w:p w14:paraId="658FE95C" w14:textId="66C77F29" w:rsidR="00644E0F" w:rsidRPr="00A34BD3" w:rsidRDefault="00644E0F" w:rsidP="00AC777D">
            <w:pPr>
              <w:jc w:val="center"/>
              <w:rPr>
                <w:rFonts w:asciiTheme="minorHAnsi" w:hAnsiTheme="minorHAnsi" w:cstheme="minorHAnsi"/>
                <w:sz w:val="22"/>
                <w:szCs w:val="22"/>
              </w:rPr>
            </w:pPr>
            <w:r w:rsidRPr="00A34BD3">
              <w:rPr>
                <w:rFonts w:asciiTheme="minorHAnsi" w:hAnsiTheme="minorHAnsi" w:cstheme="minorHAnsi"/>
                <w:sz w:val="22"/>
                <w:szCs w:val="22"/>
              </w:rPr>
              <w:t>92</w:t>
            </w:r>
          </w:p>
        </w:tc>
        <w:tc>
          <w:tcPr>
            <w:tcW w:w="459" w:type="pct"/>
            <w:vAlign w:val="center"/>
          </w:tcPr>
          <w:p w14:paraId="5CF865A2" w14:textId="1F07B7D0" w:rsidR="00644E0F" w:rsidRPr="00A34BD3" w:rsidRDefault="00644E0F" w:rsidP="00AC777D">
            <w:pPr>
              <w:jc w:val="center"/>
              <w:rPr>
                <w:rFonts w:asciiTheme="minorHAnsi" w:hAnsiTheme="minorHAnsi" w:cstheme="minorHAnsi"/>
                <w:sz w:val="22"/>
                <w:szCs w:val="22"/>
              </w:rPr>
            </w:pPr>
            <w:r w:rsidRPr="00A34BD3">
              <w:rPr>
                <w:rFonts w:asciiTheme="minorHAnsi" w:hAnsiTheme="minorHAnsi" w:cstheme="minorHAnsi"/>
                <w:sz w:val="22"/>
                <w:szCs w:val="22"/>
              </w:rPr>
              <w:t>1</w:t>
            </w:r>
            <w:r w:rsidR="00D504D9" w:rsidRPr="00A34BD3">
              <w:rPr>
                <w:rFonts w:asciiTheme="minorHAnsi" w:hAnsiTheme="minorHAnsi" w:cstheme="minorHAnsi"/>
                <w:sz w:val="22"/>
                <w:szCs w:val="22"/>
              </w:rPr>
              <w:t>5</w:t>
            </w:r>
            <w:r w:rsidRPr="00A34BD3">
              <w:rPr>
                <w:rFonts w:asciiTheme="minorHAnsi" w:hAnsiTheme="minorHAnsi" w:cstheme="minorHAnsi"/>
                <w:sz w:val="22"/>
                <w:szCs w:val="22"/>
              </w:rPr>
              <w:t>%</w:t>
            </w:r>
          </w:p>
        </w:tc>
        <w:tc>
          <w:tcPr>
            <w:tcW w:w="459" w:type="pct"/>
            <w:vAlign w:val="center"/>
          </w:tcPr>
          <w:p w14:paraId="405FD151" w14:textId="144C3CFE" w:rsidR="00644E0F" w:rsidRPr="00A34BD3" w:rsidRDefault="00644E0F" w:rsidP="00AC777D">
            <w:pPr>
              <w:jc w:val="center"/>
              <w:rPr>
                <w:rFonts w:asciiTheme="minorHAnsi" w:hAnsiTheme="minorHAnsi" w:cstheme="minorHAnsi"/>
                <w:sz w:val="22"/>
                <w:szCs w:val="22"/>
              </w:rPr>
            </w:pPr>
            <w:r w:rsidRPr="00A34BD3">
              <w:rPr>
                <w:rFonts w:asciiTheme="minorHAnsi" w:hAnsiTheme="minorHAnsi" w:cstheme="minorHAnsi"/>
                <w:sz w:val="22"/>
                <w:szCs w:val="22"/>
              </w:rPr>
              <w:t>81</w:t>
            </w:r>
          </w:p>
        </w:tc>
      </w:tr>
      <w:tr w:rsidR="00676BB2" w:rsidRPr="00A34BD3" w14:paraId="492AE298" w14:textId="77777777" w:rsidTr="00F126F0">
        <w:trPr>
          <w:trHeight w:val="454"/>
        </w:trPr>
        <w:tc>
          <w:tcPr>
            <w:tcW w:w="3164" w:type="pct"/>
            <w:vAlign w:val="center"/>
          </w:tcPr>
          <w:p w14:paraId="46516777" w14:textId="0135476E" w:rsidR="00676BB2" w:rsidRPr="00357B92" w:rsidRDefault="00676BB2" w:rsidP="00676BB2">
            <w:pPr>
              <w:rPr>
                <w:rFonts w:asciiTheme="minorHAnsi" w:hAnsiTheme="minorHAnsi" w:cstheme="minorHAnsi"/>
                <w:b/>
                <w:bCs/>
                <w:sz w:val="22"/>
                <w:szCs w:val="22"/>
              </w:rPr>
            </w:pPr>
            <w:r w:rsidRPr="00357B92">
              <w:rPr>
                <w:rFonts w:asciiTheme="minorHAnsi" w:hAnsiTheme="minorHAnsi" w:cstheme="minorHAnsi"/>
                <w:b/>
                <w:bCs/>
                <w:sz w:val="22"/>
                <w:szCs w:val="22"/>
              </w:rPr>
              <w:t xml:space="preserve">Total </w:t>
            </w:r>
            <w:r w:rsidR="00357B92">
              <w:rPr>
                <w:rFonts w:asciiTheme="minorHAnsi" w:hAnsiTheme="minorHAnsi" w:cstheme="minorHAnsi"/>
                <w:b/>
                <w:bCs/>
                <w:sz w:val="22"/>
                <w:szCs w:val="22"/>
              </w:rPr>
              <w:t>r</w:t>
            </w:r>
            <w:r w:rsidRPr="00357B92">
              <w:rPr>
                <w:rFonts w:asciiTheme="minorHAnsi" w:hAnsiTheme="minorHAnsi" w:cstheme="minorHAnsi"/>
                <w:b/>
                <w:bCs/>
                <w:sz w:val="22"/>
                <w:szCs w:val="22"/>
              </w:rPr>
              <w:t>esponse</w:t>
            </w:r>
          </w:p>
        </w:tc>
        <w:tc>
          <w:tcPr>
            <w:tcW w:w="459" w:type="pct"/>
            <w:vAlign w:val="center"/>
          </w:tcPr>
          <w:p w14:paraId="3BFB2D67" w14:textId="5DFA5145" w:rsidR="00676BB2" w:rsidRPr="00357B92" w:rsidRDefault="00676BB2" w:rsidP="00AC777D">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2E0994D9" w14:textId="753580E7" w:rsidR="00676BB2" w:rsidRPr="00357B92" w:rsidRDefault="00676BB2" w:rsidP="00AC777D">
            <w:pPr>
              <w:jc w:val="center"/>
              <w:rPr>
                <w:rFonts w:asciiTheme="minorHAnsi" w:hAnsiTheme="minorHAnsi" w:cstheme="minorHAnsi"/>
                <w:b/>
                <w:bCs/>
                <w:sz w:val="22"/>
                <w:szCs w:val="22"/>
              </w:rPr>
            </w:pPr>
            <w:r w:rsidRPr="00357B92">
              <w:rPr>
                <w:rFonts w:asciiTheme="minorHAnsi" w:hAnsiTheme="minorHAnsi" w:cstheme="minorHAnsi"/>
                <w:b/>
                <w:bCs/>
                <w:sz w:val="22"/>
                <w:szCs w:val="22"/>
              </w:rPr>
              <w:t>641</w:t>
            </w:r>
          </w:p>
        </w:tc>
        <w:tc>
          <w:tcPr>
            <w:tcW w:w="459" w:type="pct"/>
            <w:vAlign w:val="center"/>
          </w:tcPr>
          <w:p w14:paraId="40A006CC" w14:textId="209F0F83" w:rsidR="00676BB2" w:rsidRPr="00357B92" w:rsidRDefault="00676BB2" w:rsidP="00AC777D">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5631A244" w14:textId="0D3CF2AB" w:rsidR="00676BB2" w:rsidRPr="00357B92" w:rsidRDefault="00676BB2" w:rsidP="00AC777D">
            <w:pPr>
              <w:jc w:val="center"/>
              <w:rPr>
                <w:rFonts w:asciiTheme="minorHAnsi" w:hAnsiTheme="minorHAnsi" w:cstheme="minorHAnsi"/>
                <w:b/>
                <w:bCs/>
                <w:sz w:val="22"/>
                <w:szCs w:val="22"/>
              </w:rPr>
            </w:pPr>
            <w:r w:rsidRPr="00357B92">
              <w:rPr>
                <w:rFonts w:asciiTheme="minorHAnsi" w:hAnsiTheme="minorHAnsi" w:cstheme="minorHAnsi"/>
                <w:b/>
                <w:bCs/>
                <w:sz w:val="22"/>
                <w:szCs w:val="22"/>
              </w:rPr>
              <w:t>550</w:t>
            </w:r>
          </w:p>
        </w:tc>
      </w:tr>
    </w:tbl>
    <w:p w14:paraId="099B5C24" w14:textId="368311D4" w:rsidR="00B513A8" w:rsidRDefault="00B513A8"/>
    <w:p w14:paraId="5D4FC6AF" w14:textId="58860B27" w:rsidR="00D9312D" w:rsidRDefault="00D9312D" w:rsidP="00D9312D">
      <w:pPr>
        <w:pStyle w:val="Heading3"/>
      </w:pPr>
      <w:r w:rsidRPr="00644E0F">
        <w:t>Q71: Did you report this harassment and/or bullying or abuse?</w:t>
      </w: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Actual Reporting of Incidents of Harassment and/or Bullying or Abuse"/>
        <w:tblDescription w:val="Percentage results for Q71: Did you report this harassment and/or bullying or abuse (Yes/No options), 2021 survey results compared with 2019, including the number of respondents for each option."/>
      </w:tblPr>
      <w:tblGrid>
        <w:gridCol w:w="5711"/>
        <w:gridCol w:w="828"/>
        <w:gridCol w:w="829"/>
        <w:gridCol w:w="829"/>
        <w:gridCol w:w="829"/>
      </w:tblGrid>
      <w:tr w:rsidR="00376D11" w:rsidRPr="0010203F" w14:paraId="5802A15A" w14:textId="77777777" w:rsidTr="00F126F0">
        <w:trPr>
          <w:trHeight w:val="454"/>
        </w:trPr>
        <w:tc>
          <w:tcPr>
            <w:tcW w:w="3164" w:type="pct"/>
            <w:shd w:val="clear" w:color="auto" w:fill="004550"/>
            <w:vAlign w:val="center"/>
          </w:tcPr>
          <w:p w14:paraId="45003181" w14:textId="0D3F06F6" w:rsidR="00376D11" w:rsidRPr="0010203F" w:rsidRDefault="000C1324" w:rsidP="00553D84">
            <w:pP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Reporting of </w:t>
            </w:r>
            <w:r w:rsidR="0089115C" w:rsidRPr="0010203F">
              <w:rPr>
                <w:rFonts w:asciiTheme="minorHAnsi" w:hAnsiTheme="minorHAnsi" w:cstheme="minorHAnsi"/>
                <w:b/>
                <w:color w:val="FFFFFF"/>
                <w:sz w:val="22"/>
                <w:szCs w:val="22"/>
              </w:rPr>
              <w:t xml:space="preserve">Incidents of </w:t>
            </w:r>
            <w:r w:rsidRPr="0010203F">
              <w:rPr>
                <w:rFonts w:asciiTheme="minorHAnsi" w:hAnsiTheme="minorHAnsi" w:cstheme="minorHAnsi"/>
                <w:b/>
                <w:color w:val="FFFFFF"/>
                <w:sz w:val="22"/>
                <w:szCs w:val="22"/>
              </w:rPr>
              <w:t>Harassment, Bullying and/or Abuse</w:t>
            </w:r>
          </w:p>
        </w:tc>
        <w:tc>
          <w:tcPr>
            <w:tcW w:w="459" w:type="pct"/>
            <w:shd w:val="clear" w:color="auto" w:fill="004550"/>
            <w:vAlign w:val="center"/>
          </w:tcPr>
          <w:p w14:paraId="3377E992" w14:textId="3ED6FC5D" w:rsidR="00376D11" w:rsidRPr="0010203F" w:rsidRDefault="00DB270F" w:rsidP="00553D84">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2021 </w:t>
            </w:r>
            <w:r w:rsidR="00376D11" w:rsidRPr="0010203F">
              <w:rPr>
                <w:rFonts w:asciiTheme="minorHAnsi" w:hAnsiTheme="minorHAnsi" w:cstheme="minorHAnsi"/>
                <w:b/>
                <w:color w:val="FFFFFF"/>
                <w:sz w:val="22"/>
                <w:szCs w:val="22"/>
              </w:rPr>
              <w:t>%</w:t>
            </w:r>
          </w:p>
        </w:tc>
        <w:tc>
          <w:tcPr>
            <w:tcW w:w="459" w:type="pct"/>
            <w:shd w:val="clear" w:color="auto" w:fill="004550"/>
            <w:vAlign w:val="center"/>
          </w:tcPr>
          <w:p w14:paraId="1A48595D" w14:textId="4C531735" w:rsidR="00376D11" w:rsidRPr="0010203F" w:rsidRDefault="00DB270F" w:rsidP="00553D84">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2021 </w:t>
            </w:r>
            <w:proofErr w:type="spellStart"/>
            <w:r w:rsidR="00376D11" w:rsidRPr="0010203F">
              <w:rPr>
                <w:rFonts w:asciiTheme="minorHAnsi" w:hAnsiTheme="minorHAnsi" w:cstheme="minorHAnsi"/>
                <w:b/>
                <w:color w:val="FFFFFF"/>
                <w:sz w:val="22"/>
                <w:szCs w:val="22"/>
              </w:rPr>
              <w:t>Resp</w:t>
            </w:r>
            <w:proofErr w:type="spellEnd"/>
          </w:p>
        </w:tc>
        <w:tc>
          <w:tcPr>
            <w:tcW w:w="459" w:type="pct"/>
            <w:shd w:val="clear" w:color="auto" w:fill="004550"/>
            <w:vAlign w:val="center"/>
          </w:tcPr>
          <w:p w14:paraId="6498F7A9" w14:textId="39360B88" w:rsidR="00376D11" w:rsidRPr="0010203F" w:rsidRDefault="00DB270F" w:rsidP="00553D84">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2019 </w:t>
            </w:r>
            <w:r w:rsidR="00376D11" w:rsidRPr="0010203F">
              <w:rPr>
                <w:rFonts w:asciiTheme="minorHAnsi" w:hAnsiTheme="minorHAnsi" w:cstheme="minorHAnsi"/>
                <w:b/>
                <w:color w:val="FFFFFF"/>
                <w:sz w:val="22"/>
                <w:szCs w:val="22"/>
              </w:rPr>
              <w:t>%</w:t>
            </w:r>
          </w:p>
        </w:tc>
        <w:tc>
          <w:tcPr>
            <w:tcW w:w="459" w:type="pct"/>
            <w:shd w:val="clear" w:color="auto" w:fill="004550"/>
            <w:vAlign w:val="center"/>
          </w:tcPr>
          <w:p w14:paraId="5B61F50C" w14:textId="5F795050" w:rsidR="00376D11" w:rsidRPr="0010203F" w:rsidRDefault="00DB270F" w:rsidP="00553D84">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2019 </w:t>
            </w:r>
            <w:proofErr w:type="spellStart"/>
            <w:r w:rsidR="00376D11" w:rsidRPr="0010203F">
              <w:rPr>
                <w:rFonts w:asciiTheme="minorHAnsi" w:hAnsiTheme="minorHAnsi" w:cstheme="minorHAnsi"/>
                <w:b/>
                <w:color w:val="FFFFFF"/>
                <w:sz w:val="22"/>
                <w:szCs w:val="22"/>
              </w:rPr>
              <w:t>Resp</w:t>
            </w:r>
            <w:proofErr w:type="spellEnd"/>
          </w:p>
        </w:tc>
      </w:tr>
      <w:tr w:rsidR="00644E0F" w:rsidRPr="0010203F" w14:paraId="604FE649" w14:textId="77777777" w:rsidTr="00F126F0">
        <w:trPr>
          <w:trHeight w:val="454"/>
        </w:trPr>
        <w:tc>
          <w:tcPr>
            <w:tcW w:w="3164" w:type="pct"/>
            <w:vAlign w:val="center"/>
          </w:tcPr>
          <w:p w14:paraId="4C143247" w14:textId="179EC69B" w:rsidR="00644E0F" w:rsidRPr="0010203F" w:rsidRDefault="00644E0F" w:rsidP="00677644">
            <w:pPr>
              <w:rPr>
                <w:rFonts w:asciiTheme="minorHAnsi" w:hAnsiTheme="minorHAnsi" w:cstheme="minorHAnsi"/>
                <w:sz w:val="22"/>
                <w:szCs w:val="22"/>
              </w:rPr>
            </w:pPr>
            <w:r w:rsidRPr="0010203F">
              <w:rPr>
                <w:rFonts w:asciiTheme="minorHAnsi" w:hAnsiTheme="minorHAnsi" w:cstheme="minorHAnsi"/>
                <w:sz w:val="22"/>
                <w:szCs w:val="22"/>
              </w:rPr>
              <w:t>Yes</w:t>
            </w:r>
            <w:r w:rsidR="00506A51" w:rsidRPr="0010203F">
              <w:rPr>
                <w:rFonts w:asciiTheme="minorHAnsi" w:hAnsiTheme="minorHAnsi" w:cstheme="minorHAnsi"/>
                <w:sz w:val="22"/>
                <w:szCs w:val="22"/>
              </w:rPr>
              <w:t>, I reported</w:t>
            </w:r>
            <w:r w:rsidR="00677644" w:rsidRPr="0010203F">
              <w:rPr>
                <w:rFonts w:asciiTheme="minorHAnsi" w:hAnsiTheme="minorHAnsi" w:cstheme="minorHAnsi"/>
                <w:sz w:val="22"/>
                <w:szCs w:val="22"/>
              </w:rPr>
              <w:t xml:space="preserve"> the incident</w:t>
            </w:r>
          </w:p>
        </w:tc>
        <w:tc>
          <w:tcPr>
            <w:tcW w:w="459" w:type="pct"/>
            <w:vAlign w:val="center"/>
          </w:tcPr>
          <w:p w14:paraId="3DD9A9BB" w14:textId="31946C28" w:rsidR="00644E0F" w:rsidRPr="0010203F" w:rsidRDefault="00644E0F" w:rsidP="00AC777D">
            <w:pPr>
              <w:jc w:val="center"/>
              <w:rPr>
                <w:rFonts w:asciiTheme="minorHAnsi" w:hAnsiTheme="minorHAnsi" w:cstheme="minorHAnsi"/>
                <w:sz w:val="22"/>
                <w:szCs w:val="22"/>
              </w:rPr>
            </w:pPr>
            <w:r w:rsidRPr="0010203F">
              <w:rPr>
                <w:rFonts w:asciiTheme="minorHAnsi" w:hAnsiTheme="minorHAnsi" w:cstheme="minorHAnsi"/>
                <w:sz w:val="22"/>
                <w:szCs w:val="22"/>
              </w:rPr>
              <w:t>32%</w:t>
            </w:r>
          </w:p>
        </w:tc>
        <w:tc>
          <w:tcPr>
            <w:tcW w:w="459" w:type="pct"/>
            <w:vAlign w:val="center"/>
          </w:tcPr>
          <w:p w14:paraId="62513FE7" w14:textId="6E103602" w:rsidR="00644E0F" w:rsidRPr="0010203F" w:rsidRDefault="00644E0F" w:rsidP="00AC777D">
            <w:pPr>
              <w:jc w:val="center"/>
              <w:rPr>
                <w:rFonts w:asciiTheme="minorHAnsi" w:hAnsiTheme="minorHAnsi" w:cstheme="minorHAnsi"/>
                <w:sz w:val="22"/>
                <w:szCs w:val="22"/>
              </w:rPr>
            </w:pPr>
            <w:r w:rsidRPr="0010203F">
              <w:rPr>
                <w:rFonts w:asciiTheme="minorHAnsi" w:hAnsiTheme="minorHAnsi" w:cstheme="minorHAnsi"/>
                <w:sz w:val="22"/>
                <w:szCs w:val="22"/>
              </w:rPr>
              <w:t>20</w:t>
            </w:r>
          </w:p>
        </w:tc>
        <w:tc>
          <w:tcPr>
            <w:tcW w:w="459" w:type="pct"/>
            <w:vAlign w:val="center"/>
          </w:tcPr>
          <w:p w14:paraId="620D5A02" w14:textId="2F9193AB" w:rsidR="00644E0F" w:rsidRPr="0010203F" w:rsidRDefault="00644E0F" w:rsidP="00AC777D">
            <w:pPr>
              <w:jc w:val="center"/>
              <w:rPr>
                <w:rFonts w:asciiTheme="minorHAnsi" w:hAnsiTheme="minorHAnsi" w:cstheme="minorHAnsi"/>
                <w:sz w:val="22"/>
                <w:szCs w:val="22"/>
              </w:rPr>
            </w:pPr>
            <w:r w:rsidRPr="0010203F">
              <w:rPr>
                <w:rFonts w:asciiTheme="minorHAnsi" w:hAnsiTheme="minorHAnsi" w:cstheme="minorHAnsi"/>
                <w:sz w:val="22"/>
                <w:szCs w:val="22"/>
              </w:rPr>
              <w:t>34%</w:t>
            </w:r>
          </w:p>
        </w:tc>
        <w:tc>
          <w:tcPr>
            <w:tcW w:w="459" w:type="pct"/>
            <w:vAlign w:val="center"/>
          </w:tcPr>
          <w:p w14:paraId="3542D771" w14:textId="1C50AFAA" w:rsidR="00644E0F" w:rsidRPr="0010203F" w:rsidRDefault="00644E0F" w:rsidP="00AC777D">
            <w:pPr>
              <w:jc w:val="center"/>
              <w:rPr>
                <w:rFonts w:asciiTheme="minorHAnsi" w:hAnsiTheme="minorHAnsi" w:cstheme="minorHAnsi"/>
                <w:sz w:val="22"/>
                <w:szCs w:val="22"/>
              </w:rPr>
            </w:pPr>
            <w:r w:rsidRPr="0010203F">
              <w:rPr>
                <w:rFonts w:asciiTheme="minorHAnsi" w:hAnsiTheme="minorHAnsi" w:cstheme="minorHAnsi"/>
                <w:sz w:val="22"/>
                <w:szCs w:val="22"/>
              </w:rPr>
              <w:t>30</w:t>
            </w:r>
          </w:p>
        </w:tc>
      </w:tr>
      <w:tr w:rsidR="00644E0F" w:rsidRPr="0010203F" w14:paraId="7821DEA7" w14:textId="77777777" w:rsidTr="00F126F0">
        <w:trPr>
          <w:trHeight w:val="454"/>
        </w:trPr>
        <w:tc>
          <w:tcPr>
            <w:tcW w:w="3164" w:type="pct"/>
            <w:vAlign w:val="center"/>
          </w:tcPr>
          <w:p w14:paraId="74426F5C" w14:textId="34A4CC67" w:rsidR="00644E0F" w:rsidRPr="0010203F" w:rsidRDefault="00644E0F" w:rsidP="00677644">
            <w:pPr>
              <w:rPr>
                <w:rFonts w:asciiTheme="minorHAnsi" w:hAnsiTheme="minorHAnsi" w:cstheme="minorHAnsi"/>
                <w:sz w:val="22"/>
                <w:szCs w:val="22"/>
              </w:rPr>
            </w:pPr>
            <w:r w:rsidRPr="0010203F">
              <w:rPr>
                <w:rFonts w:asciiTheme="minorHAnsi" w:hAnsiTheme="minorHAnsi" w:cstheme="minorHAnsi"/>
                <w:sz w:val="22"/>
                <w:szCs w:val="22"/>
              </w:rPr>
              <w:t>No</w:t>
            </w:r>
            <w:r w:rsidR="00677644" w:rsidRPr="0010203F">
              <w:rPr>
                <w:rFonts w:asciiTheme="minorHAnsi" w:hAnsiTheme="minorHAnsi" w:cstheme="minorHAnsi"/>
                <w:sz w:val="22"/>
                <w:szCs w:val="22"/>
              </w:rPr>
              <w:t>, I didn’t report the incident</w:t>
            </w:r>
          </w:p>
        </w:tc>
        <w:tc>
          <w:tcPr>
            <w:tcW w:w="459" w:type="pct"/>
            <w:vAlign w:val="center"/>
          </w:tcPr>
          <w:p w14:paraId="33B70B64" w14:textId="7A2C3838" w:rsidR="00644E0F" w:rsidRPr="0010203F" w:rsidRDefault="00644E0F" w:rsidP="00AC777D">
            <w:pPr>
              <w:jc w:val="center"/>
              <w:rPr>
                <w:rFonts w:asciiTheme="minorHAnsi" w:hAnsiTheme="minorHAnsi" w:cstheme="minorHAnsi"/>
                <w:sz w:val="22"/>
                <w:szCs w:val="22"/>
              </w:rPr>
            </w:pPr>
            <w:r w:rsidRPr="0010203F">
              <w:rPr>
                <w:rFonts w:asciiTheme="minorHAnsi" w:hAnsiTheme="minorHAnsi" w:cstheme="minorHAnsi"/>
                <w:sz w:val="22"/>
                <w:szCs w:val="22"/>
              </w:rPr>
              <w:t>6</w:t>
            </w:r>
            <w:r w:rsidR="00395876" w:rsidRPr="0010203F">
              <w:rPr>
                <w:rFonts w:asciiTheme="minorHAnsi" w:hAnsiTheme="minorHAnsi" w:cstheme="minorHAnsi"/>
                <w:sz w:val="22"/>
                <w:szCs w:val="22"/>
              </w:rPr>
              <w:t>8</w:t>
            </w:r>
            <w:r w:rsidRPr="0010203F">
              <w:rPr>
                <w:rFonts w:asciiTheme="minorHAnsi" w:hAnsiTheme="minorHAnsi" w:cstheme="minorHAnsi"/>
                <w:sz w:val="22"/>
                <w:szCs w:val="22"/>
              </w:rPr>
              <w:t>%</w:t>
            </w:r>
          </w:p>
        </w:tc>
        <w:tc>
          <w:tcPr>
            <w:tcW w:w="459" w:type="pct"/>
            <w:vAlign w:val="center"/>
          </w:tcPr>
          <w:p w14:paraId="103CD59F" w14:textId="3713B80E" w:rsidR="00644E0F" w:rsidRPr="0010203F" w:rsidRDefault="00644E0F" w:rsidP="00AC777D">
            <w:pPr>
              <w:jc w:val="center"/>
              <w:rPr>
                <w:rFonts w:asciiTheme="minorHAnsi" w:hAnsiTheme="minorHAnsi" w:cstheme="minorHAnsi"/>
                <w:sz w:val="22"/>
                <w:szCs w:val="22"/>
              </w:rPr>
            </w:pPr>
            <w:r w:rsidRPr="0010203F">
              <w:rPr>
                <w:rFonts w:asciiTheme="minorHAnsi" w:hAnsiTheme="minorHAnsi" w:cstheme="minorHAnsi"/>
                <w:sz w:val="22"/>
                <w:szCs w:val="22"/>
              </w:rPr>
              <w:t>42</w:t>
            </w:r>
          </w:p>
        </w:tc>
        <w:tc>
          <w:tcPr>
            <w:tcW w:w="459" w:type="pct"/>
            <w:vAlign w:val="center"/>
          </w:tcPr>
          <w:p w14:paraId="08DBE385" w14:textId="2C8C26C6" w:rsidR="00644E0F" w:rsidRPr="0010203F" w:rsidRDefault="00644E0F" w:rsidP="00AC777D">
            <w:pPr>
              <w:jc w:val="center"/>
              <w:rPr>
                <w:rFonts w:asciiTheme="minorHAnsi" w:hAnsiTheme="minorHAnsi" w:cstheme="minorHAnsi"/>
                <w:sz w:val="22"/>
                <w:szCs w:val="22"/>
              </w:rPr>
            </w:pPr>
            <w:r w:rsidRPr="0010203F">
              <w:rPr>
                <w:rFonts w:asciiTheme="minorHAnsi" w:hAnsiTheme="minorHAnsi" w:cstheme="minorHAnsi"/>
                <w:sz w:val="22"/>
                <w:szCs w:val="22"/>
              </w:rPr>
              <w:t>6</w:t>
            </w:r>
            <w:r w:rsidR="00D504D9" w:rsidRPr="0010203F">
              <w:rPr>
                <w:rFonts w:asciiTheme="minorHAnsi" w:hAnsiTheme="minorHAnsi" w:cstheme="minorHAnsi"/>
                <w:sz w:val="22"/>
                <w:szCs w:val="22"/>
              </w:rPr>
              <w:t>5</w:t>
            </w:r>
            <w:r w:rsidRPr="0010203F">
              <w:rPr>
                <w:rFonts w:asciiTheme="minorHAnsi" w:hAnsiTheme="minorHAnsi" w:cstheme="minorHAnsi"/>
                <w:sz w:val="22"/>
                <w:szCs w:val="22"/>
              </w:rPr>
              <w:t>%</w:t>
            </w:r>
          </w:p>
        </w:tc>
        <w:tc>
          <w:tcPr>
            <w:tcW w:w="459" w:type="pct"/>
            <w:vAlign w:val="center"/>
          </w:tcPr>
          <w:p w14:paraId="76B425FA" w14:textId="03F7A59B" w:rsidR="00644E0F" w:rsidRPr="0010203F" w:rsidRDefault="00644E0F" w:rsidP="00AC777D">
            <w:pPr>
              <w:jc w:val="center"/>
              <w:rPr>
                <w:rFonts w:asciiTheme="minorHAnsi" w:hAnsiTheme="minorHAnsi" w:cstheme="minorHAnsi"/>
                <w:sz w:val="22"/>
                <w:szCs w:val="22"/>
              </w:rPr>
            </w:pPr>
            <w:r w:rsidRPr="0010203F">
              <w:rPr>
                <w:rFonts w:asciiTheme="minorHAnsi" w:hAnsiTheme="minorHAnsi" w:cstheme="minorHAnsi"/>
                <w:sz w:val="22"/>
                <w:szCs w:val="22"/>
              </w:rPr>
              <w:t>57</w:t>
            </w:r>
          </w:p>
        </w:tc>
      </w:tr>
      <w:tr w:rsidR="00677644" w:rsidRPr="0010203F" w14:paraId="6CD693DA" w14:textId="77777777" w:rsidTr="00F126F0">
        <w:trPr>
          <w:trHeight w:val="454"/>
        </w:trPr>
        <w:tc>
          <w:tcPr>
            <w:tcW w:w="3164" w:type="pct"/>
            <w:vAlign w:val="center"/>
          </w:tcPr>
          <w:p w14:paraId="5CDBA330" w14:textId="2F99EDC3" w:rsidR="00677644" w:rsidRPr="00357B92" w:rsidRDefault="00677644" w:rsidP="00677644">
            <w:pPr>
              <w:rPr>
                <w:rFonts w:asciiTheme="minorHAnsi" w:hAnsiTheme="minorHAnsi" w:cstheme="minorHAnsi"/>
                <w:b/>
                <w:bCs/>
                <w:sz w:val="22"/>
                <w:szCs w:val="22"/>
              </w:rPr>
            </w:pPr>
            <w:r w:rsidRPr="00357B92">
              <w:rPr>
                <w:rFonts w:asciiTheme="minorHAnsi" w:hAnsiTheme="minorHAnsi" w:cstheme="minorHAnsi"/>
                <w:b/>
                <w:bCs/>
                <w:sz w:val="22"/>
                <w:szCs w:val="22"/>
              </w:rPr>
              <w:t>Total response</w:t>
            </w:r>
          </w:p>
        </w:tc>
        <w:tc>
          <w:tcPr>
            <w:tcW w:w="459" w:type="pct"/>
            <w:vAlign w:val="center"/>
          </w:tcPr>
          <w:p w14:paraId="71105C59" w14:textId="3F4330A0" w:rsidR="00677644" w:rsidRPr="00357B92" w:rsidRDefault="00677644" w:rsidP="00AC777D">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1BB3C276" w14:textId="03CA9B47" w:rsidR="00677644" w:rsidRPr="00357B92" w:rsidRDefault="00677644" w:rsidP="00AC777D">
            <w:pPr>
              <w:jc w:val="center"/>
              <w:rPr>
                <w:rFonts w:asciiTheme="minorHAnsi" w:hAnsiTheme="minorHAnsi" w:cstheme="minorHAnsi"/>
                <w:b/>
                <w:bCs/>
                <w:sz w:val="22"/>
                <w:szCs w:val="22"/>
              </w:rPr>
            </w:pPr>
            <w:r w:rsidRPr="00357B92">
              <w:rPr>
                <w:rFonts w:asciiTheme="minorHAnsi" w:hAnsiTheme="minorHAnsi" w:cstheme="minorHAnsi"/>
                <w:b/>
                <w:bCs/>
                <w:sz w:val="22"/>
                <w:szCs w:val="22"/>
              </w:rPr>
              <w:t>62</w:t>
            </w:r>
          </w:p>
        </w:tc>
        <w:tc>
          <w:tcPr>
            <w:tcW w:w="459" w:type="pct"/>
            <w:vAlign w:val="center"/>
          </w:tcPr>
          <w:p w14:paraId="5A37F3B8" w14:textId="0EB3B362" w:rsidR="00677644" w:rsidRPr="00357B92" w:rsidRDefault="00677644" w:rsidP="00AC777D">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2F8DC54B" w14:textId="4B406CEA" w:rsidR="00677644" w:rsidRPr="00357B92" w:rsidRDefault="00677644" w:rsidP="00AC777D">
            <w:pPr>
              <w:jc w:val="center"/>
              <w:rPr>
                <w:rFonts w:asciiTheme="minorHAnsi" w:hAnsiTheme="minorHAnsi" w:cstheme="minorHAnsi"/>
                <w:b/>
                <w:bCs/>
                <w:sz w:val="22"/>
                <w:szCs w:val="22"/>
              </w:rPr>
            </w:pPr>
            <w:r w:rsidRPr="00357B92">
              <w:rPr>
                <w:rFonts w:asciiTheme="minorHAnsi" w:hAnsiTheme="minorHAnsi" w:cstheme="minorHAnsi"/>
                <w:b/>
                <w:bCs/>
                <w:sz w:val="22"/>
                <w:szCs w:val="22"/>
              </w:rPr>
              <w:t>87</w:t>
            </w:r>
          </w:p>
        </w:tc>
      </w:tr>
    </w:tbl>
    <w:p w14:paraId="29F36C38" w14:textId="77777777" w:rsidR="00A6006F" w:rsidRDefault="00A6006F" w:rsidP="008D35BC">
      <w:pPr>
        <w:rPr>
          <w:rFonts w:cs="Calibri"/>
          <w:i/>
          <w:iCs/>
          <w:szCs w:val="20"/>
        </w:rPr>
      </w:pPr>
    </w:p>
    <w:p w14:paraId="0A23105E" w14:textId="698EE4FB" w:rsidR="00750BA6" w:rsidRPr="007064A0" w:rsidRDefault="00750BA6" w:rsidP="008D35BC">
      <w:pPr>
        <w:rPr>
          <w:rFonts w:cs="Calibri"/>
          <w:i/>
          <w:iCs/>
          <w:szCs w:val="20"/>
        </w:rPr>
      </w:pPr>
      <w:r w:rsidRPr="007064A0">
        <w:rPr>
          <w:rFonts w:cs="Calibri"/>
          <w:i/>
          <w:iCs/>
          <w:szCs w:val="20"/>
        </w:rPr>
        <w:t>Q71: only asked of staff who personally experienced or observed bullying and/or harassment at work</w:t>
      </w:r>
    </w:p>
    <w:p w14:paraId="7E37A2D6" w14:textId="77777777" w:rsidR="00750BA6" w:rsidRDefault="00750BA6" w:rsidP="008D35BC">
      <w:pPr>
        <w:rPr>
          <w:rFonts w:cs="Calibri"/>
        </w:rPr>
      </w:pPr>
    </w:p>
    <w:p w14:paraId="361C2C20" w14:textId="77576860" w:rsidR="00A6006F" w:rsidRDefault="00750BA6" w:rsidP="00510EE2">
      <w:pPr>
        <w:rPr>
          <w:rFonts w:cs="Calibri"/>
        </w:rPr>
      </w:pPr>
      <w:r>
        <w:rPr>
          <w:rFonts w:cs="Calibri"/>
        </w:rPr>
        <w:t xml:space="preserve">The survey found that most respondents know how to report an incident of bullying, </w:t>
      </w:r>
      <w:r w:rsidR="001D3C63">
        <w:rPr>
          <w:rFonts w:cs="Calibri"/>
        </w:rPr>
        <w:t>harassment,</w:t>
      </w:r>
      <w:r>
        <w:rPr>
          <w:rFonts w:cs="Calibri"/>
        </w:rPr>
        <w:t xml:space="preserve"> or abuse</w:t>
      </w:r>
      <w:r w:rsidR="00E2607B">
        <w:rPr>
          <w:rFonts w:cs="Calibri"/>
        </w:rPr>
        <w:t xml:space="preserve"> (Q70)</w:t>
      </w:r>
      <w:r>
        <w:rPr>
          <w:rFonts w:cs="Calibri"/>
        </w:rPr>
        <w:t xml:space="preserve">. However, only 32% of respondents who said they had experienced or observed such behaviour </w:t>
      </w:r>
      <w:r w:rsidR="00594555">
        <w:rPr>
          <w:rFonts w:cs="Calibri"/>
        </w:rPr>
        <w:t xml:space="preserve">(Q71) </w:t>
      </w:r>
      <w:r>
        <w:rPr>
          <w:rFonts w:cs="Calibri"/>
        </w:rPr>
        <w:t>reported it</w:t>
      </w:r>
      <w:r w:rsidR="00E2607B">
        <w:rPr>
          <w:rFonts w:cs="Calibri"/>
        </w:rPr>
        <w:t>,</w:t>
      </w:r>
      <w:r>
        <w:rPr>
          <w:rFonts w:cs="Calibri"/>
        </w:rPr>
        <w:t xml:space="preserve"> compared to 34% in 2019.  </w:t>
      </w:r>
      <w:r w:rsidR="00B215E0">
        <w:rPr>
          <w:rFonts w:cs="Calibri"/>
        </w:rPr>
        <w:br/>
      </w:r>
    </w:p>
    <w:p w14:paraId="3535B5D4" w14:textId="4E78DE52" w:rsidR="006505DB" w:rsidRPr="008C7679" w:rsidRDefault="008C7679" w:rsidP="00243909">
      <w:pPr>
        <w:pStyle w:val="Heading3"/>
      </w:pPr>
      <w:r w:rsidRPr="008C7679">
        <w:t>Action Taken by NICE as a Result of Bullying</w:t>
      </w:r>
      <w:r w:rsidR="00B67FDB">
        <w:t xml:space="preserve">, </w:t>
      </w:r>
      <w:r w:rsidR="00B67FDB" w:rsidRPr="008C7679">
        <w:t>Harassment</w:t>
      </w:r>
      <w:r w:rsidRPr="008C7679">
        <w:t xml:space="preserve"> </w:t>
      </w:r>
      <w:r w:rsidR="00B67FDB">
        <w:t>and/</w:t>
      </w:r>
      <w:r w:rsidRPr="008C7679">
        <w:t>or Abuse</w:t>
      </w:r>
    </w:p>
    <w:p w14:paraId="2D1F2EE3" w14:textId="77777777" w:rsidR="008C7679" w:rsidRPr="00510EE2" w:rsidRDefault="008C7679" w:rsidP="008D35BC">
      <w:pPr>
        <w:rPr>
          <w:rFonts w:cs="Calibri"/>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Action taken by NICE as a result of Bullying, Harassment and/or Abuse"/>
        <w:tblDescription w:val="Agreement ratings for Q72: NICE takes effective action if staff are harassed and/or bullied or abused for any reason, 2021 survey results compared with 2019, including number of respondents."/>
      </w:tblPr>
      <w:tblGrid>
        <w:gridCol w:w="5226"/>
        <w:gridCol w:w="760"/>
        <w:gridCol w:w="760"/>
        <w:gridCol w:w="760"/>
        <w:gridCol w:w="760"/>
        <w:gridCol w:w="760"/>
      </w:tblGrid>
      <w:tr w:rsidR="006505DB" w:rsidRPr="0010203F" w14:paraId="6C815FCD" w14:textId="6C476A8F" w:rsidTr="00F126F0">
        <w:tc>
          <w:tcPr>
            <w:tcW w:w="2895" w:type="pct"/>
            <w:shd w:val="clear" w:color="auto" w:fill="004550"/>
            <w:vAlign w:val="center"/>
          </w:tcPr>
          <w:p w14:paraId="04BB5BF9" w14:textId="3CE489A9" w:rsidR="006505DB" w:rsidRPr="0010203F" w:rsidRDefault="000D1059" w:rsidP="006505DB">
            <w:pP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To what extent do you agree or disagree with the following?</w:t>
            </w:r>
          </w:p>
        </w:tc>
        <w:tc>
          <w:tcPr>
            <w:tcW w:w="421" w:type="pct"/>
            <w:shd w:val="clear" w:color="auto" w:fill="004550"/>
            <w:vAlign w:val="center"/>
          </w:tcPr>
          <w:p w14:paraId="22C4243E" w14:textId="77777777" w:rsidR="006505DB" w:rsidRPr="0010203F" w:rsidRDefault="006505DB" w:rsidP="006505DB">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Pos.</w:t>
            </w:r>
          </w:p>
        </w:tc>
        <w:tc>
          <w:tcPr>
            <w:tcW w:w="421" w:type="pct"/>
            <w:shd w:val="clear" w:color="auto" w:fill="004550"/>
            <w:vAlign w:val="center"/>
          </w:tcPr>
          <w:p w14:paraId="59AF2E9F" w14:textId="77777777" w:rsidR="006505DB" w:rsidRPr="0010203F" w:rsidRDefault="006505DB" w:rsidP="006505DB">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Neg.</w:t>
            </w:r>
          </w:p>
        </w:tc>
        <w:tc>
          <w:tcPr>
            <w:tcW w:w="421" w:type="pct"/>
            <w:shd w:val="clear" w:color="auto" w:fill="004550"/>
            <w:vAlign w:val="center"/>
          </w:tcPr>
          <w:p w14:paraId="309C6A45" w14:textId="77777777" w:rsidR="006505DB" w:rsidRPr="0010203F" w:rsidRDefault="006505DB" w:rsidP="006505DB">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Mean</w:t>
            </w:r>
          </w:p>
        </w:tc>
        <w:tc>
          <w:tcPr>
            <w:tcW w:w="421" w:type="pct"/>
            <w:shd w:val="clear" w:color="auto" w:fill="004550"/>
            <w:vAlign w:val="center"/>
          </w:tcPr>
          <w:p w14:paraId="7BA5B11B" w14:textId="77777777" w:rsidR="006505DB" w:rsidRPr="0010203F" w:rsidRDefault="006505DB" w:rsidP="006505DB">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vs 2019</w:t>
            </w:r>
          </w:p>
        </w:tc>
        <w:tc>
          <w:tcPr>
            <w:tcW w:w="421" w:type="pct"/>
            <w:shd w:val="clear" w:color="auto" w:fill="004550"/>
            <w:vAlign w:val="center"/>
          </w:tcPr>
          <w:p w14:paraId="0ACFD3AF" w14:textId="5288B710" w:rsidR="006505DB" w:rsidRPr="0010203F" w:rsidRDefault="006505DB" w:rsidP="006505DB">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Resp</w:t>
            </w:r>
          </w:p>
        </w:tc>
      </w:tr>
      <w:tr w:rsidR="006505DB" w:rsidRPr="0010203F" w14:paraId="40892435" w14:textId="4CFFC133" w:rsidTr="00F126F0">
        <w:tc>
          <w:tcPr>
            <w:tcW w:w="2895" w:type="pct"/>
            <w:vAlign w:val="center"/>
          </w:tcPr>
          <w:p w14:paraId="3A453502" w14:textId="77777777" w:rsidR="006505DB" w:rsidRPr="0010203F" w:rsidRDefault="006505DB" w:rsidP="006505DB">
            <w:pPr>
              <w:rPr>
                <w:rFonts w:asciiTheme="minorHAnsi" w:hAnsiTheme="minorHAnsi" w:cstheme="minorHAnsi"/>
                <w:sz w:val="22"/>
                <w:szCs w:val="22"/>
              </w:rPr>
            </w:pPr>
            <w:r w:rsidRPr="0010203F">
              <w:rPr>
                <w:rFonts w:asciiTheme="minorHAnsi" w:hAnsiTheme="minorHAnsi" w:cstheme="minorHAnsi"/>
                <w:sz w:val="22"/>
                <w:szCs w:val="22"/>
              </w:rPr>
              <w:t>Q72: NICE takes effective action if staff are harassed and/or bullied or abused for any reason</w:t>
            </w:r>
          </w:p>
        </w:tc>
        <w:tc>
          <w:tcPr>
            <w:tcW w:w="421" w:type="pct"/>
            <w:vAlign w:val="center"/>
          </w:tcPr>
          <w:p w14:paraId="0C0F592F" w14:textId="77777777" w:rsidR="006505DB" w:rsidRPr="0010203F" w:rsidRDefault="006505DB" w:rsidP="006505DB">
            <w:pPr>
              <w:jc w:val="center"/>
              <w:rPr>
                <w:rFonts w:asciiTheme="minorHAnsi" w:hAnsiTheme="minorHAnsi" w:cstheme="minorHAnsi"/>
                <w:sz w:val="22"/>
                <w:szCs w:val="22"/>
              </w:rPr>
            </w:pPr>
            <w:r w:rsidRPr="0010203F">
              <w:rPr>
                <w:rFonts w:asciiTheme="minorHAnsi" w:hAnsiTheme="minorHAnsi" w:cstheme="minorHAnsi"/>
                <w:sz w:val="22"/>
                <w:szCs w:val="22"/>
              </w:rPr>
              <w:t>38%</w:t>
            </w:r>
          </w:p>
        </w:tc>
        <w:tc>
          <w:tcPr>
            <w:tcW w:w="421" w:type="pct"/>
            <w:vAlign w:val="center"/>
          </w:tcPr>
          <w:p w14:paraId="43DD102E" w14:textId="77777777" w:rsidR="006505DB" w:rsidRPr="0010203F" w:rsidRDefault="006505DB" w:rsidP="006505DB">
            <w:pPr>
              <w:jc w:val="center"/>
              <w:rPr>
                <w:rFonts w:asciiTheme="minorHAnsi" w:hAnsiTheme="minorHAnsi" w:cstheme="minorHAnsi"/>
                <w:sz w:val="22"/>
                <w:szCs w:val="22"/>
              </w:rPr>
            </w:pPr>
            <w:r w:rsidRPr="0010203F">
              <w:rPr>
                <w:rFonts w:asciiTheme="minorHAnsi" w:hAnsiTheme="minorHAnsi" w:cstheme="minorHAnsi"/>
                <w:sz w:val="22"/>
                <w:szCs w:val="22"/>
              </w:rPr>
              <w:t>9%</w:t>
            </w:r>
          </w:p>
        </w:tc>
        <w:tc>
          <w:tcPr>
            <w:tcW w:w="421" w:type="pct"/>
            <w:vAlign w:val="center"/>
          </w:tcPr>
          <w:p w14:paraId="12C27FB8" w14:textId="77777777" w:rsidR="006505DB" w:rsidRPr="0010203F" w:rsidRDefault="006505DB" w:rsidP="006505DB">
            <w:pPr>
              <w:jc w:val="center"/>
              <w:rPr>
                <w:rFonts w:asciiTheme="minorHAnsi" w:hAnsiTheme="minorHAnsi" w:cstheme="minorHAnsi"/>
                <w:sz w:val="22"/>
                <w:szCs w:val="22"/>
              </w:rPr>
            </w:pPr>
            <w:r w:rsidRPr="0010203F">
              <w:rPr>
                <w:rFonts w:asciiTheme="minorHAnsi" w:hAnsiTheme="minorHAnsi" w:cstheme="minorHAnsi"/>
                <w:sz w:val="22"/>
                <w:szCs w:val="22"/>
              </w:rPr>
              <w:t>3.3</w:t>
            </w:r>
          </w:p>
        </w:tc>
        <w:tc>
          <w:tcPr>
            <w:tcW w:w="421" w:type="pct"/>
            <w:vAlign w:val="center"/>
          </w:tcPr>
          <w:p w14:paraId="4AAA6280" w14:textId="77777777" w:rsidR="006505DB" w:rsidRPr="0010203F" w:rsidRDefault="006505DB" w:rsidP="006505DB">
            <w:pPr>
              <w:jc w:val="center"/>
              <w:rPr>
                <w:rFonts w:asciiTheme="minorHAnsi" w:hAnsiTheme="minorHAnsi" w:cstheme="minorHAnsi"/>
                <w:sz w:val="22"/>
                <w:szCs w:val="22"/>
              </w:rPr>
            </w:pPr>
            <w:r w:rsidRPr="0010203F">
              <w:rPr>
                <w:rFonts w:asciiTheme="minorHAnsi" w:hAnsiTheme="minorHAnsi" w:cstheme="minorHAnsi"/>
                <w:sz w:val="22"/>
                <w:szCs w:val="22"/>
              </w:rPr>
              <w:t>-3.4</w:t>
            </w:r>
          </w:p>
        </w:tc>
        <w:tc>
          <w:tcPr>
            <w:tcW w:w="421" w:type="pct"/>
            <w:vAlign w:val="center"/>
          </w:tcPr>
          <w:p w14:paraId="0AA3AF87" w14:textId="466DEBFE" w:rsidR="006505DB" w:rsidRPr="0010203F" w:rsidRDefault="006505DB" w:rsidP="006505DB">
            <w:pPr>
              <w:jc w:val="center"/>
              <w:rPr>
                <w:rFonts w:asciiTheme="minorHAnsi" w:hAnsiTheme="minorHAnsi" w:cstheme="minorHAnsi"/>
                <w:sz w:val="22"/>
                <w:szCs w:val="22"/>
              </w:rPr>
            </w:pPr>
            <w:r w:rsidRPr="0010203F">
              <w:rPr>
                <w:rFonts w:asciiTheme="minorHAnsi" w:hAnsiTheme="minorHAnsi" w:cstheme="minorHAnsi"/>
                <w:sz w:val="22"/>
                <w:szCs w:val="22"/>
              </w:rPr>
              <w:t>634</w:t>
            </w:r>
          </w:p>
        </w:tc>
      </w:tr>
    </w:tbl>
    <w:p w14:paraId="683ED7BF" w14:textId="77777777" w:rsidR="006505DB" w:rsidRDefault="006505DB" w:rsidP="006505DB">
      <w:pPr>
        <w:rPr>
          <w:rFonts w:cs="Calibri"/>
        </w:rPr>
      </w:pPr>
    </w:p>
    <w:p w14:paraId="62D523E6" w14:textId="77777777" w:rsidR="00750BA6" w:rsidRDefault="00750BA6" w:rsidP="008D35BC">
      <w:pPr>
        <w:rPr>
          <w:rFonts w:cs="Calibri"/>
        </w:rPr>
      </w:pPr>
      <w:r>
        <w:rPr>
          <w:rFonts w:cs="Calibri"/>
        </w:rPr>
        <w:t xml:space="preserve">When asked whether NICE takes effective action if staff are harassed or bullied (Q72), far fewer respondents agreed – 37% compared to 44% in 2019. </w:t>
      </w:r>
    </w:p>
    <w:p w14:paraId="25CF131C" w14:textId="77777777" w:rsidR="00750BA6" w:rsidRDefault="00750BA6" w:rsidP="008D35BC">
      <w:pPr>
        <w:rPr>
          <w:rFonts w:cs="Calibri"/>
        </w:rPr>
      </w:pPr>
    </w:p>
    <w:p w14:paraId="45561309" w14:textId="77777777" w:rsidR="008A5364" w:rsidRDefault="008A5364">
      <w:pPr>
        <w:spacing w:after="160" w:line="259" w:lineRule="auto"/>
        <w:rPr>
          <w:rFonts w:cs="Calibri"/>
          <w:b/>
          <w:bCs/>
        </w:rPr>
      </w:pPr>
      <w:r>
        <w:rPr>
          <w:rFonts w:cs="Calibri"/>
          <w:b/>
          <w:bCs/>
        </w:rPr>
        <w:br w:type="page"/>
      </w:r>
    </w:p>
    <w:p w14:paraId="3EE2473D" w14:textId="01D16547" w:rsidR="0018240B" w:rsidRPr="00DA09C1" w:rsidRDefault="006D35DA" w:rsidP="00243909">
      <w:pPr>
        <w:pStyle w:val="Heading3"/>
      </w:pPr>
      <w:r w:rsidRPr="001B4E18">
        <w:lastRenderedPageBreak/>
        <w:t>Q73: Have you personally experienced or observed discrimination at NICE in the last 12 months?</w:t>
      </w:r>
    </w:p>
    <w:p w14:paraId="09D3D49E" w14:textId="77777777" w:rsidR="0018240B" w:rsidRPr="00CC4E46" w:rsidRDefault="0018240B" w:rsidP="0018240B">
      <w:pPr>
        <w:rPr>
          <w:rFonts w:cs="Calibri"/>
          <w:i/>
          <w:iCs/>
          <w:sz w:val="8"/>
          <w:szCs w:val="6"/>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Experienced or Observed Discrimination at NICE in the last 12 months"/>
        <w:tblDescription w:val="Percentage results for Q73: Have you personally experienced or observed discrimination at NICE in the last 12 months? (options: Yes, personally experienced, Yes, observed, No, neither), 2021 survey results compared with 2019, including the number of respondents for each option.&#10;"/>
      </w:tblPr>
      <w:tblGrid>
        <w:gridCol w:w="5711"/>
        <w:gridCol w:w="828"/>
        <w:gridCol w:w="829"/>
        <w:gridCol w:w="829"/>
        <w:gridCol w:w="829"/>
      </w:tblGrid>
      <w:tr w:rsidR="0018240B" w:rsidRPr="0010203F" w14:paraId="0A4FC75D" w14:textId="77777777" w:rsidTr="00F126F0">
        <w:trPr>
          <w:trHeight w:val="454"/>
        </w:trPr>
        <w:tc>
          <w:tcPr>
            <w:tcW w:w="3164" w:type="pct"/>
            <w:shd w:val="clear" w:color="auto" w:fill="004550"/>
            <w:vAlign w:val="center"/>
          </w:tcPr>
          <w:p w14:paraId="71F38C80" w14:textId="30F1A937" w:rsidR="0018240B" w:rsidRPr="0010203F" w:rsidRDefault="008F5472" w:rsidP="00740582">
            <w:pP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Experienced or Observed Discrimination at NICE in the last 12 months</w:t>
            </w:r>
          </w:p>
        </w:tc>
        <w:tc>
          <w:tcPr>
            <w:tcW w:w="459" w:type="pct"/>
            <w:shd w:val="clear" w:color="auto" w:fill="004550"/>
            <w:vAlign w:val="center"/>
          </w:tcPr>
          <w:p w14:paraId="27620143" w14:textId="47415C14" w:rsidR="0018240B" w:rsidRPr="0010203F" w:rsidRDefault="00DB270F"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2021 </w:t>
            </w:r>
            <w:r w:rsidR="0018240B" w:rsidRPr="0010203F">
              <w:rPr>
                <w:rFonts w:asciiTheme="minorHAnsi" w:hAnsiTheme="minorHAnsi" w:cstheme="minorHAnsi"/>
                <w:b/>
                <w:color w:val="FFFFFF"/>
                <w:sz w:val="22"/>
                <w:szCs w:val="22"/>
              </w:rPr>
              <w:t>%</w:t>
            </w:r>
          </w:p>
        </w:tc>
        <w:tc>
          <w:tcPr>
            <w:tcW w:w="459" w:type="pct"/>
            <w:shd w:val="clear" w:color="auto" w:fill="004550"/>
            <w:vAlign w:val="center"/>
          </w:tcPr>
          <w:p w14:paraId="75D73D6E" w14:textId="149C2E0A" w:rsidR="0018240B" w:rsidRPr="0010203F" w:rsidRDefault="00DB270F"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2021 </w:t>
            </w:r>
            <w:proofErr w:type="spellStart"/>
            <w:r w:rsidR="0018240B" w:rsidRPr="0010203F">
              <w:rPr>
                <w:rFonts w:asciiTheme="minorHAnsi" w:hAnsiTheme="minorHAnsi" w:cstheme="minorHAnsi"/>
                <w:b/>
                <w:color w:val="FFFFFF"/>
                <w:sz w:val="22"/>
                <w:szCs w:val="22"/>
              </w:rPr>
              <w:t>Resp</w:t>
            </w:r>
            <w:proofErr w:type="spellEnd"/>
          </w:p>
        </w:tc>
        <w:tc>
          <w:tcPr>
            <w:tcW w:w="459" w:type="pct"/>
            <w:shd w:val="clear" w:color="auto" w:fill="004550"/>
            <w:vAlign w:val="center"/>
          </w:tcPr>
          <w:p w14:paraId="5D5C99D9" w14:textId="431665E9" w:rsidR="0018240B" w:rsidRPr="0010203F" w:rsidRDefault="00DB270F"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2019 </w:t>
            </w:r>
            <w:r w:rsidR="0018240B" w:rsidRPr="0010203F">
              <w:rPr>
                <w:rFonts w:asciiTheme="minorHAnsi" w:hAnsiTheme="minorHAnsi" w:cstheme="minorHAnsi"/>
                <w:b/>
                <w:color w:val="FFFFFF"/>
                <w:sz w:val="22"/>
                <w:szCs w:val="22"/>
              </w:rPr>
              <w:t>%</w:t>
            </w:r>
          </w:p>
        </w:tc>
        <w:tc>
          <w:tcPr>
            <w:tcW w:w="459" w:type="pct"/>
            <w:shd w:val="clear" w:color="auto" w:fill="004550"/>
            <w:vAlign w:val="center"/>
          </w:tcPr>
          <w:p w14:paraId="44870175" w14:textId="4DAAF38F" w:rsidR="0018240B" w:rsidRPr="0010203F" w:rsidRDefault="00DB270F"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2019 </w:t>
            </w:r>
            <w:proofErr w:type="spellStart"/>
            <w:r w:rsidR="0018240B" w:rsidRPr="0010203F">
              <w:rPr>
                <w:rFonts w:asciiTheme="minorHAnsi" w:hAnsiTheme="minorHAnsi" w:cstheme="minorHAnsi"/>
                <w:b/>
                <w:color w:val="FFFFFF"/>
                <w:sz w:val="22"/>
                <w:szCs w:val="22"/>
              </w:rPr>
              <w:t>Resp</w:t>
            </w:r>
            <w:proofErr w:type="spellEnd"/>
          </w:p>
        </w:tc>
      </w:tr>
      <w:tr w:rsidR="001B4E18" w:rsidRPr="0010203F" w14:paraId="499DFA1C" w14:textId="77777777" w:rsidTr="00F126F0">
        <w:trPr>
          <w:trHeight w:val="454"/>
        </w:trPr>
        <w:tc>
          <w:tcPr>
            <w:tcW w:w="3164" w:type="pct"/>
            <w:vAlign w:val="center"/>
          </w:tcPr>
          <w:p w14:paraId="7378885D" w14:textId="77777777" w:rsidR="001B4E18" w:rsidRPr="0010203F" w:rsidRDefault="001B4E18" w:rsidP="008F5472">
            <w:pPr>
              <w:rPr>
                <w:rFonts w:asciiTheme="minorHAnsi" w:hAnsiTheme="minorHAnsi" w:cstheme="minorHAnsi"/>
                <w:sz w:val="22"/>
                <w:szCs w:val="22"/>
              </w:rPr>
            </w:pPr>
            <w:r w:rsidRPr="0010203F">
              <w:rPr>
                <w:rFonts w:asciiTheme="minorHAnsi" w:hAnsiTheme="minorHAnsi" w:cstheme="minorHAnsi"/>
                <w:sz w:val="22"/>
                <w:szCs w:val="22"/>
              </w:rPr>
              <w:t>Yes, personally experienced</w:t>
            </w:r>
          </w:p>
        </w:tc>
        <w:tc>
          <w:tcPr>
            <w:tcW w:w="459" w:type="pct"/>
            <w:vAlign w:val="center"/>
          </w:tcPr>
          <w:p w14:paraId="72144E65" w14:textId="73A693BF" w:rsidR="001B4E18" w:rsidRPr="0010203F" w:rsidRDefault="00E102C0" w:rsidP="00E04073">
            <w:pPr>
              <w:jc w:val="center"/>
              <w:rPr>
                <w:rFonts w:asciiTheme="minorHAnsi" w:hAnsiTheme="minorHAnsi" w:cstheme="minorHAnsi"/>
                <w:sz w:val="22"/>
                <w:szCs w:val="22"/>
              </w:rPr>
            </w:pPr>
            <w:r w:rsidRPr="0010203F">
              <w:rPr>
                <w:rFonts w:asciiTheme="minorHAnsi" w:hAnsiTheme="minorHAnsi" w:cstheme="minorHAnsi"/>
                <w:sz w:val="22"/>
                <w:szCs w:val="22"/>
              </w:rPr>
              <w:t>4</w:t>
            </w:r>
            <w:r w:rsidR="001B4E18" w:rsidRPr="0010203F">
              <w:rPr>
                <w:rFonts w:asciiTheme="minorHAnsi" w:hAnsiTheme="minorHAnsi" w:cstheme="minorHAnsi"/>
                <w:sz w:val="22"/>
                <w:szCs w:val="22"/>
              </w:rPr>
              <w:t>%</w:t>
            </w:r>
          </w:p>
        </w:tc>
        <w:tc>
          <w:tcPr>
            <w:tcW w:w="459" w:type="pct"/>
            <w:vAlign w:val="center"/>
          </w:tcPr>
          <w:p w14:paraId="10106737" w14:textId="1EC892CC"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25</w:t>
            </w:r>
          </w:p>
        </w:tc>
        <w:tc>
          <w:tcPr>
            <w:tcW w:w="459" w:type="pct"/>
            <w:vAlign w:val="center"/>
          </w:tcPr>
          <w:p w14:paraId="60545975" w14:textId="7AF49695"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2%</w:t>
            </w:r>
          </w:p>
        </w:tc>
        <w:tc>
          <w:tcPr>
            <w:tcW w:w="459" w:type="pct"/>
            <w:vAlign w:val="center"/>
          </w:tcPr>
          <w:p w14:paraId="1EF8CB5A" w14:textId="31C8717F"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12</w:t>
            </w:r>
          </w:p>
        </w:tc>
      </w:tr>
      <w:tr w:rsidR="001B4E18" w:rsidRPr="0010203F" w14:paraId="0ED18DE1" w14:textId="77777777" w:rsidTr="00F126F0">
        <w:trPr>
          <w:trHeight w:val="454"/>
        </w:trPr>
        <w:tc>
          <w:tcPr>
            <w:tcW w:w="3164" w:type="pct"/>
            <w:vAlign w:val="center"/>
          </w:tcPr>
          <w:p w14:paraId="4C90E9C6" w14:textId="77777777" w:rsidR="001B4E18" w:rsidRPr="0010203F" w:rsidRDefault="001B4E18" w:rsidP="008F5472">
            <w:pPr>
              <w:rPr>
                <w:rFonts w:asciiTheme="minorHAnsi" w:hAnsiTheme="minorHAnsi" w:cstheme="minorHAnsi"/>
                <w:sz w:val="22"/>
                <w:szCs w:val="22"/>
              </w:rPr>
            </w:pPr>
            <w:r w:rsidRPr="0010203F">
              <w:rPr>
                <w:rFonts w:asciiTheme="minorHAnsi" w:hAnsiTheme="minorHAnsi" w:cstheme="minorHAnsi"/>
                <w:sz w:val="22"/>
                <w:szCs w:val="22"/>
              </w:rPr>
              <w:t>Yes, observed</w:t>
            </w:r>
          </w:p>
        </w:tc>
        <w:tc>
          <w:tcPr>
            <w:tcW w:w="459" w:type="pct"/>
            <w:vAlign w:val="center"/>
          </w:tcPr>
          <w:p w14:paraId="6E653674" w14:textId="1C51FED9"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3%</w:t>
            </w:r>
          </w:p>
        </w:tc>
        <w:tc>
          <w:tcPr>
            <w:tcW w:w="459" w:type="pct"/>
            <w:vAlign w:val="center"/>
          </w:tcPr>
          <w:p w14:paraId="3BE70510" w14:textId="06362D3B"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21</w:t>
            </w:r>
          </w:p>
        </w:tc>
        <w:tc>
          <w:tcPr>
            <w:tcW w:w="459" w:type="pct"/>
            <w:vAlign w:val="center"/>
          </w:tcPr>
          <w:p w14:paraId="28BA19A5" w14:textId="19B018CC"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2%</w:t>
            </w:r>
          </w:p>
        </w:tc>
        <w:tc>
          <w:tcPr>
            <w:tcW w:w="459" w:type="pct"/>
            <w:vAlign w:val="center"/>
          </w:tcPr>
          <w:p w14:paraId="067698D3" w14:textId="2B724769"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13</w:t>
            </w:r>
          </w:p>
        </w:tc>
      </w:tr>
      <w:tr w:rsidR="001B4E18" w:rsidRPr="0010203F" w14:paraId="77B6DD30" w14:textId="77777777" w:rsidTr="00F126F0">
        <w:trPr>
          <w:trHeight w:val="454"/>
        </w:trPr>
        <w:tc>
          <w:tcPr>
            <w:tcW w:w="3164" w:type="pct"/>
            <w:vAlign w:val="center"/>
          </w:tcPr>
          <w:p w14:paraId="183C9F32" w14:textId="77777777" w:rsidR="001B4E18" w:rsidRPr="0010203F" w:rsidRDefault="001B4E18" w:rsidP="008F5472">
            <w:pPr>
              <w:rPr>
                <w:rFonts w:asciiTheme="minorHAnsi" w:hAnsiTheme="minorHAnsi" w:cstheme="minorHAnsi"/>
                <w:sz w:val="22"/>
                <w:szCs w:val="22"/>
              </w:rPr>
            </w:pPr>
            <w:r w:rsidRPr="0010203F">
              <w:rPr>
                <w:rFonts w:asciiTheme="minorHAnsi" w:hAnsiTheme="minorHAnsi" w:cstheme="minorHAnsi"/>
                <w:sz w:val="22"/>
                <w:szCs w:val="22"/>
              </w:rPr>
              <w:t>No, neither</w:t>
            </w:r>
          </w:p>
        </w:tc>
        <w:tc>
          <w:tcPr>
            <w:tcW w:w="459" w:type="pct"/>
            <w:vAlign w:val="center"/>
          </w:tcPr>
          <w:p w14:paraId="68B40C51" w14:textId="7B23672F"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93%</w:t>
            </w:r>
          </w:p>
        </w:tc>
        <w:tc>
          <w:tcPr>
            <w:tcW w:w="459" w:type="pct"/>
            <w:vAlign w:val="center"/>
          </w:tcPr>
          <w:p w14:paraId="5E496062" w14:textId="09AF8A39"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598</w:t>
            </w:r>
          </w:p>
        </w:tc>
        <w:tc>
          <w:tcPr>
            <w:tcW w:w="459" w:type="pct"/>
            <w:vAlign w:val="center"/>
          </w:tcPr>
          <w:p w14:paraId="40036B17" w14:textId="129F5896"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96%</w:t>
            </w:r>
          </w:p>
        </w:tc>
        <w:tc>
          <w:tcPr>
            <w:tcW w:w="459" w:type="pct"/>
            <w:vAlign w:val="center"/>
          </w:tcPr>
          <w:p w14:paraId="5E3022E0" w14:textId="6C9B9889" w:rsidR="001B4E18" w:rsidRPr="0010203F" w:rsidRDefault="001B4E18" w:rsidP="00E04073">
            <w:pPr>
              <w:jc w:val="center"/>
              <w:rPr>
                <w:rFonts w:asciiTheme="minorHAnsi" w:hAnsiTheme="minorHAnsi" w:cstheme="minorHAnsi"/>
                <w:sz w:val="22"/>
                <w:szCs w:val="22"/>
              </w:rPr>
            </w:pPr>
            <w:r w:rsidRPr="0010203F">
              <w:rPr>
                <w:rFonts w:asciiTheme="minorHAnsi" w:hAnsiTheme="minorHAnsi" w:cstheme="minorHAnsi"/>
                <w:sz w:val="22"/>
                <w:szCs w:val="22"/>
              </w:rPr>
              <w:t>530</w:t>
            </w:r>
          </w:p>
        </w:tc>
      </w:tr>
      <w:tr w:rsidR="008F5472" w:rsidRPr="0010203F" w14:paraId="3C03AED3" w14:textId="77777777" w:rsidTr="00F126F0">
        <w:trPr>
          <w:trHeight w:val="454"/>
        </w:trPr>
        <w:tc>
          <w:tcPr>
            <w:tcW w:w="3164" w:type="pct"/>
            <w:vAlign w:val="center"/>
          </w:tcPr>
          <w:p w14:paraId="6C6E6BC3" w14:textId="0BBD832F" w:rsidR="008F5472" w:rsidRPr="00357B92" w:rsidRDefault="008F5472" w:rsidP="00EF6C5C">
            <w:pPr>
              <w:rPr>
                <w:rFonts w:asciiTheme="minorHAnsi" w:hAnsiTheme="minorHAnsi" w:cstheme="minorHAnsi"/>
                <w:b/>
                <w:bCs/>
                <w:sz w:val="22"/>
                <w:szCs w:val="22"/>
              </w:rPr>
            </w:pPr>
            <w:r w:rsidRPr="00357B92">
              <w:rPr>
                <w:rFonts w:asciiTheme="minorHAnsi" w:hAnsiTheme="minorHAnsi" w:cstheme="minorHAnsi"/>
                <w:b/>
                <w:bCs/>
                <w:sz w:val="22"/>
                <w:szCs w:val="22"/>
              </w:rPr>
              <w:t xml:space="preserve">Total </w:t>
            </w:r>
            <w:r w:rsidR="00357B92">
              <w:rPr>
                <w:rFonts w:asciiTheme="minorHAnsi" w:hAnsiTheme="minorHAnsi" w:cstheme="minorHAnsi"/>
                <w:b/>
                <w:bCs/>
                <w:sz w:val="22"/>
                <w:szCs w:val="22"/>
              </w:rPr>
              <w:t>r</w:t>
            </w:r>
            <w:r w:rsidRPr="00357B92">
              <w:rPr>
                <w:rFonts w:asciiTheme="minorHAnsi" w:hAnsiTheme="minorHAnsi" w:cstheme="minorHAnsi"/>
                <w:b/>
                <w:bCs/>
                <w:sz w:val="22"/>
                <w:szCs w:val="22"/>
              </w:rPr>
              <w:t>esponse</w:t>
            </w:r>
          </w:p>
        </w:tc>
        <w:tc>
          <w:tcPr>
            <w:tcW w:w="459" w:type="pct"/>
            <w:vAlign w:val="center"/>
          </w:tcPr>
          <w:p w14:paraId="632903E2" w14:textId="55BDC816" w:rsidR="008F5472" w:rsidRPr="00357B92" w:rsidRDefault="008F5472" w:rsidP="0010203F">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3786F29B" w14:textId="4F838BCC" w:rsidR="008F5472" w:rsidRPr="00357B92" w:rsidRDefault="008F5472" w:rsidP="0010203F">
            <w:pPr>
              <w:jc w:val="center"/>
              <w:rPr>
                <w:rFonts w:asciiTheme="minorHAnsi" w:hAnsiTheme="minorHAnsi" w:cstheme="minorHAnsi"/>
                <w:b/>
                <w:bCs/>
                <w:sz w:val="22"/>
                <w:szCs w:val="22"/>
              </w:rPr>
            </w:pPr>
            <w:r w:rsidRPr="00357B92">
              <w:rPr>
                <w:rFonts w:asciiTheme="minorHAnsi" w:hAnsiTheme="minorHAnsi" w:cstheme="minorHAnsi"/>
                <w:b/>
                <w:bCs/>
                <w:sz w:val="22"/>
                <w:szCs w:val="22"/>
              </w:rPr>
              <w:t>643</w:t>
            </w:r>
          </w:p>
        </w:tc>
        <w:tc>
          <w:tcPr>
            <w:tcW w:w="459" w:type="pct"/>
            <w:vAlign w:val="center"/>
          </w:tcPr>
          <w:p w14:paraId="4F1607AA" w14:textId="7FEC8B1C" w:rsidR="008F5472" w:rsidRPr="00357B92" w:rsidRDefault="008F5472" w:rsidP="0010203F">
            <w:pPr>
              <w:jc w:val="center"/>
              <w:rPr>
                <w:rFonts w:asciiTheme="minorHAnsi" w:hAnsiTheme="minorHAnsi" w:cstheme="minorHAnsi"/>
                <w:b/>
                <w:bCs/>
                <w:sz w:val="22"/>
                <w:szCs w:val="22"/>
              </w:rPr>
            </w:pPr>
            <w:r w:rsidRPr="00357B92">
              <w:rPr>
                <w:rFonts w:asciiTheme="minorHAnsi" w:hAnsiTheme="minorHAnsi" w:cstheme="minorHAnsi"/>
                <w:b/>
                <w:bCs/>
                <w:sz w:val="22"/>
                <w:szCs w:val="22"/>
              </w:rPr>
              <w:t>-</w:t>
            </w:r>
          </w:p>
        </w:tc>
        <w:tc>
          <w:tcPr>
            <w:tcW w:w="459" w:type="pct"/>
            <w:vAlign w:val="center"/>
          </w:tcPr>
          <w:p w14:paraId="1B30D90E" w14:textId="61981940" w:rsidR="008F5472" w:rsidRPr="00357B92" w:rsidRDefault="008F5472" w:rsidP="0010203F">
            <w:pPr>
              <w:jc w:val="center"/>
              <w:rPr>
                <w:rFonts w:asciiTheme="minorHAnsi" w:hAnsiTheme="minorHAnsi" w:cstheme="minorHAnsi"/>
                <w:b/>
                <w:bCs/>
                <w:sz w:val="22"/>
                <w:szCs w:val="22"/>
              </w:rPr>
            </w:pPr>
            <w:r w:rsidRPr="00357B92">
              <w:rPr>
                <w:rFonts w:asciiTheme="minorHAnsi" w:hAnsiTheme="minorHAnsi" w:cstheme="minorHAnsi"/>
                <w:b/>
                <w:bCs/>
                <w:sz w:val="22"/>
                <w:szCs w:val="22"/>
              </w:rPr>
              <w:t>55</w:t>
            </w:r>
            <w:r w:rsidR="00EF6C5C" w:rsidRPr="00357B92">
              <w:rPr>
                <w:rFonts w:asciiTheme="minorHAnsi" w:hAnsiTheme="minorHAnsi" w:cstheme="minorHAnsi"/>
                <w:b/>
                <w:bCs/>
                <w:sz w:val="22"/>
                <w:szCs w:val="22"/>
              </w:rPr>
              <w:t>1</w:t>
            </w:r>
          </w:p>
        </w:tc>
      </w:tr>
    </w:tbl>
    <w:p w14:paraId="6624BF63" w14:textId="77777777" w:rsidR="0018240B" w:rsidRDefault="0018240B" w:rsidP="008D35BC">
      <w:pPr>
        <w:rPr>
          <w:rFonts w:cs="Calibri"/>
        </w:rPr>
      </w:pPr>
    </w:p>
    <w:p w14:paraId="50A71A91" w14:textId="29316709" w:rsidR="00750BA6" w:rsidRDefault="00040BCD" w:rsidP="008D35BC">
      <w:pPr>
        <w:rPr>
          <w:rFonts w:cs="Calibri"/>
        </w:rPr>
      </w:pPr>
      <w:r>
        <w:rPr>
          <w:rFonts w:cs="Calibri"/>
        </w:rPr>
        <w:t xml:space="preserve">The final few </w:t>
      </w:r>
      <w:r w:rsidR="007C3053">
        <w:rPr>
          <w:rFonts w:cs="Calibri"/>
        </w:rPr>
        <w:t xml:space="preserve">closed </w:t>
      </w:r>
      <w:r>
        <w:rPr>
          <w:rFonts w:cs="Calibri"/>
        </w:rPr>
        <w:t xml:space="preserve">questions in the survey </w:t>
      </w:r>
      <w:r w:rsidR="00750BA6">
        <w:rPr>
          <w:rFonts w:cs="Calibri"/>
        </w:rPr>
        <w:t xml:space="preserve">asked whether </w:t>
      </w:r>
      <w:r>
        <w:rPr>
          <w:rFonts w:cs="Calibri"/>
        </w:rPr>
        <w:t xml:space="preserve">respondents </w:t>
      </w:r>
      <w:r w:rsidR="00750BA6">
        <w:rPr>
          <w:rFonts w:cs="Calibri"/>
        </w:rPr>
        <w:t xml:space="preserve">had personally experienced or observed discrimination at NICE in the last 12 months. Personal experience of discrimination is up from 2% in 2019 to 4% this time, and observed discrimination is up to 3%, compared to 2% in 2019.  </w:t>
      </w:r>
    </w:p>
    <w:p w14:paraId="2D03E639" w14:textId="77777777" w:rsidR="00D843EC" w:rsidRDefault="00D843EC" w:rsidP="008D35BC">
      <w:pPr>
        <w:rPr>
          <w:rFonts w:cs="Calibri"/>
        </w:rPr>
      </w:pPr>
    </w:p>
    <w:p w14:paraId="00550EA6" w14:textId="36937C2F" w:rsidR="00E96444" w:rsidRPr="00DA09C1" w:rsidRDefault="006D35DA" w:rsidP="00243909">
      <w:pPr>
        <w:pStyle w:val="Heading3"/>
      </w:pPr>
      <w:r w:rsidRPr="006D35DA">
        <w:t xml:space="preserve">Q74: Please indicate who was the source of the discrimination </w:t>
      </w:r>
    </w:p>
    <w:p w14:paraId="5A1FB684" w14:textId="77777777" w:rsidR="00E96444" w:rsidRPr="00CC4E46" w:rsidRDefault="00E96444" w:rsidP="00E96444">
      <w:pPr>
        <w:rPr>
          <w:rFonts w:cs="Calibri"/>
          <w:i/>
          <w:iCs/>
          <w:sz w:val="8"/>
          <w:szCs w:val="6"/>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Source of the Bullying, Harassment and/or Abuse at Work"/>
        <w:tblDescription w:val="Percentage results for Q74: Please indicate who was the source of the discrimination (options: Members of the public or visitors, Committee members etc, Manager/team leader, Colleagues, Contractors), including the number of respondents for each option.&#10;"/>
      </w:tblPr>
      <w:tblGrid>
        <w:gridCol w:w="6995"/>
        <w:gridCol w:w="1015"/>
        <w:gridCol w:w="1016"/>
      </w:tblGrid>
      <w:tr w:rsidR="0035762B" w:rsidRPr="0010203F" w14:paraId="52DB0DE0" w14:textId="77777777" w:rsidTr="00F126F0">
        <w:trPr>
          <w:trHeight w:val="454"/>
        </w:trPr>
        <w:tc>
          <w:tcPr>
            <w:tcW w:w="3875" w:type="pct"/>
            <w:shd w:val="clear" w:color="auto" w:fill="004550"/>
            <w:vAlign w:val="center"/>
          </w:tcPr>
          <w:p w14:paraId="486F9830" w14:textId="0B35142E" w:rsidR="0035762B" w:rsidRPr="0010203F" w:rsidRDefault="00EF6C5C" w:rsidP="00740582">
            <w:pP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Source of Discrimination</w:t>
            </w:r>
          </w:p>
        </w:tc>
        <w:tc>
          <w:tcPr>
            <w:tcW w:w="562" w:type="pct"/>
            <w:shd w:val="clear" w:color="auto" w:fill="004550"/>
            <w:vAlign w:val="center"/>
          </w:tcPr>
          <w:p w14:paraId="7C2E3DE1" w14:textId="77777777" w:rsidR="0035762B" w:rsidRPr="0010203F" w:rsidRDefault="0035762B"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w:t>
            </w:r>
          </w:p>
        </w:tc>
        <w:tc>
          <w:tcPr>
            <w:tcW w:w="563" w:type="pct"/>
            <w:shd w:val="clear" w:color="auto" w:fill="004550"/>
            <w:vAlign w:val="center"/>
          </w:tcPr>
          <w:p w14:paraId="1508D5C7" w14:textId="77777777" w:rsidR="0035762B" w:rsidRPr="0010203F" w:rsidRDefault="0035762B"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Resp</w:t>
            </w:r>
          </w:p>
        </w:tc>
      </w:tr>
      <w:tr w:rsidR="0035762B" w:rsidRPr="0010203F" w14:paraId="0870F3CE" w14:textId="77777777" w:rsidTr="00F126F0">
        <w:trPr>
          <w:trHeight w:val="397"/>
        </w:trPr>
        <w:tc>
          <w:tcPr>
            <w:tcW w:w="3875" w:type="pct"/>
            <w:vAlign w:val="center"/>
          </w:tcPr>
          <w:p w14:paraId="12EA0B1D" w14:textId="6156742E" w:rsidR="0035762B" w:rsidRPr="0010203F" w:rsidRDefault="0035762B" w:rsidP="00EF6C5C">
            <w:pPr>
              <w:rPr>
                <w:rFonts w:asciiTheme="minorHAnsi" w:hAnsiTheme="minorHAnsi" w:cstheme="minorHAnsi"/>
                <w:sz w:val="22"/>
                <w:szCs w:val="22"/>
              </w:rPr>
            </w:pPr>
            <w:r w:rsidRPr="0010203F">
              <w:rPr>
                <w:rFonts w:asciiTheme="minorHAnsi" w:hAnsiTheme="minorHAnsi" w:cstheme="minorHAnsi"/>
                <w:sz w:val="22"/>
                <w:szCs w:val="22"/>
              </w:rPr>
              <w:t>Members of the public or visitors</w:t>
            </w:r>
          </w:p>
        </w:tc>
        <w:tc>
          <w:tcPr>
            <w:tcW w:w="562" w:type="pct"/>
            <w:vAlign w:val="center"/>
          </w:tcPr>
          <w:p w14:paraId="37B91BCC" w14:textId="3D28ED73" w:rsidR="0035762B" w:rsidRPr="0010203F" w:rsidRDefault="0035762B" w:rsidP="00B03A64">
            <w:pPr>
              <w:jc w:val="center"/>
              <w:rPr>
                <w:rFonts w:asciiTheme="minorHAnsi" w:hAnsiTheme="minorHAnsi" w:cstheme="minorHAnsi"/>
                <w:sz w:val="22"/>
                <w:szCs w:val="22"/>
              </w:rPr>
            </w:pPr>
            <w:r w:rsidRPr="0010203F">
              <w:rPr>
                <w:rFonts w:asciiTheme="minorHAnsi" w:hAnsiTheme="minorHAnsi" w:cstheme="minorHAnsi"/>
                <w:sz w:val="22"/>
                <w:szCs w:val="22"/>
              </w:rPr>
              <w:t>2%</w:t>
            </w:r>
          </w:p>
        </w:tc>
        <w:tc>
          <w:tcPr>
            <w:tcW w:w="563" w:type="pct"/>
            <w:vAlign w:val="center"/>
          </w:tcPr>
          <w:p w14:paraId="536C26CB" w14:textId="14D4ACD2" w:rsidR="0035762B" w:rsidRPr="0010203F" w:rsidRDefault="0035762B" w:rsidP="00B03A64">
            <w:pPr>
              <w:jc w:val="center"/>
              <w:rPr>
                <w:rFonts w:asciiTheme="minorHAnsi" w:hAnsiTheme="minorHAnsi" w:cstheme="minorHAnsi"/>
                <w:sz w:val="22"/>
                <w:szCs w:val="22"/>
              </w:rPr>
            </w:pPr>
            <w:r w:rsidRPr="0010203F">
              <w:rPr>
                <w:rFonts w:asciiTheme="minorHAnsi" w:hAnsiTheme="minorHAnsi" w:cstheme="minorHAnsi"/>
                <w:sz w:val="22"/>
                <w:szCs w:val="22"/>
              </w:rPr>
              <w:t>1</w:t>
            </w:r>
          </w:p>
        </w:tc>
      </w:tr>
      <w:tr w:rsidR="0035762B" w:rsidRPr="0010203F" w14:paraId="5BFED9A5" w14:textId="77777777" w:rsidTr="00F126F0">
        <w:trPr>
          <w:trHeight w:val="397"/>
        </w:trPr>
        <w:tc>
          <w:tcPr>
            <w:tcW w:w="3875" w:type="pct"/>
            <w:vAlign w:val="center"/>
          </w:tcPr>
          <w:p w14:paraId="7045E5D2" w14:textId="39416AE1" w:rsidR="0035762B" w:rsidRPr="0010203F" w:rsidRDefault="0035762B" w:rsidP="00EF6C5C">
            <w:pPr>
              <w:rPr>
                <w:rFonts w:asciiTheme="minorHAnsi" w:hAnsiTheme="minorHAnsi" w:cstheme="minorHAnsi"/>
                <w:sz w:val="22"/>
                <w:szCs w:val="22"/>
              </w:rPr>
            </w:pPr>
            <w:r w:rsidRPr="0010203F">
              <w:rPr>
                <w:rFonts w:asciiTheme="minorHAnsi" w:hAnsiTheme="minorHAnsi" w:cstheme="minorHAnsi"/>
                <w:sz w:val="22"/>
                <w:szCs w:val="22"/>
              </w:rPr>
              <w:t>Committee members etc</w:t>
            </w:r>
          </w:p>
        </w:tc>
        <w:tc>
          <w:tcPr>
            <w:tcW w:w="562" w:type="pct"/>
            <w:vAlign w:val="center"/>
          </w:tcPr>
          <w:p w14:paraId="448EAE23" w14:textId="7B53D4AE" w:rsidR="0035762B" w:rsidRPr="0010203F" w:rsidRDefault="0035762B" w:rsidP="00B03A64">
            <w:pPr>
              <w:jc w:val="center"/>
              <w:rPr>
                <w:rFonts w:asciiTheme="minorHAnsi" w:hAnsiTheme="minorHAnsi" w:cstheme="minorHAnsi"/>
                <w:sz w:val="22"/>
                <w:szCs w:val="22"/>
              </w:rPr>
            </w:pPr>
            <w:r w:rsidRPr="0010203F">
              <w:rPr>
                <w:rFonts w:asciiTheme="minorHAnsi" w:hAnsiTheme="minorHAnsi" w:cstheme="minorHAnsi"/>
                <w:sz w:val="22"/>
                <w:szCs w:val="22"/>
              </w:rPr>
              <w:t>2%</w:t>
            </w:r>
          </w:p>
        </w:tc>
        <w:tc>
          <w:tcPr>
            <w:tcW w:w="563" w:type="pct"/>
            <w:vAlign w:val="center"/>
          </w:tcPr>
          <w:p w14:paraId="30BB5081" w14:textId="5ACAE44F" w:rsidR="0035762B" w:rsidRPr="0010203F" w:rsidRDefault="0035762B" w:rsidP="00B03A64">
            <w:pPr>
              <w:jc w:val="center"/>
              <w:rPr>
                <w:rFonts w:asciiTheme="minorHAnsi" w:hAnsiTheme="minorHAnsi" w:cstheme="minorHAnsi"/>
                <w:sz w:val="22"/>
                <w:szCs w:val="22"/>
              </w:rPr>
            </w:pPr>
            <w:r w:rsidRPr="0010203F">
              <w:rPr>
                <w:rFonts w:asciiTheme="minorHAnsi" w:hAnsiTheme="minorHAnsi" w:cstheme="minorHAnsi"/>
                <w:sz w:val="22"/>
                <w:szCs w:val="22"/>
              </w:rPr>
              <w:t>1</w:t>
            </w:r>
          </w:p>
        </w:tc>
      </w:tr>
      <w:tr w:rsidR="0035762B" w:rsidRPr="0010203F" w14:paraId="4DF14A2F" w14:textId="77777777" w:rsidTr="00F126F0">
        <w:trPr>
          <w:trHeight w:val="397"/>
        </w:trPr>
        <w:tc>
          <w:tcPr>
            <w:tcW w:w="3875" w:type="pct"/>
            <w:vAlign w:val="center"/>
          </w:tcPr>
          <w:p w14:paraId="5AF0725F" w14:textId="4FD71167" w:rsidR="0035762B" w:rsidRPr="0010203F" w:rsidRDefault="0035762B" w:rsidP="00EF6C5C">
            <w:pPr>
              <w:rPr>
                <w:rFonts w:asciiTheme="minorHAnsi" w:hAnsiTheme="minorHAnsi" w:cstheme="minorHAnsi"/>
                <w:sz w:val="22"/>
                <w:szCs w:val="22"/>
              </w:rPr>
            </w:pPr>
            <w:r w:rsidRPr="0010203F">
              <w:rPr>
                <w:rFonts w:asciiTheme="minorHAnsi" w:hAnsiTheme="minorHAnsi" w:cstheme="minorHAnsi"/>
                <w:sz w:val="22"/>
                <w:szCs w:val="22"/>
              </w:rPr>
              <w:t>Manager/team leader</w:t>
            </w:r>
          </w:p>
        </w:tc>
        <w:tc>
          <w:tcPr>
            <w:tcW w:w="562" w:type="pct"/>
            <w:vAlign w:val="center"/>
          </w:tcPr>
          <w:p w14:paraId="556081C6" w14:textId="133BEE00" w:rsidR="0035762B" w:rsidRPr="0010203F" w:rsidRDefault="0035762B" w:rsidP="00B03A64">
            <w:pPr>
              <w:jc w:val="center"/>
              <w:rPr>
                <w:rFonts w:asciiTheme="minorHAnsi" w:hAnsiTheme="minorHAnsi" w:cstheme="minorHAnsi"/>
                <w:sz w:val="22"/>
                <w:szCs w:val="22"/>
              </w:rPr>
            </w:pPr>
            <w:r w:rsidRPr="0010203F">
              <w:rPr>
                <w:rFonts w:asciiTheme="minorHAnsi" w:hAnsiTheme="minorHAnsi" w:cstheme="minorHAnsi"/>
                <w:sz w:val="22"/>
                <w:szCs w:val="22"/>
              </w:rPr>
              <w:t>6</w:t>
            </w:r>
            <w:r w:rsidR="00E102C0" w:rsidRPr="0010203F">
              <w:rPr>
                <w:rFonts w:asciiTheme="minorHAnsi" w:hAnsiTheme="minorHAnsi" w:cstheme="minorHAnsi"/>
                <w:sz w:val="22"/>
                <w:szCs w:val="22"/>
              </w:rPr>
              <w:t>4</w:t>
            </w:r>
            <w:r w:rsidRPr="0010203F">
              <w:rPr>
                <w:rFonts w:asciiTheme="minorHAnsi" w:hAnsiTheme="minorHAnsi" w:cstheme="minorHAnsi"/>
                <w:sz w:val="22"/>
                <w:szCs w:val="22"/>
              </w:rPr>
              <w:t>%</w:t>
            </w:r>
          </w:p>
        </w:tc>
        <w:tc>
          <w:tcPr>
            <w:tcW w:w="563" w:type="pct"/>
            <w:vAlign w:val="center"/>
          </w:tcPr>
          <w:p w14:paraId="725F6BE8" w14:textId="01FA85E1" w:rsidR="0035762B" w:rsidRPr="0010203F" w:rsidRDefault="0035762B" w:rsidP="00B03A64">
            <w:pPr>
              <w:jc w:val="center"/>
              <w:rPr>
                <w:rFonts w:asciiTheme="minorHAnsi" w:hAnsiTheme="minorHAnsi" w:cstheme="minorHAnsi"/>
                <w:sz w:val="22"/>
                <w:szCs w:val="22"/>
              </w:rPr>
            </w:pPr>
            <w:r w:rsidRPr="0010203F">
              <w:rPr>
                <w:rFonts w:asciiTheme="minorHAnsi" w:hAnsiTheme="minorHAnsi" w:cstheme="minorHAnsi"/>
                <w:sz w:val="22"/>
                <w:szCs w:val="22"/>
              </w:rPr>
              <w:t>28</w:t>
            </w:r>
          </w:p>
        </w:tc>
      </w:tr>
      <w:tr w:rsidR="0035762B" w:rsidRPr="0010203F" w14:paraId="5D9362C2" w14:textId="77777777" w:rsidTr="00F126F0">
        <w:trPr>
          <w:trHeight w:val="397"/>
        </w:trPr>
        <w:tc>
          <w:tcPr>
            <w:tcW w:w="3875" w:type="pct"/>
            <w:vAlign w:val="center"/>
          </w:tcPr>
          <w:p w14:paraId="3CB7D78C" w14:textId="1CB45047" w:rsidR="0035762B" w:rsidRPr="0010203F" w:rsidRDefault="0035762B" w:rsidP="00EF6C5C">
            <w:pPr>
              <w:rPr>
                <w:rFonts w:asciiTheme="minorHAnsi" w:hAnsiTheme="minorHAnsi" w:cstheme="minorHAnsi"/>
                <w:sz w:val="22"/>
                <w:szCs w:val="22"/>
              </w:rPr>
            </w:pPr>
            <w:r w:rsidRPr="0010203F">
              <w:rPr>
                <w:rFonts w:asciiTheme="minorHAnsi" w:hAnsiTheme="minorHAnsi" w:cstheme="minorHAnsi"/>
                <w:sz w:val="22"/>
                <w:szCs w:val="22"/>
              </w:rPr>
              <w:t>Colleagues</w:t>
            </w:r>
          </w:p>
        </w:tc>
        <w:tc>
          <w:tcPr>
            <w:tcW w:w="562" w:type="pct"/>
            <w:vAlign w:val="center"/>
          </w:tcPr>
          <w:p w14:paraId="73D4F3F7" w14:textId="3DF7C923" w:rsidR="0035762B" w:rsidRPr="0010203F" w:rsidRDefault="0035762B" w:rsidP="00B03A64">
            <w:pPr>
              <w:jc w:val="center"/>
              <w:rPr>
                <w:rFonts w:asciiTheme="minorHAnsi" w:hAnsiTheme="minorHAnsi" w:cstheme="minorHAnsi"/>
                <w:sz w:val="22"/>
                <w:szCs w:val="22"/>
              </w:rPr>
            </w:pPr>
            <w:r w:rsidRPr="0010203F">
              <w:rPr>
                <w:rFonts w:asciiTheme="minorHAnsi" w:hAnsiTheme="minorHAnsi" w:cstheme="minorHAnsi"/>
                <w:sz w:val="22"/>
                <w:szCs w:val="22"/>
              </w:rPr>
              <w:t>50%</w:t>
            </w:r>
          </w:p>
        </w:tc>
        <w:tc>
          <w:tcPr>
            <w:tcW w:w="563" w:type="pct"/>
            <w:vAlign w:val="center"/>
          </w:tcPr>
          <w:p w14:paraId="4BA05054" w14:textId="25C3CD13" w:rsidR="0035762B" w:rsidRPr="0010203F" w:rsidRDefault="0035762B" w:rsidP="00B03A64">
            <w:pPr>
              <w:jc w:val="center"/>
              <w:rPr>
                <w:rFonts w:asciiTheme="minorHAnsi" w:hAnsiTheme="minorHAnsi" w:cstheme="minorHAnsi"/>
                <w:sz w:val="22"/>
                <w:szCs w:val="22"/>
              </w:rPr>
            </w:pPr>
            <w:r w:rsidRPr="0010203F">
              <w:rPr>
                <w:rFonts w:asciiTheme="minorHAnsi" w:hAnsiTheme="minorHAnsi" w:cstheme="minorHAnsi"/>
                <w:sz w:val="22"/>
                <w:szCs w:val="22"/>
              </w:rPr>
              <w:t>22</w:t>
            </w:r>
          </w:p>
        </w:tc>
      </w:tr>
      <w:tr w:rsidR="0035762B" w:rsidRPr="0010203F" w14:paraId="1BE08B9C" w14:textId="77777777" w:rsidTr="00F126F0">
        <w:trPr>
          <w:trHeight w:val="397"/>
        </w:trPr>
        <w:tc>
          <w:tcPr>
            <w:tcW w:w="3875" w:type="pct"/>
            <w:vAlign w:val="center"/>
          </w:tcPr>
          <w:p w14:paraId="7A408796" w14:textId="685BB7DD" w:rsidR="0035762B" w:rsidRPr="0010203F" w:rsidRDefault="0035762B" w:rsidP="00EF6C5C">
            <w:pPr>
              <w:rPr>
                <w:rFonts w:asciiTheme="minorHAnsi" w:hAnsiTheme="minorHAnsi" w:cstheme="minorHAnsi"/>
                <w:sz w:val="22"/>
                <w:szCs w:val="22"/>
              </w:rPr>
            </w:pPr>
            <w:r w:rsidRPr="0010203F">
              <w:rPr>
                <w:rFonts w:asciiTheme="minorHAnsi" w:hAnsiTheme="minorHAnsi" w:cstheme="minorHAnsi"/>
                <w:sz w:val="22"/>
                <w:szCs w:val="22"/>
              </w:rPr>
              <w:t>Contractors</w:t>
            </w:r>
          </w:p>
        </w:tc>
        <w:tc>
          <w:tcPr>
            <w:tcW w:w="562" w:type="pct"/>
            <w:vAlign w:val="center"/>
          </w:tcPr>
          <w:p w14:paraId="189E80E7" w14:textId="7DFB97D2" w:rsidR="0035762B" w:rsidRPr="0010203F" w:rsidRDefault="004E7142" w:rsidP="00B03A64">
            <w:pPr>
              <w:jc w:val="center"/>
              <w:rPr>
                <w:rFonts w:asciiTheme="minorHAnsi" w:hAnsiTheme="minorHAnsi" w:cstheme="minorHAnsi"/>
                <w:sz w:val="22"/>
                <w:szCs w:val="22"/>
              </w:rPr>
            </w:pPr>
            <w:r w:rsidRPr="0010203F">
              <w:rPr>
                <w:rFonts w:asciiTheme="minorHAnsi" w:hAnsiTheme="minorHAnsi" w:cstheme="minorHAnsi"/>
                <w:sz w:val="22"/>
                <w:szCs w:val="22"/>
              </w:rPr>
              <w:t>n/a</w:t>
            </w:r>
          </w:p>
        </w:tc>
        <w:tc>
          <w:tcPr>
            <w:tcW w:w="563" w:type="pct"/>
            <w:vAlign w:val="center"/>
          </w:tcPr>
          <w:p w14:paraId="13C3D7B1" w14:textId="29193D7B" w:rsidR="0035762B" w:rsidRPr="0010203F" w:rsidRDefault="004E7142" w:rsidP="00B03A64">
            <w:pPr>
              <w:jc w:val="center"/>
              <w:rPr>
                <w:rFonts w:asciiTheme="minorHAnsi" w:hAnsiTheme="minorHAnsi" w:cstheme="minorHAnsi"/>
                <w:sz w:val="22"/>
                <w:szCs w:val="22"/>
              </w:rPr>
            </w:pPr>
            <w:r w:rsidRPr="0010203F">
              <w:rPr>
                <w:rFonts w:asciiTheme="minorHAnsi" w:hAnsiTheme="minorHAnsi" w:cstheme="minorHAnsi"/>
                <w:sz w:val="22"/>
                <w:szCs w:val="22"/>
              </w:rPr>
              <w:t>n/a</w:t>
            </w:r>
          </w:p>
        </w:tc>
      </w:tr>
    </w:tbl>
    <w:p w14:paraId="32F64621" w14:textId="77777777" w:rsidR="00750BA6" w:rsidRDefault="00750BA6" w:rsidP="008D35BC">
      <w:pPr>
        <w:rPr>
          <w:rFonts w:cs="Calibri"/>
        </w:rPr>
      </w:pPr>
    </w:p>
    <w:p w14:paraId="3291C32E" w14:textId="6CD5BE5C" w:rsidR="001342FD" w:rsidRDefault="00750BA6" w:rsidP="008D35BC">
      <w:pPr>
        <w:rPr>
          <w:rFonts w:cs="Calibri"/>
        </w:rPr>
      </w:pPr>
      <w:r>
        <w:rPr>
          <w:rFonts w:cs="Calibri"/>
        </w:rPr>
        <w:t>The survey found that managers / team leaders are the most likely source of discrimination, followed by colleagues.</w:t>
      </w:r>
      <w:r w:rsidR="0035762B">
        <w:rPr>
          <w:rFonts w:cs="Calibri"/>
        </w:rPr>
        <w:t xml:space="preserve">  </w:t>
      </w:r>
      <w:r w:rsidR="00B03A64">
        <w:rPr>
          <w:rFonts w:cs="Calibri"/>
        </w:rPr>
        <w:t>This question was not asked in 2019.</w:t>
      </w:r>
    </w:p>
    <w:p w14:paraId="3C10774D" w14:textId="77777777" w:rsidR="00454A10" w:rsidRDefault="00454A10" w:rsidP="00EC1DA7"/>
    <w:p w14:paraId="6C8A2509" w14:textId="7549259D" w:rsidR="00594722" w:rsidRDefault="00454A10" w:rsidP="00243909">
      <w:pPr>
        <w:pStyle w:val="Heading3"/>
      </w:pPr>
      <w:r w:rsidRPr="00454A10">
        <w:t>Q75: Did you report the latest incident of discrimination?</w:t>
      </w:r>
      <w:r w:rsidR="00594722">
        <w:t xml:space="preserve"> </w:t>
      </w:r>
    </w:p>
    <w:p w14:paraId="0432BC5B" w14:textId="77777777" w:rsidR="00594722" w:rsidRPr="00345213" w:rsidRDefault="00594722" w:rsidP="00594722">
      <w:pPr>
        <w:rPr>
          <w:rFonts w:cs="Calibri"/>
          <w:b/>
          <w:bCs/>
          <w:sz w:val="10"/>
          <w:szCs w:val="10"/>
        </w:rPr>
      </w:pPr>
    </w:p>
    <w:tbl>
      <w:tblPr>
        <w:tblStyle w:val="TableGrid"/>
        <w:tblW w:w="5000" w:type="pct"/>
        <w:tblBorders>
          <w:top w:val="none" w:sz="0" w:space="0" w:color="auto"/>
          <w:left w:val="none" w:sz="0" w:space="0" w:color="auto"/>
          <w:right w:val="none" w:sz="0" w:space="0" w:color="auto"/>
          <w:insideV w:val="none" w:sz="0" w:space="0" w:color="auto"/>
        </w:tblBorders>
        <w:tblLook w:val="0020" w:firstRow="1" w:lastRow="0" w:firstColumn="0" w:lastColumn="0" w:noHBand="0" w:noVBand="0"/>
        <w:tblCaption w:val="Reporting of Incidents of Discrimination"/>
        <w:tblDescription w:val="Percentage ratings for Q75: Did you report the latest incident of discrimination? (Yes/No options), 2021 results compared with 2019 and including the number of respondents for each option."/>
      </w:tblPr>
      <w:tblGrid>
        <w:gridCol w:w="5711"/>
        <w:gridCol w:w="828"/>
        <w:gridCol w:w="829"/>
        <w:gridCol w:w="829"/>
        <w:gridCol w:w="829"/>
      </w:tblGrid>
      <w:tr w:rsidR="00594722" w:rsidRPr="0010203F" w14:paraId="3FCE7DA8" w14:textId="77777777" w:rsidTr="00F126F0">
        <w:trPr>
          <w:trHeight w:val="454"/>
        </w:trPr>
        <w:tc>
          <w:tcPr>
            <w:tcW w:w="3164" w:type="pct"/>
            <w:shd w:val="clear" w:color="auto" w:fill="004550"/>
            <w:vAlign w:val="center"/>
          </w:tcPr>
          <w:p w14:paraId="3E52981A" w14:textId="77A29DE4" w:rsidR="00594722" w:rsidRPr="0010203F" w:rsidRDefault="002A50DE" w:rsidP="00740582">
            <w:pP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Reporting of Discrimination</w:t>
            </w:r>
          </w:p>
        </w:tc>
        <w:tc>
          <w:tcPr>
            <w:tcW w:w="459" w:type="pct"/>
            <w:shd w:val="clear" w:color="auto" w:fill="004550"/>
            <w:vAlign w:val="center"/>
          </w:tcPr>
          <w:p w14:paraId="01A20380" w14:textId="34782B41" w:rsidR="00594722" w:rsidRPr="0010203F" w:rsidRDefault="00B627D5"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2021 </w:t>
            </w:r>
            <w:r w:rsidR="00594722" w:rsidRPr="0010203F">
              <w:rPr>
                <w:rFonts w:asciiTheme="minorHAnsi" w:hAnsiTheme="minorHAnsi" w:cstheme="minorHAnsi"/>
                <w:b/>
                <w:color w:val="FFFFFF"/>
                <w:sz w:val="22"/>
                <w:szCs w:val="22"/>
              </w:rPr>
              <w:t>%</w:t>
            </w:r>
          </w:p>
        </w:tc>
        <w:tc>
          <w:tcPr>
            <w:tcW w:w="459" w:type="pct"/>
            <w:shd w:val="clear" w:color="auto" w:fill="004550"/>
            <w:vAlign w:val="center"/>
          </w:tcPr>
          <w:p w14:paraId="3F6D081D" w14:textId="1A97EA9A" w:rsidR="00594722" w:rsidRPr="0010203F" w:rsidRDefault="00B627D5"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2021 </w:t>
            </w:r>
            <w:proofErr w:type="spellStart"/>
            <w:r w:rsidR="00594722" w:rsidRPr="0010203F">
              <w:rPr>
                <w:rFonts w:asciiTheme="minorHAnsi" w:hAnsiTheme="minorHAnsi" w:cstheme="minorHAnsi"/>
                <w:b/>
                <w:color w:val="FFFFFF"/>
                <w:sz w:val="22"/>
                <w:szCs w:val="22"/>
              </w:rPr>
              <w:t>Resp</w:t>
            </w:r>
            <w:proofErr w:type="spellEnd"/>
          </w:p>
        </w:tc>
        <w:tc>
          <w:tcPr>
            <w:tcW w:w="459" w:type="pct"/>
            <w:shd w:val="clear" w:color="auto" w:fill="004550"/>
            <w:vAlign w:val="center"/>
          </w:tcPr>
          <w:p w14:paraId="54DD065E" w14:textId="075F8DDB" w:rsidR="00594722" w:rsidRPr="0010203F" w:rsidRDefault="00B627D5"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2019 </w:t>
            </w:r>
            <w:r w:rsidR="00594722" w:rsidRPr="0010203F">
              <w:rPr>
                <w:rFonts w:asciiTheme="minorHAnsi" w:hAnsiTheme="minorHAnsi" w:cstheme="minorHAnsi"/>
                <w:b/>
                <w:color w:val="FFFFFF"/>
                <w:sz w:val="22"/>
                <w:szCs w:val="22"/>
              </w:rPr>
              <w:t>%</w:t>
            </w:r>
          </w:p>
        </w:tc>
        <w:tc>
          <w:tcPr>
            <w:tcW w:w="459" w:type="pct"/>
            <w:shd w:val="clear" w:color="auto" w:fill="004550"/>
            <w:vAlign w:val="center"/>
          </w:tcPr>
          <w:p w14:paraId="3E4A348B" w14:textId="228AA508" w:rsidR="00594722" w:rsidRPr="0010203F" w:rsidRDefault="00B627D5" w:rsidP="00740582">
            <w:pPr>
              <w:jc w:val="center"/>
              <w:rPr>
                <w:rFonts w:asciiTheme="minorHAnsi" w:hAnsiTheme="minorHAnsi" w:cstheme="minorHAnsi"/>
                <w:b/>
                <w:color w:val="FFFFFF"/>
                <w:sz w:val="22"/>
                <w:szCs w:val="22"/>
              </w:rPr>
            </w:pPr>
            <w:r w:rsidRPr="0010203F">
              <w:rPr>
                <w:rFonts w:asciiTheme="minorHAnsi" w:hAnsiTheme="minorHAnsi" w:cstheme="minorHAnsi"/>
                <w:b/>
                <w:color w:val="FFFFFF"/>
                <w:sz w:val="22"/>
                <w:szCs w:val="22"/>
              </w:rPr>
              <w:t xml:space="preserve">2019 </w:t>
            </w:r>
            <w:proofErr w:type="spellStart"/>
            <w:r w:rsidR="00594722" w:rsidRPr="0010203F">
              <w:rPr>
                <w:rFonts w:asciiTheme="minorHAnsi" w:hAnsiTheme="minorHAnsi" w:cstheme="minorHAnsi"/>
                <w:b/>
                <w:color w:val="FFFFFF"/>
                <w:sz w:val="22"/>
                <w:szCs w:val="22"/>
              </w:rPr>
              <w:t>Resp</w:t>
            </w:r>
            <w:proofErr w:type="spellEnd"/>
          </w:p>
        </w:tc>
      </w:tr>
      <w:tr w:rsidR="00594722" w:rsidRPr="0010203F" w14:paraId="0B49E24E" w14:textId="77777777" w:rsidTr="00F126F0">
        <w:trPr>
          <w:trHeight w:val="454"/>
        </w:trPr>
        <w:tc>
          <w:tcPr>
            <w:tcW w:w="3164" w:type="pct"/>
            <w:vAlign w:val="center"/>
          </w:tcPr>
          <w:p w14:paraId="32250C48" w14:textId="3638A137" w:rsidR="00594722" w:rsidRPr="0010203F" w:rsidRDefault="00594722" w:rsidP="00BF264C">
            <w:pPr>
              <w:rPr>
                <w:rFonts w:asciiTheme="minorHAnsi" w:hAnsiTheme="minorHAnsi" w:cstheme="minorHAnsi"/>
                <w:sz w:val="22"/>
                <w:szCs w:val="22"/>
              </w:rPr>
            </w:pPr>
            <w:r w:rsidRPr="0010203F">
              <w:rPr>
                <w:rFonts w:asciiTheme="minorHAnsi" w:hAnsiTheme="minorHAnsi" w:cstheme="minorHAnsi"/>
                <w:sz w:val="22"/>
                <w:szCs w:val="22"/>
              </w:rPr>
              <w:t>Yes</w:t>
            </w:r>
            <w:r w:rsidR="00685B05" w:rsidRPr="0010203F">
              <w:rPr>
                <w:rFonts w:asciiTheme="minorHAnsi" w:hAnsiTheme="minorHAnsi" w:cstheme="minorHAnsi"/>
                <w:sz w:val="22"/>
                <w:szCs w:val="22"/>
              </w:rPr>
              <w:t>, I reported the latest incid</w:t>
            </w:r>
            <w:r w:rsidR="00BF264C" w:rsidRPr="0010203F">
              <w:rPr>
                <w:rFonts w:asciiTheme="minorHAnsi" w:hAnsiTheme="minorHAnsi" w:cstheme="minorHAnsi"/>
                <w:sz w:val="22"/>
                <w:szCs w:val="22"/>
              </w:rPr>
              <w:t xml:space="preserve">ent of discrimination </w:t>
            </w:r>
          </w:p>
        </w:tc>
        <w:tc>
          <w:tcPr>
            <w:tcW w:w="459" w:type="pct"/>
            <w:vAlign w:val="center"/>
          </w:tcPr>
          <w:p w14:paraId="5254F342" w14:textId="435910DD" w:rsidR="00594722" w:rsidRPr="0010203F" w:rsidRDefault="00594722" w:rsidP="001342FD">
            <w:pPr>
              <w:jc w:val="center"/>
              <w:rPr>
                <w:rFonts w:asciiTheme="minorHAnsi" w:hAnsiTheme="minorHAnsi" w:cstheme="minorHAnsi"/>
                <w:sz w:val="22"/>
                <w:szCs w:val="22"/>
              </w:rPr>
            </w:pPr>
            <w:r w:rsidRPr="0010203F">
              <w:rPr>
                <w:rFonts w:asciiTheme="minorHAnsi" w:hAnsiTheme="minorHAnsi" w:cstheme="minorHAnsi"/>
                <w:sz w:val="22"/>
                <w:szCs w:val="22"/>
              </w:rPr>
              <w:t>20.9%</w:t>
            </w:r>
          </w:p>
        </w:tc>
        <w:tc>
          <w:tcPr>
            <w:tcW w:w="459" w:type="pct"/>
            <w:vAlign w:val="center"/>
          </w:tcPr>
          <w:p w14:paraId="2005014C" w14:textId="60D933B5" w:rsidR="00594722" w:rsidRPr="0010203F" w:rsidRDefault="00594722" w:rsidP="001342FD">
            <w:pPr>
              <w:jc w:val="center"/>
              <w:rPr>
                <w:rFonts w:asciiTheme="minorHAnsi" w:hAnsiTheme="minorHAnsi" w:cstheme="minorHAnsi"/>
                <w:sz w:val="22"/>
                <w:szCs w:val="22"/>
              </w:rPr>
            </w:pPr>
            <w:r w:rsidRPr="0010203F">
              <w:rPr>
                <w:rFonts w:asciiTheme="minorHAnsi" w:hAnsiTheme="minorHAnsi" w:cstheme="minorHAnsi"/>
                <w:sz w:val="22"/>
                <w:szCs w:val="22"/>
              </w:rPr>
              <w:t>9</w:t>
            </w:r>
          </w:p>
        </w:tc>
        <w:tc>
          <w:tcPr>
            <w:tcW w:w="459" w:type="pct"/>
            <w:vAlign w:val="center"/>
          </w:tcPr>
          <w:p w14:paraId="7B0F7DAC" w14:textId="5BFCBFCD" w:rsidR="00594722" w:rsidRPr="0010203F" w:rsidRDefault="00594722" w:rsidP="001342FD">
            <w:pPr>
              <w:jc w:val="center"/>
              <w:rPr>
                <w:rFonts w:asciiTheme="minorHAnsi" w:hAnsiTheme="minorHAnsi" w:cstheme="minorHAnsi"/>
                <w:sz w:val="22"/>
                <w:szCs w:val="22"/>
              </w:rPr>
            </w:pPr>
            <w:r w:rsidRPr="0010203F">
              <w:rPr>
                <w:rFonts w:asciiTheme="minorHAnsi" w:hAnsiTheme="minorHAnsi" w:cstheme="minorHAnsi"/>
                <w:sz w:val="22"/>
                <w:szCs w:val="22"/>
              </w:rPr>
              <w:t>40.0%</w:t>
            </w:r>
          </w:p>
        </w:tc>
        <w:tc>
          <w:tcPr>
            <w:tcW w:w="459" w:type="pct"/>
            <w:vAlign w:val="center"/>
          </w:tcPr>
          <w:p w14:paraId="1C55311D" w14:textId="45E845E8" w:rsidR="00594722" w:rsidRPr="0010203F" w:rsidRDefault="00594722" w:rsidP="001342FD">
            <w:pPr>
              <w:jc w:val="center"/>
              <w:rPr>
                <w:rFonts w:asciiTheme="minorHAnsi" w:hAnsiTheme="minorHAnsi" w:cstheme="minorHAnsi"/>
                <w:sz w:val="22"/>
                <w:szCs w:val="22"/>
              </w:rPr>
            </w:pPr>
            <w:r w:rsidRPr="0010203F">
              <w:rPr>
                <w:rFonts w:asciiTheme="minorHAnsi" w:hAnsiTheme="minorHAnsi" w:cstheme="minorHAnsi"/>
                <w:sz w:val="22"/>
                <w:szCs w:val="22"/>
              </w:rPr>
              <w:t>8</w:t>
            </w:r>
          </w:p>
        </w:tc>
      </w:tr>
      <w:tr w:rsidR="00594722" w:rsidRPr="0010203F" w14:paraId="06F7BCB2" w14:textId="77777777" w:rsidTr="00F126F0">
        <w:trPr>
          <w:trHeight w:val="454"/>
        </w:trPr>
        <w:tc>
          <w:tcPr>
            <w:tcW w:w="3164" w:type="pct"/>
            <w:vAlign w:val="center"/>
          </w:tcPr>
          <w:p w14:paraId="2C7B89BA" w14:textId="43E38CE6" w:rsidR="00594722" w:rsidRPr="0010203F" w:rsidRDefault="00594722" w:rsidP="00BF264C">
            <w:pPr>
              <w:rPr>
                <w:rFonts w:asciiTheme="minorHAnsi" w:hAnsiTheme="minorHAnsi" w:cstheme="minorHAnsi"/>
                <w:sz w:val="22"/>
                <w:szCs w:val="22"/>
              </w:rPr>
            </w:pPr>
            <w:r w:rsidRPr="0010203F">
              <w:rPr>
                <w:rFonts w:asciiTheme="minorHAnsi" w:hAnsiTheme="minorHAnsi" w:cstheme="minorHAnsi"/>
                <w:sz w:val="22"/>
                <w:szCs w:val="22"/>
              </w:rPr>
              <w:t>No</w:t>
            </w:r>
            <w:r w:rsidR="00BF264C" w:rsidRPr="0010203F">
              <w:rPr>
                <w:rFonts w:asciiTheme="minorHAnsi" w:hAnsiTheme="minorHAnsi" w:cstheme="minorHAnsi"/>
                <w:sz w:val="22"/>
                <w:szCs w:val="22"/>
              </w:rPr>
              <w:t>, I didn’t report the latest incident of discrimination</w:t>
            </w:r>
          </w:p>
        </w:tc>
        <w:tc>
          <w:tcPr>
            <w:tcW w:w="459" w:type="pct"/>
            <w:vAlign w:val="center"/>
          </w:tcPr>
          <w:p w14:paraId="1A5F71AD" w14:textId="56BFACF5" w:rsidR="00594722" w:rsidRPr="0010203F" w:rsidRDefault="00594722" w:rsidP="001342FD">
            <w:pPr>
              <w:jc w:val="center"/>
              <w:rPr>
                <w:rFonts w:asciiTheme="minorHAnsi" w:hAnsiTheme="minorHAnsi" w:cstheme="minorHAnsi"/>
                <w:sz w:val="22"/>
                <w:szCs w:val="22"/>
              </w:rPr>
            </w:pPr>
            <w:r w:rsidRPr="0010203F">
              <w:rPr>
                <w:rFonts w:asciiTheme="minorHAnsi" w:hAnsiTheme="minorHAnsi" w:cstheme="minorHAnsi"/>
                <w:sz w:val="22"/>
                <w:szCs w:val="22"/>
              </w:rPr>
              <w:t>79.1%</w:t>
            </w:r>
          </w:p>
        </w:tc>
        <w:tc>
          <w:tcPr>
            <w:tcW w:w="459" w:type="pct"/>
            <w:vAlign w:val="center"/>
          </w:tcPr>
          <w:p w14:paraId="5A98A9CD" w14:textId="496D5320" w:rsidR="00594722" w:rsidRPr="0010203F" w:rsidRDefault="00594722" w:rsidP="001342FD">
            <w:pPr>
              <w:jc w:val="center"/>
              <w:rPr>
                <w:rFonts w:asciiTheme="minorHAnsi" w:hAnsiTheme="minorHAnsi" w:cstheme="minorHAnsi"/>
                <w:sz w:val="22"/>
                <w:szCs w:val="22"/>
              </w:rPr>
            </w:pPr>
            <w:r w:rsidRPr="0010203F">
              <w:rPr>
                <w:rFonts w:asciiTheme="minorHAnsi" w:hAnsiTheme="minorHAnsi" w:cstheme="minorHAnsi"/>
                <w:sz w:val="22"/>
                <w:szCs w:val="22"/>
              </w:rPr>
              <w:t>34</w:t>
            </w:r>
          </w:p>
        </w:tc>
        <w:tc>
          <w:tcPr>
            <w:tcW w:w="459" w:type="pct"/>
            <w:vAlign w:val="center"/>
          </w:tcPr>
          <w:p w14:paraId="2DB700E7" w14:textId="57EC50DE" w:rsidR="00594722" w:rsidRPr="0010203F" w:rsidRDefault="00594722" w:rsidP="001342FD">
            <w:pPr>
              <w:jc w:val="center"/>
              <w:rPr>
                <w:rFonts w:asciiTheme="minorHAnsi" w:hAnsiTheme="minorHAnsi" w:cstheme="minorHAnsi"/>
                <w:sz w:val="22"/>
                <w:szCs w:val="22"/>
              </w:rPr>
            </w:pPr>
            <w:r w:rsidRPr="0010203F">
              <w:rPr>
                <w:rFonts w:asciiTheme="minorHAnsi" w:hAnsiTheme="minorHAnsi" w:cstheme="minorHAnsi"/>
                <w:sz w:val="22"/>
                <w:szCs w:val="22"/>
              </w:rPr>
              <w:t>60.0%</w:t>
            </w:r>
          </w:p>
        </w:tc>
        <w:tc>
          <w:tcPr>
            <w:tcW w:w="459" w:type="pct"/>
            <w:vAlign w:val="center"/>
          </w:tcPr>
          <w:p w14:paraId="60AA792E" w14:textId="06537308" w:rsidR="00594722" w:rsidRPr="0010203F" w:rsidRDefault="00594722" w:rsidP="001342FD">
            <w:pPr>
              <w:jc w:val="center"/>
              <w:rPr>
                <w:rFonts w:asciiTheme="minorHAnsi" w:hAnsiTheme="minorHAnsi" w:cstheme="minorHAnsi"/>
                <w:sz w:val="22"/>
                <w:szCs w:val="22"/>
              </w:rPr>
            </w:pPr>
            <w:r w:rsidRPr="0010203F">
              <w:rPr>
                <w:rFonts w:asciiTheme="minorHAnsi" w:hAnsiTheme="minorHAnsi" w:cstheme="minorHAnsi"/>
                <w:sz w:val="22"/>
                <w:szCs w:val="22"/>
              </w:rPr>
              <w:t>12</w:t>
            </w:r>
          </w:p>
        </w:tc>
      </w:tr>
      <w:tr w:rsidR="00BF264C" w:rsidRPr="0010203F" w14:paraId="55FCB328" w14:textId="77777777" w:rsidTr="00F126F0">
        <w:trPr>
          <w:trHeight w:val="454"/>
        </w:trPr>
        <w:tc>
          <w:tcPr>
            <w:tcW w:w="3164" w:type="pct"/>
            <w:vAlign w:val="center"/>
          </w:tcPr>
          <w:p w14:paraId="4AF99339" w14:textId="3C166A24" w:rsidR="00BF264C" w:rsidRPr="0010203F" w:rsidRDefault="00BF264C" w:rsidP="00BF264C">
            <w:pPr>
              <w:rPr>
                <w:rFonts w:asciiTheme="minorHAnsi" w:hAnsiTheme="minorHAnsi" w:cstheme="minorHAnsi"/>
                <w:b/>
                <w:bCs/>
                <w:sz w:val="22"/>
                <w:szCs w:val="22"/>
              </w:rPr>
            </w:pPr>
            <w:r w:rsidRPr="0010203F">
              <w:rPr>
                <w:rFonts w:asciiTheme="minorHAnsi" w:hAnsiTheme="minorHAnsi" w:cstheme="minorHAnsi"/>
                <w:b/>
                <w:bCs/>
                <w:sz w:val="22"/>
                <w:szCs w:val="22"/>
              </w:rPr>
              <w:t xml:space="preserve">Total </w:t>
            </w:r>
            <w:r w:rsidR="00357B92">
              <w:rPr>
                <w:rFonts w:asciiTheme="minorHAnsi" w:hAnsiTheme="minorHAnsi" w:cstheme="minorHAnsi"/>
                <w:b/>
                <w:bCs/>
                <w:sz w:val="22"/>
                <w:szCs w:val="22"/>
              </w:rPr>
              <w:t>r</w:t>
            </w:r>
            <w:r w:rsidRPr="0010203F">
              <w:rPr>
                <w:rFonts w:asciiTheme="minorHAnsi" w:hAnsiTheme="minorHAnsi" w:cstheme="minorHAnsi"/>
                <w:b/>
                <w:bCs/>
                <w:sz w:val="22"/>
                <w:szCs w:val="22"/>
              </w:rPr>
              <w:t>esponse</w:t>
            </w:r>
          </w:p>
        </w:tc>
        <w:tc>
          <w:tcPr>
            <w:tcW w:w="459" w:type="pct"/>
            <w:vAlign w:val="center"/>
          </w:tcPr>
          <w:p w14:paraId="6391C2A1" w14:textId="7B29D60B" w:rsidR="00BF264C" w:rsidRPr="0010203F" w:rsidRDefault="00BF264C" w:rsidP="001342FD">
            <w:pPr>
              <w:jc w:val="center"/>
              <w:rPr>
                <w:rFonts w:asciiTheme="minorHAnsi" w:hAnsiTheme="minorHAnsi" w:cstheme="minorHAnsi"/>
                <w:b/>
                <w:bCs/>
                <w:sz w:val="22"/>
                <w:szCs w:val="22"/>
              </w:rPr>
            </w:pPr>
            <w:r w:rsidRPr="0010203F">
              <w:rPr>
                <w:rFonts w:asciiTheme="minorHAnsi" w:hAnsiTheme="minorHAnsi" w:cstheme="minorHAnsi"/>
                <w:b/>
                <w:bCs/>
                <w:sz w:val="22"/>
                <w:szCs w:val="22"/>
              </w:rPr>
              <w:t>-</w:t>
            </w:r>
          </w:p>
        </w:tc>
        <w:tc>
          <w:tcPr>
            <w:tcW w:w="459" w:type="pct"/>
            <w:vAlign w:val="center"/>
          </w:tcPr>
          <w:p w14:paraId="69E47AEB" w14:textId="596C721B" w:rsidR="00BF264C" w:rsidRPr="0010203F" w:rsidRDefault="00BF264C" w:rsidP="001342FD">
            <w:pPr>
              <w:jc w:val="center"/>
              <w:rPr>
                <w:rFonts w:asciiTheme="minorHAnsi" w:hAnsiTheme="minorHAnsi" w:cstheme="minorHAnsi"/>
                <w:b/>
                <w:bCs/>
                <w:sz w:val="22"/>
                <w:szCs w:val="22"/>
              </w:rPr>
            </w:pPr>
            <w:r w:rsidRPr="0010203F">
              <w:rPr>
                <w:rFonts w:asciiTheme="minorHAnsi" w:hAnsiTheme="minorHAnsi" w:cstheme="minorHAnsi"/>
                <w:b/>
                <w:bCs/>
                <w:sz w:val="22"/>
                <w:szCs w:val="22"/>
              </w:rPr>
              <w:t>43</w:t>
            </w:r>
          </w:p>
        </w:tc>
        <w:tc>
          <w:tcPr>
            <w:tcW w:w="459" w:type="pct"/>
            <w:vAlign w:val="center"/>
          </w:tcPr>
          <w:p w14:paraId="7D4C80CE" w14:textId="30625977" w:rsidR="00BF264C" w:rsidRPr="0010203F" w:rsidRDefault="00BF264C" w:rsidP="001342FD">
            <w:pPr>
              <w:jc w:val="center"/>
              <w:rPr>
                <w:rFonts w:asciiTheme="minorHAnsi" w:hAnsiTheme="minorHAnsi" w:cstheme="minorHAnsi"/>
                <w:b/>
                <w:bCs/>
                <w:sz w:val="22"/>
                <w:szCs w:val="22"/>
              </w:rPr>
            </w:pPr>
            <w:r w:rsidRPr="0010203F">
              <w:rPr>
                <w:rFonts w:asciiTheme="minorHAnsi" w:hAnsiTheme="minorHAnsi" w:cstheme="minorHAnsi"/>
                <w:b/>
                <w:bCs/>
                <w:sz w:val="22"/>
                <w:szCs w:val="22"/>
              </w:rPr>
              <w:t>-</w:t>
            </w:r>
          </w:p>
        </w:tc>
        <w:tc>
          <w:tcPr>
            <w:tcW w:w="459" w:type="pct"/>
            <w:vAlign w:val="center"/>
          </w:tcPr>
          <w:p w14:paraId="7AF64D34" w14:textId="00B4D3E4" w:rsidR="00BF264C" w:rsidRPr="0010203F" w:rsidRDefault="00BF264C" w:rsidP="001342FD">
            <w:pPr>
              <w:jc w:val="center"/>
              <w:rPr>
                <w:rFonts w:asciiTheme="minorHAnsi" w:hAnsiTheme="minorHAnsi" w:cstheme="minorHAnsi"/>
                <w:b/>
                <w:bCs/>
                <w:sz w:val="22"/>
                <w:szCs w:val="22"/>
              </w:rPr>
            </w:pPr>
            <w:r w:rsidRPr="0010203F">
              <w:rPr>
                <w:rFonts w:asciiTheme="minorHAnsi" w:hAnsiTheme="minorHAnsi" w:cstheme="minorHAnsi"/>
                <w:b/>
                <w:bCs/>
                <w:sz w:val="22"/>
                <w:szCs w:val="22"/>
              </w:rPr>
              <w:t>20</w:t>
            </w:r>
          </w:p>
        </w:tc>
      </w:tr>
    </w:tbl>
    <w:p w14:paraId="492A8318" w14:textId="77777777" w:rsidR="00594722" w:rsidRDefault="00594722" w:rsidP="008D35BC">
      <w:pPr>
        <w:rPr>
          <w:rFonts w:cs="Calibri"/>
        </w:rPr>
      </w:pPr>
    </w:p>
    <w:p w14:paraId="782C5323" w14:textId="77777777" w:rsidR="00750BA6" w:rsidRDefault="00750BA6" w:rsidP="008D35BC">
      <w:pPr>
        <w:rPr>
          <w:rFonts w:cs="Calibri"/>
        </w:rPr>
      </w:pPr>
      <w:r>
        <w:rPr>
          <w:rFonts w:cs="Calibri"/>
        </w:rPr>
        <w:t>When it comes to reporting discrimination, the survey found that far fewer say they did so in 2021 – 21% compared to 40% in 2019.</w:t>
      </w:r>
    </w:p>
    <w:p w14:paraId="1AEC6A60" w14:textId="032BEF49" w:rsidR="008D35BC" w:rsidRDefault="008D35BC">
      <w:pPr>
        <w:spacing w:after="160" w:line="259" w:lineRule="auto"/>
      </w:pPr>
    </w:p>
    <w:sectPr w:rsidR="008D35BC" w:rsidSect="00067C7D">
      <w:headerReference w:type="default" r:id="rId9"/>
      <w:footerReference w:type="default" r:id="rId10"/>
      <w:footerReference w:type="first" r:id="rId11"/>
      <w:pgSz w:w="11906" w:h="16838"/>
      <w:pgMar w:top="1560" w:right="1440" w:bottom="1440" w:left="1440" w:header="142"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9790" w14:textId="77777777" w:rsidR="00212F2C" w:rsidRDefault="00212F2C" w:rsidP="00F6131D">
      <w:r>
        <w:separator/>
      </w:r>
    </w:p>
  </w:endnote>
  <w:endnote w:type="continuationSeparator" w:id="0">
    <w:p w14:paraId="38F7190F" w14:textId="77777777" w:rsidR="00212F2C" w:rsidRDefault="00212F2C" w:rsidP="00F6131D">
      <w:r>
        <w:continuationSeparator/>
      </w:r>
    </w:p>
  </w:endnote>
  <w:endnote w:type="continuationNotice" w:id="1">
    <w:p w14:paraId="78BC6157" w14:textId="77777777" w:rsidR="00212F2C" w:rsidRDefault="00212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6242"/>
    </w:tblGrid>
    <w:tr w:rsidR="00851B95" w:rsidRPr="009E4478" w14:paraId="7E9E7DD4" w14:textId="77777777" w:rsidTr="00FF48F1">
      <w:tc>
        <w:tcPr>
          <w:tcW w:w="3686" w:type="dxa"/>
        </w:tcPr>
        <w:p w14:paraId="0EAA6A91" w14:textId="41DC9015" w:rsidR="00851B95" w:rsidRPr="009E4478" w:rsidRDefault="000B2BBD" w:rsidP="00851B95">
          <w:pPr>
            <w:pStyle w:val="Header"/>
            <w:jc w:val="both"/>
            <w:rPr>
              <w:rFonts w:asciiTheme="minorHAnsi" w:hAnsiTheme="minorHAnsi" w:cstheme="minorHAnsi"/>
              <w:color w:val="005672"/>
            </w:rPr>
          </w:pPr>
          <w:r w:rsidRPr="009E4478">
            <w:rPr>
              <w:rFonts w:asciiTheme="minorHAnsi" w:hAnsiTheme="minorHAnsi" w:cstheme="minorHAnsi"/>
              <w:noProof/>
              <w:color w:val="005672"/>
            </w:rPr>
            <w:drawing>
              <wp:inline distT="0" distB="0" distL="0" distR="0" wp14:anchorId="7B55AB25" wp14:editId="081DD3B0">
                <wp:extent cx="3010587" cy="353751"/>
                <wp:effectExtent l="0" t="0" r="0" b="8255"/>
                <wp:docPr id="2" name="Picture 2" descr="Survey Solu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rvey Solutions logo"/>
                        <pic:cNvPicPr/>
                      </pic:nvPicPr>
                      <pic:blipFill>
                        <a:blip r:embed="rId1">
                          <a:extLst>
                            <a:ext uri="{28A0092B-C50C-407E-A947-70E740481C1C}">
                              <a14:useLocalDpi xmlns:a14="http://schemas.microsoft.com/office/drawing/2010/main" val="0"/>
                            </a:ext>
                          </a:extLst>
                        </a:blip>
                        <a:stretch>
                          <a:fillRect/>
                        </a:stretch>
                      </pic:blipFill>
                      <pic:spPr>
                        <a:xfrm>
                          <a:off x="0" y="0"/>
                          <a:ext cx="3172141" cy="372734"/>
                        </a:xfrm>
                        <a:prstGeom prst="rect">
                          <a:avLst/>
                        </a:prstGeom>
                      </pic:spPr>
                    </pic:pic>
                  </a:graphicData>
                </a:graphic>
              </wp:inline>
            </w:drawing>
          </w:r>
        </w:p>
      </w:tc>
      <w:tc>
        <w:tcPr>
          <w:tcW w:w="7513" w:type="dxa"/>
          <w:vAlign w:val="center"/>
        </w:tcPr>
        <w:p w14:paraId="3AC6FB2B" w14:textId="77777777" w:rsidR="00851B95" w:rsidRPr="009E4478" w:rsidRDefault="00851B95" w:rsidP="00851B95">
          <w:pPr>
            <w:jc w:val="right"/>
            <w:rPr>
              <w:rFonts w:asciiTheme="minorHAnsi" w:hAnsiTheme="minorHAnsi" w:cstheme="minorHAnsi"/>
              <w:color w:val="005672"/>
            </w:rPr>
          </w:pPr>
          <w:r w:rsidRPr="009E4478">
            <w:rPr>
              <w:rFonts w:asciiTheme="minorHAnsi" w:hAnsiTheme="minorHAnsi" w:cstheme="minorHAnsi"/>
              <w:color w:val="005672"/>
            </w:rPr>
            <w:fldChar w:fldCharType="begin"/>
          </w:r>
          <w:r w:rsidRPr="009E4478">
            <w:rPr>
              <w:rFonts w:asciiTheme="minorHAnsi" w:hAnsiTheme="minorHAnsi" w:cstheme="minorHAnsi"/>
              <w:color w:val="005672"/>
            </w:rPr>
            <w:instrText xml:space="preserve"> PAGE   \* MERGEFORMAT </w:instrText>
          </w:r>
          <w:r w:rsidRPr="009E4478">
            <w:rPr>
              <w:rFonts w:asciiTheme="minorHAnsi" w:hAnsiTheme="minorHAnsi" w:cstheme="minorHAnsi"/>
              <w:color w:val="005672"/>
            </w:rPr>
            <w:fldChar w:fldCharType="separate"/>
          </w:r>
          <w:r w:rsidRPr="009E4478">
            <w:rPr>
              <w:rFonts w:asciiTheme="minorHAnsi" w:hAnsiTheme="minorHAnsi" w:cstheme="minorHAnsi"/>
              <w:noProof/>
              <w:color w:val="005672"/>
            </w:rPr>
            <w:t>1</w:t>
          </w:r>
          <w:r w:rsidRPr="009E4478">
            <w:rPr>
              <w:rFonts w:asciiTheme="minorHAnsi" w:hAnsiTheme="minorHAnsi" w:cstheme="minorHAnsi"/>
              <w:noProof/>
              <w:color w:val="005672"/>
            </w:rPr>
            <w:fldChar w:fldCharType="end"/>
          </w:r>
        </w:p>
      </w:tc>
    </w:tr>
  </w:tbl>
  <w:p w14:paraId="1AE26DCC" w14:textId="77777777" w:rsidR="00851B95" w:rsidRDefault="00851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55F7" w14:textId="77777777" w:rsidR="00963BC9" w:rsidRDefault="00963BC9"/>
  <w:tbl>
    <w:tblPr>
      <w:tblStyle w:val="TableGrid"/>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851B95" w:rsidRPr="00C02913" w14:paraId="37588133" w14:textId="77777777" w:rsidTr="00FF48F1">
      <w:tc>
        <w:tcPr>
          <w:tcW w:w="11199" w:type="dxa"/>
        </w:tcPr>
        <w:p w14:paraId="6A50C312" w14:textId="3C76401C" w:rsidR="00851B95" w:rsidRPr="00AF6CF1" w:rsidRDefault="00963BC9" w:rsidP="00851B95">
          <w:pPr>
            <w:jc w:val="center"/>
            <w:rPr>
              <w:color w:val="005672"/>
            </w:rPr>
          </w:pPr>
          <w:r>
            <w:rPr>
              <w:noProof/>
              <w:color w:val="005672"/>
            </w:rPr>
            <w:drawing>
              <wp:inline distT="0" distB="0" distL="0" distR="0" wp14:anchorId="5391D5BC" wp14:editId="0D1F6097">
                <wp:extent cx="3631096" cy="426661"/>
                <wp:effectExtent l="0" t="0" r="0" b="0"/>
                <wp:docPr id="1" name="Picture 1" descr="Survey Solu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 Solutions logo"/>
                        <pic:cNvPicPr/>
                      </pic:nvPicPr>
                      <pic:blipFill>
                        <a:blip r:embed="rId1">
                          <a:extLst>
                            <a:ext uri="{28A0092B-C50C-407E-A947-70E740481C1C}">
                              <a14:useLocalDpi xmlns:a14="http://schemas.microsoft.com/office/drawing/2010/main" val="0"/>
                            </a:ext>
                          </a:extLst>
                        </a:blip>
                        <a:stretch>
                          <a:fillRect/>
                        </a:stretch>
                      </pic:blipFill>
                      <pic:spPr>
                        <a:xfrm>
                          <a:off x="0" y="0"/>
                          <a:ext cx="3649495" cy="428823"/>
                        </a:xfrm>
                        <a:prstGeom prst="rect">
                          <a:avLst/>
                        </a:prstGeom>
                      </pic:spPr>
                    </pic:pic>
                  </a:graphicData>
                </a:graphic>
              </wp:inline>
            </w:drawing>
          </w:r>
        </w:p>
      </w:tc>
    </w:tr>
  </w:tbl>
  <w:p w14:paraId="225BA0AC" w14:textId="77777777" w:rsidR="00F6131D" w:rsidRDefault="00F6131D" w:rsidP="00851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8A25" w14:textId="77777777" w:rsidR="00212F2C" w:rsidRDefault="00212F2C" w:rsidP="00F6131D">
      <w:r>
        <w:separator/>
      </w:r>
    </w:p>
  </w:footnote>
  <w:footnote w:type="continuationSeparator" w:id="0">
    <w:p w14:paraId="6F80AD3D" w14:textId="77777777" w:rsidR="00212F2C" w:rsidRDefault="00212F2C" w:rsidP="00F6131D">
      <w:r>
        <w:continuationSeparator/>
      </w:r>
    </w:p>
  </w:footnote>
  <w:footnote w:type="continuationNotice" w:id="1">
    <w:p w14:paraId="5A194C49" w14:textId="77777777" w:rsidR="00212F2C" w:rsidRDefault="00212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3" w:type="dxa"/>
      <w:tblBorders>
        <w:top w:val="none" w:sz="0" w:space="0" w:color="auto"/>
        <w:left w:val="none" w:sz="0" w:space="0" w:color="auto"/>
        <w:bottom w:val="single" w:sz="24" w:space="0" w:color="004650"/>
        <w:right w:val="none" w:sz="0" w:space="0" w:color="auto"/>
        <w:insideH w:val="none" w:sz="0" w:space="0" w:color="auto"/>
        <w:insideV w:val="none" w:sz="0" w:space="0" w:color="auto"/>
      </w:tblBorders>
      <w:tblLook w:val="04A0" w:firstRow="1" w:lastRow="0" w:firstColumn="1" w:lastColumn="0" w:noHBand="0" w:noVBand="1"/>
    </w:tblPr>
    <w:tblGrid>
      <w:gridCol w:w="572"/>
      <w:gridCol w:w="5644"/>
      <w:gridCol w:w="5130"/>
      <w:gridCol w:w="562"/>
    </w:tblGrid>
    <w:tr w:rsidR="003F72B6" w14:paraId="6E2D1EB5" w14:textId="77777777" w:rsidTr="003F72B6">
      <w:trPr>
        <w:trHeight w:val="995"/>
      </w:trPr>
      <w:tc>
        <w:tcPr>
          <w:tcW w:w="572" w:type="dxa"/>
          <w:vAlign w:val="bottom"/>
        </w:tcPr>
        <w:p w14:paraId="3FAD8111" w14:textId="77777777" w:rsidR="00067C7D" w:rsidRDefault="00067C7D" w:rsidP="00067C7D">
          <w:pPr>
            <w:pStyle w:val="Header"/>
            <w:jc w:val="center"/>
          </w:pPr>
        </w:p>
        <w:p w14:paraId="7E3D2EC8" w14:textId="77777777" w:rsidR="00067C7D" w:rsidRPr="00504F16" w:rsidRDefault="00067C7D" w:rsidP="00067C7D">
          <w:pPr>
            <w:jc w:val="center"/>
          </w:pPr>
        </w:p>
      </w:tc>
      <w:tc>
        <w:tcPr>
          <w:tcW w:w="5644" w:type="dxa"/>
          <w:vAlign w:val="center"/>
        </w:tcPr>
        <w:p w14:paraId="0C38A50C" w14:textId="097D0DD7" w:rsidR="00067C7D" w:rsidRPr="006251F0" w:rsidRDefault="003F72B6" w:rsidP="008D35BC">
          <w:pPr>
            <w:pStyle w:val="Title"/>
            <w:rPr>
              <w:rFonts w:asciiTheme="minorHAnsi" w:hAnsiTheme="minorHAnsi" w:cstheme="minorHAnsi"/>
            </w:rPr>
          </w:pPr>
          <w:r>
            <w:rPr>
              <w:noProof/>
            </w:rPr>
            <w:drawing>
              <wp:inline distT="0" distB="0" distL="0" distR="0" wp14:anchorId="1D88AD20" wp14:editId="07A55A94">
                <wp:extent cx="3276600" cy="484478"/>
                <wp:effectExtent l="0" t="0" r="0" b="0"/>
                <wp:docPr id="4" name="Picture 4"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ICE logo"/>
                        <pic:cNvPicPr/>
                      </pic:nvPicPr>
                      <pic:blipFill rotWithShape="1">
                        <a:blip r:embed="rId1">
                          <a:extLst>
                            <a:ext uri="{28A0092B-C50C-407E-A947-70E740481C1C}">
                              <a14:useLocalDpi xmlns:a14="http://schemas.microsoft.com/office/drawing/2010/main" val="0"/>
                            </a:ext>
                          </a:extLst>
                        </a:blip>
                        <a:srcRect r="58633" b="17030"/>
                        <a:stretch/>
                      </pic:blipFill>
                      <pic:spPr bwMode="auto">
                        <a:xfrm>
                          <a:off x="0" y="0"/>
                          <a:ext cx="3420897" cy="505814"/>
                        </a:xfrm>
                        <a:prstGeom prst="rect">
                          <a:avLst/>
                        </a:prstGeom>
                        <a:ln>
                          <a:noFill/>
                        </a:ln>
                        <a:extLst>
                          <a:ext uri="{53640926-AAD7-44D8-BBD7-CCE9431645EC}">
                            <a14:shadowObscured xmlns:a14="http://schemas.microsoft.com/office/drawing/2010/main"/>
                          </a:ext>
                        </a:extLst>
                      </pic:spPr>
                    </pic:pic>
                  </a:graphicData>
                </a:graphic>
              </wp:inline>
            </w:drawing>
          </w:r>
        </w:p>
      </w:tc>
      <w:tc>
        <w:tcPr>
          <w:tcW w:w="5130" w:type="dxa"/>
          <w:vAlign w:val="center"/>
        </w:tcPr>
        <w:p w14:paraId="1B8A13EF" w14:textId="531E1E0A" w:rsidR="00067C7D" w:rsidRPr="00504F16" w:rsidRDefault="003F72B6" w:rsidP="008D35BC">
          <w:pPr>
            <w:pStyle w:val="Headertext"/>
          </w:pPr>
          <w:r>
            <w:t>Staff Survey 2021</w:t>
          </w:r>
        </w:p>
      </w:tc>
      <w:tc>
        <w:tcPr>
          <w:tcW w:w="562" w:type="dxa"/>
          <w:vAlign w:val="bottom"/>
        </w:tcPr>
        <w:p w14:paraId="1B2B7B7D" w14:textId="77777777" w:rsidR="00067C7D" w:rsidRDefault="00067C7D" w:rsidP="00067C7D">
          <w:pPr>
            <w:pStyle w:val="Header"/>
            <w:jc w:val="center"/>
          </w:pPr>
        </w:p>
      </w:tc>
    </w:tr>
  </w:tbl>
  <w:p w14:paraId="31B25E7E" w14:textId="77777777" w:rsidR="00067C7D" w:rsidRDefault="00067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01054"/>
    <w:multiLevelType w:val="hybridMultilevel"/>
    <w:tmpl w:val="2E40C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7F1FA8"/>
    <w:multiLevelType w:val="hybridMultilevel"/>
    <w:tmpl w:val="4CA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24861"/>
    <w:multiLevelType w:val="hybridMultilevel"/>
    <w:tmpl w:val="5248FB4E"/>
    <w:lvl w:ilvl="0" w:tplc="333A99A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D2"/>
    <w:rsid w:val="000009B3"/>
    <w:rsid w:val="00000BF6"/>
    <w:rsid w:val="00001158"/>
    <w:rsid w:val="0000320D"/>
    <w:rsid w:val="00003B62"/>
    <w:rsid w:val="000040A9"/>
    <w:rsid w:val="00004DBD"/>
    <w:rsid w:val="00006BC3"/>
    <w:rsid w:val="00012FC4"/>
    <w:rsid w:val="00014ECF"/>
    <w:rsid w:val="00021248"/>
    <w:rsid w:val="00021490"/>
    <w:rsid w:val="000216AD"/>
    <w:rsid w:val="000247B8"/>
    <w:rsid w:val="00024F3E"/>
    <w:rsid w:val="0002548D"/>
    <w:rsid w:val="00026269"/>
    <w:rsid w:val="00027127"/>
    <w:rsid w:val="00030DD4"/>
    <w:rsid w:val="00032435"/>
    <w:rsid w:val="00040BCD"/>
    <w:rsid w:val="00041250"/>
    <w:rsid w:val="000417FA"/>
    <w:rsid w:val="00043064"/>
    <w:rsid w:val="00043130"/>
    <w:rsid w:val="00046CFA"/>
    <w:rsid w:val="00050BFA"/>
    <w:rsid w:val="00052269"/>
    <w:rsid w:val="0005305F"/>
    <w:rsid w:val="00054D88"/>
    <w:rsid w:val="00065CF7"/>
    <w:rsid w:val="00067C7D"/>
    <w:rsid w:val="00077CCA"/>
    <w:rsid w:val="00084D25"/>
    <w:rsid w:val="00092C39"/>
    <w:rsid w:val="000A385E"/>
    <w:rsid w:val="000A7BAD"/>
    <w:rsid w:val="000B0AB7"/>
    <w:rsid w:val="000B2BBD"/>
    <w:rsid w:val="000C1324"/>
    <w:rsid w:val="000C5F57"/>
    <w:rsid w:val="000D1059"/>
    <w:rsid w:val="000D2FF8"/>
    <w:rsid w:val="000D302A"/>
    <w:rsid w:val="000D3B16"/>
    <w:rsid w:val="000D4C1F"/>
    <w:rsid w:val="000D69A5"/>
    <w:rsid w:val="000F1ED3"/>
    <w:rsid w:val="000F6AD1"/>
    <w:rsid w:val="00101D00"/>
    <w:rsid w:val="0010203F"/>
    <w:rsid w:val="0011107A"/>
    <w:rsid w:val="001116EF"/>
    <w:rsid w:val="001147AB"/>
    <w:rsid w:val="001226AB"/>
    <w:rsid w:val="001249D0"/>
    <w:rsid w:val="00130659"/>
    <w:rsid w:val="001310EE"/>
    <w:rsid w:val="001312EB"/>
    <w:rsid w:val="001342FD"/>
    <w:rsid w:val="00134528"/>
    <w:rsid w:val="00134B1A"/>
    <w:rsid w:val="001366B6"/>
    <w:rsid w:val="00137BD9"/>
    <w:rsid w:val="001431BB"/>
    <w:rsid w:val="001438BB"/>
    <w:rsid w:val="001454C8"/>
    <w:rsid w:val="00145CA9"/>
    <w:rsid w:val="001502FA"/>
    <w:rsid w:val="00153B6B"/>
    <w:rsid w:val="00154B8D"/>
    <w:rsid w:val="00157E3B"/>
    <w:rsid w:val="00163682"/>
    <w:rsid w:val="00171371"/>
    <w:rsid w:val="00181255"/>
    <w:rsid w:val="0018240B"/>
    <w:rsid w:val="00183BAE"/>
    <w:rsid w:val="00194103"/>
    <w:rsid w:val="00197DE7"/>
    <w:rsid w:val="001A14F0"/>
    <w:rsid w:val="001A1783"/>
    <w:rsid w:val="001A3C04"/>
    <w:rsid w:val="001B2519"/>
    <w:rsid w:val="001B4D82"/>
    <w:rsid w:val="001B4E18"/>
    <w:rsid w:val="001B4E45"/>
    <w:rsid w:val="001D0255"/>
    <w:rsid w:val="001D07B3"/>
    <w:rsid w:val="001D24CF"/>
    <w:rsid w:val="001D2CB9"/>
    <w:rsid w:val="001D3C63"/>
    <w:rsid w:val="001D789D"/>
    <w:rsid w:val="001E111C"/>
    <w:rsid w:val="001E1C1D"/>
    <w:rsid w:val="001E4DAD"/>
    <w:rsid w:val="001F0407"/>
    <w:rsid w:val="001F27C8"/>
    <w:rsid w:val="001F497E"/>
    <w:rsid w:val="001F7846"/>
    <w:rsid w:val="00204DA0"/>
    <w:rsid w:val="00206ED8"/>
    <w:rsid w:val="00207C69"/>
    <w:rsid w:val="00210785"/>
    <w:rsid w:val="00211130"/>
    <w:rsid w:val="002113EE"/>
    <w:rsid w:val="00212F2C"/>
    <w:rsid w:val="00213676"/>
    <w:rsid w:val="00217F0C"/>
    <w:rsid w:val="00221422"/>
    <w:rsid w:val="00221B12"/>
    <w:rsid w:val="002227B6"/>
    <w:rsid w:val="002259F7"/>
    <w:rsid w:val="00225B31"/>
    <w:rsid w:val="002269A6"/>
    <w:rsid w:val="00226F15"/>
    <w:rsid w:val="00231C84"/>
    <w:rsid w:val="0023200A"/>
    <w:rsid w:val="002349CC"/>
    <w:rsid w:val="00235F18"/>
    <w:rsid w:val="002363C6"/>
    <w:rsid w:val="002373BF"/>
    <w:rsid w:val="002401BB"/>
    <w:rsid w:val="00243909"/>
    <w:rsid w:val="00243E83"/>
    <w:rsid w:val="0025167B"/>
    <w:rsid w:val="00253B9C"/>
    <w:rsid w:val="00261745"/>
    <w:rsid w:val="002659C5"/>
    <w:rsid w:val="00266FD4"/>
    <w:rsid w:val="00273E00"/>
    <w:rsid w:val="002766B2"/>
    <w:rsid w:val="002777CC"/>
    <w:rsid w:val="00280C8A"/>
    <w:rsid w:val="00292D71"/>
    <w:rsid w:val="00295037"/>
    <w:rsid w:val="002A3C7D"/>
    <w:rsid w:val="002A4051"/>
    <w:rsid w:val="002A50DE"/>
    <w:rsid w:val="002B4472"/>
    <w:rsid w:val="002D4FD3"/>
    <w:rsid w:val="002D67F2"/>
    <w:rsid w:val="002E4773"/>
    <w:rsid w:val="002E60A3"/>
    <w:rsid w:val="002E681C"/>
    <w:rsid w:val="002F04E9"/>
    <w:rsid w:val="002F0BC4"/>
    <w:rsid w:val="002F3749"/>
    <w:rsid w:val="00303C13"/>
    <w:rsid w:val="00305F6E"/>
    <w:rsid w:val="00310C66"/>
    <w:rsid w:val="00312B61"/>
    <w:rsid w:val="00313C8E"/>
    <w:rsid w:val="00314980"/>
    <w:rsid w:val="00315D8F"/>
    <w:rsid w:val="00323B2E"/>
    <w:rsid w:val="00325384"/>
    <w:rsid w:val="00326464"/>
    <w:rsid w:val="00326C02"/>
    <w:rsid w:val="00330A60"/>
    <w:rsid w:val="00330D93"/>
    <w:rsid w:val="00334731"/>
    <w:rsid w:val="003406F0"/>
    <w:rsid w:val="0034157E"/>
    <w:rsid w:val="00341E4C"/>
    <w:rsid w:val="00344C87"/>
    <w:rsid w:val="00345213"/>
    <w:rsid w:val="00346ABB"/>
    <w:rsid w:val="003550B0"/>
    <w:rsid w:val="00356862"/>
    <w:rsid w:val="0035762B"/>
    <w:rsid w:val="00357B92"/>
    <w:rsid w:val="0036127F"/>
    <w:rsid w:val="00361CE3"/>
    <w:rsid w:val="00364AF2"/>
    <w:rsid w:val="00371165"/>
    <w:rsid w:val="003715EB"/>
    <w:rsid w:val="00372049"/>
    <w:rsid w:val="00374164"/>
    <w:rsid w:val="00376D11"/>
    <w:rsid w:val="00390D7B"/>
    <w:rsid w:val="00395876"/>
    <w:rsid w:val="003A034E"/>
    <w:rsid w:val="003A0479"/>
    <w:rsid w:val="003A0BB7"/>
    <w:rsid w:val="003A207A"/>
    <w:rsid w:val="003A372C"/>
    <w:rsid w:val="003A55DE"/>
    <w:rsid w:val="003A615D"/>
    <w:rsid w:val="003A7228"/>
    <w:rsid w:val="003B3DCD"/>
    <w:rsid w:val="003B47AC"/>
    <w:rsid w:val="003C0AD5"/>
    <w:rsid w:val="003C296C"/>
    <w:rsid w:val="003C3156"/>
    <w:rsid w:val="003C693F"/>
    <w:rsid w:val="003C6F49"/>
    <w:rsid w:val="003C7CD8"/>
    <w:rsid w:val="003D151E"/>
    <w:rsid w:val="003D62E2"/>
    <w:rsid w:val="003E54F8"/>
    <w:rsid w:val="003E7140"/>
    <w:rsid w:val="003E77A1"/>
    <w:rsid w:val="003F5E35"/>
    <w:rsid w:val="003F72B6"/>
    <w:rsid w:val="003F7487"/>
    <w:rsid w:val="00403388"/>
    <w:rsid w:val="00405DBD"/>
    <w:rsid w:val="0041394B"/>
    <w:rsid w:val="0041485D"/>
    <w:rsid w:val="00416554"/>
    <w:rsid w:val="00420CF9"/>
    <w:rsid w:val="00421930"/>
    <w:rsid w:val="00421DC0"/>
    <w:rsid w:val="00423509"/>
    <w:rsid w:val="004274CA"/>
    <w:rsid w:val="004306F7"/>
    <w:rsid w:val="00435256"/>
    <w:rsid w:val="004403BB"/>
    <w:rsid w:val="004424FE"/>
    <w:rsid w:val="00445D3E"/>
    <w:rsid w:val="00447057"/>
    <w:rsid w:val="00450BE0"/>
    <w:rsid w:val="00450D3F"/>
    <w:rsid w:val="0045145E"/>
    <w:rsid w:val="00453F59"/>
    <w:rsid w:val="00454A10"/>
    <w:rsid w:val="004564F7"/>
    <w:rsid w:val="004578E2"/>
    <w:rsid w:val="00460FB3"/>
    <w:rsid w:val="0046332C"/>
    <w:rsid w:val="00467256"/>
    <w:rsid w:val="0047117B"/>
    <w:rsid w:val="0047505F"/>
    <w:rsid w:val="00476970"/>
    <w:rsid w:val="00487603"/>
    <w:rsid w:val="0048796A"/>
    <w:rsid w:val="00493108"/>
    <w:rsid w:val="004931CA"/>
    <w:rsid w:val="00496BE7"/>
    <w:rsid w:val="004A0F66"/>
    <w:rsid w:val="004A23AB"/>
    <w:rsid w:val="004A6CEA"/>
    <w:rsid w:val="004B35AD"/>
    <w:rsid w:val="004B5920"/>
    <w:rsid w:val="004D1FF6"/>
    <w:rsid w:val="004D7B11"/>
    <w:rsid w:val="004E3786"/>
    <w:rsid w:val="004E7142"/>
    <w:rsid w:val="004F03EB"/>
    <w:rsid w:val="004F0B5F"/>
    <w:rsid w:val="004F3980"/>
    <w:rsid w:val="004F5E09"/>
    <w:rsid w:val="00505D80"/>
    <w:rsid w:val="00506A51"/>
    <w:rsid w:val="00506A62"/>
    <w:rsid w:val="00510EE2"/>
    <w:rsid w:val="00511B22"/>
    <w:rsid w:val="005145C3"/>
    <w:rsid w:val="00515B52"/>
    <w:rsid w:val="005223B8"/>
    <w:rsid w:val="005231BC"/>
    <w:rsid w:val="00525E6F"/>
    <w:rsid w:val="00526911"/>
    <w:rsid w:val="0053206D"/>
    <w:rsid w:val="0053533B"/>
    <w:rsid w:val="005362D8"/>
    <w:rsid w:val="00537FBB"/>
    <w:rsid w:val="00545D86"/>
    <w:rsid w:val="005508F4"/>
    <w:rsid w:val="00550E08"/>
    <w:rsid w:val="005543D8"/>
    <w:rsid w:val="00554F3C"/>
    <w:rsid w:val="005554C7"/>
    <w:rsid w:val="005654EE"/>
    <w:rsid w:val="0056600E"/>
    <w:rsid w:val="0056679F"/>
    <w:rsid w:val="00573285"/>
    <w:rsid w:val="0058253C"/>
    <w:rsid w:val="00594555"/>
    <w:rsid w:val="00594722"/>
    <w:rsid w:val="00595E12"/>
    <w:rsid w:val="00596608"/>
    <w:rsid w:val="0059792B"/>
    <w:rsid w:val="005A0932"/>
    <w:rsid w:val="005A3866"/>
    <w:rsid w:val="005A4AA7"/>
    <w:rsid w:val="005A62C5"/>
    <w:rsid w:val="005D699A"/>
    <w:rsid w:val="005D716E"/>
    <w:rsid w:val="005D7860"/>
    <w:rsid w:val="005D7DBF"/>
    <w:rsid w:val="00601E12"/>
    <w:rsid w:val="00602AB7"/>
    <w:rsid w:val="0060661B"/>
    <w:rsid w:val="00611711"/>
    <w:rsid w:val="00624BA9"/>
    <w:rsid w:val="006251F0"/>
    <w:rsid w:val="00635E63"/>
    <w:rsid w:val="00637D80"/>
    <w:rsid w:val="00641C67"/>
    <w:rsid w:val="0064226B"/>
    <w:rsid w:val="00644E0F"/>
    <w:rsid w:val="00645A45"/>
    <w:rsid w:val="006467EB"/>
    <w:rsid w:val="006505DB"/>
    <w:rsid w:val="00654BF9"/>
    <w:rsid w:val="00671254"/>
    <w:rsid w:val="00675EAD"/>
    <w:rsid w:val="00676BB2"/>
    <w:rsid w:val="00677644"/>
    <w:rsid w:val="00680178"/>
    <w:rsid w:val="00683B1A"/>
    <w:rsid w:val="0068479D"/>
    <w:rsid w:val="00685B05"/>
    <w:rsid w:val="0068600E"/>
    <w:rsid w:val="00695524"/>
    <w:rsid w:val="006A06E7"/>
    <w:rsid w:val="006A14C4"/>
    <w:rsid w:val="006A199A"/>
    <w:rsid w:val="006A22E0"/>
    <w:rsid w:val="006A25FF"/>
    <w:rsid w:val="006B28A7"/>
    <w:rsid w:val="006B3934"/>
    <w:rsid w:val="006B5211"/>
    <w:rsid w:val="006C2C35"/>
    <w:rsid w:val="006C321B"/>
    <w:rsid w:val="006C37F1"/>
    <w:rsid w:val="006C3F3D"/>
    <w:rsid w:val="006D35DA"/>
    <w:rsid w:val="006D3BFD"/>
    <w:rsid w:val="006D5BFA"/>
    <w:rsid w:val="006E153A"/>
    <w:rsid w:val="006E301C"/>
    <w:rsid w:val="006E5F75"/>
    <w:rsid w:val="006F0967"/>
    <w:rsid w:val="006F14A9"/>
    <w:rsid w:val="006F45B4"/>
    <w:rsid w:val="006F597C"/>
    <w:rsid w:val="00700490"/>
    <w:rsid w:val="007027ED"/>
    <w:rsid w:val="007064A0"/>
    <w:rsid w:val="00716C14"/>
    <w:rsid w:val="00722ABB"/>
    <w:rsid w:val="00723F57"/>
    <w:rsid w:val="00733AE6"/>
    <w:rsid w:val="00737AF9"/>
    <w:rsid w:val="007413E3"/>
    <w:rsid w:val="007456F7"/>
    <w:rsid w:val="007508C6"/>
    <w:rsid w:val="00750BA6"/>
    <w:rsid w:val="0075247A"/>
    <w:rsid w:val="0075480D"/>
    <w:rsid w:val="0076412E"/>
    <w:rsid w:val="0076454E"/>
    <w:rsid w:val="00764B9A"/>
    <w:rsid w:val="007650F6"/>
    <w:rsid w:val="0076602D"/>
    <w:rsid w:val="00767950"/>
    <w:rsid w:val="00767A9A"/>
    <w:rsid w:val="00770043"/>
    <w:rsid w:val="0077632C"/>
    <w:rsid w:val="00777973"/>
    <w:rsid w:val="007869CB"/>
    <w:rsid w:val="00794B35"/>
    <w:rsid w:val="007A01C4"/>
    <w:rsid w:val="007A218C"/>
    <w:rsid w:val="007A318E"/>
    <w:rsid w:val="007A4321"/>
    <w:rsid w:val="007A4E31"/>
    <w:rsid w:val="007A57CF"/>
    <w:rsid w:val="007B4297"/>
    <w:rsid w:val="007B505D"/>
    <w:rsid w:val="007B59CC"/>
    <w:rsid w:val="007C3053"/>
    <w:rsid w:val="007E0CCA"/>
    <w:rsid w:val="007E652E"/>
    <w:rsid w:val="007E7F1A"/>
    <w:rsid w:val="007F0A42"/>
    <w:rsid w:val="007F0AAD"/>
    <w:rsid w:val="007F2838"/>
    <w:rsid w:val="007F3545"/>
    <w:rsid w:val="008002AA"/>
    <w:rsid w:val="00804BC7"/>
    <w:rsid w:val="008079CD"/>
    <w:rsid w:val="0081147F"/>
    <w:rsid w:val="00814009"/>
    <w:rsid w:val="00816665"/>
    <w:rsid w:val="00817E2A"/>
    <w:rsid w:val="00820610"/>
    <w:rsid w:val="00823559"/>
    <w:rsid w:val="00831346"/>
    <w:rsid w:val="00834E72"/>
    <w:rsid w:val="00841BBB"/>
    <w:rsid w:val="00844464"/>
    <w:rsid w:val="00847A72"/>
    <w:rsid w:val="00851808"/>
    <w:rsid w:val="00851B95"/>
    <w:rsid w:val="00852DC9"/>
    <w:rsid w:val="00860008"/>
    <w:rsid w:val="008620DA"/>
    <w:rsid w:val="008644F7"/>
    <w:rsid w:val="00865A6E"/>
    <w:rsid w:val="0087343E"/>
    <w:rsid w:val="00874160"/>
    <w:rsid w:val="0087579C"/>
    <w:rsid w:val="00881AD1"/>
    <w:rsid w:val="00883119"/>
    <w:rsid w:val="008832D2"/>
    <w:rsid w:val="0088409C"/>
    <w:rsid w:val="00885414"/>
    <w:rsid w:val="0089115C"/>
    <w:rsid w:val="008920D1"/>
    <w:rsid w:val="008965C2"/>
    <w:rsid w:val="00896CC7"/>
    <w:rsid w:val="008A39AF"/>
    <w:rsid w:val="008A3DD0"/>
    <w:rsid w:val="008A5344"/>
    <w:rsid w:val="008A5364"/>
    <w:rsid w:val="008A6782"/>
    <w:rsid w:val="008B5096"/>
    <w:rsid w:val="008B5D93"/>
    <w:rsid w:val="008B63A5"/>
    <w:rsid w:val="008C154B"/>
    <w:rsid w:val="008C7679"/>
    <w:rsid w:val="008D35BC"/>
    <w:rsid w:val="008E013D"/>
    <w:rsid w:val="008E1E1A"/>
    <w:rsid w:val="008E26D0"/>
    <w:rsid w:val="008E2C48"/>
    <w:rsid w:val="008F5472"/>
    <w:rsid w:val="008F7FD5"/>
    <w:rsid w:val="009018C1"/>
    <w:rsid w:val="00902470"/>
    <w:rsid w:val="00924D79"/>
    <w:rsid w:val="00926CBE"/>
    <w:rsid w:val="00930D16"/>
    <w:rsid w:val="009353F9"/>
    <w:rsid w:val="009367AB"/>
    <w:rsid w:val="0094604A"/>
    <w:rsid w:val="00946933"/>
    <w:rsid w:val="00952EB0"/>
    <w:rsid w:val="00953109"/>
    <w:rsid w:val="009532B0"/>
    <w:rsid w:val="00956625"/>
    <w:rsid w:val="00956FA2"/>
    <w:rsid w:val="00963BC9"/>
    <w:rsid w:val="00965B41"/>
    <w:rsid w:val="0096711F"/>
    <w:rsid w:val="00974250"/>
    <w:rsid w:val="00977E56"/>
    <w:rsid w:val="00981DBB"/>
    <w:rsid w:val="009A018E"/>
    <w:rsid w:val="009D12C9"/>
    <w:rsid w:val="009E4478"/>
    <w:rsid w:val="009E5BF3"/>
    <w:rsid w:val="009F7BB7"/>
    <w:rsid w:val="00A00839"/>
    <w:rsid w:val="00A019A0"/>
    <w:rsid w:val="00A01DAB"/>
    <w:rsid w:val="00A040A1"/>
    <w:rsid w:val="00A11CFD"/>
    <w:rsid w:val="00A172BB"/>
    <w:rsid w:val="00A1748A"/>
    <w:rsid w:val="00A176D2"/>
    <w:rsid w:val="00A27680"/>
    <w:rsid w:val="00A31E24"/>
    <w:rsid w:val="00A32CF7"/>
    <w:rsid w:val="00A32F59"/>
    <w:rsid w:val="00A34BD3"/>
    <w:rsid w:val="00A35F18"/>
    <w:rsid w:val="00A51B97"/>
    <w:rsid w:val="00A5706F"/>
    <w:rsid w:val="00A6006F"/>
    <w:rsid w:val="00A606DC"/>
    <w:rsid w:val="00A72311"/>
    <w:rsid w:val="00A73484"/>
    <w:rsid w:val="00A73D74"/>
    <w:rsid w:val="00A77432"/>
    <w:rsid w:val="00A80AFE"/>
    <w:rsid w:val="00A80DC1"/>
    <w:rsid w:val="00A8221D"/>
    <w:rsid w:val="00A8562D"/>
    <w:rsid w:val="00A879E7"/>
    <w:rsid w:val="00A91BDD"/>
    <w:rsid w:val="00A92265"/>
    <w:rsid w:val="00A937BE"/>
    <w:rsid w:val="00AA3221"/>
    <w:rsid w:val="00AA4A42"/>
    <w:rsid w:val="00AA7FC6"/>
    <w:rsid w:val="00AB618E"/>
    <w:rsid w:val="00AB6DFA"/>
    <w:rsid w:val="00AC683E"/>
    <w:rsid w:val="00AC777D"/>
    <w:rsid w:val="00AC7D0B"/>
    <w:rsid w:val="00AD7531"/>
    <w:rsid w:val="00AE34C0"/>
    <w:rsid w:val="00AE4742"/>
    <w:rsid w:val="00AE5012"/>
    <w:rsid w:val="00AE68EC"/>
    <w:rsid w:val="00AE7FBE"/>
    <w:rsid w:val="00B03A64"/>
    <w:rsid w:val="00B04952"/>
    <w:rsid w:val="00B12066"/>
    <w:rsid w:val="00B161B4"/>
    <w:rsid w:val="00B1772D"/>
    <w:rsid w:val="00B17AC0"/>
    <w:rsid w:val="00B20FEB"/>
    <w:rsid w:val="00B215E0"/>
    <w:rsid w:val="00B21A42"/>
    <w:rsid w:val="00B22118"/>
    <w:rsid w:val="00B2496F"/>
    <w:rsid w:val="00B259B7"/>
    <w:rsid w:val="00B352AE"/>
    <w:rsid w:val="00B513A8"/>
    <w:rsid w:val="00B56699"/>
    <w:rsid w:val="00B5757E"/>
    <w:rsid w:val="00B627D5"/>
    <w:rsid w:val="00B67FDB"/>
    <w:rsid w:val="00B70443"/>
    <w:rsid w:val="00B706F3"/>
    <w:rsid w:val="00B92055"/>
    <w:rsid w:val="00B93A27"/>
    <w:rsid w:val="00BA1FC7"/>
    <w:rsid w:val="00BA2F7C"/>
    <w:rsid w:val="00BA7954"/>
    <w:rsid w:val="00BB07A2"/>
    <w:rsid w:val="00BB15AC"/>
    <w:rsid w:val="00BB5119"/>
    <w:rsid w:val="00BB5A5D"/>
    <w:rsid w:val="00BC1EEE"/>
    <w:rsid w:val="00BC2298"/>
    <w:rsid w:val="00BC4114"/>
    <w:rsid w:val="00BC55DF"/>
    <w:rsid w:val="00BC65EB"/>
    <w:rsid w:val="00BE0F05"/>
    <w:rsid w:val="00BF264C"/>
    <w:rsid w:val="00BF2B7D"/>
    <w:rsid w:val="00BF697A"/>
    <w:rsid w:val="00C1566C"/>
    <w:rsid w:val="00C1701F"/>
    <w:rsid w:val="00C20BD3"/>
    <w:rsid w:val="00C22FDB"/>
    <w:rsid w:val="00C24D9D"/>
    <w:rsid w:val="00C275B8"/>
    <w:rsid w:val="00C30D83"/>
    <w:rsid w:val="00C330FE"/>
    <w:rsid w:val="00C3354B"/>
    <w:rsid w:val="00C36156"/>
    <w:rsid w:val="00C472BE"/>
    <w:rsid w:val="00C50878"/>
    <w:rsid w:val="00C52C4D"/>
    <w:rsid w:val="00C61494"/>
    <w:rsid w:val="00C64CD3"/>
    <w:rsid w:val="00C6518C"/>
    <w:rsid w:val="00C729EB"/>
    <w:rsid w:val="00C8016D"/>
    <w:rsid w:val="00C81074"/>
    <w:rsid w:val="00C818C4"/>
    <w:rsid w:val="00C82919"/>
    <w:rsid w:val="00C82EA3"/>
    <w:rsid w:val="00C8417E"/>
    <w:rsid w:val="00C84BDE"/>
    <w:rsid w:val="00C932DC"/>
    <w:rsid w:val="00CA30C7"/>
    <w:rsid w:val="00CA4677"/>
    <w:rsid w:val="00CA5309"/>
    <w:rsid w:val="00CA7EFE"/>
    <w:rsid w:val="00CB61F3"/>
    <w:rsid w:val="00CD12B8"/>
    <w:rsid w:val="00CD1605"/>
    <w:rsid w:val="00CD2B1D"/>
    <w:rsid w:val="00CD2CFF"/>
    <w:rsid w:val="00CD3D44"/>
    <w:rsid w:val="00CD4AAB"/>
    <w:rsid w:val="00CD4CA5"/>
    <w:rsid w:val="00CD6D06"/>
    <w:rsid w:val="00CD7320"/>
    <w:rsid w:val="00CD756F"/>
    <w:rsid w:val="00CD7B38"/>
    <w:rsid w:val="00CE0479"/>
    <w:rsid w:val="00CE110E"/>
    <w:rsid w:val="00CE44C9"/>
    <w:rsid w:val="00CF154A"/>
    <w:rsid w:val="00CF70F9"/>
    <w:rsid w:val="00CF7286"/>
    <w:rsid w:val="00CF7293"/>
    <w:rsid w:val="00D12A3B"/>
    <w:rsid w:val="00D15448"/>
    <w:rsid w:val="00D21113"/>
    <w:rsid w:val="00D24190"/>
    <w:rsid w:val="00D336AF"/>
    <w:rsid w:val="00D3715E"/>
    <w:rsid w:val="00D472C7"/>
    <w:rsid w:val="00D504D9"/>
    <w:rsid w:val="00D7537E"/>
    <w:rsid w:val="00D843EC"/>
    <w:rsid w:val="00D87FBC"/>
    <w:rsid w:val="00D913A4"/>
    <w:rsid w:val="00D9312D"/>
    <w:rsid w:val="00D94486"/>
    <w:rsid w:val="00D96D30"/>
    <w:rsid w:val="00DA0883"/>
    <w:rsid w:val="00DA09C1"/>
    <w:rsid w:val="00DB270F"/>
    <w:rsid w:val="00DB3AA4"/>
    <w:rsid w:val="00DB613D"/>
    <w:rsid w:val="00DB7652"/>
    <w:rsid w:val="00DC6F51"/>
    <w:rsid w:val="00DD0229"/>
    <w:rsid w:val="00DD04F3"/>
    <w:rsid w:val="00DD386E"/>
    <w:rsid w:val="00DE29E3"/>
    <w:rsid w:val="00DF4060"/>
    <w:rsid w:val="00DF6C62"/>
    <w:rsid w:val="00E02DBC"/>
    <w:rsid w:val="00E04073"/>
    <w:rsid w:val="00E05AB0"/>
    <w:rsid w:val="00E102C0"/>
    <w:rsid w:val="00E10C61"/>
    <w:rsid w:val="00E13553"/>
    <w:rsid w:val="00E16893"/>
    <w:rsid w:val="00E24EE6"/>
    <w:rsid w:val="00E2607B"/>
    <w:rsid w:val="00E42D4B"/>
    <w:rsid w:val="00E46774"/>
    <w:rsid w:val="00E471D6"/>
    <w:rsid w:val="00E517D3"/>
    <w:rsid w:val="00E558D9"/>
    <w:rsid w:val="00E57ADD"/>
    <w:rsid w:val="00E66BCE"/>
    <w:rsid w:val="00E677A7"/>
    <w:rsid w:val="00E731EF"/>
    <w:rsid w:val="00E7567C"/>
    <w:rsid w:val="00E77595"/>
    <w:rsid w:val="00E83BDD"/>
    <w:rsid w:val="00E843F4"/>
    <w:rsid w:val="00E930FB"/>
    <w:rsid w:val="00E96444"/>
    <w:rsid w:val="00E96456"/>
    <w:rsid w:val="00EA18E7"/>
    <w:rsid w:val="00EA3069"/>
    <w:rsid w:val="00EA5A10"/>
    <w:rsid w:val="00EB2B44"/>
    <w:rsid w:val="00EC0102"/>
    <w:rsid w:val="00EC1DA7"/>
    <w:rsid w:val="00EC4D83"/>
    <w:rsid w:val="00ED39BE"/>
    <w:rsid w:val="00ED47C7"/>
    <w:rsid w:val="00ED54DB"/>
    <w:rsid w:val="00ED5D6E"/>
    <w:rsid w:val="00ED660E"/>
    <w:rsid w:val="00ED75A5"/>
    <w:rsid w:val="00EE13ED"/>
    <w:rsid w:val="00EF4DA0"/>
    <w:rsid w:val="00EF62CF"/>
    <w:rsid w:val="00EF6C5C"/>
    <w:rsid w:val="00EF7AB0"/>
    <w:rsid w:val="00F013F9"/>
    <w:rsid w:val="00F0330A"/>
    <w:rsid w:val="00F06EBF"/>
    <w:rsid w:val="00F126F0"/>
    <w:rsid w:val="00F12D1A"/>
    <w:rsid w:val="00F21082"/>
    <w:rsid w:val="00F249AC"/>
    <w:rsid w:val="00F354B8"/>
    <w:rsid w:val="00F40080"/>
    <w:rsid w:val="00F475F5"/>
    <w:rsid w:val="00F56502"/>
    <w:rsid w:val="00F60329"/>
    <w:rsid w:val="00F60EA3"/>
    <w:rsid w:val="00F6131D"/>
    <w:rsid w:val="00F65519"/>
    <w:rsid w:val="00F67067"/>
    <w:rsid w:val="00F67DAC"/>
    <w:rsid w:val="00F70B4F"/>
    <w:rsid w:val="00F74E2B"/>
    <w:rsid w:val="00F75904"/>
    <w:rsid w:val="00F76075"/>
    <w:rsid w:val="00F77EAF"/>
    <w:rsid w:val="00F81598"/>
    <w:rsid w:val="00F83BDB"/>
    <w:rsid w:val="00F950FC"/>
    <w:rsid w:val="00F954A0"/>
    <w:rsid w:val="00FA3B1D"/>
    <w:rsid w:val="00FA4504"/>
    <w:rsid w:val="00FA5DCB"/>
    <w:rsid w:val="00FA5E36"/>
    <w:rsid w:val="00FB0C85"/>
    <w:rsid w:val="00FB0D0F"/>
    <w:rsid w:val="00FC103A"/>
    <w:rsid w:val="00FD2013"/>
    <w:rsid w:val="00FD3D56"/>
    <w:rsid w:val="00FD669D"/>
    <w:rsid w:val="00FF2C42"/>
    <w:rsid w:val="00FF4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632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BC"/>
    <w:pPr>
      <w:spacing w:after="0" w:line="240" w:lineRule="auto"/>
    </w:pPr>
  </w:style>
  <w:style w:type="paragraph" w:styleId="Heading1">
    <w:name w:val="heading 1"/>
    <w:basedOn w:val="Subtitle"/>
    <w:next w:val="Normal"/>
    <w:link w:val="Heading1Char"/>
    <w:autoRedefine/>
    <w:uiPriority w:val="9"/>
    <w:qFormat/>
    <w:rsid w:val="002D4FD3"/>
    <w:pPr>
      <w:keepNext/>
      <w:keepLines/>
      <w:jc w:val="left"/>
      <w:outlineLvl w:val="0"/>
    </w:pPr>
    <w:rPr>
      <w:rFonts w:eastAsiaTheme="majorEastAsia"/>
      <w:sz w:val="32"/>
      <w:szCs w:val="32"/>
    </w:rPr>
  </w:style>
  <w:style w:type="paragraph" w:styleId="Heading2">
    <w:name w:val="heading 2"/>
    <w:basedOn w:val="Heading1"/>
    <w:next w:val="Normal"/>
    <w:link w:val="Heading2Char"/>
    <w:uiPriority w:val="9"/>
    <w:unhideWhenUsed/>
    <w:qFormat/>
    <w:rsid w:val="001D24CF"/>
    <w:pPr>
      <w:outlineLvl w:val="1"/>
    </w:pPr>
    <w:rPr>
      <w:sz w:val="26"/>
      <w:szCs w:val="26"/>
    </w:rPr>
  </w:style>
  <w:style w:type="paragraph" w:styleId="Heading3">
    <w:name w:val="heading 3"/>
    <w:basedOn w:val="Heading2"/>
    <w:next w:val="Normal"/>
    <w:link w:val="Heading3Char"/>
    <w:uiPriority w:val="9"/>
    <w:unhideWhenUsed/>
    <w:qFormat/>
    <w:rsid w:val="002A3C7D"/>
    <w:pPr>
      <w:outlineLvl w:val="2"/>
    </w:pPr>
    <w:rPr>
      <w:sz w:val="24"/>
      <w:szCs w:val="24"/>
    </w:rPr>
  </w:style>
  <w:style w:type="paragraph" w:styleId="Heading4">
    <w:name w:val="heading 4"/>
    <w:basedOn w:val="Heading3"/>
    <w:next w:val="Normal"/>
    <w:link w:val="Heading4Char"/>
    <w:uiPriority w:val="9"/>
    <w:semiHidden/>
    <w:unhideWhenUsed/>
    <w:qFormat/>
    <w:rsid w:val="002A3C7D"/>
    <w:pPr>
      <w:spacing w:before="4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D3"/>
    <w:rPr>
      <w:rFonts w:asciiTheme="majorHAnsi" w:eastAsiaTheme="majorEastAsia" w:hAnsiTheme="majorHAnsi" w:cstheme="majorBidi"/>
      <w:color w:val="4472C4" w:themeColor="accent1"/>
      <w:spacing w:val="-10"/>
      <w:kern w:val="28"/>
      <w:sz w:val="32"/>
      <w:szCs w:val="32"/>
    </w:rPr>
  </w:style>
  <w:style w:type="character" w:customStyle="1" w:styleId="Heading2Char">
    <w:name w:val="Heading 2 Char"/>
    <w:basedOn w:val="DefaultParagraphFont"/>
    <w:link w:val="Heading2"/>
    <w:uiPriority w:val="9"/>
    <w:rsid w:val="00DF4060"/>
    <w:rPr>
      <w:rFonts w:asciiTheme="majorHAnsi" w:eastAsiaTheme="majorEastAsia" w:hAnsiTheme="majorHAnsi" w:cstheme="majorBidi"/>
      <w:spacing w:val="-10"/>
      <w:kern w:val="28"/>
      <w:sz w:val="26"/>
      <w:szCs w:val="26"/>
    </w:rPr>
  </w:style>
  <w:style w:type="character" w:customStyle="1" w:styleId="Heading3Char">
    <w:name w:val="Heading 3 Char"/>
    <w:basedOn w:val="DefaultParagraphFont"/>
    <w:link w:val="Heading3"/>
    <w:uiPriority w:val="9"/>
    <w:rsid w:val="006467EB"/>
    <w:rPr>
      <w:rFonts w:asciiTheme="majorHAnsi" w:eastAsiaTheme="majorEastAsia" w:hAnsiTheme="majorHAnsi" w:cstheme="majorBidi"/>
      <w:spacing w:val="-10"/>
      <w:kern w:val="28"/>
      <w:sz w:val="24"/>
      <w:szCs w:val="24"/>
    </w:rPr>
  </w:style>
  <w:style w:type="paragraph" w:styleId="NoSpacing">
    <w:name w:val="No Spacing"/>
    <w:uiPriority w:val="1"/>
    <w:qFormat/>
    <w:rsid w:val="008832D2"/>
    <w:pPr>
      <w:spacing w:after="0" w:line="240" w:lineRule="auto"/>
    </w:pPr>
  </w:style>
  <w:style w:type="paragraph" w:styleId="BalloonText">
    <w:name w:val="Balloon Text"/>
    <w:basedOn w:val="Normal"/>
    <w:link w:val="BalloonTextChar"/>
    <w:uiPriority w:val="99"/>
    <w:semiHidden/>
    <w:unhideWhenUsed/>
    <w:rsid w:val="00F61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1D"/>
    <w:rPr>
      <w:rFonts w:ascii="Segoe UI" w:hAnsi="Segoe UI" w:cs="Segoe UI"/>
      <w:sz w:val="18"/>
      <w:szCs w:val="18"/>
    </w:rPr>
  </w:style>
  <w:style w:type="paragraph" w:styleId="Header">
    <w:name w:val="header"/>
    <w:basedOn w:val="Normal"/>
    <w:link w:val="HeaderChar"/>
    <w:uiPriority w:val="99"/>
    <w:unhideWhenUsed/>
    <w:rsid w:val="00F6131D"/>
    <w:pPr>
      <w:tabs>
        <w:tab w:val="center" w:pos="4513"/>
        <w:tab w:val="right" w:pos="9026"/>
      </w:tabs>
    </w:pPr>
  </w:style>
  <w:style w:type="character" w:customStyle="1" w:styleId="HeaderChar">
    <w:name w:val="Header Char"/>
    <w:basedOn w:val="DefaultParagraphFont"/>
    <w:link w:val="Header"/>
    <w:uiPriority w:val="99"/>
    <w:rsid w:val="00F6131D"/>
  </w:style>
  <w:style w:type="paragraph" w:styleId="Footer">
    <w:name w:val="footer"/>
    <w:basedOn w:val="Normal"/>
    <w:link w:val="FooterChar"/>
    <w:uiPriority w:val="99"/>
    <w:unhideWhenUsed/>
    <w:rsid w:val="00F6131D"/>
    <w:pPr>
      <w:tabs>
        <w:tab w:val="center" w:pos="4513"/>
        <w:tab w:val="right" w:pos="9026"/>
      </w:tabs>
    </w:pPr>
  </w:style>
  <w:style w:type="character" w:customStyle="1" w:styleId="FooterChar">
    <w:name w:val="Footer Char"/>
    <w:basedOn w:val="DefaultParagraphFont"/>
    <w:link w:val="Footer"/>
    <w:uiPriority w:val="99"/>
    <w:rsid w:val="00F6131D"/>
  </w:style>
  <w:style w:type="table" w:styleId="TableGrid">
    <w:name w:val="Table Grid"/>
    <w:basedOn w:val="TableNormal"/>
    <w:uiPriority w:val="39"/>
    <w:rsid w:val="00851B9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973"/>
    <w:pPr>
      <w:ind w:left="720"/>
      <w:contextualSpacing/>
    </w:pPr>
  </w:style>
  <w:style w:type="paragraph" w:styleId="Title">
    <w:name w:val="Title"/>
    <w:basedOn w:val="Normal"/>
    <w:next w:val="Normal"/>
    <w:link w:val="TitleChar"/>
    <w:uiPriority w:val="10"/>
    <w:qFormat/>
    <w:rsid w:val="008D35BC"/>
    <w:pPr>
      <w:contextualSpacing/>
      <w:jc w:val="center"/>
    </w:pPr>
    <w:rPr>
      <w:rFonts w:asciiTheme="majorHAnsi" w:eastAsiaTheme="majorEastAsia" w:hAnsiTheme="majorHAnsi" w:cstheme="majorBidi"/>
      <w:b/>
      <w:color w:val="004650"/>
      <w:spacing w:val="-10"/>
      <w:kern w:val="28"/>
      <w:sz w:val="72"/>
      <w:szCs w:val="72"/>
    </w:rPr>
  </w:style>
  <w:style w:type="character" w:customStyle="1" w:styleId="TitleChar">
    <w:name w:val="Title Char"/>
    <w:basedOn w:val="DefaultParagraphFont"/>
    <w:link w:val="Title"/>
    <w:uiPriority w:val="10"/>
    <w:rsid w:val="008D35BC"/>
    <w:rPr>
      <w:rFonts w:asciiTheme="majorHAnsi" w:eastAsiaTheme="majorEastAsia" w:hAnsiTheme="majorHAnsi" w:cstheme="majorBidi"/>
      <w:b/>
      <w:color w:val="004650"/>
      <w:spacing w:val="-10"/>
      <w:kern w:val="28"/>
      <w:sz w:val="72"/>
      <w:szCs w:val="72"/>
    </w:rPr>
  </w:style>
  <w:style w:type="paragraph" w:styleId="Subtitle">
    <w:name w:val="Subtitle"/>
    <w:basedOn w:val="Title"/>
    <w:next w:val="Normal"/>
    <w:link w:val="SubtitleChar"/>
    <w:autoRedefine/>
    <w:uiPriority w:val="11"/>
    <w:qFormat/>
    <w:rsid w:val="008D35BC"/>
    <w:pPr>
      <w:numPr>
        <w:ilvl w:val="1"/>
      </w:numPr>
      <w:spacing w:after="160"/>
    </w:pPr>
    <w:rPr>
      <w:rFonts w:eastAsiaTheme="minorEastAsia"/>
      <w:sz w:val="52"/>
      <w:szCs w:val="160"/>
    </w:rPr>
  </w:style>
  <w:style w:type="character" w:customStyle="1" w:styleId="SubtitleChar">
    <w:name w:val="Subtitle Char"/>
    <w:basedOn w:val="DefaultParagraphFont"/>
    <w:link w:val="Subtitle"/>
    <w:uiPriority w:val="11"/>
    <w:rsid w:val="008D35BC"/>
    <w:rPr>
      <w:rFonts w:asciiTheme="majorHAnsi" w:eastAsiaTheme="minorEastAsia" w:hAnsiTheme="majorHAnsi" w:cstheme="majorBidi"/>
      <w:b/>
      <w:color w:val="004650"/>
      <w:spacing w:val="-10"/>
      <w:kern w:val="28"/>
      <w:sz w:val="52"/>
      <w:szCs w:val="160"/>
    </w:rPr>
  </w:style>
  <w:style w:type="character" w:customStyle="1" w:styleId="Heading4Char">
    <w:name w:val="Heading 4 Char"/>
    <w:basedOn w:val="DefaultParagraphFont"/>
    <w:link w:val="Heading4"/>
    <w:uiPriority w:val="9"/>
    <w:semiHidden/>
    <w:rsid w:val="006467EB"/>
    <w:rPr>
      <w:rFonts w:asciiTheme="majorHAnsi" w:eastAsiaTheme="majorEastAsia" w:hAnsiTheme="majorHAnsi" w:cstheme="majorBidi"/>
      <w:i/>
      <w:iCs/>
      <w:spacing w:val="-10"/>
      <w:kern w:val="28"/>
      <w:sz w:val="24"/>
      <w:szCs w:val="24"/>
    </w:rPr>
  </w:style>
  <w:style w:type="paragraph" w:customStyle="1" w:styleId="Headertext">
    <w:name w:val="Header text"/>
    <w:basedOn w:val="Subtitle"/>
    <w:link w:val="HeadertextChar"/>
    <w:qFormat/>
    <w:rsid w:val="002269A6"/>
    <w:pPr>
      <w:keepNext/>
      <w:keepLines/>
      <w:spacing w:after="0"/>
      <w:outlineLvl w:val="0"/>
    </w:pPr>
    <w:rPr>
      <w:rFonts w:asciiTheme="minorHAnsi" w:hAnsiTheme="minorHAnsi" w:cstheme="minorHAnsi"/>
      <w:spacing w:val="0"/>
      <w:kern w:val="0"/>
      <w:szCs w:val="20"/>
      <w:lang w:eastAsia="en-GB"/>
    </w:rPr>
  </w:style>
  <w:style w:type="character" w:customStyle="1" w:styleId="HeadertextChar">
    <w:name w:val="Header text Char"/>
    <w:basedOn w:val="SubtitleChar"/>
    <w:link w:val="Headertext"/>
    <w:rsid w:val="002269A6"/>
    <w:rPr>
      <w:rFonts w:asciiTheme="minorHAnsi" w:eastAsiaTheme="minorEastAsia" w:hAnsiTheme="minorHAnsi" w:cstheme="minorHAnsi"/>
      <w:b/>
      <w:color w:val="004650"/>
      <w:spacing w:val="-10"/>
      <w:kern w:val="28"/>
      <w:sz w:val="36"/>
      <w:szCs w:val="20"/>
      <w:lang w:eastAsia="en-GB"/>
    </w:rPr>
  </w:style>
  <w:style w:type="paragraph" w:styleId="Revision">
    <w:name w:val="Revision"/>
    <w:hidden/>
    <w:uiPriority w:val="99"/>
    <w:semiHidden/>
    <w:rsid w:val="00A73D74"/>
    <w:pPr>
      <w:spacing w:after="0" w:line="240" w:lineRule="auto"/>
    </w:pPr>
  </w:style>
  <w:style w:type="character" w:styleId="CommentReference">
    <w:name w:val="annotation reference"/>
    <w:basedOn w:val="DefaultParagraphFont"/>
    <w:uiPriority w:val="99"/>
    <w:semiHidden/>
    <w:unhideWhenUsed/>
    <w:rsid w:val="00D843EC"/>
    <w:rPr>
      <w:sz w:val="16"/>
      <w:szCs w:val="16"/>
    </w:rPr>
  </w:style>
  <w:style w:type="paragraph" w:styleId="CommentText">
    <w:name w:val="annotation text"/>
    <w:basedOn w:val="Normal"/>
    <w:link w:val="CommentTextChar"/>
    <w:uiPriority w:val="99"/>
    <w:unhideWhenUsed/>
    <w:rsid w:val="00D843EC"/>
    <w:rPr>
      <w:sz w:val="20"/>
      <w:szCs w:val="20"/>
    </w:rPr>
  </w:style>
  <w:style w:type="character" w:customStyle="1" w:styleId="CommentTextChar">
    <w:name w:val="Comment Text Char"/>
    <w:basedOn w:val="DefaultParagraphFont"/>
    <w:link w:val="CommentText"/>
    <w:uiPriority w:val="99"/>
    <w:rsid w:val="00D843EC"/>
    <w:rPr>
      <w:sz w:val="20"/>
      <w:szCs w:val="20"/>
    </w:rPr>
  </w:style>
  <w:style w:type="paragraph" w:styleId="CommentSubject">
    <w:name w:val="annotation subject"/>
    <w:basedOn w:val="CommentText"/>
    <w:next w:val="CommentText"/>
    <w:link w:val="CommentSubjectChar"/>
    <w:uiPriority w:val="99"/>
    <w:semiHidden/>
    <w:unhideWhenUsed/>
    <w:rsid w:val="00D843EC"/>
    <w:rPr>
      <w:b/>
      <w:bCs/>
    </w:rPr>
  </w:style>
  <w:style w:type="character" w:customStyle="1" w:styleId="CommentSubjectChar">
    <w:name w:val="Comment Subject Char"/>
    <w:basedOn w:val="CommentTextChar"/>
    <w:link w:val="CommentSubject"/>
    <w:uiPriority w:val="99"/>
    <w:semiHidden/>
    <w:rsid w:val="00D843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76558">
      <w:bodyDiv w:val="1"/>
      <w:marLeft w:val="0"/>
      <w:marRight w:val="0"/>
      <w:marTop w:val="0"/>
      <w:marBottom w:val="0"/>
      <w:divBdr>
        <w:top w:val="none" w:sz="0" w:space="0" w:color="auto"/>
        <w:left w:val="none" w:sz="0" w:space="0" w:color="auto"/>
        <w:bottom w:val="none" w:sz="0" w:space="0" w:color="auto"/>
        <w:right w:val="none" w:sz="0" w:space="0" w:color="auto"/>
      </w:divBdr>
    </w:div>
    <w:div w:id="843743187">
      <w:bodyDiv w:val="1"/>
      <w:marLeft w:val="0"/>
      <w:marRight w:val="0"/>
      <w:marTop w:val="0"/>
      <w:marBottom w:val="0"/>
      <w:divBdr>
        <w:top w:val="none" w:sz="0" w:space="0" w:color="auto"/>
        <w:left w:val="none" w:sz="0" w:space="0" w:color="auto"/>
        <w:bottom w:val="none" w:sz="0" w:space="0" w:color="auto"/>
        <w:right w:val="none" w:sz="0" w:space="0" w:color="auto"/>
      </w:divBdr>
    </w:div>
    <w:div w:id="932007616">
      <w:bodyDiv w:val="1"/>
      <w:marLeft w:val="0"/>
      <w:marRight w:val="0"/>
      <w:marTop w:val="0"/>
      <w:marBottom w:val="0"/>
      <w:divBdr>
        <w:top w:val="none" w:sz="0" w:space="0" w:color="auto"/>
        <w:left w:val="none" w:sz="0" w:space="0" w:color="auto"/>
        <w:bottom w:val="none" w:sz="0" w:space="0" w:color="auto"/>
        <w:right w:val="none" w:sz="0" w:space="0" w:color="auto"/>
      </w:divBdr>
    </w:div>
    <w:div w:id="1117523988">
      <w:bodyDiv w:val="1"/>
      <w:marLeft w:val="0"/>
      <w:marRight w:val="0"/>
      <w:marTop w:val="0"/>
      <w:marBottom w:val="0"/>
      <w:divBdr>
        <w:top w:val="none" w:sz="0" w:space="0" w:color="auto"/>
        <w:left w:val="none" w:sz="0" w:space="0" w:color="auto"/>
        <w:bottom w:val="none" w:sz="0" w:space="0" w:color="auto"/>
        <w:right w:val="none" w:sz="0" w:space="0" w:color="auto"/>
      </w:divBdr>
    </w:div>
    <w:div w:id="1562863470">
      <w:bodyDiv w:val="1"/>
      <w:marLeft w:val="0"/>
      <w:marRight w:val="0"/>
      <w:marTop w:val="0"/>
      <w:marBottom w:val="0"/>
      <w:divBdr>
        <w:top w:val="none" w:sz="0" w:space="0" w:color="auto"/>
        <w:left w:val="none" w:sz="0" w:space="0" w:color="auto"/>
        <w:bottom w:val="none" w:sz="0" w:space="0" w:color="auto"/>
        <w:right w:val="none" w:sz="0" w:space="0" w:color="auto"/>
      </w:divBdr>
    </w:div>
    <w:div w:id="1847746387">
      <w:bodyDiv w:val="1"/>
      <w:marLeft w:val="0"/>
      <w:marRight w:val="0"/>
      <w:marTop w:val="0"/>
      <w:marBottom w:val="0"/>
      <w:divBdr>
        <w:top w:val="none" w:sz="0" w:space="0" w:color="auto"/>
        <w:left w:val="none" w:sz="0" w:space="0" w:color="auto"/>
        <w:bottom w:val="none" w:sz="0" w:space="0" w:color="auto"/>
        <w:right w:val="none" w:sz="0" w:space="0" w:color="auto"/>
      </w:divBdr>
    </w:div>
    <w:div w:id="1902668797">
      <w:bodyDiv w:val="1"/>
      <w:marLeft w:val="0"/>
      <w:marRight w:val="0"/>
      <w:marTop w:val="0"/>
      <w:marBottom w:val="0"/>
      <w:divBdr>
        <w:top w:val="none" w:sz="0" w:space="0" w:color="auto"/>
        <w:left w:val="none" w:sz="0" w:space="0" w:color="auto"/>
        <w:bottom w:val="none" w:sz="0" w:space="0" w:color="auto"/>
        <w:right w:val="none" w:sz="0" w:space="0" w:color="auto"/>
      </w:divBdr>
    </w:div>
    <w:div w:id="2006129679">
      <w:bodyDiv w:val="1"/>
      <w:marLeft w:val="0"/>
      <w:marRight w:val="0"/>
      <w:marTop w:val="0"/>
      <w:marBottom w:val="0"/>
      <w:divBdr>
        <w:top w:val="none" w:sz="0" w:space="0" w:color="auto"/>
        <w:left w:val="none" w:sz="0" w:space="0" w:color="auto"/>
        <w:bottom w:val="none" w:sz="0" w:space="0" w:color="auto"/>
        <w:right w:val="none" w:sz="0" w:space="0" w:color="auto"/>
      </w:divBdr>
    </w:div>
    <w:div w:id="210850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ABAF-75AD-4652-808D-7C6AF61A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2021-09-09T15:32:00Z</dcterms:created>
  <dcterms:modified xsi:type="dcterms:W3CDTF">2021-09-10T06:51:00Z</dcterms:modified>
</cp:coreProperties>
</file>