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AA30" w14:textId="77777777" w:rsidR="009B0F74" w:rsidRPr="000A3C2F" w:rsidRDefault="009B0F74" w:rsidP="00647EA0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BACD77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20D2DCE1" w14:textId="2EC10492" w:rsidR="000A3C2F" w:rsidRDefault="00663BEC" w:rsidP="003E65BA">
      <w:pPr>
        <w:pStyle w:val="Heading1"/>
      </w:pPr>
      <w:sdt>
        <w:sdtPr>
          <w:id w:val="979733784"/>
          <w:placeholder>
            <w:docPart w:val="A991CC216EFD401CB11EAF54F58D9127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D1780F">
            <w:t>Technology Appraisal Committee A</w:t>
          </w:r>
        </w:sdtContent>
      </w:sdt>
      <w:r w:rsidR="000A3C2F">
        <w:t xml:space="preserve"> meeting minutes</w:t>
      </w:r>
    </w:p>
    <w:p w14:paraId="547065C0" w14:textId="57D912D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1528D1BFA8984695B6D5537F2DB69692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63BEC">
            <w:t>Confirmed</w:t>
          </w:r>
        </w:sdtContent>
      </w:sdt>
    </w:p>
    <w:p w14:paraId="76FC518F" w14:textId="116CF52C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63DB2AAD58C14D81A001F0939D8106AA"/>
          </w:placeholder>
        </w:sdtPr>
        <w:sdtEndPr/>
        <w:sdtContent>
          <w:r w:rsidR="00D1780F">
            <w:t>Tuesday 18 January 2022 09:30am</w:t>
          </w:r>
        </w:sdtContent>
      </w:sdt>
    </w:p>
    <w:p w14:paraId="48D1E0D9" w14:textId="7C8B46A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62AD341D93AD4005ACC31B32B9BDC436"/>
          </w:placeholder>
        </w:sdtPr>
        <w:sdtEndPr/>
        <w:sdtContent>
          <w:r w:rsidR="00D1780F">
            <w:t>Zoom Video Conference</w:t>
          </w:r>
        </w:sdtContent>
      </w:sdt>
    </w:p>
    <w:p w14:paraId="36ABAF16" w14:textId="77777777" w:rsidR="00AD0E92" w:rsidRPr="00205638" w:rsidRDefault="00E82B9F" w:rsidP="003E65BA">
      <w:pPr>
        <w:pStyle w:val="Heading2"/>
      </w:pPr>
      <w:r>
        <w:t>Attendees</w:t>
      </w:r>
    </w:p>
    <w:p w14:paraId="7368B90E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39034AA" w14:textId="1740A143" w:rsidR="002B5720" w:rsidRPr="00C7373D" w:rsidRDefault="009C4512" w:rsidP="00C7373D">
      <w:pPr>
        <w:pStyle w:val="Paragraph"/>
      </w:pPr>
      <w:r>
        <w:t>Dr Jane Adam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E412ADD" w14:textId="738D575C" w:rsidR="002B5720" w:rsidRDefault="009C4512" w:rsidP="00C7373D">
      <w:pPr>
        <w:pStyle w:val="Paragraph"/>
      </w:pPr>
      <w:r>
        <w:t xml:space="preserve">Dr Brian Shine </w:t>
      </w:r>
      <w:r w:rsidR="00BA4EAD" w:rsidRPr="00C7373D">
        <w:t>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05D4E00" w14:textId="28BF36B2" w:rsidR="00C227F2" w:rsidRPr="00C7373D" w:rsidRDefault="00C227F2" w:rsidP="00C7373D">
      <w:pPr>
        <w:pStyle w:val="Paragraph"/>
      </w:pPr>
      <w:r>
        <w:t>Prof Abdallah Al-Mohammad</w:t>
      </w:r>
      <w:r>
        <w:tab/>
      </w:r>
      <w:r>
        <w:tab/>
      </w:r>
      <w:r>
        <w:tab/>
      </w:r>
      <w:r>
        <w:tab/>
      </w:r>
      <w:r w:rsidRPr="004C0A3A">
        <w:t>Present for</w:t>
      </w:r>
      <w:r>
        <w:t xml:space="preserve"> </w:t>
      </w:r>
      <w:r w:rsidR="004C0A3A">
        <w:t>items 1 to 4.2.2</w:t>
      </w:r>
    </w:p>
    <w:p w14:paraId="4516103D" w14:textId="569DB6A7" w:rsidR="00BA4EAD" w:rsidRPr="00C7373D" w:rsidRDefault="009C4512" w:rsidP="00C7373D">
      <w:pPr>
        <w:pStyle w:val="Paragraph"/>
      </w:pPr>
      <w:r>
        <w:t>Alan Thomas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A79D796" w14:textId="6A1B2525" w:rsidR="002B5720" w:rsidRPr="00C7373D" w:rsidRDefault="009C4512" w:rsidP="00C7373D">
      <w:pPr>
        <w:pStyle w:val="Paragraph"/>
      </w:pPr>
      <w:r>
        <w:t>Ana Duarte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50971F" w14:textId="3622F747" w:rsidR="002B5720" w:rsidRPr="00C7373D" w:rsidRDefault="001D1695" w:rsidP="00C7373D">
      <w:pPr>
        <w:pStyle w:val="Paragraph"/>
      </w:pPr>
      <w:r>
        <w:t>Andrew Champion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1C23D07" w14:textId="79E11FE9" w:rsidR="002B5720" w:rsidRPr="00C7373D" w:rsidRDefault="001D1695" w:rsidP="00C7373D">
      <w:pPr>
        <w:pStyle w:val="Paragraph"/>
      </w:pPr>
      <w:r>
        <w:t>Dr Craig Buckley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3AC1B4B" w14:textId="5E4E622E" w:rsidR="002B5720" w:rsidRPr="00C7373D" w:rsidRDefault="001D1695" w:rsidP="00C7373D">
      <w:pPr>
        <w:pStyle w:val="Paragraph"/>
      </w:pPr>
      <w:r>
        <w:t>Dominic Pivonka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C9FFFB7" w14:textId="54DBA0E8" w:rsidR="002B5720" w:rsidRPr="00C7373D" w:rsidRDefault="001D1695" w:rsidP="00C7373D">
      <w:pPr>
        <w:pStyle w:val="Paragraph"/>
      </w:pPr>
      <w:r>
        <w:t>Dr Fiona MacPherson-Smith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121BF6F" w14:textId="6860AB46" w:rsidR="002B5720" w:rsidRPr="00C7373D" w:rsidRDefault="001D1695" w:rsidP="00C7373D">
      <w:pPr>
        <w:pStyle w:val="Paragraph"/>
      </w:pPr>
      <w:r>
        <w:t>Prof G.J. Melendez-Torres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6B9E8C1" w14:textId="69ABD5A4" w:rsidR="002B5720" w:rsidRPr="00C7373D" w:rsidRDefault="001D1695" w:rsidP="00C7373D">
      <w:pPr>
        <w:pStyle w:val="Paragraph"/>
      </w:pPr>
      <w:r>
        <w:t>Hugo Pedder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5230F74" w14:textId="359D01E7" w:rsidR="002B5720" w:rsidRPr="00C7373D" w:rsidRDefault="001D1695" w:rsidP="00C7373D">
      <w:pPr>
        <w:pStyle w:val="Paragraph"/>
      </w:pPr>
      <w:r>
        <w:t>Dr Justin Daniels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D1498B9" w14:textId="53D87B88" w:rsidR="002B5720" w:rsidRDefault="0094409D" w:rsidP="00C7373D">
      <w:pPr>
        <w:pStyle w:val="Paragraph"/>
      </w:pPr>
      <w:r>
        <w:t>Prof Khalida Ismail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07F21D" w14:textId="2FFF4B83" w:rsidR="001F0F95" w:rsidRPr="00C7373D" w:rsidRDefault="001F0F95" w:rsidP="00C7373D">
      <w:pPr>
        <w:pStyle w:val="Paragraph"/>
      </w:pPr>
      <w:r>
        <w:t>Dr Michael Holmes                                               Present for all items</w:t>
      </w:r>
    </w:p>
    <w:p w14:paraId="0ACE3926" w14:textId="617C2B13" w:rsidR="00C227F2" w:rsidRPr="00C7373D" w:rsidRDefault="0094409D" w:rsidP="00C227F2">
      <w:pPr>
        <w:pStyle w:val="Paragraph"/>
      </w:pPr>
      <w:r>
        <w:t>Min Ven Teo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4D5657F" w14:textId="7F7CD8AA" w:rsidR="002B5720" w:rsidRPr="00C7373D" w:rsidRDefault="0094409D" w:rsidP="00C7373D">
      <w:pPr>
        <w:pStyle w:val="Paragraph"/>
      </w:pPr>
      <w:r>
        <w:t>Dr Mohit Sharma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9A39227" w14:textId="74928395" w:rsidR="002B5720" w:rsidRPr="00C7373D" w:rsidRDefault="0094409D" w:rsidP="00C7373D">
      <w:pPr>
        <w:pStyle w:val="Paragraph"/>
      </w:pPr>
      <w:r>
        <w:t>Dr Peter Baker-Gulliver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2AB3EA" w14:textId="52CA32A4" w:rsidR="002B5720" w:rsidRPr="00C7373D" w:rsidRDefault="0094409D" w:rsidP="00C7373D">
      <w:pPr>
        <w:pStyle w:val="Paragraph"/>
      </w:pPr>
      <w:r>
        <w:t>Richard Ballerand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844F85F" w14:textId="51344D3D" w:rsidR="002B5720" w:rsidRPr="00C7373D" w:rsidRDefault="0094409D" w:rsidP="00C7373D">
      <w:pPr>
        <w:pStyle w:val="Paragraph"/>
      </w:pPr>
      <w:r>
        <w:t>Dr Rita Faria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8F8F840" w14:textId="6BFF8FAC" w:rsidR="002B5720" w:rsidRPr="00C7373D" w:rsidRDefault="0094409D" w:rsidP="00C7373D">
      <w:pPr>
        <w:pStyle w:val="Paragraph"/>
      </w:pPr>
      <w:r>
        <w:t>Dr Steve Edwards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E3540F6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3C09F3E9" w14:textId="77777777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64DF039D" w14:textId="14588766" w:rsidR="00BA4EAD" w:rsidRDefault="00C75841" w:rsidP="00C7373D">
      <w:pPr>
        <w:pStyle w:val="Paragraphnonumbers"/>
      </w:pPr>
      <w:r>
        <w:t>James Devine, Coordinator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5A9A934C" w14:textId="50BD6A4D" w:rsidR="002B5720" w:rsidRDefault="00C75841" w:rsidP="00C7373D">
      <w:pPr>
        <w:pStyle w:val="Paragraphnonumbers"/>
      </w:pPr>
      <w:r>
        <w:t>Thomas Feist, 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711AEB6" w14:textId="6BFE379A" w:rsidR="002B5720" w:rsidRDefault="00C75841" w:rsidP="00C7373D">
      <w:pPr>
        <w:pStyle w:val="Paragraphnonumbers"/>
      </w:pPr>
      <w:r>
        <w:t>Janet Robertson, 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4C0A3A">
        <w:t xml:space="preserve"> 1 to 4</w:t>
      </w:r>
    </w:p>
    <w:p w14:paraId="7C686FBA" w14:textId="12A7ECC2" w:rsidR="002B5720" w:rsidRDefault="00C75841" w:rsidP="00C7373D">
      <w:pPr>
        <w:pStyle w:val="Paragraphnonumbers"/>
      </w:pPr>
      <w:r>
        <w:t>Joanna Richardson, Technical adviser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4C0A3A">
        <w:t xml:space="preserve"> 1 to 4</w:t>
      </w:r>
    </w:p>
    <w:p w14:paraId="4D933D43" w14:textId="4F3291D6" w:rsidR="002B5720" w:rsidRDefault="00C75841" w:rsidP="00C7373D">
      <w:pPr>
        <w:pStyle w:val="Paragraphnonumbers"/>
      </w:pPr>
      <w:r>
        <w:t>Albany Meikle, 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4C0A3A">
        <w:t xml:space="preserve"> 1 to 4</w:t>
      </w:r>
    </w:p>
    <w:p w14:paraId="24A21593" w14:textId="59C96A45" w:rsidR="002B5720" w:rsidRDefault="002B5720" w:rsidP="00C7373D">
      <w:pPr>
        <w:pStyle w:val="Paragraphnonumbers"/>
      </w:pPr>
      <w:r w:rsidRPr="002B5720">
        <w:t>S</w:t>
      </w:r>
      <w:r w:rsidR="00C75841">
        <w:t>honagh D’Sylva, Project manager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>Present for item</w:t>
      </w:r>
      <w:r w:rsidR="004C0A3A">
        <w:t xml:space="preserve"> 5</w:t>
      </w:r>
    </w:p>
    <w:p w14:paraId="792260E5" w14:textId="0314DC11" w:rsidR="002B5720" w:rsidRDefault="005B7812" w:rsidP="00C7373D">
      <w:pPr>
        <w:pStyle w:val="Paragraphnonumbers"/>
      </w:pPr>
      <w:r>
        <w:t>Henry Edwards, 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</w:t>
      </w:r>
      <w:r w:rsidR="004C0A3A">
        <w:t xml:space="preserve"> 5</w:t>
      </w:r>
    </w:p>
    <w:p w14:paraId="36EC2FBF" w14:textId="3172CFF3" w:rsidR="002B5720" w:rsidRDefault="005B7812" w:rsidP="00C7373D">
      <w:pPr>
        <w:pStyle w:val="Paragraphnonumbers"/>
      </w:pPr>
      <w:r>
        <w:t>Adam Storrow, Resource impact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DF08449" w14:textId="524B19D1" w:rsidR="002B5720" w:rsidRDefault="005B7812" w:rsidP="00C7373D">
      <w:pPr>
        <w:pStyle w:val="Paragraphnonumbers"/>
      </w:pPr>
      <w:r>
        <w:t>David Tyldesley, Resource impact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DD52EB">
        <w:t xml:space="preserve"> 1 to 4</w:t>
      </w:r>
    </w:p>
    <w:p w14:paraId="2F0FAC74" w14:textId="0097B617" w:rsidR="002B5720" w:rsidRDefault="00BE403D" w:rsidP="00C7373D">
      <w:pPr>
        <w:pStyle w:val="Paragraphnonumbers"/>
      </w:pPr>
      <w:r>
        <w:t>Laura Kelly, 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0757A002" w14:textId="1794C31D" w:rsidR="002B5720" w:rsidRDefault="00BE403D" w:rsidP="00C7373D">
      <w:pPr>
        <w:pStyle w:val="Paragraphnonumbers"/>
      </w:pPr>
      <w:r>
        <w:t>Catherine Pank, Assistant project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10DF179" w14:textId="0C75F7C3" w:rsidR="00BE403D" w:rsidRDefault="00BE403D" w:rsidP="00C7373D">
      <w:pPr>
        <w:pStyle w:val="Paragraphnonumbers"/>
      </w:pPr>
      <w:r>
        <w:t>manager</w:t>
      </w:r>
    </w:p>
    <w:p w14:paraId="6457F779" w14:textId="1E62C3F9" w:rsidR="00BE403D" w:rsidRDefault="002B5720" w:rsidP="00BE403D">
      <w:pPr>
        <w:pStyle w:val="Paragraphnonumbers"/>
      </w:pPr>
      <w:r w:rsidRPr="002B5720">
        <w:t>St</w:t>
      </w:r>
      <w:r w:rsidR="00B43C05">
        <w:t>ephen Norton, HTA analyst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>Present for all items</w:t>
      </w:r>
      <w:bookmarkStart w:id="0" w:name="_Hlk1984286"/>
    </w:p>
    <w:p w14:paraId="1DBDD093" w14:textId="25C46E4C" w:rsidR="00BE403D" w:rsidRDefault="00B43C05" w:rsidP="00BE403D">
      <w:pPr>
        <w:pStyle w:val="Paragraphnonumbers"/>
      </w:pPr>
      <w:r>
        <w:t>Ella Livingstone, HTA adviser</w:t>
      </w:r>
      <w:r w:rsidR="00BE403D" w:rsidRPr="002B5720">
        <w:tab/>
      </w:r>
      <w:r w:rsidR="00BE403D">
        <w:tab/>
      </w:r>
      <w:r w:rsidR="00BE403D">
        <w:tab/>
      </w:r>
      <w:r w:rsidR="00BE403D">
        <w:tab/>
      </w:r>
      <w:r w:rsidR="00BE403D" w:rsidRPr="002B5720">
        <w:t>Present for all items</w:t>
      </w:r>
    </w:p>
    <w:p w14:paraId="15F7554C" w14:textId="55BE7893" w:rsidR="00BE403D" w:rsidRDefault="00FE67AC" w:rsidP="00BE403D">
      <w:pPr>
        <w:pStyle w:val="Paragraphnonumbers"/>
      </w:pPr>
      <w:r>
        <w:t>Lizzie Walker, HTA analyst (observer)</w:t>
      </w:r>
      <w:r w:rsidR="00BE403D" w:rsidRPr="002B5720">
        <w:tab/>
      </w:r>
      <w:r w:rsidR="00BE403D">
        <w:tab/>
      </w:r>
      <w:r w:rsidR="00BE403D">
        <w:tab/>
      </w:r>
      <w:r w:rsidR="00BE403D">
        <w:tab/>
      </w:r>
      <w:r w:rsidR="00BE403D" w:rsidRPr="002B5720">
        <w:t>Present for all items</w:t>
      </w:r>
    </w:p>
    <w:p w14:paraId="611DD943" w14:textId="022E5CFA" w:rsidR="00BE403D" w:rsidRDefault="00FE67AC" w:rsidP="00BE403D">
      <w:pPr>
        <w:pStyle w:val="Paragraphnonumbers"/>
      </w:pPr>
      <w:r>
        <w:t>Lucinda Evans, Coordinator</w:t>
      </w:r>
      <w:r w:rsidR="00BE403D">
        <w:tab/>
      </w:r>
      <w:r>
        <w:t xml:space="preserve">     </w:t>
      </w:r>
      <w:r w:rsidR="00BE403D">
        <w:tab/>
      </w:r>
      <w:r w:rsidR="00BE403D">
        <w:tab/>
      </w:r>
      <w:r w:rsidR="00BE403D" w:rsidRPr="002B5720">
        <w:t>Present for all items</w:t>
      </w:r>
    </w:p>
    <w:p w14:paraId="5124D93F" w14:textId="597F0F3F" w:rsidR="00BE403D" w:rsidRDefault="00FE67AC" w:rsidP="00BE403D">
      <w:pPr>
        <w:pStyle w:val="Paragraphnonumbers"/>
      </w:pPr>
      <w:r>
        <w:t>Lyn Davies, Coordinator</w:t>
      </w:r>
      <w:r w:rsidR="00BE403D" w:rsidRPr="002B5720">
        <w:tab/>
      </w:r>
      <w:r w:rsidR="00BE403D">
        <w:tab/>
      </w:r>
      <w:r w:rsidR="00BE403D">
        <w:tab/>
      </w:r>
      <w:r w:rsidR="00BE403D">
        <w:tab/>
      </w:r>
      <w:r w:rsidR="00BE403D" w:rsidRPr="002B5720">
        <w:t>Present for all items</w:t>
      </w:r>
    </w:p>
    <w:p w14:paraId="29D5870F" w14:textId="2C6C07F4" w:rsidR="00BE403D" w:rsidRPr="00BE403D" w:rsidRDefault="00FE67AC" w:rsidP="00BE403D">
      <w:pPr>
        <w:pStyle w:val="Paragraphnonumbers"/>
      </w:pPr>
      <w:r>
        <w:t>Rumana Zaman, Administrator</w:t>
      </w:r>
      <w:r w:rsidR="00BE403D" w:rsidRPr="002B5720">
        <w:tab/>
      </w:r>
      <w:r w:rsidR="00BE403D">
        <w:tab/>
      </w:r>
      <w:r w:rsidR="00BE403D">
        <w:tab/>
      </w:r>
      <w:r w:rsidR="00BE403D">
        <w:tab/>
      </w:r>
      <w:r w:rsidR="00BE403D" w:rsidRPr="002B5720">
        <w:t>Present for all items</w:t>
      </w:r>
    </w:p>
    <w:p w14:paraId="67498D15" w14:textId="17D25DF8" w:rsidR="00FE67AC" w:rsidRDefault="00FE67AC" w:rsidP="00FE67AC">
      <w:pPr>
        <w:pStyle w:val="Paragraphnonumbers"/>
      </w:pPr>
      <w:r>
        <w:t>M</w:t>
      </w:r>
      <w:r w:rsidR="00DD52EB">
        <w:t>atthew</w:t>
      </w:r>
      <w:r>
        <w:t xml:space="preserve"> Brown, Digital media manager</w:t>
      </w:r>
      <w:r w:rsidRPr="002B5720">
        <w:tab/>
      </w:r>
      <w:r>
        <w:tab/>
      </w:r>
      <w:r>
        <w:tab/>
      </w:r>
      <w:r w:rsidRPr="002B5720">
        <w:t>Present for all items</w:t>
      </w:r>
    </w:p>
    <w:p w14:paraId="0BB6540C" w14:textId="3DFDAF0A" w:rsidR="00FE67AC" w:rsidRDefault="00FE67AC" w:rsidP="00FE67AC">
      <w:pPr>
        <w:pStyle w:val="Paragraphnonumbers"/>
      </w:pPr>
      <w:r>
        <w:t>Alexandra Sampson, HTA analyst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6CC2F5AC" w14:textId="72666BB8" w:rsidR="00FE67AC" w:rsidRDefault="00FE67AC" w:rsidP="00FE67AC">
      <w:pPr>
        <w:pStyle w:val="Paragraphnonumbers"/>
      </w:pPr>
      <w:r>
        <w:t>Haider Shamsi, Associate HTA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5E3F659B" w14:textId="6E53A682" w:rsidR="00FE67AC" w:rsidRDefault="00FE67AC" w:rsidP="00FE67AC">
      <w:pPr>
        <w:pStyle w:val="Paragraphnonumbers"/>
      </w:pPr>
      <w:r>
        <w:t>analyst</w:t>
      </w:r>
    </w:p>
    <w:p w14:paraId="0E57B2DC" w14:textId="3EFE3E2E" w:rsidR="00FE67AC" w:rsidRDefault="00FE67AC" w:rsidP="00FE67AC">
      <w:pPr>
        <w:pStyle w:val="Paragraphnonumbers"/>
      </w:pPr>
      <w:r>
        <w:t>Helen Barnett, Senior medical editor</w:t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0577FDA0" w14:textId="77777777" w:rsidR="00FE67AC" w:rsidRDefault="00FE67AC" w:rsidP="00BE403D">
      <w:pPr>
        <w:pStyle w:val="Paragraphnonumbers"/>
      </w:pPr>
    </w:p>
    <w:p w14:paraId="2FC8F2F0" w14:textId="519AE8F9" w:rsidR="00BA4EAD" w:rsidRPr="00630567" w:rsidRDefault="00663BEC" w:rsidP="00BE403D">
      <w:pPr>
        <w:pStyle w:val="Paragraphnonumbers"/>
        <w:rPr>
          <w:b/>
          <w:bCs w:val="0"/>
        </w:rPr>
      </w:pPr>
      <w:sdt>
        <w:sdtPr>
          <w:rPr>
            <w:highlight w:val="yellow"/>
          </w:rPr>
          <w:id w:val="-752736027"/>
          <w:placeholder>
            <w:docPart w:val="E08A625D08884F06B0CB6F0953C30878"/>
          </w:placeholder>
        </w:sdtPr>
        <w:sdtEndPr>
          <w:rPr>
            <w:b/>
            <w:bCs w:val="0"/>
            <w:highlight w:val="none"/>
          </w:rPr>
        </w:sdtEndPr>
        <w:sdtContent>
          <w:r w:rsidR="00630567" w:rsidRPr="00630567">
            <w:rPr>
              <w:b/>
              <w:bCs w:val="0"/>
            </w:rPr>
            <w:t>ERG Members Present:</w:t>
          </w:r>
        </w:sdtContent>
      </w:sdt>
    </w:p>
    <w:bookmarkEnd w:id="0"/>
    <w:p w14:paraId="4B1CAA9E" w14:textId="5578590F" w:rsidR="00BA4EAD" w:rsidRDefault="00B36606" w:rsidP="00085585">
      <w:pPr>
        <w:pStyle w:val="Paragraphnonumbers"/>
      </w:pPr>
      <w:r>
        <w:t>Karen Pickett, Southampton Health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DC6F2F">
        <w:t xml:space="preserve">Present for items </w:t>
      </w:r>
      <w:r w:rsidRPr="00DC6F2F">
        <w:t>1 to</w:t>
      </w:r>
      <w:r w:rsidR="00DC6F2F" w:rsidRPr="00DC6F2F">
        <w:t xml:space="preserve"> 4.2.1</w:t>
      </w:r>
    </w:p>
    <w:p w14:paraId="0AF8427A" w14:textId="7A7525B6" w:rsidR="00B36606" w:rsidRPr="00085585" w:rsidRDefault="00B36606" w:rsidP="00085585">
      <w:pPr>
        <w:pStyle w:val="Paragraphnonumbers"/>
      </w:pPr>
      <w:r>
        <w:t>Technology Assessment Centre (SHTAC)</w:t>
      </w:r>
    </w:p>
    <w:p w14:paraId="25CA498A" w14:textId="596DA126" w:rsidR="00085585" w:rsidRDefault="00B36606" w:rsidP="00085585">
      <w:pPr>
        <w:pStyle w:val="Paragraphnonumbers"/>
      </w:pPr>
      <w:r>
        <w:t>Keith Cooper, Southamp</w:t>
      </w:r>
      <w:r w:rsidR="00DD52EB">
        <w:t>t</w:t>
      </w:r>
      <w:r>
        <w:t>on Health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>
        <w:t xml:space="preserve">1 to </w:t>
      </w:r>
      <w:r w:rsidR="00DC6F2F">
        <w:t>4.2.1</w:t>
      </w:r>
    </w:p>
    <w:p w14:paraId="52EDFE00" w14:textId="12080B93" w:rsidR="00B36606" w:rsidRPr="00085585" w:rsidRDefault="00B36606" w:rsidP="00085585">
      <w:pPr>
        <w:pStyle w:val="Paragraphnonumbers"/>
      </w:pPr>
      <w:r>
        <w:t>Technology Assessment Centre (SHTAC)</w:t>
      </w:r>
    </w:p>
    <w:p w14:paraId="7743B6C2" w14:textId="4E4BEA66" w:rsidR="00085585" w:rsidRDefault="00317C97" w:rsidP="003E65BA">
      <w:pPr>
        <w:pStyle w:val="Heading3unnumbered"/>
      </w:pPr>
      <w:r>
        <w:lastRenderedPageBreak/>
        <w:t>Clinical And Patient Experts Present</w:t>
      </w:r>
    </w:p>
    <w:p w14:paraId="7BC721D7" w14:textId="53F414AE" w:rsidR="00BA4EAD" w:rsidRDefault="00317C97" w:rsidP="00085585">
      <w:pPr>
        <w:pStyle w:val="Paragraphnonumbers"/>
      </w:pPr>
      <w:r>
        <w:t>Beverley Burbridge, Patient expert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DC6F2F">
        <w:t xml:space="preserve">Present for items </w:t>
      </w:r>
      <w:r w:rsidR="001F0F95" w:rsidRPr="00DC6F2F">
        <w:t>1 to</w:t>
      </w:r>
      <w:r w:rsidR="00DC6F2F">
        <w:t xml:space="preserve"> 4.2.1</w:t>
      </w:r>
    </w:p>
    <w:p w14:paraId="7B50129B" w14:textId="77777777" w:rsidR="00DD52EB" w:rsidRDefault="00DD52EB" w:rsidP="00DD52EB">
      <w:pPr>
        <w:pStyle w:val="Paragraphnonumbers"/>
      </w:pPr>
      <w:r>
        <w:t>Kenneth Clare, Patient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 4.2.1</w:t>
      </w:r>
    </w:p>
    <w:p w14:paraId="59499CB2" w14:textId="3A40EC3E" w:rsidR="001F0F95" w:rsidRDefault="001F0F95" w:rsidP="00085585">
      <w:pPr>
        <w:pStyle w:val="Paragraphnonumbers"/>
      </w:pPr>
      <w:r>
        <w:t>Sarah le Brocq, Patient e</w:t>
      </w:r>
      <w:r w:rsidR="00DC6F2F">
        <w:t>xp</w:t>
      </w:r>
      <w:r>
        <w:t>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</w:t>
      </w:r>
      <w:r w:rsidR="00DC6F2F">
        <w:t xml:space="preserve"> 4.2.1</w:t>
      </w:r>
    </w:p>
    <w:p w14:paraId="01893517" w14:textId="3ACE7CC6" w:rsidR="00085585" w:rsidRDefault="001F0F95" w:rsidP="00085585">
      <w:pPr>
        <w:pStyle w:val="Paragraphnonumbers"/>
      </w:pPr>
      <w:r>
        <w:t>Carel le Roux, Clinical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>
        <w:t>1 to</w:t>
      </w:r>
      <w:r w:rsidR="00DC6F2F">
        <w:t xml:space="preserve"> 4.2.1</w:t>
      </w:r>
    </w:p>
    <w:p w14:paraId="588E2B00" w14:textId="21D07CEF" w:rsidR="001F0F95" w:rsidRDefault="001F0F95" w:rsidP="001F0F95">
      <w:pPr>
        <w:pStyle w:val="Paragraphnonumbers"/>
      </w:pPr>
      <w:r>
        <w:t>John Wilding, Clinical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</w:t>
      </w:r>
      <w:r w:rsidR="00DC6F2F">
        <w:t xml:space="preserve"> 4.2.1</w:t>
      </w:r>
    </w:p>
    <w:p w14:paraId="6A7AEC9F" w14:textId="38F08627" w:rsidR="001F0F95" w:rsidRDefault="001F0F95" w:rsidP="001F0F95">
      <w:pPr>
        <w:pStyle w:val="Paragraphnonumbers"/>
      </w:pPr>
      <w:r>
        <w:t>Gary McVeigh, NHS England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</w:t>
      </w:r>
      <w:r w:rsidR="00DC6F2F">
        <w:t xml:space="preserve"> 4.2.1</w:t>
      </w:r>
    </w:p>
    <w:p w14:paraId="07C6609E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607535C9" w14:textId="77777777" w:rsidR="00FD0266" w:rsidRDefault="00FD0266" w:rsidP="003E65BA">
      <w:pPr>
        <w:pStyle w:val="Heading2"/>
      </w:pPr>
      <w:r>
        <w:lastRenderedPageBreak/>
        <w:t>Minutes</w:t>
      </w:r>
    </w:p>
    <w:p w14:paraId="0B9D41B1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2AEDE10B" w14:textId="0F54EA96" w:rsidR="00C978CB" w:rsidRPr="00C978CB" w:rsidRDefault="00C978CB">
      <w:pPr>
        <w:pStyle w:val="Level2numbered"/>
      </w:pPr>
      <w:r w:rsidRPr="00A82301">
        <w:t xml:space="preserve">The </w:t>
      </w:r>
      <w:r w:rsidR="008A756E">
        <w:t xml:space="preserve">Chair, Dr Jane Adam,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02DF3040" w14:textId="58748069" w:rsidR="00A82301" w:rsidRPr="008A756E" w:rsidRDefault="00A82301" w:rsidP="00F57A78">
      <w:pPr>
        <w:pStyle w:val="Level2numbered"/>
      </w:pPr>
      <w:r w:rsidRPr="008A756E">
        <w:t xml:space="preserve">The chair noted apologies from </w:t>
      </w:r>
      <w:sdt>
        <w:sdtPr>
          <w:id w:val="-221748370"/>
          <w:placeholder>
            <w:docPart w:val="FE75DECC784944A9B67C7D9CAECAE971"/>
          </w:placeholder>
        </w:sdtPr>
        <w:sdtEndPr/>
        <w:sdtContent>
          <w:r w:rsidR="001F0F95" w:rsidRPr="008A756E">
            <w:t xml:space="preserve">Dr David Maudgil, </w:t>
          </w:r>
          <w:r w:rsidR="008A756E" w:rsidRPr="008A756E">
            <w:t>Dr Roger Whittaker, Sarah Parry, and Dr Sumithra Maheswaran</w:t>
          </w:r>
        </w:sdtContent>
      </w:sdt>
      <w:r w:rsidR="00085585" w:rsidRPr="008A756E">
        <w:t>.</w:t>
      </w:r>
    </w:p>
    <w:p w14:paraId="474AC524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A79D145" w14:textId="77777777" w:rsidR="00C015B8" w:rsidRPr="00205638" w:rsidRDefault="00663BEC">
      <w:pPr>
        <w:pStyle w:val="Level2numbered"/>
      </w:pPr>
      <w:sdt>
        <w:sdtPr>
          <w:id w:val="794557756"/>
          <w:placeholder>
            <w:docPart w:val="EFEA63B4B0954E5D8A458D58523EE6DF"/>
          </w:placeholder>
          <w:showingPlcHdr/>
        </w:sdtPr>
        <w:sdtEndPr/>
        <w:sdtContent>
          <w:r w:rsidR="00205638" w:rsidRPr="003E65BA">
            <w:t>List any other business or record ‘none’</w:t>
          </w:r>
        </w:sdtContent>
      </w:sdt>
      <w:r w:rsidR="00E56B48">
        <w:t>.</w:t>
      </w:r>
    </w:p>
    <w:p w14:paraId="4E5E10B8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2721ED72" w14:textId="48DA671C" w:rsidR="00C015B8" w:rsidRPr="005E2873" w:rsidRDefault="00DC1F86" w:rsidP="007F536D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71D6C382818435FA78C90D39E1CFF55"/>
          </w:placeholder>
        </w:sdtPr>
        <w:sdtEndPr/>
        <w:sdtContent>
          <w:r w:rsidR="007F536D">
            <w:t>Tuesday 7 December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5B9F0029" w14:textId="0CB679C5" w:rsidR="00A269AF" w:rsidRPr="00205638" w:rsidRDefault="00663BEC" w:rsidP="00B1351D">
      <w:pPr>
        <w:pStyle w:val="Heading3"/>
      </w:pPr>
      <w:sdt>
        <w:sdtPr>
          <w:id w:val="-1147583954"/>
          <w:placeholder>
            <w:docPart w:val="73D1BB4318F547C2A68C4365D2DDCA2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B1351D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8B4BBE25FB024395834472CF1F148D22"/>
          </w:placeholder>
        </w:sdtPr>
        <w:sdtEndPr/>
        <w:sdtContent>
          <w:r w:rsidR="00B1351D" w:rsidRPr="00B1351D">
            <w:rPr>
              <w:bCs w:val="0"/>
            </w:rPr>
            <w:t>Semaglutide for managing overweight and obesity [ID3850]</w:t>
          </w:r>
        </w:sdtContent>
      </w:sdt>
    </w:p>
    <w:p w14:paraId="7DD60540" w14:textId="77777777" w:rsidR="00947812" w:rsidRPr="00B1351D" w:rsidRDefault="001662DA" w:rsidP="00F57A78">
      <w:pPr>
        <w:pStyle w:val="Level2numbered"/>
      </w:pPr>
      <w:r w:rsidRPr="00B1351D">
        <w:t>Part 1 – Open session</w:t>
      </w:r>
    </w:p>
    <w:p w14:paraId="169458B8" w14:textId="257AC808" w:rsidR="007D0D24" w:rsidRPr="00B1351D" w:rsidRDefault="002F5606" w:rsidP="002C258D">
      <w:pPr>
        <w:pStyle w:val="Level3numbered"/>
      </w:pPr>
      <w:r w:rsidRPr="00B1351D">
        <w:t xml:space="preserve">The </w:t>
      </w:r>
      <w:r w:rsidR="00DA7E81" w:rsidRPr="00B1351D">
        <w:t>chair</w:t>
      </w:r>
      <w:r w:rsidRPr="00B1351D">
        <w:t xml:space="preserve"> welcomed the invited </w:t>
      </w:r>
      <w:r w:rsidR="002C78F4" w:rsidRPr="00B1351D">
        <w:t>clinica</w:t>
      </w:r>
      <w:r w:rsidR="00F95663" w:rsidRPr="00B1351D">
        <w:t>l</w:t>
      </w:r>
      <w:r w:rsidR="002C78F4" w:rsidRPr="00B1351D">
        <w:t xml:space="preserve"> and patient</w:t>
      </w:r>
      <w:r w:rsidR="00F95663" w:rsidRPr="00B1351D">
        <w:t xml:space="preserve"> </w:t>
      </w:r>
      <w:r w:rsidRPr="00B1351D">
        <w:t>experts</w:t>
      </w:r>
      <w:r w:rsidR="00402715" w:rsidRPr="00B1351D">
        <w:t xml:space="preserve">, </w:t>
      </w:r>
      <w:r w:rsidR="00F95663" w:rsidRPr="00B1351D">
        <w:t>external</w:t>
      </w:r>
      <w:r w:rsidR="002C78F4" w:rsidRPr="00B1351D">
        <w:t xml:space="preserve"> review </w:t>
      </w:r>
      <w:r w:rsidR="00F95663" w:rsidRPr="00B1351D">
        <w:t>group</w:t>
      </w:r>
      <w:r w:rsidR="00DA7E81" w:rsidRPr="00B1351D">
        <w:t xml:space="preserve"> </w:t>
      </w:r>
      <w:r w:rsidR="00402715" w:rsidRPr="00B1351D">
        <w:t>representatives,</w:t>
      </w:r>
      <w:r w:rsidR="002C78F4" w:rsidRPr="00B1351D">
        <w:t xml:space="preserve"> </w:t>
      </w:r>
      <w:r w:rsidR="00402715" w:rsidRPr="00B1351D">
        <w:t>members of the public</w:t>
      </w:r>
      <w:r w:rsidRPr="00B1351D">
        <w:t xml:space="preserve"> and company representatives from </w:t>
      </w:r>
      <w:sdt>
        <w:sdtPr>
          <w:id w:val="1054508510"/>
          <w:placeholder>
            <w:docPart w:val="66F74507BA26428A95DDE705FEEBC705"/>
          </w:placeholder>
        </w:sdtPr>
        <w:sdtEndPr/>
        <w:sdtContent>
          <w:r w:rsidR="00B1351D" w:rsidRPr="00B1351D">
            <w:t>Novo Nordisk</w:t>
          </w:r>
        </w:sdtContent>
      </w:sdt>
      <w:r w:rsidR="00377867" w:rsidRPr="00B1351D">
        <w:t xml:space="preserve"> </w:t>
      </w:r>
    </w:p>
    <w:p w14:paraId="7E1FF11C" w14:textId="184400F4" w:rsidR="009E4AA8" w:rsidRDefault="002F5606" w:rsidP="009E4AA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2C78F4">
        <w:t>clinical and patient e</w:t>
      </w:r>
      <w:r w:rsidRPr="00205638">
        <w:t>xperts</w:t>
      </w:r>
      <w:r w:rsidR="00903E68" w:rsidRPr="00205638">
        <w:t xml:space="preserve">, </w:t>
      </w:r>
      <w:r w:rsidR="00F95663" w:rsidRPr="00205638">
        <w:t>external group representatives</w:t>
      </w:r>
      <w:r w:rsidR="002C78F4">
        <w:t>, a</w:t>
      </w:r>
      <w:r w:rsidR="00DA7E81" w:rsidRPr="00205638">
        <w:t xml:space="preserve">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6868BBF6" w14:textId="7C6BC24A" w:rsidR="009E4AA8" w:rsidRDefault="009E4AA8" w:rsidP="004E02E2">
      <w:pPr>
        <w:pStyle w:val="Bulletindent1"/>
      </w:pPr>
      <w:bookmarkStart w:id="2" w:name="_Hlk72146417"/>
      <w:r>
        <w:t xml:space="preserve">Dr Michael Holmes, committee member, declared the following non-personal financial interest: </w:t>
      </w:r>
      <w:r w:rsidRPr="009E4AA8">
        <w:t>I am presently collaborating with Novo Nordisk (and the group I work with has previously collaborated with GSK) in academic research investigating therapeutic targets using human genetics and exploring the effects of the proteome on risk factors and disease. I have received no personal funds - it is purely an academic collaboration where the companies have paid for services (e.g. statistician time) and/or assays (e.g. proteomics) in a biobank hosted at University of Oxford. I am also a consultant to Boehringer Ingelheim where I advise on the pharmacogenetic interpretations of a therapy that lowers weight - this is done without receiving honoraria or any personal payments whatsoever, in strict accordance with the rules of the CTSU (clinical trial services unit) at the University of Oxford.</w:t>
      </w:r>
      <w:r>
        <w:br/>
        <w:t>- It was agreed that these declarations would not prevent Dr Holmes from participating in this discussion.</w:t>
      </w:r>
    </w:p>
    <w:p w14:paraId="5E4436C8" w14:textId="4D0990DC" w:rsidR="00507F46" w:rsidRDefault="00591E5B" w:rsidP="004E02E2">
      <w:pPr>
        <w:pStyle w:val="Bulletindent1"/>
      </w:pPr>
      <w:r>
        <w:lastRenderedPageBreak/>
        <w:t xml:space="preserve">Professor Carel le Roux, clinical expert, declared the following interests: </w:t>
      </w:r>
      <w:r w:rsidR="002C1303">
        <w:t xml:space="preserve">direct, financial interest: </w:t>
      </w:r>
      <w:r w:rsidRPr="00591E5B">
        <w:t>I serve on the global advisory boards for the below companies and have also received honorariums for speaker events from Novo Nordisk, Boehringer Ingelheim, Herbalife,</w:t>
      </w:r>
      <w:r w:rsidR="002C1303">
        <w:t xml:space="preserve"> </w:t>
      </w:r>
      <w:r w:rsidRPr="00591E5B">
        <w:t>Johnson &amp; Johnson, GI Dynamics and Keyron</w:t>
      </w:r>
      <w:r>
        <w:t xml:space="preserve">. </w:t>
      </w:r>
      <w:r w:rsidR="002C1303">
        <w:t>Direct, non-financial</w:t>
      </w:r>
      <w:r w:rsidR="009C16CF">
        <w:t xml:space="preserve"> interest</w:t>
      </w:r>
      <w:r w:rsidR="002C1303">
        <w:t>:</w:t>
      </w:r>
      <w:r w:rsidR="008862A5">
        <w:t xml:space="preserve"> </w:t>
      </w:r>
      <w:r w:rsidR="002C1303">
        <w:t>A</w:t>
      </w:r>
      <w:r w:rsidRPr="00591E5B">
        <w:t xml:space="preserve"> </w:t>
      </w:r>
      <w:r w:rsidR="002C1303">
        <w:t>d</w:t>
      </w:r>
      <w:r w:rsidRPr="00591E5B">
        <w:t>irector of the Irish Society for Clinical Nutrition and Metabolism (IrSPEN) and have contributed to patient organisations including the Irish Coalition for People living with Obesity (ICPO). I am the coordinator of a European Union project SOPHIA</w:t>
      </w:r>
      <w:r w:rsidR="002C1303">
        <w:t>,</w:t>
      </w:r>
      <w:r w:rsidRPr="00591E5B">
        <w:t xml:space="preserve"> interested in reshaping the narrative around obesity as a disease</w:t>
      </w:r>
      <w:r w:rsidR="002C1303">
        <w:t>.</w:t>
      </w:r>
      <w:hyperlink w:history="1"/>
      <w:r>
        <w:br/>
        <w:t>- It was agreed that these declarations would not prevent Professor le Roux from participating in this discussion</w:t>
      </w:r>
    </w:p>
    <w:p w14:paraId="107A66A0" w14:textId="03072B0E" w:rsidR="00591E5B" w:rsidRDefault="00591E5B" w:rsidP="004E02E2">
      <w:pPr>
        <w:pStyle w:val="Bulletindent1"/>
      </w:pPr>
      <w:r>
        <w:t xml:space="preserve">Professor John Wilding, clinical expert, declared the following interests: </w:t>
      </w:r>
      <w:r w:rsidR="00D90C38">
        <w:t>direct, financi</w:t>
      </w:r>
      <w:r w:rsidR="009C16CF">
        <w:t xml:space="preserve">al interest: </w:t>
      </w:r>
      <w:r w:rsidRPr="00591E5B">
        <w:t>received honoraria / lecture fees from AstraZeneca, Boehringer Ingelheim, Lilly, Napp, Novo Nordisk, Mundipharma, Sanofi and Takeda. I have undertaken paid editorial work Springer Nature (Medicine Matters Diabetes website) and have also been paid for lectures / webinars by Medscape</w:t>
      </w:r>
      <w:r>
        <w:t>.</w:t>
      </w:r>
      <w:r w:rsidRPr="00591E5B">
        <w:t xml:space="preserve"> </w:t>
      </w:r>
      <w:r w:rsidR="009C16CF">
        <w:t xml:space="preserve">Indirect, financial interest: </w:t>
      </w:r>
      <w:r w:rsidRPr="00591E5B">
        <w:t xml:space="preserve">I undertake consultancy for industry contracted via the University of Liverpool (no personal payment) in relation to obesity and type 2 diabetes.  In the last 12 months I have undertaken work for AstraZeneca, Boehringer Ingelheim, Janssen Pharmaceuticals, Lilly, Napp, Novo Nordisk, Mundipharma, Rhythm Pharmaceuticals, Sanofi, and Saniona. I am a named grantholder (at University of Liverpool) for research grants for clinical trials from AstraZeneca and Novo Nordisk. </w:t>
      </w:r>
      <w:r w:rsidR="009C16CF">
        <w:t xml:space="preserve">Direct, non-financial interest: </w:t>
      </w:r>
      <w:r w:rsidRPr="00591E5B">
        <w:t>president of the World Obesity Federation, and a member of the Association for the Study of Obesity, Diabetes UK, EASD, ADA and Society for Endocrinology. I am a member of the Rank Prize Funds Nutrition Committee.  I am a member of the steering committee for a tier 3 obesity audit being set up via the Society for Endocrinology via a grant from Novo Nordisk (all unpaid positions).</w:t>
      </w:r>
      <w:r w:rsidR="00BA0586">
        <w:br/>
        <w:t>- It was agreed that these declarations would not prevent Professor Wilding from participating in the discussion.</w:t>
      </w:r>
    </w:p>
    <w:p w14:paraId="51E118F5" w14:textId="6388CB26" w:rsidR="00CC4F61" w:rsidRDefault="009E4AA8" w:rsidP="00CC4F61">
      <w:pPr>
        <w:pStyle w:val="Bulletindent1"/>
      </w:pPr>
      <w:r>
        <w:t>Sarah le Brocq, patient expert, declared the following interests:</w:t>
      </w:r>
      <w:r w:rsidRPr="009E4AA8">
        <w:t xml:space="preserve"> </w:t>
      </w:r>
      <w:r>
        <w:t xml:space="preserve">I have taken part in some Novo Nordisk internal meetings sharing my experiences of living with obesity with their employees. </w:t>
      </w:r>
      <w:r w:rsidRPr="009E4AA8">
        <w:t>I am also a Disease Experience Expert Panel (DEEP) member for Novo Nordisk</w:t>
      </w:r>
      <w:r w:rsidR="009C16CF">
        <w:t>,</w:t>
      </w:r>
      <w:r w:rsidRPr="009E4AA8">
        <w:t xml:space="preserve"> so have taken part in a number of lived experience presentations in this role too. I was also involved in the Liraglutide TA. I am a Trustee of the Association for the Study of Obesity</w:t>
      </w:r>
      <w:r>
        <w:br/>
        <w:t>- It was agreed that these declarations would not prevent her from participating in this discussion.</w:t>
      </w:r>
    </w:p>
    <w:bookmarkEnd w:id="2"/>
    <w:p w14:paraId="3AF1D10D" w14:textId="12F71DF4" w:rsidR="00CC4F61" w:rsidRPr="00C02D61" w:rsidRDefault="00CC4F61" w:rsidP="00CC4F61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1374272419"/>
          <w:placeholder>
            <w:docPart w:val="E782E7FD2EBF4536AAA485F1BC146005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evidence presented to the committee.</w:t>
          </w:r>
        </w:sdtContent>
      </w:sdt>
      <w:r>
        <w:t xml:space="preserve"> This information was presented to the committee by the </w:t>
      </w:r>
      <w:r w:rsidR="009C16CF">
        <w:t xml:space="preserve">Chair and </w:t>
      </w:r>
      <w:r>
        <w:lastRenderedPageBreak/>
        <w:t xml:space="preserve">Lead Team, </w:t>
      </w:r>
      <w:r w:rsidR="009C16CF">
        <w:t xml:space="preserve">Dr Jane Adam, </w:t>
      </w:r>
      <w:r>
        <w:t>Prof. G.J. Melendez</w:t>
      </w:r>
      <w:r w:rsidR="00C227F2">
        <w:t>-Torres</w:t>
      </w:r>
      <w:r w:rsidR="008862A5">
        <w:t xml:space="preserve"> </w:t>
      </w:r>
      <w:r w:rsidR="00C227F2">
        <w:t>and Richard Ballerand.</w:t>
      </w:r>
    </w:p>
    <w:p w14:paraId="7AD9DDC9" w14:textId="6FA83535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</w:t>
      </w:r>
      <w:r w:rsidR="00B1351D">
        <w:t xml:space="preserve">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131E5079" w14:textId="045E1E23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37E7116463641C19928094489DADD9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227F2">
            <w:t>Appraisal Consultation Document (ACD)</w:t>
          </w:r>
        </w:sdtContent>
      </w:sdt>
      <w:r w:rsidR="00C227F2">
        <w:t xml:space="preserve"> or the Final Appraisal Determination (FAD).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C75D90BA7ABC4FCEBA4EBB1F4A0D799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1351D">
            <w:t>by consensus.</w:t>
          </w:r>
        </w:sdtContent>
      </w:sdt>
    </w:p>
    <w:p w14:paraId="0D01ED87" w14:textId="0C65DC13" w:rsidR="009B1704" w:rsidRDefault="009B1704" w:rsidP="009B1704">
      <w:pPr>
        <w:pStyle w:val="Level3numbered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8C2AECCC88F2491C96AC9B7E46B5666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227F2">
            <w:t>Appraisal Consultation Document (ACD)</w:t>
          </w:r>
        </w:sdtContent>
      </w:sdt>
      <w:r w:rsidR="00C227F2">
        <w:t xml:space="preserve"> or Final Appraisal Determination (FAD) </w:t>
      </w:r>
      <w:r w:rsidRPr="00C02D61">
        <w:t>in line with their decisions.</w:t>
      </w:r>
    </w:p>
    <w:p w14:paraId="20A00CC6" w14:textId="6613E675" w:rsidR="002C78F4" w:rsidRDefault="002C78F4" w:rsidP="002C78F4">
      <w:pPr>
        <w:pStyle w:val="Level2numbered"/>
      </w:pPr>
      <w:r w:rsidRPr="00C227F2">
        <w:t>Further updates will be available on the NICE webpage</w:t>
      </w:r>
      <w:r w:rsidR="002865F7" w:rsidRPr="00C227F2">
        <w:t xml:space="preserve"> in due course</w:t>
      </w:r>
      <w:r w:rsidRPr="00C227F2">
        <w:t xml:space="preserve">: </w:t>
      </w:r>
    </w:p>
    <w:p w14:paraId="247D0600" w14:textId="5030314A" w:rsidR="00C227F2" w:rsidRPr="00C227F2" w:rsidRDefault="00663BEC" w:rsidP="00C227F2">
      <w:pPr>
        <w:pStyle w:val="Level2numbered"/>
        <w:numPr>
          <w:ilvl w:val="0"/>
          <w:numId w:val="0"/>
        </w:numPr>
        <w:ind w:left="1142"/>
      </w:pPr>
      <w:hyperlink r:id="rId8" w:history="1">
        <w:r w:rsidR="00DC6F2F" w:rsidRPr="00704510">
          <w:rPr>
            <w:rStyle w:val="Hyperlink"/>
          </w:rPr>
          <w:t>https://www.nice.org.uk/guidance/indevelopment/gid-ta10765</w:t>
        </w:r>
      </w:hyperlink>
      <w:r w:rsidR="00DC6F2F">
        <w:t xml:space="preserve"> </w:t>
      </w:r>
    </w:p>
    <w:p w14:paraId="452444AB" w14:textId="57A68C7E" w:rsidR="00A269AF" w:rsidRPr="003E5516" w:rsidRDefault="00663BEC" w:rsidP="00B1351D">
      <w:pPr>
        <w:pStyle w:val="Heading3"/>
      </w:pPr>
      <w:sdt>
        <w:sdtPr>
          <w:id w:val="302514540"/>
          <w:placeholder>
            <w:docPart w:val="B5B1C0EC4F5C40ADB01FF6701500D9A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B1351D">
            <w:t>Evaluation</w:t>
          </w:r>
        </w:sdtContent>
      </w:sdt>
      <w:r w:rsidR="00A269AF">
        <w:t xml:space="preserve"> of </w:t>
      </w:r>
      <w:sdt>
        <w:sdtPr>
          <w:id w:val="-796520181"/>
          <w:placeholder>
            <w:docPart w:val="3B491E0AAACD4AB582D3DE756B565722"/>
          </w:placeholder>
        </w:sdtPr>
        <w:sdtEndPr/>
        <w:sdtContent>
          <w:r w:rsidR="00B1351D" w:rsidRPr="00B1351D">
            <w:rPr>
              <w:bCs w:val="0"/>
            </w:rPr>
            <w:t>Appraisal of Tucatinib with trastuzumab and capecitabine for treating HER2-positive unresectable locally advanced or metastatic breast cancer after 2 or more anti-HER2 therapies [ID3828] – ACM2 (part 2 only)</w:t>
          </w:r>
        </w:sdtContent>
      </w:sdt>
    </w:p>
    <w:p w14:paraId="5BB96F07" w14:textId="6A7236C0" w:rsidR="00205638" w:rsidRPr="001F551E" w:rsidRDefault="00205638" w:rsidP="00F57A78">
      <w:pPr>
        <w:pStyle w:val="Level2numbered"/>
      </w:pPr>
      <w:r w:rsidRPr="001F551E">
        <w:t xml:space="preserve">Part </w:t>
      </w:r>
      <w:r w:rsidR="00B1351D">
        <w:t>1</w:t>
      </w:r>
      <w:r w:rsidRPr="001F551E">
        <w:t xml:space="preserve"> </w:t>
      </w:r>
      <w:r w:rsidR="005C0A14">
        <w:t xml:space="preserve">– </w:t>
      </w:r>
      <w:r w:rsidRPr="001F551E">
        <w:t xml:space="preserve">Closed session (company representatives, professional experts, external group representatives and members of the public were asked to </w:t>
      </w:r>
      <w:r w:rsidR="00B1351D">
        <w:t>not present at this meeting</w:t>
      </w:r>
      <w:r w:rsidRPr="001F551E">
        <w:t>)</w:t>
      </w:r>
      <w:r w:rsidR="00031524">
        <w:t>.</w:t>
      </w:r>
    </w:p>
    <w:p w14:paraId="73E53C27" w14:textId="29404CF5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7BE624712FBC4E7282995B2613E5B3A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C6F2F">
            <w:t>Appraisal Consultation Document (ACD)</w:t>
          </w:r>
        </w:sdtContent>
      </w:sdt>
      <w:r w:rsidR="00DC6F2F">
        <w:t xml:space="preserve"> or Final Appraisal Determination (FAD)</w:t>
      </w:r>
      <w:r w:rsidRPr="001F551E">
        <w:t xml:space="preserve"> The committee decision was reached </w:t>
      </w:r>
      <w:sdt>
        <w:sdtPr>
          <w:id w:val="-1535032335"/>
          <w:placeholder>
            <w:docPart w:val="819A13C9BA8145C6B77718A2295DCE4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C6F2F">
            <w:t>by consensus.</w:t>
          </w:r>
        </w:sdtContent>
      </w:sdt>
    </w:p>
    <w:p w14:paraId="0C4C61E4" w14:textId="644003F3" w:rsidR="007A77E4" w:rsidRDefault="007A77E4" w:rsidP="007A77E4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</w:t>
      </w:r>
      <w:r w:rsidR="00DC6F2F">
        <w:t>se:</w:t>
      </w:r>
    </w:p>
    <w:p w14:paraId="06E46190" w14:textId="5E2CF3DE" w:rsidR="00DC6F2F" w:rsidRPr="00C02D61" w:rsidRDefault="00663BEC" w:rsidP="00DC6F2F">
      <w:pPr>
        <w:pStyle w:val="Level3numbered"/>
        <w:numPr>
          <w:ilvl w:val="0"/>
          <w:numId w:val="0"/>
        </w:numPr>
        <w:ind w:left="2155"/>
      </w:pPr>
      <w:hyperlink r:id="rId9" w:history="1">
        <w:r w:rsidR="00DC6F2F" w:rsidRPr="00704510">
          <w:rPr>
            <w:rStyle w:val="Hyperlink"/>
          </w:rPr>
          <w:t>https://www.nice.org.uk/guidance/indevelopment/gid-ta10708</w:t>
        </w:r>
      </w:hyperlink>
      <w:r w:rsidR="00DC6F2F">
        <w:t xml:space="preserve"> </w:t>
      </w:r>
    </w:p>
    <w:p w14:paraId="6954203F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5B660879" w14:textId="3119AAB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2E0146475D49419967185364B5700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1351D">
            <w:t>Technology Appraisal Committee A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78907038D3A43C1B9211DF79ED3CAE3"/>
          </w:placeholder>
        </w:sdtPr>
        <w:sdtEndPr/>
        <w:sdtContent>
          <w:r w:rsidR="00591E5B">
            <w:t>Tuesday 15 February 2022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450283DD64014C749C2A85D7208BB832"/>
          </w:placeholder>
        </w:sdtPr>
        <w:sdtEndPr/>
        <w:sdtContent>
          <w:r w:rsidR="00591E5B">
            <w:t>09:30am</w:t>
          </w:r>
        </w:sdtContent>
      </w:sdt>
      <w:r w:rsidR="00236AD0" w:rsidRPr="001F551E">
        <w:t xml:space="preserve">. </w:t>
      </w:r>
    </w:p>
    <w:p w14:paraId="745FDFE6" w14:textId="77777777" w:rsidR="00135794" w:rsidRDefault="00135794" w:rsidP="00B62844">
      <w:pPr>
        <w:spacing w:line="276" w:lineRule="auto"/>
      </w:pPr>
    </w:p>
    <w:p w14:paraId="1D1D6182" w14:textId="77777777" w:rsidR="00135794" w:rsidRDefault="00135794" w:rsidP="00B62844">
      <w:pPr>
        <w:spacing w:line="276" w:lineRule="auto"/>
      </w:pPr>
    </w:p>
    <w:p w14:paraId="0B3281E2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EA4D" w14:textId="77777777" w:rsidR="00D3475A" w:rsidRDefault="00D3475A" w:rsidP="006231D3">
      <w:r>
        <w:separator/>
      </w:r>
    </w:p>
  </w:endnote>
  <w:endnote w:type="continuationSeparator" w:id="0">
    <w:p w14:paraId="0E33EF88" w14:textId="77777777" w:rsidR="00D3475A" w:rsidRDefault="00D3475A" w:rsidP="006231D3">
      <w:r>
        <w:continuationSeparator/>
      </w:r>
    </w:p>
  </w:endnote>
  <w:endnote w:type="continuationNotice" w:id="1">
    <w:p w14:paraId="2EC096A3" w14:textId="77777777" w:rsidR="00D3475A" w:rsidRDefault="00D3475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96A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54D00FF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8C222D" wp14:editId="10080C0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144C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83C9" w14:textId="77777777" w:rsidR="00D3475A" w:rsidRDefault="00D3475A" w:rsidP="006231D3">
      <w:r>
        <w:separator/>
      </w:r>
    </w:p>
  </w:footnote>
  <w:footnote w:type="continuationSeparator" w:id="0">
    <w:p w14:paraId="77E6B222" w14:textId="77777777" w:rsidR="00D3475A" w:rsidRDefault="00D3475A" w:rsidP="006231D3">
      <w:r>
        <w:continuationSeparator/>
      </w:r>
    </w:p>
  </w:footnote>
  <w:footnote w:type="continuationNotice" w:id="1">
    <w:p w14:paraId="60B73706" w14:textId="77777777" w:rsidR="00D3475A" w:rsidRDefault="00D3475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193E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AD853" wp14:editId="2339C01F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D3475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26B7B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1695"/>
    <w:rsid w:val="001D769D"/>
    <w:rsid w:val="001E1376"/>
    <w:rsid w:val="001F0F95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55EBF"/>
    <w:rsid w:val="002748D1"/>
    <w:rsid w:val="00277DAE"/>
    <w:rsid w:val="002865F7"/>
    <w:rsid w:val="002B5720"/>
    <w:rsid w:val="002C1303"/>
    <w:rsid w:val="002C258D"/>
    <w:rsid w:val="002C660B"/>
    <w:rsid w:val="002C78F4"/>
    <w:rsid w:val="002C7A84"/>
    <w:rsid w:val="002D1A7F"/>
    <w:rsid w:val="002F3D4E"/>
    <w:rsid w:val="002F5606"/>
    <w:rsid w:val="0030059A"/>
    <w:rsid w:val="00317C97"/>
    <w:rsid w:val="0033665B"/>
    <w:rsid w:val="00337868"/>
    <w:rsid w:val="00344EA6"/>
    <w:rsid w:val="003450D5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C0A3A"/>
    <w:rsid w:val="004E02E2"/>
    <w:rsid w:val="00507F46"/>
    <w:rsid w:val="005360C8"/>
    <w:rsid w:val="00556AD2"/>
    <w:rsid w:val="00591E5B"/>
    <w:rsid w:val="00593560"/>
    <w:rsid w:val="00596F1C"/>
    <w:rsid w:val="005A21EC"/>
    <w:rsid w:val="005B7812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30567"/>
    <w:rsid w:val="0064247C"/>
    <w:rsid w:val="00643C23"/>
    <w:rsid w:val="00647EA0"/>
    <w:rsid w:val="00654704"/>
    <w:rsid w:val="00663BEC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36D"/>
    <w:rsid w:val="007F5E7F"/>
    <w:rsid w:val="008236B6"/>
    <w:rsid w:val="008353C4"/>
    <w:rsid w:val="00835FBC"/>
    <w:rsid w:val="00842ACF"/>
    <w:rsid w:val="008451A1"/>
    <w:rsid w:val="00850C0E"/>
    <w:rsid w:val="0088566F"/>
    <w:rsid w:val="008862A5"/>
    <w:rsid w:val="008937E0"/>
    <w:rsid w:val="008A756E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409D"/>
    <w:rsid w:val="00945826"/>
    <w:rsid w:val="00947812"/>
    <w:rsid w:val="00955914"/>
    <w:rsid w:val="009665AE"/>
    <w:rsid w:val="009742E7"/>
    <w:rsid w:val="009807BF"/>
    <w:rsid w:val="00986E38"/>
    <w:rsid w:val="00992C48"/>
    <w:rsid w:val="00994987"/>
    <w:rsid w:val="009B0F74"/>
    <w:rsid w:val="009B1704"/>
    <w:rsid w:val="009B5D1C"/>
    <w:rsid w:val="009C16CF"/>
    <w:rsid w:val="009C4512"/>
    <w:rsid w:val="009E20B3"/>
    <w:rsid w:val="009E4AA8"/>
    <w:rsid w:val="009E4E35"/>
    <w:rsid w:val="009F510F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1351D"/>
    <w:rsid w:val="00B36606"/>
    <w:rsid w:val="00B429C5"/>
    <w:rsid w:val="00B43C05"/>
    <w:rsid w:val="00B45ABC"/>
    <w:rsid w:val="00B62844"/>
    <w:rsid w:val="00B76EE1"/>
    <w:rsid w:val="00B85DE1"/>
    <w:rsid w:val="00BA0586"/>
    <w:rsid w:val="00BA07EB"/>
    <w:rsid w:val="00BA4EAD"/>
    <w:rsid w:val="00BB22E9"/>
    <w:rsid w:val="00BB49D9"/>
    <w:rsid w:val="00BC47C4"/>
    <w:rsid w:val="00BC6C1F"/>
    <w:rsid w:val="00BD1329"/>
    <w:rsid w:val="00BE403D"/>
    <w:rsid w:val="00C015B8"/>
    <w:rsid w:val="00C02D61"/>
    <w:rsid w:val="00C04D2E"/>
    <w:rsid w:val="00C227F2"/>
    <w:rsid w:val="00C3119A"/>
    <w:rsid w:val="00C4215E"/>
    <w:rsid w:val="00C51601"/>
    <w:rsid w:val="00C55E3A"/>
    <w:rsid w:val="00C7373D"/>
    <w:rsid w:val="00C75841"/>
    <w:rsid w:val="00C75930"/>
    <w:rsid w:val="00C82EFE"/>
    <w:rsid w:val="00C871D3"/>
    <w:rsid w:val="00C941B6"/>
    <w:rsid w:val="00C959F5"/>
    <w:rsid w:val="00C978CB"/>
    <w:rsid w:val="00CB14E1"/>
    <w:rsid w:val="00CB15BE"/>
    <w:rsid w:val="00CB4466"/>
    <w:rsid w:val="00CC4F61"/>
    <w:rsid w:val="00D11E93"/>
    <w:rsid w:val="00D14E64"/>
    <w:rsid w:val="00D1780F"/>
    <w:rsid w:val="00D22F90"/>
    <w:rsid w:val="00D33D2F"/>
    <w:rsid w:val="00D3475A"/>
    <w:rsid w:val="00D36E00"/>
    <w:rsid w:val="00D70F52"/>
    <w:rsid w:val="00D74026"/>
    <w:rsid w:val="00D90C38"/>
    <w:rsid w:val="00DA0F66"/>
    <w:rsid w:val="00DA1F50"/>
    <w:rsid w:val="00DA78F8"/>
    <w:rsid w:val="00DA7E81"/>
    <w:rsid w:val="00DB7ED3"/>
    <w:rsid w:val="00DC1F86"/>
    <w:rsid w:val="00DC6F2F"/>
    <w:rsid w:val="00DD06F9"/>
    <w:rsid w:val="00DD52EB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E67AC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D8D8"/>
  <w15:docId w15:val="{E413B248-17E2-470B-972C-86141B93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6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0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91CC216EFD401CB11EAF54F58D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A2A8-7B83-4C28-A951-4BB1E01784A2}"/>
      </w:docPartPr>
      <w:docPartBody>
        <w:p w:rsidR="0083315D" w:rsidRDefault="0083315D">
          <w:pPr>
            <w:pStyle w:val="A991CC216EFD401CB11EAF54F58D9127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1528D1BFA8984695B6D5537F2DB6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C63A-0F77-42F7-85CB-F81864312FDC}"/>
      </w:docPartPr>
      <w:docPartBody>
        <w:p w:rsidR="0083315D" w:rsidRDefault="0083315D">
          <w:pPr>
            <w:pStyle w:val="1528D1BFA8984695B6D5537F2DB69692"/>
          </w:pPr>
          <w:r w:rsidRPr="002B5720">
            <w:t>Choose an option</w:t>
          </w:r>
        </w:p>
      </w:docPartBody>
    </w:docPart>
    <w:docPart>
      <w:docPartPr>
        <w:name w:val="63DB2AAD58C14D81A001F0939D81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5782-A72D-47BE-BECF-E4DC2C868FDB}"/>
      </w:docPartPr>
      <w:docPartBody>
        <w:p w:rsidR="0083315D" w:rsidRDefault="0083315D">
          <w:pPr>
            <w:pStyle w:val="63DB2AAD58C14D81A001F0939D8106A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62AD341D93AD4005ACC31B32B9BD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3EFF-7D74-4DB3-86E6-6CD9B6F40E1B}"/>
      </w:docPartPr>
      <w:docPartBody>
        <w:p w:rsidR="0083315D" w:rsidRDefault="0083315D">
          <w:pPr>
            <w:pStyle w:val="62AD341D93AD4005ACC31B32B9BDC436"/>
          </w:pPr>
          <w:r w:rsidRPr="002B5720">
            <w:t>Click or tap here to enter text.</w:t>
          </w:r>
        </w:p>
      </w:docPartBody>
    </w:docPart>
    <w:docPart>
      <w:docPartPr>
        <w:name w:val="E08A625D08884F06B0CB6F0953C3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749B-4429-4235-9074-1508D16281EE}"/>
      </w:docPartPr>
      <w:docPartBody>
        <w:p w:rsidR="0083315D" w:rsidRDefault="0083315D">
          <w:pPr>
            <w:pStyle w:val="E08A625D08884F06B0CB6F0953C3087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5DECC784944A9B67C7D9CAECA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CCD3-E5E8-4222-93D3-00B5108DCED7}"/>
      </w:docPartPr>
      <w:docPartBody>
        <w:p w:rsidR="0083315D" w:rsidRDefault="0083315D">
          <w:pPr>
            <w:pStyle w:val="FE75DECC784944A9B67C7D9CAECAE971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EFEA63B4B0954E5D8A458D58523E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DC96-CEA9-418A-BDCC-CC2BCEA00604}"/>
      </w:docPartPr>
      <w:docPartBody>
        <w:p w:rsidR="0083315D" w:rsidRDefault="0083315D">
          <w:pPr>
            <w:pStyle w:val="EFEA63B4B0954E5D8A458D58523EE6DF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71D6C382818435FA78C90D39E1C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70DC-EE13-4FA0-BA2D-2DF92C0A8019}"/>
      </w:docPartPr>
      <w:docPartBody>
        <w:p w:rsidR="0083315D" w:rsidRDefault="0083315D">
          <w:pPr>
            <w:pStyle w:val="B71D6C382818435FA78C90D39E1CFF55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73D1BB4318F547C2A68C4365D2DD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4134-1C62-474A-BB95-99E389613D1D}"/>
      </w:docPartPr>
      <w:docPartBody>
        <w:p w:rsidR="0083315D" w:rsidRDefault="0083315D">
          <w:pPr>
            <w:pStyle w:val="73D1BB4318F547C2A68C4365D2DDCA2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B4BBE25FB024395834472CF1F14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6B36-68B2-424A-B478-0E4DB59F4629}"/>
      </w:docPartPr>
      <w:docPartBody>
        <w:p w:rsidR="0083315D" w:rsidRDefault="0083315D">
          <w:pPr>
            <w:pStyle w:val="8B4BBE25FB024395834472CF1F148D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6F74507BA26428A95DDE705FEEB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BBC8-9CA4-4965-8080-AF1316A0875C}"/>
      </w:docPartPr>
      <w:docPartBody>
        <w:p w:rsidR="0083315D" w:rsidRDefault="0083315D">
          <w:pPr>
            <w:pStyle w:val="66F74507BA26428A95DDE705FEEBC705"/>
          </w:pPr>
          <w:r w:rsidRPr="000C4E08">
            <w:t>insert company name.</w:t>
          </w:r>
        </w:p>
      </w:docPartBody>
    </w:docPart>
    <w:docPart>
      <w:docPartPr>
        <w:name w:val="637E7116463641C19928094489DA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58B8-EC83-4145-94B6-E5C8D071D759}"/>
      </w:docPartPr>
      <w:docPartBody>
        <w:p w:rsidR="0083315D" w:rsidRDefault="0083315D">
          <w:pPr>
            <w:pStyle w:val="637E7116463641C19928094489DADD9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75D90BA7ABC4FCEBA4EBB1F4A0D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46EA-364D-4E49-B5F8-E9AAB63D2724}"/>
      </w:docPartPr>
      <w:docPartBody>
        <w:p w:rsidR="0083315D" w:rsidRDefault="0083315D">
          <w:pPr>
            <w:pStyle w:val="C75D90BA7ABC4FCEBA4EBB1F4A0D799B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C2AECCC88F2491C96AC9B7E46B5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6FB0-7FB6-4169-9CB3-EACCF4AE378E}"/>
      </w:docPartPr>
      <w:docPartBody>
        <w:p w:rsidR="0083315D" w:rsidRDefault="0083315D">
          <w:pPr>
            <w:pStyle w:val="8C2AECCC88F2491C96AC9B7E46B56660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5B1C0EC4F5C40ADB01FF6701500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101F-E59C-4817-893D-D574E3B509B4}"/>
      </w:docPartPr>
      <w:docPartBody>
        <w:p w:rsidR="0083315D" w:rsidRDefault="0083315D">
          <w:pPr>
            <w:pStyle w:val="B5B1C0EC4F5C40ADB01FF6701500D9A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B491E0AAACD4AB582D3DE756B56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14CEA-2EE9-4C26-AC18-B5B89649A146}"/>
      </w:docPartPr>
      <w:docPartBody>
        <w:p w:rsidR="0083315D" w:rsidRDefault="0083315D">
          <w:pPr>
            <w:pStyle w:val="3B491E0AAACD4AB582D3DE756B5657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E624712FBC4E7282995B2613E5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7AF1-5EFD-4573-9860-944213F4C040}"/>
      </w:docPartPr>
      <w:docPartBody>
        <w:p w:rsidR="0083315D" w:rsidRDefault="0083315D">
          <w:pPr>
            <w:pStyle w:val="7BE624712FBC4E7282995B2613E5B3A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19A13C9BA8145C6B77718A2295D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B1A5-A457-4CD6-AA20-F5CE5A4D730B}"/>
      </w:docPartPr>
      <w:docPartBody>
        <w:p w:rsidR="0083315D" w:rsidRDefault="0083315D">
          <w:pPr>
            <w:pStyle w:val="819A13C9BA8145C6B77718A2295DCE4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02E0146475D49419967185364B5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4C79-55B0-4B8C-9E02-49CC0F6F8F47}"/>
      </w:docPartPr>
      <w:docPartBody>
        <w:p w:rsidR="0083315D" w:rsidRDefault="0083315D">
          <w:pPr>
            <w:pStyle w:val="C02E0146475D49419967185364B5700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78907038D3A43C1B9211DF79ED3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5A87-129A-4761-B079-234879D2F015}"/>
      </w:docPartPr>
      <w:docPartBody>
        <w:p w:rsidR="0083315D" w:rsidRDefault="0083315D">
          <w:pPr>
            <w:pStyle w:val="378907038D3A43C1B9211DF79ED3CAE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450283DD64014C749C2A85D7208B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7A613-655A-426C-ABE1-3151DDBD871B}"/>
      </w:docPartPr>
      <w:docPartBody>
        <w:p w:rsidR="0083315D" w:rsidRDefault="0083315D">
          <w:pPr>
            <w:pStyle w:val="450283DD64014C749C2A85D7208BB832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E782E7FD2EBF4536AAA485F1BC14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31A8-1BDD-47D5-853C-1769C8DF0701}"/>
      </w:docPartPr>
      <w:docPartBody>
        <w:p w:rsidR="00484E4A" w:rsidRDefault="00CE6134" w:rsidP="00CE6134">
          <w:pPr>
            <w:pStyle w:val="E782E7FD2EBF4536AAA485F1BC146005"/>
          </w:pPr>
          <w:r w:rsidRPr="00970A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5D"/>
    <w:rsid w:val="00484E4A"/>
    <w:rsid w:val="0083315D"/>
    <w:rsid w:val="00C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91CC216EFD401CB11EAF54F58D9127">
    <w:name w:val="A991CC216EFD401CB11EAF54F58D9127"/>
  </w:style>
  <w:style w:type="paragraph" w:customStyle="1" w:styleId="1528D1BFA8984695B6D5537F2DB69692">
    <w:name w:val="1528D1BFA8984695B6D5537F2DB69692"/>
  </w:style>
  <w:style w:type="character" w:styleId="PlaceholderText">
    <w:name w:val="Placeholder Text"/>
    <w:basedOn w:val="DefaultParagraphFont"/>
    <w:uiPriority w:val="99"/>
    <w:semiHidden/>
    <w:rsid w:val="00CE6134"/>
    <w:rPr>
      <w:color w:val="808080"/>
    </w:rPr>
  </w:style>
  <w:style w:type="paragraph" w:customStyle="1" w:styleId="63DB2AAD58C14D81A001F0939D8106AA">
    <w:name w:val="63DB2AAD58C14D81A001F0939D8106AA"/>
  </w:style>
  <w:style w:type="paragraph" w:customStyle="1" w:styleId="62AD341D93AD4005ACC31B32B9BDC436">
    <w:name w:val="62AD341D93AD4005ACC31B32B9BDC436"/>
  </w:style>
  <w:style w:type="paragraph" w:customStyle="1" w:styleId="E08A625D08884F06B0CB6F0953C30878">
    <w:name w:val="E08A625D08884F06B0CB6F0953C30878"/>
  </w:style>
  <w:style w:type="paragraph" w:customStyle="1" w:styleId="FE75DECC784944A9B67C7D9CAECAE971">
    <w:name w:val="FE75DECC784944A9B67C7D9CAECAE971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FEA63B4B0954E5D8A458D58523EE6DF">
    <w:name w:val="EFEA63B4B0954E5D8A458D58523EE6DF"/>
  </w:style>
  <w:style w:type="paragraph" w:customStyle="1" w:styleId="B71D6C382818435FA78C90D39E1CFF55">
    <w:name w:val="B71D6C382818435FA78C90D39E1CFF55"/>
  </w:style>
  <w:style w:type="paragraph" w:customStyle="1" w:styleId="73D1BB4318F547C2A68C4365D2DDCA21">
    <w:name w:val="73D1BB4318F547C2A68C4365D2DDCA21"/>
  </w:style>
  <w:style w:type="paragraph" w:customStyle="1" w:styleId="8B4BBE25FB024395834472CF1F148D22">
    <w:name w:val="8B4BBE25FB024395834472CF1F148D22"/>
  </w:style>
  <w:style w:type="paragraph" w:customStyle="1" w:styleId="66F74507BA26428A95DDE705FEEBC705">
    <w:name w:val="66F74507BA26428A95DDE705FEEBC705"/>
  </w:style>
  <w:style w:type="paragraph" w:customStyle="1" w:styleId="637E7116463641C19928094489DADD98">
    <w:name w:val="637E7116463641C19928094489DADD98"/>
  </w:style>
  <w:style w:type="paragraph" w:customStyle="1" w:styleId="C75D90BA7ABC4FCEBA4EBB1F4A0D799B">
    <w:name w:val="C75D90BA7ABC4FCEBA4EBB1F4A0D799B"/>
  </w:style>
  <w:style w:type="paragraph" w:customStyle="1" w:styleId="8C2AECCC88F2491C96AC9B7E46B56660">
    <w:name w:val="8C2AECCC88F2491C96AC9B7E46B56660"/>
  </w:style>
  <w:style w:type="paragraph" w:customStyle="1" w:styleId="B5B1C0EC4F5C40ADB01FF6701500D9A2">
    <w:name w:val="B5B1C0EC4F5C40ADB01FF6701500D9A2"/>
  </w:style>
  <w:style w:type="paragraph" w:customStyle="1" w:styleId="3B491E0AAACD4AB582D3DE756B565722">
    <w:name w:val="3B491E0AAACD4AB582D3DE756B565722"/>
  </w:style>
  <w:style w:type="paragraph" w:customStyle="1" w:styleId="E782E7FD2EBF4536AAA485F1BC146005">
    <w:name w:val="E782E7FD2EBF4536AAA485F1BC146005"/>
    <w:rsid w:val="00CE6134"/>
  </w:style>
  <w:style w:type="paragraph" w:customStyle="1" w:styleId="7BE624712FBC4E7282995B2613E5B3AF">
    <w:name w:val="7BE624712FBC4E7282995B2613E5B3AF"/>
  </w:style>
  <w:style w:type="paragraph" w:customStyle="1" w:styleId="819A13C9BA8145C6B77718A2295DCE4E">
    <w:name w:val="819A13C9BA8145C6B77718A2295DCE4E"/>
  </w:style>
  <w:style w:type="paragraph" w:customStyle="1" w:styleId="C02E0146475D49419967185364B5700E">
    <w:name w:val="C02E0146475D49419967185364B5700E"/>
  </w:style>
  <w:style w:type="paragraph" w:customStyle="1" w:styleId="378907038D3A43C1B9211DF79ED3CAE3">
    <w:name w:val="378907038D3A43C1B9211DF79ED3CAE3"/>
  </w:style>
  <w:style w:type="paragraph" w:customStyle="1" w:styleId="450283DD64014C749C2A85D7208BB832">
    <w:name w:val="450283DD64014C749C2A85D7208BB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James Devine</dc:creator>
  <cp:lastModifiedBy>Catherine Pank</cp:lastModifiedBy>
  <cp:revision>3</cp:revision>
  <dcterms:created xsi:type="dcterms:W3CDTF">2022-02-15T11:04:00Z</dcterms:created>
  <dcterms:modified xsi:type="dcterms:W3CDTF">2022-02-15T11:05:00Z</dcterms:modified>
</cp:coreProperties>
</file>