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AE6F19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84E63">
            <w:t>Confirmed</w:t>
          </w:r>
        </w:sdtContent>
      </w:sdt>
    </w:p>
    <w:p w14:paraId="28A3F06E" w14:textId="68EA40F3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D85BA7">
            <w:t>Tuesday 12</w:t>
          </w:r>
          <w:r w:rsidR="00D85BA7" w:rsidRPr="00D85BA7">
            <w:rPr>
              <w:vertAlign w:val="superscript"/>
            </w:rPr>
            <w:t>th</w:t>
          </w:r>
          <w:r w:rsidR="00D85BA7">
            <w:t xml:space="preserve"> March 2024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3C403FD0" w14:textId="77777777" w:rsidR="001742EB" w:rsidRPr="0083472B" w:rsidRDefault="001742EB" w:rsidP="000D5F50">
      <w:pPr>
        <w:pStyle w:val="Paragraph"/>
      </w:pPr>
      <w:r w:rsidRPr="0083472B">
        <w:t>Alan Thomas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3FAD1606" w14:textId="77777777" w:rsidR="001742EB" w:rsidRPr="0083472B" w:rsidRDefault="001742EB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E32B3AD" w14:textId="77777777" w:rsidR="001742EB" w:rsidRDefault="001742EB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2A23E956" w14:textId="77777777" w:rsidR="001742EB" w:rsidRDefault="001742EB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11AE859" w14:textId="5CE3CC41" w:rsidR="00B561B7" w:rsidRPr="0083472B" w:rsidRDefault="00B561B7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3EBB5AE3" w14:textId="77777777" w:rsidR="001742EB" w:rsidRPr="0083472B" w:rsidRDefault="001742EB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49A9DB8" w14:textId="77777777" w:rsidR="001742EB" w:rsidRPr="0083472B" w:rsidRDefault="001742EB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AA15ADC" w14:textId="77777777" w:rsidR="001742EB" w:rsidRPr="0083472B" w:rsidRDefault="001742EB" w:rsidP="000D5F50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B277A8C" w14:textId="77777777" w:rsidR="001742EB" w:rsidRPr="0083472B" w:rsidRDefault="001742EB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495116C" w14:textId="77777777" w:rsidR="001742EB" w:rsidRPr="0083472B" w:rsidRDefault="001742EB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5CA176D" w14:textId="77777777" w:rsidR="001742EB" w:rsidRPr="0083472B" w:rsidRDefault="001742EB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4F19D79" w14:textId="77777777" w:rsidR="001742EB" w:rsidRPr="00324C28" w:rsidRDefault="001742EB" w:rsidP="000D5F50">
      <w:pPr>
        <w:pStyle w:val="Paragraph"/>
      </w:pPr>
      <w:r w:rsidRPr="00324C28">
        <w:t>Mario Ganau</w:t>
      </w:r>
      <w:r w:rsidRPr="00324C28">
        <w:tab/>
      </w:r>
      <w:r w:rsidRPr="00324C28">
        <w:tab/>
      </w:r>
      <w:r w:rsidRPr="00324C28">
        <w:tab/>
      </w:r>
      <w:r w:rsidRPr="00324C28">
        <w:tab/>
      </w:r>
      <w:r w:rsidRPr="00324C28">
        <w:tab/>
      </w:r>
      <w:bookmarkStart w:id="0" w:name="_Hlk95997290"/>
      <w:r w:rsidRPr="00324C28">
        <w:t xml:space="preserve">Present for all </w:t>
      </w:r>
      <w:proofErr w:type="gramStart"/>
      <w:r w:rsidRPr="00324C28">
        <w:t>items</w:t>
      </w:r>
      <w:bookmarkEnd w:id="0"/>
      <w:proofErr w:type="gramEnd"/>
    </w:p>
    <w:p w14:paraId="1432DB83" w14:textId="77777777" w:rsidR="001742EB" w:rsidRPr="0083472B" w:rsidRDefault="001742EB" w:rsidP="000D5F50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7E1BFF09" w14:textId="77777777" w:rsidR="001742EB" w:rsidRPr="0083472B" w:rsidRDefault="001742EB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1314034B" w14:textId="77777777" w:rsidR="001742EB" w:rsidRPr="0083472B" w:rsidRDefault="001742EB" w:rsidP="000D5F50">
      <w:pPr>
        <w:pStyle w:val="Paragraph"/>
      </w:pPr>
      <w:r>
        <w:t>Patrick de Barr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1CF1404" w14:textId="77777777" w:rsidR="001742EB" w:rsidRDefault="001742EB" w:rsidP="000D5F50">
      <w:pPr>
        <w:pStyle w:val="Paragraph"/>
      </w:pPr>
      <w:r w:rsidRPr="0083472B">
        <w:t>Professor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03F80AC" w14:textId="77777777" w:rsidR="001742EB" w:rsidRDefault="001742EB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 xml:space="preserve">Present for all </w:t>
      </w:r>
      <w:proofErr w:type="gramStart"/>
      <w:r w:rsidRPr="0083472B">
        <w:t>items</w:t>
      </w:r>
      <w:proofErr w:type="gramEnd"/>
    </w:p>
    <w:p w14:paraId="58BDC142" w14:textId="77777777" w:rsidR="003E2086" w:rsidRDefault="003E2086" w:rsidP="00A86878">
      <w:pPr>
        <w:pStyle w:val="Heading3unnumbered"/>
      </w:pPr>
    </w:p>
    <w:p w14:paraId="04E78A5F" w14:textId="360AD5ED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8D163BC" w14:textId="3589278E" w:rsidR="000848F9" w:rsidRDefault="00175ABA" w:rsidP="003E2086">
      <w:pPr>
        <w:pStyle w:val="Paragraphnonumbers"/>
      </w:pPr>
      <w:r>
        <w:t xml:space="preserve">Jacoline Bouvy, </w:t>
      </w:r>
      <w:r w:rsidR="000848F9">
        <w:t>Programme Director</w:t>
      </w:r>
      <w:r w:rsidR="000848F9">
        <w:tab/>
      </w:r>
      <w:r w:rsidR="000848F9">
        <w:tab/>
      </w:r>
      <w:r w:rsidR="000848F9">
        <w:tab/>
      </w:r>
      <w:r w:rsidR="000848F9">
        <w:tab/>
      </w:r>
      <w:r w:rsidR="000848F9">
        <w:tab/>
        <w:t>Present for all items</w:t>
      </w:r>
    </w:p>
    <w:p w14:paraId="6C25627F" w14:textId="3A7D0263" w:rsidR="00BA4EAD" w:rsidRDefault="003E2086" w:rsidP="003E2086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E034A5">
        <w:t>Present for all items</w:t>
      </w:r>
    </w:p>
    <w:p w14:paraId="71408DE2" w14:textId="2D294140" w:rsidR="002B5720" w:rsidRDefault="003E2086" w:rsidP="00C7373D">
      <w:pPr>
        <w:pStyle w:val="Paragraphnonumbers"/>
      </w:pPr>
      <w:r>
        <w:t>Thomas Fiest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034A5">
        <w:t>Present for all items</w:t>
      </w:r>
    </w:p>
    <w:p w14:paraId="1933E061" w14:textId="54176570" w:rsidR="00CD1377" w:rsidRDefault="00CD1377" w:rsidP="00C7373D">
      <w:pPr>
        <w:pStyle w:val="Paragraphnonumbers"/>
      </w:pPr>
      <w:r w:rsidRPr="00CD1377">
        <w:t>S</w:t>
      </w:r>
      <w:r w:rsidR="000C4651">
        <w:t>ally Doss</w:t>
      </w:r>
      <w:r w:rsidRPr="00CD1377">
        <w:t>, Heath Technology Assessment Adviser</w:t>
      </w:r>
      <w:r w:rsidRPr="00CD1377">
        <w:tab/>
      </w:r>
      <w:r w:rsidR="000C4651">
        <w:tab/>
      </w:r>
      <w:r w:rsidR="00396C5C">
        <w:t>Present for all items</w:t>
      </w:r>
    </w:p>
    <w:p w14:paraId="6FCE080D" w14:textId="209B61EA" w:rsidR="003E2086" w:rsidRDefault="000C4651" w:rsidP="003E2086">
      <w:pPr>
        <w:pStyle w:val="Paragraphnonumbers"/>
      </w:pPr>
      <w:r>
        <w:t>Thomas Palmer</w:t>
      </w:r>
      <w:r w:rsidR="002B5720"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396C5C">
        <w:t>Present for all items</w:t>
      </w:r>
    </w:p>
    <w:p w14:paraId="72440434" w14:textId="77777777" w:rsidR="003E2086" w:rsidRDefault="003E2086" w:rsidP="00C7373D">
      <w:pPr>
        <w:pStyle w:val="Paragraphnonumbers"/>
      </w:pPr>
    </w:p>
    <w:bookmarkStart w:id="1" w:name="_Hlk1984286"/>
    <w:p w14:paraId="1AD2AD2C" w14:textId="2620248B" w:rsidR="00BA4EAD" w:rsidRPr="006231D3" w:rsidRDefault="00BA78BB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1F4A1E18" w14:textId="36C7BC62" w:rsidR="00BA4EAD" w:rsidRPr="00085585" w:rsidRDefault="00C546EE" w:rsidP="00085585">
      <w:pPr>
        <w:pStyle w:val="Paragraphnonumbers"/>
      </w:pPr>
      <w:r>
        <w:t>Dan Pollard</w:t>
      </w:r>
      <w:r w:rsidR="00BA4EAD" w:rsidRPr="00085585">
        <w:t xml:space="preserve">, </w:t>
      </w:r>
      <w:r w:rsidR="002023BC" w:rsidRPr="002023BC">
        <w:t xml:space="preserve">School of </w:t>
      </w:r>
      <w:proofErr w:type="gramStart"/>
      <w:r w:rsidR="002023BC" w:rsidRPr="002023BC">
        <w:t>Health</w:t>
      </w:r>
      <w:proofErr w:type="gramEnd"/>
      <w:r w:rsidR="002023BC" w:rsidRPr="002023BC">
        <w:t xml:space="preserve"> and Related Research</w:t>
      </w:r>
      <w:r w:rsidR="00085585" w:rsidRPr="00085585">
        <w:tab/>
      </w:r>
      <w:r w:rsidR="00682F9B">
        <w:tab/>
      </w:r>
      <w:bookmarkStart w:id="2" w:name="_Hlk111723117"/>
      <w:r w:rsidR="00D52BC6">
        <w:t xml:space="preserve">Items </w:t>
      </w:r>
      <w:bookmarkEnd w:id="2"/>
      <w:r w:rsidR="00BC1CF2">
        <w:t>1.1</w:t>
      </w:r>
      <w:r w:rsidR="00BC1CF2" w:rsidRPr="00D52BC6">
        <w:t xml:space="preserve"> to </w:t>
      </w:r>
      <w:r w:rsidR="00BC1CF2">
        <w:t>4.1.3</w:t>
      </w:r>
    </w:p>
    <w:p w14:paraId="388DE5B4" w14:textId="77777777" w:rsidR="0092467A" w:rsidRDefault="0092467A" w:rsidP="003E65BA">
      <w:pPr>
        <w:pStyle w:val="Heading3unnumbered"/>
      </w:pPr>
    </w:p>
    <w:p w14:paraId="26E00AAC" w14:textId="3F36E8CD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4C15ADB1" w14:textId="1FF519D6" w:rsidR="0092467A" w:rsidRDefault="0092467A" w:rsidP="0092467A">
      <w:pPr>
        <w:pStyle w:val="Paragraphnonumbers"/>
      </w:pPr>
      <w:r>
        <w:t>John-Paul Kilday, Paediatric Neuro-oncology Consultant, Clinical expert, nominated by Novartis</w:t>
      </w:r>
      <w:r w:rsidR="009F1156">
        <w:tab/>
      </w:r>
      <w:r w:rsidR="009F1156">
        <w:tab/>
      </w:r>
      <w:r w:rsidR="009F1156">
        <w:tab/>
      </w:r>
      <w:r w:rsidR="009F1156">
        <w:tab/>
      </w:r>
      <w:r w:rsidR="009F1156">
        <w:tab/>
      </w:r>
      <w:r w:rsidR="009F1156" w:rsidRPr="00D52BC6">
        <w:t xml:space="preserve">Items </w:t>
      </w:r>
      <w:r w:rsidR="00B336B2">
        <w:t>1.1</w:t>
      </w:r>
      <w:r w:rsidR="009F1156" w:rsidRPr="00D52BC6">
        <w:t xml:space="preserve"> to </w:t>
      </w:r>
      <w:r w:rsidR="00B336B2">
        <w:t>4.1.3</w:t>
      </w:r>
    </w:p>
    <w:p w14:paraId="21E225CE" w14:textId="7AE15FF6" w:rsidR="0092467A" w:rsidRDefault="0092467A" w:rsidP="0092467A">
      <w:pPr>
        <w:pStyle w:val="Paragraphnonumbers"/>
      </w:pPr>
      <w:r>
        <w:t>Lynley Marshall, Consultant in Paediatric and Adolescent Oncology Drug Development</w:t>
      </w:r>
      <w:r w:rsidR="009F1156">
        <w:t xml:space="preserve">, </w:t>
      </w:r>
      <w:r>
        <w:t>Clinical expert, nominated by Novartis</w:t>
      </w:r>
      <w:r w:rsidR="009F1156">
        <w:tab/>
      </w:r>
      <w:r w:rsidR="009F1156">
        <w:tab/>
      </w:r>
      <w:r w:rsidR="009F1156">
        <w:tab/>
      </w:r>
      <w:r w:rsidR="009F1156">
        <w:tab/>
      </w:r>
      <w:r w:rsidR="009F1156">
        <w:tab/>
      </w:r>
      <w:r w:rsidR="009F1156" w:rsidRPr="00D52BC6">
        <w:t xml:space="preserve">Items </w:t>
      </w:r>
      <w:r w:rsidR="00B336B2">
        <w:t>1.1</w:t>
      </w:r>
      <w:r w:rsidR="00B336B2" w:rsidRPr="00D52BC6">
        <w:t xml:space="preserve"> to </w:t>
      </w:r>
      <w:r w:rsidR="00B336B2">
        <w:t>4.1.3</w:t>
      </w:r>
    </w:p>
    <w:p w14:paraId="7BD1051B" w14:textId="509EF71C" w:rsidR="0092467A" w:rsidRDefault="0092467A" w:rsidP="0092467A">
      <w:pPr>
        <w:pStyle w:val="Paragraphnonumbers"/>
      </w:pPr>
      <w:r>
        <w:t>Sukhdip Sandhu</w:t>
      </w:r>
      <w:r w:rsidR="009F1156">
        <w:t xml:space="preserve">, </w:t>
      </w:r>
      <w:r>
        <w:t>Patient expert, nominated by The Brain Tumour Charity</w:t>
      </w:r>
    </w:p>
    <w:p w14:paraId="19F49337" w14:textId="24049D44" w:rsidR="009F1156" w:rsidRDefault="009F1156" w:rsidP="0092467A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 w:rsidR="00B336B2">
        <w:t>1.1</w:t>
      </w:r>
      <w:r w:rsidR="00B336B2" w:rsidRPr="00D52BC6">
        <w:t xml:space="preserve"> to </w:t>
      </w:r>
      <w:r w:rsidR="00B336B2">
        <w:t>4.1.3</w:t>
      </w:r>
    </w:p>
    <w:p w14:paraId="1CBDE2A2" w14:textId="2D235419" w:rsidR="0092467A" w:rsidRDefault="0092467A" w:rsidP="0092467A">
      <w:pPr>
        <w:pStyle w:val="Paragraphnonumbers"/>
      </w:pPr>
      <w:r>
        <w:t>Clare Jackson, Frontline Support Manager</w:t>
      </w:r>
      <w:r w:rsidR="009F1156">
        <w:t xml:space="preserve">, </w:t>
      </w:r>
      <w:r>
        <w:t>Patient expert, nominated by The Brain Tumour Charity</w:t>
      </w:r>
      <w:r w:rsidR="009F1156">
        <w:tab/>
      </w:r>
      <w:r w:rsidR="009F1156">
        <w:tab/>
      </w:r>
      <w:r w:rsidR="009F1156">
        <w:tab/>
      </w:r>
      <w:r w:rsidR="009F1156">
        <w:tab/>
      </w:r>
      <w:r w:rsidR="009F1156">
        <w:tab/>
      </w:r>
      <w:r w:rsidR="009F1156" w:rsidRPr="00D52BC6">
        <w:t xml:space="preserve">Items </w:t>
      </w:r>
      <w:r w:rsidR="00B336B2">
        <w:t>1.1</w:t>
      </w:r>
      <w:r w:rsidR="00B336B2" w:rsidRPr="00D52BC6">
        <w:t xml:space="preserve"> to </w:t>
      </w:r>
      <w:r w:rsidR="00B336B2">
        <w:t>4.1.3</w:t>
      </w:r>
    </w:p>
    <w:p w14:paraId="7C062732" w14:textId="6945A066" w:rsidR="00085585" w:rsidRPr="00085585" w:rsidRDefault="0092467A" w:rsidP="0092467A">
      <w:pPr>
        <w:pStyle w:val="Paragraphnonumbers"/>
      </w:pPr>
      <w:r>
        <w:t>Peter Clark</w:t>
      </w:r>
      <w:r w:rsidR="009F1156">
        <w:t xml:space="preserve">, </w:t>
      </w:r>
      <w:r>
        <w:t>NHSE CDF clinical le</w:t>
      </w:r>
      <w:r w:rsidR="009F1156">
        <w:t>ad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9F1156">
        <w:t>Present for all items</w:t>
      </w:r>
    </w:p>
    <w:p w14:paraId="3A740419" w14:textId="77777777" w:rsidR="005562FD" w:rsidRDefault="005562FD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49322F">
        <w:t>The 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D7ABE04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C5454C" w:rsidRPr="00C5454C">
            <w:t>Craig Buckley</w:t>
          </w:r>
          <w:r w:rsidR="0043148A">
            <w:t xml:space="preserve">, </w:t>
          </w:r>
          <w:proofErr w:type="spellStart"/>
          <w:r w:rsidR="0043148A" w:rsidRPr="00E9085A">
            <w:t>Pratheeban</w:t>
          </w:r>
          <w:proofErr w:type="spellEnd"/>
          <w:r w:rsidR="0043148A" w:rsidRPr="00E9085A">
            <w:t xml:space="preserve"> </w:t>
          </w:r>
          <w:proofErr w:type="spellStart"/>
          <w:r w:rsidR="0043148A" w:rsidRPr="00E9085A">
            <w:t>Nambyiah</w:t>
          </w:r>
          <w:proofErr w:type="spellEnd"/>
          <w:r w:rsidR="00A72E5C">
            <w:t xml:space="preserve">, </w:t>
          </w:r>
          <w:r w:rsidR="00A72E5C" w:rsidRPr="00A72E5C">
            <w:t>Ravi Ramessur</w:t>
          </w:r>
          <w:r w:rsidR="00F364E2">
            <w:t xml:space="preserve"> and Ana Duarte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ABFAE28" w:rsidR="00C015B8" w:rsidRPr="00205638" w:rsidRDefault="00BA78BB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49322F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5A7586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49322F">
            <w:t>Tuesday 13</w:t>
          </w:r>
          <w:r w:rsidR="0049322F" w:rsidRPr="0049322F">
            <w:rPr>
              <w:vertAlign w:val="superscript"/>
            </w:rPr>
            <w:t>th</w:t>
          </w:r>
          <w:r w:rsidR="0049322F">
            <w:t xml:space="preserve"> February 2024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2F583E0A" w:rsidR="009C5559" w:rsidRPr="00205638" w:rsidRDefault="00BA78BB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hyperlink r:id="rId7" w:history="1">
            <w:r w:rsidR="004E22F4" w:rsidRPr="001233B8">
              <w:rPr>
                <w:rStyle w:val="Hyperlink"/>
                <w:rFonts w:cs="Arial"/>
                <w:szCs w:val="22"/>
              </w:rPr>
              <w:t>Dabrafenib with trametinib for treating BRAF V600E mutation-positive glioma in children and young people aged 1 to 17 [ID5104]</w:t>
            </w:r>
          </w:hyperlink>
          <w:r w:rsidR="004E22F4">
            <w:rPr>
              <w:rFonts w:cs="Arial"/>
              <w:b w:val="0"/>
              <w:bCs w:val="0"/>
              <w:color w:val="0000FF"/>
              <w:szCs w:val="22"/>
              <w:u w:val="single"/>
            </w:rPr>
            <w:t xml:space="preserve"> 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2FBE1CAE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5F60E3F64E34DFA99F55726952195B7"/>
          </w:placeholder>
        </w:sdtPr>
        <w:sdtEndPr/>
        <w:sdtContent>
          <w:r w:rsidR="00D60B95" w:rsidRPr="001233B8">
            <w:t>Novartis</w:t>
          </w:r>
          <w:r w:rsidR="00D60B95">
            <w:t>.</w:t>
          </w:r>
        </w:sdtContent>
      </w:sdt>
      <w:r>
        <w:t xml:space="preserve"> </w:t>
      </w:r>
    </w:p>
    <w:p w14:paraId="18B15443" w14:textId="0F054175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t>Declarations for this appraisal can be found on the Topic Register of Interest (TROI) on the topic webpage,</w:t>
      </w:r>
      <w:hyperlink r:id="rId8" w:history="1">
        <w:r w:rsidR="0083472B" w:rsidRPr="00924720">
          <w:rPr>
            <w:rStyle w:val="Hyperlink"/>
            <w:rFonts w:eastAsia="Calibri"/>
            <w:szCs w:val="24"/>
          </w:rPr>
          <w:t xml:space="preserve"> here</w:t>
        </w:r>
      </w:hyperlink>
      <w:r w:rsidR="0083472B" w:rsidRPr="0083472B">
        <w:rPr>
          <w:rFonts w:eastAsia="Calibri"/>
          <w:szCs w:val="24"/>
        </w:rPr>
        <w:t>.</w:t>
      </w:r>
      <w:bookmarkEnd w:id="4"/>
      <w:bookmarkEnd w:id="5"/>
    </w:p>
    <w:p w14:paraId="3DAD1EBC" w14:textId="19174589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7C7647">
            <w:t>of the evidence presented to the committee.</w:t>
          </w:r>
        </w:sdtContent>
      </w:sdt>
      <w:r>
        <w:t xml:space="preserve"> This information was presented to the committee by </w:t>
      </w:r>
      <w:r w:rsidR="009175BB">
        <w:t>Mohamad Farhat</w:t>
      </w:r>
      <w:r w:rsidR="000D1AFE">
        <w:t xml:space="preserve"> (clinical)</w:t>
      </w:r>
      <w:r w:rsidR="009175BB">
        <w:t xml:space="preserve">, </w:t>
      </w:r>
      <w:r w:rsidR="00D768C4" w:rsidRPr="00E9085A">
        <w:t>Dominic Pivonka</w:t>
      </w:r>
      <w:r w:rsidR="000D1AFE">
        <w:t xml:space="preserve"> (cost)</w:t>
      </w:r>
      <w:r w:rsidR="00D768C4">
        <w:t xml:space="preserve"> and Alan Thomas</w:t>
      </w:r>
      <w:r w:rsidR="000D1AFE">
        <w:t xml:space="preserve"> (lay)</w:t>
      </w:r>
      <w:r w:rsidR="00D768C4">
        <w:t xml:space="preserve">. </w:t>
      </w:r>
    </w:p>
    <w:p w14:paraId="20683B0C" w14:textId="66610717" w:rsidR="009C5559" w:rsidRPr="001F551E" w:rsidRDefault="009C5559" w:rsidP="009C5559">
      <w:pPr>
        <w:pStyle w:val="Level2numbered"/>
      </w:pPr>
      <w:r w:rsidRPr="001F551E">
        <w:t xml:space="preserve">Part 2 – Closed session (company representatives, </w:t>
      </w:r>
      <w:r w:rsidR="007C7647">
        <w:t xml:space="preserve">patient and clinical </w:t>
      </w:r>
      <w:r w:rsidRPr="007C7647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5F48DAF5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44677">
            <w:t>through a vote by members.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5703DE62" w:rsidR="009C5559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C9D5E87826B9497B8E3E9E3582D090D3"/>
          </w:placeholder>
        </w:sdtPr>
        <w:sdtEndPr/>
        <w:sdtContent>
          <w:hyperlink r:id="rId9" w:history="1">
            <w:r w:rsidR="00924720" w:rsidRPr="00E124B3">
              <w:rPr>
                <w:rStyle w:val="Hyperlink"/>
              </w:rPr>
              <w:t>https://www.nice.org.uk/guidance/indevelopment/gid-ta11006</w:t>
            </w:r>
          </w:hyperlink>
          <w:r w:rsidR="00924720">
            <w:t xml:space="preserve">. </w:t>
          </w:r>
        </w:sdtContent>
      </w:sdt>
    </w:p>
    <w:p w14:paraId="2CFDF793" w14:textId="77777777" w:rsidR="00B838EA" w:rsidRPr="00C02D61" w:rsidRDefault="00B838EA" w:rsidP="00B838EA">
      <w:pPr>
        <w:pStyle w:val="Level3numbered"/>
        <w:numPr>
          <w:ilvl w:val="0"/>
          <w:numId w:val="0"/>
        </w:numPr>
        <w:ind w:left="1778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06B6A749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66041D">
            <w:t>Tuesday 9</w:t>
          </w:r>
          <w:r w:rsidR="0066041D" w:rsidRPr="0066041D">
            <w:rPr>
              <w:vertAlign w:val="superscript"/>
            </w:rPr>
            <w:t>th</w:t>
          </w:r>
          <w:r w:rsidR="0066041D">
            <w:t xml:space="preserve"> April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66041D">
            <w:t>9:00am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213731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2704" w14:textId="77777777" w:rsidR="00213731" w:rsidRDefault="00213731" w:rsidP="006231D3">
      <w:r>
        <w:separator/>
      </w:r>
    </w:p>
  </w:endnote>
  <w:endnote w:type="continuationSeparator" w:id="0">
    <w:p w14:paraId="2A4BF553" w14:textId="77777777" w:rsidR="00213731" w:rsidRDefault="00213731" w:rsidP="006231D3">
      <w:r>
        <w:continuationSeparator/>
      </w:r>
    </w:p>
  </w:endnote>
  <w:endnote w:type="continuationNotice" w:id="1">
    <w:p w14:paraId="45C5E616" w14:textId="77777777" w:rsidR="00213731" w:rsidRDefault="00213731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BA78BB">
      <w:fldChar w:fldCharType="begin"/>
    </w:r>
    <w:r w:rsidR="00BA78BB">
      <w:instrText xml:space="preserve"> NUMPAGES  </w:instrText>
    </w:r>
    <w:r w:rsidR="00BA78BB">
      <w:fldChar w:fldCharType="separate"/>
    </w:r>
    <w:r>
      <w:rPr>
        <w:noProof/>
      </w:rPr>
      <w:t>5</w:t>
    </w:r>
    <w:r w:rsidR="00BA78BB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4EA9" w14:textId="77777777" w:rsidR="00213731" w:rsidRDefault="00213731" w:rsidP="006231D3">
      <w:r>
        <w:separator/>
      </w:r>
    </w:p>
  </w:footnote>
  <w:footnote w:type="continuationSeparator" w:id="0">
    <w:p w14:paraId="651F815E" w14:textId="77777777" w:rsidR="00213731" w:rsidRDefault="00213731" w:rsidP="006231D3">
      <w:r>
        <w:continuationSeparator/>
      </w:r>
    </w:p>
  </w:footnote>
  <w:footnote w:type="continuationNotice" w:id="1">
    <w:p w14:paraId="5C578198" w14:textId="77777777" w:rsidR="00213731" w:rsidRDefault="00213731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81A021C"/>
    <w:multiLevelType w:val="hybridMultilevel"/>
    <w:tmpl w:val="719AB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9"/>
  </w:num>
  <w:num w:numId="2" w16cid:durableId="11761465">
    <w:abstractNumId w:val="16"/>
  </w:num>
  <w:num w:numId="3" w16cid:durableId="296685279">
    <w:abstractNumId w:val="20"/>
  </w:num>
  <w:num w:numId="4" w16cid:durableId="878974983">
    <w:abstractNumId w:val="17"/>
  </w:num>
  <w:num w:numId="5" w16cid:durableId="1561594558">
    <w:abstractNumId w:val="22"/>
  </w:num>
  <w:num w:numId="6" w16cid:durableId="1168594834">
    <w:abstractNumId w:val="24"/>
  </w:num>
  <w:num w:numId="7" w16cid:durableId="784543035">
    <w:abstractNumId w:val="10"/>
  </w:num>
  <w:num w:numId="8" w16cid:durableId="814378256">
    <w:abstractNumId w:val="13"/>
  </w:num>
  <w:num w:numId="9" w16cid:durableId="755050643">
    <w:abstractNumId w:val="23"/>
  </w:num>
  <w:num w:numId="10" w16cid:durableId="579292789">
    <w:abstractNumId w:val="22"/>
  </w:num>
  <w:num w:numId="11" w16cid:durableId="2113815717">
    <w:abstractNumId w:val="22"/>
  </w:num>
  <w:num w:numId="12" w16cid:durableId="350183383">
    <w:abstractNumId w:val="22"/>
  </w:num>
  <w:num w:numId="13" w16cid:durableId="2032299847">
    <w:abstractNumId w:val="14"/>
  </w:num>
  <w:num w:numId="14" w16cid:durableId="1950890557">
    <w:abstractNumId w:val="18"/>
  </w:num>
  <w:num w:numId="15" w16cid:durableId="106314599">
    <w:abstractNumId w:val="11"/>
  </w:num>
  <w:num w:numId="16" w16cid:durableId="1483615202">
    <w:abstractNumId w:val="15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1"/>
  </w:num>
  <w:num w:numId="29" w16cid:durableId="1000044590">
    <w:abstractNumId w:val="22"/>
  </w:num>
  <w:num w:numId="30" w16cid:durableId="2022272779">
    <w:abstractNumId w:val="22"/>
  </w:num>
  <w:num w:numId="31" w16cid:durableId="356932061">
    <w:abstractNumId w:val="22"/>
  </w:num>
  <w:num w:numId="32" w16cid:durableId="729304084">
    <w:abstractNumId w:val="22"/>
  </w:num>
  <w:num w:numId="33" w16cid:durableId="419765532">
    <w:abstractNumId w:val="22"/>
  </w:num>
  <w:num w:numId="34" w16cid:durableId="20321832">
    <w:abstractNumId w:val="22"/>
  </w:num>
  <w:num w:numId="35" w16cid:durableId="838692065">
    <w:abstractNumId w:val="22"/>
  </w:num>
  <w:num w:numId="36" w16cid:durableId="2085487419">
    <w:abstractNumId w:val="22"/>
  </w:num>
  <w:num w:numId="37" w16cid:durableId="909386936">
    <w:abstractNumId w:val="22"/>
  </w:num>
  <w:num w:numId="38" w16cid:durableId="600724716">
    <w:abstractNumId w:val="22"/>
  </w:num>
  <w:num w:numId="39" w16cid:durableId="2111126328">
    <w:abstractNumId w:val="22"/>
  </w:num>
  <w:num w:numId="40" w16cid:durableId="1450783061">
    <w:abstractNumId w:val="22"/>
  </w:num>
  <w:num w:numId="41" w16cid:durableId="1953173116">
    <w:abstractNumId w:val="22"/>
  </w:num>
  <w:num w:numId="42" w16cid:durableId="1761098086">
    <w:abstractNumId w:val="22"/>
  </w:num>
  <w:num w:numId="43" w16cid:durableId="348990428">
    <w:abstractNumId w:val="22"/>
  </w:num>
  <w:num w:numId="44" w16cid:durableId="925187746">
    <w:abstractNumId w:val="22"/>
  </w:num>
  <w:num w:numId="45" w16cid:durableId="1219242450">
    <w:abstractNumId w:val="22"/>
  </w:num>
  <w:num w:numId="46" w16cid:durableId="125248190">
    <w:abstractNumId w:val="22"/>
  </w:num>
  <w:num w:numId="47" w16cid:durableId="107925778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3650E"/>
    <w:rsid w:val="00040BED"/>
    <w:rsid w:val="000411A2"/>
    <w:rsid w:val="00044FC1"/>
    <w:rsid w:val="0004689F"/>
    <w:rsid w:val="00053C24"/>
    <w:rsid w:val="00054492"/>
    <w:rsid w:val="00080C80"/>
    <w:rsid w:val="00083CF9"/>
    <w:rsid w:val="000848F9"/>
    <w:rsid w:val="00085585"/>
    <w:rsid w:val="000A3C2F"/>
    <w:rsid w:val="000A4797"/>
    <w:rsid w:val="000A687D"/>
    <w:rsid w:val="000C4651"/>
    <w:rsid w:val="000C4E08"/>
    <w:rsid w:val="000D1197"/>
    <w:rsid w:val="000D1AFE"/>
    <w:rsid w:val="000D5F50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731A1"/>
    <w:rsid w:val="001742EB"/>
    <w:rsid w:val="00175ABA"/>
    <w:rsid w:val="00190332"/>
    <w:rsid w:val="00196E93"/>
    <w:rsid w:val="001A18CE"/>
    <w:rsid w:val="001C38B8"/>
    <w:rsid w:val="001C5FB8"/>
    <w:rsid w:val="001D769D"/>
    <w:rsid w:val="001E1376"/>
    <w:rsid w:val="001F2404"/>
    <w:rsid w:val="001F4D87"/>
    <w:rsid w:val="001F551E"/>
    <w:rsid w:val="002023BC"/>
    <w:rsid w:val="002038C6"/>
    <w:rsid w:val="00205638"/>
    <w:rsid w:val="00213731"/>
    <w:rsid w:val="0022082C"/>
    <w:rsid w:val="002228E3"/>
    <w:rsid w:val="00223637"/>
    <w:rsid w:val="00236AD0"/>
    <w:rsid w:val="00240933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04792"/>
    <w:rsid w:val="00306091"/>
    <w:rsid w:val="00324C28"/>
    <w:rsid w:val="00337868"/>
    <w:rsid w:val="00344EA6"/>
    <w:rsid w:val="00350071"/>
    <w:rsid w:val="00370813"/>
    <w:rsid w:val="00377867"/>
    <w:rsid w:val="00391D4E"/>
    <w:rsid w:val="003965A8"/>
    <w:rsid w:val="00396C5C"/>
    <w:rsid w:val="003A2CF7"/>
    <w:rsid w:val="003A4E3F"/>
    <w:rsid w:val="003A4F8A"/>
    <w:rsid w:val="003A514B"/>
    <w:rsid w:val="003C1D05"/>
    <w:rsid w:val="003C2EEF"/>
    <w:rsid w:val="003D0F29"/>
    <w:rsid w:val="003D4563"/>
    <w:rsid w:val="003D5F9F"/>
    <w:rsid w:val="003D6A67"/>
    <w:rsid w:val="003E005F"/>
    <w:rsid w:val="003E2086"/>
    <w:rsid w:val="003E3048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148A"/>
    <w:rsid w:val="004351E8"/>
    <w:rsid w:val="00436657"/>
    <w:rsid w:val="004366CD"/>
    <w:rsid w:val="00444677"/>
    <w:rsid w:val="00444D16"/>
    <w:rsid w:val="0045099D"/>
    <w:rsid w:val="00451599"/>
    <w:rsid w:val="00456A6D"/>
    <w:rsid w:val="00463336"/>
    <w:rsid w:val="00463370"/>
    <w:rsid w:val="00465E35"/>
    <w:rsid w:val="004768BB"/>
    <w:rsid w:val="00480DD6"/>
    <w:rsid w:val="0049322F"/>
    <w:rsid w:val="004A2E1B"/>
    <w:rsid w:val="004A3996"/>
    <w:rsid w:val="004B45D0"/>
    <w:rsid w:val="004C0AE3"/>
    <w:rsid w:val="004E02E2"/>
    <w:rsid w:val="004E22F4"/>
    <w:rsid w:val="00507F46"/>
    <w:rsid w:val="005360C8"/>
    <w:rsid w:val="00540CF2"/>
    <w:rsid w:val="00540FB2"/>
    <w:rsid w:val="005562FD"/>
    <w:rsid w:val="00556AD2"/>
    <w:rsid w:val="0059153D"/>
    <w:rsid w:val="00593560"/>
    <w:rsid w:val="00596F1C"/>
    <w:rsid w:val="005A21EC"/>
    <w:rsid w:val="005B6D0F"/>
    <w:rsid w:val="005C0A14"/>
    <w:rsid w:val="005C1305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041D"/>
    <w:rsid w:val="00665C4C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57A7"/>
    <w:rsid w:val="006F3468"/>
    <w:rsid w:val="006F5B78"/>
    <w:rsid w:val="007019D5"/>
    <w:rsid w:val="00711B1C"/>
    <w:rsid w:val="007251FE"/>
    <w:rsid w:val="00743B61"/>
    <w:rsid w:val="007507BD"/>
    <w:rsid w:val="007549DC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C7647"/>
    <w:rsid w:val="007D0D24"/>
    <w:rsid w:val="007F5E7F"/>
    <w:rsid w:val="00807ED4"/>
    <w:rsid w:val="008236B6"/>
    <w:rsid w:val="008245AA"/>
    <w:rsid w:val="0083472B"/>
    <w:rsid w:val="00835FBC"/>
    <w:rsid w:val="008409A4"/>
    <w:rsid w:val="00842ACF"/>
    <w:rsid w:val="008451A1"/>
    <w:rsid w:val="00850C0E"/>
    <w:rsid w:val="0088566F"/>
    <w:rsid w:val="00886742"/>
    <w:rsid w:val="008937E0"/>
    <w:rsid w:val="008A27BD"/>
    <w:rsid w:val="008B55B6"/>
    <w:rsid w:val="008C3DD4"/>
    <w:rsid w:val="008C42E7"/>
    <w:rsid w:val="008C44A2"/>
    <w:rsid w:val="008E0E0D"/>
    <w:rsid w:val="008E75F2"/>
    <w:rsid w:val="00903E68"/>
    <w:rsid w:val="009114CE"/>
    <w:rsid w:val="009175BB"/>
    <w:rsid w:val="00922F67"/>
    <w:rsid w:val="00924278"/>
    <w:rsid w:val="0092467A"/>
    <w:rsid w:val="00924720"/>
    <w:rsid w:val="00932614"/>
    <w:rsid w:val="00945826"/>
    <w:rsid w:val="00947335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5559"/>
    <w:rsid w:val="009C69F4"/>
    <w:rsid w:val="009E20B3"/>
    <w:rsid w:val="009E4E35"/>
    <w:rsid w:val="009F1156"/>
    <w:rsid w:val="009F66A6"/>
    <w:rsid w:val="00A06F9C"/>
    <w:rsid w:val="00A21FF8"/>
    <w:rsid w:val="00A269AF"/>
    <w:rsid w:val="00A35D76"/>
    <w:rsid w:val="00A3610D"/>
    <w:rsid w:val="00A428F8"/>
    <w:rsid w:val="00A442E9"/>
    <w:rsid w:val="00A45CDD"/>
    <w:rsid w:val="00A60AF0"/>
    <w:rsid w:val="00A70955"/>
    <w:rsid w:val="00A72E5C"/>
    <w:rsid w:val="00A82301"/>
    <w:rsid w:val="00A82558"/>
    <w:rsid w:val="00A86878"/>
    <w:rsid w:val="00A973EA"/>
    <w:rsid w:val="00AC7782"/>
    <w:rsid w:val="00AC7BD7"/>
    <w:rsid w:val="00AD0E92"/>
    <w:rsid w:val="00AD6F07"/>
    <w:rsid w:val="00AF3BCA"/>
    <w:rsid w:val="00B053D4"/>
    <w:rsid w:val="00B07D36"/>
    <w:rsid w:val="00B336B2"/>
    <w:rsid w:val="00B429C5"/>
    <w:rsid w:val="00B45ABC"/>
    <w:rsid w:val="00B46E0C"/>
    <w:rsid w:val="00B47D36"/>
    <w:rsid w:val="00B561B7"/>
    <w:rsid w:val="00B62844"/>
    <w:rsid w:val="00B76EE1"/>
    <w:rsid w:val="00B838EA"/>
    <w:rsid w:val="00B85DE1"/>
    <w:rsid w:val="00B94CB0"/>
    <w:rsid w:val="00BA07EB"/>
    <w:rsid w:val="00BA4EAD"/>
    <w:rsid w:val="00BA78BB"/>
    <w:rsid w:val="00BB22E9"/>
    <w:rsid w:val="00BB49D9"/>
    <w:rsid w:val="00BC1CF2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454C"/>
    <w:rsid w:val="00C546EE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D11E93"/>
    <w:rsid w:val="00D14E64"/>
    <w:rsid w:val="00D2035E"/>
    <w:rsid w:val="00D22F90"/>
    <w:rsid w:val="00D25145"/>
    <w:rsid w:val="00D33D2F"/>
    <w:rsid w:val="00D3672E"/>
    <w:rsid w:val="00D36E00"/>
    <w:rsid w:val="00D52BC6"/>
    <w:rsid w:val="00D60B95"/>
    <w:rsid w:val="00D639DC"/>
    <w:rsid w:val="00D70F52"/>
    <w:rsid w:val="00D74026"/>
    <w:rsid w:val="00D768C4"/>
    <w:rsid w:val="00D85BA7"/>
    <w:rsid w:val="00DA0F66"/>
    <w:rsid w:val="00DA1F50"/>
    <w:rsid w:val="00DA4E9D"/>
    <w:rsid w:val="00DA78F8"/>
    <w:rsid w:val="00DA7E81"/>
    <w:rsid w:val="00DB10C0"/>
    <w:rsid w:val="00DB7ED3"/>
    <w:rsid w:val="00DC1F86"/>
    <w:rsid w:val="00DD06F9"/>
    <w:rsid w:val="00DF07EE"/>
    <w:rsid w:val="00DF0C5C"/>
    <w:rsid w:val="00E00AAB"/>
    <w:rsid w:val="00E034A5"/>
    <w:rsid w:val="00E16CDD"/>
    <w:rsid w:val="00E2211D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F1B45"/>
    <w:rsid w:val="00EF2BE2"/>
    <w:rsid w:val="00F32B92"/>
    <w:rsid w:val="00F364E2"/>
    <w:rsid w:val="00F42F8E"/>
    <w:rsid w:val="00F47AA9"/>
    <w:rsid w:val="00F57A78"/>
    <w:rsid w:val="00F80A28"/>
    <w:rsid w:val="00F84E63"/>
    <w:rsid w:val="00F86390"/>
    <w:rsid w:val="00F95663"/>
    <w:rsid w:val="00F97481"/>
    <w:rsid w:val="00FA676B"/>
    <w:rsid w:val="00FB7C71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06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0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00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A44AE"/>
    <w:rsid w:val="001E1D3B"/>
    <w:rsid w:val="002554F8"/>
    <w:rsid w:val="00320256"/>
    <w:rsid w:val="00611E9C"/>
    <w:rsid w:val="007F4A5D"/>
    <w:rsid w:val="00960E77"/>
    <w:rsid w:val="00992518"/>
    <w:rsid w:val="00C07341"/>
    <w:rsid w:val="00C37377"/>
    <w:rsid w:val="00C531CF"/>
    <w:rsid w:val="00D44233"/>
    <w:rsid w:val="00D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7F4A5D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2024-04-12T07:38:00Z</dcterms:created>
  <dcterms:modified xsi:type="dcterms:W3CDTF">2024-04-12T07:38:00Z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2024-04-12T07:38:08Z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f756d497-c869-4dc5-8a07-506a3a850017</vt:lpwstr>
  </property>
  <property fmtid="{D5CDD505-2E9C-101B-9397-08002B2CF9AE}" pid="8" name="MSIP_Label_c69d85d5-6d9e-4305-a294-1f636ec0f2d6_ContentBits">
    <vt:lpwstr>0</vt:lpwstr>
  </property>
</Properties>
</file>