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67DE8B7B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CB1958">
        <w:t>18</w:t>
      </w:r>
      <w:r w:rsidR="00996B4A">
        <w:t xml:space="preserve"> Octo</w:t>
      </w:r>
      <w:r w:rsidR="00E23751">
        <w:t>ber</w:t>
      </w:r>
      <w:r w:rsidR="00A91FB5">
        <w:t xml:space="preserve"> </w:t>
      </w:r>
      <w:r w:rsidR="00892B11">
        <w:t>202</w:t>
      </w:r>
      <w:r w:rsidR="005A38B2">
        <w:t>2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764EB517" w14:textId="441BC595" w:rsidR="00C35168" w:rsidRDefault="00C3516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Sam Roberts</w:t>
      </w:r>
      <w:r w:rsidRPr="001E20D6">
        <w:rPr>
          <w:sz w:val="22"/>
          <w:szCs w:val="22"/>
        </w:rPr>
        <w:tab/>
        <w:t>Chief Executive (chair)</w:t>
      </w:r>
    </w:p>
    <w:p w14:paraId="31E6C958" w14:textId="3B8344FA" w:rsidR="00455D82" w:rsidRPr="001E20D6" w:rsidRDefault="00455D82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Mark Chapman</w:t>
      </w:r>
      <w:r w:rsidRPr="001E20D6">
        <w:rPr>
          <w:sz w:val="22"/>
          <w:szCs w:val="22"/>
        </w:rPr>
        <w:tab/>
        <w:t xml:space="preserve">Interim Director, Medical </w:t>
      </w:r>
      <w:proofErr w:type="gramStart"/>
      <w:r w:rsidRPr="001E20D6">
        <w:rPr>
          <w:sz w:val="22"/>
          <w:szCs w:val="22"/>
        </w:rPr>
        <w:t>Technologies</w:t>
      </w:r>
      <w:proofErr w:type="gramEnd"/>
      <w:r w:rsidR="00A03474">
        <w:rPr>
          <w:sz w:val="22"/>
          <w:szCs w:val="22"/>
        </w:rPr>
        <w:t xml:space="preserve"> and Digital Evaluation</w:t>
      </w:r>
    </w:p>
    <w:p w14:paraId="76BF8643" w14:textId="0BA7614E" w:rsidR="00455D82" w:rsidRPr="001E20D6" w:rsidRDefault="00455D82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Paul Chrisp</w:t>
      </w:r>
      <w:r w:rsidRPr="001E20D6">
        <w:rPr>
          <w:sz w:val="22"/>
          <w:szCs w:val="22"/>
        </w:rPr>
        <w:tab/>
        <w:t>Director, Centre for Guidelines</w:t>
      </w:r>
    </w:p>
    <w:p w14:paraId="279A4D12" w14:textId="5D478CF0" w:rsidR="004038A8" w:rsidRPr="001E20D6" w:rsidRDefault="004038A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Jane Gizbert</w:t>
      </w:r>
      <w:r w:rsidRPr="001E20D6">
        <w:rPr>
          <w:sz w:val="22"/>
          <w:szCs w:val="22"/>
        </w:rPr>
        <w:tab/>
        <w:t>Director, Communications</w:t>
      </w:r>
    </w:p>
    <w:p w14:paraId="10597384" w14:textId="6D09AF63" w:rsidR="005876D1" w:rsidRPr="001E20D6" w:rsidRDefault="005876D1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Felix Greaves</w:t>
      </w:r>
      <w:r w:rsidR="000E223C" w:rsidRPr="001E20D6">
        <w:rPr>
          <w:sz w:val="22"/>
          <w:szCs w:val="22"/>
        </w:rPr>
        <w:tab/>
        <w:t>Director, Science, Evidence and Analytics</w:t>
      </w:r>
    </w:p>
    <w:p w14:paraId="597D2ACE" w14:textId="42328A3D" w:rsidR="000E223C" w:rsidRPr="001E20D6" w:rsidRDefault="000E223C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Helen Knight</w:t>
      </w:r>
      <w:r w:rsidRPr="001E20D6">
        <w:rPr>
          <w:sz w:val="22"/>
          <w:szCs w:val="22"/>
        </w:rPr>
        <w:tab/>
        <w:t xml:space="preserve">Acting </w:t>
      </w:r>
      <w:r w:rsidR="00A214C6" w:rsidRPr="001E20D6">
        <w:rPr>
          <w:sz w:val="22"/>
          <w:szCs w:val="22"/>
        </w:rPr>
        <w:t>I</w:t>
      </w:r>
      <w:r w:rsidRPr="001E20D6">
        <w:rPr>
          <w:sz w:val="22"/>
          <w:szCs w:val="22"/>
        </w:rPr>
        <w:t>nterim Director, Medicines Evaluation</w:t>
      </w:r>
      <w:r w:rsidR="002645E2">
        <w:rPr>
          <w:sz w:val="22"/>
          <w:szCs w:val="22"/>
        </w:rPr>
        <w:t xml:space="preserve"> (</w:t>
      </w:r>
      <w:r w:rsidR="00FB2F76">
        <w:rPr>
          <w:sz w:val="22"/>
          <w:szCs w:val="22"/>
        </w:rPr>
        <w:t>item 7.1 only</w:t>
      </w:r>
      <w:r w:rsidR="002645E2">
        <w:rPr>
          <w:sz w:val="22"/>
          <w:szCs w:val="22"/>
        </w:rPr>
        <w:t>)</w:t>
      </w:r>
    </w:p>
    <w:p w14:paraId="2E183195" w14:textId="7328420E" w:rsidR="00996B4A" w:rsidRPr="001E20D6" w:rsidRDefault="00996B4A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Boryana Stambolova</w:t>
      </w:r>
      <w:r>
        <w:rPr>
          <w:sz w:val="22"/>
          <w:szCs w:val="22"/>
        </w:rPr>
        <w:tab/>
        <w:t xml:space="preserve">Director, </w:t>
      </w:r>
      <w:r w:rsidR="00046D0F">
        <w:rPr>
          <w:sz w:val="22"/>
          <w:szCs w:val="22"/>
        </w:rPr>
        <w:t>Finance</w:t>
      </w:r>
      <w:r w:rsidR="003F5EA3">
        <w:rPr>
          <w:sz w:val="22"/>
          <w:szCs w:val="22"/>
        </w:rPr>
        <w:t>,</w:t>
      </w:r>
      <w:r w:rsidR="00046D0F">
        <w:rPr>
          <w:sz w:val="22"/>
          <w:szCs w:val="22"/>
        </w:rPr>
        <w:t xml:space="preserve"> </w:t>
      </w:r>
      <w:r w:rsidR="002645E2">
        <w:rPr>
          <w:sz w:val="22"/>
          <w:szCs w:val="22"/>
        </w:rPr>
        <w:t>Corporate</w:t>
      </w:r>
      <w:r w:rsidR="00046D0F">
        <w:rPr>
          <w:sz w:val="22"/>
          <w:szCs w:val="22"/>
        </w:rPr>
        <w:t xml:space="preserve"> and Commercial</w:t>
      </w:r>
    </w:p>
    <w:p w14:paraId="59E36A12" w14:textId="1F434F60" w:rsidR="00246F4A" w:rsidRPr="004B2C6C" w:rsidRDefault="00246F4A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Alexia Tonnel</w:t>
      </w:r>
      <w:r>
        <w:rPr>
          <w:sz w:val="22"/>
          <w:szCs w:val="22"/>
        </w:rPr>
        <w:tab/>
        <w:t>Director, Digital, Information and Technology</w:t>
      </w:r>
    </w:p>
    <w:p w14:paraId="32E2EECD" w14:textId="77777777" w:rsidR="003E0E9A" w:rsidRPr="00940904" w:rsidRDefault="003E0E9A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5B282FB4" w14:textId="4ED0A6FB" w:rsidR="00046D0F" w:rsidRDefault="00046D0F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Jen</w:t>
      </w:r>
      <w:r w:rsidR="00917F65">
        <w:rPr>
          <w:sz w:val="22"/>
          <w:szCs w:val="22"/>
        </w:rPr>
        <w:t>niffer</w:t>
      </w:r>
      <w:r>
        <w:rPr>
          <w:sz w:val="22"/>
          <w:szCs w:val="22"/>
        </w:rPr>
        <w:t xml:space="preserve"> Prescott</w:t>
      </w:r>
      <w:r>
        <w:rPr>
          <w:sz w:val="22"/>
          <w:szCs w:val="22"/>
        </w:rPr>
        <w:tab/>
        <w:t>Programme Director, HTA Process and Operations</w:t>
      </w:r>
    </w:p>
    <w:p w14:paraId="4101FECF" w14:textId="538EA967" w:rsidR="002645E2" w:rsidRDefault="002645E2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Victoria Thomas</w:t>
      </w:r>
      <w:r w:rsidR="00AF4DF5">
        <w:rPr>
          <w:sz w:val="22"/>
          <w:szCs w:val="22"/>
        </w:rPr>
        <w:tab/>
        <w:t>Head of Public Involvement Programme</w:t>
      </w:r>
    </w:p>
    <w:p w14:paraId="2305B620" w14:textId="0EA72AD9" w:rsidR="00934348" w:rsidRDefault="00934348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 w:rsidR="00FB2F76">
        <w:rPr>
          <w:sz w:val="22"/>
          <w:szCs w:val="22"/>
        </w:rPr>
        <w:tab/>
        <w:t>Associate Director, Corporate Office (item 4)</w:t>
      </w:r>
    </w:p>
    <w:p w14:paraId="1FCBAF91" w14:textId="77777777" w:rsidR="00392AD9" w:rsidRDefault="00392AD9" w:rsidP="00392AD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Elena Doyle</w:t>
      </w:r>
      <w:r>
        <w:rPr>
          <w:sz w:val="22"/>
          <w:szCs w:val="22"/>
        </w:rPr>
        <w:tab/>
        <w:t xml:space="preserve">Associate Director, Data </w:t>
      </w:r>
      <w:proofErr w:type="gramStart"/>
      <w:r>
        <w:rPr>
          <w:sz w:val="22"/>
          <w:szCs w:val="22"/>
        </w:rPr>
        <w:t>Management</w:t>
      </w:r>
      <w:proofErr w:type="gramEnd"/>
      <w:r>
        <w:rPr>
          <w:sz w:val="22"/>
          <w:szCs w:val="22"/>
        </w:rPr>
        <w:t xml:space="preserve"> and Information (item 5)</w:t>
      </w:r>
    </w:p>
    <w:p w14:paraId="541A43C8" w14:textId="77777777" w:rsidR="00392AD9" w:rsidRDefault="00392AD9" w:rsidP="00392AD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Fiona Glen</w:t>
      </w:r>
      <w:r>
        <w:rPr>
          <w:sz w:val="22"/>
          <w:szCs w:val="22"/>
        </w:rPr>
        <w:tab/>
        <w:t>Programme Director, Centre for Guidelines (items 6, 7.1 &amp; 7.2)</w:t>
      </w:r>
    </w:p>
    <w:p w14:paraId="6BA5B6A6" w14:textId="7090A913" w:rsidR="00934348" w:rsidRDefault="00934348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Sarah Boyce</w:t>
      </w:r>
      <w:r w:rsidR="00FB2F76">
        <w:rPr>
          <w:sz w:val="22"/>
          <w:szCs w:val="22"/>
        </w:rPr>
        <w:tab/>
      </w:r>
      <w:r w:rsidR="0086440A">
        <w:rPr>
          <w:sz w:val="22"/>
          <w:szCs w:val="22"/>
        </w:rPr>
        <w:t xml:space="preserve">Senior Technical Analyst, C-19 Team, CfG </w:t>
      </w:r>
      <w:r w:rsidR="00FB2F76">
        <w:rPr>
          <w:sz w:val="22"/>
          <w:szCs w:val="22"/>
        </w:rPr>
        <w:t>(item 7.1)</w:t>
      </w:r>
    </w:p>
    <w:p w14:paraId="55536EBE" w14:textId="4B58CEF1" w:rsidR="00934348" w:rsidRDefault="00934348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Kate Kelley</w:t>
      </w:r>
      <w:r w:rsidR="00FB2F76">
        <w:rPr>
          <w:sz w:val="22"/>
          <w:szCs w:val="22"/>
        </w:rPr>
        <w:tab/>
        <w:t>Associate Director,</w:t>
      </w:r>
      <w:r w:rsidR="0086440A">
        <w:rPr>
          <w:sz w:val="22"/>
          <w:szCs w:val="22"/>
        </w:rPr>
        <w:t xml:space="preserve"> Guideline updates, CfG (item 7.1)</w:t>
      </w:r>
    </w:p>
    <w:p w14:paraId="1658141D" w14:textId="77777777" w:rsidR="00392AD9" w:rsidRDefault="00392AD9" w:rsidP="00392AD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Emma McFarlane</w:t>
      </w:r>
      <w:r>
        <w:rPr>
          <w:sz w:val="22"/>
          <w:szCs w:val="22"/>
        </w:rPr>
        <w:tab/>
        <w:t>Technical Advisor, C-19 Team, CfG (item 7.2)</w:t>
      </w:r>
    </w:p>
    <w:p w14:paraId="1CD405A1" w14:textId="521B0DC5" w:rsidR="00934348" w:rsidRDefault="00934348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Steve Sharp</w:t>
      </w:r>
      <w:r w:rsidR="0015402D">
        <w:rPr>
          <w:sz w:val="22"/>
          <w:szCs w:val="22"/>
        </w:rPr>
        <w:tab/>
        <w:t>Technical Advisor, C-19 Team, CfG (item 7.2)</w:t>
      </w:r>
    </w:p>
    <w:p w14:paraId="05DB5BAE" w14:textId="77777777" w:rsidR="00392AD9" w:rsidRDefault="00392AD9" w:rsidP="00392AD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Elaine Cartwright</w:t>
      </w:r>
      <w:r>
        <w:rPr>
          <w:sz w:val="22"/>
          <w:szCs w:val="22"/>
        </w:rPr>
        <w:tab/>
        <w:t>Associate Director, Resource Impact Analysis (item 8)</w:t>
      </w:r>
    </w:p>
    <w:p w14:paraId="603723B1" w14:textId="19ED242C" w:rsidR="002645E2" w:rsidRDefault="00FB2F76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Cheryl Pace</w:t>
      </w:r>
      <w:r w:rsidR="0015402D">
        <w:rPr>
          <w:sz w:val="22"/>
          <w:szCs w:val="22"/>
        </w:rPr>
        <w:tab/>
        <w:t>Implementation Manager, Health &amp; Social Care (item 8)</w:t>
      </w:r>
    </w:p>
    <w:p w14:paraId="727CF221" w14:textId="190DC66F" w:rsidR="00FB2F76" w:rsidRDefault="00FB2F76" w:rsidP="00046D0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Tara Chernick</w:t>
      </w:r>
      <w:r>
        <w:rPr>
          <w:sz w:val="22"/>
          <w:szCs w:val="22"/>
        </w:rPr>
        <w:tab/>
        <w:t>Health Technology Adoption Manager (shadowing cohort)</w:t>
      </w:r>
    </w:p>
    <w:p w14:paraId="1CF70CA0" w14:textId="3FD33F0C" w:rsidR="00FE0664" w:rsidRPr="001E20D6" w:rsidRDefault="00FE066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  <w:t>Corporate Governance and Risk Manager (minutes)</w:t>
      </w:r>
    </w:p>
    <w:p w14:paraId="1EA0E09C" w14:textId="25327119" w:rsidR="00A7341B" w:rsidRPr="00A7341B" w:rsidRDefault="00A7341B" w:rsidP="00F4580D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69CE8066" w:rsidR="005D09EB" w:rsidRDefault="0038169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996B4A">
        <w:t xml:space="preserve"> Jennifer Howells</w:t>
      </w:r>
      <w:r w:rsidR="00A9623F">
        <w:t xml:space="preserve"> and </w:t>
      </w:r>
      <w:r w:rsidR="002645E2">
        <w:t>Judith Richardson</w:t>
      </w:r>
      <w:r w:rsidR="0015402D">
        <w:t>,</w:t>
      </w:r>
      <w:r w:rsidR="002645E2">
        <w:t xml:space="preserve"> who was represented by Victoria Thomas</w:t>
      </w:r>
      <w:r w:rsidR="002B0F92">
        <w:t>.</w:t>
      </w:r>
      <w:r w:rsidR="0015402D">
        <w:t xml:space="preserve">  Jenniffer Prescott represented Helen Knight who attended for item 7.1 only. </w:t>
      </w:r>
    </w:p>
    <w:p w14:paraId="66468C56" w14:textId="67127977" w:rsidR="006F3BE2" w:rsidRDefault="006F3BE2" w:rsidP="00B55E00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77510A9D" w14:textId="6F3D61E6" w:rsidR="0069182A" w:rsidRPr="0069182A" w:rsidRDefault="006F3BE2" w:rsidP="00E00E8E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 xml:space="preserve">.  </w:t>
      </w:r>
      <w:r w:rsidR="00972FD3">
        <w:t>Boryana Stambolova has been added to the register.</w:t>
      </w:r>
    </w:p>
    <w:p w14:paraId="691A4F44" w14:textId="55D0375F" w:rsidR="00E00E8E" w:rsidRPr="00AF4DF5" w:rsidRDefault="0069182A" w:rsidP="00E00E8E">
      <w:pPr>
        <w:pStyle w:val="Numberedpara"/>
        <w:rPr>
          <w:b/>
          <w:bCs/>
        </w:rPr>
      </w:pPr>
      <w:r>
        <w:t>Fiona Glen declared that she is the NICE representative on the GIN board with reference to item 6 on the agenda</w:t>
      </w:r>
      <w:r w:rsidR="001E20D6">
        <w:t>.</w:t>
      </w:r>
    </w:p>
    <w:p w14:paraId="02157615" w14:textId="36E493B2" w:rsidR="006F3BE2" w:rsidRPr="008B3AAD" w:rsidRDefault="006F3BE2" w:rsidP="00B55E00">
      <w:pPr>
        <w:pStyle w:val="Heading2"/>
      </w:pPr>
      <w:r w:rsidRPr="008B3AAD">
        <w:t>Notes of the previous meeting</w:t>
      </w:r>
      <w:r w:rsidR="00EA0D83" w:rsidRPr="008B3AAD">
        <w:t>s</w:t>
      </w:r>
      <w:r w:rsidRPr="008B3AAD">
        <w:t xml:space="preserve"> (item </w:t>
      </w:r>
      <w:r w:rsidR="00FD53E9" w:rsidRPr="008B3AAD">
        <w:t>3.1</w:t>
      </w:r>
      <w:r w:rsidRPr="008B3AAD">
        <w:t>)</w:t>
      </w:r>
    </w:p>
    <w:p w14:paraId="44D6D123" w14:textId="6544E595" w:rsidR="00EA0D83" w:rsidRDefault="00EA0D83" w:rsidP="00E4047B">
      <w:pPr>
        <w:pStyle w:val="Numberedpara"/>
        <w:tabs>
          <w:tab w:val="left" w:pos="1701"/>
        </w:tabs>
      </w:pPr>
      <w:r w:rsidRPr="008B3AAD">
        <w:t>T</w:t>
      </w:r>
      <w:r w:rsidR="006F3BE2" w:rsidRPr="008B3AAD">
        <w:t>he minutes of the meeting held on</w:t>
      </w:r>
      <w:r w:rsidR="002919E6" w:rsidRPr="008B3AAD">
        <w:t xml:space="preserve"> </w:t>
      </w:r>
      <w:r w:rsidR="00AF4DF5">
        <w:t>4 Octo</w:t>
      </w:r>
      <w:r w:rsidR="004038A8">
        <w:t>ber</w:t>
      </w:r>
      <w:r w:rsidR="00FB465A" w:rsidRPr="008B3AAD">
        <w:t xml:space="preserve"> </w:t>
      </w:r>
      <w:r w:rsidR="00AA6BE9" w:rsidRPr="008B3AAD">
        <w:t>2022</w:t>
      </w:r>
      <w:r w:rsidR="00E46189" w:rsidRPr="008B3AAD">
        <w:t xml:space="preserve"> were </w:t>
      </w:r>
      <w:r w:rsidR="00390471" w:rsidRPr="008B3AAD">
        <w:t>agreed as a correct record</w:t>
      </w:r>
      <w:r w:rsidR="00AF4DF5">
        <w:t xml:space="preserve"> subject to the following amendment:</w:t>
      </w:r>
    </w:p>
    <w:p w14:paraId="1F28638A" w14:textId="2FE9292E" w:rsidR="00AF4DF5" w:rsidRDefault="00AF4DF5" w:rsidP="00AF4DF5">
      <w:pPr>
        <w:pStyle w:val="Numberedpara"/>
        <w:numPr>
          <w:ilvl w:val="0"/>
          <w:numId w:val="0"/>
        </w:numPr>
        <w:tabs>
          <w:tab w:val="left" w:pos="1701"/>
        </w:tabs>
        <w:ind w:left="357"/>
      </w:pPr>
      <w:r>
        <w:rPr>
          <w:b/>
          <w:bCs/>
        </w:rPr>
        <w:t xml:space="preserve">Minute 19 UK </w:t>
      </w:r>
      <w:proofErr w:type="spellStart"/>
      <w:r>
        <w:rPr>
          <w:b/>
          <w:bCs/>
        </w:rPr>
        <w:t>Pharmascan</w:t>
      </w:r>
      <w:proofErr w:type="spellEnd"/>
      <w:r>
        <w:t xml:space="preserve"> last sentence amended to read: The options included doing nothing, DIT undertaking a short-term fix, </w:t>
      </w:r>
      <w:r w:rsidR="00A9623F">
        <w:t xml:space="preserve">DIT undertaking </w:t>
      </w:r>
      <w:r>
        <w:t>a complete re-build</w:t>
      </w:r>
      <w:r w:rsidR="00A9623F">
        <w:t>,</w:t>
      </w:r>
      <w:r>
        <w:t xml:space="preserve"> a re-build which is outsourced but managed by NICE, and a complete re-build which outsourced to another organisation.</w:t>
      </w:r>
    </w:p>
    <w:p w14:paraId="1EDD923E" w14:textId="77777777" w:rsidR="0069182A" w:rsidRPr="00AF4DF5" w:rsidRDefault="0069182A" w:rsidP="00AF4DF5">
      <w:pPr>
        <w:pStyle w:val="Numberedpara"/>
        <w:numPr>
          <w:ilvl w:val="0"/>
          <w:numId w:val="0"/>
        </w:numPr>
        <w:tabs>
          <w:tab w:val="left" w:pos="1701"/>
        </w:tabs>
        <w:ind w:left="357"/>
      </w:pPr>
    </w:p>
    <w:p w14:paraId="01AFB643" w14:textId="4CBE06C6" w:rsidR="0017400A" w:rsidRPr="0017400A" w:rsidRDefault="0017400A" w:rsidP="0017400A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Review of the actions (item 3.2)</w:t>
      </w:r>
    </w:p>
    <w:p w14:paraId="24BDE17D" w14:textId="38D78263" w:rsidR="00036639" w:rsidRPr="00036639" w:rsidRDefault="00036639" w:rsidP="0017400A">
      <w:pPr>
        <w:pStyle w:val="Numberedpara"/>
        <w:rPr>
          <w:b/>
          <w:bCs/>
        </w:rPr>
      </w:pPr>
      <w:r>
        <w:t xml:space="preserve">The actions from the meeting on </w:t>
      </w:r>
      <w:r w:rsidR="002D5725">
        <w:t>4 Octo</w:t>
      </w:r>
      <w:r w:rsidR="004038A8">
        <w:t>ber</w:t>
      </w:r>
      <w:r>
        <w:t xml:space="preserve"> 2022 were </w:t>
      </w:r>
      <w:r w:rsidR="00917F65">
        <w:t>reviewed</w:t>
      </w:r>
      <w:r w:rsidR="00482547">
        <w:t xml:space="preserve"> and the following matters arising were discussed:</w:t>
      </w:r>
      <w:r>
        <w:t xml:space="preserve">  </w:t>
      </w:r>
    </w:p>
    <w:p w14:paraId="197B05DE" w14:textId="5B79AC0D" w:rsidR="00EA0726" w:rsidRPr="00482547" w:rsidRDefault="00482547" w:rsidP="002A3A8B">
      <w:pPr>
        <w:pStyle w:val="Numberedpara"/>
        <w:rPr>
          <w:b/>
          <w:bCs/>
        </w:rPr>
      </w:pPr>
      <w:r w:rsidRPr="00482547">
        <w:rPr>
          <w:b/>
          <w:bCs/>
        </w:rPr>
        <w:t xml:space="preserve">Minute </w:t>
      </w:r>
      <w:r w:rsidR="002D5725">
        <w:rPr>
          <w:b/>
          <w:bCs/>
        </w:rPr>
        <w:t>7</w:t>
      </w:r>
      <w:r>
        <w:t xml:space="preserve"> </w:t>
      </w:r>
      <w:r w:rsidR="002D5725">
        <w:t>–</w:t>
      </w:r>
      <w:r>
        <w:t xml:space="preserve"> </w:t>
      </w:r>
      <w:r w:rsidR="002D5725">
        <w:t xml:space="preserve">Eileen Platt has agreed to </w:t>
      </w:r>
      <w:r w:rsidR="002E63C9">
        <w:t xml:space="preserve">start </w:t>
      </w:r>
      <w:r w:rsidR="002D5725">
        <w:t>includ</w:t>
      </w:r>
      <w:r w:rsidR="002E63C9">
        <w:t>ing</w:t>
      </w:r>
      <w:r w:rsidR="002D5725">
        <w:t xml:space="preserve"> anonymised exit interview data in the monthly HR update to ET.  Eileen is to speak to Sam Roberts to confirm whether this </w:t>
      </w:r>
      <w:r w:rsidR="00C874DC">
        <w:t>will</w:t>
      </w:r>
      <w:r w:rsidR="002D5725">
        <w:t xml:space="preserve"> come to an </w:t>
      </w:r>
      <w:r w:rsidR="00C874DC">
        <w:t xml:space="preserve">informal </w:t>
      </w:r>
      <w:r w:rsidR="002D5725">
        <w:t>ET meeting or be circulated via email</w:t>
      </w:r>
      <w:r w:rsidR="002E63C9">
        <w:t xml:space="preserve"> for information</w:t>
      </w:r>
      <w:r w:rsidR="002D5725">
        <w:t>.</w:t>
      </w:r>
    </w:p>
    <w:p w14:paraId="3FEDE5C0" w14:textId="31A11585" w:rsidR="00036639" w:rsidRPr="00176493" w:rsidRDefault="00176493" w:rsidP="00176493">
      <w:pPr>
        <w:pStyle w:val="Numberedpara"/>
        <w:rPr>
          <w:b/>
          <w:bCs/>
        </w:rPr>
      </w:pPr>
      <w:r>
        <w:rPr>
          <w:b/>
          <w:bCs/>
        </w:rPr>
        <w:t xml:space="preserve">Minute </w:t>
      </w:r>
      <w:r w:rsidR="002D5725">
        <w:rPr>
          <w:b/>
          <w:bCs/>
        </w:rPr>
        <w:t>8</w:t>
      </w:r>
      <w:r w:rsidR="002D5725">
        <w:t xml:space="preserve"> – The DOI policies will be included as a topic at a future all staff meeting, probably in January, once the revised whistleblowing policy has been approved.</w:t>
      </w:r>
    </w:p>
    <w:p w14:paraId="2358D79F" w14:textId="35DAC965" w:rsidR="00C6273F" w:rsidRPr="00C6273F" w:rsidRDefault="00176493" w:rsidP="00176493">
      <w:pPr>
        <w:pStyle w:val="Numberedpara"/>
        <w:rPr>
          <w:b/>
          <w:bCs/>
        </w:rPr>
      </w:pPr>
      <w:r>
        <w:rPr>
          <w:b/>
          <w:bCs/>
        </w:rPr>
        <w:t>Minute 1</w:t>
      </w:r>
      <w:r w:rsidR="00A869EA">
        <w:rPr>
          <w:b/>
          <w:bCs/>
        </w:rPr>
        <w:t>7</w:t>
      </w:r>
      <w:r>
        <w:t xml:space="preserve"> –</w:t>
      </w:r>
      <w:r w:rsidR="002D5725">
        <w:t xml:space="preserve"> </w:t>
      </w:r>
      <w:r w:rsidR="00A869EA">
        <w:t>The monthly EDI sessions at ET have now been re-organised so that one of the staff network chairs will attend in rotation and the meetings will be themed.</w:t>
      </w:r>
    </w:p>
    <w:p w14:paraId="1DA548AD" w14:textId="46927C30" w:rsidR="00A869EA" w:rsidRDefault="000A05CF" w:rsidP="00A869EA">
      <w:pPr>
        <w:pStyle w:val="Numberedpara"/>
      </w:pPr>
      <w:r w:rsidRPr="000A05CF">
        <w:rPr>
          <w:b/>
          <w:bCs/>
        </w:rPr>
        <w:t xml:space="preserve">Minute </w:t>
      </w:r>
      <w:r w:rsidR="00A869EA">
        <w:rPr>
          <w:b/>
          <w:bCs/>
        </w:rPr>
        <w:t>2</w:t>
      </w:r>
      <w:r w:rsidRPr="000A05CF">
        <w:rPr>
          <w:b/>
          <w:bCs/>
        </w:rPr>
        <w:t>3</w:t>
      </w:r>
      <w:r>
        <w:t xml:space="preserve"> – </w:t>
      </w:r>
      <w:r w:rsidR="007C05C2">
        <w:t>D</w:t>
      </w:r>
      <w:r w:rsidR="00A869EA">
        <w:t>etails of the new business case approval process ha</w:t>
      </w:r>
      <w:r w:rsidR="007C05C2">
        <w:t xml:space="preserve">ve been communicated and </w:t>
      </w:r>
      <w:r w:rsidR="00A869EA">
        <w:t>published on NICE Space along with a blog from John Pegington.  Team</w:t>
      </w:r>
      <w:r w:rsidR="00F77A41">
        <w:t>s</w:t>
      </w:r>
      <w:r w:rsidR="00A869EA">
        <w:t xml:space="preserve"> were encouraged to speak to their finance business partners if they need </w:t>
      </w:r>
      <w:r w:rsidR="00F77A41">
        <w:t xml:space="preserve">any </w:t>
      </w:r>
      <w:r w:rsidR="00A869EA">
        <w:t>support.</w:t>
      </w:r>
    </w:p>
    <w:p w14:paraId="75402925" w14:textId="33723CEF" w:rsidR="001B3E50" w:rsidRDefault="00F77A41" w:rsidP="001B3E50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CEO update</w:t>
      </w:r>
    </w:p>
    <w:p w14:paraId="3AC2B891" w14:textId="045DD85B" w:rsidR="001B3E50" w:rsidRPr="00C874DC" w:rsidRDefault="001B3E50" w:rsidP="00176493">
      <w:pPr>
        <w:pStyle w:val="Numberedpara"/>
        <w:rPr>
          <w:b/>
          <w:bCs/>
        </w:rPr>
      </w:pPr>
      <w:r>
        <w:t xml:space="preserve">Sam Roberts </w:t>
      </w:r>
      <w:r w:rsidR="00C874DC">
        <w:t>briefly updated ET on current issues</w:t>
      </w:r>
      <w:r w:rsidR="004B5654">
        <w:t>, including</w:t>
      </w:r>
      <w:r w:rsidR="00C874DC">
        <w:t>:</w:t>
      </w:r>
    </w:p>
    <w:p w14:paraId="78E9C85E" w14:textId="23D3B1F1" w:rsidR="00C874DC" w:rsidRPr="00126431" w:rsidRDefault="00432D67" w:rsidP="00C874DC">
      <w:pPr>
        <w:pStyle w:val="Numberedpara"/>
        <w:numPr>
          <w:ilvl w:val="0"/>
          <w:numId w:val="10"/>
        </w:numPr>
        <w:rPr>
          <w:b/>
          <w:bCs/>
        </w:rPr>
      </w:pPr>
      <w:r>
        <w:t>The MTA of therapeutics for COVID-19 will be taking place today</w:t>
      </w:r>
      <w:r w:rsidR="002E63C9">
        <w:t>.  Helen Knight will be leaving ET to attend the committee meeting.</w:t>
      </w:r>
    </w:p>
    <w:p w14:paraId="14E808FB" w14:textId="43495E9A" w:rsidR="002E63C9" w:rsidRPr="004B5654" w:rsidRDefault="00126431" w:rsidP="002E63C9">
      <w:pPr>
        <w:pStyle w:val="Numberedpara"/>
        <w:numPr>
          <w:ilvl w:val="0"/>
          <w:numId w:val="10"/>
        </w:numPr>
        <w:rPr>
          <w:b/>
          <w:bCs/>
        </w:rPr>
      </w:pPr>
      <w:r>
        <w:t xml:space="preserve">The </w:t>
      </w:r>
      <w:r w:rsidR="002E63C9">
        <w:t xml:space="preserve">Secretary of State has written </w:t>
      </w:r>
      <w:r w:rsidR="00C42612">
        <w:t xml:space="preserve">to NICE about the timescale for the technology appraisal of </w:t>
      </w:r>
      <w:r w:rsidR="004B5654">
        <w:t>Evusheld</w:t>
      </w:r>
      <w:r w:rsidR="00C42612">
        <w:t>.</w:t>
      </w:r>
      <w:r w:rsidR="002E63C9">
        <w:t xml:space="preserve"> Helen Knight and Jenniffer Prescott were asked to respond </w:t>
      </w:r>
      <w:r w:rsidR="0086440A">
        <w:t xml:space="preserve">to the letter </w:t>
      </w:r>
      <w:r w:rsidR="002E63C9">
        <w:t>by the close of business today.</w:t>
      </w:r>
    </w:p>
    <w:p w14:paraId="29D16C19" w14:textId="09574C96" w:rsidR="00620D1F" w:rsidRPr="005D46AF" w:rsidRDefault="002E63C9" w:rsidP="005D46AF">
      <w:pPr>
        <w:pStyle w:val="Numberedpara"/>
        <w:numPr>
          <w:ilvl w:val="0"/>
          <w:numId w:val="0"/>
        </w:numPr>
        <w:ind w:left="357" w:hanging="357"/>
      </w:pPr>
      <w:r>
        <w:rPr>
          <w:b/>
          <w:bCs/>
        </w:rPr>
        <w:t>Octo</w:t>
      </w:r>
      <w:r w:rsidR="00C61D96">
        <w:rPr>
          <w:b/>
          <w:bCs/>
        </w:rPr>
        <w:t>ber</w:t>
      </w:r>
      <w:r w:rsidR="003462FF">
        <w:rPr>
          <w:b/>
          <w:bCs/>
        </w:rPr>
        <w:t xml:space="preserve"> board </w:t>
      </w:r>
      <w:r>
        <w:rPr>
          <w:b/>
          <w:bCs/>
        </w:rPr>
        <w:t>strategy away day</w:t>
      </w:r>
      <w:r w:rsidR="00AD6A59" w:rsidRPr="005D46AF">
        <w:rPr>
          <w:b/>
          <w:bCs/>
        </w:rPr>
        <w:t xml:space="preserve"> (item 4)</w:t>
      </w:r>
    </w:p>
    <w:p w14:paraId="52268F4E" w14:textId="6D6F831F" w:rsidR="00837437" w:rsidRPr="00E518C6" w:rsidRDefault="00D9791A" w:rsidP="00E85C84">
      <w:pPr>
        <w:pStyle w:val="Numberedpara"/>
      </w:pPr>
      <w:r>
        <w:t xml:space="preserve">ET discussed the agenda and format for the day, the external </w:t>
      </w:r>
      <w:proofErr w:type="gramStart"/>
      <w:r>
        <w:t>speakers</w:t>
      </w:r>
      <w:proofErr w:type="gramEnd"/>
      <w:r>
        <w:t xml:space="preserve"> and the anticipated outcomes </w:t>
      </w:r>
      <w:r w:rsidR="007C05C2">
        <w:t>to support</w:t>
      </w:r>
      <w:r w:rsidR="00E85C84">
        <w:t xml:space="preserve"> NICE’s strategic </w:t>
      </w:r>
      <w:r w:rsidR="00853E15">
        <w:t>ambitions</w:t>
      </w:r>
      <w:r w:rsidR="00E85C84">
        <w:t xml:space="preserve"> and transformation journey.</w:t>
      </w:r>
    </w:p>
    <w:p w14:paraId="22CA718B" w14:textId="1BE0D0F5" w:rsidR="00AD6A59" w:rsidRPr="00621DDE" w:rsidRDefault="00621DDE" w:rsidP="00405A4B">
      <w:pPr>
        <w:pStyle w:val="Numberedpara"/>
        <w:numPr>
          <w:ilvl w:val="0"/>
          <w:numId w:val="0"/>
        </w:numPr>
        <w:rPr>
          <w:b/>
          <w:bCs/>
        </w:rPr>
      </w:pPr>
      <w:bookmarkStart w:id="0" w:name="_Hlk113882076"/>
      <w:r>
        <w:rPr>
          <w:b/>
          <w:bCs/>
        </w:rPr>
        <w:t>Master d</w:t>
      </w:r>
      <w:r w:rsidR="002E63C9">
        <w:rPr>
          <w:b/>
          <w:bCs/>
        </w:rPr>
        <w:t xml:space="preserve">ata management </w:t>
      </w:r>
      <w:r w:rsidR="002E63C9" w:rsidRPr="00621DDE">
        <w:rPr>
          <w:b/>
          <w:bCs/>
        </w:rPr>
        <w:t xml:space="preserve">business case </w:t>
      </w:r>
      <w:r w:rsidR="00AD6A59" w:rsidRPr="00621DDE">
        <w:rPr>
          <w:b/>
          <w:bCs/>
        </w:rPr>
        <w:t>(item 5)</w:t>
      </w:r>
    </w:p>
    <w:p w14:paraId="5276B717" w14:textId="6D07FBF5" w:rsidR="00AB32AF" w:rsidRDefault="00C358D9" w:rsidP="00ED6FC8">
      <w:pPr>
        <w:pStyle w:val="Numberedpara"/>
      </w:pPr>
      <w:bookmarkStart w:id="1" w:name="_Hlk77685832"/>
      <w:r w:rsidRPr="00621DDE">
        <w:t>ET approved a</w:t>
      </w:r>
      <w:r w:rsidR="001661B7" w:rsidRPr="00621DDE">
        <w:t xml:space="preserve"> business case for </w:t>
      </w:r>
      <w:r w:rsidR="001D6976" w:rsidRPr="00621DDE">
        <w:t xml:space="preserve">procuring a </w:t>
      </w:r>
      <w:r w:rsidR="001661B7" w:rsidRPr="00621DDE">
        <w:t xml:space="preserve">Master Data Management </w:t>
      </w:r>
      <w:r w:rsidR="007C05C2">
        <w:t xml:space="preserve">(MDM) </w:t>
      </w:r>
      <w:r w:rsidR="001D6976" w:rsidRPr="00621DDE">
        <w:t xml:space="preserve">tool and consultancy support, </w:t>
      </w:r>
      <w:r w:rsidR="001661B7" w:rsidRPr="00621DDE">
        <w:t xml:space="preserve">as a first step </w:t>
      </w:r>
      <w:r w:rsidR="007C05C2">
        <w:t>i</w:t>
      </w:r>
      <w:r w:rsidR="001661B7" w:rsidRPr="00621DDE">
        <w:t xml:space="preserve">n building </w:t>
      </w:r>
      <w:r w:rsidR="001D6976" w:rsidRPr="00621DDE">
        <w:t>NICE’s</w:t>
      </w:r>
      <w:r w:rsidR="001661B7" w:rsidRPr="00621DDE">
        <w:t xml:space="preserve"> </w:t>
      </w:r>
      <w:r w:rsidR="001D6976" w:rsidRPr="00621DDE">
        <w:t>d</w:t>
      </w:r>
      <w:r w:rsidR="001661B7" w:rsidRPr="00621DDE">
        <w:t xml:space="preserve">ata </w:t>
      </w:r>
      <w:r w:rsidR="001D6976" w:rsidRPr="00621DDE">
        <w:t>m</w:t>
      </w:r>
      <w:r w:rsidR="001661B7" w:rsidRPr="00621DDE">
        <w:t xml:space="preserve">anagement capabilities. The </w:t>
      </w:r>
      <w:r w:rsidR="001D6976" w:rsidRPr="00621DDE">
        <w:t>o</w:t>
      </w:r>
      <w:r w:rsidR="001661B7" w:rsidRPr="00621DDE">
        <w:t xml:space="preserve">ption </w:t>
      </w:r>
      <w:r w:rsidR="001D6976" w:rsidRPr="00621DDE">
        <w:t>to introduce just MDM in the first instance and consider introducing CRM as phase 2</w:t>
      </w:r>
      <w:r w:rsidR="007C05C2">
        <w:t xml:space="preserve"> (subject to funding), </w:t>
      </w:r>
      <w:r w:rsidR="001D6976" w:rsidRPr="00621DDE">
        <w:t xml:space="preserve">was supported.  The budget request </w:t>
      </w:r>
      <w:r w:rsidR="00621DDE" w:rsidRPr="00621DDE">
        <w:t>in 2022/23 was</w:t>
      </w:r>
      <w:r w:rsidR="001D6976" w:rsidRPr="00621DDE">
        <w:t xml:space="preserve"> from the underspend to </w:t>
      </w:r>
      <w:r w:rsidR="001661B7" w:rsidRPr="00621DDE">
        <w:t xml:space="preserve">pay for the first-year licences, initial work to configure the software, and </w:t>
      </w:r>
      <w:r w:rsidR="00C42612">
        <w:t>work on</w:t>
      </w:r>
      <w:r w:rsidR="00C42612" w:rsidRPr="00621DDE">
        <w:t xml:space="preserve"> </w:t>
      </w:r>
      <w:r w:rsidR="001661B7" w:rsidRPr="00621DDE">
        <w:t>data integration and training</w:t>
      </w:r>
      <w:r w:rsidR="00621DDE" w:rsidRPr="00621DDE">
        <w:t>.  It was proposed to start</w:t>
      </w:r>
      <w:r w:rsidR="00621DDE">
        <w:t xml:space="preserve"> the work from 1 November</w:t>
      </w:r>
      <w:r w:rsidR="007C05C2">
        <w:t xml:space="preserve"> 2022</w:t>
      </w:r>
      <w:r w:rsidR="00621DDE">
        <w:t xml:space="preserve">.  Boryana Stambolova requested that the Commercial Team be </w:t>
      </w:r>
      <w:r w:rsidR="007C05C2">
        <w:t>engag</w:t>
      </w:r>
      <w:r w:rsidR="00621DDE">
        <w:t>ed before the procurement starts.  The proposal was welcomed by ET members who said the work will support all the guidance producing teams and PIP.</w:t>
      </w:r>
    </w:p>
    <w:p w14:paraId="5AEFDDCF" w14:textId="59CE8395" w:rsidR="001661B7" w:rsidRDefault="00A04C46" w:rsidP="002E63C9">
      <w:pPr>
        <w:pStyle w:val="Numberedpara"/>
      </w:pPr>
      <w:r>
        <w:t>Alexia Tonnel agreed to provide ET with a summary slide showing how the MDM project relates to the digital workplace programme.  Boryana Stambolova was also asked to bring the schedule of finance business cases</w:t>
      </w:r>
      <w:r w:rsidR="007C05C2" w:rsidRPr="007C05C2">
        <w:t xml:space="preserve"> </w:t>
      </w:r>
      <w:r w:rsidR="007C05C2">
        <w:t>to ET next month</w:t>
      </w:r>
      <w:r>
        <w:t xml:space="preserve">, including </w:t>
      </w:r>
      <w:r w:rsidR="007C05C2">
        <w:t xml:space="preserve">the </w:t>
      </w:r>
      <w:r>
        <w:t>start dates for project</w:t>
      </w:r>
      <w:r w:rsidR="007C05C2">
        <w:t>s.</w:t>
      </w:r>
      <w:r>
        <w:t xml:space="preserve"> </w:t>
      </w:r>
    </w:p>
    <w:p w14:paraId="4CE7A3C1" w14:textId="13A5B437" w:rsidR="001661B7" w:rsidRPr="00A04C46" w:rsidRDefault="00A04C46" w:rsidP="00A04C46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A04C46">
        <w:rPr>
          <w:b/>
          <w:bCs/>
        </w:rPr>
        <w:t>ACTION: AT &amp; BS</w:t>
      </w:r>
    </w:p>
    <w:p w14:paraId="2C43A701" w14:textId="2D931448" w:rsidR="00AB32AF" w:rsidRDefault="00AB32AF" w:rsidP="00AB32AF">
      <w:pPr>
        <w:pStyle w:val="Heading2"/>
      </w:pPr>
      <w:r>
        <w:lastRenderedPageBreak/>
        <w:t xml:space="preserve">GIN conference and CADTH/ICER visit </w:t>
      </w:r>
      <w:r w:rsidRPr="00405A4B">
        <w:t xml:space="preserve">(item </w:t>
      </w:r>
      <w:r>
        <w:t>6)</w:t>
      </w:r>
    </w:p>
    <w:p w14:paraId="14EB217C" w14:textId="6E5BCD1D" w:rsidR="00764147" w:rsidRPr="00AB32AF" w:rsidRDefault="00AB32AF" w:rsidP="00AB32AF">
      <w:pPr>
        <w:pStyle w:val="Numberedpara"/>
      </w:pPr>
      <w:r>
        <w:t xml:space="preserve">Fiona Glen gave a summary </w:t>
      </w:r>
      <w:r w:rsidR="00E22BEF">
        <w:t>from</w:t>
      </w:r>
      <w:r>
        <w:t xml:space="preserve"> the GIN conference and the CADTH/ICER visit.  ET noted the conference focus was on equity, but the key discussion topic was living guidelines.  </w:t>
      </w:r>
      <w:r w:rsidR="00E22BEF">
        <w:t xml:space="preserve">Sam Roberts highlighted </w:t>
      </w:r>
      <w:r>
        <w:t>the learnings from the event for NICE</w:t>
      </w:r>
      <w:r w:rsidR="00E22BEF">
        <w:t>.  I</w:t>
      </w:r>
      <w:r>
        <w:t xml:space="preserve">t was agreed to </w:t>
      </w:r>
      <w:proofErr w:type="gramStart"/>
      <w:r w:rsidR="00E22BEF">
        <w:t xml:space="preserve">make </w:t>
      </w:r>
      <w:r>
        <w:t xml:space="preserve">contact </w:t>
      </w:r>
      <w:r w:rsidR="00E22BEF">
        <w:t>with</w:t>
      </w:r>
      <w:proofErr w:type="gramEnd"/>
      <w:r w:rsidR="00E22BEF">
        <w:t xml:space="preserve"> </w:t>
      </w:r>
      <w:r>
        <w:t xml:space="preserve">the WHO as they are applying living guidelines to their whole topic suite, to see what can </w:t>
      </w:r>
      <w:r w:rsidR="00E22BEF">
        <w:t xml:space="preserve">be </w:t>
      </w:r>
      <w:r>
        <w:t>learn</w:t>
      </w:r>
      <w:r w:rsidR="00325E2D">
        <w:t>t</w:t>
      </w:r>
      <w:r>
        <w:t xml:space="preserve"> from them</w:t>
      </w:r>
      <w:r w:rsidR="00E22BEF">
        <w:t>.</w:t>
      </w:r>
      <w:r>
        <w:t xml:space="preserve"> </w:t>
      </w:r>
      <w:r w:rsidR="00E22BEF">
        <w:t xml:space="preserve"> Also,</w:t>
      </w:r>
      <w:r>
        <w:t xml:space="preserve"> to think about more international collaboration</w:t>
      </w:r>
      <w:r w:rsidR="00E22BEF">
        <w:t>, and</w:t>
      </w:r>
      <w:r>
        <w:t xml:space="preserve"> how </w:t>
      </w:r>
      <w:r w:rsidR="00E22BEF">
        <w:t xml:space="preserve">this </w:t>
      </w:r>
      <w:r>
        <w:t xml:space="preserve">can be achieved. </w:t>
      </w:r>
    </w:p>
    <w:bookmarkEnd w:id="0"/>
    <w:p w14:paraId="3387D68D" w14:textId="48510C5D" w:rsidR="0057361A" w:rsidRDefault="00D9791A" w:rsidP="0057361A">
      <w:pPr>
        <w:pStyle w:val="Heading2"/>
      </w:pPr>
      <w:r>
        <w:t>COVID-19 Guidelines</w:t>
      </w:r>
      <w:r w:rsidR="0057361A">
        <w:t xml:space="preserve"> </w:t>
      </w:r>
      <w:r w:rsidR="0057361A" w:rsidRPr="00405A4B">
        <w:t xml:space="preserve">(item </w:t>
      </w:r>
      <w:r w:rsidR="0057361A">
        <w:t>7)</w:t>
      </w:r>
    </w:p>
    <w:p w14:paraId="4EF7BF0F" w14:textId="1DAC8F00" w:rsidR="0057361A" w:rsidRPr="00D9791A" w:rsidRDefault="00D9791A" w:rsidP="00D9791A">
      <w:pPr>
        <w:pStyle w:val="Heading1"/>
        <w:rPr>
          <w:sz w:val="22"/>
          <w:szCs w:val="22"/>
        </w:rPr>
      </w:pPr>
      <w:r w:rsidRPr="00D9791A">
        <w:rPr>
          <w:sz w:val="22"/>
          <w:szCs w:val="22"/>
        </w:rPr>
        <w:t>COVID-19 Integrating the forthcoming MTA into the living guideline</w:t>
      </w:r>
      <w:r>
        <w:rPr>
          <w:sz w:val="22"/>
          <w:szCs w:val="22"/>
        </w:rPr>
        <w:t xml:space="preserve"> (item 7.1)</w:t>
      </w:r>
    </w:p>
    <w:p w14:paraId="00900D27" w14:textId="2A10776E" w:rsidR="00D9791A" w:rsidRDefault="00D9791A" w:rsidP="00AB0D64">
      <w:pPr>
        <w:pStyle w:val="Numberedpara"/>
      </w:pPr>
      <w:r>
        <w:t>Helen Knight</w:t>
      </w:r>
      <w:r w:rsidR="00B72338">
        <w:t xml:space="preserve"> presented options for in</w:t>
      </w:r>
      <w:r w:rsidR="00B72338" w:rsidRPr="00D9791A">
        <w:t xml:space="preserve">tegrating the MTA </w:t>
      </w:r>
      <w:r w:rsidR="00B72338">
        <w:t xml:space="preserve">of therapeutics for people with COVID-19 into </w:t>
      </w:r>
      <w:r w:rsidR="00B72338" w:rsidRPr="00D9791A">
        <w:t>the</w:t>
      </w:r>
      <w:r w:rsidR="00876A06">
        <w:t xml:space="preserve"> COVID-19 </w:t>
      </w:r>
      <w:r w:rsidR="00B72338" w:rsidRPr="00D9791A">
        <w:t>living guideline</w:t>
      </w:r>
      <w:r w:rsidR="00876A06">
        <w:t xml:space="preserve">, taking into consideration the disestablishment of the COVID-19 </w:t>
      </w:r>
      <w:proofErr w:type="gramStart"/>
      <w:r w:rsidR="00876A06">
        <w:t>team</w:t>
      </w:r>
      <w:proofErr w:type="gramEnd"/>
      <w:r w:rsidR="00876A06">
        <w:t xml:space="preserve"> from March 2023, the issue of cost recovery if frequent updates to the MTA will be required</w:t>
      </w:r>
      <w:r w:rsidR="00984C6A">
        <w:t>, and the lack of data</w:t>
      </w:r>
      <w:r w:rsidR="00876A06">
        <w:t xml:space="preserve">.  </w:t>
      </w:r>
    </w:p>
    <w:p w14:paraId="3C12EAA7" w14:textId="552C0742" w:rsidR="00876A06" w:rsidRDefault="004B5654" w:rsidP="00AB0D64">
      <w:pPr>
        <w:pStyle w:val="Numberedpara"/>
      </w:pPr>
      <w:r>
        <w:t>ET discussed the issue of</w:t>
      </w:r>
      <w:r w:rsidR="00D74B98">
        <w:t xml:space="preserve"> </w:t>
      </w:r>
      <w:r>
        <w:t>data</w:t>
      </w:r>
      <w:r w:rsidR="00D74B98">
        <w:t xml:space="preserve"> collection</w:t>
      </w:r>
      <w:r>
        <w:t xml:space="preserve">, noting </w:t>
      </w:r>
      <w:r w:rsidRPr="00A432A4">
        <w:t xml:space="preserve">that the most rapid signal of effectiveness of </w:t>
      </w:r>
      <w:proofErr w:type="spellStart"/>
      <w:r w:rsidRPr="00A432A4">
        <w:t>nMABs</w:t>
      </w:r>
      <w:proofErr w:type="spellEnd"/>
      <w:r w:rsidRPr="00A432A4">
        <w:t xml:space="preserve"> against new variants will come from in vitro data</w:t>
      </w:r>
      <w:r w:rsidR="00C25835">
        <w:t>, but que</w:t>
      </w:r>
      <w:r w:rsidR="00325E2D">
        <w:t>ri</w:t>
      </w:r>
      <w:r w:rsidR="00C25835">
        <w:t>ed whether this would be sufficient.</w:t>
      </w:r>
      <w:r>
        <w:t xml:space="preserve">  </w:t>
      </w:r>
      <w:r w:rsidR="009923D2">
        <w:t xml:space="preserve"> </w:t>
      </w:r>
      <w:r w:rsidR="00C25835">
        <w:t>Additionally, there will be a resource requirement from the Centre for Guidelines to provide ongoing surveillance.</w:t>
      </w:r>
    </w:p>
    <w:p w14:paraId="05A0AE7E" w14:textId="314B9AF4" w:rsidR="00D76BB6" w:rsidRDefault="00D76BB6" w:rsidP="00AB0D64">
      <w:pPr>
        <w:pStyle w:val="Numberedpara"/>
      </w:pPr>
      <w:r>
        <w:t xml:space="preserve">It was agreed to progress option 1a involving the </w:t>
      </w:r>
      <w:r w:rsidRPr="00C25835">
        <w:t>guideline development team taking the responsibility for maintaining and updating the MTA reviews and</w:t>
      </w:r>
      <w:r>
        <w:t xml:space="preserve"> recommendations, plus exploring work with ScHARR.  Fiona Glen was asked to come back to ET in the next 2 to 3 weeks with a recommendation for next steps in maintaining the MTA articulating the resource and approach that would be required</w:t>
      </w:r>
    </w:p>
    <w:p w14:paraId="54D3265E" w14:textId="3E6A6C1C" w:rsidR="009923D2" w:rsidRPr="00697A1D" w:rsidRDefault="00697A1D" w:rsidP="00697A1D">
      <w:pPr>
        <w:pStyle w:val="Numberedpara"/>
        <w:numPr>
          <w:ilvl w:val="0"/>
          <w:numId w:val="0"/>
        </w:numPr>
        <w:jc w:val="right"/>
        <w:rPr>
          <w:b/>
          <w:bCs/>
        </w:rPr>
      </w:pPr>
      <w:r w:rsidRPr="00697A1D">
        <w:rPr>
          <w:b/>
          <w:bCs/>
        </w:rPr>
        <w:t xml:space="preserve">ACTION: </w:t>
      </w:r>
      <w:proofErr w:type="spellStart"/>
      <w:r w:rsidRPr="00697A1D">
        <w:rPr>
          <w:b/>
          <w:bCs/>
        </w:rPr>
        <w:t>FGl</w:t>
      </w:r>
      <w:proofErr w:type="spellEnd"/>
      <w:r w:rsidRPr="00697A1D">
        <w:rPr>
          <w:b/>
          <w:bCs/>
        </w:rPr>
        <w:t>/HK/JP/BS</w:t>
      </w:r>
    </w:p>
    <w:p w14:paraId="1D560A44" w14:textId="67258AE9" w:rsidR="00D9791A" w:rsidRPr="00D9791A" w:rsidRDefault="00D9791A" w:rsidP="00D9791A">
      <w:pPr>
        <w:pStyle w:val="Heading1"/>
        <w:rPr>
          <w:sz w:val="22"/>
          <w:szCs w:val="22"/>
        </w:rPr>
      </w:pPr>
      <w:r w:rsidRPr="00D9791A">
        <w:rPr>
          <w:sz w:val="22"/>
          <w:szCs w:val="22"/>
        </w:rPr>
        <w:t xml:space="preserve">COVID-19 </w:t>
      </w:r>
      <w:r>
        <w:rPr>
          <w:sz w:val="22"/>
          <w:szCs w:val="22"/>
        </w:rPr>
        <w:t>Moving out of</w:t>
      </w:r>
      <w:r w:rsidRPr="00D9791A">
        <w:rPr>
          <w:sz w:val="22"/>
          <w:szCs w:val="22"/>
        </w:rPr>
        <w:t xml:space="preserve"> living guideline</w:t>
      </w:r>
      <w:r>
        <w:rPr>
          <w:sz w:val="22"/>
          <w:szCs w:val="22"/>
        </w:rPr>
        <w:t xml:space="preserve"> mode (item 7.2)</w:t>
      </w:r>
    </w:p>
    <w:p w14:paraId="63CDD5EC" w14:textId="538C7BF7" w:rsidR="00A24394" w:rsidRDefault="009012CA" w:rsidP="004F0C1A">
      <w:pPr>
        <w:pStyle w:val="Numberedpara"/>
      </w:pPr>
      <w:r>
        <w:t xml:space="preserve">Fiona Glen </w:t>
      </w:r>
      <w:r w:rsidR="00ED10A9">
        <w:t>referred to</w:t>
      </w:r>
      <w:r w:rsidR="00A24394">
        <w:t xml:space="preserve"> the COVID-19 team </w:t>
      </w:r>
      <w:r w:rsidR="00ED10A9">
        <w:t>being</w:t>
      </w:r>
      <w:r w:rsidR="00A24394">
        <w:t xml:space="preserve"> funded </w:t>
      </w:r>
      <w:r w:rsidR="00ED10A9">
        <w:t>until</w:t>
      </w:r>
      <w:r w:rsidR="00A24394">
        <w:t xml:space="preserve"> 31 March 2023 </w:t>
      </w:r>
      <w:r>
        <w:t xml:space="preserve">after which the staff </w:t>
      </w:r>
      <w:r w:rsidR="00A24394">
        <w:t>will be re-deployed into other teams within CfG</w:t>
      </w:r>
      <w:r>
        <w:t>.</w:t>
      </w:r>
      <w:r w:rsidR="00A24394">
        <w:t xml:space="preserve"> </w:t>
      </w:r>
      <w:r>
        <w:t xml:space="preserve"> </w:t>
      </w:r>
      <w:r w:rsidR="00A24394">
        <w:t>ET was asked to</w:t>
      </w:r>
      <w:r w:rsidR="00205759">
        <w:t xml:space="preserve"> agree that </w:t>
      </w:r>
      <w:r>
        <w:t xml:space="preserve">the COVID-19 </w:t>
      </w:r>
      <w:r w:rsidR="00205759">
        <w:t>guidelines NG188, NG191 &amp; NG200 are retired from the current living approach by 31</w:t>
      </w:r>
      <w:r w:rsidR="00E32670">
        <w:t xml:space="preserve"> </w:t>
      </w:r>
      <w:r w:rsidR="00205759">
        <w:t xml:space="preserve">March 2023, and to </w:t>
      </w:r>
      <w:r w:rsidR="00A24394">
        <w:t xml:space="preserve">consider next steps for </w:t>
      </w:r>
      <w:r w:rsidR="002E675C">
        <w:t>t</w:t>
      </w:r>
      <w:r w:rsidR="00A24394">
        <w:t>heir short and long term maintenance</w:t>
      </w:r>
      <w:r w:rsidR="00205759">
        <w:t xml:space="preserve">, and how the change </w:t>
      </w:r>
      <w:r w:rsidR="002E675C">
        <w:t xml:space="preserve">out of living mode </w:t>
      </w:r>
      <w:r w:rsidR="00205759">
        <w:t>should best</w:t>
      </w:r>
      <w:r w:rsidR="002E675C">
        <w:t xml:space="preserve"> be</w:t>
      </w:r>
      <w:r w:rsidR="00205759">
        <w:t xml:space="preserve"> communicated to system partners.</w:t>
      </w:r>
      <w:r w:rsidR="002E675C">
        <w:t xml:space="preserve">  ET expressed concerns that the messaging to the system should not indicate a backwards step away from NICE being agile.  Fiona and Jane Gizbert were asked to agree the comms.</w:t>
      </w:r>
    </w:p>
    <w:p w14:paraId="123F1E72" w14:textId="0E5DFFB6" w:rsidR="00DE7902" w:rsidRPr="00DE7902" w:rsidRDefault="002E675C" w:rsidP="00DE790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2E675C">
        <w:rPr>
          <w:b/>
          <w:bCs/>
        </w:rPr>
        <w:t xml:space="preserve">ACTION: </w:t>
      </w:r>
      <w:proofErr w:type="spellStart"/>
      <w:r w:rsidRPr="002E675C">
        <w:rPr>
          <w:b/>
          <w:bCs/>
        </w:rPr>
        <w:t>FGl</w:t>
      </w:r>
      <w:proofErr w:type="spellEnd"/>
      <w:r w:rsidRPr="002E675C">
        <w:rPr>
          <w:b/>
          <w:bCs/>
        </w:rPr>
        <w:t xml:space="preserve"> &amp; JG</w:t>
      </w:r>
    </w:p>
    <w:p w14:paraId="54D04321" w14:textId="1E2A315B" w:rsidR="00417BB5" w:rsidRDefault="00D7272D" w:rsidP="00AB0D64">
      <w:pPr>
        <w:pStyle w:val="Numberedpara"/>
      </w:pPr>
      <w:r>
        <w:t xml:space="preserve">A decision on retiring the COVID-19 guidelines from the living approach was deferred and </w:t>
      </w:r>
      <w:r w:rsidR="00205759">
        <w:t xml:space="preserve">Fiona Glen was asked to discuss </w:t>
      </w:r>
      <w:r w:rsidR="002E675C">
        <w:t>next steps</w:t>
      </w:r>
      <w:r w:rsidR="00205759">
        <w:t xml:space="preserve"> with</w:t>
      </w:r>
      <w:r w:rsidR="00417BB5">
        <w:t xml:space="preserve"> the group</w:t>
      </w:r>
      <w:r w:rsidR="00205759">
        <w:t xml:space="preserve"> </w:t>
      </w:r>
      <w:r w:rsidR="000F2B07">
        <w:t xml:space="preserve">to be set up, as </w:t>
      </w:r>
      <w:r w:rsidR="00205759">
        <w:t>mentioned in minute 17 above, in</w:t>
      </w:r>
      <w:r w:rsidR="00981ABF">
        <w:t>volv</w:t>
      </w:r>
      <w:r w:rsidR="00205759">
        <w:t>ing staff from the COVID-19 team</w:t>
      </w:r>
      <w:r w:rsidRPr="00D7272D">
        <w:t xml:space="preserve"> </w:t>
      </w:r>
      <w:r>
        <w:t>to maintain their expertise and skills and</w:t>
      </w:r>
      <w:r w:rsidR="00205759">
        <w:t xml:space="preserve"> to </w:t>
      </w:r>
      <w:r w:rsidR="002E675C">
        <w:t>input</w:t>
      </w:r>
      <w:r w:rsidR="00205759">
        <w:t xml:space="preserve"> their views</w:t>
      </w:r>
      <w:r w:rsidR="002E675C">
        <w:t xml:space="preserve"> and</w:t>
      </w:r>
      <w:r w:rsidR="002E675C" w:rsidRPr="00F06CD0">
        <w:t xml:space="preserve"> key learning from producing living </w:t>
      </w:r>
      <w:r w:rsidR="000F2B07">
        <w:t>recommendations.</w:t>
      </w:r>
    </w:p>
    <w:p w14:paraId="6503388C" w14:textId="1BCC819E" w:rsidR="00205759" w:rsidRPr="00205759" w:rsidRDefault="00205759" w:rsidP="0020575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205759">
        <w:rPr>
          <w:b/>
          <w:bCs/>
        </w:rPr>
        <w:t xml:space="preserve">ACTION: </w:t>
      </w:r>
      <w:proofErr w:type="spellStart"/>
      <w:r w:rsidRPr="00205759">
        <w:rPr>
          <w:b/>
          <w:bCs/>
        </w:rPr>
        <w:t>FGl</w:t>
      </w:r>
      <w:proofErr w:type="spellEnd"/>
    </w:p>
    <w:p w14:paraId="5B8FF4B3" w14:textId="6EB313BC" w:rsidR="00D9791A" w:rsidRPr="00D9791A" w:rsidRDefault="00D9791A" w:rsidP="00D9791A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Guideline Resource and Implementation Panel review (item 8)</w:t>
      </w:r>
    </w:p>
    <w:p w14:paraId="270EC4CC" w14:textId="28CAFC45" w:rsidR="00C83797" w:rsidRDefault="00A3150D" w:rsidP="0081027E">
      <w:pPr>
        <w:pStyle w:val="Numberedpara"/>
      </w:pPr>
      <w:r>
        <w:t xml:space="preserve">ET was asked to consider the future role of the Guideline Resource and Implementation Panel (GRIP) as </w:t>
      </w:r>
      <w:r w:rsidR="00234122">
        <w:t xml:space="preserve">the </w:t>
      </w:r>
      <w:r w:rsidRPr="00A3150D">
        <w:t>current process does not fit in with NICE’s strategic aim to embed implementation upstream</w:t>
      </w:r>
      <w:r w:rsidR="00234122">
        <w:t xml:space="preserve"> in guideline</w:t>
      </w:r>
      <w:r w:rsidR="00C42612">
        <w:t xml:space="preserve"> development</w:t>
      </w:r>
      <w:r>
        <w:t xml:space="preserve">.  Following a review, it has been recognised that the Panel are not the right people </w:t>
      </w:r>
      <w:r w:rsidR="00234122">
        <w:t xml:space="preserve">to be engaging with, </w:t>
      </w:r>
      <w:r>
        <w:t xml:space="preserve">at the right point </w:t>
      </w:r>
      <w:r>
        <w:lastRenderedPageBreak/>
        <w:t xml:space="preserve">of contact for the topics.  </w:t>
      </w:r>
      <w:r w:rsidR="00C83797">
        <w:t xml:space="preserve">Furthermore, the </w:t>
      </w:r>
      <w:r w:rsidR="00C83797" w:rsidRPr="00A3150D">
        <w:t>GRIP statements are not implementation support tools, nor are they widely utilised</w:t>
      </w:r>
      <w:r w:rsidR="00C83797">
        <w:t>.</w:t>
      </w:r>
    </w:p>
    <w:p w14:paraId="108A4996" w14:textId="435AE872" w:rsidR="00D9791A" w:rsidRDefault="00A3150D" w:rsidP="00F664FF">
      <w:pPr>
        <w:pStyle w:val="Numberedpara"/>
      </w:pPr>
      <w:r>
        <w:t xml:space="preserve">It was recommended therefore that </w:t>
      </w:r>
      <w:r w:rsidR="00C83797">
        <w:t>GRIP</w:t>
      </w:r>
      <w:r>
        <w:t xml:space="preserve"> be replaced by engagement with the </w:t>
      </w:r>
      <w:proofErr w:type="gramStart"/>
      <w:r>
        <w:t>system</w:t>
      </w:r>
      <w:proofErr w:type="gramEnd"/>
      <w:r>
        <w:t xml:space="preserve"> which is tailored to the topic being discussed, with stakeholders who are experts in the topic area, and held earlier in the guideline development process.</w:t>
      </w:r>
      <w:r w:rsidR="00C83797">
        <w:t xml:space="preserve">  </w:t>
      </w:r>
      <w:r>
        <w:t>This engagement will be led by the RIA team or the implementation team, who will take responsibility for highlighting their priority topics to the system</w:t>
      </w:r>
      <w:r w:rsidR="00C83797">
        <w:t>.</w:t>
      </w:r>
      <w:r>
        <w:t xml:space="preserve"> </w:t>
      </w:r>
      <w:r w:rsidR="00C83797">
        <w:t xml:space="preserve"> </w:t>
      </w:r>
      <w:r>
        <w:t>Existing engagement activities undertaken by the C</w:t>
      </w:r>
      <w:r w:rsidR="00234122">
        <w:t>MO</w:t>
      </w:r>
      <w:r>
        <w:t xml:space="preserve"> and </w:t>
      </w:r>
      <w:r w:rsidR="00C83797">
        <w:t xml:space="preserve">the </w:t>
      </w:r>
      <w:r>
        <w:t xml:space="preserve">CEO will </w:t>
      </w:r>
      <w:r w:rsidR="00C83797">
        <w:t xml:space="preserve">continue </w:t>
      </w:r>
      <w:r>
        <w:t xml:space="preserve">be utilised and </w:t>
      </w:r>
      <w:r w:rsidR="00234122">
        <w:t xml:space="preserve">provide </w:t>
      </w:r>
      <w:r>
        <w:t>support</w:t>
      </w:r>
      <w:r w:rsidR="00C83797">
        <w:t>.</w:t>
      </w:r>
    </w:p>
    <w:p w14:paraId="3539EBA8" w14:textId="09B3B019" w:rsidR="00A3150D" w:rsidRDefault="00C83797" w:rsidP="00C77CA4">
      <w:pPr>
        <w:pStyle w:val="Numberedpara"/>
      </w:pPr>
      <w:r>
        <w:t xml:space="preserve">ET </w:t>
      </w:r>
      <w:r w:rsidR="00234122">
        <w:t>agre</w:t>
      </w:r>
      <w:r>
        <w:t xml:space="preserve">ed </w:t>
      </w:r>
      <w:r w:rsidR="00234122">
        <w:t xml:space="preserve">with </w:t>
      </w:r>
      <w:r>
        <w:t xml:space="preserve">the proposal to stand down GRIP but requested that the existing </w:t>
      </w:r>
      <w:r w:rsidR="00234122">
        <w:t>p</w:t>
      </w:r>
      <w:r>
        <w:t>anel members be consulted on how they want to be involved in the</w:t>
      </w:r>
      <w:r w:rsidR="00C77CA4">
        <w:t xml:space="preserve"> future</w:t>
      </w:r>
      <w:r>
        <w:t xml:space="preserve">, </w:t>
      </w:r>
      <w:proofErr w:type="gramStart"/>
      <w:r>
        <w:t>and also</w:t>
      </w:r>
      <w:proofErr w:type="gramEnd"/>
      <w:r>
        <w:t xml:space="preserve"> to speak with the Medicines Implementation and Field Teams to have an agreed way forward to ensure implementation feeds into guidance </w:t>
      </w:r>
      <w:r w:rsidR="00C77CA4">
        <w:t xml:space="preserve">more </w:t>
      </w:r>
      <w:r>
        <w:t>effective</w:t>
      </w:r>
      <w:r w:rsidR="00C77CA4">
        <w:t>ly, and to come back to ET with a plan when the discussions have concluded.</w:t>
      </w:r>
    </w:p>
    <w:p w14:paraId="2CA305C9" w14:textId="53A82DB4" w:rsidR="00C77CA4" w:rsidRPr="00C77CA4" w:rsidRDefault="00C77CA4" w:rsidP="00C77CA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77CA4">
        <w:rPr>
          <w:b/>
          <w:bCs/>
        </w:rPr>
        <w:t>ACTION: CP &amp; EC</w:t>
      </w:r>
    </w:p>
    <w:p w14:paraId="657728C6" w14:textId="2BB325F6" w:rsidR="00774DF0" w:rsidRDefault="00774DF0" w:rsidP="00774DF0">
      <w:pPr>
        <w:pStyle w:val="Heading2"/>
      </w:pPr>
      <w:r>
        <w:t xml:space="preserve">Operational Management Committee </w:t>
      </w:r>
      <w:r w:rsidRPr="00405A4B">
        <w:t xml:space="preserve">(item </w:t>
      </w:r>
      <w:r w:rsidR="00D9791A">
        <w:t>9</w:t>
      </w:r>
      <w:r w:rsidR="003462FF">
        <w:t>)</w:t>
      </w:r>
    </w:p>
    <w:p w14:paraId="6AC08108" w14:textId="03C730DF" w:rsidR="00B80A2A" w:rsidRDefault="004E3E80" w:rsidP="002E1E55">
      <w:pPr>
        <w:pStyle w:val="Numberedpara"/>
      </w:pPr>
      <w:r>
        <w:t>Th</w:t>
      </w:r>
      <w:r w:rsidR="00350CAB">
        <w:t>e minutes and actions from the meeting</w:t>
      </w:r>
      <w:r w:rsidR="005D083F">
        <w:t xml:space="preserve"> </w:t>
      </w:r>
      <w:r w:rsidR="0076202B">
        <w:t xml:space="preserve">held </w:t>
      </w:r>
      <w:r w:rsidR="00350CAB">
        <w:t xml:space="preserve">on </w:t>
      </w:r>
      <w:r w:rsidR="00D9791A">
        <w:t>1</w:t>
      </w:r>
      <w:r w:rsidR="005D083F">
        <w:t xml:space="preserve">2 </w:t>
      </w:r>
      <w:r w:rsidR="00D9791A">
        <w:t>Octo</w:t>
      </w:r>
      <w:r w:rsidR="0076202B">
        <w:t>ber</w:t>
      </w:r>
      <w:r w:rsidR="00B614C4">
        <w:t xml:space="preserve"> 2022</w:t>
      </w:r>
      <w:r w:rsidR="003C5508">
        <w:t xml:space="preserve"> were </w:t>
      </w:r>
      <w:r w:rsidR="00D9791A">
        <w:t>no</w:t>
      </w:r>
      <w:r w:rsidR="00CA282F">
        <w:t>ted.</w:t>
      </w:r>
    </w:p>
    <w:bookmarkEnd w:id="1"/>
    <w:p w14:paraId="10D0F13C" w14:textId="2FA32B28" w:rsidR="008E6502" w:rsidRDefault="003500EC" w:rsidP="008E6502">
      <w:pPr>
        <w:pStyle w:val="Heading2"/>
      </w:pPr>
      <w:r>
        <w:t>O</w:t>
      </w:r>
      <w:r w:rsidR="00774DF0" w:rsidRPr="00974ADE">
        <w:t>ther business</w:t>
      </w:r>
      <w:r w:rsidR="008E6502" w:rsidRPr="00974ADE">
        <w:t xml:space="preserve"> (item </w:t>
      </w:r>
      <w:r w:rsidR="00D9791A">
        <w:t>10</w:t>
      </w:r>
      <w:r w:rsidR="008E6502" w:rsidRPr="00974ADE">
        <w:t>)</w:t>
      </w:r>
    </w:p>
    <w:p w14:paraId="316CBB9E" w14:textId="29C58415" w:rsidR="00187A3D" w:rsidRPr="00A46681" w:rsidRDefault="00D9791A" w:rsidP="00D9791A">
      <w:pPr>
        <w:pStyle w:val="Paragraph"/>
        <w:rPr>
          <w:rFonts w:cs="Arial"/>
        </w:rPr>
      </w:pPr>
      <w:r>
        <w:rPr>
          <w:rFonts w:cs="Arial"/>
        </w:rPr>
        <w:t>No further items raised.</w:t>
      </w:r>
    </w:p>
    <w:sectPr w:rsidR="00187A3D" w:rsidRPr="00A46681" w:rsidSect="007E3015">
      <w:headerReference w:type="default" r:id="rId8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F9" w14:textId="77777777" w:rsidR="00B32CC8" w:rsidRDefault="00B32CC8" w:rsidP="00446BEE">
      <w:r>
        <w:separator/>
      </w:r>
    </w:p>
  </w:endnote>
  <w:endnote w:type="continuationSeparator" w:id="0">
    <w:p w14:paraId="3F7C382F" w14:textId="77777777" w:rsidR="00B32CC8" w:rsidRDefault="00B32CC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DCD" w14:textId="77777777" w:rsidR="00B32CC8" w:rsidRDefault="00B32CC8" w:rsidP="00446BEE">
      <w:r>
        <w:separator/>
      </w:r>
    </w:p>
  </w:footnote>
  <w:footnote w:type="continuationSeparator" w:id="0">
    <w:p w14:paraId="2F2D8766" w14:textId="77777777" w:rsidR="00B32CC8" w:rsidRDefault="00B32CC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0F48E144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4988003">
    <w:abstractNumId w:val="9"/>
  </w:num>
  <w:num w:numId="2" w16cid:durableId="2024937599">
    <w:abstractNumId w:val="6"/>
  </w:num>
  <w:num w:numId="3" w16cid:durableId="1296836499">
    <w:abstractNumId w:val="8"/>
  </w:num>
  <w:num w:numId="4" w16cid:durableId="520969579">
    <w:abstractNumId w:val="2"/>
  </w:num>
  <w:num w:numId="5" w16cid:durableId="2136288113">
    <w:abstractNumId w:val="7"/>
  </w:num>
  <w:num w:numId="6" w16cid:durableId="1195197478">
    <w:abstractNumId w:val="0"/>
  </w:num>
  <w:num w:numId="7" w16cid:durableId="902571007">
    <w:abstractNumId w:val="3"/>
  </w:num>
  <w:num w:numId="8" w16cid:durableId="521280574">
    <w:abstractNumId w:val="5"/>
  </w:num>
  <w:num w:numId="9" w16cid:durableId="55134676">
    <w:abstractNumId w:val="10"/>
  </w:num>
  <w:num w:numId="10" w16cid:durableId="1103649077">
    <w:abstractNumId w:val="4"/>
  </w:num>
  <w:num w:numId="11" w16cid:durableId="126703478">
    <w:abstractNumId w:val="1"/>
  </w:num>
  <w:num w:numId="12" w16cid:durableId="60562136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926"/>
    <w:rsid w:val="00001C5C"/>
    <w:rsid w:val="000028BF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A75"/>
    <w:rsid w:val="00005E95"/>
    <w:rsid w:val="000064CB"/>
    <w:rsid w:val="000065FE"/>
    <w:rsid w:val="0000687D"/>
    <w:rsid w:val="00006E3E"/>
    <w:rsid w:val="00007652"/>
    <w:rsid w:val="000079FB"/>
    <w:rsid w:val="00007D9F"/>
    <w:rsid w:val="000101F7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3DA2"/>
    <w:rsid w:val="000140B0"/>
    <w:rsid w:val="000143E9"/>
    <w:rsid w:val="0001483A"/>
    <w:rsid w:val="00014861"/>
    <w:rsid w:val="00014CB1"/>
    <w:rsid w:val="00015050"/>
    <w:rsid w:val="000150D4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E3D"/>
    <w:rsid w:val="00021F46"/>
    <w:rsid w:val="000221FC"/>
    <w:rsid w:val="00022932"/>
    <w:rsid w:val="00022B26"/>
    <w:rsid w:val="00022FE0"/>
    <w:rsid w:val="000232F2"/>
    <w:rsid w:val="00023662"/>
    <w:rsid w:val="00023CFF"/>
    <w:rsid w:val="00023D4F"/>
    <w:rsid w:val="00023F0E"/>
    <w:rsid w:val="00024370"/>
    <w:rsid w:val="0002482D"/>
    <w:rsid w:val="00024B3D"/>
    <w:rsid w:val="00024D0A"/>
    <w:rsid w:val="00025283"/>
    <w:rsid w:val="000253C0"/>
    <w:rsid w:val="00025EE3"/>
    <w:rsid w:val="0002621E"/>
    <w:rsid w:val="000265AF"/>
    <w:rsid w:val="00026A4D"/>
    <w:rsid w:val="00026AB6"/>
    <w:rsid w:val="00026ED6"/>
    <w:rsid w:val="0002779B"/>
    <w:rsid w:val="00027AEC"/>
    <w:rsid w:val="00027B5E"/>
    <w:rsid w:val="00027EDB"/>
    <w:rsid w:val="0003105B"/>
    <w:rsid w:val="00031196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639"/>
    <w:rsid w:val="0003682B"/>
    <w:rsid w:val="000368A8"/>
    <w:rsid w:val="000368E5"/>
    <w:rsid w:val="00036AE1"/>
    <w:rsid w:val="0003736D"/>
    <w:rsid w:val="000376CB"/>
    <w:rsid w:val="000379F0"/>
    <w:rsid w:val="000405AE"/>
    <w:rsid w:val="00040E50"/>
    <w:rsid w:val="0004112F"/>
    <w:rsid w:val="00041A5F"/>
    <w:rsid w:val="00041B0C"/>
    <w:rsid w:val="00042909"/>
    <w:rsid w:val="00042D75"/>
    <w:rsid w:val="0004382E"/>
    <w:rsid w:val="000439B6"/>
    <w:rsid w:val="00043DFA"/>
    <w:rsid w:val="000453EF"/>
    <w:rsid w:val="000454A8"/>
    <w:rsid w:val="00045DE0"/>
    <w:rsid w:val="0004617D"/>
    <w:rsid w:val="000462D6"/>
    <w:rsid w:val="00046388"/>
    <w:rsid w:val="00046D0F"/>
    <w:rsid w:val="000470AC"/>
    <w:rsid w:val="000472DC"/>
    <w:rsid w:val="0004790B"/>
    <w:rsid w:val="00050204"/>
    <w:rsid w:val="00050247"/>
    <w:rsid w:val="00050F45"/>
    <w:rsid w:val="000511FD"/>
    <w:rsid w:val="00052377"/>
    <w:rsid w:val="000526B0"/>
    <w:rsid w:val="00052FD5"/>
    <w:rsid w:val="000533BF"/>
    <w:rsid w:val="00053562"/>
    <w:rsid w:val="000535F9"/>
    <w:rsid w:val="00053B5D"/>
    <w:rsid w:val="00053E65"/>
    <w:rsid w:val="00054460"/>
    <w:rsid w:val="000549BD"/>
    <w:rsid w:val="00054CC7"/>
    <w:rsid w:val="0005523D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D60"/>
    <w:rsid w:val="00064DFC"/>
    <w:rsid w:val="00065589"/>
    <w:rsid w:val="00065BA8"/>
    <w:rsid w:val="00066194"/>
    <w:rsid w:val="000669E7"/>
    <w:rsid w:val="00066B6C"/>
    <w:rsid w:val="00066C2B"/>
    <w:rsid w:val="000672B5"/>
    <w:rsid w:val="000677CD"/>
    <w:rsid w:val="00067911"/>
    <w:rsid w:val="00070065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7C4"/>
    <w:rsid w:val="00072C3A"/>
    <w:rsid w:val="0007312D"/>
    <w:rsid w:val="0007320C"/>
    <w:rsid w:val="00074164"/>
    <w:rsid w:val="00074559"/>
    <w:rsid w:val="00074991"/>
    <w:rsid w:val="00074A17"/>
    <w:rsid w:val="00074FA0"/>
    <w:rsid w:val="0007500E"/>
    <w:rsid w:val="000754C9"/>
    <w:rsid w:val="00075572"/>
    <w:rsid w:val="00076A9C"/>
    <w:rsid w:val="00076FD5"/>
    <w:rsid w:val="00077F75"/>
    <w:rsid w:val="000801AB"/>
    <w:rsid w:val="000802AF"/>
    <w:rsid w:val="00080458"/>
    <w:rsid w:val="00080663"/>
    <w:rsid w:val="00080955"/>
    <w:rsid w:val="000809D2"/>
    <w:rsid w:val="0008183C"/>
    <w:rsid w:val="00081BDF"/>
    <w:rsid w:val="0008231B"/>
    <w:rsid w:val="00082672"/>
    <w:rsid w:val="00082C82"/>
    <w:rsid w:val="000836B1"/>
    <w:rsid w:val="00083924"/>
    <w:rsid w:val="00083EAB"/>
    <w:rsid w:val="00083EFD"/>
    <w:rsid w:val="00083F12"/>
    <w:rsid w:val="00084854"/>
    <w:rsid w:val="00084B80"/>
    <w:rsid w:val="00084D4D"/>
    <w:rsid w:val="00085366"/>
    <w:rsid w:val="00085650"/>
    <w:rsid w:val="000857DF"/>
    <w:rsid w:val="00085897"/>
    <w:rsid w:val="00085DA7"/>
    <w:rsid w:val="00086D5D"/>
    <w:rsid w:val="00087309"/>
    <w:rsid w:val="00087375"/>
    <w:rsid w:val="00087ABD"/>
    <w:rsid w:val="00087D29"/>
    <w:rsid w:val="0009024B"/>
    <w:rsid w:val="000902B7"/>
    <w:rsid w:val="00090B27"/>
    <w:rsid w:val="00090B63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4ACB"/>
    <w:rsid w:val="00095798"/>
    <w:rsid w:val="0009594E"/>
    <w:rsid w:val="00095BEC"/>
    <w:rsid w:val="00095DEE"/>
    <w:rsid w:val="0009641A"/>
    <w:rsid w:val="000966AB"/>
    <w:rsid w:val="000968E7"/>
    <w:rsid w:val="000979AC"/>
    <w:rsid w:val="000979CE"/>
    <w:rsid w:val="00097E67"/>
    <w:rsid w:val="000A0395"/>
    <w:rsid w:val="000A05CF"/>
    <w:rsid w:val="000A0879"/>
    <w:rsid w:val="000A1E6D"/>
    <w:rsid w:val="000A2EDB"/>
    <w:rsid w:val="000A3ED0"/>
    <w:rsid w:val="000A4279"/>
    <w:rsid w:val="000A453E"/>
    <w:rsid w:val="000A48C2"/>
    <w:rsid w:val="000A4CEB"/>
    <w:rsid w:val="000A4D3E"/>
    <w:rsid w:val="000A4FEE"/>
    <w:rsid w:val="000A5778"/>
    <w:rsid w:val="000A5D8D"/>
    <w:rsid w:val="000A5E67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194C"/>
    <w:rsid w:val="000B2130"/>
    <w:rsid w:val="000B25C6"/>
    <w:rsid w:val="000B2792"/>
    <w:rsid w:val="000B2A78"/>
    <w:rsid w:val="000B2B52"/>
    <w:rsid w:val="000B2E9A"/>
    <w:rsid w:val="000B3970"/>
    <w:rsid w:val="000B3EA3"/>
    <w:rsid w:val="000B45C6"/>
    <w:rsid w:val="000B543A"/>
    <w:rsid w:val="000B5939"/>
    <w:rsid w:val="000B6109"/>
    <w:rsid w:val="000B629D"/>
    <w:rsid w:val="000B6A66"/>
    <w:rsid w:val="000B70DE"/>
    <w:rsid w:val="000B774B"/>
    <w:rsid w:val="000C0211"/>
    <w:rsid w:val="000C04CF"/>
    <w:rsid w:val="000C0A1B"/>
    <w:rsid w:val="000C1255"/>
    <w:rsid w:val="000C1702"/>
    <w:rsid w:val="000C1A68"/>
    <w:rsid w:val="000C1FDB"/>
    <w:rsid w:val="000C2407"/>
    <w:rsid w:val="000C2DB3"/>
    <w:rsid w:val="000C3422"/>
    <w:rsid w:val="000C368A"/>
    <w:rsid w:val="000C3D4C"/>
    <w:rsid w:val="000C3FD7"/>
    <w:rsid w:val="000C44E8"/>
    <w:rsid w:val="000C4655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2D7"/>
    <w:rsid w:val="000C7300"/>
    <w:rsid w:val="000C7787"/>
    <w:rsid w:val="000C7BD1"/>
    <w:rsid w:val="000C7BEF"/>
    <w:rsid w:val="000C7EF5"/>
    <w:rsid w:val="000D0BFF"/>
    <w:rsid w:val="000D0E3B"/>
    <w:rsid w:val="000D0F4E"/>
    <w:rsid w:val="000D1002"/>
    <w:rsid w:val="000D1358"/>
    <w:rsid w:val="000D1906"/>
    <w:rsid w:val="000D1AA9"/>
    <w:rsid w:val="000D1E55"/>
    <w:rsid w:val="000D2511"/>
    <w:rsid w:val="000D2648"/>
    <w:rsid w:val="000D2732"/>
    <w:rsid w:val="000D28CC"/>
    <w:rsid w:val="000D2A22"/>
    <w:rsid w:val="000D2C42"/>
    <w:rsid w:val="000D3184"/>
    <w:rsid w:val="000D3277"/>
    <w:rsid w:val="000D36EA"/>
    <w:rsid w:val="000D3DCC"/>
    <w:rsid w:val="000D4035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21F"/>
    <w:rsid w:val="000E1D01"/>
    <w:rsid w:val="000E2145"/>
    <w:rsid w:val="000E21A8"/>
    <w:rsid w:val="000E21D2"/>
    <w:rsid w:val="000E223C"/>
    <w:rsid w:val="000E269E"/>
    <w:rsid w:val="000E2C6D"/>
    <w:rsid w:val="000E32B5"/>
    <w:rsid w:val="000E3BBC"/>
    <w:rsid w:val="000E40D6"/>
    <w:rsid w:val="000E5169"/>
    <w:rsid w:val="000E5656"/>
    <w:rsid w:val="000E5F7C"/>
    <w:rsid w:val="000E6121"/>
    <w:rsid w:val="000E654C"/>
    <w:rsid w:val="000E6EDF"/>
    <w:rsid w:val="000E725E"/>
    <w:rsid w:val="000E7DCB"/>
    <w:rsid w:val="000E7DE1"/>
    <w:rsid w:val="000E7E12"/>
    <w:rsid w:val="000E7EC1"/>
    <w:rsid w:val="000F071A"/>
    <w:rsid w:val="000F0F91"/>
    <w:rsid w:val="000F155B"/>
    <w:rsid w:val="000F1617"/>
    <w:rsid w:val="000F1E9C"/>
    <w:rsid w:val="000F24AA"/>
    <w:rsid w:val="000F263E"/>
    <w:rsid w:val="000F2B07"/>
    <w:rsid w:val="000F2D16"/>
    <w:rsid w:val="000F321A"/>
    <w:rsid w:val="000F3679"/>
    <w:rsid w:val="000F4108"/>
    <w:rsid w:val="000F41BA"/>
    <w:rsid w:val="000F4354"/>
    <w:rsid w:val="000F4903"/>
    <w:rsid w:val="000F493E"/>
    <w:rsid w:val="000F4A2C"/>
    <w:rsid w:val="000F4D27"/>
    <w:rsid w:val="000F508D"/>
    <w:rsid w:val="000F5C89"/>
    <w:rsid w:val="000F5ECC"/>
    <w:rsid w:val="000F5ED0"/>
    <w:rsid w:val="000F604D"/>
    <w:rsid w:val="000F6356"/>
    <w:rsid w:val="000F68E3"/>
    <w:rsid w:val="000F6E75"/>
    <w:rsid w:val="000F792D"/>
    <w:rsid w:val="000F7962"/>
    <w:rsid w:val="000F7D2F"/>
    <w:rsid w:val="000F7FD7"/>
    <w:rsid w:val="001001C0"/>
    <w:rsid w:val="00100AC1"/>
    <w:rsid w:val="00100E96"/>
    <w:rsid w:val="00100FDE"/>
    <w:rsid w:val="00102293"/>
    <w:rsid w:val="00102B0C"/>
    <w:rsid w:val="00102F85"/>
    <w:rsid w:val="0010344B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6551"/>
    <w:rsid w:val="001072A3"/>
    <w:rsid w:val="00107971"/>
    <w:rsid w:val="00107B01"/>
    <w:rsid w:val="00107C3E"/>
    <w:rsid w:val="0011018F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53FF"/>
    <w:rsid w:val="00125C5F"/>
    <w:rsid w:val="00126431"/>
    <w:rsid w:val="00126B05"/>
    <w:rsid w:val="0012725C"/>
    <w:rsid w:val="001302A2"/>
    <w:rsid w:val="001308F1"/>
    <w:rsid w:val="00130A69"/>
    <w:rsid w:val="00130B6E"/>
    <w:rsid w:val="001311CD"/>
    <w:rsid w:val="001323EA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50F7"/>
    <w:rsid w:val="00136891"/>
    <w:rsid w:val="001368A1"/>
    <w:rsid w:val="00136A02"/>
    <w:rsid w:val="00136D52"/>
    <w:rsid w:val="00137077"/>
    <w:rsid w:val="001417E9"/>
    <w:rsid w:val="00143153"/>
    <w:rsid w:val="00143791"/>
    <w:rsid w:val="001444FF"/>
    <w:rsid w:val="001447E6"/>
    <w:rsid w:val="00144E67"/>
    <w:rsid w:val="00145332"/>
    <w:rsid w:val="00145730"/>
    <w:rsid w:val="00145C4B"/>
    <w:rsid w:val="00146349"/>
    <w:rsid w:val="0014642E"/>
    <w:rsid w:val="00146B59"/>
    <w:rsid w:val="00147131"/>
    <w:rsid w:val="00147734"/>
    <w:rsid w:val="001500E4"/>
    <w:rsid w:val="00150266"/>
    <w:rsid w:val="001502DB"/>
    <w:rsid w:val="001505E0"/>
    <w:rsid w:val="00150C2B"/>
    <w:rsid w:val="00150CFD"/>
    <w:rsid w:val="0015117B"/>
    <w:rsid w:val="001520BF"/>
    <w:rsid w:val="001531EA"/>
    <w:rsid w:val="001535D1"/>
    <w:rsid w:val="00153771"/>
    <w:rsid w:val="001537F7"/>
    <w:rsid w:val="00153D57"/>
    <w:rsid w:val="0015402D"/>
    <w:rsid w:val="00154394"/>
    <w:rsid w:val="0015444A"/>
    <w:rsid w:val="00154D8E"/>
    <w:rsid w:val="00154E94"/>
    <w:rsid w:val="00155286"/>
    <w:rsid w:val="00155AA2"/>
    <w:rsid w:val="00155D3C"/>
    <w:rsid w:val="00156295"/>
    <w:rsid w:val="00156400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453"/>
    <w:rsid w:val="00162524"/>
    <w:rsid w:val="00163633"/>
    <w:rsid w:val="00163799"/>
    <w:rsid w:val="00163962"/>
    <w:rsid w:val="00163BB0"/>
    <w:rsid w:val="00163F93"/>
    <w:rsid w:val="00164CF1"/>
    <w:rsid w:val="001651FD"/>
    <w:rsid w:val="001655A1"/>
    <w:rsid w:val="00165E3D"/>
    <w:rsid w:val="00166076"/>
    <w:rsid w:val="001661B7"/>
    <w:rsid w:val="00166602"/>
    <w:rsid w:val="001674FB"/>
    <w:rsid w:val="00167701"/>
    <w:rsid w:val="00170075"/>
    <w:rsid w:val="001702EA"/>
    <w:rsid w:val="00170366"/>
    <w:rsid w:val="00170521"/>
    <w:rsid w:val="00170776"/>
    <w:rsid w:val="0017149E"/>
    <w:rsid w:val="0017157D"/>
    <w:rsid w:val="0017169E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4C"/>
    <w:rsid w:val="00176493"/>
    <w:rsid w:val="001769A7"/>
    <w:rsid w:val="00176A0C"/>
    <w:rsid w:val="00176BC3"/>
    <w:rsid w:val="00176C59"/>
    <w:rsid w:val="001776F4"/>
    <w:rsid w:val="00177B91"/>
    <w:rsid w:val="00177FF9"/>
    <w:rsid w:val="001804ED"/>
    <w:rsid w:val="00180AE3"/>
    <w:rsid w:val="0018168F"/>
    <w:rsid w:val="0018188C"/>
    <w:rsid w:val="00181957"/>
    <w:rsid w:val="00181A4A"/>
    <w:rsid w:val="00182009"/>
    <w:rsid w:val="00182963"/>
    <w:rsid w:val="00182B4F"/>
    <w:rsid w:val="00182C58"/>
    <w:rsid w:val="00182F83"/>
    <w:rsid w:val="001837CF"/>
    <w:rsid w:val="00183827"/>
    <w:rsid w:val="00183B64"/>
    <w:rsid w:val="001842CA"/>
    <w:rsid w:val="0018450A"/>
    <w:rsid w:val="00184912"/>
    <w:rsid w:val="00184F4B"/>
    <w:rsid w:val="00185252"/>
    <w:rsid w:val="001852DF"/>
    <w:rsid w:val="00185C85"/>
    <w:rsid w:val="00186951"/>
    <w:rsid w:val="00186DD7"/>
    <w:rsid w:val="00186E0A"/>
    <w:rsid w:val="00186E84"/>
    <w:rsid w:val="0018747A"/>
    <w:rsid w:val="0018767F"/>
    <w:rsid w:val="00187A3D"/>
    <w:rsid w:val="00187CB2"/>
    <w:rsid w:val="001902D3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360"/>
    <w:rsid w:val="001956B8"/>
    <w:rsid w:val="00196622"/>
    <w:rsid w:val="00196F14"/>
    <w:rsid w:val="00197112"/>
    <w:rsid w:val="00197C29"/>
    <w:rsid w:val="001A0416"/>
    <w:rsid w:val="001A05C3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5FF"/>
    <w:rsid w:val="001A466E"/>
    <w:rsid w:val="001A4ABC"/>
    <w:rsid w:val="001A5153"/>
    <w:rsid w:val="001A5351"/>
    <w:rsid w:val="001A587B"/>
    <w:rsid w:val="001A63BF"/>
    <w:rsid w:val="001A6E40"/>
    <w:rsid w:val="001A6F9E"/>
    <w:rsid w:val="001B0509"/>
    <w:rsid w:val="001B0D2F"/>
    <w:rsid w:val="001B0EE9"/>
    <w:rsid w:val="001B0F05"/>
    <w:rsid w:val="001B0F6C"/>
    <w:rsid w:val="001B1610"/>
    <w:rsid w:val="001B18B7"/>
    <w:rsid w:val="001B1CCF"/>
    <w:rsid w:val="001B1F4C"/>
    <w:rsid w:val="001B26CB"/>
    <w:rsid w:val="001B2984"/>
    <w:rsid w:val="001B2A26"/>
    <w:rsid w:val="001B2A5C"/>
    <w:rsid w:val="001B30C2"/>
    <w:rsid w:val="001B32BE"/>
    <w:rsid w:val="001B35BF"/>
    <w:rsid w:val="001B37C4"/>
    <w:rsid w:val="001B3E50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F41"/>
    <w:rsid w:val="001C12CE"/>
    <w:rsid w:val="001C1562"/>
    <w:rsid w:val="001C1A9F"/>
    <w:rsid w:val="001C1B34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59E1"/>
    <w:rsid w:val="001C64DB"/>
    <w:rsid w:val="001C6AA7"/>
    <w:rsid w:val="001C717B"/>
    <w:rsid w:val="001C763E"/>
    <w:rsid w:val="001C76DB"/>
    <w:rsid w:val="001C7AA3"/>
    <w:rsid w:val="001D007A"/>
    <w:rsid w:val="001D1AC3"/>
    <w:rsid w:val="001D1D53"/>
    <w:rsid w:val="001D2534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098"/>
    <w:rsid w:val="001D653A"/>
    <w:rsid w:val="001D6955"/>
    <w:rsid w:val="001D6976"/>
    <w:rsid w:val="001D6E7E"/>
    <w:rsid w:val="001D7284"/>
    <w:rsid w:val="001D72BD"/>
    <w:rsid w:val="001D7332"/>
    <w:rsid w:val="001D7547"/>
    <w:rsid w:val="001D7881"/>
    <w:rsid w:val="001D7D74"/>
    <w:rsid w:val="001E0085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7478"/>
    <w:rsid w:val="001E7919"/>
    <w:rsid w:val="001E7A21"/>
    <w:rsid w:val="001F0219"/>
    <w:rsid w:val="001F0405"/>
    <w:rsid w:val="001F04B0"/>
    <w:rsid w:val="001F0511"/>
    <w:rsid w:val="001F09FA"/>
    <w:rsid w:val="001F0A14"/>
    <w:rsid w:val="001F0F6E"/>
    <w:rsid w:val="001F0F7A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2B6"/>
    <w:rsid w:val="001F4419"/>
    <w:rsid w:val="001F54A1"/>
    <w:rsid w:val="001F578F"/>
    <w:rsid w:val="001F5B3E"/>
    <w:rsid w:val="001F5C38"/>
    <w:rsid w:val="001F6247"/>
    <w:rsid w:val="001F6705"/>
    <w:rsid w:val="001F6C62"/>
    <w:rsid w:val="001F73BE"/>
    <w:rsid w:val="001F7817"/>
    <w:rsid w:val="001F7C14"/>
    <w:rsid w:val="001F7F12"/>
    <w:rsid w:val="002006D0"/>
    <w:rsid w:val="00200AB1"/>
    <w:rsid w:val="00200F71"/>
    <w:rsid w:val="0020148B"/>
    <w:rsid w:val="00201569"/>
    <w:rsid w:val="002015BD"/>
    <w:rsid w:val="0020160B"/>
    <w:rsid w:val="00201C5B"/>
    <w:rsid w:val="002029A6"/>
    <w:rsid w:val="0020360F"/>
    <w:rsid w:val="0020371A"/>
    <w:rsid w:val="00203EBA"/>
    <w:rsid w:val="0020403B"/>
    <w:rsid w:val="00205759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1467"/>
    <w:rsid w:val="002118F8"/>
    <w:rsid w:val="00211BEC"/>
    <w:rsid w:val="00211C16"/>
    <w:rsid w:val="00211CBD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A38"/>
    <w:rsid w:val="00214B53"/>
    <w:rsid w:val="00215523"/>
    <w:rsid w:val="00215D0E"/>
    <w:rsid w:val="00216706"/>
    <w:rsid w:val="00216DEC"/>
    <w:rsid w:val="00216E37"/>
    <w:rsid w:val="0021712A"/>
    <w:rsid w:val="00217E71"/>
    <w:rsid w:val="0022002A"/>
    <w:rsid w:val="002200AA"/>
    <w:rsid w:val="0022038A"/>
    <w:rsid w:val="00221639"/>
    <w:rsid w:val="0022187A"/>
    <w:rsid w:val="002218FD"/>
    <w:rsid w:val="00222170"/>
    <w:rsid w:val="00222841"/>
    <w:rsid w:val="00222C87"/>
    <w:rsid w:val="00223165"/>
    <w:rsid w:val="002231DE"/>
    <w:rsid w:val="002236AF"/>
    <w:rsid w:val="002237AA"/>
    <w:rsid w:val="00224267"/>
    <w:rsid w:val="002247AD"/>
    <w:rsid w:val="002247DB"/>
    <w:rsid w:val="002248B3"/>
    <w:rsid w:val="00224B74"/>
    <w:rsid w:val="00224CEA"/>
    <w:rsid w:val="00224D5A"/>
    <w:rsid w:val="00225949"/>
    <w:rsid w:val="00226390"/>
    <w:rsid w:val="00226528"/>
    <w:rsid w:val="0022663A"/>
    <w:rsid w:val="00226689"/>
    <w:rsid w:val="002269CD"/>
    <w:rsid w:val="00226F7F"/>
    <w:rsid w:val="002271B4"/>
    <w:rsid w:val="002271B8"/>
    <w:rsid w:val="00227B05"/>
    <w:rsid w:val="00227B50"/>
    <w:rsid w:val="00227C57"/>
    <w:rsid w:val="0023081D"/>
    <w:rsid w:val="0023140B"/>
    <w:rsid w:val="00231F8F"/>
    <w:rsid w:val="00232A13"/>
    <w:rsid w:val="002334AF"/>
    <w:rsid w:val="0023353D"/>
    <w:rsid w:val="002338FF"/>
    <w:rsid w:val="00234122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73B8"/>
    <w:rsid w:val="002376D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3541"/>
    <w:rsid w:val="00243687"/>
    <w:rsid w:val="002444C1"/>
    <w:rsid w:val="002445B0"/>
    <w:rsid w:val="0024560A"/>
    <w:rsid w:val="00245C95"/>
    <w:rsid w:val="00246266"/>
    <w:rsid w:val="002463CA"/>
    <w:rsid w:val="002464E5"/>
    <w:rsid w:val="00246893"/>
    <w:rsid w:val="00246F4A"/>
    <w:rsid w:val="00247D8E"/>
    <w:rsid w:val="002500D4"/>
    <w:rsid w:val="00250380"/>
    <w:rsid w:val="00250447"/>
    <w:rsid w:val="00250CC6"/>
    <w:rsid w:val="00250EAC"/>
    <w:rsid w:val="002510D4"/>
    <w:rsid w:val="002515E9"/>
    <w:rsid w:val="002527AB"/>
    <w:rsid w:val="002528C2"/>
    <w:rsid w:val="002533B3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797"/>
    <w:rsid w:val="00260966"/>
    <w:rsid w:val="00260AEC"/>
    <w:rsid w:val="002614C1"/>
    <w:rsid w:val="00261A45"/>
    <w:rsid w:val="00261BB2"/>
    <w:rsid w:val="002620F1"/>
    <w:rsid w:val="0026214E"/>
    <w:rsid w:val="00262D72"/>
    <w:rsid w:val="00262E72"/>
    <w:rsid w:val="00263746"/>
    <w:rsid w:val="00264480"/>
    <w:rsid w:val="002645E2"/>
    <w:rsid w:val="00264A09"/>
    <w:rsid w:val="00264A16"/>
    <w:rsid w:val="00265358"/>
    <w:rsid w:val="00265FFE"/>
    <w:rsid w:val="00266380"/>
    <w:rsid w:val="002667DD"/>
    <w:rsid w:val="00266A00"/>
    <w:rsid w:val="0026728F"/>
    <w:rsid w:val="002674B5"/>
    <w:rsid w:val="00270118"/>
    <w:rsid w:val="002704D2"/>
    <w:rsid w:val="00270B11"/>
    <w:rsid w:val="002714A0"/>
    <w:rsid w:val="002715FE"/>
    <w:rsid w:val="00271634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9A9"/>
    <w:rsid w:val="00275BED"/>
    <w:rsid w:val="0027611F"/>
    <w:rsid w:val="00276875"/>
    <w:rsid w:val="00277148"/>
    <w:rsid w:val="00277177"/>
    <w:rsid w:val="002771C6"/>
    <w:rsid w:val="00277BE1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651"/>
    <w:rsid w:val="00285711"/>
    <w:rsid w:val="00285848"/>
    <w:rsid w:val="00286116"/>
    <w:rsid w:val="002866C4"/>
    <w:rsid w:val="00286CC1"/>
    <w:rsid w:val="00287DA9"/>
    <w:rsid w:val="00287E3A"/>
    <w:rsid w:val="002919E6"/>
    <w:rsid w:val="00291BF8"/>
    <w:rsid w:val="00291FCD"/>
    <w:rsid w:val="00292053"/>
    <w:rsid w:val="00292A9E"/>
    <w:rsid w:val="00292BB8"/>
    <w:rsid w:val="00292E64"/>
    <w:rsid w:val="00293029"/>
    <w:rsid w:val="002947B1"/>
    <w:rsid w:val="00294DA2"/>
    <w:rsid w:val="00295B7B"/>
    <w:rsid w:val="00296242"/>
    <w:rsid w:val="00296669"/>
    <w:rsid w:val="0029734D"/>
    <w:rsid w:val="002A0A54"/>
    <w:rsid w:val="002A0DD8"/>
    <w:rsid w:val="002A0E9E"/>
    <w:rsid w:val="002A0ECE"/>
    <w:rsid w:val="002A0ED1"/>
    <w:rsid w:val="002A186E"/>
    <w:rsid w:val="002A1AE1"/>
    <w:rsid w:val="002A201A"/>
    <w:rsid w:val="002A33F4"/>
    <w:rsid w:val="002A39F1"/>
    <w:rsid w:val="002A3A8B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6380"/>
    <w:rsid w:val="002A641C"/>
    <w:rsid w:val="002A67CF"/>
    <w:rsid w:val="002A7848"/>
    <w:rsid w:val="002A7A04"/>
    <w:rsid w:val="002B03AD"/>
    <w:rsid w:val="002B09A7"/>
    <w:rsid w:val="002B0F92"/>
    <w:rsid w:val="002B1216"/>
    <w:rsid w:val="002B1D4B"/>
    <w:rsid w:val="002B2C93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B0D"/>
    <w:rsid w:val="002B5323"/>
    <w:rsid w:val="002B5C7B"/>
    <w:rsid w:val="002B5DEB"/>
    <w:rsid w:val="002B6F27"/>
    <w:rsid w:val="002B7405"/>
    <w:rsid w:val="002B7704"/>
    <w:rsid w:val="002B772D"/>
    <w:rsid w:val="002B7B49"/>
    <w:rsid w:val="002C06D6"/>
    <w:rsid w:val="002C0C1E"/>
    <w:rsid w:val="002C0CC7"/>
    <w:rsid w:val="002C1021"/>
    <w:rsid w:val="002C12FE"/>
    <w:rsid w:val="002C1A7E"/>
    <w:rsid w:val="002C1D4E"/>
    <w:rsid w:val="002C1EB0"/>
    <w:rsid w:val="002C20BE"/>
    <w:rsid w:val="002C2240"/>
    <w:rsid w:val="002C27E0"/>
    <w:rsid w:val="002C297E"/>
    <w:rsid w:val="002C3074"/>
    <w:rsid w:val="002C3209"/>
    <w:rsid w:val="002C375B"/>
    <w:rsid w:val="002C4116"/>
    <w:rsid w:val="002C4B0C"/>
    <w:rsid w:val="002C5C7E"/>
    <w:rsid w:val="002C6357"/>
    <w:rsid w:val="002C677F"/>
    <w:rsid w:val="002C6846"/>
    <w:rsid w:val="002C7324"/>
    <w:rsid w:val="002C74E2"/>
    <w:rsid w:val="002D0A7C"/>
    <w:rsid w:val="002D1321"/>
    <w:rsid w:val="002D2616"/>
    <w:rsid w:val="002D2F5A"/>
    <w:rsid w:val="002D3376"/>
    <w:rsid w:val="002D3761"/>
    <w:rsid w:val="002D3A12"/>
    <w:rsid w:val="002D3D24"/>
    <w:rsid w:val="002D4126"/>
    <w:rsid w:val="002D4B2A"/>
    <w:rsid w:val="002D4BEF"/>
    <w:rsid w:val="002D4F61"/>
    <w:rsid w:val="002D5725"/>
    <w:rsid w:val="002D5776"/>
    <w:rsid w:val="002D5B2E"/>
    <w:rsid w:val="002D60E5"/>
    <w:rsid w:val="002D6B0B"/>
    <w:rsid w:val="002D73FA"/>
    <w:rsid w:val="002D74BA"/>
    <w:rsid w:val="002D75AC"/>
    <w:rsid w:val="002D75B8"/>
    <w:rsid w:val="002D7674"/>
    <w:rsid w:val="002D76A6"/>
    <w:rsid w:val="002D798B"/>
    <w:rsid w:val="002D7B9D"/>
    <w:rsid w:val="002E0002"/>
    <w:rsid w:val="002E0B40"/>
    <w:rsid w:val="002E0BB0"/>
    <w:rsid w:val="002E137B"/>
    <w:rsid w:val="002E13E0"/>
    <w:rsid w:val="002E1DD6"/>
    <w:rsid w:val="002E1E55"/>
    <w:rsid w:val="002E2146"/>
    <w:rsid w:val="002E25FB"/>
    <w:rsid w:val="002E264F"/>
    <w:rsid w:val="002E2FC1"/>
    <w:rsid w:val="002E32BF"/>
    <w:rsid w:val="002E32EF"/>
    <w:rsid w:val="002E35E9"/>
    <w:rsid w:val="002E3715"/>
    <w:rsid w:val="002E3E34"/>
    <w:rsid w:val="002E3E86"/>
    <w:rsid w:val="002E41F8"/>
    <w:rsid w:val="002E47A0"/>
    <w:rsid w:val="002E4AF2"/>
    <w:rsid w:val="002E57C5"/>
    <w:rsid w:val="002E589C"/>
    <w:rsid w:val="002E5B7E"/>
    <w:rsid w:val="002E5B8E"/>
    <w:rsid w:val="002E6363"/>
    <w:rsid w:val="002E63C9"/>
    <w:rsid w:val="002E675C"/>
    <w:rsid w:val="002E6DD1"/>
    <w:rsid w:val="002E7E5D"/>
    <w:rsid w:val="002F04FD"/>
    <w:rsid w:val="002F05F9"/>
    <w:rsid w:val="002F0E49"/>
    <w:rsid w:val="002F1539"/>
    <w:rsid w:val="002F1C7C"/>
    <w:rsid w:val="002F1D3D"/>
    <w:rsid w:val="002F2393"/>
    <w:rsid w:val="002F3B88"/>
    <w:rsid w:val="002F3CFF"/>
    <w:rsid w:val="002F4A1E"/>
    <w:rsid w:val="002F4F73"/>
    <w:rsid w:val="002F54C7"/>
    <w:rsid w:val="002F58AD"/>
    <w:rsid w:val="002F5C6D"/>
    <w:rsid w:val="002F6902"/>
    <w:rsid w:val="002F6ABA"/>
    <w:rsid w:val="002F715E"/>
    <w:rsid w:val="002F71D8"/>
    <w:rsid w:val="002F72E7"/>
    <w:rsid w:val="002F73BD"/>
    <w:rsid w:val="002F73EF"/>
    <w:rsid w:val="002F7527"/>
    <w:rsid w:val="002F76E6"/>
    <w:rsid w:val="002F77FF"/>
    <w:rsid w:val="0030021A"/>
    <w:rsid w:val="0030073E"/>
    <w:rsid w:val="00300A4F"/>
    <w:rsid w:val="003010A2"/>
    <w:rsid w:val="00301B9E"/>
    <w:rsid w:val="00301FAA"/>
    <w:rsid w:val="0030210C"/>
    <w:rsid w:val="00302223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AAA"/>
    <w:rsid w:val="00311EB9"/>
    <w:rsid w:val="00311ECA"/>
    <w:rsid w:val="00311ED0"/>
    <w:rsid w:val="0031231E"/>
    <w:rsid w:val="00313939"/>
    <w:rsid w:val="00314376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3382"/>
    <w:rsid w:val="00323D33"/>
    <w:rsid w:val="00324CAB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7625"/>
    <w:rsid w:val="00327AC3"/>
    <w:rsid w:val="003303EC"/>
    <w:rsid w:val="003315DC"/>
    <w:rsid w:val="0033199E"/>
    <w:rsid w:val="00331D51"/>
    <w:rsid w:val="00331E1E"/>
    <w:rsid w:val="00331E78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A54"/>
    <w:rsid w:val="00334CAE"/>
    <w:rsid w:val="00334E34"/>
    <w:rsid w:val="00334ED8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3CFC"/>
    <w:rsid w:val="003457A3"/>
    <w:rsid w:val="0034589C"/>
    <w:rsid w:val="00345B85"/>
    <w:rsid w:val="003462FF"/>
    <w:rsid w:val="00346B1E"/>
    <w:rsid w:val="00346EC7"/>
    <w:rsid w:val="003479CD"/>
    <w:rsid w:val="003500EC"/>
    <w:rsid w:val="003503B7"/>
    <w:rsid w:val="00350A05"/>
    <w:rsid w:val="00350C3C"/>
    <w:rsid w:val="00350CAB"/>
    <w:rsid w:val="00350D48"/>
    <w:rsid w:val="00350DA4"/>
    <w:rsid w:val="00350F87"/>
    <w:rsid w:val="0035176E"/>
    <w:rsid w:val="00351C19"/>
    <w:rsid w:val="003522D7"/>
    <w:rsid w:val="00352BE3"/>
    <w:rsid w:val="00352E34"/>
    <w:rsid w:val="003531ED"/>
    <w:rsid w:val="003537AD"/>
    <w:rsid w:val="003538F5"/>
    <w:rsid w:val="00353E7F"/>
    <w:rsid w:val="003541BB"/>
    <w:rsid w:val="003541C0"/>
    <w:rsid w:val="003543D2"/>
    <w:rsid w:val="003544E5"/>
    <w:rsid w:val="00354A0B"/>
    <w:rsid w:val="00354FE1"/>
    <w:rsid w:val="0035581A"/>
    <w:rsid w:val="00356112"/>
    <w:rsid w:val="0035668E"/>
    <w:rsid w:val="0035675F"/>
    <w:rsid w:val="00356A25"/>
    <w:rsid w:val="00356F0D"/>
    <w:rsid w:val="00360E4B"/>
    <w:rsid w:val="00360FD6"/>
    <w:rsid w:val="003614C2"/>
    <w:rsid w:val="00362086"/>
    <w:rsid w:val="003624F6"/>
    <w:rsid w:val="00362659"/>
    <w:rsid w:val="003630A7"/>
    <w:rsid w:val="00363BEF"/>
    <w:rsid w:val="003644C9"/>
    <w:rsid w:val="00364763"/>
    <w:rsid w:val="003648C5"/>
    <w:rsid w:val="00364D68"/>
    <w:rsid w:val="00366505"/>
    <w:rsid w:val="003665F4"/>
    <w:rsid w:val="00366A4B"/>
    <w:rsid w:val="0036758E"/>
    <w:rsid w:val="0036765B"/>
    <w:rsid w:val="00367922"/>
    <w:rsid w:val="00367A76"/>
    <w:rsid w:val="00370314"/>
    <w:rsid w:val="00370857"/>
    <w:rsid w:val="003713A9"/>
    <w:rsid w:val="003722FA"/>
    <w:rsid w:val="003723EA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875"/>
    <w:rsid w:val="00377207"/>
    <w:rsid w:val="003772E6"/>
    <w:rsid w:val="00377352"/>
    <w:rsid w:val="003775CC"/>
    <w:rsid w:val="00377AE0"/>
    <w:rsid w:val="00377D67"/>
    <w:rsid w:val="00377FB6"/>
    <w:rsid w:val="0038092D"/>
    <w:rsid w:val="00380C7A"/>
    <w:rsid w:val="00380E85"/>
    <w:rsid w:val="00380FA8"/>
    <w:rsid w:val="00381698"/>
    <w:rsid w:val="003819BA"/>
    <w:rsid w:val="00382594"/>
    <w:rsid w:val="003826A5"/>
    <w:rsid w:val="00382764"/>
    <w:rsid w:val="00382D19"/>
    <w:rsid w:val="0038333A"/>
    <w:rsid w:val="00383DC8"/>
    <w:rsid w:val="003843B2"/>
    <w:rsid w:val="00384515"/>
    <w:rsid w:val="003849CC"/>
    <w:rsid w:val="003851F3"/>
    <w:rsid w:val="003858A3"/>
    <w:rsid w:val="00386047"/>
    <w:rsid w:val="003861FB"/>
    <w:rsid w:val="00386736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1726"/>
    <w:rsid w:val="003919F2"/>
    <w:rsid w:val="00392AD9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0D5F"/>
    <w:rsid w:val="003A1072"/>
    <w:rsid w:val="003A10AA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4EA"/>
    <w:rsid w:val="003A6874"/>
    <w:rsid w:val="003A6CED"/>
    <w:rsid w:val="003A78BC"/>
    <w:rsid w:val="003A7FCD"/>
    <w:rsid w:val="003B011D"/>
    <w:rsid w:val="003B02D0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4207"/>
    <w:rsid w:val="003B422C"/>
    <w:rsid w:val="003B423C"/>
    <w:rsid w:val="003B43DB"/>
    <w:rsid w:val="003B465E"/>
    <w:rsid w:val="003B4C64"/>
    <w:rsid w:val="003B4D27"/>
    <w:rsid w:val="003B511D"/>
    <w:rsid w:val="003B62C1"/>
    <w:rsid w:val="003B6314"/>
    <w:rsid w:val="003B67D7"/>
    <w:rsid w:val="003B684F"/>
    <w:rsid w:val="003B70DD"/>
    <w:rsid w:val="003B7765"/>
    <w:rsid w:val="003B7AB3"/>
    <w:rsid w:val="003C120C"/>
    <w:rsid w:val="003C1436"/>
    <w:rsid w:val="003C161B"/>
    <w:rsid w:val="003C19F8"/>
    <w:rsid w:val="003C1FA8"/>
    <w:rsid w:val="003C20D6"/>
    <w:rsid w:val="003C26BE"/>
    <w:rsid w:val="003C2F05"/>
    <w:rsid w:val="003C36DE"/>
    <w:rsid w:val="003C37F6"/>
    <w:rsid w:val="003C38C0"/>
    <w:rsid w:val="003C4071"/>
    <w:rsid w:val="003C443A"/>
    <w:rsid w:val="003C47EE"/>
    <w:rsid w:val="003C4B3B"/>
    <w:rsid w:val="003C5508"/>
    <w:rsid w:val="003C5AFC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D03A8"/>
    <w:rsid w:val="003D06DC"/>
    <w:rsid w:val="003D1B59"/>
    <w:rsid w:val="003D20F7"/>
    <w:rsid w:val="003D2523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4BC"/>
    <w:rsid w:val="003E06BB"/>
    <w:rsid w:val="003E0E9A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BF1"/>
    <w:rsid w:val="003E42C5"/>
    <w:rsid w:val="003E44FA"/>
    <w:rsid w:val="003E4F5A"/>
    <w:rsid w:val="003E5A52"/>
    <w:rsid w:val="003E5E2E"/>
    <w:rsid w:val="003E6116"/>
    <w:rsid w:val="003E6372"/>
    <w:rsid w:val="003E68FB"/>
    <w:rsid w:val="003E6C12"/>
    <w:rsid w:val="003F00C0"/>
    <w:rsid w:val="003F00E3"/>
    <w:rsid w:val="003F017D"/>
    <w:rsid w:val="003F04AB"/>
    <w:rsid w:val="003F0601"/>
    <w:rsid w:val="003F0A23"/>
    <w:rsid w:val="003F0AF7"/>
    <w:rsid w:val="003F0E44"/>
    <w:rsid w:val="003F1659"/>
    <w:rsid w:val="003F2268"/>
    <w:rsid w:val="003F426C"/>
    <w:rsid w:val="003F5829"/>
    <w:rsid w:val="003F5C81"/>
    <w:rsid w:val="003F5EA3"/>
    <w:rsid w:val="003F603D"/>
    <w:rsid w:val="003F6819"/>
    <w:rsid w:val="003F6A5E"/>
    <w:rsid w:val="003F6BFC"/>
    <w:rsid w:val="003F79C4"/>
    <w:rsid w:val="003F7BFF"/>
    <w:rsid w:val="003F7C67"/>
    <w:rsid w:val="004011F3"/>
    <w:rsid w:val="004012ED"/>
    <w:rsid w:val="0040147E"/>
    <w:rsid w:val="00401561"/>
    <w:rsid w:val="004016EA"/>
    <w:rsid w:val="00401DA7"/>
    <w:rsid w:val="00401E13"/>
    <w:rsid w:val="00402005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A4B"/>
    <w:rsid w:val="00405A7D"/>
    <w:rsid w:val="004068BE"/>
    <w:rsid w:val="00406B64"/>
    <w:rsid w:val="004075B6"/>
    <w:rsid w:val="004077DA"/>
    <w:rsid w:val="00407BCB"/>
    <w:rsid w:val="00410090"/>
    <w:rsid w:val="004108CB"/>
    <w:rsid w:val="00410E3E"/>
    <w:rsid w:val="004113F2"/>
    <w:rsid w:val="00411D73"/>
    <w:rsid w:val="00412A45"/>
    <w:rsid w:val="004136FF"/>
    <w:rsid w:val="004137B5"/>
    <w:rsid w:val="004139CB"/>
    <w:rsid w:val="00413DF8"/>
    <w:rsid w:val="004140D5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E0"/>
    <w:rsid w:val="00422C9A"/>
    <w:rsid w:val="0042354F"/>
    <w:rsid w:val="004240A0"/>
    <w:rsid w:val="00424A54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3000A"/>
    <w:rsid w:val="004300AD"/>
    <w:rsid w:val="0043023E"/>
    <w:rsid w:val="00430C87"/>
    <w:rsid w:val="00430E49"/>
    <w:rsid w:val="00430F01"/>
    <w:rsid w:val="0043128B"/>
    <w:rsid w:val="00431382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EFF"/>
    <w:rsid w:val="00433F60"/>
    <w:rsid w:val="0043409F"/>
    <w:rsid w:val="00434289"/>
    <w:rsid w:val="0043491E"/>
    <w:rsid w:val="00434E92"/>
    <w:rsid w:val="00435040"/>
    <w:rsid w:val="00435886"/>
    <w:rsid w:val="00435AB9"/>
    <w:rsid w:val="00436026"/>
    <w:rsid w:val="00436212"/>
    <w:rsid w:val="004370C8"/>
    <w:rsid w:val="004373FF"/>
    <w:rsid w:val="00437BBC"/>
    <w:rsid w:val="00437E07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417"/>
    <w:rsid w:val="004449BE"/>
    <w:rsid w:val="00446BEE"/>
    <w:rsid w:val="00446FD6"/>
    <w:rsid w:val="004474E4"/>
    <w:rsid w:val="00450022"/>
    <w:rsid w:val="00450277"/>
    <w:rsid w:val="00450C4A"/>
    <w:rsid w:val="00450E20"/>
    <w:rsid w:val="00451411"/>
    <w:rsid w:val="00451925"/>
    <w:rsid w:val="00451F99"/>
    <w:rsid w:val="00452528"/>
    <w:rsid w:val="00453BE9"/>
    <w:rsid w:val="00454340"/>
    <w:rsid w:val="00454CD1"/>
    <w:rsid w:val="00454FB9"/>
    <w:rsid w:val="004555C1"/>
    <w:rsid w:val="00455B3C"/>
    <w:rsid w:val="00455D82"/>
    <w:rsid w:val="00455DE9"/>
    <w:rsid w:val="004563DC"/>
    <w:rsid w:val="0045646C"/>
    <w:rsid w:val="0045652F"/>
    <w:rsid w:val="00457636"/>
    <w:rsid w:val="00457915"/>
    <w:rsid w:val="00457D84"/>
    <w:rsid w:val="00457FCA"/>
    <w:rsid w:val="00461FA5"/>
    <w:rsid w:val="00462181"/>
    <w:rsid w:val="00462213"/>
    <w:rsid w:val="004624E9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6FC9"/>
    <w:rsid w:val="004670A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B90"/>
    <w:rsid w:val="00472652"/>
    <w:rsid w:val="0047308F"/>
    <w:rsid w:val="00473422"/>
    <w:rsid w:val="00473832"/>
    <w:rsid w:val="00474003"/>
    <w:rsid w:val="004740BA"/>
    <w:rsid w:val="0047418E"/>
    <w:rsid w:val="0047504D"/>
    <w:rsid w:val="00475A9D"/>
    <w:rsid w:val="0047711C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DA7"/>
    <w:rsid w:val="00484687"/>
    <w:rsid w:val="00484BBD"/>
    <w:rsid w:val="00484DD3"/>
    <w:rsid w:val="00484E31"/>
    <w:rsid w:val="00486184"/>
    <w:rsid w:val="00486491"/>
    <w:rsid w:val="004867C3"/>
    <w:rsid w:val="004868BA"/>
    <w:rsid w:val="00486F94"/>
    <w:rsid w:val="00487060"/>
    <w:rsid w:val="00487425"/>
    <w:rsid w:val="004874EB"/>
    <w:rsid w:val="00487634"/>
    <w:rsid w:val="0048769F"/>
    <w:rsid w:val="0049088B"/>
    <w:rsid w:val="00491EDF"/>
    <w:rsid w:val="00491FE8"/>
    <w:rsid w:val="0049252F"/>
    <w:rsid w:val="00492858"/>
    <w:rsid w:val="00492A7D"/>
    <w:rsid w:val="00492FBF"/>
    <w:rsid w:val="0049307F"/>
    <w:rsid w:val="0049344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3EA"/>
    <w:rsid w:val="004A04C7"/>
    <w:rsid w:val="004A050A"/>
    <w:rsid w:val="004A089B"/>
    <w:rsid w:val="004A0AA2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4C74"/>
    <w:rsid w:val="004A52CA"/>
    <w:rsid w:val="004A53E9"/>
    <w:rsid w:val="004A5602"/>
    <w:rsid w:val="004A5A9D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D96"/>
    <w:rsid w:val="004B107C"/>
    <w:rsid w:val="004B130A"/>
    <w:rsid w:val="004B1468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C6"/>
    <w:rsid w:val="004B482D"/>
    <w:rsid w:val="004B4F09"/>
    <w:rsid w:val="004B50CF"/>
    <w:rsid w:val="004B549D"/>
    <w:rsid w:val="004B5654"/>
    <w:rsid w:val="004B5F02"/>
    <w:rsid w:val="004B632B"/>
    <w:rsid w:val="004B6CF8"/>
    <w:rsid w:val="004B6E51"/>
    <w:rsid w:val="004B702C"/>
    <w:rsid w:val="004B772A"/>
    <w:rsid w:val="004B7739"/>
    <w:rsid w:val="004B7B85"/>
    <w:rsid w:val="004B7F86"/>
    <w:rsid w:val="004C00BD"/>
    <w:rsid w:val="004C0A59"/>
    <w:rsid w:val="004C2844"/>
    <w:rsid w:val="004C2A76"/>
    <w:rsid w:val="004C2AFF"/>
    <w:rsid w:val="004C31BA"/>
    <w:rsid w:val="004C352E"/>
    <w:rsid w:val="004C392A"/>
    <w:rsid w:val="004C3DC6"/>
    <w:rsid w:val="004C4031"/>
    <w:rsid w:val="004C43C9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CE6"/>
    <w:rsid w:val="004C7121"/>
    <w:rsid w:val="004C738F"/>
    <w:rsid w:val="004C743E"/>
    <w:rsid w:val="004C7790"/>
    <w:rsid w:val="004C7E55"/>
    <w:rsid w:val="004D01D0"/>
    <w:rsid w:val="004D01F9"/>
    <w:rsid w:val="004D0699"/>
    <w:rsid w:val="004D0D93"/>
    <w:rsid w:val="004D1118"/>
    <w:rsid w:val="004D1458"/>
    <w:rsid w:val="004D1BC9"/>
    <w:rsid w:val="004D1CD7"/>
    <w:rsid w:val="004D22D5"/>
    <w:rsid w:val="004D4787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7A37"/>
    <w:rsid w:val="004D7F3A"/>
    <w:rsid w:val="004E037C"/>
    <w:rsid w:val="004E074C"/>
    <w:rsid w:val="004E0A38"/>
    <w:rsid w:val="004E0DA6"/>
    <w:rsid w:val="004E1085"/>
    <w:rsid w:val="004E10C5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F0C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EBE"/>
    <w:rsid w:val="004F355E"/>
    <w:rsid w:val="004F3AB8"/>
    <w:rsid w:val="004F47F5"/>
    <w:rsid w:val="004F4BD0"/>
    <w:rsid w:val="004F4DBC"/>
    <w:rsid w:val="004F521A"/>
    <w:rsid w:val="004F524D"/>
    <w:rsid w:val="004F61E6"/>
    <w:rsid w:val="004F6510"/>
    <w:rsid w:val="004F68C2"/>
    <w:rsid w:val="004F69BA"/>
    <w:rsid w:val="004F756D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A56"/>
    <w:rsid w:val="00503F30"/>
    <w:rsid w:val="005044CA"/>
    <w:rsid w:val="00504B23"/>
    <w:rsid w:val="00504B6B"/>
    <w:rsid w:val="00504DDA"/>
    <w:rsid w:val="005053FE"/>
    <w:rsid w:val="00505F81"/>
    <w:rsid w:val="0050634E"/>
    <w:rsid w:val="00506BBE"/>
    <w:rsid w:val="00506C88"/>
    <w:rsid w:val="005070FB"/>
    <w:rsid w:val="005077B0"/>
    <w:rsid w:val="00507F86"/>
    <w:rsid w:val="005109BE"/>
    <w:rsid w:val="00510AEE"/>
    <w:rsid w:val="00510F9B"/>
    <w:rsid w:val="00511A15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70B"/>
    <w:rsid w:val="005169DA"/>
    <w:rsid w:val="00517109"/>
    <w:rsid w:val="00517170"/>
    <w:rsid w:val="005172DE"/>
    <w:rsid w:val="00517692"/>
    <w:rsid w:val="0051792A"/>
    <w:rsid w:val="005179C7"/>
    <w:rsid w:val="00517E24"/>
    <w:rsid w:val="00520A8F"/>
    <w:rsid w:val="00521143"/>
    <w:rsid w:val="005219C7"/>
    <w:rsid w:val="00522C19"/>
    <w:rsid w:val="00522D8D"/>
    <w:rsid w:val="00523770"/>
    <w:rsid w:val="00523996"/>
    <w:rsid w:val="005243C9"/>
    <w:rsid w:val="00524CDE"/>
    <w:rsid w:val="00524E32"/>
    <w:rsid w:val="005252FD"/>
    <w:rsid w:val="005255D3"/>
    <w:rsid w:val="00525C5E"/>
    <w:rsid w:val="00525D79"/>
    <w:rsid w:val="00526404"/>
    <w:rsid w:val="00526BF9"/>
    <w:rsid w:val="00526E4C"/>
    <w:rsid w:val="00526E76"/>
    <w:rsid w:val="00527074"/>
    <w:rsid w:val="0052753E"/>
    <w:rsid w:val="0052797E"/>
    <w:rsid w:val="00531386"/>
    <w:rsid w:val="0053187F"/>
    <w:rsid w:val="00531E53"/>
    <w:rsid w:val="00531F80"/>
    <w:rsid w:val="00532118"/>
    <w:rsid w:val="0053247E"/>
    <w:rsid w:val="005326BE"/>
    <w:rsid w:val="005326D3"/>
    <w:rsid w:val="00533326"/>
    <w:rsid w:val="00533727"/>
    <w:rsid w:val="00533B83"/>
    <w:rsid w:val="00533CD2"/>
    <w:rsid w:val="00533F2A"/>
    <w:rsid w:val="005340ED"/>
    <w:rsid w:val="00534658"/>
    <w:rsid w:val="0053493B"/>
    <w:rsid w:val="00535026"/>
    <w:rsid w:val="0053603A"/>
    <w:rsid w:val="005360F2"/>
    <w:rsid w:val="00536153"/>
    <w:rsid w:val="005362E1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F74"/>
    <w:rsid w:val="00542AB7"/>
    <w:rsid w:val="00542ADC"/>
    <w:rsid w:val="00542BB3"/>
    <w:rsid w:val="0054323C"/>
    <w:rsid w:val="005435CF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ED1"/>
    <w:rsid w:val="00546F58"/>
    <w:rsid w:val="00547881"/>
    <w:rsid w:val="00547DE4"/>
    <w:rsid w:val="005501EB"/>
    <w:rsid w:val="00550E7F"/>
    <w:rsid w:val="00550F7C"/>
    <w:rsid w:val="00551467"/>
    <w:rsid w:val="00551FC2"/>
    <w:rsid w:val="005520C8"/>
    <w:rsid w:val="005527FC"/>
    <w:rsid w:val="0055344E"/>
    <w:rsid w:val="005534BA"/>
    <w:rsid w:val="005545A8"/>
    <w:rsid w:val="00554A22"/>
    <w:rsid w:val="00554A37"/>
    <w:rsid w:val="00554CD8"/>
    <w:rsid w:val="00554D8E"/>
    <w:rsid w:val="00554FE1"/>
    <w:rsid w:val="00555DA3"/>
    <w:rsid w:val="005578BC"/>
    <w:rsid w:val="00557C2C"/>
    <w:rsid w:val="00557C86"/>
    <w:rsid w:val="00557CC9"/>
    <w:rsid w:val="00557CF5"/>
    <w:rsid w:val="00557D81"/>
    <w:rsid w:val="00557DB4"/>
    <w:rsid w:val="00560BA0"/>
    <w:rsid w:val="00561A71"/>
    <w:rsid w:val="00561EBC"/>
    <w:rsid w:val="00562207"/>
    <w:rsid w:val="00562605"/>
    <w:rsid w:val="005627A1"/>
    <w:rsid w:val="00562E62"/>
    <w:rsid w:val="00563653"/>
    <w:rsid w:val="005639D0"/>
    <w:rsid w:val="00564FD7"/>
    <w:rsid w:val="00565032"/>
    <w:rsid w:val="005662F1"/>
    <w:rsid w:val="00566E39"/>
    <w:rsid w:val="00567462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F"/>
    <w:rsid w:val="005713A1"/>
    <w:rsid w:val="00571FFF"/>
    <w:rsid w:val="00572133"/>
    <w:rsid w:val="005724D4"/>
    <w:rsid w:val="00572713"/>
    <w:rsid w:val="00572AC0"/>
    <w:rsid w:val="00572B85"/>
    <w:rsid w:val="00572DBE"/>
    <w:rsid w:val="005732AD"/>
    <w:rsid w:val="005734BD"/>
    <w:rsid w:val="0057361A"/>
    <w:rsid w:val="00573E81"/>
    <w:rsid w:val="00573F8E"/>
    <w:rsid w:val="00573F96"/>
    <w:rsid w:val="00574F2B"/>
    <w:rsid w:val="005756A5"/>
    <w:rsid w:val="005764DA"/>
    <w:rsid w:val="0057689B"/>
    <w:rsid w:val="0057722F"/>
    <w:rsid w:val="00577489"/>
    <w:rsid w:val="00577796"/>
    <w:rsid w:val="005804CB"/>
    <w:rsid w:val="005810B6"/>
    <w:rsid w:val="00581794"/>
    <w:rsid w:val="00581EED"/>
    <w:rsid w:val="005821EC"/>
    <w:rsid w:val="00582497"/>
    <w:rsid w:val="00582ED5"/>
    <w:rsid w:val="005831E5"/>
    <w:rsid w:val="005831F9"/>
    <w:rsid w:val="00583D7F"/>
    <w:rsid w:val="00584273"/>
    <w:rsid w:val="005846B6"/>
    <w:rsid w:val="00584A36"/>
    <w:rsid w:val="00584B67"/>
    <w:rsid w:val="00584CA5"/>
    <w:rsid w:val="00584D0B"/>
    <w:rsid w:val="00584EC8"/>
    <w:rsid w:val="00585538"/>
    <w:rsid w:val="005864DF"/>
    <w:rsid w:val="00587080"/>
    <w:rsid w:val="0058754B"/>
    <w:rsid w:val="005876D1"/>
    <w:rsid w:val="00587E7F"/>
    <w:rsid w:val="00590320"/>
    <w:rsid w:val="005903D6"/>
    <w:rsid w:val="005905AB"/>
    <w:rsid w:val="00590CB9"/>
    <w:rsid w:val="00591411"/>
    <w:rsid w:val="005916F2"/>
    <w:rsid w:val="00592544"/>
    <w:rsid w:val="00592D13"/>
    <w:rsid w:val="0059382A"/>
    <w:rsid w:val="005944A6"/>
    <w:rsid w:val="005947AD"/>
    <w:rsid w:val="00594AE2"/>
    <w:rsid w:val="00595B2F"/>
    <w:rsid w:val="00596040"/>
    <w:rsid w:val="005960D1"/>
    <w:rsid w:val="005966E2"/>
    <w:rsid w:val="005969F9"/>
    <w:rsid w:val="0059716C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DC6"/>
    <w:rsid w:val="005A507B"/>
    <w:rsid w:val="005A54B8"/>
    <w:rsid w:val="005A59C4"/>
    <w:rsid w:val="005A59CF"/>
    <w:rsid w:val="005A5C67"/>
    <w:rsid w:val="005A620B"/>
    <w:rsid w:val="005A6290"/>
    <w:rsid w:val="005A69D6"/>
    <w:rsid w:val="005A6B0A"/>
    <w:rsid w:val="005A6C72"/>
    <w:rsid w:val="005A6E4F"/>
    <w:rsid w:val="005A77A7"/>
    <w:rsid w:val="005A7EA1"/>
    <w:rsid w:val="005B0493"/>
    <w:rsid w:val="005B0BD6"/>
    <w:rsid w:val="005B0C31"/>
    <w:rsid w:val="005B0EA3"/>
    <w:rsid w:val="005B103D"/>
    <w:rsid w:val="005B1485"/>
    <w:rsid w:val="005B1B79"/>
    <w:rsid w:val="005B1EDC"/>
    <w:rsid w:val="005B2493"/>
    <w:rsid w:val="005B29C3"/>
    <w:rsid w:val="005B3251"/>
    <w:rsid w:val="005B3532"/>
    <w:rsid w:val="005B3916"/>
    <w:rsid w:val="005B3C30"/>
    <w:rsid w:val="005B4FF5"/>
    <w:rsid w:val="005B50DA"/>
    <w:rsid w:val="005B5C3B"/>
    <w:rsid w:val="005B5DF7"/>
    <w:rsid w:val="005B627E"/>
    <w:rsid w:val="005B64CC"/>
    <w:rsid w:val="005B6591"/>
    <w:rsid w:val="005B6A48"/>
    <w:rsid w:val="005B70B4"/>
    <w:rsid w:val="005B7C5F"/>
    <w:rsid w:val="005C0840"/>
    <w:rsid w:val="005C106E"/>
    <w:rsid w:val="005C203A"/>
    <w:rsid w:val="005C23AB"/>
    <w:rsid w:val="005C2640"/>
    <w:rsid w:val="005C27A6"/>
    <w:rsid w:val="005C2A63"/>
    <w:rsid w:val="005C346E"/>
    <w:rsid w:val="005C3FB6"/>
    <w:rsid w:val="005C428C"/>
    <w:rsid w:val="005C497E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D5B"/>
    <w:rsid w:val="005C7DDB"/>
    <w:rsid w:val="005C7EB6"/>
    <w:rsid w:val="005D013A"/>
    <w:rsid w:val="005D055E"/>
    <w:rsid w:val="005D083F"/>
    <w:rsid w:val="005D09EB"/>
    <w:rsid w:val="005D1206"/>
    <w:rsid w:val="005D1369"/>
    <w:rsid w:val="005D16C6"/>
    <w:rsid w:val="005D17C2"/>
    <w:rsid w:val="005D18E0"/>
    <w:rsid w:val="005D23A2"/>
    <w:rsid w:val="005D2535"/>
    <w:rsid w:val="005D265E"/>
    <w:rsid w:val="005D31AE"/>
    <w:rsid w:val="005D34F6"/>
    <w:rsid w:val="005D3935"/>
    <w:rsid w:val="005D3B5F"/>
    <w:rsid w:val="005D45BB"/>
    <w:rsid w:val="005D46AF"/>
    <w:rsid w:val="005D5776"/>
    <w:rsid w:val="005D605B"/>
    <w:rsid w:val="005D63E1"/>
    <w:rsid w:val="005D65D0"/>
    <w:rsid w:val="005D6A48"/>
    <w:rsid w:val="005D6DC8"/>
    <w:rsid w:val="005D7F8F"/>
    <w:rsid w:val="005E0494"/>
    <w:rsid w:val="005E08E2"/>
    <w:rsid w:val="005E16E9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C67"/>
    <w:rsid w:val="005E4564"/>
    <w:rsid w:val="005E4866"/>
    <w:rsid w:val="005E4F5C"/>
    <w:rsid w:val="005E54B4"/>
    <w:rsid w:val="005E5CA0"/>
    <w:rsid w:val="005E605E"/>
    <w:rsid w:val="005E690D"/>
    <w:rsid w:val="005E6FEE"/>
    <w:rsid w:val="005F00E5"/>
    <w:rsid w:val="005F0331"/>
    <w:rsid w:val="005F084B"/>
    <w:rsid w:val="005F0CB2"/>
    <w:rsid w:val="005F0FFF"/>
    <w:rsid w:val="005F12C3"/>
    <w:rsid w:val="005F1714"/>
    <w:rsid w:val="005F1EF4"/>
    <w:rsid w:val="005F21AF"/>
    <w:rsid w:val="005F309F"/>
    <w:rsid w:val="005F3CA8"/>
    <w:rsid w:val="005F3D93"/>
    <w:rsid w:val="005F4442"/>
    <w:rsid w:val="005F46BA"/>
    <w:rsid w:val="005F51A9"/>
    <w:rsid w:val="005F5AD5"/>
    <w:rsid w:val="005F5EF6"/>
    <w:rsid w:val="005F6520"/>
    <w:rsid w:val="005F6948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BF9"/>
    <w:rsid w:val="0060329E"/>
    <w:rsid w:val="006037B0"/>
    <w:rsid w:val="00603CB2"/>
    <w:rsid w:val="006045D2"/>
    <w:rsid w:val="0060492D"/>
    <w:rsid w:val="00604CA3"/>
    <w:rsid w:val="0060576F"/>
    <w:rsid w:val="00605DD6"/>
    <w:rsid w:val="00606F91"/>
    <w:rsid w:val="00607036"/>
    <w:rsid w:val="0060792B"/>
    <w:rsid w:val="00607D9C"/>
    <w:rsid w:val="0061013C"/>
    <w:rsid w:val="00610CC9"/>
    <w:rsid w:val="0061172C"/>
    <w:rsid w:val="00611857"/>
    <w:rsid w:val="0061195A"/>
    <w:rsid w:val="00612E0D"/>
    <w:rsid w:val="006131C2"/>
    <w:rsid w:val="006135CC"/>
    <w:rsid w:val="0061478E"/>
    <w:rsid w:val="00614947"/>
    <w:rsid w:val="00615361"/>
    <w:rsid w:val="00615501"/>
    <w:rsid w:val="00615654"/>
    <w:rsid w:val="00615F80"/>
    <w:rsid w:val="0061632B"/>
    <w:rsid w:val="00616705"/>
    <w:rsid w:val="006168D0"/>
    <w:rsid w:val="006170F6"/>
    <w:rsid w:val="006175B7"/>
    <w:rsid w:val="00617D99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32F9"/>
    <w:rsid w:val="0062335C"/>
    <w:rsid w:val="00623733"/>
    <w:rsid w:val="00623FC7"/>
    <w:rsid w:val="00624856"/>
    <w:rsid w:val="006249C3"/>
    <w:rsid w:val="00624A5E"/>
    <w:rsid w:val="00624ADC"/>
    <w:rsid w:val="00624AFD"/>
    <w:rsid w:val="00624C3B"/>
    <w:rsid w:val="006256E6"/>
    <w:rsid w:val="006259DD"/>
    <w:rsid w:val="00625C17"/>
    <w:rsid w:val="00626886"/>
    <w:rsid w:val="00627032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5E59"/>
    <w:rsid w:val="00636113"/>
    <w:rsid w:val="006367F8"/>
    <w:rsid w:val="00636AE2"/>
    <w:rsid w:val="00636E3E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80"/>
    <w:rsid w:val="0064124A"/>
    <w:rsid w:val="00641C20"/>
    <w:rsid w:val="00642012"/>
    <w:rsid w:val="00642994"/>
    <w:rsid w:val="006433D5"/>
    <w:rsid w:val="00643411"/>
    <w:rsid w:val="00643B62"/>
    <w:rsid w:val="00644130"/>
    <w:rsid w:val="0064506B"/>
    <w:rsid w:val="0064508B"/>
    <w:rsid w:val="006451A2"/>
    <w:rsid w:val="00645240"/>
    <w:rsid w:val="0064524B"/>
    <w:rsid w:val="0064564C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67"/>
    <w:rsid w:val="00652185"/>
    <w:rsid w:val="006529A6"/>
    <w:rsid w:val="00652A1C"/>
    <w:rsid w:val="0065336A"/>
    <w:rsid w:val="006535D0"/>
    <w:rsid w:val="006538DD"/>
    <w:rsid w:val="00653B71"/>
    <w:rsid w:val="00654978"/>
    <w:rsid w:val="006549C2"/>
    <w:rsid w:val="00654AAE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390C"/>
    <w:rsid w:val="00663B67"/>
    <w:rsid w:val="0066517F"/>
    <w:rsid w:val="00665542"/>
    <w:rsid w:val="00666647"/>
    <w:rsid w:val="006666A5"/>
    <w:rsid w:val="00666AB3"/>
    <w:rsid w:val="00666C22"/>
    <w:rsid w:val="00666C38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910"/>
    <w:rsid w:val="00673B66"/>
    <w:rsid w:val="00673DF6"/>
    <w:rsid w:val="00673F39"/>
    <w:rsid w:val="006747FD"/>
    <w:rsid w:val="00674A46"/>
    <w:rsid w:val="00675F12"/>
    <w:rsid w:val="00676123"/>
    <w:rsid w:val="006771A3"/>
    <w:rsid w:val="0067733B"/>
    <w:rsid w:val="0067759B"/>
    <w:rsid w:val="00677739"/>
    <w:rsid w:val="00677830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524C"/>
    <w:rsid w:val="006858DE"/>
    <w:rsid w:val="006860D7"/>
    <w:rsid w:val="00686373"/>
    <w:rsid w:val="00686881"/>
    <w:rsid w:val="006874F1"/>
    <w:rsid w:val="006875CA"/>
    <w:rsid w:val="00687F6D"/>
    <w:rsid w:val="00687FC1"/>
    <w:rsid w:val="00687FE3"/>
    <w:rsid w:val="006900FC"/>
    <w:rsid w:val="00690173"/>
    <w:rsid w:val="00690502"/>
    <w:rsid w:val="00690793"/>
    <w:rsid w:val="00690987"/>
    <w:rsid w:val="00690A31"/>
    <w:rsid w:val="00690E39"/>
    <w:rsid w:val="00690F52"/>
    <w:rsid w:val="0069171B"/>
    <w:rsid w:val="0069182A"/>
    <w:rsid w:val="0069194C"/>
    <w:rsid w:val="00691F9D"/>
    <w:rsid w:val="006921E1"/>
    <w:rsid w:val="006928CF"/>
    <w:rsid w:val="00693911"/>
    <w:rsid w:val="0069653C"/>
    <w:rsid w:val="00696A18"/>
    <w:rsid w:val="00696E87"/>
    <w:rsid w:val="0069726A"/>
    <w:rsid w:val="00697A1D"/>
    <w:rsid w:val="00697A5B"/>
    <w:rsid w:val="00697D0D"/>
    <w:rsid w:val="00697EAB"/>
    <w:rsid w:val="006A06E7"/>
    <w:rsid w:val="006A087D"/>
    <w:rsid w:val="006A0907"/>
    <w:rsid w:val="006A0C6B"/>
    <w:rsid w:val="006A1AE8"/>
    <w:rsid w:val="006A1B5C"/>
    <w:rsid w:val="006A25E7"/>
    <w:rsid w:val="006A26FB"/>
    <w:rsid w:val="006A27D0"/>
    <w:rsid w:val="006A290A"/>
    <w:rsid w:val="006A2D1C"/>
    <w:rsid w:val="006A2E7E"/>
    <w:rsid w:val="006A2F35"/>
    <w:rsid w:val="006A36A7"/>
    <w:rsid w:val="006A39C9"/>
    <w:rsid w:val="006A5012"/>
    <w:rsid w:val="006A52BE"/>
    <w:rsid w:val="006A55B2"/>
    <w:rsid w:val="006A5EB7"/>
    <w:rsid w:val="006A5F19"/>
    <w:rsid w:val="006A64FD"/>
    <w:rsid w:val="006A693F"/>
    <w:rsid w:val="006A6D48"/>
    <w:rsid w:val="006A71AB"/>
    <w:rsid w:val="006A7CCF"/>
    <w:rsid w:val="006A7F48"/>
    <w:rsid w:val="006B0199"/>
    <w:rsid w:val="006B0414"/>
    <w:rsid w:val="006B0842"/>
    <w:rsid w:val="006B09BC"/>
    <w:rsid w:val="006B0BE3"/>
    <w:rsid w:val="006B1325"/>
    <w:rsid w:val="006B1553"/>
    <w:rsid w:val="006B1567"/>
    <w:rsid w:val="006B1640"/>
    <w:rsid w:val="006B20FE"/>
    <w:rsid w:val="006B2682"/>
    <w:rsid w:val="006B2683"/>
    <w:rsid w:val="006B2D63"/>
    <w:rsid w:val="006B30D4"/>
    <w:rsid w:val="006B340C"/>
    <w:rsid w:val="006B3E39"/>
    <w:rsid w:val="006B40F3"/>
    <w:rsid w:val="006B480B"/>
    <w:rsid w:val="006B4946"/>
    <w:rsid w:val="006B4964"/>
    <w:rsid w:val="006B554D"/>
    <w:rsid w:val="006B5DA6"/>
    <w:rsid w:val="006B6857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910"/>
    <w:rsid w:val="006C4D7B"/>
    <w:rsid w:val="006C4D8F"/>
    <w:rsid w:val="006C4F71"/>
    <w:rsid w:val="006C579C"/>
    <w:rsid w:val="006C584C"/>
    <w:rsid w:val="006C66BD"/>
    <w:rsid w:val="006C6776"/>
    <w:rsid w:val="006C6AA7"/>
    <w:rsid w:val="006C70CC"/>
    <w:rsid w:val="006C73A9"/>
    <w:rsid w:val="006C74B0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D1E"/>
    <w:rsid w:val="006D3D7F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F91"/>
    <w:rsid w:val="006E17B8"/>
    <w:rsid w:val="006E1B3F"/>
    <w:rsid w:val="006E1B53"/>
    <w:rsid w:val="006E2856"/>
    <w:rsid w:val="006E39FA"/>
    <w:rsid w:val="006E43C7"/>
    <w:rsid w:val="006E4665"/>
    <w:rsid w:val="006E478D"/>
    <w:rsid w:val="006E49EF"/>
    <w:rsid w:val="006E4E75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7EA"/>
    <w:rsid w:val="006E7ABA"/>
    <w:rsid w:val="006F00A3"/>
    <w:rsid w:val="006F150E"/>
    <w:rsid w:val="006F17E4"/>
    <w:rsid w:val="006F184A"/>
    <w:rsid w:val="006F1CD8"/>
    <w:rsid w:val="006F2546"/>
    <w:rsid w:val="006F2605"/>
    <w:rsid w:val="006F30BE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26E"/>
    <w:rsid w:val="006F6496"/>
    <w:rsid w:val="006F68F9"/>
    <w:rsid w:val="006F6A2F"/>
    <w:rsid w:val="006F7822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883"/>
    <w:rsid w:val="00703E2F"/>
    <w:rsid w:val="00704195"/>
    <w:rsid w:val="00704223"/>
    <w:rsid w:val="007044A6"/>
    <w:rsid w:val="007044BD"/>
    <w:rsid w:val="007049DD"/>
    <w:rsid w:val="00704A6A"/>
    <w:rsid w:val="00705033"/>
    <w:rsid w:val="007052B1"/>
    <w:rsid w:val="0070531C"/>
    <w:rsid w:val="0070547E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077E0"/>
    <w:rsid w:val="00707BE8"/>
    <w:rsid w:val="00707BEA"/>
    <w:rsid w:val="00707DA7"/>
    <w:rsid w:val="00710066"/>
    <w:rsid w:val="00710220"/>
    <w:rsid w:val="0071055D"/>
    <w:rsid w:val="00710647"/>
    <w:rsid w:val="007109E5"/>
    <w:rsid w:val="007116E8"/>
    <w:rsid w:val="0071186A"/>
    <w:rsid w:val="00711CCE"/>
    <w:rsid w:val="00712F35"/>
    <w:rsid w:val="00713769"/>
    <w:rsid w:val="007139DB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7851"/>
    <w:rsid w:val="00717864"/>
    <w:rsid w:val="007179BB"/>
    <w:rsid w:val="00717B65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61ED"/>
    <w:rsid w:val="00726869"/>
    <w:rsid w:val="007268B0"/>
    <w:rsid w:val="00726DDA"/>
    <w:rsid w:val="00726FDE"/>
    <w:rsid w:val="007277EE"/>
    <w:rsid w:val="00727C3D"/>
    <w:rsid w:val="00727FB1"/>
    <w:rsid w:val="00730191"/>
    <w:rsid w:val="007308FF"/>
    <w:rsid w:val="00730985"/>
    <w:rsid w:val="00730D9F"/>
    <w:rsid w:val="00730F07"/>
    <w:rsid w:val="0073190A"/>
    <w:rsid w:val="00731C38"/>
    <w:rsid w:val="00731FF8"/>
    <w:rsid w:val="00732A4C"/>
    <w:rsid w:val="00732F8A"/>
    <w:rsid w:val="0073348E"/>
    <w:rsid w:val="0073362D"/>
    <w:rsid w:val="00733A2D"/>
    <w:rsid w:val="00733FB6"/>
    <w:rsid w:val="007342EF"/>
    <w:rsid w:val="00734539"/>
    <w:rsid w:val="00735556"/>
    <w:rsid w:val="00735D06"/>
    <w:rsid w:val="00735E76"/>
    <w:rsid w:val="00735F78"/>
    <w:rsid w:val="00736348"/>
    <w:rsid w:val="00736912"/>
    <w:rsid w:val="00737431"/>
    <w:rsid w:val="0073746B"/>
    <w:rsid w:val="0073758D"/>
    <w:rsid w:val="00740321"/>
    <w:rsid w:val="00740600"/>
    <w:rsid w:val="00741486"/>
    <w:rsid w:val="007418E1"/>
    <w:rsid w:val="007421AA"/>
    <w:rsid w:val="00742AA7"/>
    <w:rsid w:val="007433ED"/>
    <w:rsid w:val="00744033"/>
    <w:rsid w:val="00744336"/>
    <w:rsid w:val="007444A7"/>
    <w:rsid w:val="00744BF0"/>
    <w:rsid w:val="00745C4C"/>
    <w:rsid w:val="00745C8D"/>
    <w:rsid w:val="00746166"/>
    <w:rsid w:val="007471BA"/>
    <w:rsid w:val="007475CB"/>
    <w:rsid w:val="00747C1F"/>
    <w:rsid w:val="00747F3E"/>
    <w:rsid w:val="007502A4"/>
    <w:rsid w:val="00750330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65"/>
    <w:rsid w:val="00755326"/>
    <w:rsid w:val="00755543"/>
    <w:rsid w:val="00756347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9EF"/>
    <w:rsid w:val="00761C62"/>
    <w:rsid w:val="00761CAD"/>
    <w:rsid w:val="00761D05"/>
    <w:rsid w:val="00761DE2"/>
    <w:rsid w:val="0076202B"/>
    <w:rsid w:val="00762787"/>
    <w:rsid w:val="007630D0"/>
    <w:rsid w:val="00763944"/>
    <w:rsid w:val="00763EA1"/>
    <w:rsid w:val="00763EC0"/>
    <w:rsid w:val="00764147"/>
    <w:rsid w:val="00764445"/>
    <w:rsid w:val="00764D21"/>
    <w:rsid w:val="00764F70"/>
    <w:rsid w:val="00765186"/>
    <w:rsid w:val="007653E5"/>
    <w:rsid w:val="0076553C"/>
    <w:rsid w:val="00765B71"/>
    <w:rsid w:val="00765CA2"/>
    <w:rsid w:val="00765DA6"/>
    <w:rsid w:val="00765DEC"/>
    <w:rsid w:val="00767654"/>
    <w:rsid w:val="0076771F"/>
    <w:rsid w:val="007677FC"/>
    <w:rsid w:val="007678E0"/>
    <w:rsid w:val="00767D8F"/>
    <w:rsid w:val="00770590"/>
    <w:rsid w:val="007707AC"/>
    <w:rsid w:val="007725C6"/>
    <w:rsid w:val="007743A3"/>
    <w:rsid w:val="00774659"/>
    <w:rsid w:val="00774D94"/>
    <w:rsid w:val="00774DF0"/>
    <w:rsid w:val="007756DC"/>
    <w:rsid w:val="00776CBA"/>
    <w:rsid w:val="00776F0D"/>
    <w:rsid w:val="00776F5B"/>
    <w:rsid w:val="00776F93"/>
    <w:rsid w:val="0077731B"/>
    <w:rsid w:val="00777395"/>
    <w:rsid w:val="00777925"/>
    <w:rsid w:val="00780E5C"/>
    <w:rsid w:val="00780F99"/>
    <w:rsid w:val="00781541"/>
    <w:rsid w:val="007818B8"/>
    <w:rsid w:val="00781B11"/>
    <w:rsid w:val="00782B98"/>
    <w:rsid w:val="00783700"/>
    <w:rsid w:val="007837EB"/>
    <w:rsid w:val="00784E80"/>
    <w:rsid w:val="00786258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444"/>
    <w:rsid w:val="0079159A"/>
    <w:rsid w:val="00791937"/>
    <w:rsid w:val="007920EB"/>
    <w:rsid w:val="0079271C"/>
    <w:rsid w:val="00792874"/>
    <w:rsid w:val="00792D76"/>
    <w:rsid w:val="00793439"/>
    <w:rsid w:val="00793D2F"/>
    <w:rsid w:val="00794078"/>
    <w:rsid w:val="00794922"/>
    <w:rsid w:val="007949A9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7E0"/>
    <w:rsid w:val="00796B33"/>
    <w:rsid w:val="00796DB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3A2F"/>
    <w:rsid w:val="007A3BB0"/>
    <w:rsid w:val="007A3C00"/>
    <w:rsid w:val="007A3DBE"/>
    <w:rsid w:val="007A4088"/>
    <w:rsid w:val="007A425C"/>
    <w:rsid w:val="007A4902"/>
    <w:rsid w:val="007A4C9F"/>
    <w:rsid w:val="007A5086"/>
    <w:rsid w:val="007A514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1C25"/>
    <w:rsid w:val="007B259E"/>
    <w:rsid w:val="007B2884"/>
    <w:rsid w:val="007B2A9F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44C"/>
    <w:rsid w:val="007B79A0"/>
    <w:rsid w:val="007B7CC1"/>
    <w:rsid w:val="007B7DC1"/>
    <w:rsid w:val="007C05C2"/>
    <w:rsid w:val="007C0E6A"/>
    <w:rsid w:val="007C0EDD"/>
    <w:rsid w:val="007C1096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9BA"/>
    <w:rsid w:val="007C54F6"/>
    <w:rsid w:val="007C57E9"/>
    <w:rsid w:val="007C58C7"/>
    <w:rsid w:val="007C5B1D"/>
    <w:rsid w:val="007C5B8E"/>
    <w:rsid w:val="007C5FAB"/>
    <w:rsid w:val="007C6172"/>
    <w:rsid w:val="007C63DF"/>
    <w:rsid w:val="007C65CB"/>
    <w:rsid w:val="007C67AB"/>
    <w:rsid w:val="007C69C9"/>
    <w:rsid w:val="007C7754"/>
    <w:rsid w:val="007C7A2C"/>
    <w:rsid w:val="007C7B37"/>
    <w:rsid w:val="007C7E4D"/>
    <w:rsid w:val="007D03C3"/>
    <w:rsid w:val="007D0457"/>
    <w:rsid w:val="007D0578"/>
    <w:rsid w:val="007D0755"/>
    <w:rsid w:val="007D1359"/>
    <w:rsid w:val="007D19AB"/>
    <w:rsid w:val="007D1BFE"/>
    <w:rsid w:val="007D297B"/>
    <w:rsid w:val="007D2A9A"/>
    <w:rsid w:val="007D2CF6"/>
    <w:rsid w:val="007D2E6C"/>
    <w:rsid w:val="007D2F38"/>
    <w:rsid w:val="007D3F19"/>
    <w:rsid w:val="007D440D"/>
    <w:rsid w:val="007D48A4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F9A"/>
    <w:rsid w:val="007E1385"/>
    <w:rsid w:val="007E162C"/>
    <w:rsid w:val="007E16EE"/>
    <w:rsid w:val="007E1749"/>
    <w:rsid w:val="007E1835"/>
    <w:rsid w:val="007E2BEB"/>
    <w:rsid w:val="007E3015"/>
    <w:rsid w:val="007E3597"/>
    <w:rsid w:val="007E35C5"/>
    <w:rsid w:val="007E3C03"/>
    <w:rsid w:val="007E44E4"/>
    <w:rsid w:val="007E453C"/>
    <w:rsid w:val="007E530D"/>
    <w:rsid w:val="007E54F4"/>
    <w:rsid w:val="007E56AC"/>
    <w:rsid w:val="007E5A11"/>
    <w:rsid w:val="007E6900"/>
    <w:rsid w:val="007E72A1"/>
    <w:rsid w:val="007E72B0"/>
    <w:rsid w:val="007E76DE"/>
    <w:rsid w:val="007E78F3"/>
    <w:rsid w:val="007E7ACE"/>
    <w:rsid w:val="007E7B5E"/>
    <w:rsid w:val="007F03DD"/>
    <w:rsid w:val="007F0414"/>
    <w:rsid w:val="007F0897"/>
    <w:rsid w:val="007F0D7F"/>
    <w:rsid w:val="007F0E5F"/>
    <w:rsid w:val="007F1077"/>
    <w:rsid w:val="007F1B30"/>
    <w:rsid w:val="007F1E04"/>
    <w:rsid w:val="007F2001"/>
    <w:rsid w:val="007F237E"/>
    <w:rsid w:val="007F238D"/>
    <w:rsid w:val="007F2490"/>
    <w:rsid w:val="007F2F63"/>
    <w:rsid w:val="007F33DE"/>
    <w:rsid w:val="007F341F"/>
    <w:rsid w:val="007F348E"/>
    <w:rsid w:val="007F34C0"/>
    <w:rsid w:val="007F361A"/>
    <w:rsid w:val="007F3864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BCA"/>
    <w:rsid w:val="00804DA6"/>
    <w:rsid w:val="00804E27"/>
    <w:rsid w:val="00805418"/>
    <w:rsid w:val="008057D9"/>
    <w:rsid w:val="00805FF0"/>
    <w:rsid w:val="0080602B"/>
    <w:rsid w:val="00806063"/>
    <w:rsid w:val="008064D6"/>
    <w:rsid w:val="00806FAA"/>
    <w:rsid w:val="00807433"/>
    <w:rsid w:val="00807F41"/>
    <w:rsid w:val="0081006C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380F"/>
    <w:rsid w:val="00813B67"/>
    <w:rsid w:val="00813BEE"/>
    <w:rsid w:val="00813EED"/>
    <w:rsid w:val="0081490E"/>
    <w:rsid w:val="00814E05"/>
    <w:rsid w:val="00814E56"/>
    <w:rsid w:val="008159B5"/>
    <w:rsid w:val="00815A44"/>
    <w:rsid w:val="00816102"/>
    <w:rsid w:val="00816551"/>
    <w:rsid w:val="00816677"/>
    <w:rsid w:val="00816FCD"/>
    <w:rsid w:val="00817047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17CD"/>
    <w:rsid w:val="00822179"/>
    <w:rsid w:val="00822633"/>
    <w:rsid w:val="00822901"/>
    <w:rsid w:val="00822C68"/>
    <w:rsid w:val="008238B1"/>
    <w:rsid w:val="0082425B"/>
    <w:rsid w:val="0082431F"/>
    <w:rsid w:val="00824E03"/>
    <w:rsid w:val="0082506C"/>
    <w:rsid w:val="00825597"/>
    <w:rsid w:val="0082586A"/>
    <w:rsid w:val="00825A03"/>
    <w:rsid w:val="00826444"/>
    <w:rsid w:val="00826445"/>
    <w:rsid w:val="0082670B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27"/>
    <w:rsid w:val="00833F84"/>
    <w:rsid w:val="00834713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612"/>
    <w:rsid w:val="00841AAD"/>
    <w:rsid w:val="00841BEE"/>
    <w:rsid w:val="008420A5"/>
    <w:rsid w:val="00842205"/>
    <w:rsid w:val="00842872"/>
    <w:rsid w:val="008429B8"/>
    <w:rsid w:val="008433E6"/>
    <w:rsid w:val="0084371A"/>
    <w:rsid w:val="00843AC3"/>
    <w:rsid w:val="0084458F"/>
    <w:rsid w:val="00844B6A"/>
    <w:rsid w:val="00845325"/>
    <w:rsid w:val="008456A8"/>
    <w:rsid w:val="00845C74"/>
    <w:rsid w:val="00846338"/>
    <w:rsid w:val="00846730"/>
    <w:rsid w:val="00846AE4"/>
    <w:rsid w:val="00846C3F"/>
    <w:rsid w:val="008472CD"/>
    <w:rsid w:val="008479BA"/>
    <w:rsid w:val="00847C61"/>
    <w:rsid w:val="0085062C"/>
    <w:rsid w:val="00850ABF"/>
    <w:rsid w:val="008517C8"/>
    <w:rsid w:val="00851E79"/>
    <w:rsid w:val="0085312C"/>
    <w:rsid w:val="00853C40"/>
    <w:rsid w:val="00853E15"/>
    <w:rsid w:val="008541ED"/>
    <w:rsid w:val="00854413"/>
    <w:rsid w:val="00854CF6"/>
    <w:rsid w:val="0085566B"/>
    <w:rsid w:val="0085598A"/>
    <w:rsid w:val="00855BA6"/>
    <w:rsid w:val="00855C66"/>
    <w:rsid w:val="00855E40"/>
    <w:rsid w:val="00856635"/>
    <w:rsid w:val="008568E7"/>
    <w:rsid w:val="00856FDC"/>
    <w:rsid w:val="008571E0"/>
    <w:rsid w:val="00857B3A"/>
    <w:rsid w:val="00860013"/>
    <w:rsid w:val="00860F34"/>
    <w:rsid w:val="008610A9"/>
    <w:rsid w:val="00861833"/>
    <w:rsid w:val="00861B92"/>
    <w:rsid w:val="00862B23"/>
    <w:rsid w:val="008635F6"/>
    <w:rsid w:val="008638BB"/>
    <w:rsid w:val="00863BA4"/>
    <w:rsid w:val="00863E13"/>
    <w:rsid w:val="00863FD7"/>
    <w:rsid w:val="0086440A"/>
    <w:rsid w:val="00864C2A"/>
    <w:rsid w:val="0086506D"/>
    <w:rsid w:val="00865647"/>
    <w:rsid w:val="00865C50"/>
    <w:rsid w:val="00865D0B"/>
    <w:rsid w:val="00865FC8"/>
    <w:rsid w:val="00866159"/>
    <w:rsid w:val="008664D8"/>
    <w:rsid w:val="00866A01"/>
    <w:rsid w:val="00866EF8"/>
    <w:rsid w:val="00866F14"/>
    <w:rsid w:val="00867244"/>
    <w:rsid w:val="0086732E"/>
    <w:rsid w:val="00867D51"/>
    <w:rsid w:val="00867D98"/>
    <w:rsid w:val="00867DAF"/>
    <w:rsid w:val="00870E64"/>
    <w:rsid w:val="00870F5D"/>
    <w:rsid w:val="00871263"/>
    <w:rsid w:val="00871332"/>
    <w:rsid w:val="00871BE8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57CE"/>
    <w:rsid w:val="00875D21"/>
    <w:rsid w:val="00875D25"/>
    <w:rsid w:val="00875DDB"/>
    <w:rsid w:val="0087623B"/>
    <w:rsid w:val="00876996"/>
    <w:rsid w:val="00876A06"/>
    <w:rsid w:val="00876A25"/>
    <w:rsid w:val="00876C6A"/>
    <w:rsid w:val="0087729F"/>
    <w:rsid w:val="008775D5"/>
    <w:rsid w:val="00877BE8"/>
    <w:rsid w:val="00880318"/>
    <w:rsid w:val="00880AC4"/>
    <w:rsid w:val="00880EB3"/>
    <w:rsid w:val="008814FB"/>
    <w:rsid w:val="008815C9"/>
    <w:rsid w:val="00881862"/>
    <w:rsid w:val="00881BB4"/>
    <w:rsid w:val="00881BCD"/>
    <w:rsid w:val="00881E1D"/>
    <w:rsid w:val="0088342D"/>
    <w:rsid w:val="008835D2"/>
    <w:rsid w:val="00883D17"/>
    <w:rsid w:val="00883FEB"/>
    <w:rsid w:val="00884A9F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763A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316A"/>
    <w:rsid w:val="008941D3"/>
    <w:rsid w:val="00894866"/>
    <w:rsid w:val="00894894"/>
    <w:rsid w:val="00895067"/>
    <w:rsid w:val="008953F9"/>
    <w:rsid w:val="00896325"/>
    <w:rsid w:val="00896DF2"/>
    <w:rsid w:val="00896EED"/>
    <w:rsid w:val="00897698"/>
    <w:rsid w:val="0089773B"/>
    <w:rsid w:val="00897931"/>
    <w:rsid w:val="008A0A12"/>
    <w:rsid w:val="008A11DA"/>
    <w:rsid w:val="008A1772"/>
    <w:rsid w:val="008A1B27"/>
    <w:rsid w:val="008A1D4D"/>
    <w:rsid w:val="008A2A26"/>
    <w:rsid w:val="008A3679"/>
    <w:rsid w:val="008A3B9B"/>
    <w:rsid w:val="008A3FAF"/>
    <w:rsid w:val="008A429B"/>
    <w:rsid w:val="008A485A"/>
    <w:rsid w:val="008A5002"/>
    <w:rsid w:val="008A5C60"/>
    <w:rsid w:val="008A61AF"/>
    <w:rsid w:val="008A77F9"/>
    <w:rsid w:val="008B0A4D"/>
    <w:rsid w:val="008B10E8"/>
    <w:rsid w:val="008B12A6"/>
    <w:rsid w:val="008B1425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3AAD"/>
    <w:rsid w:val="008B4094"/>
    <w:rsid w:val="008B41B8"/>
    <w:rsid w:val="008B4211"/>
    <w:rsid w:val="008B42BF"/>
    <w:rsid w:val="008B450A"/>
    <w:rsid w:val="008B4E01"/>
    <w:rsid w:val="008B7D27"/>
    <w:rsid w:val="008C0633"/>
    <w:rsid w:val="008C083A"/>
    <w:rsid w:val="008C0A26"/>
    <w:rsid w:val="008C0DFB"/>
    <w:rsid w:val="008C0F02"/>
    <w:rsid w:val="008C1A9C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966"/>
    <w:rsid w:val="008C44B9"/>
    <w:rsid w:val="008C48D3"/>
    <w:rsid w:val="008C4D68"/>
    <w:rsid w:val="008C524F"/>
    <w:rsid w:val="008C52C2"/>
    <w:rsid w:val="008C5747"/>
    <w:rsid w:val="008C5E96"/>
    <w:rsid w:val="008C663E"/>
    <w:rsid w:val="008C6AA0"/>
    <w:rsid w:val="008C78B4"/>
    <w:rsid w:val="008C7AF4"/>
    <w:rsid w:val="008C7E89"/>
    <w:rsid w:val="008D02CD"/>
    <w:rsid w:val="008D0AEA"/>
    <w:rsid w:val="008D0F3D"/>
    <w:rsid w:val="008D13B9"/>
    <w:rsid w:val="008D2179"/>
    <w:rsid w:val="008D21BF"/>
    <w:rsid w:val="008D2CFB"/>
    <w:rsid w:val="008D33B8"/>
    <w:rsid w:val="008D3446"/>
    <w:rsid w:val="008D3551"/>
    <w:rsid w:val="008D3604"/>
    <w:rsid w:val="008D38EE"/>
    <w:rsid w:val="008D4136"/>
    <w:rsid w:val="008D413F"/>
    <w:rsid w:val="008D43C9"/>
    <w:rsid w:val="008D4888"/>
    <w:rsid w:val="008D4B5E"/>
    <w:rsid w:val="008D525F"/>
    <w:rsid w:val="008D5BFB"/>
    <w:rsid w:val="008D6013"/>
    <w:rsid w:val="008D64B2"/>
    <w:rsid w:val="008D6616"/>
    <w:rsid w:val="008D664A"/>
    <w:rsid w:val="008E081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E62A5"/>
    <w:rsid w:val="008E6502"/>
    <w:rsid w:val="008E65FE"/>
    <w:rsid w:val="008E6CD0"/>
    <w:rsid w:val="008E7288"/>
    <w:rsid w:val="008F028C"/>
    <w:rsid w:val="008F0292"/>
    <w:rsid w:val="008F05A4"/>
    <w:rsid w:val="008F1B7A"/>
    <w:rsid w:val="008F215F"/>
    <w:rsid w:val="008F299B"/>
    <w:rsid w:val="008F2DB6"/>
    <w:rsid w:val="008F3135"/>
    <w:rsid w:val="008F34BF"/>
    <w:rsid w:val="008F3AA1"/>
    <w:rsid w:val="008F4269"/>
    <w:rsid w:val="008F478E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2CA"/>
    <w:rsid w:val="0090130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3F90"/>
    <w:rsid w:val="00904C89"/>
    <w:rsid w:val="009051E8"/>
    <w:rsid w:val="0090544E"/>
    <w:rsid w:val="00905E4C"/>
    <w:rsid w:val="00906437"/>
    <w:rsid w:val="009065A4"/>
    <w:rsid w:val="0090689C"/>
    <w:rsid w:val="00906BA6"/>
    <w:rsid w:val="009078A0"/>
    <w:rsid w:val="00907FBD"/>
    <w:rsid w:val="00910388"/>
    <w:rsid w:val="00910639"/>
    <w:rsid w:val="00911596"/>
    <w:rsid w:val="00911E2E"/>
    <w:rsid w:val="0091286D"/>
    <w:rsid w:val="00912E2C"/>
    <w:rsid w:val="009131BF"/>
    <w:rsid w:val="00913392"/>
    <w:rsid w:val="00913737"/>
    <w:rsid w:val="0091378D"/>
    <w:rsid w:val="00913CAA"/>
    <w:rsid w:val="009141A9"/>
    <w:rsid w:val="009147D5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7222"/>
    <w:rsid w:val="0091729C"/>
    <w:rsid w:val="00917F65"/>
    <w:rsid w:val="009201B1"/>
    <w:rsid w:val="00920D1C"/>
    <w:rsid w:val="00920EDE"/>
    <w:rsid w:val="009210AC"/>
    <w:rsid w:val="0092128E"/>
    <w:rsid w:val="00921403"/>
    <w:rsid w:val="00921E2F"/>
    <w:rsid w:val="0092201A"/>
    <w:rsid w:val="0092220E"/>
    <w:rsid w:val="009228DD"/>
    <w:rsid w:val="00922CB5"/>
    <w:rsid w:val="00923948"/>
    <w:rsid w:val="00924D8C"/>
    <w:rsid w:val="00924FD6"/>
    <w:rsid w:val="009254DC"/>
    <w:rsid w:val="009255C0"/>
    <w:rsid w:val="009255C3"/>
    <w:rsid w:val="00925E27"/>
    <w:rsid w:val="0092682A"/>
    <w:rsid w:val="00926B19"/>
    <w:rsid w:val="00927154"/>
    <w:rsid w:val="0092727B"/>
    <w:rsid w:val="009272DC"/>
    <w:rsid w:val="00930225"/>
    <w:rsid w:val="00930681"/>
    <w:rsid w:val="00930775"/>
    <w:rsid w:val="00931120"/>
    <w:rsid w:val="00932268"/>
    <w:rsid w:val="00932840"/>
    <w:rsid w:val="00932910"/>
    <w:rsid w:val="00932F74"/>
    <w:rsid w:val="00933175"/>
    <w:rsid w:val="009332F5"/>
    <w:rsid w:val="0093341E"/>
    <w:rsid w:val="0093375A"/>
    <w:rsid w:val="00934348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BD7"/>
    <w:rsid w:val="00940CF5"/>
    <w:rsid w:val="009411C7"/>
    <w:rsid w:val="009415E3"/>
    <w:rsid w:val="0094228F"/>
    <w:rsid w:val="0094265C"/>
    <w:rsid w:val="00942BD3"/>
    <w:rsid w:val="00942FB4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742"/>
    <w:rsid w:val="00945EF9"/>
    <w:rsid w:val="00945FF4"/>
    <w:rsid w:val="0094642D"/>
    <w:rsid w:val="009464BB"/>
    <w:rsid w:val="00946C41"/>
    <w:rsid w:val="00946DED"/>
    <w:rsid w:val="00947CA0"/>
    <w:rsid w:val="00947FD9"/>
    <w:rsid w:val="0095012A"/>
    <w:rsid w:val="0095033C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56DF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350"/>
    <w:rsid w:val="00964C03"/>
    <w:rsid w:val="009652A0"/>
    <w:rsid w:val="00965BD6"/>
    <w:rsid w:val="009660C9"/>
    <w:rsid w:val="009661E8"/>
    <w:rsid w:val="009668A6"/>
    <w:rsid w:val="00966941"/>
    <w:rsid w:val="00966E36"/>
    <w:rsid w:val="009672B4"/>
    <w:rsid w:val="009678FE"/>
    <w:rsid w:val="00967BCE"/>
    <w:rsid w:val="00970147"/>
    <w:rsid w:val="009708F2"/>
    <w:rsid w:val="009715C3"/>
    <w:rsid w:val="0097192E"/>
    <w:rsid w:val="009719CB"/>
    <w:rsid w:val="00971EB7"/>
    <w:rsid w:val="00972055"/>
    <w:rsid w:val="0097220F"/>
    <w:rsid w:val="00972B65"/>
    <w:rsid w:val="00972FD3"/>
    <w:rsid w:val="00974141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2D5"/>
    <w:rsid w:val="00981ABF"/>
    <w:rsid w:val="00981DD4"/>
    <w:rsid w:val="0098273D"/>
    <w:rsid w:val="00982837"/>
    <w:rsid w:val="009828D0"/>
    <w:rsid w:val="00982CC4"/>
    <w:rsid w:val="009832E4"/>
    <w:rsid w:val="009837DD"/>
    <w:rsid w:val="00983B7C"/>
    <w:rsid w:val="00983CD4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6582"/>
    <w:rsid w:val="009873A9"/>
    <w:rsid w:val="00987E8F"/>
    <w:rsid w:val="00990CF9"/>
    <w:rsid w:val="009910A0"/>
    <w:rsid w:val="00991274"/>
    <w:rsid w:val="00991528"/>
    <w:rsid w:val="0099192C"/>
    <w:rsid w:val="009923D2"/>
    <w:rsid w:val="00992604"/>
    <w:rsid w:val="009929C0"/>
    <w:rsid w:val="00992F3C"/>
    <w:rsid w:val="00993837"/>
    <w:rsid w:val="00993E8B"/>
    <w:rsid w:val="00993E9C"/>
    <w:rsid w:val="009941C9"/>
    <w:rsid w:val="0099460E"/>
    <w:rsid w:val="00994E39"/>
    <w:rsid w:val="00994EB1"/>
    <w:rsid w:val="0099533D"/>
    <w:rsid w:val="00996B4A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4C"/>
    <w:rsid w:val="009A1C88"/>
    <w:rsid w:val="009A218C"/>
    <w:rsid w:val="009A273B"/>
    <w:rsid w:val="009A2765"/>
    <w:rsid w:val="009A2820"/>
    <w:rsid w:val="009A29B8"/>
    <w:rsid w:val="009A2B31"/>
    <w:rsid w:val="009A3AA8"/>
    <w:rsid w:val="009A3E07"/>
    <w:rsid w:val="009A51F8"/>
    <w:rsid w:val="009A5473"/>
    <w:rsid w:val="009A5E32"/>
    <w:rsid w:val="009A7421"/>
    <w:rsid w:val="009A755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39B"/>
    <w:rsid w:val="009B56C0"/>
    <w:rsid w:val="009B5A6A"/>
    <w:rsid w:val="009B5B99"/>
    <w:rsid w:val="009B5FDA"/>
    <w:rsid w:val="009B6C72"/>
    <w:rsid w:val="009B7E37"/>
    <w:rsid w:val="009C018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6E8"/>
    <w:rsid w:val="009C3792"/>
    <w:rsid w:val="009C43CE"/>
    <w:rsid w:val="009C450E"/>
    <w:rsid w:val="009C45FE"/>
    <w:rsid w:val="009C520E"/>
    <w:rsid w:val="009C58D3"/>
    <w:rsid w:val="009C5DD5"/>
    <w:rsid w:val="009C63F4"/>
    <w:rsid w:val="009C68F4"/>
    <w:rsid w:val="009C6BB1"/>
    <w:rsid w:val="009C6ED9"/>
    <w:rsid w:val="009C72C0"/>
    <w:rsid w:val="009C7812"/>
    <w:rsid w:val="009C790B"/>
    <w:rsid w:val="009D0230"/>
    <w:rsid w:val="009D02B8"/>
    <w:rsid w:val="009D02ED"/>
    <w:rsid w:val="009D0709"/>
    <w:rsid w:val="009D0CEA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7CF"/>
    <w:rsid w:val="009D68B8"/>
    <w:rsid w:val="009D6E14"/>
    <w:rsid w:val="009D713E"/>
    <w:rsid w:val="009D72FC"/>
    <w:rsid w:val="009D797A"/>
    <w:rsid w:val="009D7A53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8B5"/>
    <w:rsid w:val="009E2DDF"/>
    <w:rsid w:val="009E3326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33A"/>
    <w:rsid w:val="009F072D"/>
    <w:rsid w:val="009F1851"/>
    <w:rsid w:val="009F1979"/>
    <w:rsid w:val="009F1C75"/>
    <w:rsid w:val="009F2DDD"/>
    <w:rsid w:val="009F3299"/>
    <w:rsid w:val="009F3C77"/>
    <w:rsid w:val="009F3D56"/>
    <w:rsid w:val="009F464B"/>
    <w:rsid w:val="009F4E82"/>
    <w:rsid w:val="009F5193"/>
    <w:rsid w:val="009F573D"/>
    <w:rsid w:val="009F6109"/>
    <w:rsid w:val="009F61CE"/>
    <w:rsid w:val="009F69A2"/>
    <w:rsid w:val="009F69F1"/>
    <w:rsid w:val="009F70B1"/>
    <w:rsid w:val="009F7717"/>
    <w:rsid w:val="009F79B4"/>
    <w:rsid w:val="009F7B22"/>
    <w:rsid w:val="009F7FCE"/>
    <w:rsid w:val="00A0005D"/>
    <w:rsid w:val="00A00403"/>
    <w:rsid w:val="00A00675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3474"/>
    <w:rsid w:val="00A0348F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4C3"/>
    <w:rsid w:val="00A06729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3BFA"/>
    <w:rsid w:val="00A13CA1"/>
    <w:rsid w:val="00A13FE1"/>
    <w:rsid w:val="00A146B2"/>
    <w:rsid w:val="00A14A85"/>
    <w:rsid w:val="00A15408"/>
    <w:rsid w:val="00A15479"/>
    <w:rsid w:val="00A15A1F"/>
    <w:rsid w:val="00A15FB8"/>
    <w:rsid w:val="00A162BF"/>
    <w:rsid w:val="00A166CF"/>
    <w:rsid w:val="00A169B1"/>
    <w:rsid w:val="00A16A12"/>
    <w:rsid w:val="00A16C96"/>
    <w:rsid w:val="00A170A1"/>
    <w:rsid w:val="00A17930"/>
    <w:rsid w:val="00A205F3"/>
    <w:rsid w:val="00A20C91"/>
    <w:rsid w:val="00A20EF4"/>
    <w:rsid w:val="00A210B5"/>
    <w:rsid w:val="00A21286"/>
    <w:rsid w:val="00A214C6"/>
    <w:rsid w:val="00A224FC"/>
    <w:rsid w:val="00A22F3C"/>
    <w:rsid w:val="00A23CA5"/>
    <w:rsid w:val="00A24394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C3B"/>
    <w:rsid w:val="00A27EBF"/>
    <w:rsid w:val="00A300BC"/>
    <w:rsid w:val="00A302A2"/>
    <w:rsid w:val="00A305C8"/>
    <w:rsid w:val="00A30C6D"/>
    <w:rsid w:val="00A311C0"/>
    <w:rsid w:val="00A3120B"/>
    <w:rsid w:val="00A31284"/>
    <w:rsid w:val="00A3150D"/>
    <w:rsid w:val="00A31D66"/>
    <w:rsid w:val="00A321F1"/>
    <w:rsid w:val="00A3233B"/>
    <w:rsid w:val="00A32611"/>
    <w:rsid w:val="00A329A6"/>
    <w:rsid w:val="00A32A13"/>
    <w:rsid w:val="00A32BC1"/>
    <w:rsid w:val="00A3321E"/>
    <w:rsid w:val="00A33220"/>
    <w:rsid w:val="00A3325A"/>
    <w:rsid w:val="00A3365E"/>
    <w:rsid w:val="00A3395A"/>
    <w:rsid w:val="00A33BD6"/>
    <w:rsid w:val="00A34A09"/>
    <w:rsid w:val="00A34C02"/>
    <w:rsid w:val="00A35043"/>
    <w:rsid w:val="00A35749"/>
    <w:rsid w:val="00A365D3"/>
    <w:rsid w:val="00A37647"/>
    <w:rsid w:val="00A37920"/>
    <w:rsid w:val="00A37964"/>
    <w:rsid w:val="00A379CF"/>
    <w:rsid w:val="00A37A6A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99C"/>
    <w:rsid w:val="00A439CC"/>
    <w:rsid w:val="00A43DFF"/>
    <w:rsid w:val="00A43F54"/>
    <w:rsid w:val="00A4422F"/>
    <w:rsid w:val="00A448EC"/>
    <w:rsid w:val="00A44D19"/>
    <w:rsid w:val="00A44DC0"/>
    <w:rsid w:val="00A45563"/>
    <w:rsid w:val="00A45D6A"/>
    <w:rsid w:val="00A45DA0"/>
    <w:rsid w:val="00A464D6"/>
    <w:rsid w:val="00A46645"/>
    <w:rsid w:val="00A46681"/>
    <w:rsid w:val="00A46927"/>
    <w:rsid w:val="00A46EBB"/>
    <w:rsid w:val="00A46FD3"/>
    <w:rsid w:val="00A47341"/>
    <w:rsid w:val="00A4761E"/>
    <w:rsid w:val="00A478EC"/>
    <w:rsid w:val="00A47CC3"/>
    <w:rsid w:val="00A504E7"/>
    <w:rsid w:val="00A50B4E"/>
    <w:rsid w:val="00A5136B"/>
    <w:rsid w:val="00A51537"/>
    <w:rsid w:val="00A51F1D"/>
    <w:rsid w:val="00A52F39"/>
    <w:rsid w:val="00A53254"/>
    <w:rsid w:val="00A5355C"/>
    <w:rsid w:val="00A53A11"/>
    <w:rsid w:val="00A53A2B"/>
    <w:rsid w:val="00A5440D"/>
    <w:rsid w:val="00A54727"/>
    <w:rsid w:val="00A5494E"/>
    <w:rsid w:val="00A5577D"/>
    <w:rsid w:val="00A56850"/>
    <w:rsid w:val="00A5712B"/>
    <w:rsid w:val="00A572BF"/>
    <w:rsid w:val="00A5766E"/>
    <w:rsid w:val="00A57B63"/>
    <w:rsid w:val="00A57D0D"/>
    <w:rsid w:val="00A6091A"/>
    <w:rsid w:val="00A60E0A"/>
    <w:rsid w:val="00A610C9"/>
    <w:rsid w:val="00A612B1"/>
    <w:rsid w:val="00A617ED"/>
    <w:rsid w:val="00A62338"/>
    <w:rsid w:val="00A62372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B5F"/>
    <w:rsid w:val="00A66CB8"/>
    <w:rsid w:val="00A67180"/>
    <w:rsid w:val="00A676B6"/>
    <w:rsid w:val="00A67E5E"/>
    <w:rsid w:val="00A701A7"/>
    <w:rsid w:val="00A704DA"/>
    <w:rsid w:val="00A70B8C"/>
    <w:rsid w:val="00A71570"/>
    <w:rsid w:val="00A71862"/>
    <w:rsid w:val="00A7197A"/>
    <w:rsid w:val="00A71C3B"/>
    <w:rsid w:val="00A71CCE"/>
    <w:rsid w:val="00A72553"/>
    <w:rsid w:val="00A7262F"/>
    <w:rsid w:val="00A7308B"/>
    <w:rsid w:val="00A731AE"/>
    <w:rsid w:val="00A7341B"/>
    <w:rsid w:val="00A73763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881"/>
    <w:rsid w:val="00A848D4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9007A"/>
    <w:rsid w:val="00A9019C"/>
    <w:rsid w:val="00A903AC"/>
    <w:rsid w:val="00A91492"/>
    <w:rsid w:val="00A91618"/>
    <w:rsid w:val="00A91691"/>
    <w:rsid w:val="00A91E17"/>
    <w:rsid w:val="00A91FB5"/>
    <w:rsid w:val="00A93140"/>
    <w:rsid w:val="00A9397D"/>
    <w:rsid w:val="00A940F8"/>
    <w:rsid w:val="00A943F1"/>
    <w:rsid w:val="00A945BE"/>
    <w:rsid w:val="00A946A9"/>
    <w:rsid w:val="00A94B1A"/>
    <w:rsid w:val="00A94B77"/>
    <w:rsid w:val="00A94C02"/>
    <w:rsid w:val="00A94DBE"/>
    <w:rsid w:val="00A9509B"/>
    <w:rsid w:val="00A95332"/>
    <w:rsid w:val="00A9538A"/>
    <w:rsid w:val="00A9545D"/>
    <w:rsid w:val="00A96012"/>
    <w:rsid w:val="00A9623F"/>
    <w:rsid w:val="00A96647"/>
    <w:rsid w:val="00A9682D"/>
    <w:rsid w:val="00A96ABE"/>
    <w:rsid w:val="00A97741"/>
    <w:rsid w:val="00AA03EC"/>
    <w:rsid w:val="00AA08BF"/>
    <w:rsid w:val="00AA1CFB"/>
    <w:rsid w:val="00AA203A"/>
    <w:rsid w:val="00AA24C1"/>
    <w:rsid w:val="00AA27BB"/>
    <w:rsid w:val="00AA3035"/>
    <w:rsid w:val="00AA33B7"/>
    <w:rsid w:val="00AA3E03"/>
    <w:rsid w:val="00AA3F86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D64"/>
    <w:rsid w:val="00AB0FD6"/>
    <w:rsid w:val="00AB11C4"/>
    <w:rsid w:val="00AB1356"/>
    <w:rsid w:val="00AB1417"/>
    <w:rsid w:val="00AB17D5"/>
    <w:rsid w:val="00AB1CC8"/>
    <w:rsid w:val="00AB20DE"/>
    <w:rsid w:val="00AB32AF"/>
    <w:rsid w:val="00AB4415"/>
    <w:rsid w:val="00AB4C02"/>
    <w:rsid w:val="00AB5270"/>
    <w:rsid w:val="00AB5365"/>
    <w:rsid w:val="00AB54E6"/>
    <w:rsid w:val="00AB5592"/>
    <w:rsid w:val="00AB585E"/>
    <w:rsid w:val="00AB5E21"/>
    <w:rsid w:val="00AB6E81"/>
    <w:rsid w:val="00AB7073"/>
    <w:rsid w:val="00AB74C7"/>
    <w:rsid w:val="00AB7E87"/>
    <w:rsid w:val="00AB7EEC"/>
    <w:rsid w:val="00AC049C"/>
    <w:rsid w:val="00AC1297"/>
    <w:rsid w:val="00AC148F"/>
    <w:rsid w:val="00AC1717"/>
    <w:rsid w:val="00AC1B55"/>
    <w:rsid w:val="00AC251A"/>
    <w:rsid w:val="00AC328B"/>
    <w:rsid w:val="00AC35F7"/>
    <w:rsid w:val="00AC366C"/>
    <w:rsid w:val="00AC3C1C"/>
    <w:rsid w:val="00AC3CD2"/>
    <w:rsid w:val="00AC3DB5"/>
    <w:rsid w:val="00AC400E"/>
    <w:rsid w:val="00AC4669"/>
    <w:rsid w:val="00AC4B15"/>
    <w:rsid w:val="00AC4C87"/>
    <w:rsid w:val="00AC4D87"/>
    <w:rsid w:val="00AC5AD5"/>
    <w:rsid w:val="00AC69D3"/>
    <w:rsid w:val="00AC6BBC"/>
    <w:rsid w:val="00AC7895"/>
    <w:rsid w:val="00AD0053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C1"/>
    <w:rsid w:val="00AD4603"/>
    <w:rsid w:val="00AD4BE0"/>
    <w:rsid w:val="00AD56D1"/>
    <w:rsid w:val="00AD5CF9"/>
    <w:rsid w:val="00AD5E84"/>
    <w:rsid w:val="00AD6095"/>
    <w:rsid w:val="00AD6A59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D94"/>
    <w:rsid w:val="00AE7DFB"/>
    <w:rsid w:val="00AF083A"/>
    <w:rsid w:val="00AF08F1"/>
    <w:rsid w:val="00AF09FB"/>
    <w:rsid w:val="00AF0B68"/>
    <w:rsid w:val="00AF108A"/>
    <w:rsid w:val="00AF16FB"/>
    <w:rsid w:val="00AF1AA1"/>
    <w:rsid w:val="00AF1EE6"/>
    <w:rsid w:val="00AF2413"/>
    <w:rsid w:val="00AF2A06"/>
    <w:rsid w:val="00AF2A27"/>
    <w:rsid w:val="00AF2CBA"/>
    <w:rsid w:val="00AF2F32"/>
    <w:rsid w:val="00AF3455"/>
    <w:rsid w:val="00AF3562"/>
    <w:rsid w:val="00AF420B"/>
    <w:rsid w:val="00AF4621"/>
    <w:rsid w:val="00AF4A57"/>
    <w:rsid w:val="00AF4B0F"/>
    <w:rsid w:val="00AF4D24"/>
    <w:rsid w:val="00AF4DF5"/>
    <w:rsid w:val="00AF5E42"/>
    <w:rsid w:val="00AF6295"/>
    <w:rsid w:val="00AF6C0C"/>
    <w:rsid w:val="00AF6E2B"/>
    <w:rsid w:val="00AF7053"/>
    <w:rsid w:val="00AF7542"/>
    <w:rsid w:val="00AF7558"/>
    <w:rsid w:val="00AF7BCF"/>
    <w:rsid w:val="00B00797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55"/>
    <w:rsid w:val="00B02F10"/>
    <w:rsid w:val="00B02F74"/>
    <w:rsid w:val="00B030C6"/>
    <w:rsid w:val="00B036C1"/>
    <w:rsid w:val="00B03801"/>
    <w:rsid w:val="00B03AB7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DCD"/>
    <w:rsid w:val="00B06B31"/>
    <w:rsid w:val="00B06C37"/>
    <w:rsid w:val="00B071B3"/>
    <w:rsid w:val="00B07A8B"/>
    <w:rsid w:val="00B105E1"/>
    <w:rsid w:val="00B10773"/>
    <w:rsid w:val="00B10D8C"/>
    <w:rsid w:val="00B11236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5BD"/>
    <w:rsid w:val="00B14AAF"/>
    <w:rsid w:val="00B14F04"/>
    <w:rsid w:val="00B15750"/>
    <w:rsid w:val="00B15E24"/>
    <w:rsid w:val="00B15FCB"/>
    <w:rsid w:val="00B167B5"/>
    <w:rsid w:val="00B1704E"/>
    <w:rsid w:val="00B17E5A"/>
    <w:rsid w:val="00B2004A"/>
    <w:rsid w:val="00B20791"/>
    <w:rsid w:val="00B20E0E"/>
    <w:rsid w:val="00B20EA6"/>
    <w:rsid w:val="00B21776"/>
    <w:rsid w:val="00B21AFB"/>
    <w:rsid w:val="00B21CD1"/>
    <w:rsid w:val="00B221C4"/>
    <w:rsid w:val="00B22336"/>
    <w:rsid w:val="00B226FB"/>
    <w:rsid w:val="00B22E46"/>
    <w:rsid w:val="00B237D7"/>
    <w:rsid w:val="00B2442D"/>
    <w:rsid w:val="00B24B6D"/>
    <w:rsid w:val="00B25929"/>
    <w:rsid w:val="00B25D7F"/>
    <w:rsid w:val="00B2628B"/>
    <w:rsid w:val="00B26323"/>
    <w:rsid w:val="00B26507"/>
    <w:rsid w:val="00B2668C"/>
    <w:rsid w:val="00B26E39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DC5"/>
    <w:rsid w:val="00B31E7E"/>
    <w:rsid w:val="00B32CC8"/>
    <w:rsid w:val="00B34064"/>
    <w:rsid w:val="00B34851"/>
    <w:rsid w:val="00B351B8"/>
    <w:rsid w:val="00B35972"/>
    <w:rsid w:val="00B3615D"/>
    <w:rsid w:val="00B36329"/>
    <w:rsid w:val="00B3693E"/>
    <w:rsid w:val="00B36E3D"/>
    <w:rsid w:val="00B36EF9"/>
    <w:rsid w:val="00B374AF"/>
    <w:rsid w:val="00B379FC"/>
    <w:rsid w:val="00B37B02"/>
    <w:rsid w:val="00B400A2"/>
    <w:rsid w:val="00B40464"/>
    <w:rsid w:val="00B40A6D"/>
    <w:rsid w:val="00B41101"/>
    <w:rsid w:val="00B419E1"/>
    <w:rsid w:val="00B4241F"/>
    <w:rsid w:val="00B43294"/>
    <w:rsid w:val="00B4338F"/>
    <w:rsid w:val="00B435A5"/>
    <w:rsid w:val="00B437C3"/>
    <w:rsid w:val="00B43928"/>
    <w:rsid w:val="00B43C58"/>
    <w:rsid w:val="00B43EBA"/>
    <w:rsid w:val="00B43F28"/>
    <w:rsid w:val="00B448B1"/>
    <w:rsid w:val="00B44D4E"/>
    <w:rsid w:val="00B45928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DC4"/>
    <w:rsid w:val="00B50461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8C3"/>
    <w:rsid w:val="00B54967"/>
    <w:rsid w:val="00B54B85"/>
    <w:rsid w:val="00B55562"/>
    <w:rsid w:val="00B559E2"/>
    <w:rsid w:val="00B55A5C"/>
    <w:rsid w:val="00B55D0B"/>
    <w:rsid w:val="00B55E00"/>
    <w:rsid w:val="00B562A7"/>
    <w:rsid w:val="00B5637C"/>
    <w:rsid w:val="00B5683A"/>
    <w:rsid w:val="00B5685E"/>
    <w:rsid w:val="00B56987"/>
    <w:rsid w:val="00B56AAC"/>
    <w:rsid w:val="00B56FA7"/>
    <w:rsid w:val="00B57013"/>
    <w:rsid w:val="00B5771A"/>
    <w:rsid w:val="00B60236"/>
    <w:rsid w:val="00B60635"/>
    <w:rsid w:val="00B60821"/>
    <w:rsid w:val="00B60B27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63DF"/>
    <w:rsid w:val="00B66480"/>
    <w:rsid w:val="00B668F5"/>
    <w:rsid w:val="00B66A77"/>
    <w:rsid w:val="00B66D71"/>
    <w:rsid w:val="00B67599"/>
    <w:rsid w:val="00B676B6"/>
    <w:rsid w:val="00B67734"/>
    <w:rsid w:val="00B70313"/>
    <w:rsid w:val="00B708BF"/>
    <w:rsid w:val="00B70AD1"/>
    <w:rsid w:val="00B70B16"/>
    <w:rsid w:val="00B70C70"/>
    <w:rsid w:val="00B70E2E"/>
    <w:rsid w:val="00B71029"/>
    <w:rsid w:val="00B7129B"/>
    <w:rsid w:val="00B72338"/>
    <w:rsid w:val="00B727C3"/>
    <w:rsid w:val="00B7316F"/>
    <w:rsid w:val="00B731DA"/>
    <w:rsid w:val="00B739F0"/>
    <w:rsid w:val="00B74071"/>
    <w:rsid w:val="00B7489A"/>
    <w:rsid w:val="00B74D2D"/>
    <w:rsid w:val="00B74D48"/>
    <w:rsid w:val="00B7565B"/>
    <w:rsid w:val="00B75671"/>
    <w:rsid w:val="00B75757"/>
    <w:rsid w:val="00B76366"/>
    <w:rsid w:val="00B765E2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A2A"/>
    <w:rsid w:val="00B80B9E"/>
    <w:rsid w:val="00B8102C"/>
    <w:rsid w:val="00B8104A"/>
    <w:rsid w:val="00B8147A"/>
    <w:rsid w:val="00B81BBE"/>
    <w:rsid w:val="00B81D43"/>
    <w:rsid w:val="00B81F1F"/>
    <w:rsid w:val="00B82C0E"/>
    <w:rsid w:val="00B82C4D"/>
    <w:rsid w:val="00B82C84"/>
    <w:rsid w:val="00B82D16"/>
    <w:rsid w:val="00B82FBC"/>
    <w:rsid w:val="00B832B9"/>
    <w:rsid w:val="00B83436"/>
    <w:rsid w:val="00B84777"/>
    <w:rsid w:val="00B84AC1"/>
    <w:rsid w:val="00B84C9F"/>
    <w:rsid w:val="00B85554"/>
    <w:rsid w:val="00B8622F"/>
    <w:rsid w:val="00B8653A"/>
    <w:rsid w:val="00B86A4F"/>
    <w:rsid w:val="00B87CFD"/>
    <w:rsid w:val="00B87D9D"/>
    <w:rsid w:val="00B90073"/>
    <w:rsid w:val="00B904D9"/>
    <w:rsid w:val="00B9092D"/>
    <w:rsid w:val="00B9119A"/>
    <w:rsid w:val="00B919C8"/>
    <w:rsid w:val="00B919DE"/>
    <w:rsid w:val="00B91DF7"/>
    <w:rsid w:val="00B92BC4"/>
    <w:rsid w:val="00B92EAE"/>
    <w:rsid w:val="00B9349A"/>
    <w:rsid w:val="00B93948"/>
    <w:rsid w:val="00B94951"/>
    <w:rsid w:val="00B95724"/>
    <w:rsid w:val="00B9611B"/>
    <w:rsid w:val="00B967C0"/>
    <w:rsid w:val="00B97089"/>
    <w:rsid w:val="00BA071A"/>
    <w:rsid w:val="00BA07FD"/>
    <w:rsid w:val="00BA08E7"/>
    <w:rsid w:val="00BA0BD0"/>
    <w:rsid w:val="00BA18D5"/>
    <w:rsid w:val="00BA1B9B"/>
    <w:rsid w:val="00BA2C36"/>
    <w:rsid w:val="00BA2D27"/>
    <w:rsid w:val="00BA392F"/>
    <w:rsid w:val="00BA3C18"/>
    <w:rsid w:val="00BA3EBE"/>
    <w:rsid w:val="00BA3FF6"/>
    <w:rsid w:val="00BA49F0"/>
    <w:rsid w:val="00BA53DA"/>
    <w:rsid w:val="00BA55F5"/>
    <w:rsid w:val="00BA568A"/>
    <w:rsid w:val="00BA5BD5"/>
    <w:rsid w:val="00BA5C54"/>
    <w:rsid w:val="00BA5D44"/>
    <w:rsid w:val="00BA63F5"/>
    <w:rsid w:val="00BA6418"/>
    <w:rsid w:val="00BA6D66"/>
    <w:rsid w:val="00BA72AC"/>
    <w:rsid w:val="00BA7501"/>
    <w:rsid w:val="00BA7536"/>
    <w:rsid w:val="00BA784B"/>
    <w:rsid w:val="00BA7CBD"/>
    <w:rsid w:val="00BA7D34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552"/>
    <w:rsid w:val="00BB656D"/>
    <w:rsid w:val="00BB6DCE"/>
    <w:rsid w:val="00BB731C"/>
    <w:rsid w:val="00BB73BD"/>
    <w:rsid w:val="00BC09A4"/>
    <w:rsid w:val="00BC0C90"/>
    <w:rsid w:val="00BC0D50"/>
    <w:rsid w:val="00BC1181"/>
    <w:rsid w:val="00BC1407"/>
    <w:rsid w:val="00BC1476"/>
    <w:rsid w:val="00BC248E"/>
    <w:rsid w:val="00BC2A0B"/>
    <w:rsid w:val="00BC324D"/>
    <w:rsid w:val="00BC337E"/>
    <w:rsid w:val="00BC3520"/>
    <w:rsid w:val="00BC3950"/>
    <w:rsid w:val="00BC459D"/>
    <w:rsid w:val="00BC4ACF"/>
    <w:rsid w:val="00BC5264"/>
    <w:rsid w:val="00BC57BA"/>
    <w:rsid w:val="00BC5DEA"/>
    <w:rsid w:val="00BC620C"/>
    <w:rsid w:val="00BC6548"/>
    <w:rsid w:val="00BC667A"/>
    <w:rsid w:val="00BC6B06"/>
    <w:rsid w:val="00BC6BD3"/>
    <w:rsid w:val="00BC7700"/>
    <w:rsid w:val="00BC778E"/>
    <w:rsid w:val="00BD0AB3"/>
    <w:rsid w:val="00BD0AD0"/>
    <w:rsid w:val="00BD106A"/>
    <w:rsid w:val="00BD10EC"/>
    <w:rsid w:val="00BD16BB"/>
    <w:rsid w:val="00BD2933"/>
    <w:rsid w:val="00BD29AD"/>
    <w:rsid w:val="00BD2E4C"/>
    <w:rsid w:val="00BD50BB"/>
    <w:rsid w:val="00BD5636"/>
    <w:rsid w:val="00BD5A68"/>
    <w:rsid w:val="00BD714D"/>
    <w:rsid w:val="00BE04BE"/>
    <w:rsid w:val="00BE0A74"/>
    <w:rsid w:val="00BE0A89"/>
    <w:rsid w:val="00BE0AE9"/>
    <w:rsid w:val="00BE0CDA"/>
    <w:rsid w:val="00BE0DC5"/>
    <w:rsid w:val="00BE0F7C"/>
    <w:rsid w:val="00BE16F4"/>
    <w:rsid w:val="00BE2215"/>
    <w:rsid w:val="00BE290F"/>
    <w:rsid w:val="00BE4115"/>
    <w:rsid w:val="00BE4510"/>
    <w:rsid w:val="00BE5767"/>
    <w:rsid w:val="00BE6235"/>
    <w:rsid w:val="00BE683F"/>
    <w:rsid w:val="00BE690B"/>
    <w:rsid w:val="00BE6CE7"/>
    <w:rsid w:val="00BE71E4"/>
    <w:rsid w:val="00BE756A"/>
    <w:rsid w:val="00BF0DDE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4D82"/>
    <w:rsid w:val="00BF50BD"/>
    <w:rsid w:val="00BF5927"/>
    <w:rsid w:val="00BF5DAA"/>
    <w:rsid w:val="00BF6071"/>
    <w:rsid w:val="00BF6615"/>
    <w:rsid w:val="00BF66B8"/>
    <w:rsid w:val="00BF6796"/>
    <w:rsid w:val="00BF6B18"/>
    <w:rsid w:val="00BF6F86"/>
    <w:rsid w:val="00BF7152"/>
    <w:rsid w:val="00BF71BA"/>
    <w:rsid w:val="00BF7D3B"/>
    <w:rsid w:val="00BF7FE0"/>
    <w:rsid w:val="00C00411"/>
    <w:rsid w:val="00C009E1"/>
    <w:rsid w:val="00C01CE6"/>
    <w:rsid w:val="00C02132"/>
    <w:rsid w:val="00C02B0F"/>
    <w:rsid w:val="00C037E8"/>
    <w:rsid w:val="00C03C6B"/>
    <w:rsid w:val="00C045C7"/>
    <w:rsid w:val="00C0473A"/>
    <w:rsid w:val="00C04987"/>
    <w:rsid w:val="00C05347"/>
    <w:rsid w:val="00C054EB"/>
    <w:rsid w:val="00C05711"/>
    <w:rsid w:val="00C05874"/>
    <w:rsid w:val="00C06675"/>
    <w:rsid w:val="00C07075"/>
    <w:rsid w:val="00C07384"/>
    <w:rsid w:val="00C10674"/>
    <w:rsid w:val="00C10984"/>
    <w:rsid w:val="00C10CA3"/>
    <w:rsid w:val="00C10E69"/>
    <w:rsid w:val="00C10FA8"/>
    <w:rsid w:val="00C11058"/>
    <w:rsid w:val="00C110C3"/>
    <w:rsid w:val="00C111CD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47AD"/>
    <w:rsid w:val="00C157FE"/>
    <w:rsid w:val="00C15B30"/>
    <w:rsid w:val="00C15B9A"/>
    <w:rsid w:val="00C1608A"/>
    <w:rsid w:val="00C1615C"/>
    <w:rsid w:val="00C16A94"/>
    <w:rsid w:val="00C16BEB"/>
    <w:rsid w:val="00C16CFA"/>
    <w:rsid w:val="00C16D6C"/>
    <w:rsid w:val="00C17B99"/>
    <w:rsid w:val="00C20729"/>
    <w:rsid w:val="00C211C3"/>
    <w:rsid w:val="00C21260"/>
    <w:rsid w:val="00C22B55"/>
    <w:rsid w:val="00C2338F"/>
    <w:rsid w:val="00C237D5"/>
    <w:rsid w:val="00C24027"/>
    <w:rsid w:val="00C2522F"/>
    <w:rsid w:val="00C25577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88C"/>
    <w:rsid w:val="00C3130B"/>
    <w:rsid w:val="00C313D9"/>
    <w:rsid w:val="00C3153A"/>
    <w:rsid w:val="00C315B9"/>
    <w:rsid w:val="00C315D1"/>
    <w:rsid w:val="00C3165C"/>
    <w:rsid w:val="00C32EB2"/>
    <w:rsid w:val="00C33064"/>
    <w:rsid w:val="00C330F5"/>
    <w:rsid w:val="00C33547"/>
    <w:rsid w:val="00C33774"/>
    <w:rsid w:val="00C33B4D"/>
    <w:rsid w:val="00C33D52"/>
    <w:rsid w:val="00C344CC"/>
    <w:rsid w:val="00C34827"/>
    <w:rsid w:val="00C34960"/>
    <w:rsid w:val="00C34B4B"/>
    <w:rsid w:val="00C350A4"/>
    <w:rsid w:val="00C3515E"/>
    <w:rsid w:val="00C35168"/>
    <w:rsid w:val="00C351D9"/>
    <w:rsid w:val="00C35241"/>
    <w:rsid w:val="00C35362"/>
    <w:rsid w:val="00C35431"/>
    <w:rsid w:val="00C358D9"/>
    <w:rsid w:val="00C35E2E"/>
    <w:rsid w:val="00C3674A"/>
    <w:rsid w:val="00C36DC5"/>
    <w:rsid w:val="00C37269"/>
    <w:rsid w:val="00C375C7"/>
    <w:rsid w:val="00C37979"/>
    <w:rsid w:val="00C403E7"/>
    <w:rsid w:val="00C4060A"/>
    <w:rsid w:val="00C40673"/>
    <w:rsid w:val="00C40AD0"/>
    <w:rsid w:val="00C40F2C"/>
    <w:rsid w:val="00C416D9"/>
    <w:rsid w:val="00C417BD"/>
    <w:rsid w:val="00C41A23"/>
    <w:rsid w:val="00C41FA9"/>
    <w:rsid w:val="00C42244"/>
    <w:rsid w:val="00C42494"/>
    <w:rsid w:val="00C42612"/>
    <w:rsid w:val="00C43B8A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AEF"/>
    <w:rsid w:val="00C54B16"/>
    <w:rsid w:val="00C54C9A"/>
    <w:rsid w:val="00C54F52"/>
    <w:rsid w:val="00C558E4"/>
    <w:rsid w:val="00C56F50"/>
    <w:rsid w:val="00C57520"/>
    <w:rsid w:val="00C5773F"/>
    <w:rsid w:val="00C5794A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5F4"/>
    <w:rsid w:val="00C626B5"/>
    <w:rsid w:val="00C6273F"/>
    <w:rsid w:val="00C63981"/>
    <w:rsid w:val="00C63E1A"/>
    <w:rsid w:val="00C644A3"/>
    <w:rsid w:val="00C64FC2"/>
    <w:rsid w:val="00C65204"/>
    <w:rsid w:val="00C653B2"/>
    <w:rsid w:val="00C65816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886"/>
    <w:rsid w:val="00C70EC7"/>
    <w:rsid w:val="00C71171"/>
    <w:rsid w:val="00C712BA"/>
    <w:rsid w:val="00C71390"/>
    <w:rsid w:val="00C71637"/>
    <w:rsid w:val="00C717AE"/>
    <w:rsid w:val="00C721F3"/>
    <w:rsid w:val="00C72A7F"/>
    <w:rsid w:val="00C72C8B"/>
    <w:rsid w:val="00C72E0F"/>
    <w:rsid w:val="00C72F10"/>
    <w:rsid w:val="00C73560"/>
    <w:rsid w:val="00C74012"/>
    <w:rsid w:val="00C7491B"/>
    <w:rsid w:val="00C75826"/>
    <w:rsid w:val="00C75CEC"/>
    <w:rsid w:val="00C765FA"/>
    <w:rsid w:val="00C766F7"/>
    <w:rsid w:val="00C76D87"/>
    <w:rsid w:val="00C76E43"/>
    <w:rsid w:val="00C77570"/>
    <w:rsid w:val="00C7781F"/>
    <w:rsid w:val="00C77857"/>
    <w:rsid w:val="00C77B03"/>
    <w:rsid w:val="00C77BAB"/>
    <w:rsid w:val="00C77C69"/>
    <w:rsid w:val="00C77CA4"/>
    <w:rsid w:val="00C77CC2"/>
    <w:rsid w:val="00C77DC4"/>
    <w:rsid w:val="00C8001A"/>
    <w:rsid w:val="00C803F0"/>
    <w:rsid w:val="00C81104"/>
    <w:rsid w:val="00C817C4"/>
    <w:rsid w:val="00C82570"/>
    <w:rsid w:val="00C82E86"/>
    <w:rsid w:val="00C833FF"/>
    <w:rsid w:val="00C83797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4DC"/>
    <w:rsid w:val="00C87DDA"/>
    <w:rsid w:val="00C87F70"/>
    <w:rsid w:val="00C91E27"/>
    <w:rsid w:val="00C920BB"/>
    <w:rsid w:val="00C92216"/>
    <w:rsid w:val="00C925D9"/>
    <w:rsid w:val="00C92EF2"/>
    <w:rsid w:val="00C933D3"/>
    <w:rsid w:val="00C93C76"/>
    <w:rsid w:val="00C93DFD"/>
    <w:rsid w:val="00C9404E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85"/>
    <w:rsid w:val="00C96411"/>
    <w:rsid w:val="00C968FB"/>
    <w:rsid w:val="00C96B34"/>
    <w:rsid w:val="00C97E9E"/>
    <w:rsid w:val="00C97ECC"/>
    <w:rsid w:val="00C97FB5"/>
    <w:rsid w:val="00CA02E4"/>
    <w:rsid w:val="00CA0F75"/>
    <w:rsid w:val="00CA1F93"/>
    <w:rsid w:val="00CA201D"/>
    <w:rsid w:val="00CA282F"/>
    <w:rsid w:val="00CA2A72"/>
    <w:rsid w:val="00CA2CA6"/>
    <w:rsid w:val="00CA2F7D"/>
    <w:rsid w:val="00CA2FEB"/>
    <w:rsid w:val="00CA3D7F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32E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9A8"/>
    <w:rsid w:val="00CB4064"/>
    <w:rsid w:val="00CB4817"/>
    <w:rsid w:val="00CB4839"/>
    <w:rsid w:val="00CB4D40"/>
    <w:rsid w:val="00CB55D7"/>
    <w:rsid w:val="00CB5671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827"/>
    <w:rsid w:val="00CC091F"/>
    <w:rsid w:val="00CC098B"/>
    <w:rsid w:val="00CC0B74"/>
    <w:rsid w:val="00CC1489"/>
    <w:rsid w:val="00CC1C2E"/>
    <w:rsid w:val="00CC1DBE"/>
    <w:rsid w:val="00CC1E63"/>
    <w:rsid w:val="00CC1E7E"/>
    <w:rsid w:val="00CC2053"/>
    <w:rsid w:val="00CC2136"/>
    <w:rsid w:val="00CC321E"/>
    <w:rsid w:val="00CC3CF4"/>
    <w:rsid w:val="00CC3D04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443E"/>
    <w:rsid w:val="00CD47EE"/>
    <w:rsid w:val="00CD4E44"/>
    <w:rsid w:val="00CD5345"/>
    <w:rsid w:val="00CD5526"/>
    <w:rsid w:val="00CD5A69"/>
    <w:rsid w:val="00CD5C13"/>
    <w:rsid w:val="00CD6044"/>
    <w:rsid w:val="00CD60C9"/>
    <w:rsid w:val="00CD6104"/>
    <w:rsid w:val="00CD685A"/>
    <w:rsid w:val="00CD6A7C"/>
    <w:rsid w:val="00CD6F77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73"/>
    <w:rsid w:val="00CF2D81"/>
    <w:rsid w:val="00CF3579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5152"/>
    <w:rsid w:val="00CF525B"/>
    <w:rsid w:val="00CF581A"/>
    <w:rsid w:val="00CF58B7"/>
    <w:rsid w:val="00CF5FC5"/>
    <w:rsid w:val="00CF6782"/>
    <w:rsid w:val="00CF6F74"/>
    <w:rsid w:val="00CF7310"/>
    <w:rsid w:val="00CF7672"/>
    <w:rsid w:val="00D000DB"/>
    <w:rsid w:val="00D00268"/>
    <w:rsid w:val="00D0029E"/>
    <w:rsid w:val="00D004E5"/>
    <w:rsid w:val="00D006D7"/>
    <w:rsid w:val="00D00927"/>
    <w:rsid w:val="00D012C0"/>
    <w:rsid w:val="00D01598"/>
    <w:rsid w:val="00D01C26"/>
    <w:rsid w:val="00D01DFE"/>
    <w:rsid w:val="00D01F10"/>
    <w:rsid w:val="00D02969"/>
    <w:rsid w:val="00D03B09"/>
    <w:rsid w:val="00D0457D"/>
    <w:rsid w:val="00D046B8"/>
    <w:rsid w:val="00D04804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F6F"/>
    <w:rsid w:val="00D1042A"/>
    <w:rsid w:val="00D1056A"/>
    <w:rsid w:val="00D106BB"/>
    <w:rsid w:val="00D10A5B"/>
    <w:rsid w:val="00D11598"/>
    <w:rsid w:val="00D117B5"/>
    <w:rsid w:val="00D120F0"/>
    <w:rsid w:val="00D1275A"/>
    <w:rsid w:val="00D12E79"/>
    <w:rsid w:val="00D13288"/>
    <w:rsid w:val="00D13407"/>
    <w:rsid w:val="00D1367C"/>
    <w:rsid w:val="00D14B3F"/>
    <w:rsid w:val="00D15574"/>
    <w:rsid w:val="00D15DCF"/>
    <w:rsid w:val="00D15F6F"/>
    <w:rsid w:val="00D160EA"/>
    <w:rsid w:val="00D164E3"/>
    <w:rsid w:val="00D17756"/>
    <w:rsid w:val="00D17BF2"/>
    <w:rsid w:val="00D17F23"/>
    <w:rsid w:val="00D20266"/>
    <w:rsid w:val="00D20500"/>
    <w:rsid w:val="00D207B8"/>
    <w:rsid w:val="00D20974"/>
    <w:rsid w:val="00D20E6F"/>
    <w:rsid w:val="00D20FFB"/>
    <w:rsid w:val="00D21DF5"/>
    <w:rsid w:val="00D2257C"/>
    <w:rsid w:val="00D22856"/>
    <w:rsid w:val="00D2328F"/>
    <w:rsid w:val="00D234A6"/>
    <w:rsid w:val="00D2371E"/>
    <w:rsid w:val="00D2380E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3031B"/>
    <w:rsid w:val="00D3037D"/>
    <w:rsid w:val="00D30508"/>
    <w:rsid w:val="00D30652"/>
    <w:rsid w:val="00D30A86"/>
    <w:rsid w:val="00D312A1"/>
    <w:rsid w:val="00D314D8"/>
    <w:rsid w:val="00D31696"/>
    <w:rsid w:val="00D31D57"/>
    <w:rsid w:val="00D31D91"/>
    <w:rsid w:val="00D31F4A"/>
    <w:rsid w:val="00D320BA"/>
    <w:rsid w:val="00D322B9"/>
    <w:rsid w:val="00D327C5"/>
    <w:rsid w:val="00D32F2B"/>
    <w:rsid w:val="00D33187"/>
    <w:rsid w:val="00D332FE"/>
    <w:rsid w:val="00D33D20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D7"/>
    <w:rsid w:val="00D4002B"/>
    <w:rsid w:val="00D40458"/>
    <w:rsid w:val="00D41486"/>
    <w:rsid w:val="00D416BC"/>
    <w:rsid w:val="00D4170C"/>
    <w:rsid w:val="00D41E1B"/>
    <w:rsid w:val="00D41F2C"/>
    <w:rsid w:val="00D433FC"/>
    <w:rsid w:val="00D438CA"/>
    <w:rsid w:val="00D4483F"/>
    <w:rsid w:val="00D449B5"/>
    <w:rsid w:val="00D456D7"/>
    <w:rsid w:val="00D459EE"/>
    <w:rsid w:val="00D4641F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110E"/>
    <w:rsid w:val="00D520A7"/>
    <w:rsid w:val="00D525AB"/>
    <w:rsid w:val="00D52C0F"/>
    <w:rsid w:val="00D52EE2"/>
    <w:rsid w:val="00D5301F"/>
    <w:rsid w:val="00D5357C"/>
    <w:rsid w:val="00D53687"/>
    <w:rsid w:val="00D537A2"/>
    <w:rsid w:val="00D540F8"/>
    <w:rsid w:val="00D54B3D"/>
    <w:rsid w:val="00D5502E"/>
    <w:rsid w:val="00D55C44"/>
    <w:rsid w:val="00D55D0B"/>
    <w:rsid w:val="00D560AD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6081B"/>
    <w:rsid w:val="00D608F2"/>
    <w:rsid w:val="00D61193"/>
    <w:rsid w:val="00D617EB"/>
    <w:rsid w:val="00D61BFC"/>
    <w:rsid w:val="00D62D25"/>
    <w:rsid w:val="00D635D2"/>
    <w:rsid w:val="00D639B0"/>
    <w:rsid w:val="00D642BA"/>
    <w:rsid w:val="00D64517"/>
    <w:rsid w:val="00D64573"/>
    <w:rsid w:val="00D64853"/>
    <w:rsid w:val="00D648E3"/>
    <w:rsid w:val="00D64AF3"/>
    <w:rsid w:val="00D653F4"/>
    <w:rsid w:val="00D65996"/>
    <w:rsid w:val="00D65D44"/>
    <w:rsid w:val="00D667D2"/>
    <w:rsid w:val="00D6741F"/>
    <w:rsid w:val="00D674B5"/>
    <w:rsid w:val="00D6755A"/>
    <w:rsid w:val="00D677D5"/>
    <w:rsid w:val="00D67B7D"/>
    <w:rsid w:val="00D67E72"/>
    <w:rsid w:val="00D70221"/>
    <w:rsid w:val="00D71240"/>
    <w:rsid w:val="00D71841"/>
    <w:rsid w:val="00D71B98"/>
    <w:rsid w:val="00D7225D"/>
    <w:rsid w:val="00D7272D"/>
    <w:rsid w:val="00D7282A"/>
    <w:rsid w:val="00D72A75"/>
    <w:rsid w:val="00D72AAB"/>
    <w:rsid w:val="00D73269"/>
    <w:rsid w:val="00D73A17"/>
    <w:rsid w:val="00D746AA"/>
    <w:rsid w:val="00D74B98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6BB6"/>
    <w:rsid w:val="00D7744A"/>
    <w:rsid w:val="00D80278"/>
    <w:rsid w:val="00D80279"/>
    <w:rsid w:val="00D81123"/>
    <w:rsid w:val="00D81B1C"/>
    <w:rsid w:val="00D81DA0"/>
    <w:rsid w:val="00D829FF"/>
    <w:rsid w:val="00D82B43"/>
    <w:rsid w:val="00D8391E"/>
    <w:rsid w:val="00D8491C"/>
    <w:rsid w:val="00D8494B"/>
    <w:rsid w:val="00D84F20"/>
    <w:rsid w:val="00D84F30"/>
    <w:rsid w:val="00D85CAE"/>
    <w:rsid w:val="00D860CA"/>
    <w:rsid w:val="00D8626D"/>
    <w:rsid w:val="00D86314"/>
    <w:rsid w:val="00D8633E"/>
    <w:rsid w:val="00D8692B"/>
    <w:rsid w:val="00D8696A"/>
    <w:rsid w:val="00D86A7A"/>
    <w:rsid w:val="00D86BF0"/>
    <w:rsid w:val="00D87136"/>
    <w:rsid w:val="00D8738E"/>
    <w:rsid w:val="00D87F93"/>
    <w:rsid w:val="00D90653"/>
    <w:rsid w:val="00D90658"/>
    <w:rsid w:val="00D90ABB"/>
    <w:rsid w:val="00D91589"/>
    <w:rsid w:val="00D9235B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69DB"/>
    <w:rsid w:val="00D9791A"/>
    <w:rsid w:val="00DA01CB"/>
    <w:rsid w:val="00DA0518"/>
    <w:rsid w:val="00DA0D2A"/>
    <w:rsid w:val="00DA0F7D"/>
    <w:rsid w:val="00DA1B23"/>
    <w:rsid w:val="00DA21F3"/>
    <w:rsid w:val="00DA3807"/>
    <w:rsid w:val="00DA40F1"/>
    <w:rsid w:val="00DA4699"/>
    <w:rsid w:val="00DA476B"/>
    <w:rsid w:val="00DA47B5"/>
    <w:rsid w:val="00DA47C7"/>
    <w:rsid w:val="00DA5810"/>
    <w:rsid w:val="00DA5D02"/>
    <w:rsid w:val="00DA60DA"/>
    <w:rsid w:val="00DA636D"/>
    <w:rsid w:val="00DA63FB"/>
    <w:rsid w:val="00DA681E"/>
    <w:rsid w:val="00DA6FDC"/>
    <w:rsid w:val="00DA7096"/>
    <w:rsid w:val="00DA7665"/>
    <w:rsid w:val="00DB006B"/>
    <w:rsid w:val="00DB05FB"/>
    <w:rsid w:val="00DB0B35"/>
    <w:rsid w:val="00DB0C1B"/>
    <w:rsid w:val="00DB0E33"/>
    <w:rsid w:val="00DB13D4"/>
    <w:rsid w:val="00DB13F3"/>
    <w:rsid w:val="00DB141E"/>
    <w:rsid w:val="00DB19C5"/>
    <w:rsid w:val="00DB1CB6"/>
    <w:rsid w:val="00DB1EDE"/>
    <w:rsid w:val="00DB2BF5"/>
    <w:rsid w:val="00DB3150"/>
    <w:rsid w:val="00DB3192"/>
    <w:rsid w:val="00DB33D9"/>
    <w:rsid w:val="00DB34CA"/>
    <w:rsid w:val="00DB3B7B"/>
    <w:rsid w:val="00DB3E7E"/>
    <w:rsid w:val="00DB4378"/>
    <w:rsid w:val="00DB45D5"/>
    <w:rsid w:val="00DB47FE"/>
    <w:rsid w:val="00DB5B20"/>
    <w:rsid w:val="00DB61D3"/>
    <w:rsid w:val="00DB6863"/>
    <w:rsid w:val="00DB6BE1"/>
    <w:rsid w:val="00DB6D1A"/>
    <w:rsid w:val="00DB74FB"/>
    <w:rsid w:val="00DB782A"/>
    <w:rsid w:val="00DB7B6F"/>
    <w:rsid w:val="00DC0570"/>
    <w:rsid w:val="00DC08BC"/>
    <w:rsid w:val="00DC0D01"/>
    <w:rsid w:val="00DC0DDB"/>
    <w:rsid w:val="00DC1227"/>
    <w:rsid w:val="00DC159F"/>
    <w:rsid w:val="00DC1FF7"/>
    <w:rsid w:val="00DC2B5E"/>
    <w:rsid w:val="00DC3800"/>
    <w:rsid w:val="00DC4595"/>
    <w:rsid w:val="00DC4E0F"/>
    <w:rsid w:val="00DC5693"/>
    <w:rsid w:val="00DC5694"/>
    <w:rsid w:val="00DC5842"/>
    <w:rsid w:val="00DC72B8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378E"/>
    <w:rsid w:val="00DD446F"/>
    <w:rsid w:val="00DD4606"/>
    <w:rsid w:val="00DD5398"/>
    <w:rsid w:val="00DD5429"/>
    <w:rsid w:val="00DD551B"/>
    <w:rsid w:val="00DD563C"/>
    <w:rsid w:val="00DD6426"/>
    <w:rsid w:val="00DD698F"/>
    <w:rsid w:val="00DD6C54"/>
    <w:rsid w:val="00DD705C"/>
    <w:rsid w:val="00DD77AB"/>
    <w:rsid w:val="00DD7CFD"/>
    <w:rsid w:val="00DD7FEA"/>
    <w:rsid w:val="00DE022E"/>
    <w:rsid w:val="00DE06E3"/>
    <w:rsid w:val="00DE0AA5"/>
    <w:rsid w:val="00DE0BB9"/>
    <w:rsid w:val="00DE1116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44F1"/>
    <w:rsid w:val="00DE5026"/>
    <w:rsid w:val="00DE5609"/>
    <w:rsid w:val="00DE5903"/>
    <w:rsid w:val="00DE6328"/>
    <w:rsid w:val="00DE6A9E"/>
    <w:rsid w:val="00DE6C4B"/>
    <w:rsid w:val="00DE728A"/>
    <w:rsid w:val="00DE74A2"/>
    <w:rsid w:val="00DE7902"/>
    <w:rsid w:val="00DF0001"/>
    <w:rsid w:val="00DF0407"/>
    <w:rsid w:val="00DF055F"/>
    <w:rsid w:val="00DF0C44"/>
    <w:rsid w:val="00DF0DBF"/>
    <w:rsid w:val="00DF1576"/>
    <w:rsid w:val="00DF1A15"/>
    <w:rsid w:val="00DF1AAF"/>
    <w:rsid w:val="00DF1D50"/>
    <w:rsid w:val="00DF1FA1"/>
    <w:rsid w:val="00DF2989"/>
    <w:rsid w:val="00DF2CFF"/>
    <w:rsid w:val="00DF3971"/>
    <w:rsid w:val="00DF423A"/>
    <w:rsid w:val="00DF4569"/>
    <w:rsid w:val="00DF488A"/>
    <w:rsid w:val="00DF5B8A"/>
    <w:rsid w:val="00DF60B9"/>
    <w:rsid w:val="00DF6E56"/>
    <w:rsid w:val="00DF7154"/>
    <w:rsid w:val="00DF740C"/>
    <w:rsid w:val="00DF76C4"/>
    <w:rsid w:val="00DF7E1D"/>
    <w:rsid w:val="00E0007D"/>
    <w:rsid w:val="00E000C5"/>
    <w:rsid w:val="00E00CFB"/>
    <w:rsid w:val="00E00E8E"/>
    <w:rsid w:val="00E02ABD"/>
    <w:rsid w:val="00E03D3D"/>
    <w:rsid w:val="00E03F00"/>
    <w:rsid w:val="00E045E1"/>
    <w:rsid w:val="00E04BA0"/>
    <w:rsid w:val="00E04F08"/>
    <w:rsid w:val="00E0535D"/>
    <w:rsid w:val="00E05578"/>
    <w:rsid w:val="00E0638A"/>
    <w:rsid w:val="00E065B2"/>
    <w:rsid w:val="00E07247"/>
    <w:rsid w:val="00E076DB"/>
    <w:rsid w:val="00E10389"/>
    <w:rsid w:val="00E10799"/>
    <w:rsid w:val="00E10915"/>
    <w:rsid w:val="00E109BB"/>
    <w:rsid w:val="00E10A57"/>
    <w:rsid w:val="00E10BA4"/>
    <w:rsid w:val="00E11D72"/>
    <w:rsid w:val="00E11EFA"/>
    <w:rsid w:val="00E120D8"/>
    <w:rsid w:val="00E127FA"/>
    <w:rsid w:val="00E12865"/>
    <w:rsid w:val="00E12B41"/>
    <w:rsid w:val="00E12BE4"/>
    <w:rsid w:val="00E13C80"/>
    <w:rsid w:val="00E145AE"/>
    <w:rsid w:val="00E1507B"/>
    <w:rsid w:val="00E153C1"/>
    <w:rsid w:val="00E1567D"/>
    <w:rsid w:val="00E1579F"/>
    <w:rsid w:val="00E15F0A"/>
    <w:rsid w:val="00E15F1F"/>
    <w:rsid w:val="00E16149"/>
    <w:rsid w:val="00E16232"/>
    <w:rsid w:val="00E164B9"/>
    <w:rsid w:val="00E17F3E"/>
    <w:rsid w:val="00E204D4"/>
    <w:rsid w:val="00E20628"/>
    <w:rsid w:val="00E20842"/>
    <w:rsid w:val="00E21174"/>
    <w:rsid w:val="00E21490"/>
    <w:rsid w:val="00E219E8"/>
    <w:rsid w:val="00E2226A"/>
    <w:rsid w:val="00E22737"/>
    <w:rsid w:val="00E229DA"/>
    <w:rsid w:val="00E22BEF"/>
    <w:rsid w:val="00E22EEA"/>
    <w:rsid w:val="00E23751"/>
    <w:rsid w:val="00E2405C"/>
    <w:rsid w:val="00E24C1A"/>
    <w:rsid w:val="00E2512A"/>
    <w:rsid w:val="00E25198"/>
    <w:rsid w:val="00E251C1"/>
    <w:rsid w:val="00E258D1"/>
    <w:rsid w:val="00E25966"/>
    <w:rsid w:val="00E25F0F"/>
    <w:rsid w:val="00E26216"/>
    <w:rsid w:val="00E26521"/>
    <w:rsid w:val="00E26DA3"/>
    <w:rsid w:val="00E27CC5"/>
    <w:rsid w:val="00E27E75"/>
    <w:rsid w:val="00E300DB"/>
    <w:rsid w:val="00E30D7F"/>
    <w:rsid w:val="00E3177E"/>
    <w:rsid w:val="00E317F9"/>
    <w:rsid w:val="00E31B19"/>
    <w:rsid w:val="00E32025"/>
    <w:rsid w:val="00E32670"/>
    <w:rsid w:val="00E32D1D"/>
    <w:rsid w:val="00E33340"/>
    <w:rsid w:val="00E33713"/>
    <w:rsid w:val="00E33B2D"/>
    <w:rsid w:val="00E33D78"/>
    <w:rsid w:val="00E33F46"/>
    <w:rsid w:val="00E33FA3"/>
    <w:rsid w:val="00E33FE5"/>
    <w:rsid w:val="00E34220"/>
    <w:rsid w:val="00E34D11"/>
    <w:rsid w:val="00E3514D"/>
    <w:rsid w:val="00E35E90"/>
    <w:rsid w:val="00E36596"/>
    <w:rsid w:val="00E3660B"/>
    <w:rsid w:val="00E3683B"/>
    <w:rsid w:val="00E36862"/>
    <w:rsid w:val="00E3778B"/>
    <w:rsid w:val="00E37B72"/>
    <w:rsid w:val="00E4047B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189"/>
    <w:rsid w:val="00E467A3"/>
    <w:rsid w:val="00E46DB1"/>
    <w:rsid w:val="00E4729E"/>
    <w:rsid w:val="00E473DE"/>
    <w:rsid w:val="00E4767E"/>
    <w:rsid w:val="00E47E7C"/>
    <w:rsid w:val="00E50163"/>
    <w:rsid w:val="00E5060D"/>
    <w:rsid w:val="00E50810"/>
    <w:rsid w:val="00E50EA6"/>
    <w:rsid w:val="00E511BF"/>
    <w:rsid w:val="00E51641"/>
    <w:rsid w:val="00E51712"/>
    <w:rsid w:val="00E518C6"/>
    <w:rsid w:val="00E51920"/>
    <w:rsid w:val="00E5237F"/>
    <w:rsid w:val="00E526DD"/>
    <w:rsid w:val="00E53878"/>
    <w:rsid w:val="00E53A4A"/>
    <w:rsid w:val="00E5402D"/>
    <w:rsid w:val="00E544DA"/>
    <w:rsid w:val="00E5465D"/>
    <w:rsid w:val="00E54C09"/>
    <w:rsid w:val="00E54CD6"/>
    <w:rsid w:val="00E554D7"/>
    <w:rsid w:val="00E5615E"/>
    <w:rsid w:val="00E563B4"/>
    <w:rsid w:val="00E565F9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2E93"/>
    <w:rsid w:val="00E632EC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3AB"/>
    <w:rsid w:val="00E6780E"/>
    <w:rsid w:val="00E67D25"/>
    <w:rsid w:val="00E67E07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E61"/>
    <w:rsid w:val="00E77218"/>
    <w:rsid w:val="00E77780"/>
    <w:rsid w:val="00E779BE"/>
    <w:rsid w:val="00E8008B"/>
    <w:rsid w:val="00E80465"/>
    <w:rsid w:val="00E80519"/>
    <w:rsid w:val="00E80B2B"/>
    <w:rsid w:val="00E81013"/>
    <w:rsid w:val="00E8129D"/>
    <w:rsid w:val="00E817AC"/>
    <w:rsid w:val="00E81D2F"/>
    <w:rsid w:val="00E826B1"/>
    <w:rsid w:val="00E827D1"/>
    <w:rsid w:val="00E828E3"/>
    <w:rsid w:val="00E831DF"/>
    <w:rsid w:val="00E834F2"/>
    <w:rsid w:val="00E845E9"/>
    <w:rsid w:val="00E84AED"/>
    <w:rsid w:val="00E84F29"/>
    <w:rsid w:val="00E84FBF"/>
    <w:rsid w:val="00E851B4"/>
    <w:rsid w:val="00E8568F"/>
    <w:rsid w:val="00E85942"/>
    <w:rsid w:val="00E85C84"/>
    <w:rsid w:val="00E85F2A"/>
    <w:rsid w:val="00E861D5"/>
    <w:rsid w:val="00E863E1"/>
    <w:rsid w:val="00E86B2E"/>
    <w:rsid w:val="00E875D1"/>
    <w:rsid w:val="00E878C4"/>
    <w:rsid w:val="00E901F2"/>
    <w:rsid w:val="00E90685"/>
    <w:rsid w:val="00E910AA"/>
    <w:rsid w:val="00E91771"/>
    <w:rsid w:val="00E91FFB"/>
    <w:rsid w:val="00E92575"/>
    <w:rsid w:val="00E92C38"/>
    <w:rsid w:val="00E92C75"/>
    <w:rsid w:val="00E92CFD"/>
    <w:rsid w:val="00E93089"/>
    <w:rsid w:val="00E9327E"/>
    <w:rsid w:val="00E934D2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644D"/>
    <w:rsid w:val="00E964E4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1268"/>
    <w:rsid w:val="00EA129E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938"/>
    <w:rsid w:val="00EA4AB6"/>
    <w:rsid w:val="00EA4CD3"/>
    <w:rsid w:val="00EA5A0D"/>
    <w:rsid w:val="00EA6949"/>
    <w:rsid w:val="00EA6C04"/>
    <w:rsid w:val="00EA73B7"/>
    <w:rsid w:val="00EA74A1"/>
    <w:rsid w:val="00EA754F"/>
    <w:rsid w:val="00EA7767"/>
    <w:rsid w:val="00EA7B2E"/>
    <w:rsid w:val="00EB00BD"/>
    <w:rsid w:val="00EB1591"/>
    <w:rsid w:val="00EB1A5D"/>
    <w:rsid w:val="00EB1E1A"/>
    <w:rsid w:val="00EB2818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BCA"/>
    <w:rsid w:val="00EB4D32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0FEC"/>
    <w:rsid w:val="00EC11B7"/>
    <w:rsid w:val="00EC13DB"/>
    <w:rsid w:val="00EC184A"/>
    <w:rsid w:val="00EC1B14"/>
    <w:rsid w:val="00EC1CA4"/>
    <w:rsid w:val="00EC1CE5"/>
    <w:rsid w:val="00EC2992"/>
    <w:rsid w:val="00EC2D1D"/>
    <w:rsid w:val="00EC2E5E"/>
    <w:rsid w:val="00EC3244"/>
    <w:rsid w:val="00EC3304"/>
    <w:rsid w:val="00EC36F9"/>
    <w:rsid w:val="00EC3FF1"/>
    <w:rsid w:val="00EC4069"/>
    <w:rsid w:val="00EC429D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C7C1F"/>
    <w:rsid w:val="00ED0C79"/>
    <w:rsid w:val="00ED10A9"/>
    <w:rsid w:val="00ED1DC6"/>
    <w:rsid w:val="00ED2230"/>
    <w:rsid w:val="00ED2703"/>
    <w:rsid w:val="00ED2B79"/>
    <w:rsid w:val="00ED2C70"/>
    <w:rsid w:val="00ED3116"/>
    <w:rsid w:val="00ED32C7"/>
    <w:rsid w:val="00ED34E8"/>
    <w:rsid w:val="00ED3BA9"/>
    <w:rsid w:val="00ED4577"/>
    <w:rsid w:val="00ED483F"/>
    <w:rsid w:val="00ED5C07"/>
    <w:rsid w:val="00ED5C3D"/>
    <w:rsid w:val="00ED5E61"/>
    <w:rsid w:val="00ED63D6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FC6"/>
    <w:rsid w:val="00EE52EB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F0832"/>
    <w:rsid w:val="00EF0E36"/>
    <w:rsid w:val="00EF13C5"/>
    <w:rsid w:val="00EF14AB"/>
    <w:rsid w:val="00EF21F7"/>
    <w:rsid w:val="00EF2384"/>
    <w:rsid w:val="00EF2477"/>
    <w:rsid w:val="00EF2721"/>
    <w:rsid w:val="00EF2D3D"/>
    <w:rsid w:val="00EF49A6"/>
    <w:rsid w:val="00EF4F36"/>
    <w:rsid w:val="00EF5350"/>
    <w:rsid w:val="00EF5373"/>
    <w:rsid w:val="00EF5739"/>
    <w:rsid w:val="00EF5B9C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FA7"/>
    <w:rsid w:val="00F0262C"/>
    <w:rsid w:val="00F029A4"/>
    <w:rsid w:val="00F02D1F"/>
    <w:rsid w:val="00F02EDC"/>
    <w:rsid w:val="00F031DB"/>
    <w:rsid w:val="00F03E0C"/>
    <w:rsid w:val="00F0439A"/>
    <w:rsid w:val="00F055F1"/>
    <w:rsid w:val="00F05A0A"/>
    <w:rsid w:val="00F05E80"/>
    <w:rsid w:val="00F05E8D"/>
    <w:rsid w:val="00F065B9"/>
    <w:rsid w:val="00F0696D"/>
    <w:rsid w:val="00F0778F"/>
    <w:rsid w:val="00F103E1"/>
    <w:rsid w:val="00F104D3"/>
    <w:rsid w:val="00F108FE"/>
    <w:rsid w:val="00F10BAC"/>
    <w:rsid w:val="00F11936"/>
    <w:rsid w:val="00F119A0"/>
    <w:rsid w:val="00F119B9"/>
    <w:rsid w:val="00F12938"/>
    <w:rsid w:val="00F129AD"/>
    <w:rsid w:val="00F12C6E"/>
    <w:rsid w:val="00F13285"/>
    <w:rsid w:val="00F132E2"/>
    <w:rsid w:val="00F13725"/>
    <w:rsid w:val="00F138D0"/>
    <w:rsid w:val="00F13E92"/>
    <w:rsid w:val="00F13FC0"/>
    <w:rsid w:val="00F14020"/>
    <w:rsid w:val="00F14BD7"/>
    <w:rsid w:val="00F14C95"/>
    <w:rsid w:val="00F152F5"/>
    <w:rsid w:val="00F15595"/>
    <w:rsid w:val="00F157A0"/>
    <w:rsid w:val="00F15E93"/>
    <w:rsid w:val="00F161F5"/>
    <w:rsid w:val="00F16557"/>
    <w:rsid w:val="00F16866"/>
    <w:rsid w:val="00F17494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3780"/>
    <w:rsid w:val="00F240EF"/>
    <w:rsid w:val="00F24A92"/>
    <w:rsid w:val="00F24D96"/>
    <w:rsid w:val="00F25366"/>
    <w:rsid w:val="00F2581B"/>
    <w:rsid w:val="00F259CA"/>
    <w:rsid w:val="00F25A36"/>
    <w:rsid w:val="00F25C86"/>
    <w:rsid w:val="00F25F2B"/>
    <w:rsid w:val="00F26462"/>
    <w:rsid w:val="00F265A8"/>
    <w:rsid w:val="00F2669F"/>
    <w:rsid w:val="00F26C35"/>
    <w:rsid w:val="00F27006"/>
    <w:rsid w:val="00F273D9"/>
    <w:rsid w:val="00F27494"/>
    <w:rsid w:val="00F30049"/>
    <w:rsid w:val="00F300C2"/>
    <w:rsid w:val="00F30403"/>
    <w:rsid w:val="00F31074"/>
    <w:rsid w:val="00F31B75"/>
    <w:rsid w:val="00F3260E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50B"/>
    <w:rsid w:val="00F376BE"/>
    <w:rsid w:val="00F37799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A45"/>
    <w:rsid w:val="00F46C18"/>
    <w:rsid w:val="00F47BFE"/>
    <w:rsid w:val="00F47D56"/>
    <w:rsid w:val="00F50956"/>
    <w:rsid w:val="00F50A3A"/>
    <w:rsid w:val="00F50B75"/>
    <w:rsid w:val="00F51054"/>
    <w:rsid w:val="00F51860"/>
    <w:rsid w:val="00F525EC"/>
    <w:rsid w:val="00F53826"/>
    <w:rsid w:val="00F53CC3"/>
    <w:rsid w:val="00F548B7"/>
    <w:rsid w:val="00F54F53"/>
    <w:rsid w:val="00F55204"/>
    <w:rsid w:val="00F55FCF"/>
    <w:rsid w:val="00F5625A"/>
    <w:rsid w:val="00F5690F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5062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6C5"/>
    <w:rsid w:val="00F66ED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0E4"/>
    <w:rsid w:val="00F713F5"/>
    <w:rsid w:val="00F718EC"/>
    <w:rsid w:val="00F724A3"/>
    <w:rsid w:val="00F735DB"/>
    <w:rsid w:val="00F73602"/>
    <w:rsid w:val="00F73834"/>
    <w:rsid w:val="00F744E3"/>
    <w:rsid w:val="00F74E52"/>
    <w:rsid w:val="00F74FE2"/>
    <w:rsid w:val="00F75030"/>
    <w:rsid w:val="00F755DB"/>
    <w:rsid w:val="00F757D9"/>
    <w:rsid w:val="00F76692"/>
    <w:rsid w:val="00F772FD"/>
    <w:rsid w:val="00F777DD"/>
    <w:rsid w:val="00F77A41"/>
    <w:rsid w:val="00F77DCF"/>
    <w:rsid w:val="00F80155"/>
    <w:rsid w:val="00F80231"/>
    <w:rsid w:val="00F8169D"/>
    <w:rsid w:val="00F81C1E"/>
    <w:rsid w:val="00F81CD3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604"/>
    <w:rsid w:val="00F85753"/>
    <w:rsid w:val="00F85A62"/>
    <w:rsid w:val="00F85C39"/>
    <w:rsid w:val="00F87B27"/>
    <w:rsid w:val="00F87F88"/>
    <w:rsid w:val="00F902EF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39B9"/>
    <w:rsid w:val="00F94C5F"/>
    <w:rsid w:val="00F94F82"/>
    <w:rsid w:val="00F95244"/>
    <w:rsid w:val="00F961D3"/>
    <w:rsid w:val="00F96225"/>
    <w:rsid w:val="00F96560"/>
    <w:rsid w:val="00F967F7"/>
    <w:rsid w:val="00F97060"/>
    <w:rsid w:val="00F97606"/>
    <w:rsid w:val="00FA0572"/>
    <w:rsid w:val="00FA0A96"/>
    <w:rsid w:val="00FA0B4A"/>
    <w:rsid w:val="00FA0F4F"/>
    <w:rsid w:val="00FA102D"/>
    <w:rsid w:val="00FA1117"/>
    <w:rsid w:val="00FA121B"/>
    <w:rsid w:val="00FA1273"/>
    <w:rsid w:val="00FA1975"/>
    <w:rsid w:val="00FA1EF6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573E"/>
    <w:rsid w:val="00FA594C"/>
    <w:rsid w:val="00FA5CDB"/>
    <w:rsid w:val="00FA5CDF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05EF"/>
    <w:rsid w:val="00FB12A0"/>
    <w:rsid w:val="00FB1332"/>
    <w:rsid w:val="00FB1B42"/>
    <w:rsid w:val="00FB25D4"/>
    <w:rsid w:val="00FB2A2F"/>
    <w:rsid w:val="00FB2F76"/>
    <w:rsid w:val="00FB32DE"/>
    <w:rsid w:val="00FB330C"/>
    <w:rsid w:val="00FB33FE"/>
    <w:rsid w:val="00FB3D60"/>
    <w:rsid w:val="00FB3F46"/>
    <w:rsid w:val="00FB465A"/>
    <w:rsid w:val="00FB46F5"/>
    <w:rsid w:val="00FB476C"/>
    <w:rsid w:val="00FB561B"/>
    <w:rsid w:val="00FB63A0"/>
    <w:rsid w:val="00FB683D"/>
    <w:rsid w:val="00FB70D5"/>
    <w:rsid w:val="00FC0067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55E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9EF"/>
    <w:rsid w:val="00FC72EA"/>
    <w:rsid w:val="00FC78C6"/>
    <w:rsid w:val="00FC7A3A"/>
    <w:rsid w:val="00FD033D"/>
    <w:rsid w:val="00FD1D62"/>
    <w:rsid w:val="00FD1F27"/>
    <w:rsid w:val="00FD2013"/>
    <w:rsid w:val="00FD22CB"/>
    <w:rsid w:val="00FD22E9"/>
    <w:rsid w:val="00FD27C6"/>
    <w:rsid w:val="00FD2D55"/>
    <w:rsid w:val="00FD2F06"/>
    <w:rsid w:val="00FD2FBF"/>
    <w:rsid w:val="00FD3610"/>
    <w:rsid w:val="00FD38E9"/>
    <w:rsid w:val="00FD4661"/>
    <w:rsid w:val="00FD4B68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D89"/>
    <w:rsid w:val="00FD76B1"/>
    <w:rsid w:val="00FE0664"/>
    <w:rsid w:val="00FE0811"/>
    <w:rsid w:val="00FE0DFC"/>
    <w:rsid w:val="00FE1D6E"/>
    <w:rsid w:val="00FE2417"/>
    <w:rsid w:val="00FE2B5E"/>
    <w:rsid w:val="00FE2FCE"/>
    <w:rsid w:val="00FE3033"/>
    <w:rsid w:val="00FE3434"/>
    <w:rsid w:val="00FE3CA4"/>
    <w:rsid w:val="00FE413E"/>
    <w:rsid w:val="00FE4DAF"/>
    <w:rsid w:val="00FE540C"/>
    <w:rsid w:val="00FE59FE"/>
    <w:rsid w:val="00FE5BDC"/>
    <w:rsid w:val="00FE61AD"/>
    <w:rsid w:val="00FE6660"/>
    <w:rsid w:val="00FE6857"/>
    <w:rsid w:val="00FE68B7"/>
    <w:rsid w:val="00FE68BD"/>
    <w:rsid w:val="00FE6D0C"/>
    <w:rsid w:val="00FE7039"/>
    <w:rsid w:val="00FE7994"/>
    <w:rsid w:val="00FF041F"/>
    <w:rsid w:val="00FF070D"/>
    <w:rsid w:val="00FF10A5"/>
    <w:rsid w:val="00FF1511"/>
    <w:rsid w:val="00FF1878"/>
    <w:rsid w:val="00FF2284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E74"/>
    <w:rsid w:val="00FF553B"/>
    <w:rsid w:val="00FF5849"/>
    <w:rsid w:val="00FF5871"/>
    <w:rsid w:val="00FF5A2E"/>
    <w:rsid w:val="00FF5C86"/>
    <w:rsid w:val="00FF5DC5"/>
    <w:rsid w:val="00FF5E3A"/>
    <w:rsid w:val="00FF61E7"/>
    <w:rsid w:val="00FF638F"/>
    <w:rsid w:val="00FF68A5"/>
    <w:rsid w:val="00FF6A33"/>
    <w:rsid w:val="00FF71F9"/>
    <w:rsid w:val="00FF7429"/>
    <w:rsid w:val="00FF7A91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EE5F-8350-40CA-99E0-DECA5F85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2023-05-18T11:43:00Z</dcterms:created>
  <dcterms:modified xsi:type="dcterms:W3CDTF">2023-05-18T11:43:00Z</dcterms:modified>
</cp:coreProperties>
</file>