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E258" w14:textId="60A537B0" w:rsidR="00443081" w:rsidRDefault="00EA232D" w:rsidP="00181A4A">
      <w:pPr>
        <w:pStyle w:val="Title"/>
      </w:pPr>
      <w:r>
        <w:t>NICE FELLOWS AND SCHOLARS PROGRAMMES</w:t>
      </w:r>
    </w:p>
    <w:p w14:paraId="29255D50" w14:textId="2A19E880" w:rsidR="00D52CBD" w:rsidRDefault="00EA232D" w:rsidP="00D52CBD">
      <w:pPr>
        <w:pStyle w:val="Heading1"/>
        <w:jc w:val="center"/>
      </w:pPr>
      <w:r>
        <w:t>DECLARATION OF INTERESTS</w:t>
      </w:r>
    </w:p>
    <w:p w14:paraId="3EF94433" w14:textId="7BBA403A" w:rsidR="00EA232D" w:rsidRDefault="00EA232D" w:rsidP="00EA232D">
      <w:pPr>
        <w:pStyle w:val="Paragraphnonumbers"/>
      </w:pPr>
    </w:p>
    <w:p w14:paraId="333ED9E5" w14:textId="5FDC4B6C" w:rsidR="00EA232D" w:rsidRDefault="00EA232D" w:rsidP="00EA232D">
      <w:pPr>
        <w:pStyle w:val="Paragraphnonumbers"/>
      </w:pPr>
      <w:r>
        <w:t>Name:</w:t>
      </w:r>
      <w:r>
        <w:tab/>
      </w:r>
      <w:r>
        <w:tab/>
      </w:r>
      <w:sdt>
        <w:sdtPr>
          <w:tag w:val="Enter your name"/>
          <w:id w:val="-1472826961"/>
          <w:lock w:val="sdtLocked"/>
          <w:placeholder>
            <w:docPart w:val="6DC14C5576D84A39BC9FF659F4EA89B6"/>
          </w:placeholder>
          <w:showingPlcHdr/>
          <w:text w:multiLine="1"/>
        </w:sdtPr>
        <w:sdtEndPr/>
        <w:sdtContent>
          <w:r w:rsidRPr="009963AE">
            <w:rPr>
              <w:rStyle w:val="PlaceholderText"/>
              <w:color w:val="auto"/>
            </w:rPr>
            <w:t>Enter text here.</w:t>
          </w:r>
        </w:sdtContent>
      </w:sdt>
    </w:p>
    <w:p w14:paraId="214666A5" w14:textId="3D941D6D" w:rsidR="00EA232D" w:rsidRDefault="00EA232D" w:rsidP="00EA232D">
      <w:pPr>
        <w:pStyle w:val="Paragraphnonumbers"/>
      </w:pPr>
      <w:r>
        <w:t>Which programme are you applying for:</w:t>
      </w:r>
    </w:p>
    <w:p w14:paraId="7639C060" w14:textId="736C9B84" w:rsidR="00EA232D" w:rsidRDefault="00E7547E" w:rsidP="00EA232D">
      <w:pPr>
        <w:pStyle w:val="Paragraphnonumbers"/>
      </w:pPr>
      <w:sdt>
        <w:sdtPr>
          <w:tag w:val="Fellowship check box"/>
          <w:id w:val="-1097021821"/>
          <w:lock w:val="sdtLocked"/>
          <w14:checkbox>
            <w14:checked w14:val="0"/>
            <w14:checkedState w14:val="2612" w14:font="MS Gothic"/>
            <w14:uncheckedState w14:val="2610" w14:font="MS Gothic"/>
          </w14:checkbox>
        </w:sdtPr>
        <w:sdtEndPr/>
        <w:sdtContent>
          <w:r w:rsidR="00EA232D">
            <w:rPr>
              <w:rFonts w:ascii="MS Gothic" w:eastAsia="MS Gothic" w:hAnsi="MS Gothic" w:hint="eastAsia"/>
            </w:rPr>
            <w:t>☐</w:t>
          </w:r>
        </w:sdtContent>
      </w:sdt>
      <w:r w:rsidR="00EA232D">
        <w:t xml:space="preserve"> Fellowship</w:t>
      </w:r>
      <w:r w:rsidR="00EA232D">
        <w:tab/>
      </w:r>
      <w:r w:rsidR="00EA232D">
        <w:tab/>
      </w:r>
      <w:r w:rsidR="00EA232D">
        <w:tab/>
      </w:r>
      <w:r w:rsidR="00EA232D">
        <w:tab/>
      </w:r>
      <w:r w:rsidR="00EA232D">
        <w:tab/>
      </w:r>
      <w:sdt>
        <w:sdtPr>
          <w:tag w:val="Scholarship check box"/>
          <w:id w:val="2102834898"/>
          <w:lock w:val="sdtLocked"/>
          <w14:checkbox>
            <w14:checked w14:val="0"/>
            <w14:checkedState w14:val="2612" w14:font="MS Gothic"/>
            <w14:uncheckedState w14:val="2610" w14:font="MS Gothic"/>
          </w14:checkbox>
        </w:sdtPr>
        <w:sdtEndPr/>
        <w:sdtContent>
          <w:r w:rsidR="00EA232D">
            <w:rPr>
              <w:rFonts w:ascii="MS Gothic" w:eastAsia="MS Gothic" w:hAnsi="MS Gothic" w:hint="eastAsia"/>
            </w:rPr>
            <w:t>☐</w:t>
          </w:r>
        </w:sdtContent>
      </w:sdt>
      <w:r w:rsidR="00EA232D">
        <w:t xml:space="preserve"> Scholarship</w:t>
      </w:r>
    </w:p>
    <w:p w14:paraId="289705A0" w14:textId="770C9196" w:rsidR="001803DA" w:rsidRPr="00047A43" w:rsidRDefault="001803DA" w:rsidP="001803DA">
      <w:pPr>
        <w:pStyle w:val="Heading1"/>
        <w:rPr>
          <w:szCs w:val="28"/>
        </w:rPr>
      </w:pPr>
      <w:r w:rsidRPr="00047A43">
        <w:rPr>
          <w:szCs w:val="28"/>
        </w:rPr>
        <w:t>Table of interests</w:t>
      </w:r>
    </w:p>
    <w:p w14:paraId="383A1962" w14:textId="7D8D64A9" w:rsidR="001803DA" w:rsidRPr="001803DA" w:rsidRDefault="001803DA" w:rsidP="001803DA">
      <w:pPr>
        <w:pStyle w:val="Paragraphnonumbers"/>
      </w:pPr>
      <w:r>
        <w:t>Please see over the page for information on how to populate the table</w:t>
      </w:r>
    </w:p>
    <w:tbl>
      <w:tblPr>
        <w:tblStyle w:val="TableGrid"/>
        <w:tblW w:w="106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2693"/>
        <w:gridCol w:w="1276"/>
        <w:gridCol w:w="1276"/>
        <w:gridCol w:w="2693"/>
      </w:tblGrid>
      <w:tr w:rsidR="009227A5" w:rsidRPr="001803DA" w14:paraId="7081F48C" w14:textId="77777777" w:rsidTr="001803DA">
        <w:tc>
          <w:tcPr>
            <w:tcW w:w="2694" w:type="dxa"/>
          </w:tcPr>
          <w:p w14:paraId="2D6D1EAB" w14:textId="0E3A18AD" w:rsidR="001803DA" w:rsidRPr="001803DA" w:rsidRDefault="001803DA" w:rsidP="001803DA">
            <w:pPr>
              <w:pStyle w:val="Paragraphnonumbers"/>
              <w:jc w:val="center"/>
              <w:rPr>
                <w:b/>
                <w:bCs/>
              </w:rPr>
            </w:pPr>
            <w:r w:rsidRPr="001803DA">
              <w:rPr>
                <w:b/>
                <w:bCs/>
              </w:rPr>
              <w:t>Type of interest</w:t>
            </w:r>
          </w:p>
        </w:tc>
        <w:tc>
          <w:tcPr>
            <w:tcW w:w="2693" w:type="dxa"/>
          </w:tcPr>
          <w:p w14:paraId="4E3E46C9" w14:textId="03423A85" w:rsidR="001803DA" w:rsidRPr="001803DA" w:rsidRDefault="001803DA" w:rsidP="001803DA">
            <w:pPr>
              <w:pStyle w:val="Paragraphnonumbers"/>
              <w:jc w:val="center"/>
              <w:rPr>
                <w:b/>
                <w:bCs/>
              </w:rPr>
            </w:pPr>
            <w:r w:rsidRPr="001803DA">
              <w:rPr>
                <w:b/>
                <w:bCs/>
              </w:rPr>
              <w:t>Description of interest</w:t>
            </w:r>
          </w:p>
        </w:tc>
        <w:tc>
          <w:tcPr>
            <w:tcW w:w="1276" w:type="dxa"/>
          </w:tcPr>
          <w:p w14:paraId="462E5D7E" w14:textId="5828A8AF" w:rsidR="001803DA" w:rsidRPr="001803DA" w:rsidRDefault="001803DA" w:rsidP="001803DA">
            <w:pPr>
              <w:pStyle w:val="Paragraphnonumbers"/>
              <w:jc w:val="center"/>
              <w:rPr>
                <w:b/>
                <w:bCs/>
              </w:rPr>
            </w:pPr>
            <w:r w:rsidRPr="001803DA">
              <w:rPr>
                <w:b/>
                <w:bCs/>
              </w:rPr>
              <w:t>Date interest arose</w:t>
            </w:r>
          </w:p>
        </w:tc>
        <w:tc>
          <w:tcPr>
            <w:tcW w:w="1276" w:type="dxa"/>
          </w:tcPr>
          <w:p w14:paraId="7BC587C2" w14:textId="213132E4" w:rsidR="001803DA" w:rsidRPr="001803DA" w:rsidRDefault="001803DA" w:rsidP="001803DA">
            <w:pPr>
              <w:pStyle w:val="Paragraphnonumbers"/>
              <w:jc w:val="center"/>
              <w:rPr>
                <w:b/>
                <w:bCs/>
              </w:rPr>
            </w:pPr>
            <w:r w:rsidRPr="001803DA">
              <w:rPr>
                <w:b/>
                <w:bCs/>
              </w:rPr>
              <w:t>Date interest ceased</w:t>
            </w:r>
          </w:p>
        </w:tc>
        <w:tc>
          <w:tcPr>
            <w:tcW w:w="2693" w:type="dxa"/>
          </w:tcPr>
          <w:p w14:paraId="63F60746" w14:textId="26A975B5" w:rsidR="001803DA" w:rsidRPr="001803DA" w:rsidRDefault="001803DA" w:rsidP="001803DA">
            <w:pPr>
              <w:pStyle w:val="Paragraphnonumbers"/>
              <w:jc w:val="center"/>
              <w:rPr>
                <w:b/>
                <w:bCs/>
              </w:rPr>
            </w:pPr>
            <w:r w:rsidRPr="001803DA">
              <w:rPr>
                <w:b/>
                <w:bCs/>
              </w:rPr>
              <w:t>Comments (for NICE to complete)</w:t>
            </w:r>
          </w:p>
        </w:tc>
      </w:tr>
      <w:tr w:rsidR="009227A5" w14:paraId="173C056A" w14:textId="77777777" w:rsidTr="001803DA">
        <w:trPr>
          <w:trHeight w:val="1134"/>
        </w:trPr>
        <w:tc>
          <w:tcPr>
            <w:tcW w:w="2694" w:type="dxa"/>
          </w:tcPr>
          <w:p w14:paraId="448FA32F" w14:textId="68749A6C" w:rsidR="001803DA" w:rsidRDefault="001803DA" w:rsidP="00EA232D">
            <w:pPr>
              <w:pStyle w:val="Paragraphnonumbers"/>
            </w:pPr>
          </w:p>
        </w:tc>
        <w:tc>
          <w:tcPr>
            <w:tcW w:w="2693" w:type="dxa"/>
          </w:tcPr>
          <w:p w14:paraId="55741385" w14:textId="0AC73840" w:rsidR="001803DA" w:rsidRDefault="001803DA" w:rsidP="00EA232D">
            <w:pPr>
              <w:pStyle w:val="Paragraphnonumbers"/>
            </w:pPr>
          </w:p>
        </w:tc>
        <w:tc>
          <w:tcPr>
            <w:tcW w:w="1276" w:type="dxa"/>
          </w:tcPr>
          <w:p w14:paraId="611DC02A" w14:textId="77777777" w:rsidR="001803DA" w:rsidRDefault="001803DA" w:rsidP="00EA232D">
            <w:pPr>
              <w:pStyle w:val="Paragraphnonumbers"/>
            </w:pPr>
          </w:p>
        </w:tc>
        <w:tc>
          <w:tcPr>
            <w:tcW w:w="1276" w:type="dxa"/>
          </w:tcPr>
          <w:p w14:paraId="4D61E5D8" w14:textId="77777777" w:rsidR="001803DA" w:rsidRDefault="001803DA" w:rsidP="00EA232D">
            <w:pPr>
              <w:pStyle w:val="Paragraphnonumbers"/>
            </w:pPr>
          </w:p>
        </w:tc>
        <w:tc>
          <w:tcPr>
            <w:tcW w:w="2693" w:type="dxa"/>
          </w:tcPr>
          <w:p w14:paraId="3FBB8076" w14:textId="77777777" w:rsidR="001803DA" w:rsidRDefault="001803DA" w:rsidP="00EA232D">
            <w:pPr>
              <w:pStyle w:val="Paragraphnonumbers"/>
            </w:pPr>
          </w:p>
        </w:tc>
      </w:tr>
      <w:tr w:rsidR="009227A5" w14:paraId="43CDA538" w14:textId="77777777" w:rsidTr="001803DA">
        <w:trPr>
          <w:trHeight w:val="1134"/>
        </w:trPr>
        <w:tc>
          <w:tcPr>
            <w:tcW w:w="2694" w:type="dxa"/>
          </w:tcPr>
          <w:p w14:paraId="74A85F1D" w14:textId="77777777" w:rsidR="001803DA" w:rsidRDefault="001803DA" w:rsidP="00EA232D">
            <w:pPr>
              <w:pStyle w:val="Paragraphnonumbers"/>
            </w:pPr>
          </w:p>
        </w:tc>
        <w:tc>
          <w:tcPr>
            <w:tcW w:w="2693" w:type="dxa"/>
          </w:tcPr>
          <w:p w14:paraId="7A55D0CB" w14:textId="77777777" w:rsidR="001803DA" w:rsidRDefault="001803DA" w:rsidP="00EA232D">
            <w:pPr>
              <w:pStyle w:val="Paragraphnonumbers"/>
            </w:pPr>
          </w:p>
        </w:tc>
        <w:tc>
          <w:tcPr>
            <w:tcW w:w="1276" w:type="dxa"/>
          </w:tcPr>
          <w:p w14:paraId="4938064A" w14:textId="77777777" w:rsidR="001803DA" w:rsidRDefault="001803DA" w:rsidP="00EA232D">
            <w:pPr>
              <w:pStyle w:val="Paragraphnonumbers"/>
            </w:pPr>
          </w:p>
        </w:tc>
        <w:tc>
          <w:tcPr>
            <w:tcW w:w="1276" w:type="dxa"/>
          </w:tcPr>
          <w:p w14:paraId="0556192E" w14:textId="77777777" w:rsidR="001803DA" w:rsidRDefault="001803DA" w:rsidP="00EA232D">
            <w:pPr>
              <w:pStyle w:val="Paragraphnonumbers"/>
            </w:pPr>
          </w:p>
        </w:tc>
        <w:tc>
          <w:tcPr>
            <w:tcW w:w="2693" w:type="dxa"/>
          </w:tcPr>
          <w:p w14:paraId="5310BA73" w14:textId="77777777" w:rsidR="001803DA" w:rsidRDefault="001803DA" w:rsidP="00EA232D">
            <w:pPr>
              <w:pStyle w:val="Paragraphnonumbers"/>
            </w:pPr>
          </w:p>
        </w:tc>
      </w:tr>
      <w:tr w:rsidR="009227A5" w14:paraId="7D99A1AD" w14:textId="77777777" w:rsidTr="001803DA">
        <w:trPr>
          <w:trHeight w:val="1134"/>
        </w:trPr>
        <w:tc>
          <w:tcPr>
            <w:tcW w:w="2694" w:type="dxa"/>
          </w:tcPr>
          <w:p w14:paraId="43482E35" w14:textId="77777777" w:rsidR="001803DA" w:rsidRDefault="001803DA" w:rsidP="00EA232D">
            <w:pPr>
              <w:pStyle w:val="Paragraphnonumbers"/>
            </w:pPr>
          </w:p>
        </w:tc>
        <w:tc>
          <w:tcPr>
            <w:tcW w:w="2693" w:type="dxa"/>
          </w:tcPr>
          <w:p w14:paraId="4321916D" w14:textId="77777777" w:rsidR="001803DA" w:rsidRDefault="001803DA" w:rsidP="00EA232D">
            <w:pPr>
              <w:pStyle w:val="Paragraphnonumbers"/>
            </w:pPr>
          </w:p>
        </w:tc>
        <w:tc>
          <w:tcPr>
            <w:tcW w:w="1276" w:type="dxa"/>
          </w:tcPr>
          <w:p w14:paraId="79D4EB32" w14:textId="77777777" w:rsidR="001803DA" w:rsidRDefault="001803DA" w:rsidP="00EA232D">
            <w:pPr>
              <w:pStyle w:val="Paragraphnonumbers"/>
            </w:pPr>
          </w:p>
        </w:tc>
        <w:tc>
          <w:tcPr>
            <w:tcW w:w="1276" w:type="dxa"/>
          </w:tcPr>
          <w:p w14:paraId="784FCCE1" w14:textId="77777777" w:rsidR="001803DA" w:rsidRDefault="001803DA" w:rsidP="00EA232D">
            <w:pPr>
              <w:pStyle w:val="Paragraphnonumbers"/>
            </w:pPr>
          </w:p>
        </w:tc>
        <w:tc>
          <w:tcPr>
            <w:tcW w:w="2693" w:type="dxa"/>
          </w:tcPr>
          <w:p w14:paraId="2873CD59" w14:textId="77777777" w:rsidR="001803DA" w:rsidRDefault="001803DA" w:rsidP="00EA232D">
            <w:pPr>
              <w:pStyle w:val="Paragraphnonumbers"/>
            </w:pPr>
          </w:p>
        </w:tc>
      </w:tr>
      <w:tr w:rsidR="009227A5" w14:paraId="364AECD6" w14:textId="77777777" w:rsidTr="001803DA">
        <w:trPr>
          <w:trHeight w:val="1134"/>
        </w:trPr>
        <w:tc>
          <w:tcPr>
            <w:tcW w:w="2694" w:type="dxa"/>
          </w:tcPr>
          <w:p w14:paraId="09DC5B98" w14:textId="77777777" w:rsidR="001803DA" w:rsidRDefault="001803DA" w:rsidP="00EA232D">
            <w:pPr>
              <w:pStyle w:val="Paragraphnonumbers"/>
            </w:pPr>
          </w:p>
        </w:tc>
        <w:tc>
          <w:tcPr>
            <w:tcW w:w="2693" w:type="dxa"/>
          </w:tcPr>
          <w:p w14:paraId="65B27F81" w14:textId="77777777" w:rsidR="001803DA" w:rsidRDefault="001803DA" w:rsidP="00EA232D">
            <w:pPr>
              <w:pStyle w:val="Paragraphnonumbers"/>
            </w:pPr>
          </w:p>
        </w:tc>
        <w:tc>
          <w:tcPr>
            <w:tcW w:w="1276" w:type="dxa"/>
          </w:tcPr>
          <w:p w14:paraId="0BD254ED" w14:textId="77777777" w:rsidR="001803DA" w:rsidRDefault="001803DA" w:rsidP="00EA232D">
            <w:pPr>
              <w:pStyle w:val="Paragraphnonumbers"/>
            </w:pPr>
          </w:p>
        </w:tc>
        <w:tc>
          <w:tcPr>
            <w:tcW w:w="1276" w:type="dxa"/>
          </w:tcPr>
          <w:p w14:paraId="1F10D281" w14:textId="77777777" w:rsidR="001803DA" w:rsidRDefault="001803DA" w:rsidP="00EA232D">
            <w:pPr>
              <w:pStyle w:val="Paragraphnonumbers"/>
            </w:pPr>
          </w:p>
        </w:tc>
        <w:tc>
          <w:tcPr>
            <w:tcW w:w="2693" w:type="dxa"/>
          </w:tcPr>
          <w:p w14:paraId="63686080" w14:textId="77777777" w:rsidR="001803DA" w:rsidRDefault="001803DA" w:rsidP="00EA232D">
            <w:pPr>
              <w:pStyle w:val="Paragraphnonumbers"/>
            </w:pPr>
          </w:p>
        </w:tc>
      </w:tr>
    </w:tbl>
    <w:p w14:paraId="42ABD56A" w14:textId="009C90A9" w:rsidR="00EA232D" w:rsidRDefault="00EA232D" w:rsidP="00EA232D">
      <w:pPr>
        <w:pStyle w:val="Paragraphnonumbers"/>
      </w:pPr>
    </w:p>
    <w:p w14:paraId="11664EA2" w14:textId="0AC8222F" w:rsidR="00D510E3" w:rsidRDefault="00D510E3" w:rsidP="00EA232D">
      <w:pPr>
        <w:pStyle w:val="Paragraphnonumbers"/>
      </w:pPr>
      <w:r>
        <w:t>The information you provide on this form will be used to assess if you have any potential conflicts of interest, we ask for this information to comply with our organisational policies.</w:t>
      </w:r>
    </w:p>
    <w:p w14:paraId="3AD41AE0" w14:textId="153C333E" w:rsidR="00D510E3" w:rsidRDefault="00D510E3" w:rsidP="00EA232D">
      <w:pPr>
        <w:pStyle w:val="Paragraphnonumbers"/>
      </w:pPr>
      <w:r>
        <w:t>Information my be disclosed to third parties in accordance with the Freedom of Information Act 2000 and will be published in registers that NICE holds.</w:t>
      </w:r>
    </w:p>
    <w:p w14:paraId="41868F7D" w14:textId="4CB47C2E" w:rsidR="00D510E3" w:rsidRDefault="00D510E3" w:rsidP="00EA232D">
      <w:pPr>
        <w:pStyle w:val="Paragraphnonumbers"/>
      </w:pPr>
      <w:r>
        <w:t xml:space="preserve">For more information about how we process your personal data, please see our </w:t>
      </w:r>
      <w:hyperlink r:id="rId7" w:history="1">
        <w:r w:rsidRPr="00047A43">
          <w:rPr>
            <w:rStyle w:val="Hyperlink"/>
          </w:rPr>
          <w:t>privacy notice</w:t>
        </w:r>
      </w:hyperlink>
      <w:r>
        <w:t xml:space="preserve">. </w:t>
      </w:r>
    </w:p>
    <w:p w14:paraId="430CC4EE" w14:textId="5A5F8EE5" w:rsidR="00047A43" w:rsidRDefault="00E7547E" w:rsidP="00EA232D">
      <w:pPr>
        <w:pStyle w:val="Paragraphnonumbers"/>
      </w:pPr>
      <w:sdt>
        <w:sdtPr>
          <w:tag w:val="Consent given check box"/>
          <w:id w:val="-1431966095"/>
          <w:lock w:val="sdtLocked"/>
          <w14:checkbox>
            <w14:checked w14:val="0"/>
            <w14:checkedState w14:val="2612" w14:font="MS Gothic"/>
            <w14:uncheckedState w14:val="2610" w14:font="MS Gothic"/>
          </w14:checkbox>
        </w:sdtPr>
        <w:sdtEndPr/>
        <w:sdtContent>
          <w:r w:rsidR="00047A43">
            <w:rPr>
              <w:rFonts w:ascii="MS Gothic" w:eastAsia="MS Gothic" w:hAnsi="MS Gothic" w:hint="eastAsia"/>
            </w:rPr>
            <w:t>☐</w:t>
          </w:r>
        </w:sdtContent>
      </w:sdt>
      <w:r w:rsidR="00047A43">
        <w:t xml:space="preserve"> I </w:t>
      </w:r>
      <w:r w:rsidR="00047A43">
        <w:rPr>
          <w:b/>
          <w:bCs/>
        </w:rPr>
        <w:t>do</w:t>
      </w:r>
      <w:r w:rsidR="00047A43">
        <w:t xml:space="preserve"> give my consent for this information to be published on registers that NICE holds.</w:t>
      </w:r>
    </w:p>
    <w:p w14:paraId="1EF9CAD9" w14:textId="316EBA3D" w:rsidR="00047A43" w:rsidRDefault="00E7547E" w:rsidP="00EA232D">
      <w:pPr>
        <w:pStyle w:val="Paragraphnonumbers"/>
      </w:pPr>
      <w:sdt>
        <w:sdtPr>
          <w:tag w:val="Consent not given check box"/>
          <w:id w:val="2139372975"/>
          <w:lock w:val="sdtLocked"/>
          <w14:checkbox>
            <w14:checked w14:val="0"/>
            <w14:checkedState w14:val="2612" w14:font="MS Gothic"/>
            <w14:uncheckedState w14:val="2610" w14:font="MS Gothic"/>
          </w14:checkbox>
        </w:sdtPr>
        <w:sdtEndPr/>
        <w:sdtContent>
          <w:r w:rsidR="00047A43">
            <w:rPr>
              <w:rFonts w:ascii="MS Gothic" w:eastAsia="MS Gothic" w:hAnsi="MS Gothic" w:hint="eastAsia"/>
            </w:rPr>
            <w:t>☐</w:t>
          </w:r>
        </w:sdtContent>
      </w:sdt>
      <w:r w:rsidR="00047A43">
        <w:t xml:space="preserve"> I </w:t>
      </w:r>
      <w:r w:rsidR="00047A43">
        <w:rPr>
          <w:b/>
          <w:bCs/>
        </w:rPr>
        <w:t>do not</w:t>
      </w:r>
      <w:r w:rsidR="00047A43">
        <w:t xml:space="preserve"> give my consent for this information to be published on registers that NICE holds. If consent is </w:t>
      </w:r>
      <w:r w:rsidR="00047A43">
        <w:rPr>
          <w:b/>
          <w:bCs/>
        </w:rPr>
        <w:t>NOT</w:t>
      </w:r>
      <w:r w:rsidR="00047A43">
        <w:t xml:space="preserve"> given, please state reasons (please note this will be agreed in exceptional cases only):</w:t>
      </w:r>
    </w:p>
    <w:sdt>
      <w:sdtPr>
        <w:tag w:val="Enter reasons for not giving consent"/>
        <w:id w:val="-1575580654"/>
        <w:lock w:val="sdtLocked"/>
        <w:placeholder>
          <w:docPart w:val="0B6A99F213B840DCACA72D4100CA5C37"/>
        </w:placeholder>
        <w:showingPlcHdr/>
        <w:text/>
      </w:sdtPr>
      <w:sdtEndPr/>
      <w:sdtContent>
        <w:p w14:paraId="7FEB85E1" w14:textId="78C1CA76" w:rsidR="00047A43" w:rsidRDefault="00047A43" w:rsidP="00EA232D">
          <w:pPr>
            <w:pStyle w:val="Paragraphnonumbers"/>
          </w:pPr>
          <w:r w:rsidRPr="009963AE">
            <w:rPr>
              <w:rStyle w:val="PlaceholderText"/>
              <w:color w:val="auto"/>
            </w:rPr>
            <w:t>Enter text here.</w:t>
          </w:r>
        </w:p>
      </w:sdtContent>
    </w:sdt>
    <w:p w14:paraId="4F44D3AB" w14:textId="77777777" w:rsidR="00047A43" w:rsidRDefault="00047A43" w:rsidP="00EA232D">
      <w:pPr>
        <w:pStyle w:val="Paragraphnonumbers"/>
      </w:pPr>
    </w:p>
    <w:p w14:paraId="3D80F8DE" w14:textId="0910707E" w:rsidR="00047A43" w:rsidRDefault="00047A43" w:rsidP="00EA232D">
      <w:pPr>
        <w:pStyle w:val="Paragraphnonumbers"/>
      </w:pPr>
      <w:r>
        <w:t>Signed………………………………………………………………………………………….</w:t>
      </w:r>
    </w:p>
    <w:p w14:paraId="7F6366B8" w14:textId="5F587180" w:rsidR="00047A43" w:rsidRDefault="00047A43" w:rsidP="00EA232D">
      <w:pPr>
        <w:pStyle w:val="Paragraphnonumbers"/>
      </w:pPr>
      <w:r>
        <w:t xml:space="preserve">Date: </w:t>
      </w:r>
      <w:sdt>
        <w:sdtPr>
          <w:tag w:val="Enter the date"/>
          <w:id w:val="-703797540"/>
          <w:lock w:val="sdtLocked"/>
          <w:placeholder>
            <w:docPart w:val="250B0331D9BD46CE807C77209ABB8A64"/>
          </w:placeholder>
          <w:showingPlcHdr/>
          <w:text/>
        </w:sdtPr>
        <w:sdtEndPr/>
        <w:sdtContent>
          <w:r w:rsidRPr="009963AE">
            <w:rPr>
              <w:rStyle w:val="PlaceholderText"/>
              <w:color w:val="auto"/>
            </w:rPr>
            <w:t>Enter text here.</w:t>
          </w:r>
        </w:sdtContent>
      </w:sdt>
    </w:p>
    <w:p w14:paraId="56B844CC" w14:textId="5F07182F" w:rsidR="00047A43" w:rsidRDefault="00047A43" w:rsidP="00EA232D">
      <w:pPr>
        <w:pStyle w:val="Paragraphnonumbers"/>
      </w:pPr>
      <w:r>
        <w:t xml:space="preserve">Signatures can be added electronically, or the document can be printed, signed and scanned. </w:t>
      </w:r>
    </w:p>
    <w:p w14:paraId="2E37B75D" w14:textId="441615C5" w:rsidR="00047A43" w:rsidRDefault="00047A43" w:rsidP="00EA232D">
      <w:pPr>
        <w:pStyle w:val="Paragraphnonumbers"/>
      </w:pPr>
      <w:r>
        <w:t xml:space="preserve">Please return this form to </w:t>
      </w:r>
      <w:hyperlink r:id="rId8" w:history="1">
        <w:r w:rsidRPr="00086FA9">
          <w:rPr>
            <w:rStyle w:val="Hyperlink"/>
          </w:rPr>
          <w:t>FandSapplications@nice.org.uk</w:t>
        </w:r>
      </w:hyperlink>
    </w:p>
    <w:p w14:paraId="384BB391" w14:textId="6F5F4EFC" w:rsidR="00047A43" w:rsidRPr="00047A43" w:rsidRDefault="00047A43" w:rsidP="00047A43">
      <w:pPr>
        <w:pStyle w:val="Heading1"/>
        <w:rPr>
          <w:szCs w:val="28"/>
        </w:rPr>
      </w:pPr>
      <w:r w:rsidRPr="00047A43">
        <w:rPr>
          <w:szCs w:val="28"/>
        </w:rPr>
        <w:t>Guidance notes for completion of the declaration of interests form</w:t>
      </w:r>
    </w:p>
    <w:p w14:paraId="64856A89" w14:textId="702DB36B" w:rsidR="00047A43" w:rsidRDefault="00047A43" w:rsidP="00047A43">
      <w:pPr>
        <w:pStyle w:val="Heading1"/>
        <w:rPr>
          <w:sz w:val="24"/>
        </w:rPr>
      </w:pPr>
      <w:r>
        <w:rPr>
          <w:sz w:val="24"/>
        </w:rPr>
        <w:t>Description of interest</w:t>
      </w:r>
    </w:p>
    <w:p w14:paraId="2448F447" w14:textId="4ECAEAAD" w:rsidR="00047A43" w:rsidRDefault="00047A43" w:rsidP="00047A43">
      <w:pPr>
        <w:pStyle w:val="Paragraphnonumbers"/>
      </w:pPr>
      <w:r>
        <w:t xml:space="preserve">Provide a description of the interest that is being declared. This should contain enough information to be meaningful to enable a reasonable person with no prior knowledge to be able to read this and understand the nature of the interest. </w:t>
      </w:r>
    </w:p>
    <w:p w14:paraId="5999CF21" w14:textId="35EC64A3" w:rsidR="00047A43" w:rsidRDefault="00047A43" w:rsidP="00047A43">
      <w:pPr>
        <w:pStyle w:val="Paragraphnonumbers"/>
      </w:pPr>
      <w:r>
        <w:t>Types of interest:</w:t>
      </w:r>
    </w:p>
    <w:p w14:paraId="48DD8074" w14:textId="1D50445A" w:rsidR="00047A43" w:rsidRDefault="00047A43" w:rsidP="00047A43">
      <w:pPr>
        <w:pStyle w:val="Paragraphnonumbers"/>
        <w:rPr>
          <w:b/>
          <w:bCs/>
        </w:rPr>
      </w:pPr>
      <w:r>
        <w:rPr>
          <w:b/>
          <w:bCs/>
        </w:rPr>
        <w:t>Direct interests</w:t>
      </w:r>
    </w:p>
    <w:p w14:paraId="2B5AF675" w14:textId="5C59CB65" w:rsidR="00047A43" w:rsidRDefault="00047A43" w:rsidP="00047A43">
      <w:pPr>
        <w:pStyle w:val="Paragraphnonumbers"/>
        <w:rPr>
          <w:i/>
          <w:iCs/>
        </w:rPr>
      </w:pPr>
      <w:r>
        <w:rPr>
          <w:b/>
          <w:bCs/>
        </w:rPr>
        <w:t>Financial interests</w:t>
      </w:r>
      <w:r>
        <w:t xml:space="preserve"> – Where an individual gets direct financial benefits from the consequences of a </w:t>
      </w:r>
      <w:proofErr w:type="gramStart"/>
      <w:r>
        <w:t>decision</w:t>
      </w:r>
      <w:proofErr w:type="gramEnd"/>
      <w:r>
        <w:t xml:space="preserve"> they are involved </w:t>
      </w:r>
      <w:r w:rsidR="00FE608B">
        <w:t xml:space="preserve">in making. </w:t>
      </w:r>
      <w:r w:rsidR="00FE608B">
        <w:rPr>
          <w:i/>
          <w:iCs/>
        </w:rPr>
        <w:t xml:space="preserve">For examples of financial interests please refer to the </w:t>
      </w:r>
      <w:hyperlink r:id="rId9" w:history="1">
        <w:r w:rsidR="00FE608B" w:rsidRPr="00FE608B">
          <w:rPr>
            <w:rStyle w:val="Hyperlink"/>
            <w:i/>
            <w:iCs/>
          </w:rPr>
          <w:t>policy on declaring and managing interests</w:t>
        </w:r>
      </w:hyperlink>
      <w:r w:rsidR="00FE608B">
        <w:rPr>
          <w:i/>
          <w:iCs/>
        </w:rPr>
        <w:t>.</w:t>
      </w:r>
    </w:p>
    <w:p w14:paraId="7BDCBCA7" w14:textId="76D3011E" w:rsidR="00FE608B" w:rsidRDefault="00FE608B" w:rsidP="00047A43">
      <w:pPr>
        <w:pStyle w:val="Paragraphnonumbers"/>
        <w:rPr>
          <w:i/>
          <w:iCs/>
        </w:rPr>
      </w:pPr>
      <w:r>
        <w:rPr>
          <w:b/>
          <w:bCs/>
        </w:rPr>
        <w:t>Non-financial professional and personal interests</w:t>
      </w:r>
      <w:r>
        <w:t xml:space="preserve"> – Where an individual obtains a non-financial professional or personal benefit, such as increasing or maintaining their professional reputation, from the consequences of a decision they are involved in making. </w:t>
      </w:r>
      <w:r>
        <w:rPr>
          <w:i/>
          <w:iCs/>
        </w:rPr>
        <w:t xml:space="preserve">For examples of non-financial interests please refer to the </w:t>
      </w:r>
      <w:hyperlink r:id="rId10" w:history="1">
        <w:r w:rsidRPr="00FE608B">
          <w:rPr>
            <w:rStyle w:val="Hyperlink"/>
            <w:i/>
            <w:iCs/>
          </w:rPr>
          <w:t>policy on declaring and managing interests</w:t>
        </w:r>
      </w:hyperlink>
      <w:r>
        <w:rPr>
          <w:i/>
          <w:iCs/>
        </w:rPr>
        <w:t xml:space="preserve">. </w:t>
      </w:r>
    </w:p>
    <w:p w14:paraId="17DEDFB3" w14:textId="6EBAC43F" w:rsidR="00C5538C" w:rsidRDefault="00C5538C" w:rsidP="00047A43">
      <w:pPr>
        <w:pStyle w:val="Paragraphnonumbers"/>
      </w:pPr>
      <w:r>
        <w:rPr>
          <w:b/>
          <w:bCs/>
        </w:rPr>
        <w:t>Indirect interests</w:t>
      </w:r>
      <w:r>
        <w:t xml:space="preserve"> – Where there is, or could be perceived to be, an opportunity for a third party associated with the individual in question to benefit. </w:t>
      </w:r>
    </w:p>
    <w:p w14:paraId="0E07A970" w14:textId="4EC7C565" w:rsidR="00C5538C" w:rsidRDefault="00C5538C" w:rsidP="00047A43">
      <w:pPr>
        <w:pStyle w:val="Paragraphnonumbers"/>
      </w:pPr>
      <w:r>
        <w:t xml:space="preserve">A benefit may arise from both a gain </w:t>
      </w:r>
      <w:proofErr w:type="gramStart"/>
      <w:r>
        <w:t>or</w:t>
      </w:r>
      <w:proofErr w:type="gramEnd"/>
      <w:r>
        <w:t xml:space="preserve"> avoidance of a loss. </w:t>
      </w:r>
    </w:p>
    <w:p w14:paraId="60EC9CBD" w14:textId="6F3DBF76" w:rsidR="00C5538C" w:rsidRPr="00C5538C" w:rsidRDefault="00C5538C" w:rsidP="00C5538C">
      <w:pPr>
        <w:pStyle w:val="Heading1"/>
        <w:rPr>
          <w:sz w:val="24"/>
        </w:rPr>
      </w:pPr>
      <w:r w:rsidRPr="00C5538C">
        <w:rPr>
          <w:sz w:val="24"/>
        </w:rPr>
        <w:t>Date interest arose / Date interest ceased</w:t>
      </w:r>
    </w:p>
    <w:p w14:paraId="2EE70C4D" w14:textId="0E647625" w:rsidR="00C5538C" w:rsidRDefault="00C5538C" w:rsidP="00047A43">
      <w:pPr>
        <w:pStyle w:val="Paragraphnonumbers"/>
      </w:pPr>
      <w:r>
        <w:t xml:space="preserve">Detail here when the interest arose and, if applicable, when it ceased. </w:t>
      </w:r>
    </w:p>
    <w:p w14:paraId="3F152C5A" w14:textId="548FB1AC" w:rsidR="00C5538C" w:rsidRDefault="00C5538C" w:rsidP="00C5538C">
      <w:pPr>
        <w:pStyle w:val="Heading1"/>
      </w:pPr>
      <w:r w:rsidRPr="00C5538C">
        <w:rPr>
          <w:sz w:val="24"/>
        </w:rPr>
        <w:t>Comments</w:t>
      </w:r>
    </w:p>
    <w:p w14:paraId="279FF69E" w14:textId="31770E24" w:rsidR="00C5538C" w:rsidRPr="00C5538C" w:rsidRDefault="00C5538C" w:rsidP="00047A43">
      <w:pPr>
        <w:pStyle w:val="Paragraphnonumbers"/>
      </w:pPr>
      <w:r>
        <w:t xml:space="preserve">This field should be populated by NICE and outline the action taken in response to the declared interest. It should include the rationale for this action and role of the person who reviewed the declaration. </w:t>
      </w:r>
    </w:p>
    <w:sectPr w:rsidR="00C5538C" w:rsidRPr="00C5538C" w:rsidSect="0017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B52B" w14:textId="77777777" w:rsidR="00D52CBD" w:rsidRDefault="00D52CBD" w:rsidP="00446BEE">
      <w:r>
        <w:separator/>
      </w:r>
    </w:p>
  </w:endnote>
  <w:endnote w:type="continuationSeparator" w:id="0">
    <w:p w14:paraId="0D322F89" w14:textId="77777777" w:rsidR="00D52CBD" w:rsidRDefault="00D52CB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B077" w14:textId="37788276" w:rsidR="00446BEE" w:rsidRDefault="00EA232D">
    <w:pPr>
      <w:pStyle w:val="Footer"/>
    </w:pPr>
    <w:r>
      <w:t>NICE F&amp;S declaration of interests 20</w:t>
    </w:r>
    <w:r w:rsidR="002F00EB">
      <w:t>20</w:t>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E7547E">
      <w:fldChar w:fldCharType="begin"/>
    </w:r>
    <w:r w:rsidR="00E7547E">
      <w:instrText xml:space="preserve"> NUMPAGES  </w:instrText>
    </w:r>
    <w:r w:rsidR="00E7547E">
      <w:fldChar w:fldCharType="separate"/>
    </w:r>
    <w:r w:rsidR="007F238D">
      <w:rPr>
        <w:noProof/>
      </w:rPr>
      <w:t>1</w:t>
    </w:r>
    <w:r w:rsidR="00E754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F4A5" w14:textId="77777777" w:rsidR="00D52CBD" w:rsidRDefault="00D52CBD" w:rsidP="00446BEE">
      <w:r>
        <w:separator/>
      </w:r>
    </w:p>
  </w:footnote>
  <w:footnote w:type="continuationSeparator" w:id="0">
    <w:p w14:paraId="602A1B3B" w14:textId="77777777" w:rsidR="00D52CBD" w:rsidRDefault="00D52CBD"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B6D6" w14:textId="1A79F549" w:rsidR="00D52CBD" w:rsidRDefault="00D52CBD" w:rsidP="00D52CBD">
    <w:pPr>
      <w:pStyle w:val="Header"/>
      <w:jc w:val="right"/>
    </w:pPr>
    <w:r w:rsidRPr="008D2CD8">
      <w:rPr>
        <w:noProof/>
      </w:rPr>
      <w:drawing>
        <wp:inline distT="0" distB="0" distL="0" distR="0" wp14:anchorId="53C3A931" wp14:editId="143E9512">
          <wp:extent cx="2809875" cy="498526"/>
          <wp:effectExtent l="0" t="0" r="0" b="0"/>
          <wp:docPr id="3"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047" cy="510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BD"/>
    <w:rsid w:val="000053F8"/>
    <w:rsid w:val="00024D0A"/>
    <w:rsid w:val="000472DC"/>
    <w:rsid w:val="00047A43"/>
    <w:rsid w:val="00070065"/>
    <w:rsid w:val="000A4FEE"/>
    <w:rsid w:val="000B5939"/>
    <w:rsid w:val="00111CCE"/>
    <w:rsid w:val="001134E7"/>
    <w:rsid w:val="0017149E"/>
    <w:rsid w:val="0017169E"/>
    <w:rsid w:val="001803DA"/>
    <w:rsid w:val="00181A4A"/>
    <w:rsid w:val="001B0EE9"/>
    <w:rsid w:val="001B65B3"/>
    <w:rsid w:val="002029A6"/>
    <w:rsid w:val="002408EA"/>
    <w:rsid w:val="002819D7"/>
    <w:rsid w:val="002C1A7E"/>
    <w:rsid w:val="002D3376"/>
    <w:rsid w:val="002F00EB"/>
    <w:rsid w:val="00311ED0"/>
    <w:rsid w:val="0033433C"/>
    <w:rsid w:val="003648C5"/>
    <w:rsid w:val="003722FA"/>
    <w:rsid w:val="003A4518"/>
    <w:rsid w:val="003C7AAF"/>
    <w:rsid w:val="004075B6"/>
    <w:rsid w:val="00420952"/>
    <w:rsid w:val="00433EFF"/>
    <w:rsid w:val="00443081"/>
    <w:rsid w:val="00446BEE"/>
    <w:rsid w:val="005025A1"/>
    <w:rsid w:val="006921E1"/>
    <w:rsid w:val="006F4B25"/>
    <w:rsid w:val="006F6496"/>
    <w:rsid w:val="00736348"/>
    <w:rsid w:val="00760908"/>
    <w:rsid w:val="007F238D"/>
    <w:rsid w:val="00861B92"/>
    <w:rsid w:val="008814FB"/>
    <w:rsid w:val="008F5E30"/>
    <w:rsid w:val="00914D7F"/>
    <w:rsid w:val="009227A5"/>
    <w:rsid w:val="009963AE"/>
    <w:rsid w:val="009E680B"/>
    <w:rsid w:val="00A11FD3"/>
    <w:rsid w:val="00A15A1F"/>
    <w:rsid w:val="00A3325A"/>
    <w:rsid w:val="00A43013"/>
    <w:rsid w:val="00AF108A"/>
    <w:rsid w:val="00B02E55"/>
    <w:rsid w:val="00B036C1"/>
    <w:rsid w:val="00B5431F"/>
    <w:rsid w:val="00BF7FE0"/>
    <w:rsid w:val="00C5538C"/>
    <w:rsid w:val="00C81104"/>
    <w:rsid w:val="00C96411"/>
    <w:rsid w:val="00CB5671"/>
    <w:rsid w:val="00CF58B7"/>
    <w:rsid w:val="00D351C1"/>
    <w:rsid w:val="00D35EFB"/>
    <w:rsid w:val="00D504B3"/>
    <w:rsid w:val="00D510E3"/>
    <w:rsid w:val="00D52CBD"/>
    <w:rsid w:val="00D86BF0"/>
    <w:rsid w:val="00E51920"/>
    <w:rsid w:val="00E64120"/>
    <w:rsid w:val="00E660A1"/>
    <w:rsid w:val="00E7547E"/>
    <w:rsid w:val="00EA232D"/>
    <w:rsid w:val="00EA3CCF"/>
    <w:rsid w:val="00F055F1"/>
    <w:rsid w:val="00F610AF"/>
    <w:rsid w:val="00FA2C5A"/>
    <w:rsid w:val="00FC2D11"/>
    <w:rsid w:val="00FC6230"/>
    <w:rsid w:val="00FE608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FA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PlaceholderText">
    <w:name w:val="Placeholder Text"/>
    <w:basedOn w:val="DefaultParagraphFont"/>
    <w:uiPriority w:val="99"/>
    <w:semiHidden/>
    <w:rsid w:val="00EA232D"/>
    <w:rPr>
      <w:color w:val="808080"/>
    </w:rPr>
  </w:style>
  <w:style w:type="table" w:styleId="TableGrid">
    <w:name w:val="Table Grid"/>
    <w:basedOn w:val="TableNormal"/>
    <w:rsid w:val="00EA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47A43"/>
    <w:rPr>
      <w:color w:val="0000FF" w:themeColor="hyperlink"/>
      <w:u w:val="single"/>
    </w:rPr>
  </w:style>
  <w:style w:type="character" w:styleId="UnresolvedMention">
    <w:name w:val="Unresolved Mention"/>
    <w:basedOn w:val="DefaultParagraphFont"/>
    <w:uiPriority w:val="99"/>
    <w:semiHidden/>
    <w:unhideWhenUsed/>
    <w:rsid w:val="00047A43"/>
    <w:rPr>
      <w:color w:val="605E5C"/>
      <w:shd w:val="clear" w:color="auto" w:fill="E1DFDD"/>
    </w:rPr>
  </w:style>
  <w:style w:type="character" w:styleId="FollowedHyperlink">
    <w:name w:val="FollowedHyperlink"/>
    <w:basedOn w:val="DefaultParagraphFont"/>
    <w:semiHidden/>
    <w:unhideWhenUsed/>
    <w:rsid w:val="00FE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dSapplications@ni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privacy-no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about/who-we-are/policies-and-procedures" TargetMode="External"/><Relationship Id="rId4" Type="http://schemas.openxmlformats.org/officeDocument/2006/relationships/webSettings" Target="webSettings.xml"/><Relationship Id="rId9" Type="http://schemas.openxmlformats.org/officeDocument/2006/relationships/hyperlink" Target="https://www.nice.org.uk/about/who-we-are/policies-and-procedur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C14C5576D84A39BC9FF659F4EA89B6"/>
        <w:category>
          <w:name w:val="General"/>
          <w:gallery w:val="placeholder"/>
        </w:category>
        <w:types>
          <w:type w:val="bbPlcHdr"/>
        </w:types>
        <w:behaviors>
          <w:behavior w:val="content"/>
        </w:behaviors>
        <w:guid w:val="{10C1AD47-455C-4E9E-802F-56E5ED5CA6CC}"/>
      </w:docPartPr>
      <w:docPartBody>
        <w:p w:rsidR="004B3186" w:rsidRDefault="00442D9B" w:rsidP="00442D9B">
          <w:pPr>
            <w:pStyle w:val="6DC14C5576D84A39BC9FF659F4EA89B65"/>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0B6A99F213B840DCACA72D4100CA5C37"/>
        <w:category>
          <w:name w:val="General"/>
          <w:gallery w:val="placeholder"/>
        </w:category>
        <w:types>
          <w:type w:val="bbPlcHdr"/>
        </w:types>
        <w:behaviors>
          <w:behavior w:val="content"/>
        </w:behaviors>
        <w:guid w:val="{5E2F9613-F16B-4A0C-B825-6359CD899E46}"/>
      </w:docPartPr>
      <w:docPartBody>
        <w:p w:rsidR="004B3186" w:rsidRDefault="00442D9B" w:rsidP="00442D9B">
          <w:pPr>
            <w:pStyle w:val="0B6A99F213B840DCACA72D4100CA5C37"/>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250B0331D9BD46CE807C77209ABB8A64"/>
        <w:category>
          <w:name w:val="General"/>
          <w:gallery w:val="placeholder"/>
        </w:category>
        <w:types>
          <w:type w:val="bbPlcHdr"/>
        </w:types>
        <w:behaviors>
          <w:behavior w:val="content"/>
        </w:behaviors>
        <w:guid w:val="{9206D0C8-EE5A-49F2-B581-6912C178F160}"/>
      </w:docPartPr>
      <w:docPartBody>
        <w:p w:rsidR="004B3186" w:rsidRDefault="00442D9B" w:rsidP="00442D9B">
          <w:pPr>
            <w:pStyle w:val="250B0331D9BD46CE807C77209ABB8A64"/>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9B"/>
    <w:rsid w:val="00442D9B"/>
    <w:rsid w:val="004B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9B"/>
    <w:rPr>
      <w:color w:val="808080"/>
    </w:rPr>
  </w:style>
  <w:style w:type="paragraph" w:customStyle="1" w:styleId="6DC14C5576D84A39BC9FF659F4EA89B6">
    <w:name w:val="6DC14C5576D84A39BC9FF659F4EA89B6"/>
    <w:rsid w:val="00442D9B"/>
    <w:pPr>
      <w:spacing w:after="240" w:line="276" w:lineRule="auto"/>
    </w:pPr>
    <w:rPr>
      <w:rFonts w:ascii="Arial" w:eastAsia="Times New Roman" w:hAnsi="Arial" w:cs="Times New Roman"/>
      <w:sz w:val="24"/>
      <w:szCs w:val="24"/>
    </w:rPr>
  </w:style>
  <w:style w:type="paragraph" w:customStyle="1" w:styleId="6DC14C5576D84A39BC9FF659F4EA89B61">
    <w:name w:val="6DC14C5576D84A39BC9FF659F4EA89B61"/>
    <w:rsid w:val="00442D9B"/>
    <w:pPr>
      <w:spacing w:after="240" w:line="276" w:lineRule="auto"/>
    </w:pPr>
    <w:rPr>
      <w:rFonts w:ascii="Arial" w:eastAsia="Times New Roman" w:hAnsi="Arial" w:cs="Times New Roman"/>
      <w:sz w:val="24"/>
      <w:szCs w:val="24"/>
    </w:rPr>
  </w:style>
  <w:style w:type="paragraph" w:customStyle="1" w:styleId="6DC14C5576D84A39BC9FF659F4EA89B62">
    <w:name w:val="6DC14C5576D84A39BC9FF659F4EA89B62"/>
    <w:rsid w:val="00442D9B"/>
    <w:pPr>
      <w:spacing w:after="240" w:line="276" w:lineRule="auto"/>
    </w:pPr>
    <w:rPr>
      <w:rFonts w:ascii="Arial" w:eastAsia="Times New Roman" w:hAnsi="Arial" w:cs="Times New Roman"/>
      <w:sz w:val="24"/>
      <w:szCs w:val="24"/>
    </w:rPr>
  </w:style>
  <w:style w:type="paragraph" w:customStyle="1" w:styleId="AC99110DF77F458B9C918DD7A656268B">
    <w:name w:val="AC99110DF77F458B9C918DD7A656268B"/>
    <w:rsid w:val="00442D9B"/>
    <w:pPr>
      <w:spacing w:after="240" w:line="276" w:lineRule="auto"/>
    </w:pPr>
    <w:rPr>
      <w:rFonts w:ascii="Arial" w:eastAsia="Times New Roman" w:hAnsi="Arial" w:cs="Times New Roman"/>
      <w:sz w:val="24"/>
      <w:szCs w:val="24"/>
    </w:rPr>
  </w:style>
  <w:style w:type="paragraph" w:customStyle="1" w:styleId="6DC14C5576D84A39BC9FF659F4EA89B63">
    <w:name w:val="6DC14C5576D84A39BC9FF659F4EA89B63"/>
    <w:rsid w:val="00442D9B"/>
    <w:pPr>
      <w:spacing w:after="240" w:line="276" w:lineRule="auto"/>
    </w:pPr>
    <w:rPr>
      <w:rFonts w:ascii="Arial" w:eastAsia="Times New Roman" w:hAnsi="Arial" w:cs="Times New Roman"/>
      <w:sz w:val="24"/>
      <w:szCs w:val="24"/>
    </w:rPr>
  </w:style>
  <w:style w:type="paragraph" w:customStyle="1" w:styleId="AC99110DF77F458B9C918DD7A656268B1">
    <w:name w:val="AC99110DF77F458B9C918DD7A656268B1"/>
    <w:rsid w:val="00442D9B"/>
    <w:pPr>
      <w:spacing w:after="240" w:line="276" w:lineRule="auto"/>
    </w:pPr>
    <w:rPr>
      <w:rFonts w:ascii="Arial" w:eastAsia="Times New Roman" w:hAnsi="Arial" w:cs="Times New Roman"/>
      <w:sz w:val="24"/>
      <w:szCs w:val="24"/>
    </w:rPr>
  </w:style>
  <w:style w:type="paragraph" w:customStyle="1" w:styleId="AC159196179B4256BF508ED8BDB94E34">
    <w:name w:val="AC159196179B4256BF508ED8BDB94E34"/>
    <w:rsid w:val="00442D9B"/>
  </w:style>
  <w:style w:type="paragraph" w:customStyle="1" w:styleId="6DC14C5576D84A39BC9FF659F4EA89B64">
    <w:name w:val="6DC14C5576D84A39BC9FF659F4EA89B64"/>
    <w:rsid w:val="00442D9B"/>
    <w:pPr>
      <w:spacing w:after="240" w:line="276" w:lineRule="auto"/>
    </w:pPr>
    <w:rPr>
      <w:rFonts w:ascii="Arial" w:eastAsia="Times New Roman" w:hAnsi="Arial" w:cs="Times New Roman"/>
      <w:sz w:val="24"/>
      <w:szCs w:val="24"/>
    </w:rPr>
  </w:style>
  <w:style w:type="paragraph" w:customStyle="1" w:styleId="36D0E044B7CE4071AC23910FA3B14E64">
    <w:name w:val="36D0E044B7CE4071AC23910FA3B14E64"/>
    <w:rsid w:val="00442D9B"/>
    <w:pPr>
      <w:spacing w:after="240" w:line="276" w:lineRule="auto"/>
    </w:pPr>
    <w:rPr>
      <w:rFonts w:ascii="Arial" w:eastAsia="Times New Roman" w:hAnsi="Arial" w:cs="Times New Roman"/>
      <w:sz w:val="24"/>
      <w:szCs w:val="24"/>
    </w:rPr>
  </w:style>
  <w:style w:type="paragraph" w:customStyle="1" w:styleId="6DC14C5576D84A39BC9FF659F4EA89B65">
    <w:name w:val="6DC14C5576D84A39BC9FF659F4EA89B65"/>
    <w:rsid w:val="00442D9B"/>
    <w:pPr>
      <w:spacing w:after="240" w:line="276" w:lineRule="auto"/>
    </w:pPr>
    <w:rPr>
      <w:rFonts w:ascii="Arial" w:eastAsia="Times New Roman" w:hAnsi="Arial" w:cs="Times New Roman"/>
      <w:sz w:val="24"/>
      <w:szCs w:val="24"/>
    </w:rPr>
  </w:style>
  <w:style w:type="paragraph" w:customStyle="1" w:styleId="0B6A99F213B840DCACA72D4100CA5C37">
    <w:name w:val="0B6A99F213B840DCACA72D4100CA5C37"/>
    <w:rsid w:val="00442D9B"/>
    <w:pPr>
      <w:spacing w:after="240" w:line="276" w:lineRule="auto"/>
    </w:pPr>
    <w:rPr>
      <w:rFonts w:ascii="Arial" w:eastAsia="Times New Roman" w:hAnsi="Arial" w:cs="Times New Roman"/>
      <w:sz w:val="24"/>
      <w:szCs w:val="24"/>
    </w:rPr>
  </w:style>
  <w:style w:type="paragraph" w:customStyle="1" w:styleId="250B0331D9BD46CE807C77209ABB8A64">
    <w:name w:val="250B0331D9BD46CE807C77209ABB8A64"/>
    <w:rsid w:val="00442D9B"/>
    <w:pPr>
      <w:spacing w:after="240" w:line="276"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2702</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2020-10-01T11:24:00Z</dcterms:created>
  <dcterms:modified xsi:type="dcterms:W3CDTF">2020-10-01T11:24:00Z</dcterms:modified>
</cp:coreProperties>
</file>