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A8B7" w14:textId="77777777" w:rsidR="00EE2D81" w:rsidRPr="00415F83" w:rsidRDefault="00EE2D81">
      <w:pPr>
        <w:pStyle w:val="Footer"/>
        <w:rPr>
          <w:rFonts w:ascii="Arial" w:hAnsi="Arial" w:cs="Arial"/>
          <w:b/>
          <w:iCs/>
          <w:sz w:val="24"/>
        </w:rPr>
      </w:pPr>
    </w:p>
    <w:p w14:paraId="793958A8" w14:textId="77777777" w:rsidR="003B2A57" w:rsidRPr="00017770" w:rsidRDefault="003B2A57">
      <w:pPr>
        <w:pStyle w:val="Footer"/>
        <w:rPr>
          <w:rFonts w:ascii="Arial" w:hAnsi="Arial" w:cs="Arial"/>
          <w:b/>
          <w:iCs/>
          <w:sz w:val="24"/>
        </w:rPr>
      </w:pPr>
    </w:p>
    <w:p w14:paraId="280B1F9E" w14:textId="77777777" w:rsidR="00377125" w:rsidRDefault="00377125" w:rsidP="00710F34">
      <w:pPr>
        <w:pStyle w:val="Footer"/>
        <w:rPr>
          <w:rFonts w:ascii="Arial" w:hAnsi="Arial" w:cs="Arial"/>
          <w:bCs/>
          <w:sz w:val="24"/>
          <w:highlight w:val="green"/>
        </w:rPr>
      </w:pPr>
    </w:p>
    <w:p w14:paraId="4DC8AA2B" w14:textId="77777777" w:rsidR="00470445" w:rsidRDefault="00470445" w:rsidP="00470445">
      <w:pPr>
        <w:pStyle w:val="Subtitle"/>
        <w:spacing w:before="20" w:after="20"/>
        <w:jc w:val="center"/>
        <w:rPr>
          <w:rFonts w:ascii="Arial" w:hAnsi="Arial" w:cs="Arial"/>
          <w:i w:val="0"/>
          <w:sz w:val="24"/>
        </w:rPr>
      </w:pPr>
      <w:r>
        <w:rPr>
          <w:rFonts w:ascii="Arial" w:hAnsi="Arial" w:cs="Arial"/>
          <w:i w:val="0"/>
          <w:sz w:val="24"/>
        </w:rPr>
        <w:t>Highly Specialised Technologies Evaluation Committee Meeting</w:t>
      </w:r>
    </w:p>
    <w:p w14:paraId="26350F2F" w14:textId="77777777" w:rsidR="00F379DC" w:rsidRPr="00CD0B9A" w:rsidRDefault="00F379DC" w:rsidP="005B0C47">
      <w:pPr>
        <w:pStyle w:val="Subtitle"/>
        <w:spacing w:before="20" w:after="20"/>
        <w:jc w:val="center"/>
        <w:rPr>
          <w:rFonts w:ascii="Arial" w:hAnsi="Arial" w:cs="Arial"/>
          <w:i w:val="0"/>
          <w:sz w:val="24"/>
        </w:rPr>
      </w:pPr>
    </w:p>
    <w:p w14:paraId="5C945690" w14:textId="05108079" w:rsidR="00F379DC" w:rsidRPr="00CD0B9A" w:rsidRDefault="00F379DC" w:rsidP="00F379DC">
      <w:pPr>
        <w:pStyle w:val="Subtitle"/>
        <w:spacing w:before="20" w:after="20"/>
        <w:jc w:val="left"/>
        <w:rPr>
          <w:rFonts w:ascii="Arial" w:hAnsi="Arial" w:cs="Arial"/>
          <w:b w:val="0"/>
          <w:i w:val="0"/>
          <w:sz w:val="24"/>
        </w:rPr>
      </w:pPr>
      <w:r w:rsidRPr="00CD0B9A">
        <w:rPr>
          <w:rFonts w:ascii="Arial" w:hAnsi="Arial" w:cs="Arial"/>
          <w:i w:val="0"/>
          <w:sz w:val="24"/>
        </w:rPr>
        <w:t>Minutes:</w:t>
      </w:r>
      <w:r w:rsidRPr="00CD0B9A">
        <w:rPr>
          <w:rFonts w:ascii="Arial" w:hAnsi="Arial" w:cs="Arial"/>
          <w:i w:val="0"/>
          <w:sz w:val="24"/>
        </w:rPr>
        <w:tab/>
      </w:r>
      <w:r w:rsidRPr="00CD0B9A">
        <w:rPr>
          <w:rFonts w:ascii="Arial" w:hAnsi="Arial" w:cs="Arial"/>
          <w:i w:val="0"/>
          <w:sz w:val="24"/>
        </w:rPr>
        <w:tab/>
      </w:r>
      <w:r w:rsidR="0045328B" w:rsidRPr="0045328B">
        <w:rPr>
          <w:rFonts w:ascii="Arial" w:hAnsi="Arial" w:cs="Arial"/>
          <w:b w:val="0"/>
          <w:i w:val="0"/>
          <w:sz w:val="24"/>
        </w:rPr>
        <w:t>Confirmed</w:t>
      </w:r>
    </w:p>
    <w:p w14:paraId="41C9C002" w14:textId="77777777" w:rsidR="00F379DC" w:rsidRPr="00CD0B9A" w:rsidRDefault="00F379DC" w:rsidP="00F379DC">
      <w:pPr>
        <w:pStyle w:val="Subtitle"/>
        <w:spacing w:before="20" w:after="20"/>
        <w:jc w:val="left"/>
        <w:rPr>
          <w:rFonts w:ascii="Arial" w:hAnsi="Arial" w:cs="Arial"/>
          <w:b w:val="0"/>
          <w:i w:val="0"/>
          <w:sz w:val="24"/>
        </w:rPr>
      </w:pPr>
    </w:p>
    <w:p w14:paraId="73D7E391" w14:textId="77777777" w:rsidR="0044423D" w:rsidRPr="00ED6011" w:rsidRDefault="00F379DC" w:rsidP="0044423D">
      <w:pPr>
        <w:pStyle w:val="Subtitle"/>
        <w:spacing w:before="20" w:after="20"/>
        <w:jc w:val="left"/>
        <w:rPr>
          <w:rFonts w:ascii="Arial" w:hAnsi="Arial" w:cs="Arial"/>
          <w:b w:val="0"/>
          <w:bCs/>
          <w:i w:val="0"/>
          <w:sz w:val="24"/>
        </w:rPr>
      </w:pPr>
      <w:r w:rsidRPr="00CD0B9A">
        <w:rPr>
          <w:rFonts w:ascii="Arial" w:hAnsi="Arial" w:cs="Arial"/>
          <w:i w:val="0"/>
          <w:sz w:val="24"/>
        </w:rPr>
        <w:t>Date and Time:</w:t>
      </w:r>
      <w:r w:rsidRPr="00CD0B9A">
        <w:rPr>
          <w:rFonts w:ascii="Arial" w:hAnsi="Arial" w:cs="Arial"/>
          <w:i w:val="0"/>
          <w:sz w:val="24"/>
        </w:rPr>
        <w:tab/>
      </w:r>
      <w:r w:rsidR="0044423D" w:rsidRPr="00ED6011">
        <w:rPr>
          <w:rFonts w:ascii="Arial" w:hAnsi="Arial" w:cs="Arial"/>
          <w:b w:val="0"/>
          <w:bCs/>
          <w:i w:val="0"/>
          <w:sz w:val="24"/>
        </w:rPr>
        <w:t xml:space="preserve">Thursday 29 August 2019 </w:t>
      </w:r>
    </w:p>
    <w:p w14:paraId="3C421F85" w14:textId="77777777" w:rsidR="00F379DC" w:rsidRPr="00CD0B9A" w:rsidRDefault="00F379DC" w:rsidP="00F379DC">
      <w:pPr>
        <w:pStyle w:val="Subtitle"/>
        <w:spacing w:before="20" w:after="20"/>
        <w:jc w:val="left"/>
        <w:rPr>
          <w:rFonts w:ascii="Arial" w:hAnsi="Arial" w:cs="Arial"/>
          <w:b w:val="0"/>
          <w:i w:val="0"/>
          <w:sz w:val="24"/>
        </w:rPr>
      </w:pPr>
    </w:p>
    <w:p w14:paraId="4FC0163F" w14:textId="77777777" w:rsidR="00F379DC" w:rsidRPr="00CD0B9A" w:rsidRDefault="00F379DC" w:rsidP="00F379DC">
      <w:pPr>
        <w:pStyle w:val="Subtitle"/>
        <w:spacing w:before="20" w:after="20"/>
        <w:jc w:val="left"/>
        <w:rPr>
          <w:rFonts w:ascii="Arial" w:hAnsi="Arial" w:cs="Arial"/>
          <w:b w:val="0"/>
          <w:i w:val="0"/>
          <w:sz w:val="24"/>
        </w:rPr>
      </w:pPr>
    </w:p>
    <w:p w14:paraId="17223C11" w14:textId="13E1B413" w:rsidR="00F379DC" w:rsidRDefault="00470445" w:rsidP="00470445">
      <w:pPr>
        <w:pStyle w:val="Subtitle"/>
        <w:spacing w:before="20" w:after="60"/>
        <w:ind w:left="2160" w:hanging="2160"/>
        <w:jc w:val="left"/>
        <w:rPr>
          <w:rFonts w:ascii="Arial" w:hAnsi="Arial" w:cs="Arial"/>
          <w:b w:val="0"/>
          <w:i w:val="0"/>
          <w:sz w:val="24"/>
        </w:rPr>
      </w:pPr>
      <w:r>
        <w:rPr>
          <w:rFonts w:ascii="Arial" w:hAnsi="Arial" w:cs="Arial"/>
          <w:i w:val="0"/>
          <w:sz w:val="24"/>
        </w:rPr>
        <w:t>Venue:</w:t>
      </w:r>
      <w:r>
        <w:rPr>
          <w:rFonts w:ascii="Arial" w:hAnsi="Arial" w:cs="Arial"/>
          <w:i w:val="0"/>
          <w:sz w:val="24"/>
        </w:rPr>
        <w:tab/>
      </w:r>
      <w:r w:rsidR="00F379DC" w:rsidRPr="004123E3">
        <w:rPr>
          <w:rFonts w:ascii="Arial" w:hAnsi="Arial" w:cs="Arial"/>
          <w:b w:val="0"/>
          <w:i w:val="0"/>
          <w:sz w:val="24"/>
        </w:rPr>
        <w:t>National I</w:t>
      </w:r>
      <w:r w:rsidR="00572B95">
        <w:rPr>
          <w:rFonts w:ascii="Arial" w:hAnsi="Arial" w:cs="Arial"/>
          <w:b w:val="0"/>
          <w:i w:val="0"/>
          <w:sz w:val="24"/>
        </w:rPr>
        <w:t>nstitute for Health and Care</w:t>
      </w:r>
      <w:r w:rsidR="00F379DC" w:rsidRPr="004123E3">
        <w:rPr>
          <w:rFonts w:ascii="Arial" w:hAnsi="Arial" w:cs="Arial"/>
          <w:b w:val="0"/>
          <w:i w:val="0"/>
          <w:sz w:val="24"/>
        </w:rPr>
        <w:t xml:space="preserve"> Excellence</w:t>
      </w:r>
      <w:r w:rsidR="00F379DC" w:rsidRPr="004123E3">
        <w:rPr>
          <w:rFonts w:ascii="Arial" w:hAnsi="Arial" w:cs="Arial"/>
          <w:b w:val="0"/>
          <w:i w:val="0"/>
          <w:sz w:val="24"/>
        </w:rPr>
        <w:br/>
        <w:t>Level 1A, City Tower</w:t>
      </w:r>
      <w:r w:rsidR="00F379DC" w:rsidRPr="004123E3">
        <w:rPr>
          <w:rFonts w:ascii="Arial" w:hAnsi="Arial" w:cs="Arial"/>
          <w:b w:val="0"/>
          <w:i w:val="0"/>
          <w:sz w:val="24"/>
        </w:rPr>
        <w:br/>
        <w:t>Pi</w:t>
      </w:r>
      <w:r w:rsidR="00572B95">
        <w:rPr>
          <w:rFonts w:ascii="Arial" w:hAnsi="Arial" w:cs="Arial"/>
          <w:b w:val="0"/>
          <w:i w:val="0"/>
          <w:sz w:val="24"/>
        </w:rPr>
        <w:t>ccadilly Plaza</w:t>
      </w:r>
      <w:r w:rsidR="00572B95">
        <w:rPr>
          <w:rFonts w:ascii="Arial" w:hAnsi="Arial" w:cs="Arial"/>
          <w:b w:val="0"/>
          <w:i w:val="0"/>
          <w:sz w:val="24"/>
        </w:rPr>
        <w:br/>
        <w:t>Manchester</w:t>
      </w:r>
      <w:r w:rsidR="00572B95">
        <w:rPr>
          <w:rFonts w:ascii="Arial" w:hAnsi="Arial" w:cs="Arial"/>
          <w:b w:val="0"/>
          <w:i w:val="0"/>
          <w:sz w:val="24"/>
        </w:rPr>
        <w:br/>
        <w:t>M1 4BT</w:t>
      </w:r>
    </w:p>
    <w:p w14:paraId="54C6031C" w14:textId="77777777" w:rsidR="0045328B" w:rsidRDefault="0045328B" w:rsidP="00470445">
      <w:pPr>
        <w:pStyle w:val="Subtitle"/>
        <w:spacing w:before="20" w:after="60"/>
        <w:ind w:left="2160" w:hanging="2160"/>
        <w:jc w:val="left"/>
        <w:rPr>
          <w:rFonts w:ascii="Arial" w:hAnsi="Arial" w:cs="Arial"/>
          <w:b w:val="0"/>
          <w:i w:val="0"/>
          <w:sz w:val="24"/>
        </w:rPr>
      </w:pPr>
    </w:p>
    <w:p w14:paraId="7D1C33ED" w14:textId="77777777" w:rsidR="0045328B" w:rsidRDefault="0045328B" w:rsidP="0045328B">
      <w:pPr>
        <w:pStyle w:val="Subtitle"/>
        <w:spacing w:before="20" w:after="60"/>
        <w:jc w:val="left"/>
        <w:rPr>
          <w:rFonts w:ascii="Arial" w:hAnsi="Arial" w:cs="Arial"/>
          <w:i w:val="0"/>
          <w:sz w:val="24"/>
        </w:rPr>
      </w:pPr>
      <w:r w:rsidRPr="0045328B">
        <w:rPr>
          <w:rFonts w:ascii="Arial" w:hAnsi="Arial" w:cs="Arial"/>
          <w:i w:val="0"/>
          <w:sz w:val="24"/>
        </w:rPr>
        <w:t>Present:</w:t>
      </w:r>
    </w:p>
    <w:p w14:paraId="3453497B" w14:textId="220C071C"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1.Dr Peter Jackson </w:t>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ab/>
        <w:t>Present for all notes</w:t>
      </w:r>
    </w:p>
    <w:p w14:paraId="40E58446" w14:textId="59AC4639"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2.Prof Ron Akehurst</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notes 10-15</w:t>
      </w:r>
    </w:p>
    <w:p w14:paraId="40103EFB" w14:textId="772EA9EB"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3.Sotiris Antoniou</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4A4CFCF3" w14:textId="118F0C83"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4.Matt Smith </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18DD3DFC" w14:textId="0C061A32"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5.Paul Arundel</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7A483AB1" w14:textId="2AAA4356"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6.Sarah Davis</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51259E4A" w14:textId="0BDA89A3"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7.Stuart Davies</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44357BC7" w14:textId="6F936962"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8.Carrie Gardner</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68233885" w14:textId="1EB22048"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9.Francis Pang </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 xml:space="preserve">Present for notes 1-9 </w:t>
      </w:r>
    </w:p>
    <w:p w14:paraId="2A3C47B8" w14:textId="7F59F5AE"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10. Linn Phipps </w:t>
      </w:r>
      <w:r w:rsidRP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65982BEB" w14:textId="7FA8BE3E" w:rsidR="0045328B" w:rsidRPr="00606B7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11. Dr Mark Sheehan </w:t>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 xml:space="preserve">Present for all notes </w:t>
      </w:r>
    </w:p>
    <w:p w14:paraId="50D68771" w14:textId="54CDE0C8" w:rsidR="0045328B" w:rsidRDefault="0045328B" w:rsidP="0045328B">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12.Dr Glenda </w:t>
      </w:r>
      <w:proofErr w:type="spellStart"/>
      <w:r w:rsidRPr="00606B7B">
        <w:rPr>
          <w:rFonts w:ascii="Arial" w:hAnsi="Arial" w:cs="Arial"/>
          <w:b w:val="0"/>
          <w:bCs/>
          <w:i w:val="0"/>
          <w:sz w:val="24"/>
        </w:rPr>
        <w:t>Sobey</w:t>
      </w:r>
      <w:proofErr w:type="spellEnd"/>
      <w:r w:rsidRPr="00606B7B">
        <w:rPr>
          <w:rFonts w:ascii="Arial" w:hAnsi="Arial" w:cs="Arial"/>
          <w:b w:val="0"/>
          <w:bCs/>
          <w:i w:val="0"/>
          <w:sz w:val="24"/>
        </w:rPr>
        <w:t xml:space="preserve"> </w:t>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00606B7B">
        <w:rPr>
          <w:rFonts w:ascii="Arial" w:hAnsi="Arial" w:cs="Arial"/>
          <w:b w:val="0"/>
          <w:bCs/>
          <w:i w:val="0"/>
          <w:sz w:val="24"/>
        </w:rPr>
        <w:tab/>
      </w:r>
      <w:r w:rsidRPr="00606B7B">
        <w:rPr>
          <w:rFonts w:ascii="Arial" w:hAnsi="Arial" w:cs="Arial"/>
          <w:b w:val="0"/>
          <w:bCs/>
          <w:i w:val="0"/>
          <w:sz w:val="24"/>
        </w:rPr>
        <w:t>Present for all notes</w:t>
      </w:r>
    </w:p>
    <w:p w14:paraId="5797DCDD" w14:textId="77777777" w:rsidR="00606B7B" w:rsidRDefault="00606B7B" w:rsidP="00606B7B">
      <w:pPr>
        <w:pStyle w:val="Subtitle"/>
        <w:spacing w:before="20" w:after="60"/>
        <w:jc w:val="left"/>
        <w:rPr>
          <w:rFonts w:ascii="Arial" w:hAnsi="Arial" w:cs="Arial"/>
          <w:b w:val="0"/>
          <w:bCs/>
          <w:i w:val="0"/>
          <w:sz w:val="24"/>
        </w:rPr>
      </w:pPr>
    </w:p>
    <w:p w14:paraId="1CFB2443" w14:textId="77777777" w:rsid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In attendance:</w:t>
      </w:r>
      <w:r w:rsidRPr="00606B7B">
        <w:rPr>
          <w:rFonts w:ascii="Arial" w:hAnsi="Arial" w:cs="Arial"/>
          <w:b w:val="0"/>
          <w:bCs/>
          <w:i w:val="0"/>
          <w:sz w:val="24"/>
        </w:rPr>
        <w:tab/>
      </w:r>
    </w:p>
    <w:p w14:paraId="6636588A" w14:textId="77777777" w:rsid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Helen Knight</w:t>
      </w:r>
      <w:r>
        <w:rPr>
          <w:rFonts w:ascii="Arial" w:hAnsi="Arial" w:cs="Arial"/>
          <w:b w:val="0"/>
          <w:bCs/>
          <w:i w:val="0"/>
          <w:sz w:val="24"/>
        </w:rPr>
        <w:t xml:space="preserve">, </w:t>
      </w:r>
      <w:r w:rsidRPr="00606B7B">
        <w:rPr>
          <w:rFonts w:ascii="Arial" w:hAnsi="Arial" w:cs="Arial"/>
          <w:b w:val="0"/>
          <w:bCs/>
          <w:i w:val="0"/>
          <w:sz w:val="24"/>
        </w:rPr>
        <w:t>Programme Director</w:t>
      </w:r>
    </w:p>
    <w:p w14:paraId="3642ADC9" w14:textId="3B772E41"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Care Excellence</w:t>
      </w:r>
      <w:r w:rsidRPr="00606B7B">
        <w:rPr>
          <w:rFonts w:ascii="Arial" w:hAnsi="Arial" w:cs="Arial"/>
          <w:b w:val="0"/>
          <w:bCs/>
          <w:i w:val="0"/>
          <w:sz w:val="24"/>
        </w:rPr>
        <w:tab/>
        <w:t>Present for all notes</w:t>
      </w:r>
    </w:p>
    <w:p w14:paraId="31B940B6" w14:textId="77777777" w:rsid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Sheela Upadhyaya</w:t>
      </w:r>
      <w:r>
        <w:rPr>
          <w:rFonts w:ascii="Arial" w:hAnsi="Arial" w:cs="Arial"/>
          <w:b w:val="0"/>
          <w:bCs/>
          <w:i w:val="0"/>
          <w:sz w:val="24"/>
        </w:rPr>
        <w:t xml:space="preserve">, </w:t>
      </w:r>
      <w:r w:rsidRPr="00606B7B">
        <w:rPr>
          <w:rFonts w:ascii="Arial" w:hAnsi="Arial" w:cs="Arial"/>
          <w:b w:val="0"/>
          <w:bCs/>
          <w:i w:val="0"/>
          <w:sz w:val="24"/>
        </w:rPr>
        <w:t>Associate Director</w:t>
      </w:r>
    </w:p>
    <w:p w14:paraId="3711C2F3" w14:textId="3C15F733"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Care Excellence</w:t>
      </w:r>
      <w:r w:rsidRPr="00606B7B">
        <w:rPr>
          <w:rFonts w:ascii="Arial" w:hAnsi="Arial" w:cs="Arial"/>
          <w:b w:val="0"/>
          <w:bCs/>
          <w:i w:val="0"/>
          <w:sz w:val="24"/>
        </w:rPr>
        <w:tab/>
        <w:t>Present for all notes</w:t>
      </w:r>
    </w:p>
    <w:p w14:paraId="7275C5D6" w14:textId="77777777" w:rsid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Joanne Ekeledo</w:t>
      </w:r>
      <w:r>
        <w:rPr>
          <w:rFonts w:ascii="Arial" w:hAnsi="Arial" w:cs="Arial"/>
          <w:b w:val="0"/>
          <w:bCs/>
          <w:i w:val="0"/>
          <w:sz w:val="24"/>
        </w:rPr>
        <w:t xml:space="preserve">, </w:t>
      </w:r>
      <w:r w:rsidRPr="00606B7B">
        <w:rPr>
          <w:rFonts w:ascii="Arial" w:hAnsi="Arial" w:cs="Arial"/>
          <w:b w:val="0"/>
          <w:bCs/>
          <w:i w:val="0"/>
          <w:sz w:val="24"/>
        </w:rPr>
        <w:t>Project Manager</w:t>
      </w:r>
    </w:p>
    <w:p w14:paraId="61296E5D" w14:textId="779A387B"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Care Excellence</w:t>
      </w:r>
      <w:r w:rsidRPr="00606B7B">
        <w:rPr>
          <w:rFonts w:ascii="Arial" w:hAnsi="Arial" w:cs="Arial"/>
          <w:b w:val="0"/>
          <w:bCs/>
          <w:i w:val="0"/>
          <w:sz w:val="24"/>
        </w:rPr>
        <w:tab/>
        <w:t>Present for all notes</w:t>
      </w:r>
    </w:p>
    <w:p w14:paraId="39ADF811" w14:textId="77777777" w:rsidR="00606B7B" w:rsidRDefault="00606B7B" w:rsidP="00606B7B">
      <w:pPr>
        <w:pStyle w:val="Subtitle"/>
        <w:spacing w:before="20" w:after="60"/>
        <w:jc w:val="left"/>
        <w:rPr>
          <w:rFonts w:ascii="Arial" w:hAnsi="Arial" w:cs="Arial"/>
          <w:b w:val="0"/>
          <w:bCs/>
          <w:i w:val="0"/>
          <w:sz w:val="24"/>
        </w:rPr>
      </w:pPr>
      <w:proofErr w:type="spellStart"/>
      <w:r w:rsidRPr="00606B7B">
        <w:rPr>
          <w:rFonts w:ascii="Arial" w:hAnsi="Arial" w:cs="Arial"/>
          <w:b w:val="0"/>
          <w:bCs/>
          <w:i w:val="0"/>
          <w:sz w:val="24"/>
        </w:rPr>
        <w:t>Sohaib</w:t>
      </w:r>
      <w:proofErr w:type="spellEnd"/>
      <w:r w:rsidRPr="00606B7B">
        <w:rPr>
          <w:rFonts w:ascii="Arial" w:hAnsi="Arial" w:cs="Arial"/>
          <w:b w:val="0"/>
          <w:bCs/>
          <w:i w:val="0"/>
          <w:sz w:val="24"/>
        </w:rPr>
        <w:t xml:space="preserve"> Ashraf</w:t>
      </w:r>
      <w:r>
        <w:rPr>
          <w:rFonts w:ascii="Arial" w:hAnsi="Arial" w:cs="Arial"/>
          <w:b w:val="0"/>
          <w:bCs/>
          <w:i w:val="0"/>
          <w:sz w:val="24"/>
        </w:rPr>
        <w:t xml:space="preserve">, </w:t>
      </w:r>
      <w:r w:rsidRPr="00606B7B">
        <w:rPr>
          <w:rFonts w:ascii="Arial" w:hAnsi="Arial" w:cs="Arial"/>
          <w:b w:val="0"/>
          <w:bCs/>
          <w:i w:val="0"/>
          <w:sz w:val="24"/>
        </w:rPr>
        <w:t>Technical Analyst</w:t>
      </w:r>
    </w:p>
    <w:p w14:paraId="63C8BCE0" w14:textId="4E94B343"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Care Excellence</w:t>
      </w:r>
      <w:r w:rsidRPr="00606B7B">
        <w:rPr>
          <w:rFonts w:ascii="Arial" w:hAnsi="Arial" w:cs="Arial"/>
          <w:b w:val="0"/>
          <w:bCs/>
          <w:i w:val="0"/>
          <w:sz w:val="24"/>
        </w:rPr>
        <w:tab/>
        <w:t>Present for notes 1 to 9</w:t>
      </w:r>
    </w:p>
    <w:p w14:paraId="30FA1A67" w14:textId="77777777" w:rsid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Ian Watson</w:t>
      </w:r>
      <w:r>
        <w:rPr>
          <w:rFonts w:ascii="Arial" w:hAnsi="Arial" w:cs="Arial"/>
          <w:b w:val="0"/>
          <w:bCs/>
          <w:i w:val="0"/>
          <w:sz w:val="24"/>
        </w:rPr>
        <w:t xml:space="preserve">, </w:t>
      </w:r>
      <w:r w:rsidRPr="00606B7B">
        <w:rPr>
          <w:rFonts w:ascii="Arial" w:hAnsi="Arial" w:cs="Arial"/>
          <w:b w:val="0"/>
          <w:bCs/>
          <w:i w:val="0"/>
          <w:sz w:val="24"/>
        </w:rPr>
        <w:t>Technical Adviser</w:t>
      </w:r>
    </w:p>
    <w:p w14:paraId="313DE7FF" w14:textId="4250CDF5"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Clinical Excellence</w:t>
      </w:r>
      <w:r w:rsidRPr="00606B7B">
        <w:rPr>
          <w:rFonts w:ascii="Arial" w:hAnsi="Arial" w:cs="Arial"/>
          <w:b w:val="0"/>
          <w:bCs/>
          <w:i w:val="0"/>
          <w:sz w:val="24"/>
        </w:rPr>
        <w:tab/>
        <w:t>Present for notes 1 to 9</w:t>
      </w:r>
    </w:p>
    <w:p w14:paraId="71BE1849" w14:textId="77777777" w:rsid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Thomas Strong</w:t>
      </w:r>
      <w:r>
        <w:rPr>
          <w:rFonts w:ascii="Arial" w:hAnsi="Arial" w:cs="Arial"/>
          <w:b w:val="0"/>
          <w:bCs/>
          <w:i w:val="0"/>
          <w:sz w:val="24"/>
        </w:rPr>
        <w:t xml:space="preserve">, </w:t>
      </w:r>
      <w:r w:rsidRPr="00606B7B">
        <w:rPr>
          <w:rFonts w:ascii="Arial" w:hAnsi="Arial" w:cs="Arial"/>
          <w:b w:val="0"/>
          <w:bCs/>
          <w:i w:val="0"/>
          <w:sz w:val="24"/>
        </w:rPr>
        <w:t>Technical Adviser</w:t>
      </w:r>
    </w:p>
    <w:p w14:paraId="2C047A7E" w14:textId="518FBEA8"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Clinical Excellence</w:t>
      </w:r>
      <w:r w:rsidRPr="00606B7B">
        <w:rPr>
          <w:rFonts w:ascii="Arial" w:hAnsi="Arial" w:cs="Arial"/>
          <w:b w:val="0"/>
          <w:bCs/>
          <w:i w:val="0"/>
          <w:sz w:val="24"/>
        </w:rPr>
        <w:tab/>
        <w:t>Present for notes 10-15</w:t>
      </w:r>
    </w:p>
    <w:p w14:paraId="629C354F" w14:textId="3C33427B"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Rashida Akhtar</w:t>
      </w:r>
      <w:r>
        <w:rPr>
          <w:rFonts w:ascii="Arial" w:hAnsi="Arial" w:cs="Arial"/>
          <w:b w:val="0"/>
          <w:bCs/>
          <w:i w:val="0"/>
          <w:sz w:val="24"/>
        </w:rPr>
        <w:t xml:space="preserve">, </w:t>
      </w:r>
      <w:r w:rsidRPr="00606B7B">
        <w:rPr>
          <w:rFonts w:ascii="Arial" w:hAnsi="Arial" w:cs="Arial"/>
          <w:b w:val="0"/>
          <w:bCs/>
          <w:i w:val="0"/>
          <w:sz w:val="24"/>
        </w:rPr>
        <w:t xml:space="preserve">Administrator </w:t>
      </w:r>
    </w:p>
    <w:p w14:paraId="1DB5F7D6" w14:textId="77777777"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National Institute for Health and Clinical Excellence</w:t>
      </w:r>
      <w:r w:rsidRPr="00606B7B">
        <w:rPr>
          <w:rFonts w:ascii="Arial" w:hAnsi="Arial" w:cs="Arial"/>
          <w:b w:val="0"/>
          <w:bCs/>
          <w:i w:val="0"/>
          <w:sz w:val="24"/>
        </w:rPr>
        <w:tab/>
        <w:t>Present for all notes</w:t>
      </w:r>
    </w:p>
    <w:p w14:paraId="68F181F0" w14:textId="494F8434"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Ayesha Ali</w:t>
      </w:r>
      <w:r w:rsidR="001B7602">
        <w:rPr>
          <w:rFonts w:ascii="Arial" w:hAnsi="Arial" w:cs="Arial"/>
          <w:b w:val="0"/>
          <w:bCs/>
          <w:i w:val="0"/>
          <w:sz w:val="24"/>
        </w:rPr>
        <w:t xml:space="preserve">, </w:t>
      </w:r>
      <w:r w:rsidRPr="00606B7B">
        <w:rPr>
          <w:rFonts w:ascii="Arial" w:hAnsi="Arial" w:cs="Arial"/>
          <w:b w:val="0"/>
          <w:bCs/>
          <w:i w:val="0"/>
          <w:sz w:val="24"/>
        </w:rPr>
        <w:t>NHS England commissioning expert</w:t>
      </w:r>
      <w:r w:rsidRPr="00606B7B">
        <w:rPr>
          <w:rFonts w:ascii="Arial" w:hAnsi="Arial" w:cs="Arial"/>
          <w:b w:val="0"/>
          <w:bCs/>
          <w:i w:val="0"/>
          <w:sz w:val="24"/>
        </w:rPr>
        <w:tab/>
        <w:t xml:space="preserve">Present for 1-8 notes </w:t>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 xml:space="preserve">and thereafter 10-14 </w:t>
      </w:r>
    </w:p>
    <w:p w14:paraId="1412D30B" w14:textId="11F884A9"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Tamir </w:t>
      </w:r>
      <w:proofErr w:type="spellStart"/>
      <w:proofErr w:type="gramStart"/>
      <w:r w:rsidRPr="00606B7B">
        <w:rPr>
          <w:rFonts w:ascii="Arial" w:hAnsi="Arial" w:cs="Arial"/>
          <w:b w:val="0"/>
          <w:bCs/>
          <w:i w:val="0"/>
          <w:sz w:val="24"/>
        </w:rPr>
        <w:t>Singer</w:t>
      </w:r>
      <w:r w:rsidR="001B7602">
        <w:rPr>
          <w:rFonts w:ascii="Arial" w:hAnsi="Arial" w:cs="Arial"/>
          <w:b w:val="0"/>
          <w:bCs/>
          <w:i w:val="0"/>
          <w:sz w:val="24"/>
        </w:rPr>
        <w:t>,</w:t>
      </w:r>
      <w:r w:rsidRPr="00606B7B">
        <w:rPr>
          <w:rFonts w:ascii="Arial" w:hAnsi="Arial" w:cs="Arial"/>
          <w:b w:val="0"/>
          <w:bCs/>
          <w:i w:val="0"/>
          <w:sz w:val="24"/>
        </w:rPr>
        <w:t>NHS</w:t>
      </w:r>
      <w:proofErr w:type="spellEnd"/>
      <w:proofErr w:type="gramEnd"/>
      <w:r w:rsidRPr="00606B7B">
        <w:rPr>
          <w:rFonts w:ascii="Arial" w:hAnsi="Arial" w:cs="Arial"/>
          <w:b w:val="0"/>
          <w:bCs/>
          <w:i w:val="0"/>
          <w:sz w:val="24"/>
        </w:rPr>
        <w:t xml:space="preserve"> England commissioning expert</w:t>
      </w:r>
      <w:r w:rsidRPr="00606B7B">
        <w:rPr>
          <w:rFonts w:ascii="Arial" w:hAnsi="Arial" w:cs="Arial"/>
          <w:b w:val="0"/>
          <w:bCs/>
          <w:i w:val="0"/>
          <w:sz w:val="24"/>
        </w:rPr>
        <w:tab/>
        <w:t>Present for notes 10-14</w:t>
      </w:r>
    </w:p>
    <w:p w14:paraId="31371454" w14:textId="7A3A56B8"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lastRenderedPageBreak/>
        <w:t xml:space="preserve">Dr Karolina </w:t>
      </w:r>
      <w:proofErr w:type="spellStart"/>
      <w:r w:rsidRPr="00606B7B">
        <w:rPr>
          <w:rFonts w:ascii="Arial" w:hAnsi="Arial" w:cs="Arial"/>
          <w:b w:val="0"/>
          <w:bCs/>
          <w:i w:val="0"/>
          <w:sz w:val="24"/>
        </w:rPr>
        <w:t>Stepien</w:t>
      </w:r>
      <w:proofErr w:type="spellEnd"/>
      <w:r w:rsidR="001B7602">
        <w:rPr>
          <w:rFonts w:ascii="Arial" w:hAnsi="Arial" w:cs="Arial"/>
          <w:b w:val="0"/>
          <w:bCs/>
          <w:i w:val="0"/>
          <w:sz w:val="24"/>
        </w:rPr>
        <w:t xml:space="preserve">, </w:t>
      </w:r>
      <w:r w:rsidRPr="00606B7B">
        <w:rPr>
          <w:rFonts w:ascii="Arial" w:hAnsi="Arial" w:cs="Arial"/>
          <w:b w:val="0"/>
          <w:bCs/>
          <w:i w:val="0"/>
          <w:sz w:val="24"/>
        </w:rPr>
        <w:t>Clinical Expert</w:t>
      </w:r>
      <w:r w:rsidRPr="00606B7B">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Present for notes 1 to 8</w:t>
      </w:r>
    </w:p>
    <w:p w14:paraId="2913B15C" w14:textId="30FD61C3"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Dr Alex Broomfield</w:t>
      </w:r>
      <w:r w:rsidR="001B7602">
        <w:rPr>
          <w:rFonts w:ascii="Arial" w:hAnsi="Arial" w:cs="Arial"/>
          <w:b w:val="0"/>
          <w:bCs/>
          <w:i w:val="0"/>
          <w:sz w:val="24"/>
        </w:rPr>
        <w:t xml:space="preserve">, </w:t>
      </w:r>
      <w:r w:rsidRPr="00606B7B">
        <w:rPr>
          <w:rFonts w:ascii="Arial" w:hAnsi="Arial" w:cs="Arial"/>
          <w:b w:val="0"/>
          <w:bCs/>
          <w:i w:val="0"/>
          <w:sz w:val="24"/>
        </w:rPr>
        <w:t>Clinical Expert</w:t>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ab/>
        <w:t>Present for notes 1 to 8</w:t>
      </w:r>
    </w:p>
    <w:p w14:paraId="7387DDE7" w14:textId="4B7D7DA2"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Rebecca Brandon</w:t>
      </w:r>
      <w:r w:rsidR="001B7602">
        <w:rPr>
          <w:rFonts w:ascii="Arial" w:hAnsi="Arial" w:cs="Arial"/>
          <w:b w:val="0"/>
          <w:bCs/>
          <w:i w:val="0"/>
          <w:sz w:val="24"/>
        </w:rPr>
        <w:t xml:space="preserve">, </w:t>
      </w:r>
      <w:r w:rsidRPr="00606B7B">
        <w:rPr>
          <w:rFonts w:ascii="Arial" w:hAnsi="Arial" w:cs="Arial"/>
          <w:b w:val="0"/>
          <w:bCs/>
          <w:i w:val="0"/>
          <w:sz w:val="24"/>
        </w:rPr>
        <w:t>Patient Expert</w:t>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ab/>
        <w:t>Present for notes 1 to 8</w:t>
      </w:r>
    </w:p>
    <w:p w14:paraId="3E58CBB2" w14:textId="3D223B03"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Sophie Thomas</w:t>
      </w:r>
      <w:r w:rsidR="001B7602">
        <w:rPr>
          <w:rFonts w:ascii="Arial" w:hAnsi="Arial" w:cs="Arial"/>
          <w:b w:val="0"/>
          <w:bCs/>
          <w:i w:val="0"/>
          <w:sz w:val="24"/>
        </w:rPr>
        <w:t xml:space="preserve">, </w:t>
      </w:r>
      <w:r w:rsidRPr="00606B7B">
        <w:rPr>
          <w:rFonts w:ascii="Arial" w:hAnsi="Arial" w:cs="Arial"/>
          <w:b w:val="0"/>
          <w:bCs/>
          <w:i w:val="0"/>
          <w:sz w:val="24"/>
        </w:rPr>
        <w:t>Patient Expert</w:t>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ab/>
        <w:t>Present for notes 1 to 8</w:t>
      </w:r>
    </w:p>
    <w:p w14:paraId="6F8B5157" w14:textId="699A0901"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 xml:space="preserve">Paul </w:t>
      </w:r>
      <w:proofErr w:type="spellStart"/>
      <w:r w:rsidRPr="00606B7B">
        <w:rPr>
          <w:rFonts w:ascii="Arial" w:hAnsi="Arial" w:cs="Arial"/>
          <w:b w:val="0"/>
          <w:bCs/>
          <w:i w:val="0"/>
          <w:sz w:val="24"/>
        </w:rPr>
        <w:t>Gissen</w:t>
      </w:r>
      <w:proofErr w:type="spellEnd"/>
      <w:r w:rsidR="001B7602">
        <w:rPr>
          <w:rFonts w:ascii="Arial" w:hAnsi="Arial" w:cs="Arial"/>
          <w:b w:val="0"/>
          <w:bCs/>
          <w:i w:val="0"/>
          <w:sz w:val="24"/>
        </w:rPr>
        <w:t xml:space="preserve">, </w:t>
      </w:r>
      <w:r w:rsidRPr="00606B7B">
        <w:rPr>
          <w:rFonts w:ascii="Arial" w:hAnsi="Arial" w:cs="Arial"/>
          <w:b w:val="0"/>
          <w:bCs/>
          <w:i w:val="0"/>
          <w:sz w:val="24"/>
        </w:rPr>
        <w:t>Clinical Expert</w:t>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ab/>
        <w:t>Present for notes 10-14</w:t>
      </w:r>
    </w:p>
    <w:p w14:paraId="4EBC631A" w14:textId="39F5A20E"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Gail Rich</w:t>
      </w:r>
      <w:r w:rsidR="001B7602">
        <w:rPr>
          <w:rFonts w:ascii="Arial" w:hAnsi="Arial" w:cs="Arial"/>
          <w:b w:val="0"/>
          <w:bCs/>
          <w:i w:val="0"/>
          <w:sz w:val="24"/>
        </w:rPr>
        <w:t xml:space="preserve">, </w:t>
      </w:r>
      <w:r w:rsidRPr="00606B7B">
        <w:rPr>
          <w:rFonts w:ascii="Arial" w:hAnsi="Arial" w:cs="Arial"/>
          <w:b w:val="0"/>
          <w:bCs/>
          <w:i w:val="0"/>
          <w:sz w:val="24"/>
        </w:rPr>
        <w:t>Patient Expert</w:t>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ab/>
        <w:t>Present for notes 10-14</w:t>
      </w:r>
    </w:p>
    <w:p w14:paraId="2C32B6E3" w14:textId="0225F47B"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Lucy Carroll</w:t>
      </w:r>
      <w:r w:rsidR="001B7602">
        <w:rPr>
          <w:rFonts w:ascii="Arial" w:hAnsi="Arial" w:cs="Arial"/>
          <w:b w:val="0"/>
          <w:bCs/>
          <w:i w:val="0"/>
          <w:sz w:val="24"/>
        </w:rPr>
        <w:t xml:space="preserve">, </w:t>
      </w:r>
      <w:r w:rsidRPr="00606B7B">
        <w:rPr>
          <w:rFonts w:ascii="Arial" w:hAnsi="Arial" w:cs="Arial"/>
          <w:b w:val="0"/>
          <w:bCs/>
          <w:i w:val="0"/>
          <w:sz w:val="24"/>
        </w:rPr>
        <w:t>Patient Expert</w:t>
      </w:r>
      <w:r w:rsidRPr="00606B7B">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Present for notes 10-14</w:t>
      </w:r>
    </w:p>
    <w:p w14:paraId="309EDF28" w14:textId="7D75A760" w:rsidR="00606B7B" w:rsidRPr="00606B7B" w:rsidRDefault="00606B7B" w:rsidP="001B7602">
      <w:pPr>
        <w:pStyle w:val="Subtitle"/>
        <w:spacing w:before="20" w:after="60"/>
        <w:jc w:val="left"/>
        <w:rPr>
          <w:rFonts w:ascii="Arial" w:hAnsi="Arial" w:cs="Arial"/>
          <w:b w:val="0"/>
          <w:bCs/>
          <w:i w:val="0"/>
          <w:sz w:val="24"/>
        </w:rPr>
      </w:pPr>
      <w:r w:rsidRPr="00606B7B">
        <w:rPr>
          <w:rFonts w:ascii="Arial" w:hAnsi="Arial" w:cs="Arial"/>
          <w:b w:val="0"/>
          <w:bCs/>
          <w:i w:val="0"/>
          <w:sz w:val="24"/>
        </w:rPr>
        <w:t>Samantha Barber</w:t>
      </w:r>
      <w:r w:rsidR="001B7602">
        <w:rPr>
          <w:rFonts w:ascii="Arial" w:hAnsi="Arial" w:cs="Arial"/>
          <w:b w:val="0"/>
          <w:bCs/>
          <w:i w:val="0"/>
          <w:sz w:val="24"/>
        </w:rPr>
        <w:t xml:space="preserve">, </w:t>
      </w:r>
      <w:r w:rsidRPr="00606B7B">
        <w:rPr>
          <w:rFonts w:ascii="Arial" w:hAnsi="Arial" w:cs="Arial"/>
          <w:b w:val="0"/>
          <w:bCs/>
          <w:i w:val="0"/>
          <w:sz w:val="24"/>
        </w:rPr>
        <w:t>Patient Expert</w:t>
      </w:r>
      <w:r w:rsidRPr="00606B7B">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Present for notes 10-14</w:t>
      </w:r>
    </w:p>
    <w:p w14:paraId="3C05030C" w14:textId="76D01C06" w:rsidR="00606B7B" w:rsidRPr="00606B7B" w:rsidRDefault="00606B7B" w:rsidP="00606B7B">
      <w:pPr>
        <w:pStyle w:val="Subtitle"/>
        <w:spacing w:before="20" w:after="60"/>
        <w:jc w:val="left"/>
        <w:rPr>
          <w:rFonts w:ascii="Arial" w:hAnsi="Arial" w:cs="Arial"/>
          <w:b w:val="0"/>
          <w:bCs/>
          <w:i w:val="0"/>
          <w:sz w:val="24"/>
        </w:rPr>
      </w:pPr>
      <w:r w:rsidRPr="00606B7B">
        <w:rPr>
          <w:rFonts w:ascii="Arial" w:hAnsi="Arial" w:cs="Arial"/>
          <w:b w:val="0"/>
          <w:bCs/>
          <w:i w:val="0"/>
          <w:sz w:val="24"/>
        </w:rPr>
        <w:t>Matthew Stevenson</w:t>
      </w:r>
      <w:r w:rsidR="001B7602">
        <w:rPr>
          <w:rFonts w:ascii="Arial" w:hAnsi="Arial" w:cs="Arial"/>
          <w:b w:val="0"/>
          <w:bCs/>
          <w:i w:val="0"/>
          <w:sz w:val="24"/>
        </w:rPr>
        <w:t xml:space="preserve">, </w:t>
      </w:r>
      <w:r w:rsidRPr="00606B7B">
        <w:rPr>
          <w:rFonts w:ascii="Arial" w:hAnsi="Arial" w:cs="Arial"/>
          <w:b w:val="0"/>
          <w:bCs/>
          <w:i w:val="0"/>
          <w:sz w:val="24"/>
        </w:rPr>
        <w:t xml:space="preserve">ERG Representative </w:t>
      </w:r>
      <w:r w:rsidRPr="00606B7B">
        <w:rPr>
          <w:rFonts w:ascii="Arial" w:hAnsi="Arial" w:cs="Arial"/>
          <w:b w:val="0"/>
          <w:bCs/>
          <w:i w:val="0"/>
          <w:sz w:val="24"/>
        </w:rPr>
        <w:tab/>
      </w:r>
      <w:r w:rsidR="001B7602">
        <w:rPr>
          <w:rFonts w:ascii="Arial" w:hAnsi="Arial" w:cs="Arial"/>
          <w:b w:val="0"/>
          <w:bCs/>
          <w:i w:val="0"/>
          <w:sz w:val="24"/>
        </w:rPr>
        <w:tab/>
      </w:r>
      <w:r w:rsidRPr="00606B7B">
        <w:rPr>
          <w:rFonts w:ascii="Arial" w:hAnsi="Arial" w:cs="Arial"/>
          <w:b w:val="0"/>
          <w:bCs/>
          <w:i w:val="0"/>
          <w:sz w:val="24"/>
        </w:rPr>
        <w:t>Present for notes 1 to 8</w:t>
      </w:r>
    </w:p>
    <w:p w14:paraId="1A917DD5" w14:textId="77777777" w:rsidR="005B0C47" w:rsidRPr="00925083" w:rsidRDefault="005B0C47" w:rsidP="00977E3E">
      <w:pPr>
        <w:pStyle w:val="Subtitle"/>
        <w:spacing w:before="20" w:after="20"/>
        <w:jc w:val="left"/>
        <w:rPr>
          <w:rFonts w:ascii="Arial" w:hAnsi="Arial" w:cs="Arial"/>
          <w:b w:val="0"/>
          <w:i w:val="0"/>
          <w:sz w:val="20"/>
        </w:rPr>
        <w:sectPr w:rsidR="005B0C47" w:rsidRPr="00925083" w:rsidSect="003B2A57">
          <w:headerReference w:type="default" r:id="rId7"/>
          <w:footerReference w:type="default" r:id="rId8"/>
          <w:pgSz w:w="11909" w:h="16834" w:code="9"/>
          <w:pgMar w:top="792" w:right="1022" w:bottom="576" w:left="1022" w:header="432" w:footer="288" w:gutter="0"/>
          <w:paperSrc w:first="7" w:other="7"/>
          <w:cols w:space="720"/>
        </w:sectPr>
      </w:pPr>
    </w:p>
    <w:p w14:paraId="5A950B60" w14:textId="77777777" w:rsidR="00EE2D81" w:rsidRDefault="00EE2D81">
      <w:pPr>
        <w:pStyle w:val="Subtitle"/>
        <w:spacing w:before="60" w:after="120"/>
        <w:jc w:val="left"/>
        <w:rPr>
          <w:rFonts w:ascii="Arial" w:hAnsi="Arial" w:cs="Arial"/>
          <w:i w:val="0"/>
          <w:sz w:val="24"/>
        </w:rPr>
        <w:sectPr w:rsidR="00EE2D81">
          <w:type w:val="continuous"/>
          <w:pgSz w:w="11909" w:h="16834" w:code="9"/>
          <w:pgMar w:top="792" w:right="1022" w:bottom="576" w:left="1440" w:header="432" w:footer="288" w:gutter="0"/>
          <w:paperSrc w:first="265" w:other="265"/>
          <w:cols w:space="720"/>
        </w:sectPr>
      </w:pPr>
    </w:p>
    <w:p w14:paraId="22E24827" w14:textId="77777777" w:rsidR="005E68C3" w:rsidRDefault="005E68C3" w:rsidP="005E68C3">
      <w:pPr>
        <w:pStyle w:val="Subtitle"/>
        <w:jc w:val="left"/>
        <w:rPr>
          <w:rFonts w:ascii="Arial" w:hAnsi="Arial" w:cs="Arial"/>
          <w:i w:val="0"/>
          <w:sz w:val="24"/>
        </w:rPr>
      </w:pPr>
      <w:r>
        <w:rPr>
          <w:rFonts w:ascii="Arial" w:hAnsi="Arial" w:cs="Arial"/>
          <w:i w:val="0"/>
          <w:sz w:val="24"/>
        </w:rPr>
        <w:t>Notes</w:t>
      </w:r>
    </w:p>
    <w:p w14:paraId="5DF6D7AF" w14:textId="77777777" w:rsidR="005E68C3" w:rsidRDefault="005E68C3" w:rsidP="005E68C3">
      <w:pPr>
        <w:pStyle w:val="Subtitle"/>
        <w:jc w:val="left"/>
        <w:rPr>
          <w:rFonts w:ascii="Arial" w:hAnsi="Arial" w:cs="Arial"/>
          <w:i w:val="0"/>
          <w:sz w:val="24"/>
        </w:rPr>
      </w:pPr>
    </w:p>
    <w:p w14:paraId="61BD3468" w14:textId="77777777" w:rsidR="005E68C3" w:rsidRDefault="005E68C3" w:rsidP="005E68C3">
      <w:pPr>
        <w:pStyle w:val="Subtitle"/>
        <w:jc w:val="left"/>
        <w:rPr>
          <w:rFonts w:ascii="Arial" w:hAnsi="Arial" w:cs="Arial"/>
          <w:b w:val="0"/>
          <w:i w:val="0"/>
          <w:sz w:val="24"/>
        </w:rPr>
      </w:pPr>
      <w:r>
        <w:rPr>
          <w:rFonts w:ascii="Arial" w:hAnsi="Arial" w:cs="Arial"/>
          <w:i w:val="0"/>
          <w:sz w:val="24"/>
        </w:rPr>
        <w:t>Welcome</w:t>
      </w:r>
    </w:p>
    <w:p w14:paraId="32905FD6" w14:textId="77777777" w:rsidR="005E68C3" w:rsidRDefault="005E68C3" w:rsidP="005E68C3">
      <w:pPr>
        <w:pStyle w:val="Subtitle"/>
        <w:jc w:val="left"/>
        <w:rPr>
          <w:rFonts w:ascii="Arial" w:hAnsi="Arial" w:cs="Arial"/>
          <w:b w:val="0"/>
          <w:i w:val="0"/>
          <w:sz w:val="24"/>
        </w:rPr>
      </w:pPr>
    </w:p>
    <w:p w14:paraId="67B9575A"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The Chair welcomed all members of the Committee and other attendees present to the meeting.  The Chair reviewed the agenda and timescales for the meeting, which included the </w:t>
      </w:r>
      <w:r w:rsidR="00470445">
        <w:rPr>
          <w:rFonts w:ascii="Arial" w:hAnsi="Arial" w:cs="Arial"/>
          <w:b w:val="0"/>
          <w:i w:val="0"/>
          <w:sz w:val="24"/>
        </w:rPr>
        <w:t>evaluation</w:t>
      </w:r>
      <w:r>
        <w:rPr>
          <w:rFonts w:ascii="Arial" w:hAnsi="Arial" w:cs="Arial"/>
          <w:b w:val="0"/>
          <w:i w:val="0"/>
          <w:sz w:val="24"/>
        </w:rPr>
        <w:t xml:space="preserve">s of </w:t>
      </w:r>
      <w:r w:rsidR="00556A53" w:rsidRPr="00333D83">
        <w:rPr>
          <w:rFonts w:ascii="Arial" w:hAnsi="Arial" w:cs="Arial"/>
          <w:b w:val="0"/>
          <w:i w:val="0"/>
          <w:sz w:val="24"/>
        </w:rPr>
        <w:t>Velmanase alfa for treating alpha-mannosidosis and Cerliponase alfa for treating neuronal ceroid lipofuscinosis type 2</w:t>
      </w:r>
      <w:r w:rsidR="00E157DF">
        <w:rPr>
          <w:rFonts w:ascii="Arial" w:hAnsi="Arial" w:cs="Arial"/>
          <w:b w:val="0"/>
          <w:i w:val="0"/>
          <w:sz w:val="24"/>
        </w:rPr>
        <w:t xml:space="preserve">. </w:t>
      </w:r>
      <w:r>
        <w:rPr>
          <w:rFonts w:ascii="Arial" w:hAnsi="Arial" w:cs="Arial"/>
          <w:b w:val="0"/>
          <w:i w:val="0"/>
          <w:sz w:val="24"/>
        </w:rPr>
        <w:br/>
      </w:r>
    </w:p>
    <w:p w14:paraId="4C5903E4" w14:textId="77777777" w:rsidR="004A0FD9" w:rsidRDefault="004A0FD9" w:rsidP="004A0FD9">
      <w:pPr>
        <w:pStyle w:val="Subtitle"/>
        <w:tabs>
          <w:tab w:val="left" w:pos="720"/>
        </w:tabs>
        <w:ind w:left="648"/>
        <w:jc w:val="left"/>
        <w:rPr>
          <w:rFonts w:ascii="Arial" w:hAnsi="Arial" w:cs="Arial"/>
          <w:b w:val="0"/>
          <w:i w:val="0"/>
          <w:sz w:val="24"/>
        </w:rPr>
      </w:pPr>
    </w:p>
    <w:p w14:paraId="0DF726C3" w14:textId="77777777" w:rsidR="005E68C3" w:rsidRDefault="005E68C3" w:rsidP="00B206BE">
      <w:pPr>
        <w:pStyle w:val="Subtitle"/>
        <w:numPr>
          <w:ilvl w:val="0"/>
          <w:numId w:val="2"/>
        </w:numPr>
        <w:tabs>
          <w:tab w:val="left" w:pos="720"/>
        </w:tabs>
        <w:jc w:val="left"/>
        <w:rPr>
          <w:rFonts w:ascii="Arial" w:hAnsi="Arial" w:cs="Arial"/>
          <w:b w:val="0"/>
          <w:i w:val="0"/>
          <w:sz w:val="24"/>
        </w:rPr>
      </w:pPr>
      <w:r w:rsidRPr="00E157DF">
        <w:rPr>
          <w:rFonts w:ascii="Arial" w:hAnsi="Arial" w:cs="Arial"/>
          <w:b w:val="0"/>
          <w:i w:val="0"/>
          <w:sz w:val="24"/>
        </w:rPr>
        <w:t>The Chair informed the Committee of the non-public observers at this meeting:</w:t>
      </w:r>
      <w:r w:rsidR="003855BC" w:rsidRPr="00E157DF">
        <w:rPr>
          <w:rFonts w:ascii="Arial" w:hAnsi="Arial" w:cs="Arial"/>
          <w:b w:val="0"/>
          <w:i w:val="0"/>
          <w:sz w:val="24"/>
        </w:rPr>
        <w:t xml:space="preserve"> </w:t>
      </w:r>
      <w:r w:rsidR="00C02404" w:rsidRPr="00E157DF">
        <w:rPr>
          <w:rFonts w:ascii="Arial" w:hAnsi="Arial" w:cs="Arial"/>
          <w:b w:val="0"/>
          <w:i w:val="0"/>
          <w:sz w:val="24"/>
        </w:rPr>
        <w:t>Ann Greenwood</w:t>
      </w:r>
      <w:r w:rsidR="00E157DF" w:rsidRPr="00E157DF">
        <w:rPr>
          <w:rFonts w:ascii="Arial" w:hAnsi="Arial" w:cs="Arial"/>
          <w:b w:val="0"/>
          <w:i w:val="0"/>
          <w:sz w:val="24"/>
        </w:rPr>
        <w:t xml:space="preserve">, </w:t>
      </w:r>
      <w:r w:rsidR="003855BC" w:rsidRPr="00E157DF">
        <w:rPr>
          <w:rFonts w:ascii="Arial" w:hAnsi="Arial" w:cs="Arial"/>
          <w:b w:val="0"/>
          <w:i w:val="0"/>
          <w:sz w:val="24"/>
        </w:rPr>
        <w:t>Jeanette Kusel</w:t>
      </w:r>
      <w:r w:rsidR="00E157DF" w:rsidRPr="00E157DF">
        <w:rPr>
          <w:rFonts w:ascii="Arial" w:hAnsi="Arial" w:cs="Arial"/>
          <w:b w:val="0"/>
          <w:i w:val="0"/>
          <w:sz w:val="24"/>
        </w:rPr>
        <w:t xml:space="preserve">, </w:t>
      </w:r>
      <w:r w:rsidR="003855BC" w:rsidRPr="00E157DF">
        <w:rPr>
          <w:rFonts w:ascii="Arial" w:hAnsi="Arial" w:cs="Arial"/>
          <w:b w:val="0"/>
          <w:i w:val="0"/>
          <w:sz w:val="24"/>
        </w:rPr>
        <w:t>and Mandy Tonkinson</w:t>
      </w:r>
      <w:r w:rsidR="00E157DF">
        <w:rPr>
          <w:rFonts w:ascii="Arial" w:hAnsi="Arial" w:cs="Arial"/>
          <w:b w:val="0"/>
          <w:i w:val="0"/>
          <w:sz w:val="24"/>
        </w:rPr>
        <w:t xml:space="preserve">. </w:t>
      </w:r>
    </w:p>
    <w:p w14:paraId="5D96ADA7" w14:textId="77777777" w:rsidR="00E157DF" w:rsidRDefault="00E157DF" w:rsidP="00E157DF">
      <w:pPr>
        <w:pStyle w:val="ListParagraph"/>
        <w:rPr>
          <w:rFonts w:ascii="Arial" w:hAnsi="Arial" w:cs="Arial"/>
          <w:b/>
          <w:i/>
        </w:rPr>
      </w:pPr>
    </w:p>
    <w:p w14:paraId="7890BCF3" w14:textId="77777777" w:rsidR="00E157DF" w:rsidRPr="00E157DF" w:rsidRDefault="00E157DF" w:rsidP="00E157DF">
      <w:pPr>
        <w:pStyle w:val="Subtitle"/>
        <w:tabs>
          <w:tab w:val="left" w:pos="720"/>
        </w:tabs>
        <w:ind w:left="648"/>
        <w:jc w:val="left"/>
        <w:rPr>
          <w:rFonts w:ascii="Arial" w:hAnsi="Arial" w:cs="Arial"/>
          <w:b w:val="0"/>
          <w:i w:val="0"/>
          <w:sz w:val="24"/>
        </w:rPr>
      </w:pPr>
    </w:p>
    <w:p w14:paraId="63ADBBF3"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Apologies were received from </w:t>
      </w:r>
      <w:r w:rsidR="00B607B2">
        <w:rPr>
          <w:rFonts w:ascii="Arial" w:hAnsi="Arial" w:cs="Arial"/>
          <w:b w:val="0"/>
          <w:i w:val="0"/>
          <w:sz w:val="24"/>
        </w:rPr>
        <w:t>Jeremy Manu</w:t>
      </w:r>
      <w:r w:rsidR="00925083">
        <w:rPr>
          <w:rFonts w:ascii="Arial" w:hAnsi="Arial" w:cs="Arial"/>
          <w:b w:val="0"/>
          <w:i w:val="0"/>
          <w:sz w:val="24"/>
        </w:rPr>
        <w:t xml:space="preserve">el, Dr Shehla </w:t>
      </w:r>
      <w:proofErr w:type="gramStart"/>
      <w:r w:rsidR="00925083">
        <w:rPr>
          <w:rFonts w:ascii="Arial" w:hAnsi="Arial" w:cs="Arial"/>
          <w:b w:val="0"/>
          <w:i w:val="0"/>
          <w:sz w:val="24"/>
        </w:rPr>
        <w:t>Mohammed</w:t>
      </w:r>
      <w:proofErr w:type="gramEnd"/>
      <w:r w:rsidR="00925083">
        <w:rPr>
          <w:rFonts w:ascii="Arial" w:hAnsi="Arial" w:cs="Arial"/>
          <w:b w:val="0"/>
          <w:i w:val="0"/>
          <w:sz w:val="24"/>
        </w:rPr>
        <w:t xml:space="preserve"> and Professor Lesley Stewart. </w:t>
      </w:r>
    </w:p>
    <w:p w14:paraId="1B1034EB" w14:textId="77777777" w:rsidR="00925083" w:rsidRDefault="00925083" w:rsidP="00925083">
      <w:pPr>
        <w:pStyle w:val="ListParagraph"/>
        <w:rPr>
          <w:rFonts w:ascii="Arial" w:hAnsi="Arial" w:cs="Arial"/>
          <w:b/>
          <w:i/>
        </w:rPr>
      </w:pPr>
    </w:p>
    <w:p w14:paraId="1B45C2CF" w14:textId="77777777" w:rsidR="005E68C3" w:rsidRDefault="005E68C3" w:rsidP="005E68C3">
      <w:pPr>
        <w:pStyle w:val="ListParagraph"/>
        <w:rPr>
          <w:rFonts w:ascii="Arial" w:hAnsi="Arial" w:cs="Arial"/>
          <w:b/>
          <w:i/>
        </w:rPr>
      </w:pPr>
    </w:p>
    <w:p w14:paraId="5E4F300D" w14:textId="77777777" w:rsidR="005E68C3" w:rsidRPr="00881E17" w:rsidRDefault="005E68C3" w:rsidP="005E68C3">
      <w:pPr>
        <w:pStyle w:val="Subtitle"/>
        <w:tabs>
          <w:tab w:val="left" w:pos="720"/>
        </w:tabs>
        <w:jc w:val="left"/>
        <w:rPr>
          <w:rFonts w:ascii="Arial" w:hAnsi="Arial" w:cs="Arial"/>
          <w:i w:val="0"/>
          <w:sz w:val="24"/>
        </w:rPr>
      </w:pPr>
      <w:r>
        <w:rPr>
          <w:rFonts w:ascii="Arial" w:hAnsi="Arial" w:cs="Arial"/>
          <w:i w:val="0"/>
          <w:sz w:val="24"/>
        </w:rPr>
        <w:t>Any other Business</w:t>
      </w:r>
    </w:p>
    <w:p w14:paraId="1EF34D0C" w14:textId="77777777" w:rsidR="005E68C3" w:rsidRDefault="005E68C3" w:rsidP="005E68C3">
      <w:pPr>
        <w:pStyle w:val="ListParagraph"/>
        <w:rPr>
          <w:rFonts w:ascii="Arial" w:hAnsi="Arial" w:cs="Arial"/>
          <w:b/>
          <w:i/>
        </w:rPr>
      </w:pPr>
    </w:p>
    <w:p w14:paraId="76DF9588" w14:textId="77777777" w:rsidR="005E68C3" w:rsidRPr="00653E0D" w:rsidRDefault="000C6B12"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 xml:space="preserve">None </w:t>
      </w:r>
    </w:p>
    <w:p w14:paraId="7A7869E1" w14:textId="77777777" w:rsidR="005E68C3" w:rsidRPr="00653E0D" w:rsidRDefault="005E68C3" w:rsidP="005E68C3">
      <w:pPr>
        <w:pStyle w:val="Subtitle"/>
        <w:tabs>
          <w:tab w:val="left" w:pos="720"/>
        </w:tabs>
        <w:jc w:val="left"/>
        <w:rPr>
          <w:rFonts w:ascii="Arial" w:hAnsi="Arial" w:cs="Arial"/>
          <w:b w:val="0"/>
          <w:i w:val="0"/>
          <w:sz w:val="24"/>
        </w:rPr>
      </w:pPr>
    </w:p>
    <w:p w14:paraId="7882D718" w14:textId="77777777" w:rsidR="00572B95" w:rsidRPr="00881E17" w:rsidRDefault="00572B95" w:rsidP="005E68C3">
      <w:pPr>
        <w:pStyle w:val="Subtitle"/>
        <w:tabs>
          <w:tab w:val="left" w:pos="720"/>
        </w:tabs>
        <w:jc w:val="left"/>
        <w:rPr>
          <w:rFonts w:ascii="Arial" w:hAnsi="Arial" w:cs="Arial"/>
          <w:b w:val="0"/>
          <w:i w:val="0"/>
          <w:sz w:val="24"/>
        </w:rPr>
      </w:pPr>
    </w:p>
    <w:p w14:paraId="4E82A562" w14:textId="77777777" w:rsidR="005E68C3" w:rsidRPr="00333D83" w:rsidRDefault="00470445" w:rsidP="005E68C3">
      <w:pPr>
        <w:pStyle w:val="Subtitle"/>
        <w:tabs>
          <w:tab w:val="left" w:pos="720"/>
        </w:tabs>
        <w:jc w:val="left"/>
        <w:rPr>
          <w:rFonts w:ascii="Arial" w:hAnsi="Arial" w:cs="Arial"/>
          <w:i w:val="0"/>
          <w:sz w:val="24"/>
        </w:rPr>
      </w:pPr>
      <w:r w:rsidRPr="00333D83">
        <w:rPr>
          <w:rFonts w:ascii="Arial" w:hAnsi="Arial" w:cs="Arial"/>
          <w:i w:val="0"/>
          <w:sz w:val="24"/>
        </w:rPr>
        <w:t>Evaluation</w:t>
      </w:r>
      <w:r w:rsidR="005E68C3" w:rsidRPr="00333D83">
        <w:rPr>
          <w:rFonts w:ascii="Arial" w:hAnsi="Arial" w:cs="Arial"/>
          <w:i w:val="0"/>
          <w:sz w:val="24"/>
        </w:rPr>
        <w:t xml:space="preserve"> of </w:t>
      </w:r>
      <w:r w:rsidR="00333D83" w:rsidRPr="00333D83">
        <w:rPr>
          <w:rFonts w:ascii="Arial" w:hAnsi="Arial" w:cs="Arial"/>
          <w:i w:val="0"/>
          <w:sz w:val="24"/>
        </w:rPr>
        <w:t>Velmanase alfa for treating alpha-mannosidosis [ID800]</w:t>
      </w:r>
    </w:p>
    <w:p w14:paraId="050F8F93" w14:textId="77777777" w:rsidR="005E68C3" w:rsidRDefault="005E68C3" w:rsidP="005E68C3">
      <w:pPr>
        <w:pStyle w:val="Subtitle"/>
        <w:tabs>
          <w:tab w:val="left" w:pos="720"/>
        </w:tabs>
        <w:jc w:val="left"/>
        <w:rPr>
          <w:rFonts w:ascii="Arial" w:hAnsi="Arial" w:cs="Arial"/>
          <w:i w:val="0"/>
          <w:sz w:val="24"/>
        </w:rPr>
      </w:pPr>
    </w:p>
    <w:p w14:paraId="4103AE41" w14:textId="77777777" w:rsidR="005E68C3" w:rsidRDefault="005E68C3" w:rsidP="005E68C3">
      <w:pPr>
        <w:pStyle w:val="Subtitle"/>
        <w:tabs>
          <w:tab w:val="left" w:pos="720"/>
        </w:tabs>
        <w:jc w:val="left"/>
        <w:rPr>
          <w:rFonts w:ascii="Arial" w:hAnsi="Arial" w:cs="Arial"/>
          <w:i w:val="0"/>
          <w:sz w:val="24"/>
        </w:rPr>
      </w:pPr>
      <w:r>
        <w:rPr>
          <w:rFonts w:ascii="Arial" w:hAnsi="Arial" w:cs="Arial"/>
          <w:i w:val="0"/>
          <w:sz w:val="24"/>
        </w:rPr>
        <w:t>Part 1 – Open session</w:t>
      </w:r>
    </w:p>
    <w:p w14:paraId="4540C1C3" w14:textId="77777777" w:rsidR="005E68C3" w:rsidRDefault="005E68C3" w:rsidP="005E68C3">
      <w:pPr>
        <w:pStyle w:val="Subtitle"/>
        <w:tabs>
          <w:tab w:val="left" w:pos="720"/>
        </w:tabs>
        <w:jc w:val="left"/>
        <w:rPr>
          <w:rFonts w:ascii="Arial" w:hAnsi="Arial" w:cs="Arial"/>
          <w:i w:val="0"/>
          <w:sz w:val="24"/>
        </w:rPr>
      </w:pPr>
    </w:p>
    <w:p w14:paraId="605640FC"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w</w:t>
      </w:r>
      <w:r w:rsidRPr="00653E0D">
        <w:rPr>
          <w:rFonts w:ascii="Arial" w:hAnsi="Arial" w:cs="Arial"/>
          <w:b w:val="0"/>
          <w:i w:val="0"/>
          <w:sz w:val="24"/>
        </w:rPr>
        <w:t xml:space="preserve">elcomed the invited experts: </w:t>
      </w:r>
      <w:r w:rsidR="00195549" w:rsidRPr="00195549">
        <w:rPr>
          <w:rFonts w:ascii="Arial" w:hAnsi="Arial" w:cs="Arial"/>
          <w:b w:val="0"/>
          <w:i w:val="0"/>
          <w:sz w:val="24"/>
        </w:rPr>
        <w:t>Ayesha Al</w:t>
      </w:r>
      <w:r w:rsidR="00333D83">
        <w:rPr>
          <w:rFonts w:ascii="Arial" w:hAnsi="Arial" w:cs="Arial"/>
          <w:b w:val="0"/>
          <w:i w:val="0"/>
          <w:sz w:val="24"/>
        </w:rPr>
        <w:t>i</w:t>
      </w:r>
      <w:r w:rsidR="00195549" w:rsidRPr="00195549">
        <w:rPr>
          <w:rFonts w:ascii="Arial" w:hAnsi="Arial" w:cs="Arial"/>
          <w:b w:val="0"/>
          <w:i w:val="0"/>
          <w:sz w:val="24"/>
        </w:rPr>
        <w:t>, Dr Alex Broomfield</w:t>
      </w:r>
      <w:r w:rsidR="00333D83">
        <w:rPr>
          <w:rFonts w:ascii="Arial" w:hAnsi="Arial" w:cs="Arial"/>
          <w:b w:val="0"/>
          <w:i w:val="0"/>
          <w:sz w:val="24"/>
        </w:rPr>
        <w:t xml:space="preserve">, </w:t>
      </w:r>
      <w:r w:rsidR="00195549" w:rsidRPr="00195549">
        <w:rPr>
          <w:rFonts w:ascii="Arial" w:hAnsi="Arial" w:cs="Arial"/>
          <w:b w:val="0"/>
          <w:i w:val="0"/>
          <w:sz w:val="24"/>
        </w:rPr>
        <w:t>Rebecca Brandon</w:t>
      </w:r>
      <w:r w:rsidR="00333D83">
        <w:rPr>
          <w:rFonts w:ascii="Arial" w:hAnsi="Arial" w:cs="Arial"/>
          <w:b w:val="0"/>
          <w:i w:val="0"/>
          <w:sz w:val="24"/>
        </w:rPr>
        <w:t xml:space="preserve">, </w:t>
      </w:r>
      <w:r w:rsidR="00195549" w:rsidRPr="00195549">
        <w:rPr>
          <w:rFonts w:ascii="Arial" w:hAnsi="Arial" w:cs="Arial"/>
          <w:b w:val="0"/>
          <w:i w:val="0"/>
          <w:sz w:val="24"/>
        </w:rPr>
        <w:t>Dr Karolina Stepien, Matthew Stevenson</w:t>
      </w:r>
      <w:r w:rsidR="00333D83">
        <w:rPr>
          <w:rFonts w:ascii="Arial" w:hAnsi="Arial" w:cs="Arial"/>
          <w:b w:val="0"/>
          <w:i w:val="0"/>
          <w:sz w:val="24"/>
        </w:rPr>
        <w:t xml:space="preserve"> </w:t>
      </w:r>
      <w:r w:rsidR="00195549" w:rsidRPr="00195549">
        <w:rPr>
          <w:rFonts w:ascii="Arial" w:hAnsi="Arial" w:cs="Arial"/>
          <w:b w:val="0"/>
          <w:i w:val="0"/>
          <w:sz w:val="24"/>
        </w:rPr>
        <w:t>and Sophie Thomas</w:t>
      </w:r>
      <w:r w:rsidR="00333D83">
        <w:rPr>
          <w:rFonts w:ascii="Arial" w:hAnsi="Arial" w:cs="Arial"/>
          <w:b w:val="0"/>
          <w:i w:val="0"/>
          <w:sz w:val="24"/>
        </w:rPr>
        <w:t xml:space="preserve"> </w:t>
      </w:r>
      <w:r>
        <w:rPr>
          <w:rFonts w:ascii="Arial" w:hAnsi="Arial" w:cs="Arial"/>
          <w:b w:val="0"/>
          <w:i w:val="0"/>
          <w:sz w:val="24"/>
        </w:rPr>
        <w:t>to the meeting and they introduced themselves to the Committee.</w:t>
      </w:r>
    </w:p>
    <w:p w14:paraId="6807FA02" w14:textId="77777777" w:rsidR="005E68C3" w:rsidRDefault="005E68C3" w:rsidP="005E68C3">
      <w:pPr>
        <w:pStyle w:val="Subtitle"/>
        <w:tabs>
          <w:tab w:val="left" w:pos="720"/>
        </w:tabs>
        <w:jc w:val="left"/>
        <w:rPr>
          <w:rFonts w:ascii="Arial" w:hAnsi="Arial" w:cs="Arial"/>
          <w:b w:val="0"/>
          <w:i w:val="0"/>
          <w:sz w:val="24"/>
        </w:rPr>
      </w:pPr>
    </w:p>
    <w:p w14:paraId="150EFF3D" w14:textId="77777777" w:rsidR="005E68C3" w:rsidRPr="00653E0D" w:rsidRDefault="005E68C3" w:rsidP="005E68C3">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The Chair welcomed </w:t>
      </w:r>
      <w:r w:rsidR="00653E0D" w:rsidRPr="00653E0D">
        <w:rPr>
          <w:rFonts w:ascii="Arial" w:hAnsi="Arial" w:cs="Arial"/>
          <w:b w:val="0"/>
          <w:i w:val="0"/>
          <w:sz w:val="24"/>
        </w:rPr>
        <w:t>company</w:t>
      </w:r>
      <w:r w:rsidRPr="00653E0D">
        <w:rPr>
          <w:rFonts w:ascii="Arial" w:hAnsi="Arial" w:cs="Arial"/>
          <w:b w:val="0"/>
          <w:i w:val="0"/>
          <w:sz w:val="24"/>
        </w:rPr>
        <w:t xml:space="preserve"> representatives from </w:t>
      </w:r>
      <w:r w:rsidR="000C6B12" w:rsidRPr="00333D83">
        <w:rPr>
          <w:rFonts w:ascii="Arial" w:hAnsi="Arial" w:cs="Arial"/>
          <w:b w:val="0"/>
          <w:i w:val="0"/>
          <w:sz w:val="24"/>
        </w:rPr>
        <w:t>Chiesi</w:t>
      </w:r>
      <w:r w:rsidR="000C6B12">
        <w:rPr>
          <w:rFonts w:ascii="Arial" w:hAnsi="Arial" w:cs="Arial"/>
          <w:b w:val="0"/>
          <w:i w:val="0"/>
          <w:sz w:val="24"/>
        </w:rPr>
        <w:t xml:space="preserve"> </w:t>
      </w:r>
      <w:r w:rsidRPr="00653E0D">
        <w:rPr>
          <w:rFonts w:ascii="Arial" w:hAnsi="Arial" w:cs="Arial"/>
          <w:b w:val="0"/>
          <w:i w:val="0"/>
          <w:sz w:val="24"/>
        </w:rPr>
        <w:t>to the meeting.</w:t>
      </w:r>
    </w:p>
    <w:p w14:paraId="7B6278D6" w14:textId="77777777" w:rsidR="005E68C3" w:rsidRDefault="005E68C3" w:rsidP="005E68C3">
      <w:pPr>
        <w:pStyle w:val="ListParagraph"/>
        <w:rPr>
          <w:rFonts w:ascii="Arial" w:hAnsi="Arial" w:cs="Arial"/>
          <w:b/>
          <w:i/>
        </w:rPr>
      </w:pPr>
    </w:p>
    <w:p w14:paraId="0BC293FE" w14:textId="77777777" w:rsidR="005E68C3" w:rsidRDefault="005E68C3" w:rsidP="005E68C3">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asked all Committee members to declare any relevant interests</w:t>
      </w:r>
    </w:p>
    <w:p w14:paraId="42B440A1" w14:textId="77777777" w:rsidR="008A5566" w:rsidRDefault="008A5566" w:rsidP="008A5566">
      <w:pPr>
        <w:pStyle w:val="Subtitle"/>
        <w:tabs>
          <w:tab w:val="left" w:pos="720"/>
        </w:tabs>
        <w:ind w:left="648"/>
        <w:jc w:val="left"/>
        <w:rPr>
          <w:rFonts w:ascii="Arial" w:hAnsi="Arial" w:cs="Arial"/>
          <w:b w:val="0"/>
          <w:i w:val="0"/>
          <w:sz w:val="24"/>
        </w:rPr>
      </w:pPr>
    </w:p>
    <w:p w14:paraId="182033A9" w14:textId="77777777" w:rsidR="005E68C3" w:rsidRPr="00653E0D" w:rsidRDefault="003855BC" w:rsidP="00572B95">
      <w:pPr>
        <w:pStyle w:val="ListParagraph"/>
        <w:numPr>
          <w:ilvl w:val="1"/>
          <w:numId w:val="2"/>
        </w:numPr>
        <w:tabs>
          <w:tab w:val="clear" w:pos="1656"/>
          <w:tab w:val="num" w:pos="1717"/>
        </w:tabs>
        <w:ind w:left="1718"/>
        <w:rPr>
          <w:rFonts w:ascii="Arial" w:hAnsi="Arial" w:cs="Arial"/>
          <w:szCs w:val="20"/>
          <w:lang w:eastAsia="en-US"/>
        </w:rPr>
      </w:pPr>
      <w:r>
        <w:rPr>
          <w:rFonts w:ascii="Arial" w:hAnsi="Arial" w:cs="Arial"/>
          <w:szCs w:val="20"/>
          <w:lang w:eastAsia="en-US"/>
        </w:rPr>
        <w:t>A</w:t>
      </w:r>
      <w:r w:rsidR="005E68C3" w:rsidRPr="00653E0D">
        <w:rPr>
          <w:rFonts w:ascii="Arial" w:hAnsi="Arial" w:cs="Arial"/>
          <w:szCs w:val="20"/>
          <w:lang w:eastAsia="en-US"/>
        </w:rPr>
        <w:t xml:space="preserve">ll </w:t>
      </w:r>
      <w:r>
        <w:rPr>
          <w:rFonts w:ascii="Arial" w:hAnsi="Arial" w:cs="Arial"/>
          <w:szCs w:val="20"/>
          <w:lang w:eastAsia="en-US"/>
        </w:rPr>
        <w:t xml:space="preserve">present Committee members </w:t>
      </w:r>
      <w:r w:rsidR="005E68C3" w:rsidRPr="00653E0D">
        <w:rPr>
          <w:rFonts w:ascii="Arial" w:hAnsi="Arial" w:cs="Arial"/>
          <w:szCs w:val="20"/>
          <w:lang w:eastAsia="en-US"/>
        </w:rPr>
        <w:t xml:space="preserve">declared that they knew of no personal specific </w:t>
      </w:r>
      <w:r w:rsidR="007F119F">
        <w:rPr>
          <w:rFonts w:ascii="Arial" w:hAnsi="Arial" w:cs="Arial"/>
          <w:szCs w:val="20"/>
          <w:lang w:eastAsia="en-US"/>
        </w:rPr>
        <w:t xml:space="preserve">financial </w:t>
      </w:r>
      <w:r w:rsidR="005E68C3" w:rsidRPr="00653E0D">
        <w:rPr>
          <w:rFonts w:ascii="Arial" w:hAnsi="Arial" w:cs="Arial"/>
          <w:szCs w:val="20"/>
          <w:lang w:eastAsia="en-US"/>
        </w:rPr>
        <w:t xml:space="preserve">interest, personal non-specific </w:t>
      </w:r>
      <w:r w:rsidR="007F119F">
        <w:rPr>
          <w:rFonts w:ascii="Arial" w:hAnsi="Arial" w:cs="Arial"/>
          <w:szCs w:val="20"/>
          <w:lang w:eastAsia="en-US"/>
        </w:rPr>
        <w:t xml:space="preserve">financial </w:t>
      </w:r>
      <w:r w:rsidR="005E68C3" w:rsidRPr="00653E0D">
        <w:rPr>
          <w:rFonts w:ascii="Arial" w:hAnsi="Arial" w:cs="Arial"/>
          <w:szCs w:val="20"/>
          <w:lang w:eastAsia="en-US"/>
        </w:rPr>
        <w:t xml:space="preserve">interest, non-personal </w:t>
      </w:r>
      <w:proofErr w:type="gramStart"/>
      <w:r w:rsidR="005E68C3" w:rsidRPr="00653E0D">
        <w:rPr>
          <w:rFonts w:ascii="Arial" w:hAnsi="Arial" w:cs="Arial"/>
          <w:szCs w:val="20"/>
          <w:lang w:eastAsia="en-US"/>
        </w:rPr>
        <w:t xml:space="preserve">specific </w:t>
      </w:r>
      <w:r w:rsidR="007F119F">
        <w:rPr>
          <w:rFonts w:ascii="Arial" w:hAnsi="Arial" w:cs="Arial"/>
          <w:szCs w:val="20"/>
          <w:lang w:eastAsia="en-US"/>
        </w:rPr>
        <w:t xml:space="preserve"> financial</w:t>
      </w:r>
      <w:proofErr w:type="gramEnd"/>
      <w:r w:rsidR="007F119F">
        <w:rPr>
          <w:rFonts w:ascii="Arial" w:hAnsi="Arial" w:cs="Arial"/>
          <w:szCs w:val="20"/>
          <w:lang w:eastAsia="en-US"/>
        </w:rPr>
        <w:t xml:space="preserve"> </w:t>
      </w:r>
      <w:r w:rsidR="005E68C3" w:rsidRPr="00653E0D">
        <w:rPr>
          <w:rFonts w:ascii="Arial" w:hAnsi="Arial" w:cs="Arial"/>
          <w:szCs w:val="20"/>
          <w:lang w:eastAsia="en-US"/>
        </w:rPr>
        <w:t xml:space="preserve">interest, non-personal non-specific </w:t>
      </w:r>
      <w:r w:rsidR="007F119F">
        <w:rPr>
          <w:rFonts w:ascii="Arial" w:hAnsi="Arial" w:cs="Arial"/>
          <w:szCs w:val="20"/>
          <w:lang w:eastAsia="en-US"/>
        </w:rPr>
        <w:t>financial</w:t>
      </w:r>
      <w:r w:rsidR="007F119F" w:rsidRPr="00653E0D">
        <w:rPr>
          <w:rFonts w:ascii="Arial" w:hAnsi="Arial" w:cs="Arial"/>
          <w:szCs w:val="20"/>
          <w:lang w:eastAsia="en-US"/>
        </w:rPr>
        <w:t xml:space="preserve"> </w:t>
      </w:r>
      <w:r w:rsidR="005E68C3" w:rsidRPr="00653E0D">
        <w:rPr>
          <w:rFonts w:ascii="Arial" w:hAnsi="Arial" w:cs="Arial"/>
          <w:szCs w:val="20"/>
          <w:lang w:eastAsia="en-US"/>
        </w:rPr>
        <w:t xml:space="preserve">interest, personal specific family interest or personal non-specific family interest for any of the technologies to be considered as part of the </w:t>
      </w:r>
      <w:r w:rsidR="00120871">
        <w:rPr>
          <w:rFonts w:ascii="Arial" w:hAnsi="Arial" w:cs="Arial"/>
          <w:szCs w:val="20"/>
          <w:lang w:eastAsia="en-US"/>
        </w:rPr>
        <w:t>Evaluation</w:t>
      </w:r>
      <w:r w:rsidR="005E68C3" w:rsidRPr="00653E0D">
        <w:rPr>
          <w:rFonts w:ascii="Arial" w:hAnsi="Arial" w:cs="Arial"/>
          <w:szCs w:val="20"/>
          <w:lang w:eastAsia="en-US"/>
        </w:rPr>
        <w:t xml:space="preserve"> of </w:t>
      </w:r>
      <w:bookmarkStart w:id="0" w:name="_Hlk19010168"/>
      <w:r w:rsidR="00195549" w:rsidRPr="00333D83">
        <w:rPr>
          <w:rFonts w:ascii="Arial" w:hAnsi="Arial" w:cs="Arial"/>
          <w:bCs/>
          <w:iCs/>
        </w:rPr>
        <w:t>Velmanase alfa for treating alpha-mannosidosis</w:t>
      </w:r>
      <w:bookmarkEnd w:id="0"/>
      <w:r w:rsidR="00333D83" w:rsidRPr="00333D83">
        <w:rPr>
          <w:rFonts w:ascii="Arial" w:hAnsi="Arial" w:cs="Arial"/>
          <w:bCs/>
          <w:iCs/>
        </w:rPr>
        <w:t xml:space="preserve">. </w:t>
      </w:r>
    </w:p>
    <w:p w14:paraId="266AA5B3" w14:textId="77777777" w:rsidR="005E68C3" w:rsidRPr="00653E0D" w:rsidRDefault="005E68C3" w:rsidP="00572B95">
      <w:pPr>
        <w:pStyle w:val="ListParagraph"/>
        <w:ind w:left="1718"/>
        <w:rPr>
          <w:rFonts w:ascii="Arial" w:hAnsi="Arial" w:cs="Arial"/>
          <w:szCs w:val="20"/>
          <w:lang w:eastAsia="en-US"/>
        </w:rPr>
      </w:pPr>
    </w:p>
    <w:p w14:paraId="64638C8E" w14:textId="77777777" w:rsidR="005E68C3" w:rsidRPr="00140149" w:rsidRDefault="005E68C3" w:rsidP="00572B95">
      <w:pPr>
        <w:pStyle w:val="Subtitle"/>
        <w:tabs>
          <w:tab w:val="left" w:pos="720"/>
        </w:tabs>
        <w:ind w:left="1718"/>
        <w:jc w:val="left"/>
        <w:rPr>
          <w:rFonts w:ascii="Arial" w:hAnsi="Arial" w:cs="Arial"/>
          <w:b w:val="0"/>
          <w:i w:val="0"/>
          <w:sz w:val="24"/>
        </w:rPr>
      </w:pPr>
    </w:p>
    <w:p w14:paraId="5A141D31" w14:textId="77777777" w:rsidR="00E157DF" w:rsidRPr="00115970" w:rsidRDefault="00E157DF" w:rsidP="00E157DF">
      <w:pPr>
        <w:pStyle w:val="Subtitle"/>
        <w:numPr>
          <w:ilvl w:val="1"/>
          <w:numId w:val="2"/>
        </w:numPr>
        <w:tabs>
          <w:tab w:val="clear" w:pos="1656"/>
          <w:tab w:val="left" w:pos="720"/>
          <w:tab w:val="num" w:pos="1717"/>
        </w:tabs>
        <w:ind w:left="1718"/>
        <w:jc w:val="left"/>
        <w:rPr>
          <w:rFonts w:ascii="Arial" w:hAnsi="Arial" w:cs="Arial"/>
          <w:b w:val="0"/>
          <w:i w:val="0"/>
          <w:sz w:val="24"/>
        </w:rPr>
      </w:pPr>
      <w:r>
        <w:rPr>
          <w:rFonts w:ascii="Arial" w:hAnsi="Arial" w:cs="Arial"/>
          <w:b w:val="0"/>
          <w:i w:val="0"/>
          <w:sz w:val="24"/>
        </w:rPr>
        <w:lastRenderedPageBreak/>
        <w:t xml:space="preserve">Professor Ron Akehurst </w:t>
      </w:r>
      <w:r w:rsidRPr="00115970">
        <w:rPr>
          <w:rFonts w:ascii="Arial" w:hAnsi="Arial" w:cs="Arial"/>
          <w:b w:val="0"/>
          <w:bCs/>
          <w:i w:val="0"/>
          <w:sz w:val="24"/>
        </w:rPr>
        <w:t xml:space="preserve">declared a personal specific </w:t>
      </w:r>
      <w:r>
        <w:rPr>
          <w:rFonts w:ascii="Arial" w:hAnsi="Arial" w:cs="Arial"/>
          <w:b w:val="0"/>
          <w:bCs/>
          <w:i w:val="0"/>
          <w:sz w:val="24"/>
        </w:rPr>
        <w:t xml:space="preserve">financial </w:t>
      </w:r>
      <w:r w:rsidRPr="00115970">
        <w:rPr>
          <w:rFonts w:ascii="Arial" w:hAnsi="Arial" w:cs="Arial"/>
          <w:b w:val="0"/>
          <w:bCs/>
          <w:i w:val="0"/>
          <w:sz w:val="24"/>
        </w:rPr>
        <w:t xml:space="preserve">interest as his team had produced the assessment report for this </w:t>
      </w:r>
      <w:r>
        <w:rPr>
          <w:rFonts w:ascii="Arial" w:hAnsi="Arial" w:cs="Arial"/>
          <w:b w:val="0"/>
          <w:bCs/>
          <w:i w:val="0"/>
          <w:sz w:val="24"/>
        </w:rPr>
        <w:t>evaluation</w:t>
      </w:r>
      <w:r w:rsidRPr="00115970">
        <w:rPr>
          <w:rFonts w:ascii="Arial" w:hAnsi="Arial" w:cs="Arial"/>
          <w:b w:val="0"/>
          <w:bCs/>
          <w:i w:val="0"/>
          <w:sz w:val="24"/>
        </w:rPr>
        <w:t>, which he was directly involved.</w:t>
      </w:r>
    </w:p>
    <w:p w14:paraId="50B0D96F" w14:textId="77777777" w:rsidR="00E157DF" w:rsidRDefault="00E157DF" w:rsidP="00E157DF">
      <w:pPr>
        <w:pStyle w:val="Subtitle"/>
        <w:tabs>
          <w:tab w:val="left" w:pos="720"/>
        </w:tabs>
        <w:ind w:left="1718"/>
        <w:jc w:val="left"/>
        <w:rPr>
          <w:rFonts w:ascii="Arial" w:hAnsi="Arial" w:cs="Arial"/>
          <w:b w:val="0"/>
          <w:bCs/>
          <w:i w:val="0"/>
          <w:sz w:val="24"/>
        </w:rPr>
      </w:pPr>
    </w:p>
    <w:p w14:paraId="2B926219" w14:textId="77777777" w:rsidR="00E157DF" w:rsidRPr="00140149" w:rsidRDefault="00E157DF" w:rsidP="00E157DF">
      <w:pPr>
        <w:pStyle w:val="Subtitle"/>
        <w:tabs>
          <w:tab w:val="left" w:pos="720"/>
        </w:tabs>
        <w:ind w:left="1718"/>
        <w:jc w:val="left"/>
        <w:rPr>
          <w:rFonts w:ascii="Arial" w:hAnsi="Arial" w:cs="Arial"/>
          <w:b w:val="0"/>
          <w:i w:val="0"/>
          <w:sz w:val="24"/>
        </w:rPr>
      </w:pPr>
      <w:r>
        <w:rPr>
          <w:rFonts w:ascii="Arial" w:hAnsi="Arial" w:cs="Arial"/>
          <w:b w:val="0"/>
          <w:bCs/>
          <w:i w:val="0"/>
          <w:sz w:val="24"/>
        </w:rPr>
        <w:t xml:space="preserve">7.2.1 </w:t>
      </w:r>
      <w:r w:rsidRPr="00115970">
        <w:rPr>
          <w:rFonts w:ascii="Arial" w:hAnsi="Arial" w:cs="Arial"/>
          <w:b w:val="0"/>
          <w:bCs/>
          <w:i w:val="0"/>
          <w:sz w:val="24"/>
        </w:rPr>
        <w:t xml:space="preserve">It was agreed that this declaration would prevent </w:t>
      </w:r>
      <w:r>
        <w:rPr>
          <w:rFonts w:ascii="Arial" w:hAnsi="Arial" w:cs="Arial"/>
          <w:b w:val="0"/>
          <w:bCs/>
          <w:i w:val="0"/>
          <w:sz w:val="24"/>
        </w:rPr>
        <w:t xml:space="preserve">Professor Ron Akehurst </w:t>
      </w:r>
      <w:r w:rsidRPr="00115970">
        <w:rPr>
          <w:rFonts w:ascii="Arial" w:hAnsi="Arial" w:cs="Arial"/>
          <w:b w:val="0"/>
          <w:bCs/>
          <w:i w:val="0"/>
          <w:sz w:val="24"/>
        </w:rPr>
        <w:t>participating in this section of the meeting</w:t>
      </w:r>
      <w:r>
        <w:rPr>
          <w:rFonts w:ascii="Arial" w:hAnsi="Arial" w:cs="Arial"/>
          <w:b w:val="0"/>
          <w:bCs/>
          <w:i w:val="0"/>
          <w:sz w:val="24"/>
        </w:rPr>
        <w:t>.</w:t>
      </w:r>
    </w:p>
    <w:p w14:paraId="29CA2CB4" w14:textId="77777777" w:rsidR="00BA1E8D" w:rsidRDefault="00BA1E8D" w:rsidP="00BA1E8D">
      <w:pPr>
        <w:pStyle w:val="Subtitle"/>
        <w:ind w:left="1701" w:hanging="992"/>
        <w:jc w:val="left"/>
        <w:rPr>
          <w:rFonts w:ascii="Arial" w:hAnsi="Arial" w:cs="Arial"/>
          <w:b w:val="0"/>
          <w:bCs/>
          <w:i w:val="0"/>
          <w:sz w:val="24"/>
        </w:rPr>
      </w:pPr>
    </w:p>
    <w:p w14:paraId="4C21C424" w14:textId="77777777" w:rsidR="005E68C3" w:rsidRDefault="005E68C3" w:rsidP="005E68C3">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t>The Chair asked all NICE Staff to declare any relevant interests.</w:t>
      </w:r>
    </w:p>
    <w:p w14:paraId="466E6F3F" w14:textId="77777777" w:rsidR="005E68C3" w:rsidRDefault="005E68C3" w:rsidP="005E68C3">
      <w:pPr>
        <w:pStyle w:val="Subtitle"/>
        <w:tabs>
          <w:tab w:val="left" w:pos="720"/>
        </w:tabs>
        <w:jc w:val="left"/>
        <w:rPr>
          <w:rFonts w:ascii="Arial" w:hAnsi="Arial" w:cs="Arial"/>
          <w:b w:val="0"/>
          <w:i w:val="0"/>
          <w:sz w:val="24"/>
        </w:rPr>
      </w:pPr>
    </w:p>
    <w:p w14:paraId="15AE9962" w14:textId="77777777" w:rsidR="005E68C3" w:rsidRPr="00653E0D" w:rsidRDefault="005E68C3" w:rsidP="005E68C3">
      <w:pPr>
        <w:pStyle w:val="Subtitle"/>
        <w:numPr>
          <w:ilvl w:val="1"/>
          <w:numId w:val="2"/>
        </w:numPr>
        <w:tabs>
          <w:tab w:val="clear" w:pos="1656"/>
          <w:tab w:val="left" w:pos="720"/>
          <w:tab w:val="num" w:pos="1717"/>
        </w:tabs>
        <w:ind w:left="1717"/>
        <w:jc w:val="left"/>
        <w:rPr>
          <w:rFonts w:ascii="Arial" w:hAnsi="Arial" w:cs="Arial"/>
          <w:b w:val="0"/>
          <w:i w:val="0"/>
          <w:sz w:val="24"/>
        </w:rPr>
      </w:pPr>
      <w:r>
        <w:rPr>
          <w:rFonts w:ascii="Arial" w:hAnsi="Arial" w:cs="Arial"/>
          <w:b w:val="0"/>
          <w:i w:val="0"/>
          <w:sz w:val="24"/>
        </w:rPr>
        <w:t xml:space="preserve">All </w:t>
      </w:r>
      <w:r w:rsidR="007477EE">
        <w:rPr>
          <w:rFonts w:ascii="Arial" w:hAnsi="Arial" w:cs="Arial"/>
          <w:b w:val="0"/>
          <w:i w:val="0"/>
          <w:sz w:val="24"/>
        </w:rPr>
        <w:t xml:space="preserve">NICE staff </w:t>
      </w:r>
      <w:r>
        <w:rPr>
          <w:rFonts w:ascii="Arial" w:hAnsi="Arial" w:cs="Arial"/>
          <w:b w:val="0"/>
          <w:i w:val="0"/>
          <w:sz w:val="24"/>
        </w:rPr>
        <w:t xml:space="preserve">declared that they knew of no personal </w:t>
      </w:r>
      <w:r w:rsidR="00FA5A38">
        <w:rPr>
          <w:rFonts w:ascii="Arial" w:hAnsi="Arial" w:cs="Arial"/>
          <w:b w:val="0"/>
          <w:i w:val="0"/>
          <w:sz w:val="24"/>
        </w:rPr>
        <w:t>specific financial</w:t>
      </w:r>
      <w:r w:rsidR="007F119F">
        <w:rPr>
          <w:rFonts w:ascii="Arial" w:hAnsi="Arial" w:cs="Arial"/>
          <w:b w:val="0"/>
          <w:i w:val="0"/>
          <w:sz w:val="24"/>
        </w:rPr>
        <w:t xml:space="preserve"> </w:t>
      </w:r>
      <w:r>
        <w:rPr>
          <w:rFonts w:ascii="Arial" w:hAnsi="Arial" w:cs="Arial"/>
          <w:b w:val="0"/>
          <w:i w:val="0"/>
          <w:sz w:val="24"/>
        </w:rPr>
        <w:t>interest, personal non-</w:t>
      </w:r>
      <w:proofErr w:type="gramStart"/>
      <w:r>
        <w:rPr>
          <w:rFonts w:ascii="Arial" w:hAnsi="Arial" w:cs="Arial"/>
          <w:b w:val="0"/>
          <w:i w:val="0"/>
          <w:sz w:val="24"/>
        </w:rPr>
        <w:t xml:space="preserve">specific </w:t>
      </w:r>
      <w:r w:rsidR="007F119F">
        <w:rPr>
          <w:rFonts w:ascii="Arial" w:hAnsi="Arial" w:cs="Arial"/>
          <w:b w:val="0"/>
          <w:i w:val="0"/>
          <w:sz w:val="24"/>
        </w:rPr>
        <w:t xml:space="preserve"> financial</w:t>
      </w:r>
      <w:proofErr w:type="gramEnd"/>
      <w:r w:rsidR="007F119F">
        <w:rPr>
          <w:rFonts w:ascii="Arial" w:hAnsi="Arial" w:cs="Arial"/>
          <w:b w:val="0"/>
          <w:i w:val="0"/>
          <w:sz w:val="24"/>
        </w:rPr>
        <w:t xml:space="preserve">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w:t>
      </w:r>
      <w:r w:rsidRPr="00653E0D">
        <w:rPr>
          <w:rFonts w:ascii="Arial" w:hAnsi="Arial" w:cs="Arial"/>
          <w:b w:val="0"/>
          <w:i w:val="0"/>
          <w:sz w:val="24"/>
        </w:rPr>
        <w:t xml:space="preserve">for any of the technologies to be considered as part of the </w:t>
      </w:r>
      <w:r w:rsidR="00120871">
        <w:rPr>
          <w:rFonts w:ascii="Arial" w:hAnsi="Arial" w:cs="Arial"/>
          <w:b w:val="0"/>
          <w:i w:val="0"/>
          <w:sz w:val="24"/>
        </w:rPr>
        <w:t>e</w:t>
      </w:r>
      <w:r w:rsidR="00470445">
        <w:rPr>
          <w:rFonts w:ascii="Arial" w:hAnsi="Arial" w:cs="Arial"/>
          <w:b w:val="0"/>
          <w:i w:val="0"/>
          <w:sz w:val="24"/>
        </w:rPr>
        <w:t>valuation</w:t>
      </w:r>
      <w:r w:rsidRPr="00653E0D">
        <w:rPr>
          <w:rFonts w:ascii="Arial" w:hAnsi="Arial" w:cs="Arial"/>
          <w:b w:val="0"/>
          <w:i w:val="0"/>
          <w:sz w:val="24"/>
        </w:rPr>
        <w:t xml:space="preserve"> of</w:t>
      </w:r>
      <w:r w:rsidR="007477EE" w:rsidRPr="007477EE">
        <w:t xml:space="preserve"> </w:t>
      </w:r>
      <w:r w:rsidR="007477EE" w:rsidRPr="007477EE">
        <w:rPr>
          <w:rFonts w:ascii="Arial" w:hAnsi="Arial" w:cs="Arial"/>
          <w:b w:val="0"/>
          <w:i w:val="0"/>
          <w:sz w:val="24"/>
        </w:rPr>
        <w:t>Velmanase alfa for treating alpha-mannosidosis</w:t>
      </w:r>
      <w:r w:rsidR="00333D83">
        <w:rPr>
          <w:rFonts w:ascii="Arial" w:hAnsi="Arial" w:cs="Arial"/>
          <w:b w:val="0"/>
          <w:i w:val="0"/>
          <w:sz w:val="24"/>
        </w:rPr>
        <w:t xml:space="preserve">. </w:t>
      </w:r>
    </w:p>
    <w:p w14:paraId="663F01BE" w14:textId="77777777" w:rsidR="005E68C3" w:rsidRPr="00140149" w:rsidRDefault="005E68C3" w:rsidP="005E68C3">
      <w:pPr>
        <w:pStyle w:val="Subtitle"/>
        <w:tabs>
          <w:tab w:val="left" w:pos="720"/>
        </w:tabs>
        <w:jc w:val="left"/>
        <w:rPr>
          <w:rFonts w:ascii="Arial" w:hAnsi="Arial" w:cs="Arial"/>
          <w:b w:val="0"/>
          <w:i w:val="0"/>
          <w:sz w:val="24"/>
        </w:rPr>
      </w:pPr>
    </w:p>
    <w:p w14:paraId="1A32B842" w14:textId="77777777" w:rsidR="005E68C3" w:rsidRPr="00140149" w:rsidRDefault="005E68C3" w:rsidP="005E68C3">
      <w:pPr>
        <w:pStyle w:val="Subtitle"/>
        <w:tabs>
          <w:tab w:val="left" w:pos="720"/>
        </w:tabs>
        <w:jc w:val="left"/>
        <w:rPr>
          <w:rFonts w:ascii="Arial" w:hAnsi="Arial" w:cs="Arial"/>
          <w:b w:val="0"/>
          <w:i w:val="0"/>
          <w:sz w:val="24"/>
        </w:rPr>
      </w:pPr>
    </w:p>
    <w:p w14:paraId="26D37479" w14:textId="77777777" w:rsidR="005E68C3" w:rsidRDefault="005E68C3" w:rsidP="005E68C3">
      <w:pPr>
        <w:pStyle w:val="Subtitle"/>
        <w:numPr>
          <w:ilvl w:val="0"/>
          <w:numId w:val="2"/>
        </w:numPr>
        <w:tabs>
          <w:tab w:val="clear" w:pos="648"/>
          <w:tab w:val="left" w:pos="636"/>
          <w:tab w:val="left" w:pos="720"/>
        </w:tabs>
        <w:jc w:val="left"/>
        <w:rPr>
          <w:rFonts w:ascii="Arial" w:hAnsi="Arial" w:cs="Arial"/>
          <w:b w:val="0"/>
          <w:i w:val="0"/>
          <w:sz w:val="24"/>
        </w:rPr>
      </w:pPr>
      <w:r>
        <w:rPr>
          <w:rFonts w:ascii="Arial" w:hAnsi="Arial" w:cs="Arial"/>
          <w:b w:val="0"/>
          <w:i w:val="0"/>
          <w:sz w:val="24"/>
        </w:rPr>
        <w:t xml:space="preserve">The Chair asked all other invited </w:t>
      </w:r>
      <w:r w:rsidRPr="004F752E">
        <w:rPr>
          <w:rFonts w:ascii="Arial" w:hAnsi="Arial" w:cs="Arial"/>
          <w:b w:val="0"/>
          <w:i w:val="0"/>
          <w:sz w:val="24"/>
        </w:rPr>
        <w:t xml:space="preserve">guests </w:t>
      </w:r>
      <w:r w:rsidR="007F119F">
        <w:rPr>
          <w:rFonts w:ascii="Arial" w:hAnsi="Arial" w:cs="Arial"/>
          <w:b w:val="0"/>
          <w:i w:val="0"/>
          <w:sz w:val="24"/>
        </w:rPr>
        <w:t>(</w:t>
      </w:r>
      <w:r w:rsidRPr="004F752E">
        <w:rPr>
          <w:rFonts w:ascii="Arial" w:hAnsi="Arial" w:cs="Arial"/>
          <w:b w:val="0"/>
          <w:i w:val="0"/>
          <w:sz w:val="24"/>
        </w:rPr>
        <w:t>assessment group/ERG and invited experts, not incl</w:t>
      </w:r>
      <w:r w:rsidR="00D146F8">
        <w:rPr>
          <w:rFonts w:ascii="Arial" w:hAnsi="Arial" w:cs="Arial"/>
          <w:b w:val="0"/>
          <w:i w:val="0"/>
          <w:sz w:val="24"/>
        </w:rPr>
        <w:t>uding observers) to declare</w:t>
      </w:r>
      <w:r w:rsidRPr="004F752E">
        <w:rPr>
          <w:rFonts w:ascii="Arial" w:hAnsi="Arial" w:cs="Arial"/>
          <w:b w:val="0"/>
          <w:i w:val="0"/>
          <w:sz w:val="24"/>
        </w:rPr>
        <w:t xml:space="preserve"> their relevant interests.</w:t>
      </w:r>
    </w:p>
    <w:p w14:paraId="19281E26" w14:textId="77777777" w:rsidR="005E68C3" w:rsidRDefault="005E68C3" w:rsidP="005E68C3">
      <w:pPr>
        <w:pStyle w:val="Subtitle"/>
        <w:tabs>
          <w:tab w:val="left" w:pos="636"/>
          <w:tab w:val="left" w:pos="720"/>
        </w:tabs>
        <w:jc w:val="left"/>
        <w:rPr>
          <w:rFonts w:ascii="Arial" w:hAnsi="Arial" w:cs="Arial"/>
          <w:b w:val="0"/>
          <w:i w:val="0"/>
          <w:sz w:val="24"/>
        </w:rPr>
      </w:pPr>
    </w:p>
    <w:p w14:paraId="331969A1" w14:textId="77777777" w:rsidR="005E68C3" w:rsidRPr="00653E0D" w:rsidRDefault="005E68C3" w:rsidP="005E68C3">
      <w:pPr>
        <w:pStyle w:val="Subtitle"/>
        <w:numPr>
          <w:ilvl w:val="1"/>
          <w:numId w:val="2"/>
        </w:numPr>
        <w:tabs>
          <w:tab w:val="clear" w:pos="1656"/>
          <w:tab w:val="left" w:pos="63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specific </w:t>
      </w:r>
      <w:r w:rsidR="007F119F">
        <w:rPr>
          <w:rFonts w:ascii="Arial" w:hAnsi="Arial" w:cs="Arial"/>
          <w:b w:val="0"/>
          <w:i w:val="0"/>
          <w:sz w:val="24"/>
        </w:rPr>
        <w:t xml:space="preserve">financial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for any of the technologies to be considered as part of the </w:t>
      </w:r>
      <w:r w:rsidR="00470445">
        <w:rPr>
          <w:rFonts w:ascii="Arial" w:hAnsi="Arial" w:cs="Arial"/>
          <w:b w:val="0"/>
          <w:i w:val="0"/>
          <w:sz w:val="24"/>
        </w:rPr>
        <w:t>evaluation</w:t>
      </w:r>
      <w:r>
        <w:rPr>
          <w:rFonts w:ascii="Arial" w:hAnsi="Arial" w:cs="Arial"/>
          <w:b w:val="0"/>
          <w:i w:val="0"/>
          <w:sz w:val="24"/>
        </w:rPr>
        <w:t xml:space="preserve"> of </w:t>
      </w:r>
      <w:r w:rsidR="00882A96" w:rsidRPr="00882A96">
        <w:rPr>
          <w:rFonts w:ascii="Arial" w:hAnsi="Arial" w:cs="Arial"/>
          <w:b w:val="0"/>
          <w:i w:val="0"/>
          <w:sz w:val="24"/>
        </w:rPr>
        <w:t>Velmanase alfa for treating alpha-mannosidosis</w:t>
      </w:r>
      <w:r w:rsidR="00333D83">
        <w:rPr>
          <w:rFonts w:ascii="Arial" w:hAnsi="Arial" w:cs="Arial"/>
          <w:b w:val="0"/>
          <w:i w:val="0"/>
          <w:sz w:val="24"/>
        </w:rPr>
        <w:t xml:space="preserve">. </w:t>
      </w:r>
    </w:p>
    <w:p w14:paraId="70F60673" w14:textId="77777777" w:rsidR="005E68C3" w:rsidRPr="00653E0D" w:rsidRDefault="005E68C3" w:rsidP="005E68C3">
      <w:pPr>
        <w:pStyle w:val="Subtitle"/>
        <w:tabs>
          <w:tab w:val="left" w:pos="720"/>
        </w:tabs>
        <w:jc w:val="left"/>
        <w:rPr>
          <w:rFonts w:ascii="Arial" w:hAnsi="Arial" w:cs="Arial"/>
          <w:b w:val="0"/>
          <w:i w:val="0"/>
          <w:sz w:val="24"/>
        </w:rPr>
      </w:pPr>
    </w:p>
    <w:p w14:paraId="29625620" w14:textId="77777777" w:rsidR="005E68C3" w:rsidRDefault="005E68C3" w:rsidP="005E68C3">
      <w:pPr>
        <w:pStyle w:val="Subtitle"/>
        <w:tabs>
          <w:tab w:val="left" w:pos="720"/>
        </w:tabs>
        <w:jc w:val="left"/>
        <w:rPr>
          <w:rFonts w:ascii="Arial" w:hAnsi="Arial" w:cs="Arial"/>
          <w:b w:val="0"/>
          <w:bCs/>
          <w:i w:val="0"/>
          <w:sz w:val="24"/>
        </w:rPr>
      </w:pPr>
    </w:p>
    <w:p w14:paraId="3C8ED647" w14:textId="77777777" w:rsidR="005E68C3" w:rsidRDefault="00BA1E8D" w:rsidP="00BA1E8D">
      <w:pPr>
        <w:pStyle w:val="Subtitle"/>
        <w:numPr>
          <w:ilvl w:val="0"/>
          <w:numId w:val="2"/>
        </w:numPr>
        <w:tabs>
          <w:tab w:val="left" w:pos="720"/>
        </w:tabs>
        <w:jc w:val="left"/>
        <w:rPr>
          <w:rFonts w:ascii="Arial" w:hAnsi="Arial" w:cs="Arial"/>
          <w:b w:val="0"/>
          <w:bCs/>
          <w:i w:val="0"/>
          <w:iCs/>
          <w:sz w:val="24"/>
        </w:rPr>
      </w:pPr>
      <w:r>
        <w:rPr>
          <w:rFonts w:ascii="Arial" w:hAnsi="Arial" w:cs="Arial"/>
          <w:b w:val="0"/>
          <w:bCs/>
          <w:i w:val="0"/>
          <w:iCs/>
          <w:sz w:val="24"/>
        </w:rPr>
        <w:t>The Chair introduced the key themes arising from the consultation responses to the Evaluation Consultation Document (ECD) received from consultees, commentators and through the NICE website</w:t>
      </w:r>
    </w:p>
    <w:p w14:paraId="4EBF34AA" w14:textId="77777777" w:rsidR="00C94413" w:rsidRDefault="00C94413" w:rsidP="00F00C76">
      <w:pPr>
        <w:pStyle w:val="Subtitle"/>
        <w:tabs>
          <w:tab w:val="left" w:pos="720"/>
        </w:tabs>
        <w:jc w:val="left"/>
        <w:rPr>
          <w:rFonts w:ascii="Arial" w:hAnsi="Arial" w:cs="Arial"/>
          <w:b w:val="0"/>
          <w:bCs/>
          <w:i w:val="0"/>
          <w:iCs/>
          <w:sz w:val="24"/>
        </w:rPr>
      </w:pPr>
    </w:p>
    <w:p w14:paraId="1854338E" w14:textId="77777777" w:rsidR="00DA2983" w:rsidRDefault="00DA2983" w:rsidP="00DA2983">
      <w:pPr>
        <w:pStyle w:val="Subtitle"/>
        <w:numPr>
          <w:ilvl w:val="0"/>
          <w:numId w:val="2"/>
        </w:numPr>
        <w:jc w:val="left"/>
        <w:rPr>
          <w:rFonts w:ascii="Arial" w:hAnsi="Arial" w:cs="Arial"/>
          <w:b w:val="0"/>
          <w:i w:val="0"/>
          <w:sz w:val="24"/>
        </w:rPr>
      </w:pPr>
      <w:r>
        <w:rPr>
          <w:rFonts w:ascii="Arial" w:hAnsi="Arial" w:cs="Arial"/>
          <w:b w:val="0"/>
          <w:i w:val="0"/>
          <w:sz w:val="24"/>
        </w:rPr>
        <w:t xml:space="preserve">The Chair asked the </w:t>
      </w:r>
      <w:r w:rsidR="00C61F68">
        <w:rPr>
          <w:rFonts w:ascii="Arial" w:hAnsi="Arial" w:cs="Arial"/>
          <w:b w:val="0"/>
          <w:i w:val="0"/>
          <w:sz w:val="24"/>
        </w:rPr>
        <w:t xml:space="preserve">company </w:t>
      </w:r>
      <w:r w:rsidRPr="00E94574">
        <w:rPr>
          <w:rFonts w:ascii="Arial" w:hAnsi="Arial" w:cs="Arial"/>
          <w:b w:val="0"/>
          <w:i w:val="0"/>
          <w:sz w:val="24"/>
        </w:rPr>
        <w:t>representatives</w:t>
      </w:r>
      <w:r>
        <w:rPr>
          <w:rFonts w:ascii="Arial" w:hAnsi="Arial" w:cs="Arial"/>
          <w:b w:val="0"/>
          <w:i w:val="0"/>
          <w:sz w:val="24"/>
        </w:rPr>
        <w:t xml:space="preserve"> whether they wished to comment on any matters of factual accuracy.</w:t>
      </w:r>
    </w:p>
    <w:p w14:paraId="714A813C" w14:textId="77777777" w:rsidR="005E68C3" w:rsidRDefault="005E68C3" w:rsidP="005E68C3">
      <w:pPr>
        <w:pStyle w:val="Subtitle"/>
        <w:jc w:val="left"/>
        <w:rPr>
          <w:rFonts w:ascii="Arial" w:hAnsi="Arial" w:cs="Arial"/>
          <w:b w:val="0"/>
          <w:i w:val="0"/>
          <w:sz w:val="24"/>
        </w:rPr>
      </w:pPr>
    </w:p>
    <w:p w14:paraId="524CD2E8" w14:textId="77777777" w:rsidR="005E68C3"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The Chair explained that “r</w:t>
      </w:r>
      <w:r w:rsidRPr="00AF6B89">
        <w:rPr>
          <w:rFonts w:ascii="Arial" w:hAnsi="Arial" w:cs="Arial"/>
          <w:b w:val="0"/>
          <w:i w:val="0"/>
          <w:sz w:val="24"/>
        </w:rPr>
        <w:t>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w:t>
      </w:r>
      <w:r>
        <w:rPr>
          <w:rFonts w:ascii="Arial" w:hAnsi="Arial" w:cs="Arial"/>
          <w:b w:val="0"/>
          <w:i w:val="0"/>
          <w:sz w:val="24"/>
        </w:rPr>
        <w:t>” and all public attendees left the meeting.</w:t>
      </w:r>
      <w:r>
        <w:rPr>
          <w:rFonts w:ascii="Arial" w:hAnsi="Arial" w:cs="Arial"/>
          <w:b w:val="0"/>
          <w:i w:val="0"/>
          <w:sz w:val="24"/>
        </w:rPr>
        <w:br/>
      </w:r>
    </w:p>
    <w:p w14:paraId="6843EEB6" w14:textId="77777777" w:rsidR="005E68C3" w:rsidRDefault="005E68C3" w:rsidP="005E68C3">
      <w:pPr>
        <w:pStyle w:val="Subtitle"/>
        <w:numPr>
          <w:ilvl w:val="0"/>
          <w:numId w:val="2"/>
        </w:numPr>
        <w:jc w:val="left"/>
        <w:rPr>
          <w:rFonts w:ascii="Arial" w:hAnsi="Arial" w:cs="Arial"/>
          <w:b w:val="0"/>
          <w:i w:val="0"/>
          <w:sz w:val="24"/>
        </w:rPr>
      </w:pPr>
      <w:r w:rsidRPr="00053352">
        <w:rPr>
          <w:rFonts w:ascii="Arial" w:hAnsi="Arial" w:cs="Arial"/>
          <w:b w:val="0"/>
          <w:i w:val="0"/>
          <w:sz w:val="24"/>
        </w:rPr>
        <w:t xml:space="preserve">The Chair </w:t>
      </w:r>
      <w:r>
        <w:rPr>
          <w:rFonts w:ascii="Arial" w:hAnsi="Arial" w:cs="Arial"/>
          <w:b w:val="0"/>
          <w:i w:val="0"/>
          <w:sz w:val="24"/>
        </w:rPr>
        <w:t xml:space="preserve">then </w:t>
      </w:r>
      <w:r w:rsidRPr="00053352">
        <w:rPr>
          <w:rFonts w:ascii="Arial" w:hAnsi="Arial" w:cs="Arial"/>
          <w:b w:val="0"/>
          <w:i w:val="0"/>
          <w:sz w:val="24"/>
        </w:rPr>
        <w:t>thanked the experts</w:t>
      </w:r>
      <w:r w:rsidR="007F119F">
        <w:rPr>
          <w:rFonts w:ascii="Arial" w:hAnsi="Arial" w:cs="Arial"/>
          <w:b w:val="0"/>
          <w:i w:val="0"/>
          <w:sz w:val="24"/>
        </w:rPr>
        <w:t xml:space="preserve"> and</w:t>
      </w:r>
      <w:r w:rsidR="00FA5A38">
        <w:rPr>
          <w:rFonts w:ascii="Arial" w:hAnsi="Arial" w:cs="Arial"/>
          <w:b w:val="0"/>
          <w:i w:val="0"/>
          <w:sz w:val="24"/>
        </w:rPr>
        <w:t xml:space="preserve"> </w:t>
      </w:r>
      <w:r w:rsidR="00C61F68">
        <w:rPr>
          <w:rFonts w:ascii="Arial" w:hAnsi="Arial" w:cs="Arial"/>
          <w:b w:val="0"/>
          <w:i w:val="0"/>
          <w:sz w:val="24"/>
        </w:rPr>
        <w:t>company</w:t>
      </w:r>
      <w:r>
        <w:rPr>
          <w:rFonts w:ascii="Arial" w:hAnsi="Arial" w:cs="Arial"/>
          <w:b w:val="0"/>
          <w:i w:val="0"/>
          <w:sz w:val="24"/>
        </w:rPr>
        <w:t xml:space="preserve"> representatives</w:t>
      </w:r>
      <w:r w:rsidR="00C61F68">
        <w:rPr>
          <w:rFonts w:ascii="Arial" w:hAnsi="Arial" w:cs="Arial"/>
          <w:b w:val="0"/>
          <w:i w:val="0"/>
          <w:sz w:val="24"/>
        </w:rPr>
        <w:t xml:space="preserve"> </w:t>
      </w:r>
      <w:r w:rsidRPr="00053352">
        <w:rPr>
          <w:rFonts w:ascii="Arial" w:hAnsi="Arial" w:cs="Arial"/>
          <w:b w:val="0"/>
          <w:i w:val="0"/>
          <w:sz w:val="24"/>
        </w:rPr>
        <w:t xml:space="preserve">for their attendance, participation and contribution to the </w:t>
      </w:r>
      <w:r w:rsidR="00470445">
        <w:rPr>
          <w:rFonts w:ascii="Arial" w:hAnsi="Arial" w:cs="Arial"/>
          <w:b w:val="0"/>
          <w:i w:val="0"/>
          <w:sz w:val="24"/>
        </w:rPr>
        <w:t>evaluation</w:t>
      </w:r>
      <w:r w:rsidRPr="00053352">
        <w:rPr>
          <w:rFonts w:ascii="Arial" w:hAnsi="Arial" w:cs="Arial"/>
          <w:b w:val="0"/>
          <w:i w:val="0"/>
          <w:sz w:val="24"/>
        </w:rPr>
        <w:t xml:space="preserve"> and they left the meeting</w:t>
      </w:r>
      <w:r>
        <w:rPr>
          <w:rFonts w:ascii="Arial" w:hAnsi="Arial" w:cs="Arial"/>
          <w:b w:val="0"/>
          <w:i w:val="0"/>
          <w:sz w:val="24"/>
        </w:rPr>
        <w:t>.</w:t>
      </w:r>
    </w:p>
    <w:p w14:paraId="1129B38E" w14:textId="77777777" w:rsidR="005E68C3" w:rsidRDefault="005E68C3" w:rsidP="005E68C3">
      <w:pPr>
        <w:pStyle w:val="Subtitle"/>
        <w:jc w:val="left"/>
        <w:rPr>
          <w:rFonts w:ascii="Arial" w:hAnsi="Arial" w:cs="Arial"/>
          <w:i w:val="0"/>
          <w:sz w:val="24"/>
        </w:rPr>
      </w:pPr>
    </w:p>
    <w:p w14:paraId="07DA1699" w14:textId="77777777" w:rsidR="005E68C3" w:rsidRPr="00866B22" w:rsidRDefault="005E68C3" w:rsidP="005E68C3">
      <w:pPr>
        <w:pStyle w:val="Subtitle"/>
        <w:jc w:val="left"/>
        <w:rPr>
          <w:rFonts w:ascii="Arial" w:hAnsi="Arial" w:cs="Arial"/>
          <w:i w:val="0"/>
          <w:sz w:val="24"/>
        </w:rPr>
      </w:pPr>
      <w:r w:rsidRPr="00866B22">
        <w:rPr>
          <w:rFonts w:ascii="Arial" w:hAnsi="Arial" w:cs="Arial"/>
          <w:i w:val="0"/>
          <w:sz w:val="24"/>
        </w:rPr>
        <w:t>Part 2 – Closed session</w:t>
      </w:r>
    </w:p>
    <w:p w14:paraId="54A18E0C" w14:textId="77777777" w:rsidR="005E68C3" w:rsidRDefault="005E68C3" w:rsidP="005E68C3">
      <w:pPr>
        <w:pStyle w:val="Subtitle"/>
        <w:jc w:val="left"/>
        <w:rPr>
          <w:rFonts w:ascii="Arial" w:hAnsi="Arial" w:cs="Arial"/>
          <w:b w:val="0"/>
          <w:i w:val="0"/>
          <w:sz w:val="24"/>
        </w:rPr>
      </w:pPr>
    </w:p>
    <w:p w14:paraId="54D3517A" w14:textId="77777777" w:rsidR="005162E1" w:rsidRPr="005162E1" w:rsidRDefault="005E68C3" w:rsidP="005162E1">
      <w:pPr>
        <w:numPr>
          <w:ilvl w:val="0"/>
          <w:numId w:val="2"/>
        </w:numPr>
        <w:rPr>
          <w:rFonts w:ascii="Arial" w:hAnsi="Arial" w:cs="Arial"/>
          <w:bCs/>
          <w:iCs/>
          <w:szCs w:val="20"/>
        </w:rPr>
      </w:pPr>
      <w:r w:rsidRPr="005162E1">
        <w:rPr>
          <w:rFonts w:ascii="Arial" w:hAnsi="Arial" w:cs="Arial"/>
          <w:bCs/>
          <w:iCs/>
        </w:rPr>
        <w:t xml:space="preserve">Discussion on confidential information continued. This information was supplied by </w:t>
      </w:r>
      <w:r w:rsidR="00C61F68" w:rsidRPr="005162E1">
        <w:rPr>
          <w:rFonts w:ascii="Arial" w:hAnsi="Arial" w:cs="Arial"/>
          <w:bCs/>
          <w:iCs/>
        </w:rPr>
        <w:t>the company</w:t>
      </w:r>
      <w:r w:rsidRPr="005162E1">
        <w:rPr>
          <w:rFonts w:ascii="Arial" w:hAnsi="Arial" w:cs="Arial"/>
          <w:bCs/>
          <w:iCs/>
        </w:rPr>
        <w:t>.</w:t>
      </w:r>
      <w:r w:rsidR="005162E1" w:rsidRPr="005162E1">
        <w:rPr>
          <w:rFonts w:ascii="Arial" w:hAnsi="Arial" w:cs="Arial"/>
          <w:bCs/>
          <w:iCs/>
        </w:rPr>
        <w:t xml:space="preserve"> </w:t>
      </w:r>
      <w:r w:rsidR="005162E1" w:rsidRPr="005162E1">
        <w:rPr>
          <w:rFonts w:ascii="Arial" w:hAnsi="Arial" w:cs="Arial"/>
          <w:bCs/>
          <w:iCs/>
          <w:szCs w:val="20"/>
        </w:rPr>
        <w:t>Clinical and patient experts, ERG and company representatives excused.</w:t>
      </w:r>
    </w:p>
    <w:p w14:paraId="49E99D78" w14:textId="77777777" w:rsidR="005E68C3" w:rsidRDefault="005E68C3" w:rsidP="005162E1">
      <w:pPr>
        <w:pStyle w:val="Subtitle"/>
        <w:ind w:left="648"/>
        <w:jc w:val="left"/>
        <w:rPr>
          <w:rFonts w:ascii="Arial" w:hAnsi="Arial" w:cs="Arial"/>
          <w:b w:val="0"/>
          <w:i w:val="0"/>
          <w:sz w:val="24"/>
        </w:rPr>
      </w:pPr>
    </w:p>
    <w:p w14:paraId="224AF0DE" w14:textId="77777777" w:rsidR="005E68C3" w:rsidRDefault="005E68C3" w:rsidP="005E68C3">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continued to discuss the clinical and cost effectiveness of </w:t>
      </w:r>
      <w:r w:rsidR="005162E1" w:rsidRPr="005162E1">
        <w:rPr>
          <w:rFonts w:ascii="Arial" w:hAnsi="Arial" w:cs="Arial"/>
          <w:b w:val="0"/>
          <w:i w:val="0"/>
          <w:sz w:val="24"/>
        </w:rPr>
        <w:t>Velmanase alfa for treating alpha-mannosidosis</w:t>
      </w:r>
      <w:r w:rsidR="00333D83">
        <w:rPr>
          <w:rFonts w:ascii="Arial" w:hAnsi="Arial" w:cs="Arial"/>
          <w:b w:val="0"/>
          <w:i w:val="0"/>
          <w:sz w:val="24"/>
        </w:rPr>
        <w:t xml:space="preserve">. </w:t>
      </w:r>
    </w:p>
    <w:p w14:paraId="30073A2F" w14:textId="77777777" w:rsidR="00010A08" w:rsidRPr="00B863D7" w:rsidRDefault="00010A08" w:rsidP="00010A08">
      <w:pPr>
        <w:pStyle w:val="Subtitle"/>
        <w:ind w:left="648"/>
        <w:jc w:val="left"/>
        <w:rPr>
          <w:rFonts w:ascii="Arial" w:hAnsi="Arial" w:cs="Arial"/>
          <w:b w:val="0"/>
          <w:i w:val="0"/>
          <w:sz w:val="24"/>
        </w:rPr>
      </w:pPr>
    </w:p>
    <w:p w14:paraId="204FE622" w14:textId="77777777" w:rsidR="00DA7E7A" w:rsidRPr="00010A08" w:rsidRDefault="00DA7E7A" w:rsidP="00010A08">
      <w:pPr>
        <w:pStyle w:val="Subtitle"/>
        <w:numPr>
          <w:ilvl w:val="0"/>
          <w:numId w:val="2"/>
        </w:numPr>
        <w:jc w:val="left"/>
        <w:rPr>
          <w:rFonts w:ascii="Arial" w:hAnsi="Arial" w:cs="Arial"/>
          <w:b w:val="0"/>
          <w:i w:val="0"/>
          <w:sz w:val="24"/>
        </w:rPr>
      </w:pPr>
      <w:r w:rsidRPr="00010A08">
        <w:rPr>
          <w:rFonts w:ascii="Arial" w:hAnsi="Arial" w:cs="Arial"/>
          <w:b w:val="0"/>
          <w:bCs/>
          <w:i w:val="0"/>
          <w:iCs/>
          <w:sz w:val="24"/>
        </w:rPr>
        <w:t xml:space="preserve">The committee decision was based on consensus. </w:t>
      </w:r>
    </w:p>
    <w:p w14:paraId="343C5DA6" w14:textId="77777777" w:rsidR="005E68C3" w:rsidRDefault="005E68C3" w:rsidP="00010A08">
      <w:pPr>
        <w:pStyle w:val="Subtitle"/>
        <w:jc w:val="left"/>
        <w:rPr>
          <w:rFonts w:ascii="Arial" w:hAnsi="Arial" w:cs="Arial"/>
          <w:b w:val="0"/>
          <w:i w:val="0"/>
          <w:sz w:val="24"/>
        </w:rPr>
      </w:pPr>
    </w:p>
    <w:p w14:paraId="0AE18518" w14:textId="77777777" w:rsidR="005E68C3" w:rsidRPr="00010A08" w:rsidRDefault="005E68C3" w:rsidP="005E68C3">
      <w:pPr>
        <w:pStyle w:val="Subtitle"/>
        <w:numPr>
          <w:ilvl w:val="0"/>
          <w:numId w:val="2"/>
        </w:numPr>
        <w:jc w:val="left"/>
        <w:rPr>
          <w:rFonts w:ascii="Arial" w:hAnsi="Arial" w:cs="Arial"/>
          <w:b w:val="0"/>
          <w:i w:val="0"/>
          <w:sz w:val="24"/>
        </w:rPr>
      </w:pPr>
      <w:r w:rsidRPr="00010A08">
        <w:rPr>
          <w:rFonts w:ascii="Arial" w:hAnsi="Arial" w:cs="Arial"/>
          <w:b w:val="0"/>
          <w:i w:val="0"/>
          <w:sz w:val="24"/>
        </w:rPr>
        <w:lastRenderedPageBreak/>
        <w:t xml:space="preserve">The Committee instructed the technical team to prepare the Final </w:t>
      </w:r>
      <w:r w:rsidR="00470445" w:rsidRPr="00010A08">
        <w:rPr>
          <w:rFonts w:ascii="Arial" w:hAnsi="Arial" w:cs="Arial"/>
          <w:b w:val="0"/>
          <w:i w:val="0"/>
          <w:sz w:val="24"/>
        </w:rPr>
        <w:t>Evaluation</w:t>
      </w:r>
      <w:r w:rsidRPr="00010A08">
        <w:rPr>
          <w:rFonts w:ascii="Arial" w:hAnsi="Arial" w:cs="Arial"/>
          <w:b w:val="0"/>
          <w:i w:val="0"/>
          <w:sz w:val="24"/>
        </w:rPr>
        <w:t xml:space="preserve"> Determination (F</w:t>
      </w:r>
      <w:r w:rsidR="00470445" w:rsidRPr="00010A08">
        <w:rPr>
          <w:rFonts w:ascii="Arial" w:hAnsi="Arial" w:cs="Arial"/>
          <w:b w:val="0"/>
          <w:i w:val="0"/>
          <w:sz w:val="24"/>
        </w:rPr>
        <w:t>E</w:t>
      </w:r>
      <w:r w:rsidRPr="00010A08">
        <w:rPr>
          <w:rFonts w:ascii="Arial" w:hAnsi="Arial" w:cs="Arial"/>
          <w:b w:val="0"/>
          <w:i w:val="0"/>
          <w:sz w:val="24"/>
        </w:rPr>
        <w:t xml:space="preserve">D) in line with their decisions. </w:t>
      </w:r>
    </w:p>
    <w:p w14:paraId="08BBB0C1" w14:textId="77777777" w:rsidR="005E68C3" w:rsidRDefault="005E68C3" w:rsidP="005E68C3">
      <w:pPr>
        <w:pStyle w:val="Subtitle"/>
        <w:ind w:left="648"/>
        <w:jc w:val="left"/>
        <w:rPr>
          <w:rFonts w:ascii="Arial" w:hAnsi="Arial" w:cs="Arial"/>
          <w:b w:val="0"/>
          <w:i w:val="0"/>
          <w:sz w:val="24"/>
        </w:rPr>
      </w:pPr>
    </w:p>
    <w:p w14:paraId="23789715" w14:textId="77777777" w:rsidR="005E68C3" w:rsidRDefault="005E68C3" w:rsidP="005E68C3">
      <w:pPr>
        <w:pStyle w:val="Subtitle"/>
        <w:jc w:val="left"/>
        <w:rPr>
          <w:rFonts w:ascii="Arial" w:hAnsi="Arial" w:cs="Arial"/>
          <w:i w:val="0"/>
          <w:sz w:val="24"/>
        </w:rPr>
      </w:pPr>
    </w:p>
    <w:p w14:paraId="6448D898" w14:textId="77777777" w:rsidR="005E68C3" w:rsidRDefault="00470445" w:rsidP="005E68C3">
      <w:pPr>
        <w:pStyle w:val="Subtitle"/>
        <w:tabs>
          <w:tab w:val="left" w:pos="720"/>
        </w:tabs>
        <w:jc w:val="left"/>
        <w:rPr>
          <w:rFonts w:ascii="Arial" w:hAnsi="Arial" w:cs="Arial"/>
          <w:i w:val="0"/>
          <w:sz w:val="24"/>
        </w:rPr>
      </w:pPr>
      <w:bookmarkStart w:id="1" w:name="_Hlk19109355"/>
      <w:r>
        <w:rPr>
          <w:rFonts w:ascii="Arial" w:hAnsi="Arial" w:cs="Arial"/>
          <w:i w:val="0"/>
          <w:sz w:val="24"/>
        </w:rPr>
        <w:t>Evaluation</w:t>
      </w:r>
      <w:r w:rsidR="005E68C3" w:rsidRPr="003D16C8">
        <w:rPr>
          <w:rFonts w:ascii="Arial" w:hAnsi="Arial" w:cs="Arial"/>
          <w:i w:val="0"/>
          <w:sz w:val="24"/>
        </w:rPr>
        <w:t xml:space="preserve"> of</w:t>
      </w:r>
      <w:r w:rsidR="005E68C3">
        <w:rPr>
          <w:rFonts w:ascii="Arial" w:hAnsi="Arial" w:cs="Arial"/>
          <w:i w:val="0"/>
          <w:sz w:val="24"/>
        </w:rPr>
        <w:t xml:space="preserve"> </w:t>
      </w:r>
      <w:r w:rsidR="005162E1" w:rsidRPr="005162E1">
        <w:rPr>
          <w:rFonts w:ascii="Arial" w:hAnsi="Arial" w:cs="Arial"/>
          <w:i w:val="0"/>
          <w:sz w:val="24"/>
        </w:rPr>
        <w:t>Cerliponase alfa for treating neuronal ceroid lipofuscinosis type 2 [ID943]</w:t>
      </w:r>
    </w:p>
    <w:bookmarkEnd w:id="1"/>
    <w:p w14:paraId="59AA227F" w14:textId="77777777" w:rsidR="005E68C3" w:rsidRDefault="005E68C3" w:rsidP="005E68C3">
      <w:pPr>
        <w:pStyle w:val="Subtitle"/>
        <w:tabs>
          <w:tab w:val="left" w:pos="720"/>
        </w:tabs>
        <w:jc w:val="left"/>
        <w:rPr>
          <w:rFonts w:ascii="Arial" w:hAnsi="Arial" w:cs="Arial"/>
          <w:i w:val="0"/>
          <w:sz w:val="24"/>
        </w:rPr>
      </w:pPr>
    </w:p>
    <w:p w14:paraId="6EFA55D3" w14:textId="77777777" w:rsidR="00C61D61" w:rsidRDefault="00C61D61" w:rsidP="00C61D61">
      <w:pPr>
        <w:pStyle w:val="Subtitle"/>
        <w:tabs>
          <w:tab w:val="left" w:pos="720"/>
        </w:tabs>
        <w:jc w:val="left"/>
        <w:rPr>
          <w:rFonts w:ascii="Arial" w:hAnsi="Arial" w:cs="Arial"/>
          <w:i w:val="0"/>
          <w:sz w:val="24"/>
        </w:rPr>
      </w:pPr>
      <w:r>
        <w:rPr>
          <w:rFonts w:ascii="Arial" w:hAnsi="Arial" w:cs="Arial"/>
          <w:i w:val="0"/>
          <w:sz w:val="24"/>
        </w:rPr>
        <w:t>Part 1 – Open session</w:t>
      </w:r>
    </w:p>
    <w:p w14:paraId="14BB6AE1" w14:textId="77777777" w:rsidR="00C61D61" w:rsidRDefault="00C61D61" w:rsidP="00C61D61">
      <w:pPr>
        <w:pStyle w:val="Subtitle"/>
        <w:tabs>
          <w:tab w:val="left" w:pos="720"/>
        </w:tabs>
        <w:jc w:val="left"/>
        <w:rPr>
          <w:rFonts w:ascii="Arial" w:hAnsi="Arial" w:cs="Arial"/>
          <w:i w:val="0"/>
          <w:sz w:val="24"/>
        </w:rPr>
      </w:pPr>
    </w:p>
    <w:p w14:paraId="74FFEA84" w14:textId="77777777" w:rsidR="00C61D61" w:rsidRDefault="00C61D61" w:rsidP="00C61D61">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w</w:t>
      </w:r>
      <w:r w:rsidRPr="00653E0D">
        <w:rPr>
          <w:rFonts w:ascii="Arial" w:hAnsi="Arial" w:cs="Arial"/>
          <w:b w:val="0"/>
          <w:i w:val="0"/>
          <w:sz w:val="24"/>
        </w:rPr>
        <w:t xml:space="preserve">elcomed the invited experts: </w:t>
      </w:r>
      <w:r w:rsidR="00A469A6" w:rsidRPr="00A469A6">
        <w:rPr>
          <w:rFonts w:ascii="Arial" w:hAnsi="Arial" w:cs="Arial"/>
          <w:b w:val="0"/>
          <w:i w:val="0"/>
          <w:sz w:val="24"/>
        </w:rPr>
        <w:t>Ayesha Ali, Samantha Barber</w:t>
      </w:r>
      <w:r w:rsidR="00333D83">
        <w:rPr>
          <w:rFonts w:ascii="Arial" w:hAnsi="Arial" w:cs="Arial"/>
          <w:b w:val="0"/>
          <w:i w:val="0"/>
          <w:sz w:val="24"/>
        </w:rPr>
        <w:t xml:space="preserve">, </w:t>
      </w:r>
      <w:r w:rsidR="00A469A6" w:rsidRPr="00A469A6">
        <w:rPr>
          <w:rFonts w:ascii="Arial" w:hAnsi="Arial" w:cs="Arial"/>
          <w:b w:val="0"/>
          <w:i w:val="0"/>
          <w:sz w:val="24"/>
        </w:rPr>
        <w:t>Lucy Carroll, Paul Gissen, Gail Rich, and Tamir Singer</w:t>
      </w:r>
      <w:r w:rsidR="00333D83">
        <w:rPr>
          <w:rFonts w:ascii="Arial" w:hAnsi="Arial" w:cs="Arial"/>
          <w:b w:val="0"/>
          <w:i w:val="0"/>
          <w:sz w:val="24"/>
        </w:rPr>
        <w:t xml:space="preserve"> </w:t>
      </w:r>
      <w:r>
        <w:rPr>
          <w:rFonts w:ascii="Arial" w:hAnsi="Arial" w:cs="Arial"/>
          <w:b w:val="0"/>
          <w:i w:val="0"/>
          <w:sz w:val="24"/>
        </w:rPr>
        <w:t>to the meeting and they introduced themselves to the Committee.</w:t>
      </w:r>
    </w:p>
    <w:p w14:paraId="18D4AD50" w14:textId="77777777" w:rsidR="00C61D61" w:rsidRDefault="00C61D61" w:rsidP="00C61D61">
      <w:pPr>
        <w:pStyle w:val="Subtitle"/>
        <w:tabs>
          <w:tab w:val="left" w:pos="720"/>
        </w:tabs>
        <w:jc w:val="left"/>
        <w:rPr>
          <w:rFonts w:ascii="Arial" w:hAnsi="Arial" w:cs="Arial"/>
          <w:b w:val="0"/>
          <w:i w:val="0"/>
          <w:sz w:val="24"/>
        </w:rPr>
      </w:pPr>
    </w:p>
    <w:p w14:paraId="32098425" w14:textId="77777777" w:rsidR="00C61D61" w:rsidRPr="00653E0D" w:rsidRDefault="00C61D61" w:rsidP="00C61D61">
      <w:pPr>
        <w:pStyle w:val="Subtitle"/>
        <w:numPr>
          <w:ilvl w:val="0"/>
          <w:numId w:val="2"/>
        </w:numPr>
        <w:tabs>
          <w:tab w:val="left" w:pos="720"/>
        </w:tabs>
        <w:jc w:val="left"/>
        <w:rPr>
          <w:rFonts w:ascii="Arial" w:hAnsi="Arial" w:cs="Arial"/>
          <w:b w:val="0"/>
          <w:i w:val="0"/>
          <w:sz w:val="24"/>
        </w:rPr>
      </w:pPr>
      <w:r w:rsidRPr="00653E0D">
        <w:rPr>
          <w:rFonts w:ascii="Arial" w:hAnsi="Arial" w:cs="Arial"/>
          <w:b w:val="0"/>
          <w:i w:val="0"/>
          <w:sz w:val="24"/>
        </w:rPr>
        <w:t xml:space="preserve">The Chair welcomed company representatives from </w:t>
      </w:r>
      <w:r w:rsidR="00ED2373">
        <w:rPr>
          <w:rFonts w:ascii="Arial" w:hAnsi="Arial" w:cs="Arial"/>
          <w:b w:val="0"/>
          <w:i w:val="0"/>
          <w:sz w:val="24"/>
        </w:rPr>
        <w:t xml:space="preserve">BioMarin </w:t>
      </w:r>
      <w:r w:rsidRPr="00653E0D">
        <w:rPr>
          <w:rFonts w:ascii="Arial" w:hAnsi="Arial" w:cs="Arial"/>
          <w:b w:val="0"/>
          <w:i w:val="0"/>
          <w:sz w:val="24"/>
        </w:rPr>
        <w:t>to the meeting.</w:t>
      </w:r>
    </w:p>
    <w:p w14:paraId="321F4E1E" w14:textId="77777777" w:rsidR="00C61D61" w:rsidRDefault="00C61D61" w:rsidP="00C61D61">
      <w:pPr>
        <w:pStyle w:val="ListParagraph"/>
        <w:rPr>
          <w:rFonts w:ascii="Arial" w:hAnsi="Arial" w:cs="Arial"/>
          <w:b/>
          <w:i/>
        </w:rPr>
      </w:pPr>
    </w:p>
    <w:p w14:paraId="7604A418" w14:textId="77777777" w:rsidR="00C61D61" w:rsidRDefault="00C61D61" w:rsidP="00C61D61">
      <w:pPr>
        <w:pStyle w:val="Subtitle"/>
        <w:numPr>
          <w:ilvl w:val="0"/>
          <w:numId w:val="2"/>
        </w:numPr>
        <w:tabs>
          <w:tab w:val="left" w:pos="720"/>
        </w:tabs>
        <w:jc w:val="left"/>
        <w:rPr>
          <w:rFonts w:ascii="Arial" w:hAnsi="Arial" w:cs="Arial"/>
          <w:b w:val="0"/>
          <w:i w:val="0"/>
          <w:sz w:val="24"/>
        </w:rPr>
      </w:pPr>
      <w:r>
        <w:rPr>
          <w:rFonts w:ascii="Arial" w:hAnsi="Arial" w:cs="Arial"/>
          <w:b w:val="0"/>
          <w:i w:val="0"/>
          <w:sz w:val="24"/>
        </w:rPr>
        <w:t>The Chair asked all Committee members to declare any relevant interests</w:t>
      </w:r>
    </w:p>
    <w:p w14:paraId="2B182CB3" w14:textId="77777777" w:rsidR="00C61D61" w:rsidRDefault="00C61D61" w:rsidP="00C61D61">
      <w:pPr>
        <w:pStyle w:val="Subtitle"/>
        <w:tabs>
          <w:tab w:val="left" w:pos="720"/>
        </w:tabs>
        <w:ind w:left="648"/>
        <w:jc w:val="left"/>
        <w:rPr>
          <w:rFonts w:ascii="Arial" w:hAnsi="Arial" w:cs="Arial"/>
          <w:b w:val="0"/>
          <w:i w:val="0"/>
          <w:sz w:val="24"/>
        </w:rPr>
      </w:pPr>
    </w:p>
    <w:p w14:paraId="59778BCB" w14:textId="77777777" w:rsidR="00C61D61" w:rsidRPr="00653E0D" w:rsidRDefault="00ED2373" w:rsidP="00C61D61">
      <w:pPr>
        <w:pStyle w:val="ListParagraph"/>
        <w:numPr>
          <w:ilvl w:val="1"/>
          <w:numId w:val="2"/>
        </w:numPr>
        <w:tabs>
          <w:tab w:val="clear" w:pos="1656"/>
          <w:tab w:val="num" w:pos="1717"/>
        </w:tabs>
        <w:ind w:left="1718"/>
        <w:rPr>
          <w:rFonts w:ascii="Arial" w:hAnsi="Arial" w:cs="Arial"/>
          <w:szCs w:val="20"/>
          <w:lang w:eastAsia="en-US"/>
        </w:rPr>
      </w:pPr>
      <w:r>
        <w:rPr>
          <w:rFonts w:ascii="Arial" w:hAnsi="Arial" w:cs="Arial"/>
          <w:szCs w:val="20"/>
          <w:lang w:eastAsia="en-US"/>
        </w:rPr>
        <w:t>All present Committee members</w:t>
      </w:r>
      <w:r w:rsidR="00C61D61" w:rsidRPr="00653E0D">
        <w:rPr>
          <w:rFonts w:ascii="Arial" w:hAnsi="Arial" w:cs="Arial"/>
          <w:szCs w:val="20"/>
          <w:lang w:eastAsia="en-US"/>
        </w:rPr>
        <w:t xml:space="preserve"> declared that they knew of no personal specific </w:t>
      </w:r>
      <w:r w:rsidR="007F119F">
        <w:rPr>
          <w:rFonts w:ascii="Arial" w:hAnsi="Arial" w:cs="Arial"/>
          <w:szCs w:val="20"/>
          <w:lang w:eastAsia="en-US"/>
        </w:rPr>
        <w:t>financial</w:t>
      </w:r>
      <w:r w:rsidR="007F119F" w:rsidRPr="00653E0D">
        <w:rPr>
          <w:rFonts w:ascii="Arial" w:hAnsi="Arial" w:cs="Arial"/>
          <w:szCs w:val="20"/>
          <w:lang w:eastAsia="en-US"/>
        </w:rPr>
        <w:t xml:space="preserve"> </w:t>
      </w:r>
      <w:r w:rsidR="00C61D61" w:rsidRPr="00653E0D">
        <w:rPr>
          <w:rFonts w:ascii="Arial" w:hAnsi="Arial" w:cs="Arial"/>
          <w:szCs w:val="20"/>
          <w:lang w:eastAsia="en-US"/>
        </w:rPr>
        <w:t xml:space="preserve">interest, personal non-specific </w:t>
      </w:r>
      <w:r w:rsidR="007F119F">
        <w:rPr>
          <w:rFonts w:ascii="Arial" w:hAnsi="Arial" w:cs="Arial"/>
          <w:szCs w:val="20"/>
          <w:lang w:eastAsia="en-US"/>
        </w:rPr>
        <w:t>financial</w:t>
      </w:r>
      <w:r w:rsidR="007F119F" w:rsidRPr="00653E0D">
        <w:rPr>
          <w:rFonts w:ascii="Arial" w:hAnsi="Arial" w:cs="Arial"/>
          <w:szCs w:val="20"/>
          <w:lang w:eastAsia="en-US"/>
        </w:rPr>
        <w:t xml:space="preserve"> </w:t>
      </w:r>
      <w:r w:rsidR="00C61D61" w:rsidRPr="00653E0D">
        <w:rPr>
          <w:rFonts w:ascii="Arial" w:hAnsi="Arial" w:cs="Arial"/>
          <w:szCs w:val="20"/>
          <w:lang w:eastAsia="en-US"/>
        </w:rPr>
        <w:t xml:space="preserve">interest, non-personal </w:t>
      </w:r>
      <w:proofErr w:type="gramStart"/>
      <w:r w:rsidR="00C61D61" w:rsidRPr="00653E0D">
        <w:rPr>
          <w:rFonts w:ascii="Arial" w:hAnsi="Arial" w:cs="Arial"/>
          <w:szCs w:val="20"/>
          <w:lang w:eastAsia="en-US"/>
        </w:rPr>
        <w:t xml:space="preserve">specific </w:t>
      </w:r>
      <w:r w:rsidR="007F119F">
        <w:rPr>
          <w:rFonts w:ascii="Arial" w:hAnsi="Arial" w:cs="Arial"/>
          <w:szCs w:val="20"/>
          <w:lang w:eastAsia="en-US"/>
        </w:rPr>
        <w:t xml:space="preserve"> financial</w:t>
      </w:r>
      <w:proofErr w:type="gramEnd"/>
      <w:r w:rsidR="007F119F" w:rsidRPr="00653E0D">
        <w:rPr>
          <w:rFonts w:ascii="Arial" w:hAnsi="Arial" w:cs="Arial"/>
          <w:szCs w:val="20"/>
          <w:lang w:eastAsia="en-US"/>
        </w:rPr>
        <w:t xml:space="preserve"> </w:t>
      </w:r>
      <w:r w:rsidR="00C61D61" w:rsidRPr="00653E0D">
        <w:rPr>
          <w:rFonts w:ascii="Arial" w:hAnsi="Arial" w:cs="Arial"/>
          <w:szCs w:val="20"/>
          <w:lang w:eastAsia="en-US"/>
        </w:rPr>
        <w:t xml:space="preserve">interest, non-personal non-specific </w:t>
      </w:r>
      <w:r w:rsidR="007F119F">
        <w:rPr>
          <w:rFonts w:ascii="Arial" w:hAnsi="Arial" w:cs="Arial"/>
          <w:szCs w:val="20"/>
          <w:lang w:eastAsia="en-US"/>
        </w:rPr>
        <w:t>financial</w:t>
      </w:r>
      <w:r w:rsidR="007F119F" w:rsidRPr="00653E0D">
        <w:rPr>
          <w:rFonts w:ascii="Arial" w:hAnsi="Arial" w:cs="Arial"/>
          <w:szCs w:val="20"/>
          <w:lang w:eastAsia="en-US"/>
        </w:rPr>
        <w:t xml:space="preserve"> </w:t>
      </w:r>
      <w:r w:rsidR="00C61D61" w:rsidRPr="00653E0D">
        <w:rPr>
          <w:rFonts w:ascii="Arial" w:hAnsi="Arial" w:cs="Arial"/>
          <w:szCs w:val="20"/>
          <w:lang w:eastAsia="en-US"/>
        </w:rPr>
        <w:t xml:space="preserve">interest, personal specific family interest or personal non-specific family interest for any of the technologies to be considered as part of the </w:t>
      </w:r>
      <w:r w:rsidR="00470445">
        <w:rPr>
          <w:rFonts w:ascii="Arial" w:hAnsi="Arial" w:cs="Arial"/>
          <w:szCs w:val="20"/>
          <w:lang w:eastAsia="en-US"/>
        </w:rPr>
        <w:t>evaluation</w:t>
      </w:r>
      <w:r w:rsidR="00C61D61" w:rsidRPr="00653E0D">
        <w:rPr>
          <w:rFonts w:ascii="Arial" w:hAnsi="Arial" w:cs="Arial"/>
          <w:szCs w:val="20"/>
          <w:lang w:eastAsia="en-US"/>
        </w:rPr>
        <w:t xml:space="preserve"> of </w:t>
      </w:r>
      <w:r w:rsidRPr="00ED2373">
        <w:rPr>
          <w:rFonts w:ascii="Arial" w:hAnsi="Arial" w:cs="Arial"/>
          <w:szCs w:val="20"/>
          <w:lang w:eastAsia="en-US"/>
        </w:rPr>
        <w:t xml:space="preserve">Cerliponase alfa for treating neuronal ceroid lipofuscinosis type </w:t>
      </w:r>
      <w:r w:rsidR="00333D83">
        <w:rPr>
          <w:rFonts w:ascii="Arial" w:hAnsi="Arial" w:cs="Arial"/>
          <w:szCs w:val="20"/>
          <w:lang w:eastAsia="en-US"/>
        </w:rPr>
        <w:t xml:space="preserve">2. </w:t>
      </w:r>
    </w:p>
    <w:p w14:paraId="5A3AD07F" w14:textId="77777777" w:rsidR="00C61D61" w:rsidRPr="00653E0D" w:rsidRDefault="00C61D61" w:rsidP="00C61D61">
      <w:pPr>
        <w:pStyle w:val="ListParagraph"/>
        <w:ind w:left="1718"/>
        <w:rPr>
          <w:rFonts w:ascii="Arial" w:hAnsi="Arial" w:cs="Arial"/>
          <w:szCs w:val="20"/>
          <w:lang w:eastAsia="en-US"/>
        </w:rPr>
      </w:pPr>
    </w:p>
    <w:p w14:paraId="1D5D8B9B" w14:textId="77777777" w:rsidR="00C61D61" w:rsidRDefault="00C61D61" w:rsidP="00ED2373">
      <w:pPr>
        <w:pStyle w:val="Subtitle"/>
        <w:tabs>
          <w:tab w:val="left" w:pos="720"/>
        </w:tabs>
        <w:ind w:left="1718"/>
        <w:jc w:val="left"/>
        <w:rPr>
          <w:rFonts w:ascii="Arial" w:hAnsi="Arial" w:cs="Arial"/>
          <w:b w:val="0"/>
          <w:i w:val="0"/>
          <w:sz w:val="24"/>
        </w:rPr>
      </w:pPr>
    </w:p>
    <w:p w14:paraId="28C16944" w14:textId="77777777" w:rsidR="00C61D61" w:rsidRDefault="00C61D61" w:rsidP="00C61D61">
      <w:pPr>
        <w:pStyle w:val="Subtitle"/>
        <w:numPr>
          <w:ilvl w:val="0"/>
          <w:numId w:val="2"/>
        </w:numPr>
        <w:tabs>
          <w:tab w:val="left" w:pos="720"/>
        </w:tabs>
        <w:jc w:val="left"/>
        <w:rPr>
          <w:rFonts w:ascii="Arial" w:hAnsi="Arial" w:cs="Arial"/>
          <w:b w:val="0"/>
          <w:i w:val="0"/>
          <w:sz w:val="24"/>
        </w:rPr>
      </w:pPr>
      <w:r w:rsidRPr="00115970">
        <w:rPr>
          <w:rFonts w:ascii="Arial" w:hAnsi="Arial" w:cs="Arial"/>
          <w:b w:val="0"/>
          <w:i w:val="0"/>
          <w:sz w:val="24"/>
        </w:rPr>
        <w:t>The Chair asked all NICE Staff to declare any relevant interests.</w:t>
      </w:r>
    </w:p>
    <w:p w14:paraId="1EF012C6" w14:textId="77777777" w:rsidR="00C61D61" w:rsidRDefault="00C61D61" w:rsidP="00C61D61">
      <w:pPr>
        <w:pStyle w:val="Subtitle"/>
        <w:tabs>
          <w:tab w:val="left" w:pos="720"/>
        </w:tabs>
        <w:jc w:val="left"/>
        <w:rPr>
          <w:rFonts w:ascii="Arial" w:hAnsi="Arial" w:cs="Arial"/>
          <w:b w:val="0"/>
          <w:i w:val="0"/>
          <w:sz w:val="24"/>
        </w:rPr>
      </w:pPr>
    </w:p>
    <w:p w14:paraId="7B0CEAD3" w14:textId="77777777" w:rsidR="00C61D61" w:rsidRPr="00653E0D" w:rsidRDefault="00C61D61" w:rsidP="00C61D61">
      <w:pPr>
        <w:pStyle w:val="Subtitle"/>
        <w:numPr>
          <w:ilvl w:val="1"/>
          <w:numId w:val="2"/>
        </w:numPr>
        <w:tabs>
          <w:tab w:val="clear" w:pos="165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specific </w:t>
      </w:r>
      <w:r w:rsidR="007F119F">
        <w:rPr>
          <w:rFonts w:ascii="Arial" w:hAnsi="Arial" w:cs="Arial"/>
          <w:b w:val="0"/>
          <w:i w:val="0"/>
          <w:sz w:val="24"/>
        </w:rPr>
        <w:t xml:space="preserve">financial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w:t>
      </w:r>
      <w:r w:rsidRPr="00653E0D">
        <w:rPr>
          <w:rFonts w:ascii="Arial" w:hAnsi="Arial" w:cs="Arial"/>
          <w:b w:val="0"/>
          <w:i w:val="0"/>
          <w:sz w:val="24"/>
        </w:rPr>
        <w:t xml:space="preserve">for any of the technologies to be considered as part of the </w:t>
      </w:r>
      <w:r w:rsidR="00470445">
        <w:rPr>
          <w:rFonts w:ascii="Arial" w:hAnsi="Arial" w:cs="Arial"/>
          <w:b w:val="0"/>
          <w:i w:val="0"/>
          <w:sz w:val="24"/>
        </w:rPr>
        <w:t>evaluation</w:t>
      </w:r>
      <w:r w:rsidRPr="00653E0D">
        <w:rPr>
          <w:rFonts w:ascii="Arial" w:hAnsi="Arial" w:cs="Arial"/>
          <w:b w:val="0"/>
          <w:i w:val="0"/>
          <w:sz w:val="24"/>
        </w:rPr>
        <w:t xml:space="preserve"> of </w:t>
      </w:r>
      <w:r w:rsidR="00ED2373" w:rsidRPr="00ED2373">
        <w:rPr>
          <w:rFonts w:ascii="Arial" w:hAnsi="Arial" w:cs="Arial"/>
          <w:b w:val="0"/>
          <w:i w:val="0"/>
          <w:sz w:val="24"/>
        </w:rPr>
        <w:t>Cerliponase alfa for treating neuronal ceroid lipofuscinosis type 2</w:t>
      </w:r>
      <w:r w:rsidR="00333D83">
        <w:rPr>
          <w:rFonts w:ascii="Arial" w:hAnsi="Arial" w:cs="Arial"/>
          <w:b w:val="0"/>
          <w:i w:val="0"/>
          <w:sz w:val="24"/>
        </w:rPr>
        <w:t xml:space="preserve">. </w:t>
      </w:r>
    </w:p>
    <w:p w14:paraId="3999A9FF" w14:textId="77777777" w:rsidR="00C61D61" w:rsidRPr="00653E0D" w:rsidRDefault="00C61D61" w:rsidP="00C61D61">
      <w:pPr>
        <w:pStyle w:val="Subtitle"/>
        <w:tabs>
          <w:tab w:val="left" w:pos="720"/>
        </w:tabs>
        <w:jc w:val="left"/>
        <w:rPr>
          <w:rFonts w:ascii="Arial" w:hAnsi="Arial" w:cs="Arial"/>
          <w:b w:val="0"/>
          <w:i w:val="0"/>
          <w:sz w:val="24"/>
        </w:rPr>
      </w:pPr>
    </w:p>
    <w:p w14:paraId="571B7387" w14:textId="77777777" w:rsidR="00C61D61" w:rsidRPr="00140149" w:rsidRDefault="00C61D61" w:rsidP="00C61D61">
      <w:pPr>
        <w:pStyle w:val="Subtitle"/>
        <w:tabs>
          <w:tab w:val="left" w:pos="720"/>
        </w:tabs>
        <w:jc w:val="left"/>
        <w:rPr>
          <w:rFonts w:ascii="Arial" w:hAnsi="Arial" w:cs="Arial"/>
          <w:b w:val="0"/>
          <w:i w:val="0"/>
          <w:sz w:val="24"/>
        </w:rPr>
      </w:pPr>
    </w:p>
    <w:p w14:paraId="532BDE5B" w14:textId="77777777" w:rsidR="00C61D61" w:rsidRDefault="00C61D61" w:rsidP="00C61D61">
      <w:pPr>
        <w:pStyle w:val="Subtitle"/>
        <w:numPr>
          <w:ilvl w:val="0"/>
          <w:numId w:val="2"/>
        </w:numPr>
        <w:tabs>
          <w:tab w:val="clear" w:pos="648"/>
          <w:tab w:val="left" w:pos="636"/>
          <w:tab w:val="left" w:pos="720"/>
        </w:tabs>
        <w:jc w:val="left"/>
        <w:rPr>
          <w:rFonts w:ascii="Arial" w:hAnsi="Arial" w:cs="Arial"/>
          <w:b w:val="0"/>
          <w:i w:val="0"/>
          <w:sz w:val="24"/>
        </w:rPr>
      </w:pPr>
      <w:r>
        <w:rPr>
          <w:rFonts w:ascii="Arial" w:hAnsi="Arial" w:cs="Arial"/>
          <w:b w:val="0"/>
          <w:i w:val="0"/>
          <w:sz w:val="24"/>
        </w:rPr>
        <w:t xml:space="preserve">The Chair asked all other invited </w:t>
      </w:r>
      <w:r w:rsidRPr="004F752E">
        <w:rPr>
          <w:rFonts w:ascii="Arial" w:hAnsi="Arial" w:cs="Arial"/>
          <w:b w:val="0"/>
          <w:i w:val="0"/>
          <w:sz w:val="24"/>
        </w:rPr>
        <w:t xml:space="preserve">guests </w:t>
      </w:r>
      <w:r w:rsidR="007F119F">
        <w:rPr>
          <w:rFonts w:ascii="Arial" w:hAnsi="Arial" w:cs="Arial"/>
          <w:b w:val="0"/>
          <w:i w:val="0"/>
          <w:sz w:val="24"/>
        </w:rPr>
        <w:t>(</w:t>
      </w:r>
      <w:r w:rsidRPr="004F752E">
        <w:rPr>
          <w:rFonts w:ascii="Arial" w:hAnsi="Arial" w:cs="Arial"/>
          <w:b w:val="0"/>
          <w:i w:val="0"/>
          <w:sz w:val="24"/>
        </w:rPr>
        <w:t>assessment group/ERG and invited experts, not incl</w:t>
      </w:r>
      <w:r>
        <w:rPr>
          <w:rFonts w:ascii="Arial" w:hAnsi="Arial" w:cs="Arial"/>
          <w:b w:val="0"/>
          <w:i w:val="0"/>
          <w:sz w:val="24"/>
        </w:rPr>
        <w:t>uding observers) to declare</w:t>
      </w:r>
      <w:r w:rsidRPr="004F752E">
        <w:rPr>
          <w:rFonts w:ascii="Arial" w:hAnsi="Arial" w:cs="Arial"/>
          <w:b w:val="0"/>
          <w:i w:val="0"/>
          <w:sz w:val="24"/>
        </w:rPr>
        <w:t xml:space="preserve"> their relevant interests.</w:t>
      </w:r>
    </w:p>
    <w:p w14:paraId="54FE1A81" w14:textId="77777777" w:rsidR="00C61D61" w:rsidRDefault="00C61D61" w:rsidP="00C61D61">
      <w:pPr>
        <w:pStyle w:val="Subtitle"/>
        <w:tabs>
          <w:tab w:val="left" w:pos="636"/>
          <w:tab w:val="left" w:pos="720"/>
        </w:tabs>
        <w:jc w:val="left"/>
        <w:rPr>
          <w:rFonts w:ascii="Arial" w:hAnsi="Arial" w:cs="Arial"/>
          <w:b w:val="0"/>
          <w:i w:val="0"/>
          <w:sz w:val="24"/>
        </w:rPr>
      </w:pPr>
    </w:p>
    <w:p w14:paraId="334BB1B6" w14:textId="77777777" w:rsidR="00333D83" w:rsidRPr="00333D83" w:rsidRDefault="00C61D61" w:rsidP="00333D83">
      <w:pPr>
        <w:pStyle w:val="Subtitle"/>
        <w:numPr>
          <w:ilvl w:val="1"/>
          <w:numId w:val="2"/>
        </w:numPr>
        <w:tabs>
          <w:tab w:val="clear" w:pos="1656"/>
          <w:tab w:val="left" w:pos="636"/>
          <w:tab w:val="left" w:pos="720"/>
          <w:tab w:val="num" w:pos="1717"/>
        </w:tabs>
        <w:ind w:left="1717"/>
        <w:jc w:val="left"/>
        <w:rPr>
          <w:rFonts w:ascii="Arial" w:hAnsi="Arial" w:cs="Arial"/>
          <w:b w:val="0"/>
          <w:i w:val="0"/>
          <w:sz w:val="24"/>
        </w:rPr>
      </w:pPr>
      <w:r>
        <w:rPr>
          <w:rFonts w:ascii="Arial" w:hAnsi="Arial" w:cs="Arial"/>
          <w:b w:val="0"/>
          <w:i w:val="0"/>
          <w:sz w:val="24"/>
        </w:rPr>
        <w:t xml:space="preserve">All declared that they knew of no personal specific </w:t>
      </w:r>
      <w:r w:rsidR="007F119F">
        <w:rPr>
          <w:rFonts w:ascii="Arial" w:hAnsi="Arial" w:cs="Arial"/>
          <w:b w:val="0"/>
          <w:i w:val="0"/>
          <w:sz w:val="24"/>
        </w:rPr>
        <w:t xml:space="preserve">financial </w:t>
      </w:r>
      <w:r>
        <w:rPr>
          <w:rFonts w:ascii="Arial" w:hAnsi="Arial" w:cs="Arial"/>
          <w:b w:val="0"/>
          <w:i w:val="0"/>
          <w:sz w:val="24"/>
        </w:rPr>
        <w:t xml:space="preserve">interest, personal non-specific </w:t>
      </w:r>
      <w:r w:rsidR="007F119F">
        <w:rPr>
          <w:rFonts w:ascii="Arial" w:hAnsi="Arial" w:cs="Arial"/>
          <w:b w:val="0"/>
          <w:i w:val="0"/>
          <w:sz w:val="24"/>
        </w:rPr>
        <w:t xml:space="preserve">financial </w:t>
      </w:r>
      <w:r>
        <w:rPr>
          <w:rFonts w:ascii="Arial" w:hAnsi="Arial" w:cs="Arial"/>
          <w:b w:val="0"/>
          <w:i w:val="0"/>
          <w:sz w:val="24"/>
        </w:rPr>
        <w:t xml:space="preserve">interest, non-personal specific </w:t>
      </w:r>
      <w:r w:rsidR="007F119F">
        <w:rPr>
          <w:rFonts w:ascii="Arial" w:hAnsi="Arial" w:cs="Arial"/>
          <w:b w:val="0"/>
          <w:i w:val="0"/>
          <w:sz w:val="24"/>
        </w:rPr>
        <w:t xml:space="preserve">financial </w:t>
      </w:r>
      <w:r>
        <w:rPr>
          <w:rFonts w:ascii="Arial" w:hAnsi="Arial" w:cs="Arial"/>
          <w:b w:val="0"/>
          <w:i w:val="0"/>
          <w:sz w:val="24"/>
        </w:rPr>
        <w:t xml:space="preserve">interest, non-personal non-specific </w:t>
      </w:r>
      <w:r w:rsidR="007F119F">
        <w:rPr>
          <w:rFonts w:ascii="Arial" w:hAnsi="Arial" w:cs="Arial"/>
          <w:b w:val="0"/>
          <w:i w:val="0"/>
          <w:sz w:val="24"/>
        </w:rPr>
        <w:t xml:space="preserve">financial </w:t>
      </w:r>
      <w:r>
        <w:rPr>
          <w:rFonts w:ascii="Arial" w:hAnsi="Arial" w:cs="Arial"/>
          <w:b w:val="0"/>
          <w:i w:val="0"/>
          <w:sz w:val="24"/>
        </w:rPr>
        <w:t xml:space="preserve">interest, personal specific family interest or personal non-specific family interest for any of the technologies to be considered as part of the </w:t>
      </w:r>
      <w:r w:rsidR="00470445">
        <w:rPr>
          <w:rFonts w:ascii="Arial" w:hAnsi="Arial" w:cs="Arial"/>
          <w:b w:val="0"/>
          <w:i w:val="0"/>
          <w:sz w:val="24"/>
        </w:rPr>
        <w:t>evaluation</w:t>
      </w:r>
      <w:r>
        <w:rPr>
          <w:rFonts w:ascii="Arial" w:hAnsi="Arial" w:cs="Arial"/>
          <w:b w:val="0"/>
          <w:i w:val="0"/>
          <w:sz w:val="24"/>
        </w:rPr>
        <w:t xml:space="preserve"> of </w:t>
      </w:r>
      <w:r w:rsidR="00ED2373" w:rsidRPr="00ED2373">
        <w:rPr>
          <w:rFonts w:ascii="Arial" w:hAnsi="Arial" w:cs="Arial"/>
          <w:b w:val="0"/>
          <w:i w:val="0"/>
          <w:sz w:val="24"/>
        </w:rPr>
        <w:t>Cerliponase alfa for treating neuronal ceroid lipofuscinosis type 2</w:t>
      </w:r>
      <w:r w:rsidR="00333D83">
        <w:rPr>
          <w:rFonts w:ascii="Arial" w:hAnsi="Arial" w:cs="Arial"/>
          <w:b w:val="0"/>
          <w:i w:val="0"/>
          <w:sz w:val="24"/>
        </w:rPr>
        <w:t xml:space="preserve">. </w:t>
      </w:r>
    </w:p>
    <w:p w14:paraId="79ED6DB4" w14:textId="77777777" w:rsidR="00C61D61" w:rsidRPr="00653E0D" w:rsidRDefault="00C61D61" w:rsidP="00C61D61">
      <w:pPr>
        <w:pStyle w:val="Subtitle"/>
        <w:tabs>
          <w:tab w:val="left" w:pos="720"/>
        </w:tabs>
        <w:jc w:val="left"/>
        <w:rPr>
          <w:rFonts w:ascii="Arial" w:hAnsi="Arial" w:cs="Arial"/>
          <w:b w:val="0"/>
          <w:i w:val="0"/>
          <w:sz w:val="24"/>
        </w:rPr>
      </w:pPr>
    </w:p>
    <w:p w14:paraId="24968362" w14:textId="77777777" w:rsidR="00BA1E8D" w:rsidRPr="00BA1E8D" w:rsidRDefault="00BA1E8D" w:rsidP="00BA1E8D">
      <w:pPr>
        <w:pStyle w:val="Subtitle"/>
        <w:numPr>
          <w:ilvl w:val="0"/>
          <w:numId w:val="2"/>
        </w:numPr>
        <w:tabs>
          <w:tab w:val="left" w:pos="720"/>
        </w:tabs>
        <w:jc w:val="left"/>
        <w:rPr>
          <w:rFonts w:ascii="Arial" w:hAnsi="Arial" w:cs="Arial"/>
          <w:b w:val="0"/>
          <w:bCs/>
          <w:i w:val="0"/>
          <w:sz w:val="24"/>
        </w:rPr>
      </w:pPr>
      <w:r w:rsidRPr="00BA1E8D">
        <w:rPr>
          <w:rFonts w:ascii="Arial" w:hAnsi="Arial" w:cs="Arial"/>
          <w:b w:val="0"/>
          <w:bCs/>
          <w:i w:val="0"/>
          <w:iCs/>
          <w:sz w:val="24"/>
        </w:rPr>
        <w:t>The Chair introduced the key themes arising from the consultation responses to the Evaluation Consultation Document (ECD) received from consultees, commentators and through the NICE website.</w:t>
      </w:r>
    </w:p>
    <w:p w14:paraId="3D3B1D25" w14:textId="77777777" w:rsidR="00C61D61" w:rsidRPr="00C61F68" w:rsidRDefault="00C61D61" w:rsidP="00C61D61">
      <w:pPr>
        <w:pStyle w:val="Subtitle"/>
        <w:jc w:val="left"/>
        <w:rPr>
          <w:rFonts w:ascii="Arial" w:hAnsi="Arial" w:cs="Arial"/>
          <w:b w:val="0"/>
          <w:i w:val="0"/>
          <w:sz w:val="24"/>
        </w:rPr>
      </w:pPr>
    </w:p>
    <w:p w14:paraId="1FD9E66A" w14:textId="77777777" w:rsidR="00C61D61" w:rsidRDefault="00C61D61" w:rsidP="00C61D61">
      <w:pPr>
        <w:pStyle w:val="Subtitle"/>
        <w:numPr>
          <w:ilvl w:val="0"/>
          <w:numId w:val="2"/>
        </w:numPr>
        <w:jc w:val="left"/>
        <w:rPr>
          <w:rFonts w:ascii="Arial" w:hAnsi="Arial" w:cs="Arial"/>
          <w:b w:val="0"/>
          <w:i w:val="0"/>
          <w:sz w:val="24"/>
        </w:rPr>
      </w:pPr>
      <w:r>
        <w:rPr>
          <w:rFonts w:ascii="Arial" w:hAnsi="Arial" w:cs="Arial"/>
          <w:b w:val="0"/>
          <w:i w:val="0"/>
          <w:sz w:val="24"/>
        </w:rPr>
        <w:t xml:space="preserve">The Chair asked the company </w:t>
      </w:r>
      <w:r w:rsidRPr="00E94574">
        <w:rPr>
          <w:rFonts w:ascii="Arial" w:hAnsi="Arial" w:cs="Arial"/>
          <w:b w:val="0"/>
          <w:i w:val="0"/>
          <w:sz w:val="24"/>
        </w:rPr>
        <w:t>representatives</w:t>
      </w:r>
      <w:r>
        <w:rPr>
          <w:rFonts w:ascii="Arial" w:hAnsi="Arial" w:cs="Arial"/>
          <w:b w:val="0"/>
          <w:i w:val="0"/>
          <w:sz w:val="24"/>
        </w:rPr>
        <w:t xml:space="preserve"> whether they wished to comment on any matters of factual accuracy.</w:t>
      </w:r>
    </w:p>
    <w:p w14:paraId="05693F69" w14:textId="77777777" w:rsidR="00C61D61" w:rsidRDefault="00C61D61" w:rsidP="00C61D61">
      <w:pPr>
        <w:pStyle w:val="Subtitle"/>
        <w:jc w:val="left"/>
        <w:rPr>
          <w:rFonts w:ascii="Arial" w:hAnsi="Arial" w:cs="Arial"/>
          <w:b w:val="0"/>
          <w:i w:val="0"/>
          <w:sz w:val="24"/>
        </w:rPr>
      </w:pPr>
    </w:p>
    <w:p w14:paraId="31B25CE3" w14:textId="77777777" w:rsidR="00C61D61" w:rsidRDefault="00C61D61" w:rsidP="00C61D61">
      <w:pPr>
        <w:pStyle w:val="Subtitle"/>
        <w:numPr>
          <w:ilvl w:val="0"/>
          <w:numId w:val="2"/>
        </w:numPr>
        <w:jc w:val="left"/>
        <w:rPr>
          <w:rFonts w:ascii="Arial" w:hAnsi="Arial" w:cs="Arial"/>
          <w:b w:val="0"/>
          <w:i w:val="0"/>
          <w:sz w:val="24"/>
        </w:rPr>
      </w:pPr>
      <w:r>
        <w:rPr>
          <w:rFonts w:ascii="Arial" w:hAnsi="Arial" w:cs="Arial"/>
          <w:b w:val="0"/>
          <w:i w:val="0"/>
          <w:sz w:val="24"/>
        </w:rPr>
        <w:t>The Chair explained that “r</w:t>
      </w:r>
      <w:r w:rsidRPr="00AF6B89">
        <w:rPr>
          <w:rFonts w:ascii="Arial" w:hAnsi="Arial" w:cs="Arial"/>
          <w:b w:val="0"/>
          <w:i w:val="0"/>
          <w:sz w:val="24"/>
        </w:rPr>
        <w:t xml:space="preserve">epresentatives of the press and other members of the public be excluded from the remainder of this meeting having regard to the confidential nature of the business to be transacted, publicity on which would be </w:t>
      </w:r>
      <w:r w:rsidRPr="00AF6B89">
        <w:rPr>
          <w:rFonts w:ascii="Arial" w:hAnsi="Arial" w:cs="Arial"/>
          <w:b w:val="0"/>
          <w:i w:val="0"/>
          <w:sz w:val="24"/>
        </w:rPr>
        <w:lastRenderedPageBreak/>
        <w:t>prejudicial to the public interest" (Section 1(2) Public Bodies (Admission to Meetings) Act 1960)</w:t>
      </w:r>
      <w:r>
        <w:rPr>
          <w:rFonts w:ascii="Arial" w:hAnsi="Arial" w:cs="Arial"/>
          <w:b w:val="0"/>
          <w:i w:val="0"/>
          <w:sz w:val="24"/>
        </w:rPr>
        <w:t>” and all public attendees left the meeting.</w:t>
      </w:r>
      <w:r>
        <w:rPr>
          <w:rFonts w:ascii="Arial" w:hAnsi="Arial" w:cs="Arial"/>
          <w:b w:val="0"/>
          <w:i w:val="0"/>
          <w:sz w:val="24"/>
        </w:rPr>
        <w:br/>
      </w:r>
    </w:p>
    <w:p w14:paraId="22A23DB8" w14:textId="77777777" w:rsidR="00C61D61" w:rsidRPr="007C55C0" w:rsidRDefault="00C61D61" w:rsidP="00BE0D2E">
      <w:pPr>
        <w:pStyle w:val="Subtitle"/>
        <w:numPr>
          <w:ilvl w:val="0"/>
          <w:numId w:val="2"/>
        </w:numPr>
        <w:jc w:val="left"/>
        <w:rPr>
          <w:rFonts w:ascii="Arial" w:hAnsi="Arial" w:cs="Arial"/>
          <w:i w:val="0"/>
          <w:sz w:val="24"/>
        </w:rPr>
      </w:pPr>
      <w:r w:rsidRPr="007C55C0">
        <w:rPr>
          <w:rFonts w:ascii="Arial" w:hAnsi="Arial" w:cs="Arial"/>
          <w:b w:val="0"/>
          <w:i w:val="0"/>
          <w:sz w:val="24"/>
        </w:rPr>
        <w:t>The Chair then thanked the experts</w:t>
      </w:r>
      <w:r w:rsidR="007F119F" w:rsidRPr="007C55C0">
        <w:rPr>
          <w:rFonts w:ascii="Arial" w:hAnsi="Arial" w:cs="Arial"/>
          <w:b w:val="0"/>
          <w:i w:val="0"/>
          <w:sz w:val="24"/>
        </w:rPr>
        <w:t xml:space="preserve"> and</w:t>
      </w:r>
      <w:r w:rsidRPr="007C55C0">
        <w:rPr>
          <w:rFonts w:ascii="Arial" w:hAnsi="Arial" w:cs="Arial"/>
          <w:b w:val="0"/>
          <w:i w:val="0"/>
          <w:sz w:val="24"/>
        </w:rPr>
        <w:t xml:space="preserve"> company representatives for their attendance, participation and contribution to the </w:t>
      </w:r>
      <w:r w:rsidR="00470445" w:rsidRPr="007C55C0">
        <w:rPr>
          <w:rFonts w:ascii="Arial" w:hAnsi="Arial" w:cs="Arial"/>
          <w:b w:val="0"/>
          <w:i w:val="0"/>
          <w:sz w:val="24"/>
        </w:rPr>
        <w:t>evaluation</w:t>
      </w:r>
      <w:r w:rsidRPr="007C55C0">
        <w:rPr>
          <w:rFonts w:ascii="Arial" w:hAnsi="Arial" w:cs="Arial"/>
          <w:b w:val="0"/>
          <w:i w:val="0"/>
          <w:sz w:val="24"/>
        </w:rPr>
        <w:t xml:space="preserve"> and they </w:t>
      </w:r>
      <w:r w:rsidR="007C55C0" w:rsidRPr="007C55C0">
        <w:rPr>
          <w:rFonts w:ascii="Arial" w:hAnsi="Arial" w:cs="Arial"/>
          <w:b w:val="0"/>
          <w:i w:val="0"/>
          <w:sz w:val="24"/>
        </w:rPr>
        <w:t xml:space="preserve">remained for part 2a of the meeting. </w:t>
      </w:r>
    </w:p>
    <w:p w14:paraId="452679BC" w14:textId="77777777" w:rsidR="007C55C0" w:rsidRPr="007C55C0" w:rsidRDefault="007C55C0" w:rsidP="007C55C0">
      <w:pPr>
        <w:pStyle w:val="Subtitle"/>
        <w:ind w:left="648"/>
        <w:jc w:val="left"/>
        <w:rPr>
          <w:rFonts w:ascii="Arial" w:hAnsi="Arial" w:cs="Arial"/>
          <w:i w:val="0"/>
          <w:sz w:val="24"/>
        </w:rPr>
      </w:pPr>
    </w:p>
    <w:p w14:paraId="7018FC7B" w14:textId="77777777" w:rsidR="00C61D61" w:rsidRPr="00866B22" w:rsidRDefault="00C61D61" w:rsidP="00C61D61">
      <w:pPr>
        <w:pStyle w:val="Subtitle"/>
        <w:jc w:val="left"/>
        <w:rPr>
          <w:rFonts w:ascii="Arial" w:hAnsi="Arial" w:cs="Arial"/>
          <w:i w:val="0"/>
          <w:sz w:val="24"/>
        </w:rPr>
      </w:pPr>
      <w:r w:rsidRPr="00866B22">
        <w:rPr>
          <w:rFonts w:ascii="Arial" w:hAnsi="Arial" w:cs="Arial"/>
          <w:i w:val="0"/>
          <w:sz w:val="24"/>
        </w:rPr>
        <w:t>Part 2 – Closed session</w:t>
      </w:r>
    </w:p>
    <w:p w14:paraId="099AFD10" w14:textId="77777777" w:rsidR="00C61D61" w:rsidRDefault="00C61D61" w:rsidP="00C61D61">
      <w:pPr>
        <w:pStyle w:val="Subtitle"/>
        <w:jc w:val="left"/>
        <w:rPr>
          <w:rFonts w:ascii="Arial" w:hAnsi="Arial" w:cs="Arial"/>
          <w:b w:val="0"/>
          <w:i w:val="0"/>
          <w:sz w:val="24"/>
        </w:rPr>
      </w:pPr>
    </w:p>
    <w:p w14:paraId="19EB0464" w14:textId="77777777" w:rsidR="00A469A6" w:rsidRDefault="00A469A6" w:rsidP="00A469A6">
      <w:pPr>
        <w:numPr>
          <w:ilvl w:val="0"/>
          <w:numId w:val="2"/>
        </w:numPr>
        <w:rPr>
          <w:rFonts w:ascii="Arial" w:hAnsi="Arial" w:cs="Arial"/>
          <w:bCs/>
          <w:iCs/>
          <w:szCs w:val="20"/>
        </w:rPr>
      </w:pPr>
      <w:r w:rsidRPr="00B954E8">
        <w:rPr>
          <w:rFonts w:ascii="Arial" w:hAnsi="Arial" w:cs="Arial"/>
          <w:b/>
          <w:iCs/>
          <w:szCs w:val="20"/>
        </w:rPr>
        <w:t>Start part 2a</w:t>
      </w:r>
      <w:r>
        <w:rPr>
          <w:rFonts w:ascii="Arial" w:hAnsi="Arial" w:cs="Arial"/>
          <w:bCs/>
          <w:iCs/>
          <w:szCs w:val="20"/>
        </w:rPr>
        <w:t xml:space="preserve"> - </w:t>
      </w:r>
      <w:r w:rsidR="00C61D61" w:rsidRPr="00A469A6">
        <w:rPr>
          <w:rFonts w:ascii="Arial" w:hAnsi="Arial" w:cs="Arial"/>
          <w:bCs/>
          <w:iCs/>
        </w:rPr>
        <w:t>Discussion on confidential information continued. This information was supplied by the company</w:t>
      </w:r>
      <w:r w:rsidR="00DE6D71">
        <w:rPr>
          <w:rFonts w:ascii="Arial" w:hAnsi="Arial" w:cs="Arial"/>
          <w:bCs/>
          <w:iCs/>
        </w:rPr>
        <w:t>.</w:t>
      </w:r>
      <w:r w:rsidRPr="00A469A6">
        <w:rPr>
          <w:rFonts w:ascii="Arial" w:hAnsi="Arial" w:cs="Arial"/>
          <w:bCs/>
          <w:iCs/>
          <w:szCs w:val="20"/>
        </w:rPr>
        <w:t xml:space="preserve"> </w:t>
      </w:r>
      <w:r w:rsidR="00DE6D71">
        <w:rPr>
          <w:rFonts w:ascii="Arial" w:hAnsi="Arial" w:cs="Arial"/>
          <w:bCs/>
          <w:iCs/>
          <w:szCs w:val="20"/>
        </w:rPr>
        <w:t>C</w:t>
      </w:r>
      <w:r w:rsidRPr="00A469A6">
        <w:rPr>
          <w:rFonts w:ascii="Arial" w:hAnsi="Arial" w:cs="Arial"/>
          <w:bCs/>
          <w:iCs/>
          <w:szCs w:val="20"/>
        </w:rPr>
        <w:t>ompany representatives an</w:t>
      </w:r>
      <w:r w:rsidR="00DE6D71">
        <w:rPr>
          <w:rFonts w:ascii="Arial" w:hAnsi="Arial" w:cs="Arial"/>
          <w:bCs/>
          <w:iCs/>
          <w:szCs w:val="20"/>
        </w:rPr>
        <w:t>d NHS England experts remained for the discussion.</w:t>
      </w:r>
    </w:p>
    <w:p w14:paraId="68141EEE" w14:textId="77777777" w:rsidR="00A469A6" w:rsidRPr="00A469A6" w:rsidRDefault="00A469A6" w:rsidP="00A469A6">
      <w:pPr>
        <w:ind w:left="648"/>
        <w:rPr>
          <w:rFonts w:ascii="Arial" w:hAnsi="Arial" w:cs="Arial"/>
          <w:bCs/>
          <w:iCs/>
          <w:szCs w:val="20"/>
        </w:rPr>
      </w:pPr>
    </w:p>
    <w:p w14:paraId="66F38FE9" w14:textId="77777777" w:rsidR="00A469A6" w:rsidRPr="00A469A6" w:rsidRDefault="00A469A6" w:rsidP="00A469A6">
      <w:pPr>
        <w:numPr>
          <w:ilvl w:val="0"/>
          <w:numId w:val="2"/>
        </w:numPr>
        <w:rPr>
          <w:rFonts w:ascii="Arial" w:hAnsi="Arial" w:cs="Arial"/>
          <w:bCs/>
          <w:iCs/>
          <w:szCs w:val="20"/>
        </w:rPr>
      </w:pPr>
      <w:r w:rsidRPr="00B954E8">
        <w:rPr>
          <w:rFonts w:ascii="Arial" w:hAnsi="Arial" w:cs="Arial"/>
          <w:b/>
          <w:iCs/>
          <w:szCs w:val="20"/>
        </w:rPr>
        <w:t>Start part 2b</w:t>
      </w:r>
      <w:r>
        <w:rPr>
          <w:rFonts w:ascii="Arial" w:hAnsi="Arial" w:cs="Arial"/>
          <w:bCs/>
          <w:iCs/>
          <w:szCs w:val="20"/>
        </w:rPr>
        <w:t xml:space="preserve"> - </w:t>
      </w:r>
      <w:r w:rsidRPr="00A469A6">
        <w:rPr>
          <w:rFonts w:ascii="Arial" w:hAnsi="Arial" w:cs="Arial"/>
          <w:bCs/>
          <w:iCs/>
          <w:szCs w:val="20"/>
        </w:rPr>
        <w:t>NHSE and company representatives excused.</w:t>
      </w:r>
      <w:r>
        <w:rPr>
          <w:rFonts w:ascii="Arial" w:hAnsi="Arial" w:cs="Arial"/>
          <w:bCs/>
          <w:iCs/>
          <w:szCs w:val="20"/>
        </w:rPr>
        <w:t xml:space="preserve"> </w:t>
      </w:r>
      <w:r w:rsidRPr="00A469A6">
        <w:rPr>
          <w:rFonts w:ascii="Arial" w:hAnsi="Arial" w:cs="Arial"/>
          <w:bCs/>
          <w:iCs/>
          <w:szCs w:val="20"/>
        </w:rPr>
        <w:t>Committee agrees recommendation(s)</w:t>
      </w:r>
    </w:p>
    <w:p w14:paraId="28E4DCBA" w14:textId="77777777" w:rsidR="00C61D61" w:rsidRDefault="00C61D61" w:rsidP="00A469A6">
      <w:pPr>
        <w:pStyle w:val="Subtitle"/>
        <w:ind w:left="648"/>
        <w:jc w:val="left"/>
        <w:rPr>
          <w:rFonts w:ascii="Arial" w:hAnsi="Arial" w:cs="Arial"/>
          <w:b w:val="0"/>
          <w:i w:val="0"/>
          <w:sz w:val="24"/>
        </w:rPr>
      </w:pPr>
      <w:r>
        <w:rPr>
          <w:rFonts w:ascii="Arial" w:hAnsi="Arial" w:cs="Arial"/>
          <w:b w:val="0"/>
          <w:i w:val="0"/>
          <w:sz w:val="24"/>
        </w:rPr>
        <w:br/>
      </w:r>
    </w:p>
    <w:p w14:paraId="6EF48171" w14:textId="77777777" w:rsidR="00C61D61" w:rsidRPr="00097A97" w:rsidRDefault="00C61D61" w:rsidP="00C61D61">
      <w:pPr>
        <w:pStyle w:val="Subtitle"/>
        <w:numPr>
          <w:ilvl w:val="0"/>
          <w:numId w:val="2"/>
        </w:numPr>
        <w:jc w:val="left"/>
        <w:rPr>
          <w:rFonts w:ascii="Arial" w:hAnsi="Arial" w:cs="Arial"/>
          <w:b w:val="0"/>
          <w:i w:val="0"/>
          <w:sz w:val="24"/>
        </w:rPr>
      </w:pPr>
      <w:r>
        <w:rPr>
          <w:rFonts w:ascii="Arial" w:hAnsi="Arial" w:cs="Arial"/>
          <w:b w:val="0"/>
          <w:i w:val="0"/>
          <w:sz w:val="24"/>
        </w:rPr>
        <w:t xml:space="preserve">The Committee continued to discuss the clinical and cost effectiveness of </w:t>
      </w:r>
      <w:r w:rsidR="00ED2373" w:rsidRPr="00ED2373">
        <w:rPr>
          <w:rFonts w:ascii="Arial" w:hAnsi="Arial" w:cs="Arial"/>
          <w:b w:val="0"/>
          <w:i w:val="0"/>
          <w:sz w:val="24"/>
        </w:rPr>
        <w:t>Cerliponase alfa for treating neuronal ceroid lipofuscinosis type 2</w:t>
      </w:r>
      <w:r w:rsidR="00333D83">
        <w:rPr>
          <w:rFonts w:ascii="Arial" w:hAnsi="Arial" w:cs="Arial"/>
          <w:b w:val="0"/>
          <w:i w:val="0"/>
          <w:sz w:val="24"/>
        </w:rPr>
        <w:t xml:space="preserve">. </w:t>
      </w:r>
    </w:p>
    <w:p w14:paraId="3516BCE5" w14:textId="77777777" w:rsidR="00C61D61" w:rsidRDefault="00C61D61" w:rsidP="005607E9">
      <w:pPr>
        <w:pStyle w:val="Subtitle"/>
        <w:jc w:val="left"/>
        <w:rPr>
          <w:rFonts w:ascii="Arial" w:hAnsi="Arial" w:cs="Arial"/>
          <w:b w:val="0"/>
          <w:i w:val="0"/>
          <w:sz w:val="24"/>
        </w:rPr>
      </w:pPr>
    </w:p>
    <w:p w14:paraId="445965F2" w14:textId="77777777" w:rsidR="00097A97" w:rsidRPr="00A40873" w:rsidRDefault="00A40873" w:rsidP="00C61D61">
      <w:pPr>
        <w:pStyle w:val="Subtitle"/>
        <w:numPr>
          <w:ilvl w:val="1"/>
          <w:numId w:val="2"/>
        </w:numPr>
        <w:jc w:val="left"/>
        <w:rPr>
          <w:rFonts w:ascii="Arial" w:hAnsi="Arial" w:cs="Arial"/>
          <w:b w:val="0"/>
          <w:i w:val="0"/>
          <w:sz w:val="24"/>
        </w:rPr>
      </w:pPr>
      <w:r>
        <w:rPr>
          <w:rFonts w:ascii="Arial" w:hAnsi="Arial" w:cs="Arial"/>
          <w:b w:val="0"/>
          <w:bCs/>
          <w:i w:val="0"/>
          <w:iCs/>
          <w:sz w:val="24"/>
        </w:rPr>
        <w:t>The committee decision was based on consensus.</w:t>
      </w:r>
    </w:p>
    <w:p w14:paraId="34A8DD11" w14:textId="77777777" w:rsidR="00A40873" w:rsidRPr="00097A97" w:rsidRDefault="00A40873" w:rsidP="00C76CBA">
      <w:pPr>
        <w:pStyle w:val="Subtitle"/>
        <w:ind w:left="1656"/>
        <w:jc w:val="left"/>
        <w:rPr>
          <w:rFonts w:ascii="Arial" w:hAnsi="Arial" w:cs="Arial"/>
          <w:b w:val="0"/>
          <w:i w:val="0"/>
          <w:sz w:val="24"/>
        </w:rPr>
      </w:pPr>
    </w:p>
    <w:p w14:paraId="4D359B15" w14:textId="77777777" w:rsidR="00C61D61" w:rsidRPr="005607E9" w:rsidRDefault="00C61D61" w:rsidP="00C61D61">
      <w:pPr>
        <w:pStyle w:val="Subtitle"/>
        <w:numPr>
          <w:ilvl w:val="0"/>
          <w:numId w:val="2"/>
        </w:numPr>
        <w:jc w:val="left"/>
        <w:rPr>
          <w:rFonts w:ascii="Arial" w:hAnsi="Arial" w:cs="Arial"/>
          <w:b w:val="0"/>
          <w:i w:val="0"/>
          <w:sz w:val="24"/>
        </w:rPr>
      </w:pPr>
      <w:r w:rsidRPr="005607E9">
        <w:rPr>
          <w:rFonts w:ascii="Arial" w:hAnsi="Arial" w:cs="Arial"/>
          <w:b w:val="0"/>
          <w:i w:val="0"/>
          <w:sz w:val="24"/>
        </w:rPr>
        <w:t xml:space="preserve">The Committee instructed the technical team to prepare the Final </w:t>
      </w:r>
      <w:r w:rsidR="00470445" w:rsidRPr="005607E9">
        <w:rPr>
          <w:rFonts w:ascii="Arial" w:hAnsi="Arial" w:cs="Arial"/>
          <w:b w:val="0"/>
          <w:i w:val="0"/>
          <w:sz w:val="24"/>
        </w:rPr>
        <w:t>Evaluation</w:t>
      </w:r>
      <w:r w:rsidRPr="005607E9">
        <w:rPr>
          <w:rFonts w:ascii="Arial" w:hAnsi="Arial" w:cs="Arial"/>
          <w:b w:val="0"/>
          <w:i w:val="0"/>
          <w:sz w:val="24"/>
        </w:rPr>
        <w:t xml:space="preserve"> Determination (</w:t>
      </w:r>
      <w:r w:rsidR="00470445" w:rsidRPr="005607E9">
        <w:rPr>
          <w:rFonts w:ascii="Arial" w:hAnsi="Arial" w:cs="Arial"/>
          <w:b w:val="0"/>
          <w:i w:val="0"/>
          <w:sz w:val="24"/>
        </w:rPr>
        <w:t>FED</w:t>
      </w:r>
      <w:r w:rsidRPr="005607E9">
        <w:rPr>
          <w:rFonts w:ascii="Arial" w:hAnsi="Arial" w:cs="Arial"/>
          <w:b w:val="0"/>
          <w:i w:val="0"/>
          <w:sz w:val="24"/>
        </w:rPr>
        <w:t xml:space="preserve">)] in line with their decisions. </w:t>
      </w:r>
    </w:p>
    <w:p w14:paraId="1C8B6087" w14:textId="77777777" w:rsidR="00C61D61" w:rsidRDefault="00C61D61" w:rsidP="00C61D61">
      <w:pPr>
        <w:pStyle w:val="Subtitle"/>
        <w:ind w:left="648"/>
        <w:jc w:val="left"/>
        <w:rPr>
          <w:rFonts w:ascii="Arial" w:hAnsi="Arial" w:cs="Arial"/>
          <w:b w:val="0"/>
          <w:i w:val="0"/>
          <w:sz w:val="24"/>
        </w:rPr>
      </w:pPr>
    </w:p>
    <w:p w14:paraId="2A02E41A" w14:textId="77777777" w:rsidR="005E68C3" w:rsidRDefault="005E68C3" w:rsidP="00E94574">
      <w:pPr>
        <w:rPr>
          <w:rFonts w:ascii="Arial" w:hAnsi="Arial" w:cs="Arial"/>
        </w:rPr>
      </w:pPr>
    </w:p>
    <w:p w14:paraId="4BF570BE" w14:textId="77777777" w:rsidR="005E68C3" w:rsidRDefault="005E68C3" w:rsidP="005E68C3">
      <w:pPr>
        <w:pStyle w:val="NICEnormal"/>
        <w:spacing w:after="0" w:line="240" w:lineRule="auto"/>
        <w:rPr>
          <w:b/>
          <w:lang w:val="en-GB"/>
        </w:rPr>
      </w:pPr>
      <w:r>
        <w:rPr>
          <w:b/>
          <w:lang w:val="en-GB"/>
        </w:rPr>
        <w:t xml:space="preserve">Date, </w:t>
      </w:r>
      <w:proofErr w:type="gramStart"/>
      <w:r>
        <w:rPr>
          <w:b/>
          <w:lang w:val="en-GB"/>
        </w:rPr>
        <w:t>time</w:t>
      </w:r>
      <w:proofErr w:type="gramEnd"/>
      <w:r>
        <w:rPr>
          <w:b/>
          <w:lang w:val="en-GB"/>
        </w:rPr>
        <w:t xml:space="preserve"> and venue of the next meeting</w:t>
      </w:r>
    </w:p>
    <w:p w14:paraId="21F304D0" w14:textId="77777777" w:rsidR="005E68C3" w:rsidRDefault="005E68C3" w:rsidP="005E68C3">
      <w:pPr>
        <w:pStyle w:val="Subtitle"/>
        <w:jc w:val="left"/>
        <w:rPr>
          <w:rFonts w:ascii="Arial" w:hAnsi="Arial" w:cs="Arial"/>
          <w:b w:val="0"/>
          <w:i w:val="0"/>
          <w:sz w:val="24"/>
        </w:rPr>
      </w:pPr>
    </w:p>
    <w:p w14:paraId="030C6699" w14:textId="77777777" w:rsidR="005E68C3" w:rsidRPr="00A7777B" w:rsidRDefault="00A469A6" w:rsidP="00A7777B">
      <w:pPr>
        <w:pStyle w:val="Subtitle"/>
        <w:numPr>
          <w:ilvl w:val="0"/>
          <w:numId w:val="2"/>
        </w:numPr>
        <w:jc w:val="left"/>
        <w:rPr>
          <w:rFonts w:ascii="Arial" w:hAnsi="Arial" w:cs="Arial"/>
          <w:b w:val="0"/>
          <w:i w:val="0"/>
          <w:sz w:val="24"/>
        </w:rPr>
      </w:pPr>
      <w:r>
        <w:rPr>
          <w:rFonts w:ascii="Arial" w:hAnsi="Arial" w:cs="Arial"/>
          <w:b w:val="0"/>
          <w:i w:val="0"/>
          <w:sz w:val="24"/>
        </w:rPr>
        <w:t xml:space="preserve">Thursday 31 October 2019, 10am – 5pm at </w:t>
      </w:r>
      <w:r w:rsidR="005E68C3" w:rsidRPr="00A7777B">
        <w:rPr>
          <w:rFonts w:ascii="Arial" w:hAnsi="Arial" w:cs="Arial"/>
          <w:b w:val="0"/>
          <w:i w:val="0"/>
          <w:sz w:val="24"/>
        </w:rPr>
        <w:t>National I</w:t>
      </w:r>
      <w:r w:rsidR="008A5566" w:rsidRPr="00A7777B">
        <w:rPr>
          <w:rFonts w:ascii="Arial" w:hAnsi="Arial" w:cs="Arial"/>
          <w:b w:val="0"/>
          <w:i w:val="0"/>
          <w:sz w:val="24"/>
        </w:rPr>
        <w:t>nstitute for Health and Care</w:t>
      </w:r>
      <w:r w:rsidR="005E68C3" w:rsidRPr="00A7777B">
        <w:rPr>
          <w:rFonts w:ascii="Arial" w:hAnsi="Arial" w:cs="Arial"/>
          <w:b w:val="0"/>
          <w:i w:val="0"/>
          <w:sz w:val="24"/>
        </w:rPr>
        <w:t xml:space="preserve"> Excellence, Level 1A, City Tower, Piccadilly Plaza, Manchester M1 4B</w:t>
      </w:r>
      <w:r w:rsidR="008A5566" w:rsidRPr="00A7777B">
        <w:rPr>
          <w:rFonts w:ascii="Arial" w:hAnsi="Arial" w:cs="Arial"/>
          <w:b w:val="0"/>
          <w:i w:val="0"/>
          <w:sz w:val="24"/>
        </w:rPr>
        <w:t>T.</w:t>
      </w:r>
    </w:p>
    <w:p w14:paraId="0DC8B68E" w14:textId="77777777" w:rsidR="00A469A6" w:rsidRPr="00C61D61" w:rsidRDefault="00A469A6" w:rsidP="00A469A6">
      <w:pPr>
        <w:pStyle w:val="Subtitle"/>
        <w:ind w:left="648"/>
        <w:jc w:val="left"/>
        <w:rPr>
          <w:rFonts w:ascii="Arial" w:hAnsi="Arial" w:cs="Arial"/>
          <w:b w:val="0"/>
          <w:i w:val="0"/>
          <w:sz w:val="24"/>
        </w:rPr>
      </w:pPr>
    </w:p>
    <w:sectPr w:rsidR="00A469A6" w:rsidRPr="00C61D61" w:rsidSect="0012533F">
      <w:type w:val="continuous"/>
      <w:pgSz w:w="11909" w:h="16834" w:code="9"/>
      <w:pgMar w:top="792" w:right="1022" w:bottom="576" w:left="1440" w:header="432" w:footer="288"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5ACA" w14:textId="77777777" w:rsidR="00B206BE" w:rsidRDefault="00B206BE" w:rsidP="00EE2D81">
      <w:r>
        <w:separator/>
      </w:r>
    </w:p>
  </w:endnote>
  <w:endnote w:type="continuationSeparator" w:id="0">
    <w:p w14:paraId="7CADF338" w14:textId="77777777" w:rsidR="00B206BE" w:rsidRDefault="00B206BE" w:rsidP="00EE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FA5C" w14:textId="77777777" w:rsidR="00572B95" w:rsidRPr="009B09E8" w:rsidRDefault="00572B95" w:rsidP="00833511">
    <w:pPr>
      <w:pStyle w:val="Footer"/>
      <w:ind w:left="7920"/>
      <w:rPr>
        <w:rFonts w:ascii="Arial" w:hAnsi="Arial" w:cs="Arial"/>
      </w:rPr>
    </w:pPr>
    <w:r w:rsidRPr="009B09E8">
      <w:rPr>
        <w:rFonts w:ascii="Arial" w:hAnsi="Arial" w:cs="Arial"/>
      </w:rPr>
      <w:t xml:space="preserve">Page </w:t>
    </w:r>
    <w:r w:rsidRPr="009B09E8">
      <w:rPr>
        <w:rFonts w:ascii="Arial" w:hAnsi="Arial" w:cs="Arial"/>
      </w:rPr>
      <w:fldChar w:fldCharType="begin"/>
    </w:r>
    <w:r w:rsidRPr="009B09E8">
      <w:rPr>
        <w:rFonts w:ascii="Arial" w:hAnsi="Arial" w:cs="Arial"/>
      </w:rPr>
      <w:instrText xml:space="preserve"> PAGE </w:instrText>
    </w:r>
    <w:r w:rsidRPr="009B09E8">
      <w:rPr>
        <w:rFonts w:ascii="Arial" w:hAnsi="Arial" w:cs="Arial"/>
      </w:rPr>
      <w:fldChar w:fldCharType="separate"/>
    </w:r>
    <w:r w:rsidR="00DA7E7A">
      <w:rPr>
        <w:rFonts w:ascii="Arial" w:hAnsi="Arial" w:cs="Arial"/>
        <w:noProof/>
      </w:rPr>
      <w:t>7</w:t>
    </w:r>
    <w:r w:rsidRPr="009B09E8">
      <w:rPr>
        <w:rFonts w:ascii="Arial" w:hAnsi="Arial" w:cs="Arial"/>
      </w:rPr>
      <w:fldChar w:fldCharType="end"/>
    </w:r>
    <w:r w:rsidRPr="009B09E8">
      <w:rPr>
        <w:rFonts w:ascii="Arial" w:hAnsi="Arial" w:cs="Arial"/>
      </w:rPr>
      <w:t xml:space="preserve"> of </w:t>
    </w:r>
    <w:r w:rsidRPr="009B09E8">
      <w:rPr>
        <w:rFonts w:ascii="Arial" w:hAnsi="Arial" w:cs="Arial"/>
      </w:rPr>
      <w:fldChar w:fldCharType="begin"/>
    </w:r>
    <w:r w:rsidRPr="009B09E8">
      <w:rPr>
        <w:rFonts w:ascii="Arial" w:hAnsi="Arial" w:cs="Arial"/>
      </w:rPr>
      <w:instrText xml:space="preserve"> NUMPAGES </w:instrText>
    </w:r>
    <w:r w:rsidRPr="009B09E8">
      <w:rPr>
        <w:rFonts w:ascii="Arial" w:hAnsi="Arial" w:cs="Arial"/>
      </w:rPr>
      <w:fldChar w:fldCharType="separate"/>
    </w:r>
    <w:r w:rsidR="00DA7E7A">
      <w:rPr>
        <w:rFonts w:ascii="Arial" w:hAnsi="Arial" w:cs="Arial"/>
        <w:noProof/>
      </w:rPr>
      <w:t>7</w:t>
    </w:r>
    <w:r w:rsidRPr="009B09E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1730" w14:textId="77777777" w:rsidR="00B206BE" w:rsidRDefault="00B206BE" w:rsidP="00EE2D81">
      <w:r>
        <w:separator/>
      </w:r>
    </w:p>
  </w:footnote>
  <w:footnote w:type="continuationSeparator" w:id="0">
    <w:p w14:paraId="2E7B2B78" w14:textId="77777777" w:rsidR="00B206BE" w:rsidRDefault="00B206BE" w:rsidP="00EE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179" w14:textId="77777777" w:rsidR="00572B95" w:rsidRDefault="00572B95">
    <w:pPr>
      <w:pStyle w:val="Header"/>
      <w:tabs>
        <w:tab w:val="clear" w:pos="8640"/>
        <w:tab w:val="right" w:pos="2268"/>
        <w:tab w:val="right" w:pos="9356"/>
      </w:tabs>
      <w:rPr>
        <w:rFonts w:ascii="Arial" w:hAnsi="Arial"/>
        <w:b/>
      </w:rPr>
    </w:pP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D5F"/>
    <w:multiLevelType w:val="multilevel"/>
    <w:tmpl w:val="8368C2D2"/>
    <w:lvl w:ilvl="0">
      <w:start w:val="1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F97F64"/>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4F7E2F"/>
    <w:multiLevelType w:val="multilevel"/>
    <w:tmpl w:val="247CF77E"/>
    <w:lvl w:ilvl="0">
      <w:start w:val="9"/>
      <w:numFmt w:val="decimal"/>
      <w:lvlText w:val="%1"/>
      <w:lvlJc w:val="left"/>
      <w:pPr>
        <w:ind w:left="525" w:hanging="525"/>
      </w:pPr>
      <w:rPr>
        <w:rFonts w:hint="default"/>
      </w:rPr>
    </w:lvl>
    <w:lvl w:ilvl="1">
      <w:start w:val="3"/>
      <w:numFmt w:val="decimal"/>
      <w:lvlText w:val="%1.%2"/>
      <w:lvlJc w:val="left"/>
      <w:pPr>
        <w:ind w:left="849" w:hanging="525"/>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3" w15:restartNumberingAfterBreak="0">
    <w:nsid w:val="0F7957B4"/>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6E1D6E"/>
    <w:multiLevelType w:val="multilevel"/>
    <w:tmpl w:val="FA36A876"/>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296"/>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1805269"/>
    <w:multiLevelType w:val="multilevel"/>
    <w:tmpl w:val="A4E0D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77765B"/>
    <w:multiLevelType w:val="multilevel"/>
    <w:tmpl w:val="5C242F5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0"/>
        </w:tabs>
        <w:ind w:left="2370" w:hanging="71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FB3AE6"/>
    <w:multiLevelType w:val="multilevel"/>
    <w:tmpl w:val="744C2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807888"/>
    <w:multiLevelType w:val="hybridMultilevel"/>
    <w:tmpl w:val="61103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11843"/>
    <w:multiLevelType w:val="multilevel"/>
    <w:tmpl w:val="CD724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3B06E5"/>
    <w:multiLevelType w:val="multilevel"/>
    <w:tmpl w:val="5BEE3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9611A1"/>
    <w:multiLevelType w:val="hybridMultilevel"/>
    <w:tmpl w:val="F6360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625ED"/>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FE615BD"/>
    <w:multiLevelType w:val="multilevel"/>
    <w:tmpl w:val="BE648C0A"/>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4000"/>
        </w:tabs>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54768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B176B9F"/>
    <w:multiLevelType w:val="multilevel"/>
    <w:tmpl w:val="89BC554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720"/>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DC138D"/>
    <w:multiLevelType w:val="multilevel"/>
    <w:tmpl w:val="EB525FD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376"/>
        </w:tabs>
        <w:ind w:left="2376" w:hanging="1656"/>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404D5D"/>
    <w:multiLevelType w:val="multilevel"/>
    <w:tmpl w:val="6AF84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4F41DC"/>
    <w:multiLevelType w:val="multilevel"/>
    <w:tmpl w:val="A1745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6F0E81"/>
    <w:multiLevelType w:val="multilevel"/>
    <w:tmpl w:val="3094F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A434A2"/>
    <w:multiLevelType w:val="multilevel"/>
    <w:tmpl w:val="59404A6C"/>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3000"/>
        </w:tabs>
        <w:ind w:left="3000" w:hanging="1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01E35A6"/>
    <w:multiLevelType w:val="multilevel"/>
    <w:tmpl w:val="A72E0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DC392D"/>
    <w:multiLevelType w:val="multilevel"/>
    <w:tmpl w:val="9022F2A0"/>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suff w:val="nothing"/>
      <w:lvlText w:val="%1.%2.%3."/>
      <w:lvlJc w:val="left"/>
      <w:pPr>
        <w:ind w:left="4000" w:hanging="2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92A0EA2"/>
    <w:multiLevelType w:val="multilevel"/>
    <w:tmpl w:val="236E8E58"/>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6000"/>
        </w:tabs>
        <w:ind w:left="6000" w:hanging="43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1"/>
  </w:num>
  <w:num w:numId="16">
    <w:abstractNumId w:val="16"/>
  </w:num>
  <w:num w:numId="17">
    <w:abstractNumId w:val="15"/>
  </w:num>
  <w:num w:numId="18">
    <w:abstractNumId w:val="13"/>
  </w:num>
  <w:num w:numId="19">
    <w:abstractNumId w:val="23"/>
  </w:num>
  <w:num w:numId="20">
    <w:abstractNumId w:val="6"/>
  </w:num>
  <w:num w:numId="21">
    <w:abstractNumId w:val="24"/>
  </w:num>
  <w:num w:numId="22">
    <w:abstractNumId w:val="14"/>
  </w:num>
  <w:num w:numId="23">
    <w:abstractNumId w:val="21"/>
  </w:num>
  <w:num w:numId="24">
    <w:abstractNumId w:val="8"/>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C0"/>
    <w:rsid w:val="00006AC5"/>
    <w:rsid w:val="00010A08"/>
    <w:rsid w:val="00017770"/>
    <w:rsid w:val="00036A27"/>
    <w:rsid w:val="00036ED3"/>
    <w:rsid w:val="00036FC0"/>
    <w:rsid w:val="000423A0"/>
    <w:rsid w:val="00076CE6"/>
    <w:rsid w:val="000851BE"/>
    <w:rsid w:val="00095861"/>
    <w:rsid w:val="00097A97"/>
    <w:rsid w:val="000C1253"/>
    <w:rsid w:val="000C6B12"/>
    <w:rsid w:val="000D437B"/>
    <w:rsid w:val="000F427D"/>
    <w:rsid w:val="000F42F0"/>
    <w:rsid w:val="00110822"/>
    <w:rsid w:val="00115970"/>
    <w:rsid w:val="00120871"/>
    <w:rsid w:val="001246E0"/>
    <w:rsid w:val="0012533F"/>
    <w:rsid w:val="00125765"/>
    <w:rsid w:val="00133367"/>
    <w:rsid w:val="001406DF"/>
    <w:rsid w:val="00146273"/>
    <w:rsid w:val="00164E52"/>
    <w:rsid w:val="00167EB3"/>
    <w:rsid w:val="0017594C"/>
    <w:rsid w:val="0019061D"/>
    <w:rsid w:val="00194C77"/>
    <w:rsid w:val="00195549"/>
    <w:rsid w:val="001A2B86"/>
    <w:rsid w:val="001A7B7E"/>
    <w:rsid w:val="001B668A"/>
    <w:rsid w:val="001B7602"/>
    <w:rsid w:val="001F5EED"/>
    <w:rsid w:val="002054E4"/>
    <w:rsid w:val="00222B76"/>
    <w:rsid w:val="00223C4B"/>
    <w:rsid w:val="002445E3"/>
    <w:rsid w:val="0027508A"/>
    <w:rsid w:val="002F5161"/>
    <w:rsid w:val="002F730A"/>
    <w:rsid w:val="003207D4"/>
    <w:rsid w:val="00333D83"/>
    <w:rsid w:val="0037252D"/>
    <w:rsid w:val="0037503F"/>
    <w:rsid w:val="00376845"/>
    <w:rsid w:val="00377125"/>
    <w:rsid w:val="003855BC"/>
    <w:rsid w:val="003B2A57"/>
    <w:rsid w:val="003D16C8"/>
    <w:rsid w:val="00406BF3"/>
    <w:rsid w:val="00406ECC"/>
    <w:rsid w:val="004123E3"/>
    <w:rsid w:val="004132F1"/>
    <w:rsid w:val="00415F83"/>
    <w:rsid w:val="004319B6"/>
    <w:rsid w:val="00435732"/>
    <w:rsid w:val="0044423D"/>
    <w:rsid w:val="0045328B"/>
    <w:rsid w:val="00467867"/>
    <w:rsid w:val="00470445"/>
    <w:rsid w:val="00474967"/>
    <w:rsid w:val="004A0FD9"/>
    <w:rsid w:val="004B27D2"/>
    <w:rsid w:val="004C4646"/>
    <w:rsid w:val="004C5061"/>
    <w:rsid w:val="004C5E53"/>
    <w:rsid w:val="004E5109"/>
    <w:rsid w:val="004E6538"/>
    <w:rsid w:val="004F752E"/>
    <w:rsid w:val="005162E1"/>
    <w:rsid w:val="005456A9"/>
    <w:rsid w:val="00556A53"/>
    <w:rsid w:val="005607E9"/>
    <w:rsid w:val="00572B95"/>
    <w:rsid w:val="005842FC"/>
    <w:rsid w:val="005A0346"/>
    <w:rsid w:val="005B0C47"/>
    <w:rsid w:val="005B30A2"/>
    <w:rsid w:val="005C2194"/>
    <w:rsid w:val="005C2C64"/>
    <w:rsid w:val="005C6A4E"/>
    <w:rsid w:val="005D6EFE"/>
    <w:rsid w:val="005D74BC"/>
    <w:rsid w:val="005E0D96"/>
    <w:rsid w:val="005E68C3"/>
    <w:rsid w:val="005F1355"/>
    <w:rsid w:val="00606B7B"/>
    <w:rsid w:val="00607E2C"/>
    <w:rsid w:val="00622CE0"/>
    <w:rsid w:val="006474E1"/>
    <w:rsid w:val="00653E0D"/>
    <w:rsid w:val="00661C4D"/>
    <w:rsid w:val="006666CC"/>
    <w:rsid w:val="00671318"/>
    <w:rsid w:val="00672F71"/>
    <w:rsid w:val="00681EC1"/>
    <w:rsid w:val="00692A50"/>
    <w:rsid w:val="006A2885"/>
    <w:rsid w:val="006D0602"/>
    <w:rsid w:val="006D6972"/>
    <w:rsid w:val="00710F34"/>
    <w:rsid w:val="00716D47"/>
    <w:rsid w:val="007477EE"/>
    <w:rsid w:val="00795241"/>
    <w:rsid w:val="00796AF1"/>
    <w:rsid w:val="007B0DB7"/>
    <w:rsid w:val="007C55C0"/>
    <w:rsid w:val="007C57FB"/>
    <w:rsid w:val="007F119F"/>
    <w:rsid w:val="00816A7F"/>
    <w:rsid w:val="00833511"/>
    <w:rsid w:val="00845C4E"/>
    <w:rsid w:val="00851410"/>
    <w:rsid w:val="00854D1C"/>
    <w:rsid w:val="00864E02"/>
    <w:rsid w:val="00866B22"/>
    <w:rsid w:val="00882A96"/>
    <w:rsid w:val="00884960"/>
    <w:rsid w:val="00896057"/>
    <w:rsid w:val="008A5566"/>
    <w:rsid w:val="008A6F27"/>
    <w:rsid w:val="008C0FE3"/>
    <w:rsid w:val="008D75E5"/>
    <w:rsid w:val="008E18F2"/>
    <w:rsid w:val="008E24B0"/>
    <w:rsid w:val="008F0519"/>
    <w:rsid w:val="008F0B62"/>
    <w:rsid w:val="0090063F"/>
    <w:rsid w:val="0090457A"/>
    <w:rsid w:val="0091778D"/>
    <w:rsid w:val="00925083"/>
    <w:rsid w:val="00977E3E"/>
    <w:rsid w:val="00984B57"/>
    <w:rsid w:val="00990555"/>
    <w:rsid w:val="009945D2"/>
    <w:rsid w:val="009A57D5"/>
    <w:rsid w:val="009B09E8"/>
    <w:rsid w:val="009B7716"/>
    <w:rsid w:val="009E56F4"/>
    <w:rsid w:val="009F693E"/>
    <w:rsid w:val="00A1416E"/>
    <w:rsid w:val="00A275AA"/>
    <w:rsid w:val="00A40873"/>
    <w:rsid w:val="00A469A6"/>
    <w:rsid w:val="00A55111"/>
    <w:rsid w:val="00A6688F"/>
    <w:rsid w:val="00A7307A"/>
    <w:rsid w:val="00A7777B"/>
    <w:rsid w:val="00A9234B"/>
    <w:rsid w:val="00A94A5F"/>
    <w:rsid w:val="00AB7C7D"/>
    <w:rsid w:val="00AC41B1"/>
    <w:rsid w:val="00AD060F"/>
    <w:rsid w:val="00AD7BA8"/>
    <w:rsid w:val="00AF392A"/>
    <w:rsid w:val="00AF6B89"/>
    <w:rsid w:val="00AF6FE2"/>
    <w:rsid w:val="00B10A81"/>
    <w:rsid w:val="00B17CD6"/>
    <w:rsid w:val="00B206BE"/>
    <w:rsid w:val="00B223AD"/>
    <w:rsid w:val="00B26596"/>
    <w:rsid w:val="00B30338"/>
    <w:rsid w:val="00B31903"/>
    <w:rsid w:val="00B607B2"/>
    <w:rsid w:val="00B65158"/>
    <w:rsid w:val="00B80000"/>
    <w:rsid w:val="00B863D7"/>
    <w:rsid w:val="00B954E8"/>
    <w:rsid w:val="00BA1E8D"/>
    <w:rsid w:val="00BA716A"/>
    <w:rsid w:val="00BD204B"/>
    <w:rsid w:val="00BE0D2E"/>
    <w:rsid w:val="00BE1DFD"/>
    <w:rsid w:val="00BE7CB6"/>
    <w:rsid w:val="00C02404"/>
    <w:rsid w:val="00C0723E"/>
    <w:rsid w:val="00C1446B"/>
    <w:rsid w:val="00C23126"/>
    <w:rsid w:val="00C61D61"/>
    <w:rsid w:val="00C61F68"/>
    <w:rsid w:val="00C76CBA"/>
    <w:rsid w:val="00C94413"/>
    <w:rsid w:val="00CB5A22"/>
    <w:rsid w:val="00CD0B9A"/>
    <w:rsid w:val="00CE7A95"/>
    <w:rsid w:val="00D04808"/>
    <w:rsid w:val="00D146F8"/>
    <w:rsid w:val="00D168C4"/>
    <w:rsid w:val="00D501AA"/>
    <w:rsid w:val="00D7319A"/>
    <w:rsid w:val="00D738F7"/>
    <w:rsid w:val="00D9101C"/>
    <w:rsid w:val="00DA2983"/>
    <w:rsid w:val="00DA7E7A"/>
    <w:rsid w:val="00DB1ADF"/>
    <w:rsid w:val="00DC5AEC"/>
    <w:rsid w:val="00DE03EC"/>
    <w:rsid w:val="00DE6D71"/>
    <w:rsid w:val="00DF2614"/>
    <w:rsid w:val="00E157DF"/>
    <w:rsid w:val="00E32D59"/>
    <w:rsid w:val="00E55E2D"/>
    <w:rsid w:val="00E6472B"/>
    <w:rsid w:val="00E92F0D"/>
    <w:rsid w:val="00E94574"/>
    <w:rsid w:val="00E946D0"/>
    <w:rsid w:val="00EA2247"/>
    <w:rsid w:val="00ED2373"/>
    <w:rsid w:val="00ED4057"/>
    <w:rsid w:val="00EE1DC0"/>
    <w:rsid w:val="00EE2D81"/>
    <w:rsid w:val="00F00C76"/>
    <w:rsid w:val="00F17D20"/>
    <w:rsid w:val="00F36D9A"/>
    <w:rsid w:val="00F379DC"/>
    <w:rsid w:val="00F47BAE"/>
    <w:rsid w:val="00F5026B"/>
    <w:rsid w:val="00F5196D"/>
    <w:rsid w:val="00F60BAE"/>
    <w:rsid w:val="00F630D8"/>
    <w:rsid w:val="00F639CE"/>
    <w:rsid w:val="00FA192C"/>
    <w:rsid w:val="00FA5A38"/>
    <w:rsid w:val="00FD7C1B"/>
    <w:rsid w:val="00FE5052"/>
    <w:rsid w:val="00FF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9DEB9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BF3"/>
    <w:rPr>
      <w:sz w:val="24"/>
      <w:szCs w:val="24"/>
      <w:lang w:eastAsia="en-US"/>
    </w:rPr>
  </w:style>
  <w:style w:type="paragraph" w:styleId="Heading1">
    <w:name w:val="heading 1"/>
    <w:basedOn w:val="Normal"/>
    <w:next w:val="Normal"/>
    <w:qFormat/>
    <w:rsid w:val="0012533F"/>
    <w:pPr>
      <w:keepNext/>
      <w:ind w:left="720"/>
      <w:outlineLvl w:val="0"/>
    </w:pPr>
    <w:rPr>
      <w:rFonts w:ascii="Arial" w:hAnsi="Arial" w:cs="Arial"/>
      <w:b/>
      <w:i/>
    </w:rPr>
  </w:style>
  <w:style w:type="paragraph" w:styleId="Heading4">
    <w:name w:val="heading 4"/>
    <w:basedOn w:val="Normal"/>
    <w:next w:val="Normal"/>
    <w:qFormat/>
    <w:rsid w:val="0012533F"/>
    <w:pPr>
      <w:keepNext/>
      <w:overflowPunct w:val="0"/>
      <w:autoSpaceDE w:val="0"/>
      <w:autoSpaceDN w:val="0"/>
      <w:adjustRightInd w:val="0"/>
      <w:textAlignment w:val="baseline"/>
      <w:outlineLvl w:val="3"/>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33F"/>
    <w:pPr>
      <w:overflowPunct w:val="0"/>
      <w:autoSpaceDE w:val="0"/>
      <w:autoSpaceDN w:val="0"/>
      <w:adjustRightInd w:val="0"/>
      <w:jc w:val="center"/>
      <w:textAlignment w:val="baseline"/>
    </w:pPr>
    <w:rPr>
      <w:rFonts w:ascii="Garamond" w:hAnsi="Garamond"/>
      <w:b/>
      <w:i/>
      <w:sz w:val="28"/>
      <w:szCs w:val="20"/>
    </w:rPr>
  </w:style>
  <w:style w:type="paragraph" w:styleId="Subtitle">
    <w:name w:val="Subtitle"/>
    <w:basedOn w:val="Normal"/>
    <w:link w:val="SubtitleChar"/>
    <w:qFormat/>
    <w:rsid w:val="0012533F"/>
    <w:pPr>
      <w:overflowPunct w:val="0"/>
      <w:autoSpaceDE w:val="0"/>
      <w:autoSpaceDN w:val="0"/>
      <w:adjustRightInd w:val="0"/>
      <w:jc w:val="right"/>
      <w:textAlignment w:val="baseline"/>
    </w:pPr>
    <w:rPr>
      <w:rFonts w:ascii="Garamond" w:hAnsi="Garamond"/>
      <w:b/>
      <w:i/>
      <w:sz w:val="28"/>
      <w:szCs w:val="20"/>
    </w:rPr>
  </w:style>
  <w:style w:type="paragraph" w:styleId="BodyText2">
    <w:name w:val="Body Text 2"/>
    <w:basedOn w:val="Normal"/>
    <w:rsid w:val="0012533F"/>
    <w:pPr>
      <w:overflowPunct w:val="0"/>
      <w:autoSpaceDE w:val="0"/>
      <w:autoSpaceDN w:val="0"/>
      <w:adjustRightInd w:val="0"/>
      <w:textAlignment w:val="baseline"/>
    </w:pPr>
    <w:rPr>
      <w:rFonts w:ascii="Arial" w:hAnsi="Arial"/>
      <w:szCs w:val="20"/>
      <w:lang w:val="en-US"/>
    </w:rPr>
  </w:style>
  <w:style w:type="paragraph" w:styleId="NormalWeb">
    <w:name w:val="Normal (Web)"/>
    <w:basedOn w:val="Normal"/>
    <w:rsid w:val="0012533F"/>
    <w:pPr>
      <w:overflowPunct w:val="0"/>
      <w:autoSpaceDE w:val="0"/>
      <w:autoSpaceDN w:val="0"/>
      <w:adjustRightInd w:val="0"/>
      <w:spacing w:before="100" w:after="100"/>
      <w:textAlignment w:val="baseline"/>
    </w:pPr>
    <w:rPr>
      <w:szCs w:val="20"/>
    </w:rPr>
  </w:style>
  <w:style w:type="paragraph" w:styleId="Header">
    <w:name w:val="head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Footer">
    <w:name w:val="footer"/>
    <w:basedOn w:val="Normal"/>
    <w:rsid w:val="0012533F"/>
    <w:pPr>
      <w:tabs>
        <w:tab w:val="center" w:pos="4320"/>
        <w:tab w:val="right" w:pos="8640"/>
      </w:tabs>
      <w:overflowPunct w:val="0"/>
      <w:autoSpaceDE w:val="0"/>
      <w:autoSpaceDN w:val="0"/>
      <w:adjustRightInd w:val="0"/>
      <w:textAlignment w:val="baseline"/>
    </w:pPr>
    <w:rPr>
      <w:sz w:val="20"/>
      <w:szCs w:val="20"/>
      <w:lang w:val="en-US"/>
    </w:rPr>
  </w:style>
  <w:style w:type="paragraph" w:styleId="BodyTextIndent">
    <w:name w:val="Body Text Indent"/>
    <w:basedOn w:val="Normal"/>
    <w:rsid w:val="0012533F"/>
    <w:pPr>
      <w:tabs>
        <w:tab w:val="left" w:pos="744"/>
        <w:tab w:val="left" w:pos="1008"/>
      </w:tabs>
      <w:ind w:left="768" w:hanging="12"/>
    </w:pPr>
    <w:rPr>
      <w:rFonts w:ascii="Arial" w:hAnsi="Arial" w:cs="Arial"/>
    </w:rPr>
  </w:style>
  <w:style w:type="character" w:styleId="Hyperlink">
    <w:name w:val="Hyperlink"/>
    <w:rsid w:val="0012533F"/>
    <w:rPr>
      <w:color w:val="0000FF"/>
      <w:u w:val="single"/>
    </w:rPr>
  </w:style>
  <w:style w:type="character" w:styleId="CommentReference">
    <w:name w:val="annotation reference"/>
    <w:semiHidden/>
    <w:rsid w:val="0012533F"/>
    <w:rPr>
      <w:sz w:val="16"/>
      <w:szCs w:val="16"/>
    </w:rPr>
  </w:style>
  <w:style w:type="paragraph" w:styleId="CommentText">
    <w:name w:val="annotation text"/>
    <w:basedOn w:val="Normal"/>
    <w:link w:val="CommentTextChar"/>
    <w:semiHidden/>
    <w:rsid w:val="0012533F"/>
    <w:rPr>
      <w:sz w:val="20"/>
      <w:szCs w:val="20"/>
    </w:rPr>
  </w:style>
  <w:style w:type="character" w:styleId="FollowedHyperlink">
    <w:name w:val="FollowedHyperlink"/>
    <w:rsid w:val="0012533F"/>
    <w:rPr>
      <w:color w:val="800080"/>
      <w:u w:val="single"/>
    </w:rPr>
  </w:style>
  <w:style w:type="paragraph" w:styleId="BodyText">
    <w:name w:val="Body Text"/>
    <w:basedOn w:val="Normal"/>
    <w:rsid w:val="0012533F"/>
    <w:rPr>
      <w:rFonts w:ascii="Arial" w:hAnsi="Arial"/>
      <w:szCs w:val="20"/>
      <w:lang w:val="en-US"/>
    </w:rPr>
  </w:style>
  <w:style w:type="paragraph" w:styleId="BalloonText">
    <w:name w:val="Balloon Text"/>
    <w:basedOn w:val="Normal"/>
    <w:semiHidden/>
    <w:rsid w:val="0037252D"/>
    <w:rPr>
      <w:rFonts w:ascii="Tahoma" w:hAnsi="Tahoma" w:cs="Tahoma"/>
      <w:sz w:val="16"/>
      <w:szCs w:val="16"/>
    </w:rPr>
  </w:style>
  <w:style w:type="table" w:styleId="TableGrid">
    <w:name w:val="Table Grid"/>
    <w:basedOn w:val="TableNormal"/>
    <w:rsid w:val="008E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3511"/>
  </w:style>
  <w:style w:type="paragraph" w:styleId="CommentSubject">
    <w:name w:val="annotation subject"/>
    <w:basedOn w:val="CommentText"/>
    <w:next w:val="CommentText"/>
    <w:semiHidden/>
    <w:rsid w:val="00A55111"/>
    <w:rPr>
      <w:b/>
      <w:bCs/>
    </w:rPr>
  </w:style>
  <w:style w:type="character" w:styleId="Strong">
    <w:name w:val="Strong"/>
    <w:qFormat/>
    <w:rsid w:val="00AF392A"/>
    <w:rPr>
      <w:b/>
      <w:bCs/>
    </w:rPr>
  </w:style>
  <w:style w:type="paragraph" w:customStyle="1" w:styleId="NICEnormal">
    <w:name w:val="NICE normal"/>
    <w:rsid w:val="00BE1DFD"/>
    <w:pPr>
      <w:spacing w:after="240" w:line="360" w:lineRule="auto"/>
    </w:pPr>
    <w:rPr>
      <w:rFonts w:ascii="Arial" w:hAnsi="Arial"/>
      <w:sz w:val="24"/>
      <w:szCs w:val="24"/>
      <w:lang w:val="en-US" w:eastAsia="en-US"/>
    </w:rPr>
  </w:style>
  <w:style w:type="character" w:customStyle="1" w:styleId="SubtitleChar">
    <w:name w:val="Subtitle Char"/>
    <w:link w:val="Subtitle"/>
    <w:rsid w:val="00F379DC"/>
    <w:rPr>
      <w:rFonts w:ascii="Garamond" w:hAnsi="Garamond"/>
      <w:b/>
      <w:i/>
      <w:sz w:val="28"/>
      <w:lang w:eastAsia="en-US"/>
    </w:rPr>
  </w:style>
  <w:style w:type="paragraph" w:styleId="ListParagraph">
    <w:name w:val="List Paragraph"/>
    <w:basedOn w:val="Normal"/>
    <w:uiPriority w:val="34"/>
    <w:qFormat/>
    <w:rsid w:val="005E68C3"/>
    <w:pPr>
      <w:ind w:left="720"/>
    </w:pPr>
    <w:rPr>
      <w:lang w:eastAsia="en-GB"/>
    </w:rPr>
  </w:style>
  <w:style w:type="character" w:customStyle="1" w:styleId="CommentTextChar">
    <w:name w:val="Comment Text Char"/>
    <w:link w:val="CommentText"/>
    <w:semiHidden/>
    <w:rsid w:val="005E68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5433">
      <w:bodyDiv w:val="1"/>
      <w:marLeft w:val="0"/>
      <w:marRight w:val="0"/>
      <w:marTop w:val="0"/>
      <w:marBottom w:val="0"/>
      <w:divBdr>
        <w:top w:val="none" w:sz="0" w:space="0" w:color="auto"/>
        <w:left w:val="none" w:sz="0" w:space="0" w:color="auto"/>
        <w:bottom w:val="none" w:sz="0" w:space="0" w:color="auto"/>
        <w:right w:val="none" w:sz="0" w:space="0" w:color="auto"/>
      </w:divBdr>
    </w:div>
    <w:div w:id="1469594985">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8156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8581</Characters>
  <Application>Microsoft Office Word</Application>
  <DocSecurity>6</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2021-08-26T15:23:00Z</dcterms:created>
  <dcterms:modified xsi:type="dcterms:W3CDTF">2021-08-26T15:23:00Z</dcterms:modified>
</cp:coreProperties>
</file>