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73F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049BE0B6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B0858D7" w14:textId="4E7A1E0A" w:rsidR="000A3C2F" w:rsidRPr="0027362F" w:rsidRDefault="00CB2B38" w:rsidP="0027362F">
      <w:pPr>
        <w:pStyle w:val="Title"/>
        <w:rPr>
          <w:sz w:val="32"/>
          <w:szCs w:val="40"/>
        </w:rPr>
      </w:pPr>
      <w:sdt>
        <w:sdtPr>
          <w:rPr>
            <w:sz w:val="32"/>
            <w:szCs w:val="40"/>
          </w:rPr>
          <w:id w:val="979733784"/>
          <w:placeholder>
            <w:docPart w:val="8D2C519BE45D4BD4960C45FD6629A3DA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44532" w:rsidRPr="0027362F">
            <w:rPr>
              <w:sz w:val="32"/>
              <w:szCs w:val="40"/>
            </w:rPr>
            <w:t>Highly Specialised Technologies Evaluation Committee (HSTEC)</w:t>
          </w:r>
        </w:sdtContent>
      </w:sdt>
      <w:r w:rsidR="000A3C2F" w:rsidRPr="0027362F">
        <w:rPr>
          <w:sz w:val="32"/>
          <w:szCs w:val="40"/>
        </w:rPr>
        <w:t xml:space="preserve"> meeting minutes</w:t>
      </w:r>
    </w:p>
    <w:p w14:paraId="3A452F2F" w14:textId="378782A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23161E3FFD044675BF18A5EBA1A9F40E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A44532">
            <w:t>Unconfirmed</w:t>
          </w:r>
        </w:sdtContent>
      </w:sdt>
    </w:p>
    <w:p w14:paraId="0B2FFA51" w14:textId="0E98E018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3C9C0A16F405429D8481E8687C5C3334"/>
          </w:placeholder>
        </w:sdtPr>
        <w:sdtEndPr/>
        <w:sdtContent>
          <w:r w:rsidR="00A44532">
            <w:t>Wednesday 10 February 2021</w:t>
          </w:r>
        </w:sdtContent>
      </w:sdt>
    </w:p>
    <w:p w14:paraId="4AA2998A" w14:textId="58E6AB8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42E46B6A002347B99A9F4DA3DAAF5B99"/>
          </w:placeholder>
        </w:sdtPr>
        <w:sdtEndPr/>
        <w:sdtContent>
          <w:r w:rsidR="00A44532">
            <w:t>Zoom</w:t>
          </w:r>
        </w:sdtContent>
      </w:sdt>
    </w:p>
    <w:p w14:paraId="5AE9321A" w14:textId="77777777" w:rsidR="00AD0E92" w:rsidRPr="00205638" w:rsidRDefault="00AD0E92" w:rsidP="00C7373D">
      <w:pPr>
        <w:pStyle w:val="Paragraphnonumbers"/>
      </w:pPr>
    </w:p>
    <w:p w14:paraId="3F33E9A9" w14:textId="77777777" w:rsidR="002B5720" w:rsidRDefault="00BA4EAD" w:rsidP="0027362F">
      <w:pPr>
        <w:pStyle w:val="Heading1"/>
      </w:pPr>
      <w:r w:rsidRPr="006231D3">
        <w:t>Committee members present</w:t>
      </w:r>
    </w:p>
    <w:p w14:paraId="4597C68B" w14:textId="163BDD1C" w:rsidR="002B5720" w:rsidRPr="0027362F" w:rsidRDefault="00A44532" w:rsidP="0027362F">
      <w:pPr>
        <w:pStyle w:val="Paragraph"/>
      </w:pPr>
      <w:r w:rsidRPr="0027362F">
        <w:t>Peter Jackson</w:t>
      </w:r>
      <w:r w:rsidR="00BA4EAD" w:rsidRPr="0027362F">
        <w:t xml:space="preserve"> (Chair)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6AA8ADA4" w14:textId="1F209AF0" w:rsidR="002B5720" w:rsidRPr="0027362F" w:rsidRDefault="00A44532" w:rsidP="0027362F">
      <w:pPr>
        <w:pStyle w:val="Paragraph"/>
      </w:pPr>
      <w:r w:rsidRPr="0027362F">
        <w:t>Paul Arundel</w:t>
      </w:r>
      <w:r w:rsidR="00BA4EAD" w:rsidRPr="0027362F">
        <w:t xml:space="preserve"> (Vice Chair)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641A630A" w14:textId="5FED006B" w:rsidR="00BA4EAD" w:rsidRPr="0027362F" w:rsidRDefault="00894587" w:rsidP="0027362F">
      <w:pPr>
        <w:pStyle w:val="Paragraph"/>
      </w:pPr>
      <w:r w:rsidRPr="0027362F">
        <w:t>Professor Ron Akehu</w:t>
      </w:r>
      <w:r w:rsidR="008B06BA" w:rsidRPr="0027362F">
        <w:t>r</w:t>
      </w:r>
      <w:r w:rsidRPr="0027362F">
        <w:t>st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63565723" w14:textId="3CBA0D88" w:rsidR="002B5720" w:rsidRPr="0027362F" w:rsidRDefault="00894587" w:rsidP="0027362F">
      <w:pPr>
        <w:pStyle w:val="Paragraph"/>
      </w:pPr>
      <w:r w:rsidRPr="0027362F">
        <w:t>Sotiris Antoniou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0259D81F" w14:textId="1CD709F3" w:rsidR="002B5720" w:rsidRPr="0027362F" w:rsidRDefault="00894587" w:rsidP="0027362F">
      <w:pPr>
        <w:pStyle w:val="Paragraph"/>
      </w:pPr>
      <w:r w:rsidRPr="0027362F">
        <w:t>Sarah Davis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4BC4E125" w14:textId="6EFCF6C8" w:rsidR="002B5720" w:rsidRPr="0027362F" w:rsidRDefault="00894587" w:rsidP="0027362F">
      <w:pPr>
        <w:pStyle w:val="Paragraph"/>
      </w:pPr>
      <w:r w:rsidRPr="0027362F">
        <w:t>Stuart Davis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5AFE3803" w14:textId="4D73B8E4" w:rsidR="002B5720" w:rsidRPr="0027362F" w:rsidRDefault="00894587" w:rsidP="0027362F">
      <w:pPr>
        <w:pStyle w:val="Paragraph"/>
      </w:pPr>
      <w:r w:rsidRPr="0027362F">
        <w:t>Carrie Gardner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65B7A753" w14:textId="5208F4DC" w:rsidR="002B5720" w:rsidRPr="0027362F" w:rsidRDefault="00894587" w:rsidP="0027362F">
      <w:pPr>
        <w:pStyle w:val="Paragraph"/>
      </w:pPr>
      <w:r w:rsidRPr="0027362F">
        <w:t>Jeremy Manuel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519B0BFE" w14:textId="0BF60760" w:rsidR="002B5720" w:rsidRPr="0027362F" w:rsidRDefault="00894587" w:rsidP="0027362F">
      <w:pPr>
        <w:pStyle w:val="Paragraph"/>
      </w:pPr>
      <w:r w:rsidRPr="0027362F">
        <w:t xml:space="preserve">Dr </w:t>
      </w:r>
      <w:proofErr w:type="spellStart"/>
      <w:r w:rsidRPr="0027362F">
        <w:t>She</w:t>
      </w:r>
      <w:r w:rsidR="008B06BA" w:rsidRPr="0027362F">
        <w:t>h</w:t>
      </w:r>
      <w:r w:rsidRPr="0027362F">
        <w:t>la</w:t>
      </w:r>
      <w:proofErr w:type="spellEnd"/>
      <w:r w:rsidRPr="0027362F">
        <w:t xml:space="preserve"> Mohammed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4427FE3E" w14:textId="5070D995" w:rsidR="002B5720" w:rsidRPr="0027362F" w:rsidRDefault="00894587" w:rsidP="0027362F">
      <w:pPr>
        <w:pStyle w:val="Paragraph"/>
      </w:pPr>
      <w:r w:rsidRPr="0027362F">
        <w:t>Dr Mark Sheehan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4D516ABD" w14:textId="459E1CB4" w:rsidR="002B5720" w:rsidRPr="0027362F" w:rsidRDefault="00894587" w:rsidP="0027362F">
      <w:pPr>
        <w:pStyle w:val="Paragraph"/>
      </w:pPr>
      <w:r w:rsidRPr="0027362F">
        <w:t>Matt Smith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4778A2CF" w14:textId="4E6E3ED5" w:rsidR="002B5720" w:rsidRPr="0027362F" w:rsidRDefault="00894587" w:rsidP="0027362F">
      <w:pPr>
        <w:pStyle w:val="Paragraph"/>
      </w:pPr>
      <w:r w:rsidRPr="0027362F">
        <w:t>Professor Lesley St</w:t>
      </w:r>
      <w:r w:rsidR="008B06BA" w:rsidRPr="0027362F">
        <w:t>ew</w:t>
      </w:r>
      <w:r w:rsidRPr="0027362F">
        <w:t>art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7BB0366D" w14:textId="43AF6FDB" w:rsidR="000269B9" w:rsidRDefault="00894587" w:rsidP="0027362F">
      <w:pPr>
        <w:pStyle w:val="Paragraph"/>
      </w:pPr>
      <w:r w:rsidRPr="0027362F">
        <w:t>Karen Whitehead</w:t>
      </w:r>
      <w:r w:rsidR="002B5720" w:rsidRPr="0027362F">
        <w:tab/>
      </w:r>
      <w:r w:rsidR="00683FD9" w:rsidRPr="0027362F">
        <w:tab/>
      </w:r>
      <w:r w:rsidR="00683FD9" w:rsidRPr="0027362F">
        <w:tab/>
      </w:r>
      <w:r w:rsidR="00683FD9" w:rsidRPr="0027362F">
        <w:tab/>
      </w:r>
      <w:r w:rsidR="002B5720" w:rsidRPr="0027362F">
        <w:t>Present for all items</w:t>
      </w:r>
    </w:p>
    <w:p w14:paraId="3C62F8B4" w14:textId="77777777" w:rsidR="0027362F" w:rsidRPr="00C7373D" w:rsidRDefault="0027362F" w:rsidP="0027362F">
      <w:pPr>
        <w:pStyle w:val="Paragraph"/>
        <w:numPr>
          <w:ilvl w:val="0"/>
          <w:numId w:val="0"/>
        </w:numPr>
        <w:ind w:left="567"/>
      </w:pPr>
    </w:p>
    <w:p w14:paraId="3C4BAF2B" w14:textId="77777777" w:rsidR="002B5720" w:rsidRDefault="00BA4EAD" w:rsidP="0027362F">
      <w:pPr>
        <w:pStyle w:val="Heading1"/>
      </w:pPr>
      <w:r w:rsidRPr="006231D3">
        <w:t>NICE staff present:</w:t>
      </w:r>
    </w:p>
    <w:p w14:paraId="3E8BCD4D" w14:textId="074D7BCB" w:rsidR="00BA4EAD" w:rsidRDefault="00894587" w:rsidP="00C7373D">
      <w:pPr>
        <w:pStyle w:val="Paragraphnonumbers"/>
      </w:pPr>
      <w:r>
        <w:t>Helen Knight</w:t>
      </w:r>
      <w:r w:rsidR="00BA4EAD" w:rsidRPr="008937E0">
        <w:t xml:space="preserve">, </w:t>
      </w:r>
      <w:r w:rsidR="008507E4" w:rsidRPr="008507E4">
        <w:t>Programme Director</w:t>
      </w:r>
      <w:r w:rsidR="00BA4EAD" w:rsidRPr="00205638">
        <w:tab/>
      </w:r>
      <w:r>
        <w:tab/>
      </w:r>
      <w:r>
        <w:tab/>
      </w:r>
      <w:r w:rsidR="005353DE">
        <w:tab/>
      </w:r>
      <w:r w:rsidR="00BA4EAD" w:rsidRPr="00205638">
        <w:t xml:space="preserve">Present for all </w:t>
      </w:r>
      <w:r w:rsidR="00BA4EAD" w:rsidRPr="00C7373D">
        <w:t>items</w:t>
      </w:r>
    </w:p>
    <w:p w14:paraId="144FE428" w14:textId="2CA3E6F3" w:rsidR="002B5720" w:rsidRDefault="00894587" w:rsidP="00C7373D">
      <w:pPr>
        <w:pStyle w:val="Paragraphnonumbers"/>
      </w:pPr>
      <w:r>
        <w:t>Nicole Elliott</w:t>
      </w:r>
      <w:r w:rsidR="002B5720" w:rsidRPr="002B5720">
        <w:t xml:space="preserve">, </w:t>
      </w:r>
      <w:r w:rsidR="008507E4" w:rsidRPr="008507E4">
        <w:t>Associate Director</w:t>
      </w:r>
      <w:r w:rsidR="002B5720" w:rsidRPr="002B5720">
        <w:tab/>
      </w:r>
      <w:r>
        <w:tab/>
      </w:r>
      <w:r>
        <w:tab/>
      </w:r>
      <w:r w:rsidR="005353DE">
        <w:tab/>
      </w:r>
      <w:r w:rsidR="002B5720" w:rsidRPr="002B5720">
        <w:t>Present for all items</w:t>
      </w:r>
    </w:p>
    <w:p w14:paraId="57F09C8F" w14:textId="621793B3" w:rsidR="002B5720" w:rsidRDefault="00894587" w:rsidP="00C7373D">
      <w:pPr>
        <w:pStyle w:val="Paragraphnonumbers"/>
      </w:pPr>
      <w:r>
        <w:t>Joanne Ekeledo</w:t>
      </w:r>
      <w:r w:rsidR="002B5720" w:rsidRPr="002B5720">
        <w:t xml:space="preserve">, </w:t>
      </w:r>
      <w:r>
        <w:t>Project Manager</w:t>
      </w:r>
      <w:r w:rsidR="002B5720" w:rsidRPr="002B5720">
        <w:tab/>
      </w:r>
      <w:r>
        <w:tab/>
      </w:r>
      <w:r>
        <w:tab/>
      </w:r>
      <w:r w:rsidR="005353DE">
        <w:tab/>
      </w:r>
      <w:r w:rsidR="002B5720" w:rsidRPr="002B5720">
        <w:t>Present for all items</w:t>
      </w:r>
    </w:p>
    <w:p w14:paraId="55180FBA" w14:textId="6B0F432B" w:rsidR="005353DE" w:rsidRDefault="005353DE" w:rsidP="00C7373D">
      <w:pPr>
        <w:pStyle w:val="Paragraphnonumbers"/>
      </w:pPr>
      <w:r>
        <w:t>Lucinda Evans</w:t>
      </w:r>
      <w:r w:rsidRPr="002B5720">
        <w:t xml:space="preserve">, </w:t>
      </w:r>
      <w:r w:rsidR="008507E4" w:rsidRPr="008507E4">
        <w:t>Coordinator</w:t>
      </w:r>
      <w:r w:rsidR="008507E4">
        <w:t xml:space="preserve"> (MIP)</w:t>
      </w:r>
      <w:r w:rsidRPr="002B5720">
        <w:tab/>
      </w:r>
      <w:r>
        <w:tab/>
      </w:r>
      <w:r>
        <w:tab/>
      </w:r>
      <w:r>
        <w:tab/>
      </w:r>
      <w:r w:rsidRPr="002B5720">
        <w:t>Present for items</w:t>
      </w:r>
      <w:r w:rsidR="00683FD9">
        <w:t xml:space="preserve"> 1 to 3.3</w:t>
      </w:r>
    </w:p>
    <w:p w14:paraId="44B30579" w14:textId="5D570B92" w:rsidR="002B5720" w:rsidRDefault="00894587" w:rsidP="00C7373D">
      <w:pPr>
        <w:pStyle w:val="Paragraphnonumbers"/>
      </w:pPr>
      <w:r>
        <w:t>Daniel Greenwood</w:t>
      </w:r>
      <w:r w:rsidR="002B5720" w:rsidRPr="002B5720">
        <w:t xml:space="preserve">, </w:t>
      </w:r>
      <w:r w:rsidR="008507E4">
        <w:t xml:space="preserve">COT </w:t>
      </w:r>
      <w:r>
        <w:t>Assistant Administrator</w:t>
      </w:r>
      <w:r w:rsidR="002B5720" w:rsidRPr="002B5720">
        <w:tab/>
        <w:t>Present for all items</w:t>
      </w:r>
    </w:p>
    <w:p w14:paraId="22E5BF89" w14:textId="795E7F5E" w:rsidR="002B5720" w:rsidRDefault="00894587" w:rsidP="0027362F">
      <w:pPr>
        <w:pStyle w:val="Paragraphnonumbers"/>
      </w:pPr>
      <w:r>
        <w:t>Heidi Livingstone</w:t>
      </w:r>
      <w:r w:rsidR="002B5720" w:rsidRPr="002B5720">
        <w:t xml:space="preserve">, </w:t>
      </w:r>
      <w:r w:rsidR="008507E4" w:rsidRPr="008507E4">
        <w:t>Senior Public Involvement Adviser</w:t>
      </w:r>
      <w:r w:rsidR="005353DE">
        <w:tab/>
      </w:r>
      <w:r w:rsidR="002B5720" w:rsidRPr="002B5720">
        <w:t>Present for items</w:t>
      </w:r>
      <w:r w:rsidR="00683FD9">
        <w:t xml:space="preserve"> 1 to 3.3</w:t>
      </w:r>
    </w:p>
    <w:p w14:paraId="62F1B6AC" w14:textId="76BA432D" w:rsidR="002B5720" w:rsidRDefault="00894587" w:rsidP="0027362F">
      <w:pPr>
        <w:pStyle w:val="Paragraphnonumbers"/>
      </w:pPr>
      <w:r>
        <w:t>Rosalee Mason</w:t>
      </w:r>
      <w:r w:rsidR="002B5720" w:rsidRPr="002B5720">
        <w:t xml:space="preserve">, </w:t>
      </w:r>
      <w:r w:rsidR="008507E4" w:rsidRPr="008507E4">
        <w:t>Coordinator</w:t>
      </w:r>
      <w:r w:rsidR="008507E4">
        <w:t xml:space="preserve"> (MIP)</w:t>
      </w:r>
      <w:r w:rsidR="002B5720" w:rsidRPr="002B5720">
        <w:tab/>
      </w:r>
      <w:r>
        <w:tab/>
      </w:r>
      <w:r>
        <w:tab/>
      </w:r>
      <w:r w:rsidR="005353DE">
        <w:tab/>
      </w:r>
      <w:r w:rsidR="002B5720" w:rsidRPr="002B5720">
        <w:t>Present for items</w:t>
      </w:r>
      <w:r w:rsidR="00683FD9">
        <w:t xml:space="preserve"> 1 to 3.3</w:t>
      </w:r>
    </w:p>
    <w:p w14:paraId="6DF9BE65" w14:textId="4FD059D8" w:rsidR="002B5720" w:rsidRDefault="00894587" w:rsidP="0027362F">
      <w:pPr>
        <w:pStyle w:val="Paragraphnonumbers"/>
      </w:pPr>
      <w:r>
        <w:lastRenderedPageBreak/>
        <w:t>Sophie McHugh</w:t>
      </w:r>
      <w:r w:rsidR="002B5720" w:rsidRPr="002B5720">
        <w:t xml:space="preserve">, </w:t>
      </w:r>
      <w:r w:rsidR="008507E4">
        <w:t xml:space="preserve">COT </w:t>
      </w:r>
      <w:r>
        <w:t>Administrator</w:t>
      </w:r>
      <w:r w:rsidR="002B5720" w:rsidRPr="002B5720">
        <w:tab/>
      </w:r>
      <w:r>
        <w:tab/>
      </w:r>
      <w:r>
        <w:tab/>
      </w:r>
      <w:r w:rsidR="005353DE">
        <w:tab/>
      </w:r>
      <w:r w:rsidR="008B06BA">
        <w:tab/>
      </w:r>
      <w:r w:rsidR="002B5720" w:rsidRPr="002B5720">
        <w:t>Present for all items</w:t>
      </w:r>
    </w:p>
    <w:p w14:paraId="210A27B2" w14:textId="0A613F91" w:rsidR="002B5720" w:rsidRDefault="00894587" w:rsidP="0027362F">
      <w:pPr>
        <w:pStyle w:val="Paragraphnonumbers"/>
      </w:pPr>
      <w:r>
        <w:t>Alan Moore</w:t>
      </w:r>
      <w:r w:rsidR="002B5720" w:rsidRPr="002B5720">
        <w:t xml:space="preserve">, </w:t>
      </w:r>
      <w:r w:rsidR="008507E4" w:rsidRPr="008507E4">
        <w:t>Technical Lead</w:t>
      </w:r>
      <w:r w:rsidR="002B5720" w:rsidRPr="002B5720">
        <w:tab/>
      </w:r>
      <w:r>
        <w:tab/>
      </w:r>
      <w:r>
        <w:tab/>
      </w:r>
      <w:r w:rsidR="005353DE">
        <w:tab/>
      </w:r>
      <w:r w:rsidR="008B06BA">
        <w:tab/>
      </w:r>
      <w:r w:rsidR="002B5720" w:rsidRPr="002B5720">
        <w:t>Present for all items</w:t>
      </w:r>
    </w:p>
    <w:p w14:paraId="5AAEA5E0" w14:textId="77777777" w:rsidR="00BA4EAD" w:rsidRPr="006231D3" w:rsidRDefault="00BA4EAD" w:rsidP="0027362F">
      <w:pPr>
        <w:pStyle w:val="Heading1"/>
      </w:pPr>
      <w:bookmarkStart w:id="0" w:name="_Hlk1984286"/>
      <w:r w:rsidRPr="006231D3">
        <w:t>External group representatives present:</w:t>
      </w:r>
    </w:p>
    <w:bookmarkEnd w:id="0"/>
    <w:p w14:paraId="791E570A" w14:textId="320BD117" w:rsidR="00BA4EAD" w:rsidRPr="00085585" w:rsidRDefault="00894587" w:rsidP="00085585">
      <w:pPr>
        <w:pStyle w:val="Paragraphnonumbers"/>
      </w:pPr>
      <w:r>
        <w:t>Samantha Barton</w:t>
      </w:r>
      <w:r w:rsidR="00BA4EAD" w:rsidRPr="00085585">
        <w:t xml:space="preserve">, </w:t>
      </w:r>
      <w:r w:rsidR="007E4637">
        <w:t>ERG Representative</w:t>
      </w:r>
      <w:r w:rsidR="00BA4EAD" w:rsidRPr="00085585">
        <w:t xml:space="preserve">, </w:t>
      </w:r>
      <w:r>
        <w:t xml:space="preserve">BMJ Group </w:t>
      </w:r>
      <w:r w:rsidR="00085585" w:rsidRPr="00085585">
        <w:tab/>
      </w:r>
      <w:r w:rsidR="008B06BA">
        <w:tab/>
      </w:r>
      <w:r w:rsidR="00085585" w:rsidRPr="00085585">
        <w:t xml:space="preserve">Present for items </w:t>
      </w:r>
      <w:r w:rsidR="00683FD9">
        <w:t>1 to 3.3</w:t>
      </w:r>
    </w:p>
    <w:p w14:paraId="1BFE2494" w14:textId="527D755A" w:rsidR="00085585" w:rsidRPr="00085585" w:rsidRDefault="00894587" w:rsidP="00085585">
      <w:pPr>
        <w:pStyle w:val="Paragraphnonumbers"/>
      </w:pPr>
      <w:r>
        <w:t>Tracey Jhita</w:t>
      </w:r>
      <w:r w:rsidR="00085585" w:rsidRPr="00085585">
        <w:t xml:space="preserve">, </w:t>
      </w:r>
      <w:r w:rsidR="007E4637">
        <w:t>ERG Representative</w:t>
      </w:r>
      <w:r w:rsidR="00085585" w:rsidRPr="00085585">
        <w:t xml:space="preserve">, </w:t>
      </w:r>
      <w:r>
        <w:t>BMJ Group</w:t>
      </w:r>
      <w:r w:rsidR="005353DE">
        <w:tab/>
      </w:r>
      <w:r>
        <w:tab/>
      </w:r>
      <w:r w:rsidR="008B06BA">
        <w:tab/>
      </w:r>
      <w:r w:rsidR="00085585" w:rsidRPr="00085585">
        <w:t xml:space="preserve">Present for items </w:t>
      </w:r>
      <w:r w:rsidR="00683FD9">
        <w:t>1 to 3.3</w:t>
      </w:r>
    </w:p>
    <w:p w14:paraId="28841608" w14:textId="77777777" w:rsidR="00BA4EAD" w:rsidRPr="006231D3" w:rsidRDefault="00BA4EAD" w:rsidP="0027362F">
      <w:pPr>
        <w:pStyle w:val="Heading1"/>
      </w:pPr>
      <w:r w:rsidRPr="006231D3">
        <w:t>Professional experts present:</w:t>
      </w:r>
    </w:p>
    <w:p w14:paraId="6E4DFF94" w14:textId="6BD1FC22" w:rsidR="00085585" w:rsidRPr="00085585" w:rsidRDefault="009A56E4" w:rsidP="00085585">
      <w:pPr>
        <w:pStyle w:val="Paragraphnonumbers"/>
      </w:pPr>
      <w:r>
        <w:t>Ayesha Ali</w:t>
      </w:r>
      <w:r w:rsidR="00BA4EAD" w:rsidRPr="00085585">
        <w:t xml:space="preserve">, </w:t>
      </w:r>
      <w:r w:rsidR="008507E4">
        <w:t>C</w:t>
      </w:r>
      <w:r w:rsidR="008507E4" w:rsidRPr="008507E4">
        <w:t xml:space="preserve">ommissioning </w:t>
      </w:r>
      <w:r w:rsidR="008507E4">
        <w:t>E</w:t>
      </w:r>
      <w:r w:rsidR="008507E4" w:rsidRPr="008507E4">
        <w:t>xpert</w:t>
      </w:r>
      <w:r w:rsidR="00BA4EAD" w:rsidRPr="00085585">
        <w:t xml:space="preserve">, </w:t>
      </w:r>
      <w:r w:rsidR="008507E4" w:rsidRPr="00292166">
        <w:rPr>
          <w:sz w:val="22"/>
        </w:rPr>
        <w:t>NHSE</w:t>
      </w:r>
      <w:r>
        <w:tab/>
      </w:r>
      <w:r w:rsidR="005353DE">
        <w:tab/>
      </w:r>
      <w:r w:rsidR="008B06BA">
        <w:tab/>
      </w:r>
      <w:r w:rsidR="00085585" w:rsidRPr="00085585">
        <w:t>Present for items</w:t>
      </w:r>
      <w:r w:rsidR="00683FD9">
        <w:t xml:space="preserve"> 1 to</w:t>
      </w:r>
      <w:r w:rsidR="00085585" w:rsidRPr="00085585">
        <w:t xml:space="preserve"> </w:t>
      </w:r>
      <w:r w:rsidR="00683FD9">
        <w:t>3.3</w:t>
      </w:r>
    </w:p>
    <w:p w14:paraId="4152C654" w14:textId="38C4AA9C" w:rsidR="00BA4EAD" w:rsidRPr="00085585" w:rsidRDefault="009A56E4" w:rsidP="00085585">
      <w:pPr>
        <w:pStyle w:val="Paragraphnonumbers"/>
      </w:pPr>
      <w:proofErr w:type="spellStart"/>
      <w:r>
        <w:t>Gennadiy</w:t>
      </w:r>
      <w:proofErr w:type="spellEnd"/>
      <w:r>
        <w:t xml:space="preserve"> </w:t>
      </w:r>
      <w:proofErr w:type="spellStart"/>
      <w:r>
        <w:t>Ilyashenko</w:t>
      </w:r>
      <w:proofErr w:type="spellEnd"/>
      <w:r w:rsidR="00085585" w:rsidRPr="00085585">
        <w:t xml:space="preserve">, </w:t>
      </w:r>
      <w:r>
        <w:t xml:space="preserve">Patient </w:t>
      </w:r>
      <w:r w:rsidR="005353DE">
        <w:t>Expert</w:t>
      </w:r>
      <w:r w:rsidR="00085585" w:rsidRPr="00085585">
        <w:t xml:space="preserve">, </w:t>
      </w:r>
      <w:r w:rsidR="000269B9">
        <w:t>TreatSMA</w:t>
      </w:r>
      <w:r w:rsidR="00085585" w:rsidRPr="00085585">
        <w:tab/>
      </w:r>
      <w:r w:rsidR="008B06BA">
        <w:tab/>
      </w:r>
      <w:r w:rsidR="00085585" w:rsidRPr="00085585">
        <w:t xml:space="preserve">Present for items </w:t>
      </w:r>
      <w:r w:rsidR="00683FD9">
        <w:t>1 to 3.3</w:t>
      </w:r>
    </w:p>
    <w:p w14:paraId="1F8F5E35" w14:textId="4553BE9F" w:rsidR="00085585" w:rsidRPr="00085585" w:rsidRDefault="009A56E4" w:rsidP="00085585">
      <w:pPr>
        <w:pStyle w:val="Paragraphnonumbers"/>
      </w:pPr>
      <w:proofErr w:type="spellStart"/>
      <w:r>
        <w:t>Umut</w:t>
      </w:r>
      <w:proofErr w:type="spellEnd"/>
      <w:r>
        <w:t xml:space="preserve"> </w:t>
      </w:r>
      <w:proofErr w:type="spellStart"/>
      <w:r>
        <w:t>Izgi</w:t>
      </w:r>
      <w:proofErr w:type="spellEnd"/>
      <w:r w:rsidR="00085585" w:rsidRPr="00085585">
        <w:t xml:space="preserve">, </w:t>
      </w:r>
      <w:r w:rsidR="005353DE">
        <w:t>Patient Expert</w:t>
      </w:r>
      <w:r w:rsidR="00085585" w:rsidRPr="00085585">
        <w:t xml:space="preserve">, </w:t>
      </w:r>
      <w:r w:rsidR="000269B9">
        <w:t>SMA UK</w:t>
      </w:r>
      <w:r w:rsidR="00085585" w:rsidRPr="00085585">
        <w:tab/>
      </w:r>
      <w:r>
        <w:tab/>
      </w:r>
      <w:r>
        <w:tab/>
      </w:r>
      <w:r w:rsidR="005353DE">
        <w:tab/>
      </w:r>
      <w:r w:rsidR="008B06BA">
        <w:tab/>
      </w:r>
      <w:r w:rsidR="00085585" w:rsidRPr="00085585">
        <w:t xml:space="preserve">Present for items </w:t>
      </w:r>
      <w:r w:rsidR="00683FD9">
        <w:t>1 to 3.3</w:t>
      </w:r>
    </w:p>
    <w:p w14:paraId="5A1DDAFD" w14:textId="6F2A5034" w:rsidR="00085585" w:rsidRDefault="005353DE" w:rsidP="00085585">
      <w:pPr>
        <w:pStyle w:val="Paragraphnonumbers"/>
      </w:pPr>
      <w:r>
        <w:t>Fiona Marley</w:t>
      </w:r>
      <w:r w:rsidR="00085585" w:rsidRPr="00085585">
        <w:t xml:space="preserve">, </w:t>
      </w:r>
      <w:r w:rsidR="008507E4">
        <w:t>C</w:t>
      </w:r>
      <w:r w:rsidR="008507E4" w:rsidRPr="008507E4">
        <w:t xml:space="preserve">ommissioning </w:t>
      </w:r>
      <w:r w:rsidR="008507E4">
        <w:t>E</w:t>
      </w:r>
      <w:r w:rsidR="008507E4" w:rsidRPr="008507E4">
        <w:t>xpert</w:t>
      </w:r>
      <w:r w:rsidR="00085585" w:rsidRPr="00085585">
        <w:t xml:space="preserve">, </w:t>
      </w:r>
      <w:r>
        <w:t>NHSE</w:t>
      </w:r>
      <w:r w:rsidR="00085585" w:rsidRPr="00085585">
        <w:tab/>
      </w:r>
      <w:r w:rsidR="009A56E4">
        <w:tab/>
      </w:r>
      <w:r w:rsidR="008B06BA">
        <w:tab/>
      </w:r>
      <w:r w:rsidR="00085585" w:rsidRPr="00085585">
        <w:t xml:space="preserve">Present for items </w:t>
      </w:r>
      <w:r w:rsidR="00683FD9">
        <w:t>1 to 3.3</w:t>
      </w:r>
    </w:p>
    <w:p w14:paraId="113E9C37" w14:textId="72457F1C" w:rsidR="009A56E4" w:rsidRDefault="005353DE" w:rsidP="009A56E4">
      <w:pPr>
        <w:pStyle w:val="Paragraphnonumbers"/>
      </w:pPr>
      <w:r>
        <w:t xml:space="preserve">Adan </w:t>
      </w:r>
      <w:proofErr w:type="spellStart"/>
      <w:r>
        <w:t>Manzur</w:t>
      </w:r>
      <w:proofErr w:type="spellEnd"/>
      <w:r w:rsidR="009A56E4" w:rsidRPr="00085585">
        <w:t xml:space="preserve">, </w:t>
      </w:r>
      <w:r>
        <w:t>Clinical Expert</w:t>
      </w:r>
      <w:r w:rsidR="009A56E4" w:rsidRPr="00085585">
        <w:t xml:space="preserve">, </w:t>
      </w:r>
      <w:r w:rsidR="008B06BA">
        <w:t xml:space="preserve">Novartis Gene Therapies </w:t>
      </w:r>
      <w:r w:rsidR="008B06BA">
        <w:tab/>
      </w:r>
      <w:r w:rsidR="009A56E4" w:rsidRPr="00085585">
        <w:t xml:space="preserve">Present for items </w:t>
      </w:r>
      <w:r w:rsidR="00683FD9">
        <w:t>1 to 3.3</w:t>
      </w:r>
    </w:p>
    <w:p w14:paraId="29FBA780" w14:textId="52F73F55" w:rsidR="009A56E4" w:rsidRDefault="005353DE" w:rsidP="009A56E4">
      <w:pPr>
        <w:pStyle w:val="Paragraphnonumbers"/>
      </w:pPr>
      <w:r>
        <w:t xml:space="preserve">Liz </w:t>
      </w:r>
      <w:proofErr w:type="spellStart"/>
      <w:r>
        <w:t>Ryburn</w:t>
      </w:r>
      <w:proofErr w:type="spellEnd"/>
      <w:r w:rsidR="009A56E4" w:rsidRPr="00085585">
        <w:t xml:space="preserve">, </w:t>
      </w:r>
      <w:r>
        <w:t>Patient Expert</w:t>
      </w:r>
      <w:r w:rsidR="009A56E4" w:rsidRPr="00085585">
        <w:t xml:space="preserve">, </w:t>
      </w:r>
      <w:r w:rsidR="000269B9">
        <w:t>SMA UK</w:t>
      </w:r>
      <w:r w:rsidR="000269B9">
        <w:tab/>
      </w:r>
      <w:r w:rsidR="009A56E4" w:rsidRPr="00085585">
        <w:tab/>
      </w:r>
      <w:r w:rsidR="009A56E4">
        <w:tab/>
      </w:r>
      <w:r w:rsidR="009A56E4">
        <w:tab/>
      </w:r>
      <w:r w:rsidR="008B06BA">
        <w:tab/>
      </w:r>
      <w:r w:rsidR="009A56E4" w:rsidRPr="00085585">
        <w:t xml:space="preserve">Present for items </w:t>
      </w:r>
      <w:r w:rsidR="00683FD9">
        <w:t>1 to 3.3</w:t>
      </w:r>
    </w:p>
    <w:p w14:paraId="49B798F1" w14:textId="071387D8" w:rsidR="009A56E4" w:rsidRDefault="005353DE" w:rsidP="00085585">
      <w:pPr>
        <w:pStyle w:val="Paragraphnonumbers"/>
      </w:pPr>
      <w:r>
        <w:t>Volker Straub</w:t>
      </w:r>
      <w:r w:rsidR="009A56E4" w:rsidRPr="00085585">
        <w:t xml:space="preserve">, </w:t>
      </w:r>
      <w:r>
        <w:t>Clinical Expert</w:t>
      </w:r>
      <w:r w:rsidR="009A56E4" w:rsidRPr="00085585">
        <w:t xml:space="preserve">, </w:t>
      </w:r>
      <w:r w:rsidR="008B06BA">
        <w:t>Novartis Gene Therapies</w:t>
      </w:r>
      <w:r w:rsidR="009A56E4" w:rsidRPr="00085585">
        <w:tab/>
        <w:t xml:space="preserve">Present for items </w:t>
      </w:r>
      <w:r w:rsidR="00683FD9">
        <w:t>1 to 3.3</w:t>
      </w:r>
    </w:p>
    <w:p w14:paraId="2AC2AC4F" w14:textId="416C2B41" w:rsidR="005353DE" w:rsidRPr="00085585" w:rsidRDefault="005353DE" w:rsidP="005353DE">
      <w:pPr>
        <w:pStyle w:val="Paragraphnonumbers"/>
      </w:pPr>
      <w:r>
        <w:t>Paul Weinberger</w:t>
      </w:r>
      <w:r w:rsidRPr="00085585">
        <w:t xml:space="preserve">, </w:t>
      </w:r>
      <w:r w:rsidR="008B06BA">
        <w:t xml:space="preserve">NHSE </w:t>
      </w:r>
      <w:r w:rsidR="008507E4" w:rsidRPr="008507E4">
        <w:t>Commissioning Expert</w:t>
      </w:r>
      <w:r>
        <w:tab/>
      </w:r>
      <w:r w:rsidR="008B06BA">
        <w:tab/>
      </w:r>
      <w:r w:rsidRPr="00085585">
        <w:t xml:space="preserve">Present for items </w:t>
      </w:r>
      <w:r w:rsidR="00683FD9">
        <w:t>1 to 3.3</w:t>
      </w:r>
    </w:p>
    <w:p w14:paraId="1458B920" w14:textId="77777777" w:rsidR="005353DE" w:rsidRPr="00085585" w:rsidRDefault="005353DE" w:rsidP="00085585">
      <w:pPr>
        <w:pStyle w:val="Paragraphnonumbers"/>
      </w:pPr>
    </w:p>
    <w:p w14:paraId="4666FD8B" w14:textId="77777777" w:rsidR="00085585" w:rsidRPr="0027362F" w:rsidRDefault="00BA4EAD" w:rsidP="0027362F">
      <w:pPr>
        <w:pStyle w:val="Heading1"/>
      </w:pPr>
      <w:r w:rsidRPr="0027362F">
        <w:t>Observers present:</w:t>
      </w:r>
    </w:p>
    <w:p w14:paraId="33527775" w14:textId="77777777" w:rsidR="00683FD9" w:rsidRDefault="005353DE" w:rsidP="00085585">
      <w:pPr>
        <w:pStyle w:val="Paragraphnonumbers"/>
      </w:pPr>
      <w:r>
        <w:t>Helen Barnett</w:t>
      </w:r>
      <w:r w:rsidR="00BA4EAD" w:rsidRPr="00205638">
        <w:t xml:space="preserve">, </w:t>
      </w:r>
      <w:r w:rsidR="008507E4" w:rsidRPr="008507E4">
        <w:t>Editor</w:t>
      </w:r>
      <w:r w:rsidR="00BA4EAD" w:rsidRPr="00205638">
        <w:t xml:space="preserve">, </w:t>
      </w:r>
      <w:r>
        <w:t>NICE</w:t>
      </w:r>
      <w:r w:rsidR="00BA4EAD" w:rsidRPr="00205638">
        <w:tab/>
      </w:r>
      <w:r>
        <w:tab/>
      </w:r>
      <w:r>
        <w:tab/>
      </w:r>
      <w:r>
        <w:tab/>
      </w:r>
      <w:r w:rsidR="00BA4EAD" w:rsidRPr="00205638">
        <w:t xml:space="preserve">Present for </w:t>
      </w:r>
      <w:r w:rsidR="00683FD9">
        <w:t xml:space="preserve">all </w:t>
      </w:r>
      <w:r w:rsidR="00BA4EAD" w:rsidRPr="00205638">
        <w:t xml:space="preserve">items </w:t>
      </w:r>
    </w:p>
    <w:p w14:paraId="06F54542" w14:textId="513817A0" w:rsidR="00085585" w:rsidRDefault="005353DE" w:rsidP="00085585">
      <w:pPr>
        <w:pStyle w:val="Paragraphnonumbers"/>
      </w:pPr>
      <w:r>
        <w:t>Emily EatonTurner</w:t>
      </w:r>
      <w:r w:rsidR="00085585" w:rsidRPr="00085585">
        <w:t xml:space="preserve">, </w:t>
      </w:r>
      <w:r w:rsidR="000269B9">
        <w:t>HTA Adviser</w:t>
      </w:r>
      <w:r w:rsidR="00085585" w:rsidRPr="00085585">
        <w:t xml:space="preserve">, </w:t>
      </w:r>
      <w:r>
        <w:t>NICE</w:t>
      </w:r>
      <w:r>
        <w:tab/>
      </w:r>
      <w:r>
        <w:tab/>
      </w:r>
      <w:r w:rsidR="00085585" w:rsidRPr="00085585">
        <w:tab/>
        <w:t xml:space="preserve">Present for </w:t>
      </w:r>
      <w:r w:rsidR="00683FD9">
        <w:t xml:space="preserve">all </w:t>
      </w:r>
      <w:r w:rsidR="00085585" w:rsidRPr="00085585">
        <w:t xml:space="preserve">items </w:t>
      </w:r>
    </w:p>
    <w:p w14:paraId="3639FA98" w14:textId="77777777" w:rsidR="00683FD9" w:rsidRDefault="005353DE" w:rsidP="005353DE">
      <w:pPr>
        <w:pStyle w:val="Paragraphnonumbers"/>
      </w:pPr>
      <w:r>
        <w:t>Alex Filby</w:t>
      </w:r>
      <w:r w:rsidR="00085585" w:rsidRPr="00085585">
        <w:t>,</w:t>
      </w:r>
      <w:r w:rsidR="000269B9">
        <w:t xml:space="preserve"> </w:t>
      </w:r>
      <w:r w:rsidR="000269B9" w:rsidRPr="000269B9">
        <w:t>Technical Adviser</w:t>
      </w:r>
      <w:r w:rsidR="00085585" w:rsidRPr="00085585">
        <w:t xml:space="preserve">, </w:t>
      </w:r>
      <w:r>
        <w:t>NICE</w:t>
      </w:r>
      <w:r w:rsidR="00085585" w:rsidRPr="00085585">
        <w:tab/>
      </w:r>
      <w:r>
        <w:tab/>
      </w:r>
      <w:r>
        <w:tab/>
      </w:r>
      <w:r>
        <w:tab/>
      </w:r>
      <w:r w:rsidR="00085585" w:rsidRPr="00085585">
        <w:t xml:space="preserve">Present for </w:t>
      </w:r>
      <w:r w:rsidR="00683FD9">
        <w:t xml:space="preserve">all </w:t>
      </w:r>
      <w:r w:rsidR="00085585" w:rsidRPr="00085585">
        <w:t xml:space="preserve">items </w:t>
      </w:r>
    </w:p>
    <w:p w14:paraId="79BDD703" w14:textId="7BA28823" w:rsidR="005353DE" w:rsidRDefault="00085020" w:rsidP="005353DE">
      <w:pPr>
        <w:pStyle w:val="Paragraphnonumbers"/>
      </w:pPr>
      <w:r>
        <w:t>Philip Ranson</w:t>
      </w:r>
      <w:r w:rsidR="005353DE" w:rsidRPr="00085585">
        <w:t xml:space="preserve">, </w:t>
      </w:r>
      <w:r w:rsidR="008507E4" w:rsidRPr="008507E4">
        <w:t>Comms Lead</w:t>
      </w:r>
      <w:r w:rsidR="005353DE" w:rsidRPr="00085585">
        <w:t xml:space="preserve">, </w:t>
      </w:r>
      <w:r w:rsidR="005353DE">
        <w:t>NICE</w:t>
      </w:r>
      <w:r w:rsidR="005353DE" w:rsidRPr="00085585">
        <w:tab/>
      </w:r>
      <w:r w:rsidR="005353DE">
        <w:tab/>
      </w:r>
      <w:r w:rsidR="005353DE">
        <w:tab/>
      </w:r>
      <w:r w:rsidR="005353DE">
        <w:tab/>
      </w:r>
      <w:r w:rsidR="005353DE" w:rsidRPr="00085585">
        <w:t xml:space="preserve">Present for </w:t>
      </w:r>
      <w:r w:rsidR="00683FD9">
        <w:t xml:space="preserve">all </w:t>
      </w:r>
      <w:r w:rsidR="005353DE" w:rsidRPr="00085585">
        <w:t xml:space="preserve">items </w:t>
      </w:r>
    </w:p>
    <w:p w14:paraId="02EE76EB" w14:textId="6D233B30" w:rsidR="005353DE" w:rsidRDefault="00085020" w:rsidP="005353DE">
      <w:pPr>
        <w:pStyle w:val="Paragraphnonumbers"/>
      </w:pPr>
      <w:r>
        <w:t>Abitha Senthinathan</w:t>
      </w:r>
      <w:r w:rsidR="005353DE" w:rsidRPr="00085585">
        <w:t>,</w:t>
      </w:r>
      <w:r w:rsidR="000269B9" w:rsidRPr="000269B9">
        <w:t xml:space="preserve"> Technical Adviser</w:t>
      </w:r>
      <w:r w:rsidR="005353DE" w:rsidRPr="00085585">
        <w:t xml:space="preserve">, </w:t>
      </w:r>
      <w:r w:rsidR="005353DE">
        <w:t>NICE</w:t>
      </w:r>
      <w:r w:rsidR="005353DE" w:rsidRPr="00085585">
        <w:tab/>
      </w:r>
      <w:r w:rsidR="005353DE">
        <w:tab/>
      </w:r>
      <w:r w:rsidR="005353DE" w:rsidRPr="00085585">
        <w:t xml:space="preserve">Present for </w:t>
      </w:r>
      <w:r w:rsidR="00683FD9">
        <w:t xml:space="preserve">all </w:t>
      </w:r>
      <w:r w:rsidR="005353DE" w:rsidRPr="00085585">
        <w:t xml:space="preserve">items </w:t>
      </w:r>
    </w:p>
    <w:p w14:paraId="1154CD59" w14:textId="2F90974E" w:rsidR="005353DE" w:rsidRDefault="00085020" w:rsidP="005353DE">
      <w:pPr>
        <w:pStyle w:val="Paragraphnonumbers"/>
      </w:pPr>
      <w:proofErr w:type="spellStart"/>
      <w:r w:rsidRPr="00683FD9">
        <w:t>Indeg</w:t>
      </w:r>
      <w:proofErr w:type="spellEnd"/>
      <w:r w:rsidRPr="00683FD9">
        <w:t xml:space="preserve"> Sly</w:t>
      </w:r>
      <w:r w:rsidR="005353DE" w:rsidRPr="00683FD9">
        <w:t xml:space="preserve">, </w:t>
      </w:r>
      <w:r w:rsidR="00683FD9" w:rsidRPr="00683FD9">
        <w:t>NHSE</w:t>
      </w:r>
      <w:r w:rsidR="005353DE" w:rsidRPr="00085585">
        <w:tab/>
      </w:r>
      <w:r w:rsidR="005353DE">
        <w:tab/>
      </w:r>
      <w:r w:rsidR="005353DE">
        <w:tab/>
      </w:r>
      <w:r w:rsidR="005353DE">
        <w:tab/>
      </w:r>
      <w:r w:rsidR="005353DE" w:rsidRPr="00085585">
        <w:t xml:space="preserve">Present for </w:t>
      </w:r>
      <w:r w:rsidR="00683FD9">
        <w:t xml:space="preserve">all </w:t>
      </w:r>
      <w:r w:rsidR="005353DE" w:rsidRPr="00085585">
        <w:t xml:space="preserve">items </w:t>
      </w:r>
    </w:p>
    <w:p w14:paraId="233D1791" w14:textId="553A04D8" w:rsidR="005353DE" w:rsidRDefault="00085020" w:rsidP="00085585">
      <w:pPr>
        <w:pStyle w:val="Paragraphnonumbers"/>
      </w:pPr>
      <w:r>
        <w:t>Thomas Strong</w:t>
      </w:r>
      <w:r w:rsidR="000269B9">
        <w:t>, HTA Adviser</w:t>
      </w:r>
      <w:r w:rsidR="005353DE" w:rsidRPr="00085585">
        <w:t xml:space="preserve">, </w:t>
      </w:r>
      <w:r w:rsidR="005353DE">
        <w:t>NICE</w:t>
      </w:r>
      <w:r w:rsidR="005353DE" w:rsidRPr="00085585">
        <w:tab/>
      </w:r>
      <w:r w:rsidR="005353DE">
        <w:tab/>
      </w:r>
      <w:r w:rsidR="005353DE">
        <w:tab/>
      </w:r>
      <w:r w:rsidR="005353DE">
        <w:tab/>
      </w:r>
      <w:r w:rsidR="005353DE" w:rsidRPr="00085585">
        <w:t xml:space="preserve">Present for </w:t>
      </w:r>
      <w:r w:rsidR="00683FD9">
        <w:t xml:space="preserve">all </w:t>
      </w:r>
      <w:r w:rsidR="005353DE" w:rsidRPr="00085585">
        <w:t xml:space="preserve">items </w:t>
      </w:r>
    </w:p>
    <w:p w14:paraId="509D8EB1" w14:textId="77777777" w:rsidR="00085585" w:rsidRPr="00F51252" w:rsidRDefault="00085585" w:rsidP="00085585">
      <w:pPr>
        <w:pStyle w:val="Paragraphnonumbers"/>
        <w:rPr>
          <w:b/>
          <w:bCs w:val="0"/>
          <w:kern w:val="32"/>
          <w:szCs w:val="32"/>
        </w:rPr>
      </w:pPr>
    </w:p>
    <w:p w14:paraId="47780FEA" w14:textId="77777777" w:rsidR="00463336" w:rsidRPr="00F51252" w:rsidRDefault="00463336" w:rsidP="00F51252">
      <w:pPr>
        <w:pStyle w:val="Heading2"/>
        <w:rPr>
          <w:rFonts w:ascii="Arial" w:eastAsia="Times New Roman" w:hAnsi="Arial" w:cs="Arial"/>
          <w:b/>
          <w:bCs w:val="0"/>
          <w:color w:val="auto"/>
          <w:kern w:val="32"/>
          <w:sz w:val="24"/>
          <w:szCs w:val="32"/>
          <w:lang w:eastAsia="en-GB"/>
        </w:rPr>
      </w:pPr>
      <w:r w:rsidRPr="00F51252">
        <w:rPr>
          <w:rFonts w:ascii="Arial" w:eastAsia="Times New Roman" w:hAnsi="Arial" w:cs="Arial"/>
          <w:b/>
          <w:bCs w:val="0"/>
          <w:color w:val="auto"/>
          <w:kern w:val="32"/>
          <w:sz w:val="24"/>
          <w:szCs w:val="32"/>
          <w:lang w:eastAsia="en-GB"/>
        </w:rPr>
        <w:t>Introduction to the meeting</w:t>
      </w:r>
    </w:p>
    <w:p w14:paraId="64076843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208F00D" w14:textId="7913E4C8" w:rsidR="003E5516" w:rsidRPr="00F51252" w:rsidRDefault="00536D76" w:rsidP="00536D76">
      <w:pPr>
        <w:pStyle w:val="Heading2"/>
        <w:rPr>
          <w:b/>
          <w:bCs w:val="0"/>
          <w:kern w:val="32"/>
          <w:szCs w:val="32"/>
        </w:rPr>
      </w:pPr>
      <w:r>
        <w:rPr>
          <w:rFonts w:ascii="Arial" w:eastAsia="Times New Roman" w:hAnsi="Arial" w:cs="Arial"/>
          <w:b/>
          <w:bCs w:val="0"/>
          <w:color w:val="auto"/>
          <w:kern w:val="32"/>
          <w:sz w:val="24"/>
          <w:szCs w:val="32"/>
          <w:lang w:eastAsia="en-GB"/>
        </w:rPr>
        <w:t>News and announcements</w:t>
      </w:r>
    </w:p>
    <w:p w14:paraId="5BEE2506" w14:textId="600E5465" w:rsidR="00C015B8" w:rsidRPr="00205638" w:rsidRDefault="00CB2B38" w:rsidP="00F57A78">
      <w:pPr>
        <w:pStyle w:val="Level2numbered"/>
      </w:pPr>
      <w:sdt>
        <w:sdtPr>
          <w:id w:val="794557756"/>
          <w:placeholder>
            <w:docPart w:val="68B348B0B9574F25B118A6819788AC4A"/>
          </w:placeholder>
        </w:sdtPr>
        <w:sdtEndPr/>
        <w:sdtContent>
          <w:r w:rsidR="00085020">
            <w:t>None.</w:t>
          </w:r>
        </w:sdtContent>
      </w:sdt>
    </w:p>
    <w:p w14:paraId="365E7F2A" w14:textId="488CE608" w:rsidR="00A269AF" w:rsidRPr="00205638" w:rsidRDefault="00CB2B38" w:rsidP="00F51252">
      <w:pPr>
        <w:pStyle w:val="Heading2"/>
      </w:pPr>
      <w:sdt>
        <w:sdtPr>
          <w:rPr>
            <w:rFonts w:ascii="Arial" w:eastAsia="Times New Roman" w:hAnsi="Arial" w:cs="Arial"/>
            <w:b/>
            <w:color w:val="auto"/>
            <w:sz w:val="24"/>
            <w:szCs w:val="22"/>
            <w:lang w:eastAsia="en-GB"/>
          </w:rPr>
          <w:id w:val="-1147583954"/>
          <w:placeholder>
            <w:docPart w:val="7555B4D1D71E43DBB56B525E2577294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85020" w:rsidRPr="00F51252">
            <w:rPr>
              <w:rFonts w:ascii="Arial" w:eastAsia="Times New Roman" w:hAnsi="Arial" w:cs="Arial"/>
              <w:b/>
              <w:color w:val="auto"/>
              <w:sz w:val="24"/>
              <w:szCs w:val="22"/>
              <w:lang w:eastAsia="en-GB"/>
            </w:rPr>
            <w:t>Evaluation</w:t>
          </w:r>
        </w:sdtContent>
      </w:sdt>
      <w:r w:rsidR="00A269AF" w:rsidRPr="00F51252">
        <w:rPr>
          <w:rFonts w:ascii="Arial" w:eastAsia="Times New Roman" w:hAnsi="Arial" w:cs="Arial"/>
          <w:b/>
          <w:color w:val="auto"/>
          <w:sz w:val="24"/>
          <w:szCs w:val="22"/>
          <w:lang w:eastAsia="en-GB"/>
        </w:rPr>
        <w:t xml:space="preserve"> of </w:t>
      </w:r>
      <w:sdt>
        <w:sdtPr>
          <w:rPr>
            <w:rFonts w:ascii="Arial" w:eastAsia="Times New Roman" w:hAnsi="Arial" w:cs="Arial"/>
            <w:b/>
            <w:color w:val="auto"/>
            <w:sz w:val="24"/>
            <w:szCs w:val="22"/>
            <w:lang w:eastAsia="en-GB"/>
          </w:rPr>
          <w:id w:val="588354665"/>
          <w:placeholder>
            <w:docPart w:val="EA4E3079D4384935873AC5CB4B033B70"/>
          </w:placeholder>
        </w:sdtPr>
        <w:sdtEndPr/>
        <w:sdtContent>
          <w:r w:rsidR="00085020" w:rsidRPr="00F51252">
            <w:rPr>
              <w:rFonts w:ascii="Arial" w:eastAsia="Times New Roman" w:hAnsi="Arial" w:cs="Arial"/>
              <w:b/>
              <w:color w:val="auto"/>
              <w:sz w:val="24"/>
              <w:szCs w:val="22"/>
              <w:lang w:eastAsia="en-GB"/>
            </w:rPr>
            <w:t xml:space="preserve">ID1473 </w:t>
          </w:r>
          <w:proofErr w:type="spellStart"/>
          <w:r w:rsidR="00085020" w:rsidRPr="00F51252">
            <w:rPr>
              <w:rFonts w:ascii="Arial" w:eastAsia="Times New Roman" w:hAnsi="Arial" w:cs="Arial"/>
              <w:b/>
              <w:color w:val="auto"/>
              <w:sz w:val="24"/>
              <w:szCs w:val="22"/>
              <w:lang w:eastAsia="en-GB"/>
            </w:rPr>
            <w:t>Onasemnogene</w:t>
          </w:r>
          <w:proofErr w:type="spellEnd"/>
          <w:r w:rsidR="00085020" w:rsidRPr="00F51252">
            <w:rPr>
              <w:rFonts w:ascii="Arial" w:eastAsia="Times New Roman" w:hAnsi="Arial" w:cs="Arial"/>
              <w:b/>
              <w:color w:val="auto"/>
              <w:sz w:val="24"/>
              <w:szCs w:val="22"/>
              <w:lang w:eastAsia="en-GB"/>
            </w:rPr>
            <w:t xml:space="preserve"> </w:t>
          </w:r>
          <w:proofErr w:type="spellStart"/>
          <w:r w:rsidR="00085020" w:rsidRPr="00F51252">
            <w:rPr>
              <w:rFonts w:ascii="Arial" w:eastAsia="Times New Roman" w:hAnsi="Arial" w:cs="Arial"/>
              <w:b/>
              <w:color w:val="auto"/>
              <w:sz w:val="24"/>
              <w:szCs w:val="22"/>
              <w:lang w:eastAsia="en-GB"/>
            </w:rPr>
            <w:t>abeparvovec</w:t>
          </w:r>
          <w:proofErr w:type="spellEnd"/>
          <w:r w:rsidR="00085020" w:rsidRPr="00F51252">
            <w:rPr>
              <w:rFonts w:ascii="Arial" w:eastAsia="Times New Roman" w:hAnsi="Arial" w:cs="Arial"/>
              <w:b/>
              <w:color w:val="auto"/>
              <w:sz w:val="24"/>
              <w:szCs w:val="22"/>
              <w:lang w:eastAsia="en-GB"/>
            </w:rPr>
            <w:t xml:space="preserve"> for treating spinal muscular atrophy</w:t>
          </w:r>
        </w:sdtContent>
      </w:sdt>
    </w:p>
    <w:p w14:paraId="6241489F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D8BD7D8" w14:textId="640871C5" w:rsidR="007D0D24" w:rsidRPr="00205638" w:rsidRDefault="002F5606" w:rsidP="00F57A78">
      <w:pPr>
        <w:pStyle w:val="Level3numbered"/>
      </w:pPr>
      <w:r w:rsidRPr="00205638">
        <w:lastRenderedPageBreak/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2AC064C289F44B48A46CA0396DA70225"/>
          </w:placeholder>
        </w:sdtPr>
        <w:sdtEndPr/>
        <w:sdtContent>
          <w:r w:rsidR="00085020" w:rsidRPr="00085020">
            <w:t>Novartis gene therapies</w:t>
          </w:r>
        </w:sdtContent>
      </w:sdt>
      <w:r w:rsidR="00377867">
        <w:t xml:space="preserve"> </w:t>
      </w:r>
    </w:p>
    <w:p w14:paraId="78E482BC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1785D81" w14:textId="49DEA1FD" w:rsidR="002F5606" w:rsidRDefault="00CB2B38" w:rsidP="00774747">
      <w:pPr>
        <w:pStyle w:val="Bulletlist"/>
      </w:pPr>
      <w:sdt>
        <w:sdtPr>
          <w:id w:val="1675376525"/>
          <w:placeholder>
            <w:docPart w:val="D341BE129FEE4AC7B41ADDA8EF423C01"/>
          </w:placeholder>
        </w:sdtPr>
        <w:sdtEndPr/>
        <w:sdtContent>
          <w:r w:rsidR="00085020">
            <w:t xml:space="preserve">Volker Straub declared a </w:t>
          </w:r>
          <w:r w:rsidR="008B06BA">
            <w:t>Financial</w:t>
          </w:r>
          <w:r w:rsidR="00A90B55">
            <w:t xml:space="preserve"> </w:t>
          </w:r>
          <w:r w:rsidR="00717FD2">
            <w:t xml:space="preserve">Interest as </w:t>
          </w:r>
          <w:r w:rsidR="003178AA">
            <w:t xml:space="preserve">he </w:t>
          </w:r>
          <w:r w:rsidR="003178AA" w:rsidRPr="003178AA">
            <w:t>received speaker honoraria from Sanofi Genzyme an</w:t>
          </w:r>
          <w:r w:rsidR="00A90B55">
            <w:t>d</w:t>
          </w:r>
          <w:r w:rsidR="003178AA" w:rsidRPr="003178AA">
            <w:t xml:space="preserve"> has </w:t>
          </w:r>
          <w:r w:rsidR="00A90B55">
            <w:t xml:space="preserve">participated in </w:t>
          </w:r>
          <w:r w:rsidR="003178AA" w:rsidRPr="003178AA">
            <w:t xml:space="preserve">advisory boards for </w:t>
          </w:r>
          <w:proofErr w:type="spellStart"/>
          <w:r w:rsidR="003178AA" w:rsidRPr="003178AA">
            <w:t>Audentes</w:t>
          </w:r>
          <w:proofErr w:type="spellEnd"/>
          <w:r w:rsidR="003178AA" w:rsidRPr="003178AA">
            <w:t xml:space="preserve"> Therapeutics, </w:t>
          </w:r>
          <w:proofErr w:type="spellStart"/>
          <w:r w:rsidR="003178AA" w:rsidRPr="003178AA">
            <w:t>AveXis</w:t>
          </w:r>
          <w:proofErr w:type="spellEnd"/>
          <w:r w:rsidR="003178AA" w:rsidRPr="003178AA">
            <w:t xml:space="preserve">, Biogen, Bristol-Myer Squibb, </w:t>
          </w:r>
          <w:proofErr w:type="spellStart"/>
          <w:r w:rsidR="003178AA" w:rsidRPr="003178AA">
            <w:t>Exonics</w:t>
          </w:r>
          <w:proofErr w:type="spellEnd"/>
          <w:r w:rsidR="003178AA" w:rsidRPr="003178AA">
            <w:t xml:space="preserve"> Therapeutics, </w:t>
          </w:r>
          <w:proofErr w:type="spellStart"/>
          <w:r w:rsidR="003178AA" w:rsidRPr="003178AA">
            <w:t>Italfarmaco</w:t>
          </w:r>
          <w:proofErr w:type="spellEnd"/>
          <w:r w:rsidR="003178AA" w:rsidRPr="003178AA">
            <w:t xml:space="preserve"> S.p.A., Pfizer, Roche, Sanofi Genzyme, Sarepta Therapeutics, Summit Therapeutics, </w:t>
          </w:r>
          <w:proofErr w:type="spellStart"/>
          <w:r w:rsidR="003178AA" w:rsidRPr="003178AA">
            <w:t>Tivorsan</w:t>
          </w:r>
          <w:proofErr w:type="spellEnd"/>
          <w:r w:rsidR="003178AA" w:rsidRPr="003178AA">
            <w:t>, UCB, and Wave Therapeutics</w:t>
          </w:r>
          <w:r w:rsidR="00A90B55">
            <w:t>. He</w:t>
          </w:r>
          <w:r w:rsidR="003178AA" w:rsidRPr="003178AA">
            <w:t xml:space="preserve"> has research collaborations with Ultragenyx and Sanofi Genzyme.</w:t>
          </w:r>
          <w:r w:rsidR="003178AA">
            <w:t xml:space="preserve"> Volker also made a </w:t>
          </w:r>
          <w:r w:rsidR="003178AA" w:rsidRPr="003178AA">
            <w:t xml:space="preserve">Personal non-pecuniary interest as </w:t>
          </w:r>
          <w:r w:rsidR="00A90B55">
            <w:t xml:space="preserve">he has </w:t>
          </w:r>
          <w:r w:rsidR="003178AA" w:rsidRPr="003178AA">
            <w:t xml:space="preserve">been </w:t>
          </w:r>
          <w:r w:rsidR="00A90B55">
            <w:t>the</w:t>
          </w:r>
          <w:r w:rsidR="003178AA" w:rsidRPr="003178AA">
            <w:t xml:space="preserve"> chief/principal investigator for trials sponsored by </w:t>
          </w:r>
          <w:proofErr w:type="spellStart"/>
          <w:r w:rsidR="003178AA" w:rsidRPr="003178AA">
            <w:t>Avexis</w:t>
          </w:r>
          <w:proofErr w:type="spellEnd"/>
          <w:r w:rsidR="003178AA" w:rsidRPr="003178AA">
            <w:t xml:space="preserve">, Genzyme, GSK, </w:t>
          </w:r>
          <w:proofErr w:type="spellStart"/>
          <w:r w:rsidR="003178AA" w:rsidRPr="003178AA">
            <w:t>Prosensa</w:t>
          </w:r>
          <w:proofErr w:type="spellEnd"/>
          <w:r w:rsidR="003178AA" w:rsidRPr="003178AA">
            <w:t>/</w:t>
          </w:r>
          <w:proofErr w:type="spellStart"/>
          <w:r w:rsidR="003178AA" w:rsidRPr="003178AA">
            <w:t>Biomarin</w:t>
          </w:r>
          <w:proofErr w:type="spellEnd"/>
          <w:r w:rsidR="003178AA" w:rsidRPr="003178AA">
            <w:t xml:space="preserve">, Ionis Pharmaceuticals, </w:t>
          </w:r>
          <w:proofErr w:type="spellStart"/>
          <w:r w:rsidR="003178AA" w:rsidRPr="003178AA">
            <w:t>Italfarmaco</w:t>
          </w:r>
          <w:proofErr w:type="spellEnd"/>
          <w:r w:rsidR="003178AA" w:rsidRPr="003178AA">
            <w:t>, Pfizer, Sarepta and Summit and a sub-investigator for many other commercial studies.</w:t>
          </w:r>
          <w:r w:rsidR="003178AA">
            <w:rPr>
              <w:b/>
              <w:sz w:val="22"/>
              <w:lang w:val="en-US"/>
            </w:rPr>
            <w:t xml:space="preserve">  </w:t>
          </w:r>
        </w:sdtContent>
      </w:sdt>
      <w:r w:rsidR="00040BED">
        <w:t xml:space="preserve"> </w:t>
      </w:r>
    </w:p>
    <w:p w14:paraId="31A81DC4" w14:textId="3BE8C629" w:rsidR="005E2873" w:rsidRPr="001F551E" w:rsidRDefault="00D22F90" w:rsidP="00F57A78">
      <w:pPr>
        <w:pStyle w:val="Level2numbered"/>
      </w:pPr>
      <w:r w:rsidRPr="001F551E">
        <w:t>Part 2a – Closed session</w:t>
      </w:r>
      <w:r w:rsidR="008B06BA">
        <w:t xml:space="preserve"> committee members, experts, ERG &amp; company remained.</w:t>
      </w:r>
      <w:r w:rsidRPr="001F551E">
        <w:t xml:space="preserve"> (members of the public were asked to leave the meeting)</w:t>
      </w:r>
      <w:r w:rsidR="00031524">
        <w:t xml:space="preserve">. </w:t>
      </w:r>
    </w:p>
    <w:p w14:paraId="198AC471" w14:textId="77777777" w:rsidR="00D22F90" w:rsidRPr="00E00AAB" w:rsidRDefault="00D22F90" w:rsidP="00F57A78">
      <w:pPr>
        <w:pStyle w:val="Level3numbered"/>
      </w:pPr>
      <w:r w:rsidRPr="001F551E">
        <w:t>The committee discussed confidential information submitted for this item.</w:t>
      </w:r>
    </w:p>
    <w:p w14:paraId="7B9EED87" w14:textId="261E9A34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1B0B4304" w14:textId="7741B631" w:rsidR="009114CE" w:rsidRPr="00205638" w:rsidRDefault="00D14E64" w:rsidP="00F57A78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7A0B23FC8A5A44939AF362D9A02C8E26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107618">
            <w:t>Evaluation Consultation Document (ECD)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925090739C18435D87703DECFC66BBC8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178AA">
            <w:t>by consensus.</w:t>
          </w:r>
        </w:sdtContent>
      </w:sdt>
    </w:p>
    <w:p w14:paraId="1A16A462" w14:textId="334FF143" w:rsidR="00842ACF" w:rsidRPr="00205638" w:rsidRDefault="00842ACF" w:rsidP="00F57A78">
      <w:pPr>
        <w:pStyle w:val="Level3numbered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174C32B27ED34A2681D6F6582BD56C8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107618">
            <w:t>Evaluation Consultation Document (ECD)</w:t>
          </w:r>
        </w:sdtContent>
      </w:sdt>
      <w:r w:rsidRPr="00205638">
        <w:t xml:space="preserve"> in line with their decisions.</w:t>
      </w:r>
    </w:p>
    <w:p w14:paraId="7CB18EE1" w14:textId="77777777" w:rsidR="009B5D1C" w:rsidRPr="00F51252" w:rsidRDefault="00236AD0" w:rsidP="00F51252">
      <w:pPr>
        <w:pStyle w:val="Heading2"/>
        <w:rPr>
          <w:rFonts w:ascii="Arial" w:eastAsia="Times New Roman" w:hAnsi="Arial" w:cs="Arial"/>
          <w:b/>
          <w:color w:val="auto"/>
          <w:sz w:val="24"/>
          <w:szCs w:val="22"/>
          <w:lang w:eastAsia="en-GB"/>
        </w:rPr>
      </w:pPr>
      <w:r w:rsidRPr="00F51252">
        <w:rPr>
          <w:rFonts w:ascii="Arial" w:eastAsia="Times New Roman" w:hAnsi="Arial" w:cs="Arial"/>
          <w:b/>
          <w:color w:val="auto"/>
          <w:sz w:val="24"/>
          <w:szCs w:val="22"/>
          <w:lang w:eastAsia="en-GB"/>
        </w:rPr>
        <w:t>Date of the next meeting</w:t>
      </w:r>
    </w:p>
    <w:p w14:paraId="42C3525D" w14:textId="5C6FE8E7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67C3AB4A713F44F0BC1E2733822B0E97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3178AA">
            <w:t>Highly Specialised Technologies Evaluation Committee (HSTEC)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27883301540946039847F5907D1D6AE4"/>
          </w:placeholder>
        </w:sdtPr>
        <w:sdtEndPr/>
        <w:sdtContent>
          <w:r w:rsidR="003178AA">
            <w:t>Thursday 15 April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9FD1941C43AA475B908B87B6EC60BB6F"/>
          </w:placeholder>
        </w:sdtPr>
        <w:sdtEndPr/>
        <w:sdtContent>
          <w:r w:rsidR="003178AA">
            <w:t>9:30am</w:t>
          </w:r>
        </w:sdtContent>
      </w:sdt>
      <w:r w:rsidR="00236AD0" w:rsidRPr="001F551E">
        <w:t xml:space="preserve">. </w:t>
      </w:r>
    </w:p>
    <w:sectPr w:rsidR="00463336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4B23" w14:textId="77777777" w:rsidR="00A44532" w:rsidRDefault="00A44532" w:rsidP="006231D3">
      <w:r>
        <w:separator/>
      </w:r>
    </w:p>
  </w:endnote>
  <w:endnote w:type="continuationSeparator" w:id="0">
    <w:p w14:paraId="3164052F" w14:textId="77777777" w:rsidR="00A44532" w:rsidRDefault="00A44532" w:rsidP="006231D3">
      <w:r>
        <w:continuationSeparator/>
      </w:r>
    </w:p>
  </w:endnote>
  <w:endnote w:type="continuationNotice" w:id="1">
    <w:p w14:paraId="3ED3EB2E" w14:textId="77777777" w:rsidR="00A44532" w:rsidRDefault="00A4453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0E23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B2B38">
      <w:fldChar w:fldCharType="begin"/>
    </w:r>
    <w:r w:rsidR="00CB2B38">
      <w:instrText xml:space="preserve"> NUMPAGES  </w:instrText>
    </w:r>
    <w:r w:rsidR="00CB2B38">
      <w:fldChar w:fldCharType="separate"/>
    </w:r>
    <w:r>
      <w:rPr>
        <w:noProof/>
      </w:rPr>
      <w:t>5</w:t>
    </w:r>
    <w:r w:rsidR="00CB2B38">
      <w:rPr>
        <w:noProof/>
      </w:rPr>
      <w:fldChar w:fldCharType="end"/>
    </w:r>
  </w:p>
  <w:p w14:paraId="68634302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C3CDE48" wp14:editId="16283910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E8BF4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2AA2" w14:textId="77777777" w:rsidR="00A44532" w:rsidRDefault="00A44532" w:rsidP="006231D3">
      <w:r>
        <w:separator/>
      </w:r>
    </w:p>
  </w:footnote>
  <w:footnote w:type="continuationSeparator" w:id="0">
    <w:p w14:paraId="590343B5" w14:textId="77777777" w:rsidR="00A44532" w:rsidRDefault="00A44532" w:rsidP="006231D3">
      <w:r>
        <w:continuationSeparator/>
      </w:r>
    </w:p>
  </w:footnote>
  <w:footnote w:type="continuationNotice" w:id="1">
    <w:p w14:paraId="2FF37C60" w14:textId="77777777" w:rsidR="00A44532" w:rsidRDefault="00A4453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6D68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4E1E5D" wp14:editId="3EEFAFE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53600608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A44532"/>
    <w:rsid w:val="000269B9"/>
    <w:rsid w:val="00031524"/>
    <w:rsid w:val="00040BED"/>
    <w:rsid w:val="000411A2"/>
    <w:rsid w:val="00044FC1"/>
    <w:rsid w:val="00053C24"/>
    <w:rsid w:val="00080C80"/>
    <w:rsid w:val="00083CF9"/>
    <w:rsid w:val="00085020"/>
    <w:rsid w:val="00085585"/>
    <w:rsid w:val="000A3C2F"/>
    <w:rsid w:val="000A687D"/>
    <w:rsid w:val="000C4E08"/>
    <w:rsid w:val="0010461D"/>
    <w:rsid w:val="00107618"/>
    <w:rsid w:val="0011038B"/>
    <w:rsid w:val="00112212"/>
    <w:rsid w:val="0012100C"/>
    <w:rsid w:val="001220B1"/>
    <w:rsid w:val="00135794"/>
    <w:rsid w:val="001420B9"/>
    <w:rsid w:val="00160B68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37BCE"/>
    <w:rsid w:val="00240933"/>
    <w:rsid w:val="00250F16"/>
    <w:rsid w:val="0027362F"/>
    <w:rsid w:val="002748D1"/>
    <w:rsid w:val="00277DAE"/>
    <w:rsid w:val="002B5720"/>
    <w:rsid w:val="002C660B"/>
    <w:rsid w:val="002C7A84"/>
    <w:rsid w:val="002D1A7F"/>
    <w:rsid w:val="002F3D4E"/>
    <w:rsid w:val="002F5606"/>
    <w:rsid w:val="0030059A"/>
    <w:rsid w:val="003178AA"/>
    <w:rsid w:val="00337868"/>
    <w:rsid w:val="00344EA6"/>
    <w:rsid w:val="00350071"/>
    <w:rsid w:val="00370813"/>
    <w:rsid w:val="00377867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B45D0"/>
    <w:rsid w:val="005353DE"/>
    <w:rsid w:val="005360C8"/>
    <w:rsid w:val="00536D76"/>
    <w:rsid w:val="00556AD2"/>
    <w:rsid w:val="00593560"/>
    <w:rsid w:val="00596F1C"/>
    <w:rsid w:val="005A21EC"/>
    <w:rsid w:val="005C0A14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83FD9"/>
    <w:rsid w:val="006B4C67"/>
    <w:rsid w:val="006D3185"/>
    <w:rsid w:val="006F3468"/>
    <w:rsid w:val="007019D5"/>
    <w:rsid w:val="00717FD2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E4637"/>
    <w:rsid w:val="007F5E7F"/>
    <w:rsid w:val="008236B6"/>
    <w:rsid w:val="00835FBC"/>
    <w:rsid w:val="00842ACF"/>
    <w:rsid w:val="008451A1"/>
    <w:rsid w:val="008507E4"/>
    <w:rsid w:val="00850C0E"/>
    <w:rsid w:val="0088566F"/>
    <w:rsid w:val="008937E0"/>
    <w:rsid w:val="00894587"/>
    <w:rsid w:val="008B06BA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524BA"/>
    <w:rsid w:val="009665AE"/>
    <w:rsid w:val="009742E7"/>
    <w:rsid w:val="009807BF"/>
    <w:rsid w:val="00986E38"/>
    <w:rsid w:val="00994987"/>
    <w:rsid w:val="009A56E4"/>
    <w:rsid w:val="009B0F74"/>
    <w:rsid w:val="009B5D1C"/>
    <w:rsid w:val="009E20B3"/>
    <w:rsid w:val="00A06F9C"/>
    <w:rsid w:val="00A269AF"/>
    <w:rsid w:val="00A35D76"/>
    <w:rsid w:val="00A3610D"/>
    <w:rsid w:val="00A428F8"/>
    <w:rsid w:val="00A44532"/>
    <w:rsid w:val="00A45CDD"/>
    <w:rsid w:val="00A60AF0"/>
    <w:rsid w:val="00A70955"/>
    <w:rsid w:val="00A82301"/>
    <w:rsid w:val="00A82558"/>
    <w:rsid w:val="00A90B55"/>
    <w:rsid w:val="00A973EA"/>
    <w:rsid w:val="00AC7782"/>
    <w:rsid w:val="00AC7BD7"/>
    <w:rsid w:val="00AD0E92"/>
    <w:rsid w:val="00AF3BCA"/>
    <w:rsid w:val="00B053D4"/>
    <w:rsid w:val="00B24CFA"/>
    <w:rsid w:val="00B429C5"/>
    <w:rsid w:val="00B62844"/>
    <w:rsid w:val="00B76EE1"/>
    <w:rsid w:val="00B85DE1"/>
    <w:rsid w:val="00BA07EB"/>
    <w:rsid w:val="00BA4EAD"/>
    <w:rsid w:val="00BB22E9"/>
    <w:rsid w:val="00BB49D9"/>
    <w:rsid w:val="00BC47C4"/>
    <w:rsid w:val="00BD1329"/>
    <w:rsid w:val="00C015B8"/>
    <w:rsid w:val="00C3119A"/>
    <w:rsid w:val="00C4215E"/>
    <w:rsid w:val="00C51601"/>
    <w:rsid w:val="00C55E3A"/>
    <w:rsid w:val="00C7373D"/>
    <w:rsid w:val="00C75930"/>
    <w:rsid w:val="00C82EFE"/>
    <w:rsid w:val="00C941B6"/>
    <w:rsid w:val="00C978CB"/>
    <w:rsid w:val="00CB2B38"/>
    <w:rsid w:val="00CB4466"/>
    <w:rsid w:val="00D00BCD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9120D"/>
    <w:rsid w:val="00E927DA"/>
    <w:rsid w:val="00EA7444"/>
    <w:rsid w:val="00EB1941"/>
    <w:rsid w:val="00EC57DD"/>
    <w:rsid w:val="00EF1B45"/>
    <w:rsid w:val="00EF2BE2"/>
    <w:rsid w:val="00F42F8E"/>
    <w:rsid w:val="00F51252"/>
    <w:rsid w:val="00F57A78"/>
    <w:rsid w:val="00F86390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02F6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Level1Numbered"/>
    <w:next w:val="Normal"/>
    <w:link w:val="Heading3Char"/>
    <w:uiPriority w:val="9"/>
    <w:unhideWhenUsed/>
    <w:rsid w:val="00F51252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1252"/>
    <w:rPr>
      <w:rFonts w:ascii="Arial" w:eastAsia="Times New Roman" w:hAnsi="Arial" w:cs="Arial"/>
      <w:b/>
      <w:kern w:val="32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customStyle="1" w:styleId="dispsubtitle1">
    <w:name w:val="dispsubtitle1"/>
    <w:basedOn w:val="DefaultParagraphFont"/>
    <w:rsid w:val="000269B9"/>
    <w:rPr>
      <w:b/>
      <w:bCs/>
      <w:color w:val="000000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2C519BE45D4BD4960C45FD6629A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DAD1-1B5B-4E50-BD79-9F26ED20BCEB}"/>
      </w:docPartPr>
      <w:docPartBody>
        <w:p w:rsidR="004165D6" w:rsidRDefault="004165D6">
          <w:pPr>
            <w:pStyle w:val="8D2C519BE45D4BD4960C45FD6629A3DA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23161E3FFD044675BF18A5EBA1A9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295AA-4750-4715-9E17-FB3DC7E93C97}"/>
      </w:docPartPr>
      <w:docPartBody>
        <w:p w:rsidR="004165D6" w:rsidRDefault="004165D6">
          <w:pPr>
            <w:pStyle w:val="23161E3FFD044675BF18A5EBA1A9F40E"/>
          </w:pPr>
          <w:r w:rsidRPr="002B5720">
            <w:t>Choose an option</w:t>
          </w:r>
        </w:p>
      </w:docPartBody>
    </w:docPart>
    <w:docPart>
      <w:docPartPr>
        <w:name w:val="3C9C0A16F405429D8481E8687C5C3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A49D-7CF6-49DF-A533-6FC15DD7CB0E}"/>
      </w:docPartPr>
      <w:docPartBody>
        <w:p w:rsidR="004165D6" w:rsidRDefault="004165D6">
          <w:pPr>
            <w:pStyle w:val="3C9C0A16F405429D8481E8687C5C3334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42E46B6A002347B99A9F4DA3DAAF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9FE7-652D-4B2E-91E1-36643F5BD523}"/>
      </w:docPartPr>
      <w:docPartBody>
        <w:p w:rsidR="004165D6" w:rsidRDefault="004165D6">
          <w:pPr>
            <w:pStyle w:val="42E46B6A002347B99A9F4DA3DAAF5B99"/>
          </w:pPr>
          <w:r w:rsidRPr="002B5720">
            <w:t>Click or tap here to enter text.</w:t>
          </w:r>
        </w:p>
      </w:docPartBody>
    </w:docPart>
    <w:docPart>
      <w:docPartPr>
        <w:name w:val="68B348B0B9574F25B118A6819788A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9AA6-B017-40E3-9BAE-E3C1FF050077}"/>
      </w:docPartPr>
      <w:docPartBody>
        <w:p w:rsidR="004165D6" w:rsidRDefault="004165D6">
          <w:pPr>
            <w:pStyle w:val="68B348B0B9574F25B118A6819788AC4A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7555B4D1D71E43DBB56B525E2577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0C6B-A70D-4BC8-8015-3BD4EC84F76F}"/>
      </w:docPartPr>
      <w:docPartBody>
        <w:p w:rsidR="004165D6" w:rsidRDefault="004165D6">
          <w:pPr>
            <w:pStyle w:val="7555B4D1D71E43DBB56B525E25772949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A4E3079D4384935873AC5CB4B03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2ED0-4535-4638-8A83-F1F202D87CEE}"/>
      </w:docPartPr>
      <w:docPartBody>
        <w:p w:rsidR="004165D6" w:rsidRDefault="004165D6">
          <w:pPr>
            <w:pStyle w:val="EA4E3079D4384935873AC5CB4B033B7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AC064C289F44B48A46CA0396DA7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F42A-7EEA-4A09-80E6-E2E05BB04FE3}"/>
      </w:docPartPr>
      <w:docPartBody>
        <w:p w:rsidR="004165D6" w:rsidRDefault="004165D6">
          <w:pPr>
            <w:pStyle w:val="2AC064C289F44B48A46CA0396DA70225"/>
          </w:pPr>
          <w:r w:rsidRPr="000C4E08">
            <w:t>insert company name.</w:t>
          </w:r>
        </w:p>
      </w:docPartBody>
    </w:docPart>
    <w:docPart>
      <w:docPartPr>
        <w:name w:val="D341BE129FEE4AC7B41ADDA8EF42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44F5-10E6-4B0C-98AA-BB69953CDFA3}"/>
      </w:docPartPr>
      <w:docPartBody>
        <w:p w:rsidR="004165D6" w:rsidRDefault="004165D6">
          <w:pPr>
            <w:pStyle w:val="D341BE129FEE4AC7B41ADDA8EF423C01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A0B23FC8A5A44939AF362D9A02C8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F2977-ED3D-4BEE-B569-35A0D24CF190}"/>
      </w:docPartPr>
      <w:docPartBody>
        <w:p w:rsidR="004165D6" w:rsidRDefault="004165D6">
          <w:pPr>
            <w:pStyle w:val="7A0B23FC8A5A44939AF362D9A02C8E26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25090739C18435D87703DECFC66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8BD3-B59F-417D-BF96-4DBFA87D486B}"/>
      </w:docPartPr>
      <w:docPartBody>
        <w:p w:rsidR="004165D6" w:rsidRDefault="004165D6">
          <w:pPr>
            <w:pStyle w:val="925090739C18435D87703DECFC66BBC8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174C32B27ED34A2681D6F6582BD5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F374-2AC5-47C8-BBE3-D689FC5D0D31}"/>
      </w:docPartPr>
      <w:docPartBody>
        <w:p w:rsidR="004165D6" w:rsidRDefault="004165D6">
          <w:pPr>
            <w:pStyle w:val="174C32B27ED34A2681D6F6582BD56C83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67C3AB4A713F44F0BC1E2733822B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330E-B8AF-49DA-A25D-F4638D54A7F1}"/>
      </w:docPartPr>
      <w:docPartBody>
        <w:p w:rsidR="004165D6" w:rsidRDefault="004165D6">
          <w:pPr>
            <w:pStyle w:val="67C3AB4A713F44F0BC1E2733822B0E97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27883301540946039847F5907D1D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DBBE-8035-4EBA-B11B-4D5287A629FA}"/>
      </w:docPartPr>
      <w:docPartBody>
        <w:p w:rsidR="004165D6" w:rsidRDefault="004165D6">
          <w:pPr>
            <w:pStyle w:val="27883301540946039847F5907D1D6AE4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9FD1941C43AA475B908B87B6EC60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5182-29C5-4281-8A65-8526F5F18B39}"/>
      </w:docPartPr>
      <w:docPartBody>
        <w:p w:rsidR="004165D6" w:rsidRDefault="004165D6">
          <w:pPr>
            <w:pStyle w:val="9FD1941C43AA475B908B87B6EC60BB6F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6"/>
    <w:rsid w:val="0041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2C519BE45D4BD4960C45FD6629A3DA">
    <w:name w:val="8D2C519BE45D4BD4960C45FD6629A3DA"/>
  </w:style>
  <w:style w:type="paragraph" w:customStyle="1" w:styleId="23161E3FFD044675BF18A5EBA1A9F40E">
    <w:name w:val="23161E3FFD044675BF18A5EBA1A9F40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9C0A16F405429D8481E8687C5C3334">
    <w:name w:val="3C9C0A16F405429D8481E8687C5C3334"/>
  </w:style>
  <w:style w:type="paragraph" w:customStyle="1" w:styleId="42E46B6A002347B99A9F4DA3DAAF5B99">
    <w:name w:val="42E46B6A002347B99A9F4DA3DAAF5B99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68B348B0B9574F25B118A6819788AC4A">
    <w:name w:val="68B348B0B9574F25B118A6819788AC4A"/>
  </w:style>
  <w:style w:type="paragraph" w:customStyle="1" w:styleId="7555B4D1D71E43DBB56B525E25772949">
    <w:name w:val="7555B4D1D71E43DBB56B525E25772949"/>
  </w:style>
  <w:style w:type="paragraph" w:customStyle="1" w:styleId="EA4E3079D4384935873AC5CB4B033B70">
    <w:name w:val="EA4E3079D4384935873AC5CB4B033B70"/>
  </w:style>
  <w:style w:type="paragraph" w:customStyle="1" w:styleId="2AC064C289F44B48A46CA0396DA70225">
    <w:name w:val="2AC064C289F44B48A46CA0396DA70225"/>
  </w:style>
  <w:style w:type="paragraph" w:customStyle="1" w:styleId="D341BE129FEE4AC7B41ADDA8EF423C01">
    <w:name w:val="D341BE129FEE4AC7B41ADDA8EF423C01"/>
  </w:style>
  <w:style w:type="paragraph" w:customStyle="1" w:styleId="7A0B23FC8A5A44939AF362D9A02C8E26">
    <w:name w:val="7A0B23FC8A5A44939AF362D9A02C8E26"/>
  </w:style>
  <w:style w:type="paragraph" w:customStyle="1" w:styleId="925090739C18435D87703DECFC66BBC8">
    <w:name w:val="925090739C18435D87703DECFC66BBC8"/>
  </w:style>
  <w:style w:type="paragraph" w:customStyle="1" w:styleId="174C32B27ED34A2681D6F6582BD56C83">
    <w:name w:val="174C32B27ED34A2681D6F6582BD56C8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67C3AB4A713F44F0BC1E2733822B0E97">
    <w:name w:val="67C3AB4A713F44F0BC1E2733822B0E97"/>
  </w:style>
  <w:style w:type="paragraph" w:customStyle="1" w:styleId="27883301540946039847F5907D1D6AE4">
    <w:name w:val="27883301540946039847F5907D1D6AE4"/>
  </w:style>
  <w:style w:type="paragraph" w:customStyle="1" w:styleId="9FD1941C43AA475B908B87B6EC60BB6F">
    <w:name w:val="9FD1941C43AA475B908B87B6EC60B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313F-1161-4A22-9BF8-65C61518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2021-04-29T07:52:00Z</dcterms:created>
  <dcterms:modified xsi:type="dcterms:W3CDTF">2021-04-29T07:53:00Z</dcterms:modified>
</cp:coreProperties>
</file>