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69577" w14:textId="77777777" w:rsidR="00922B61" w:rsidRPr="001538A3" w:rsidRDefault="00922B61" w:rsidP="001538A3">
      <w:pPr>
        <w:pStyle w:val="Paragraphnonumbers"/>
        <w:jc w:val="center"/>
        <w:rPr>
          <w:b/>
          <w:bCs/>
          <w:sz w:val="28"/>
          <w:szCs w:val="28"/>
        </w:rPr>
      </w:pPr>
      <w:r w:rsidRPr="001538A3">
        <w:rPr>
          <w:b/>
          <w:bCs/>
          <w:sz w:val="28"/>
          <w:szCs w:val="28"/>
        </w:rPr>
        <w:t xml:space="preserve">NATIONAL INSTITUTE FOR HEALTH AND </w:t>
      </w:r>
      <w:r w:rsidR="00D50D03" w:rsidRPr="001538A3">
        <w:rPr>
          <w:b/>
          <w:bCs/>
          <w:sz w:val="28"/>
          <w:szCs w:val="28"/>
        </w:rPr>
        <w:t>CARE</w:t>
      </w:r>
      <w:r w:rsidRPr="001538A3">
        <w:rPr>
          <w:b/>
          <w:bCs/>
          <w:sz w:val="28"/>
          <w:szCs w:val="28"/>
        </w:rPr>
        <w:t xml:space="preserve"> EXCELLENCE</w:t>
      </w:r>
    </w:p>
    <w:p w14:paraId="361A7D3F" w14:textId="3F5FF257" w:rsidR="002F7802" w:rsidRPr="00FE483A" w:rsidRDefault="00D43F3C" w:rsidP="00FE483A">
      <w:pPr>
        <w:pStyle w:val="Title"/>
        <w:rPr>
          <w:sz w:val="24"/>
          <w:szCs w:val="24"/>
        </w:rPr>
      </w:pPr>
      <w:r w:rsidRPr="00FE483A">
        <w:rPr>
          <w:rFonts w:eastAsia="Arial Unicode MS"/>
          <w:sz w:val="24"/>
          <w:szCs w:val="24"/>
          <w:u w:color="000000"/>
        </w:rPr>
        <w:t>Public Board Meeting</w:t>
      </w:r>
      <w:r w:rsidR="007162A8" w:rsidRPr="00FE483A">
        <w:rPr>
          <w:rFonts w:eastAsia="Arial Unicode MS"/>
          <w:sz w:val="24"/>
          <w:szCs w:val="24"/>
          <w:u w:color="000000"/>
        </w:rPr>
        <w:t xml:space="preserve"> held on</w:t>
      </w:r>
      <w:r w:rsidR="00BD3658" w:rsidRPr="00FE483A">
        <w:rPr>
          <w:rFonts w:eastAsia="Arial Unicode MS"/>
          <w:sz w:val="24"/>
          <w:szCs w:val="24"/>
          <w:u w:color="000000"/>
        </w:rPr>
        <w:t xml:space="preserve"> </w:t>
      </w:r>
      <w:r w:rsidR="00D936F7" w:rsidRPr="00FE483A">
        <w:rPr>
          <w:sz w:val="24"/>
          <w:szCs w:val="24"/>
        </w:rPr>
        <w:t>25 March</w:t>
      </w:r>
      <w:r w:rsidR="00FD5988" w:rsidRPr="00FE483A">
        <w:rPr>
          <w:sz w:val="24"/>
          <w:szCs w:val="24"/>
        </w:rPr>
        <w:t xml:space="preserve"> 2020</w:t>
      </w:r>
      <w:r w:rsidR="00E3603A" w:rsidRPr="00FE483A">
        <w:rPr>
          <w:sz w:val="24"/>
          <w:szCs w:val="24"/>
        </w:rPr>
        <w:t xml:space="preserve"> </w:t>
      </w:r>
      <w:r w:rsidR="006F3FC9">
        <w:rPr>
          <w:sz w:val="24"/>
          <w:szCs w:val="24"/>
        </w:rPr>
        <w:br/>
      </w:r>
      <w:r w:rsidR="00D936F7" w:rsidRPr="00FE483A">
        <w:rPr>
          <w:sz w:val="24"/>
          <w:szCs w:val="24"/>
        </w:rPr>
        <w:t>Via Zoom</w:t>
      </w:r>
    </w:p>
    <w:p w14:paraId="3E9245C4" w14:textId="48A3FE5D" w:rsidR="007C4DB8" w:rsidRPr="001538A3" w:rsidRDefault="007C4DB8" w:rsidP="001538A3">
      <w:pPr>
        <w:pStyle w:val="Default"/>
        <w:jc w:val="center"/>
        <w:rPr>
          <w:b/>
          <w:bCs/>
        </w:rPr>
      </w:pPr>
    </w:p>
    <w:p w14:paraId="54AD504D" w14:textId="77777777" w:rsidR="00922B61" w:rsidRPr="0091618D" w:rsidRDefault="00922B61" w:rsidP="00002FAF">
      <w:pPr>
        <w:outlineLvl w:val="0"/>
        <w:rPr>
          <w:rFonts w:ascii="Arial" w:hAnsi="Arial" w:cs="Arial"/>
          <w:lang w:val="en-GB"/>
        </w:rPr>
      </w:pPr>
      <w:r w:rsidRPr="0091618D">
        <w:rPr>
          <w:rFonts w:ascii="Arial" w:hAnsi="Arial" w:cs="Arial"/>
          <w:lang w:val="en-GB"/>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17EE6BA6" w14:textId="77777777" w:rsidR="00767043" w:rsidRPr="00EF3AF3" w:rsidRDefault="00767043" w:rsidP="00002FAF">
      <w:pPr>
        <w:pStyle w:val="Body1"/>
        <w:rPr>
          <w:rFonts w:ascii="Arial" w:hAnsi="Arial Unicode MS"/>
          <w:u w:val="single"/>
        </w:rPr>
      </w:pPr>
    </w:p>
    <w:p w14:paraId="30A47255" w14:textId="44282C43" w:rsidR="00922B61" w:rsidRPr="00EC614F" w:rsidRDefault="006F3FC9" w:rsidP="000E714B">
      <w:pPr>
        <w:pStyle w:val="Heading1"/>
        <w:rPr>
          <w:rFonts w:hAnsi="Arial"/>
        </w:rPr>
      </w:pPr>
      <w:r>
        <w:t>Board members p</w:t>
      </w:r>
      <w:r w:rsidR="00922B61" w:rsidRPr="00EC614F">
        <w:t>resent</w:t>
      </w:r>
    </w:p>
    <w:p w14:paraId="2FC2F51B" w14:textId="77777777" w:rsidR="00922B61" w:rsidRPr="00EC614F" w:rsidRDefault="00922B61" w:rsidP="00002FAF">
      <w:pPr>
        <w:pStyle w:val="Body1"/>
        <w:rPr>
          <w:rFonts w:ascii="Arial" w:hAnsi="Arial"/>
          <w:color w:val="auto"/>
        </w:rPr>
      </w:pPr>
      <w:r w:rsidRPr="00EC614F">
        <w:rPr>
          <w:rFonts w:ascii="Arial" w:hAnsi="Arial Unicode MS"/>
        </w:rPr>
        <w:tab/>
      </w:r>
    </w:p>
    <w:p w14:paraId="51019B01" w14:textId="48C2867B" w:rsidR="009C6C33" w:rsidRPr="00944115" w:rsidRDefault="009C6C33" w:rsidP="009C6C33">
      <w:pPr>
        <w:pStyle w:val="Body1"/>
        <w:rPr>
          <w:rFonts w:ascii="Arial" w:hAnsi="Arial" w:cs="Arial"/>
        </w:rPr>
      </w:pPr>
      <w:r w:rsidRPr="00944115">
        <w:rPr>
          <w:rFonts w:ascii="Arial" w:hAnsi="Arial" w:cs="Arial"/>
        </w:rPr>
        <w:t>Professor Tim Irish</w:t>
      </w:r>
      <w:r w:rsidRPr="00944115">
        <w:rPr>
          <w:rFonts w:ascii="Arial" w:hAnsi="Arial" w:cs="Arial"/>
        </w:rPr>
        <w:tab/>
      </w:r>
      <w:r w:rsidRPr="00944115">
        <w:rPr>
          <w:rFonts w:ascii="Arial" w:hAnsi="Arial" w:cs="Arial"/>
        </w:rPr>
        <w:tab/>
      </w:r>
      <w:r w:rsidRPr="00944115">
        <w:rPr>
          <w:rFonts w:ascii="Arial" w:hAnsi="Arial" w:cs="Arial"/>
        </w:rPr>
        <w:tab/>
      </w:r>
      <w:r w:rsidR="00207D4A">
        <w:rPr>
          <w:rFonts w:ascii="Arial" w:hAnsi="Arial" w:cs="Arial"/>
        </w:rPr>
        <w:t>Interim Chair</w:t>
      </w:r>
    </w:p>
    <w:p w14:paraId="2A1DD84B" w14:textId="77777777" w:rsidR="00081A16" w:rsidRPr="00F7171D" w:rsidRDefault="00081A16" w:rsidP="000F4FC2">
      <w:pPr>
        <w:pStyle w:val="Body1"/>
        <w:rPr>
          <w:rFonts w:ascii="Arial" w:hAnsi="Arial" w:cs="Arial"/>
          <w:color w:val="auto"/>
        </w:rPr>
      </w:pPr>
      <w:r w:rsidRPr="00F7171D">
        <w:rPr>
          <w:rFonts w:ascii="Arial" w:hAnsi="Arial" w:cs="Arial"/>
          <w:color w:val="auto"/>
        </w:rPr>
        <w:t>Professor Sheena Asthana</w:t>
      </w:r>
      <w:r w:rsidRPr="00F7171D">
        <w:rPr>
          <w:rFonts w:ascii="Arial" w:hAnsi="Arial" w:cs="Arial"/>
          <w:color w:val="auto"/>
        </w:rPr>
        <w:tab/>
      </w:r>
      <w:r w:rsidRPr="00F7171D">
        <w:rPr>
          <w:rFonts w:ascii="Arial" w:hAnsi="Arial" w:cs="Arial"/>
          <w:color w:val="auto"/>
        </w:rPr>
        <w:tab/>
        <w:t>Non-Executive Director</w:t>
      </w:r>
    </w:p>
    <w:p w14:paraId="436F86B9" w14:textId="77777777" w:rsidR="00610BCE" w:rsidRPr="00944115" w:rsidRDefault="00610BCE" w:rsidP="00032560">
      <w:pPr>
        <w:pStyle w:val="Body1"/>
        <w:rPr>
          <w:rFonts w:ascii="Arial" w:hAnsi="Arial" w:cs="Arial"/>
          <w:color w:val="0D0D0D"/>
          <w:lang w:eastAsia="en-US"/>
        </w:rPr>
      </w:pPr>
      <w:r w:rsidRPr="00944115">
        <w:rPr>
          <w:rFonts w:ascii="Arial" w:hAnsi="Arial" w:cs="Arial"/>
        </w:rPr>
        <w:t>Professor Martin Cowie</w:t>
      </w:r>
      <w:r w:rsidRPr="00944115">
        <w:rPr>
          <w:rFonts w:ascii="Arial" w:hAnsi="Arial" w:cs="Arial"/>
        </w:rPr>
        <w:tab/>
      </w:r>
      <w:r w:rsidRPr="00944115">
        <w:rPr>
          <w:rFonts w:ascii="Arial" w:hAnsi="Arial" w:cs="Arial"/>
        </w:rPr>
        <w:tab/>
        <w:t>Non-Executive Director</w:t>
      </w:r>
    </w:p>
    <w:p w14:paraId="56EB785D" w14:textId="049B6D64" w:rsidR="00944115" w:rsidRPr="00944115" w:rsidRDefault="00944115" w:rsidP="00002FAF">
      <w:pPr>
        <w:pStyle w:val="Body1"/>
        <w:rPr>
          <w:rFonts w:ascii="Arial" w:hAnsi="Arial" w:cs="Arial"/>
        </w:rPr>
      </w:pPr>
      <w:r w:rsidRPr="00944115">
        <w:rPr>
          <w:rFonts w:ascii="Arial" w:hAnsi="Arial" w:cs="Arial"/>
        </w:rPr>
        <w:t xml:space="preserve">Dr Rima Makarem </w:t>
      </w:r>
      <w:r w:rsidRPr="00944115">
        <w:rPr>
          <w:rFonts w:ascii="Arial" w:hAnsi="Arial" w:cs="Arial"/>
        </w:rPr>
        <w:tab/>
      </w:r>
      <w:r w:rsidRPr="00944115">
        <w:rPr>
          <w:rFonts w:ascii="Arial" w:hAnsi="Arial" w:cs="Arial"/>
        </w:rPr>
        <w:tab/>
      </w:r>
      <w:r w:rsidRPr="00944115">
        <w:rPr>
          <w:rFonts w:ascii="Arial" w:hAnsi="Arial" w:cs="Arial"/>
        </w:rPr>
        <w:tab/>
      </w:r>
      <w:r w:rsidRPr="00944115">
        <w:rPr>
          <w:rFonts w:ascii="Arial" w:hAnsi="Arial" w:cs="Arial"/>
          <w:color w:val="0D0D0D"/>
        </w:rPr>
        <w:t>Non-Executive Director</w:t>
      </w:r>
    </w:p>
    <w:p w14:paraId="4802557B" w14:textId="7E81DC40" w:rsidR="00081A16" w:rsidRPr="00944115" w:rsidRDefault="006D5844" w:rsidP="00002FAF">
      <w:pPr>
        <w:pStyle w:val="Body1"/>
        <w:rPr>
          <w:rFonts w:ascii="Arial" w:hAnsi="Arial" w:cs="Arial"/>
        </w:rPr>
      </w:pPr>
      <w:r w:rsidRPr="00944115">
        <w:rPr>
          <w:rFonts w:ascii="Arial" w:hAnsi="Arial" w:cs="Arial"/>
        </w:rPr>
        <w:t>Tom Wright</w:t>
      </w:r>
      <w:r w:rsidRPr="00944115">
        <w:rPr>
          <w:rFonts w:ascii="Arial" w:hAnsi="Arial" w:cs="Arial"/>
        </w:rPr>
        <w:tab/>
      </w:r>
      <w:r w:rsidRPr="00944115">
        <w:rPr>
          <w:rFonts w:ascii="Arial" w:hAnsi="Arial" w:cs="Arial"/>
        </w:rPr>
        <w:tab/>
      </w:r>
      <w:r w:rsidRPr="00944115">
        <w:rPr>
          <w:rFonts w:ascii="Arial" w:hAnsi="Arial" w:cs="Arial"/>
        </w:rPr>
        <w:tab/>
      </w:r>
      <w:r w:rsidRPr="00944115">
        <w:rPr>
          <w:rFonts w:ascii="Arial" w:hAnsi="Arial" w:cs="Arial"/>
        </w:rPr>
        <w:tab/>
      </w:r>
      <w:bookmarkStart w:id="0" w:name="_Hlk13723754"/>
      <w:r w:rsidRPr="00944115">
        <w:rPr>
          <w:rFonts w:ascii="Arial" w:hAnsi="Arial" w:cs="Arial"/>
          <w:color w:val="0D0D0D"/>
        </w:rPr>
        <w:t>Non-Executive Director</w:t>
      </w:r>
      <w:bookmarkEnd w:id="0"/>
    </w:p>
    <w:p w14:paraId="386A63B2" w14:textId="77777777" w:rsidR="00B4713E" w:rsidRDefault="00B4713E" w:rsidP="00002FAF">
      <w:pPr>
        <w:pStyle w:val="Body1"/>
        <w:rPr>
          <w:rFonts w:ascii="Arial" w:hAnsi="Arial Unicode MS"/>
        </w:rPr>
      </w:pPr>
      <w:r>
        <w:rPr>
          <w:rFonts w:ascii="Arial" w:hAnsi="Arial Unicode MS"/>
        </w:rPr>
        <w:t>Sir Andrew Dillon</w:t>
      </w:r>
      <w:r>
        <w:rPr>
          <w:rFonts w:ascii="Arial" w:hAnsi="Arial Unicode MS"/>
        </w:rPr>
        <w:tab/>
      </w:r>
      <w:r>
        <w:rPr>
          <w:rFonts w:ascii="Arial" w:hAnsi="Arial Unicode MS"/>
        </w:rPr>
        <w:tab/>
      </w:r>
      <w:r>
        <w:rPr>
          <w:rFonts w:ascii="Arial" w:hAnsi="Arial Unicode MS"/>
        </w:rPr>
        <w:tab/>
        <w:t>Chief Executive</w:t>
      </w:r>
    </w:p>
    <w:p w14:paraId="4558ABB9" w14:textId="77777777" w:rsidR="00944115" w:rsidRPr="00EC614F" w:rsidRDefault="00944115" w:rsidP="00944115">
      <w:pPr>
        <w:pStyle w:val="Body1"/>
        <w:rPr>
          <w:rFonts w:ascii="Arial" w:hAnsi="Arial"/>
        </w:rPr>
      </w:pPr>
      <w:r w:rsidRPr="00EC614F">
        <w:rPr>
          <w:rFonts w:ascii="Arial" w:hAnsi="Arial Unicode MS"/>
        </w:rPr>
        <w:t>Professor Gillian Leng</w:t>
      </w:r>
      <w:r w:rsidRPr="00EC614F">
        <w:rPr>
          <w:rFonts w:ascii="Arial" w:hAnsi="Arial Unicode MS"/>
        </w:rPr>
        <w:tab/>
      </w:r>
      <w:r w:rsidRPr="00EC614F">
        <w:rPr>
          <w:rFonts w:ascii="Arial" w:hAnsi="Arial Unicode MS"/>
        </w:rPr>
        <w:tab/>
        <w:t>Health and Social Care Director and Deputy</w:t>
      </w:r>
    </w:p>
    <w:p w14:paraId="75C0A096" w14:textId="77777777" w:rsidR="00944115" w:rsidRPr="00EC614F" w:rsidRDefault="00944115" w:rsidP="00944115">
      <w:pPr>
        <w:pStyle w:val="Body1"/>
        <w:rPr>
          <w:rFonts w:ascii="Arial" w:hAnsi="Arial"/>
        </w:rPr>
      </w:pPr>
      <w:r w:rsidRPr="00EC614F">
        <w:rPr>
          <w:rFonts w:ascii="Arial" w:hAnsi="Arial Unicode MS"/>
        </w:rPr>
        <w:tab/>
      </w:r>
      <w:r w:rsidRPr="00EC614F">
        <w:rPr>
          <w:rFonts w:ascii="Arial" w:hAnsi="Arial Unicode MS"/>
        </w:rPr>
        <w:tab/>
      </w:r>
      <w:r w:rsidRPr="00EC614F">
        <w:rPr>
          <w:rFonts w:ascii="Arial" w:hAnsi="Arial Unicode MS"/>
        </w:rPr>
        <w:tab/>
      </w:r>
      <w:r w:rsidRPr="00EC614F">
        <w:rPr>
          <w:rFonts w:ascii="Arial" w:hAnsi="Arial Unicode MS"/>
        </w:rPr>
        <w:tab/>
      </w:r>
      <w:r w:rsidRPr="00EC614F">
        <w:rPr>
          <w:rFonts w:ascii="Arial" w:hAnsi="Arial Unicode MS"/>
        </w:rPr>
        <w:tab/>
        <w:t>Chief Executive</w:t>
      </w:r>
    </w:p>
    <w:p w14:paraId="0D70E46B" w14:textId="75E24446" w:rsidR="00A17847" w:rsidRPr="00EC614F" w:rsidRDefault="00A17847" w:rsidP="00A17847">
      <w:pPr>
        <w:pStyle w:val="Body1"/>
        <w:rPr>
          <w:rFonts w:ascii="Arial" w:hAnsi="Arial Unicode MS"/>
          <w:color w:val="auto"/>
        </w:rPr>
      </w:pPr>
      <w:r w:rsidRPr="00EC614F">
        <w:rPr>
          <w:rFonts w:ascii="Arial" w:hAnsi="Arial Unicode MS"/>
          <w:color w:val="auto"/>
        </w:rPr>
        <w:t>Alexia Tonnel</w:t>
      </w:r>
      <w:r w:rsidRPr="00EC614F">
        <w:rPr>
          <w:rFonts w:ascii="Arial" w:hAnsi="Arial Unicode MS"/>
          <w:color w:val="auto"/>
        </w:rPr>
        <w:tab/>
      </w:r>
      <w:r w:rsidRPr="00EC614F">
        <w:rPr>
          <w:rFonts w:ascii="Arial" w:hAnsi="Arial Unicode MS"/>
          <w:color w:val="auto"/>
        </w:rPr>
        <w:tab/>
      </w:r>
      <w:r w:rsidRPr="00EC614F">
        <w:rPr>
          <w:rFonts w:ascii="Arial" w:hAnsi="Arial Unicode MS"/>
          <w:color w:val="auto"/>
        </w:rPr>
        <w:tab/>
        <w:t>Evidence Resources Director</w:t>
      </w:r>
    </w:p>
    <w:p w14:paraId="3EF79452" w14:textId="77777777" w:rsidR="00A17847" w:rsidRPr="00EC614F" w:rsidRDefault="00A17847" w:rsidP="00002FAF">
      <w:pPr>
        <w:pStyle w:val="Body1"/>
        <w:rPr>
          <w:rFonts w:ascii="Arial" w:hAnsi="Arial"/>
        </w:rPr>
      </w:pPr>
    </w:p>
    <w:p w14:paraId="3B01D126" w14:textId="77777777" w:rsidR="00922B61" w:rsidRPr="006F3FC9" w:rsidRDefault="00922B61" w:rsidP="006F3FC9">
      <w:pPr>
        <w:pStyle w:val="Heading1"/>
        <w:rPr>
          <w:rFonts w:hAnsi="Arial"/>
        </w:rPr>
      </w:pPr>
      <w:r w:rsidRPr="006F3FC9">
        <w:t>Directors in attendance</w:t>
      </w:r>
    </w:p>
    <w:p w14:paraId="4FC183F5" w14:textId="77777777" w:rsidR="00922B61" w:rsidRPr="00EC614F" w:rsidRDefault="00922B61" w:rsidP="00002FAF">
      <w:pPr>
        <w:pStyle w:val="Body1"/>
        <w:rPr>
          <w:rFonts w:ascii="Arial" w:hAnsi="Arial"/>
          <w:u w:val="single"/>
        </w:rPr>
      </w:pPr>
    </w:p>
    <w:p w14:paraId="0AF45C02" w14:textId="4F9529ED" w:rsidR="00D936F7" w:rsidRDefault="00D936F7" w:rsidP="00002FAF">
      <w:pPr>
        <w:pStyle w:val="Body1"/>
        <w:rPr>
          <w:rFonts w:ascii="Arial" w:hAnsi="Arial Unicode MS"/>
          <w:color w:val="auto"/>
        </w:rPr>
      </w:pPr>
      <w:r>
        <w:rPr>
          <w:rFonts w:ascii="Arial" w:hAnsi="Arial Unicode MS"/>
          <w:color w:val="auto"/>
        </w:rPr>
        <w:t>Meindert Boysen</w:t>
      </w:r>
      <w:r>
        <w:rPr>
          <w:rFonts w:ascii="Arial" w:hAnsi="Arial Unicode MS"/>
          <w:color w:val="auto"/>
        </w:rPr>
        <w:tab/>
      </w:r>
      <w:r>
        <w:rPr>
          <w:rFonts w:ascii="Arial" w:hAnsi="Arial Unicode MS"/>
          <w:color w:val="auto"/>
        </w:rPr>
        <w:tab/>
      </w:r>
      <w:r>
        <w:rPr>
          <w:rFonts w:ascii="Arial" w:hAnsi="Arial Unicode MS"/>
          <w:color w:val="auto"/>
        </w:rPr>
        <w:tab/>
        <w:t>Centre for Health Technology Evaluation Director</w:t>
      </w:r>
    </w:p>
    <w:p w14:paraId="12718CEB" w14:textId="473658AA" w:rsidR="002E01D1" w:rsidRDefault="002E01D1" w:rsidP="00002FAF">
      <w:pPr>
        <w:pStyle w:val="Body1"/>
        <w:rPr>
          <w:rFonts w:ascii="Arial" w:hAnsi="Arial Unicode MS"/>
          <w:color w:val="auto"/>
        </w:rPr>
      </w:pPr>
      <w:r>
        <w:rPr>
          <w:rFonts w:ascii="Arial" w:hAnsi="Arial Unicode MS"/>
          <w:color w:val="auto"/>
        </w:rPr>
        <w:t>Paul Chrisp</w:t>
      </w:r>
      <w:r>
        <w:rPr>
          <w:rFonts w:ascii="Arial" w:hAnsi="Arial Unicode MS"/>
          <w:color w:val="auto"/>
        </w:rPr>
        <w:tab/>
      </w:r>
      <w:r>
        <w:rPr>
          <w:rFonts w:ascii="Arial" w:hAnsi="Arial Unicode MS"/>
          <w:color w:val="auto"/>
        </w:rPr>
        <w:tab/>
      </w:r>
      <w:r>
        <w:rPr>
          <w:rFonts w:ascii="Arial" w:hAnsi="Arial Unicode MS"/>
          <w:color w:val="auto"/>
        </w:rPr>
        <w:tab/>
      </w:r>
      <w:r>
        <w:rPr>
          <w:rFonts w:ascii="Arial" w:hAnsi="Arial Unicode MS"/>
          <w:color w:val="auto"/>
        </w:rPr>
        <w:tab/>
        <w:t xml:space="preserve">Centre for Guidelines Director </w:t>
      </w:r>
    </w:p>
    <w:p w14:paraId="2937CD71" w14:textId="77777777" w:rsidR="00D150C0" w:rsidRDefault="00D150C0" w:rsidP="00002FAF">
      <w:pPr>
        <w:pStyle w:val="Body1"/>
        <w:rPr>
          <w:rFonts w:ascii="Arial" w:hAnsi="Arial Unicode MS"/>
          <w:color w:val="auto"/>
        </w:rPr>
      </w:pPr>
      <w:r>
        <w:rPr>
          <w:rFonts w:ascii="Arial" w:hAnsi="Arial Unicode MS"/>
          <w:color w:val="auto"/>
        </w:rPr>
        <w:t>Jane Gizbert</w:t>
      </w:r>
      <w:r>
        <w:rPr>
          <w:rFonts w:ascii="Arial" w:hAnsi="Arial Unicode MS"/>
          <w:color w:val="auto"/>
        </w:rPr>
        <w:tab/>
      </w:r>
      <w:r>
        <w:rPr>
          <w:rFonts w:ascii="Arial" w:hAnsi="Arial Unicode MS"/>
          <w:color w:val="auto"/>
        </w:rPr>
        <w:tab/>
      </w:r>
      <w:r>
        <w:rPr>
          <w:rFonts w:ascii="Arial" w:hAnsi="Arial Unicode MS"/>
          <w:color w:val="auto"/>
        </w:rPr>
        <w:tab/>
      </w:r>
      <w:r>
        <w:rPr>
          <w:rFonts w:ascii="Arial" w:hAnsi="Arial Unicode MS"/>
          <w:color w:val="auto"/>
        </w:rPr>
        <w:tab/>
        <w:t>Communications Director</w:t>
      </w:r>
    </w:p>
    <w:p w14:paraId="618948A1" w14:textId="1BB94369" w:rsidR="00922B61" w:rsidRDefault="00207D4A" w:rsidP="00002FAF">
      <w:pPr>
        <w:pStyle w:val="Body1"/>
        <w:rPr>
          <w:rFonts w:ascii="Arial" w:hAnsi="Arial"/>
        </w:rPr>
      </w:pPr>
      <w:r>
        <w:rPr>
          <w:rFonts w:ascii="Arial" w:hAnsi="Arial"/>
        </w:rPr>
        <w:t>Catherine Wilkinson</w:t>
      </w:r>
      <w:r>
        <w:rPr>
          <w:rFonts w:ascii="Arial" w:hAnsi="Arial"/>
        </w:rPr>
        <w:tab/>
      </w:r>
      <w:r>
        <w:rPr>
          <w:rFonts w:ascii="Arial" w:hAnsi="Arial"/>
        </w:rPr>
        <w:tab/>
      </w:r>
      <w:r>
        <w:rPr>
          <w:rFonts w:ascii="Arial" w:hAnsi="Arial"/>
        </w:rPr>
        <w:tab/>
        <w:t>Acting Business Planning and Resources Director</w:t>
      </w:r>
    </w:p>
    <w:p w14:paraId="501C9844" w14:textId="77777777" w:rsidR="00207D4A" w:rsidRPr="00EC614F" w:rsidRDefault="00207D4A" w:rsidP="00002FAF">
      <w:pPr>
        <w:pStyle w:val="Body1"/>
        <w:rPr>
          <w:rFonts w:ascii="Arial" w:hAnsi="Arial"/>
        </w:rPr>
      </w:pPr>
    </w:p>
    <w:p w14:paraId="6AB437AE" w14:textId="77777777" w:rsidR="00922B61" w:rsidRPr="00EC614F" w:rsidRDefault="00922B61" w:rsidP="006F3FC9">
      <w:pPr>
        <w:pStyle w:val="Heading1"/>
        <w:rPr>
          <w:rFonts w:hAnsi="Arial"/>
        </w:rPr>
      </w:pPr>
      <w:r w:rsidRPr="00EC614F">
        <w:t>In attendance</w:t>
      </w:r>
    </w:p>
    <w:p w14:paraId="24E529C6" w14:textId="767B5E6C" w:rsidR="001877E7" w:rsidRDefault="00922B61" w:rsidP="00D936F7">
      <w:pPr>
        <w:pStyle w:val="Body1"/>
        <w:rPr>
          <w:rFonts w:ascii="Arial" w:hAnsi="Arial" w:cs="Arial"/>
          <w:color w:val="auto"/>
          <w:szCs w:val="24"/>
        </w:rPr>
      </w:pPr>
      <w:r w:rsidRPr="00EC614F">
        <w:rPr>
          <w:rFonts w:ascii="Arial" w:hAnsi="Arial Unicode MS"/>
        </w:rPr>
        <w:tab/>
      </w:r>
    </w:p>
    <w:p w14:paraId="1FAB67AB" w14:textId="2EC9140C" w:rsidR="00D43F3C" w:rsidRDefault="00D43F3C" w:rsidP="00002FAF">
      <w:pPr>
        <w:pStyle w:val="Body1"/>
        <w:rPr>
          <w:rFonts w:ascii="Arial" w:hAnsi="Arial" w:cs="Arial"/>
          <w:color w:val="auto"/>
          <w:szCs w:val="24"/>
        </w:rPr>
      </w:pPr>
      <w:r w:rsidRPr="00EC614F">
        <w:rPr>
          <w:rFonts w:ascii="Arial" w:hAnsi="Arial" w:cs="Arial"/>
          <w:color w:val="auto"/>
          <w:szCs w:val="24"/>
        </w:rPr>
        <w:t>David Coombs</w:t>
      </w:r>
      <w:r w:rsidR="00945940" w:rsidRPr="00EC614F">
        <w:rPr>
          <w:rFonts w:ascii="Arial" w:hAnsi="Arial" w:cs="Arial"/>
          <w:color w:val="auto"/>
          <w:szCs w:val="24"/>
        </w:rPr>
        <w:tab/>
      </w:r>
      <w:r w:rsidR="00945940" w:rsidRPr="00EC614F">
        <w:rPr>
          <w:rFonts w:ascii="Arial" w:hAnsi="Arial" w:cs="Arial"/>
          <w:color w:val="auto"/>
          <w:szCs w:val="24"/>
        </w:rPr>
        <w:tab/>
      </w:r>
      <w:r w:rsidR="00EF20FA" w:rsidRPr="00EC614F">
        <w:rPr>
          <w:rFonts w:ascii="Arial" w:hAnsi="Arial" w:cs="Arial"/>
          <w:color w:val="auto"/>
          <w:szCs w:val="24"/>
        </w:rPr>
        <w:tab/>
      </w:r>
      <w:r w:rsidR="00223FE7" w:rsidRPr="00EC614F">
        <w:rPr>
          <w:rFonts w:ascii="Arial" w:hAnsi="Arial" w:cs="Arial"/>
          <w:color w:val="auto"/>
          <w:szCs w:val="24"/>
        </w:rPr>
        <w:t>Associate Director – Corporate Office</w:t>
      </w:r>
      <w:r w:rsidRPr="00EC614F">
        <w:rPr>
          <w:rFonts w:ascii="Arial" w:hAnsi="Arial" w:cs="Arial"/>
          <w:color w:val="auto"/>
          <w:szCs w:val="24"/>
        </w:rPr>
        <w:t xml:space="preserve"> (minutes)</w:t>
      </w:r>
    </w:p>
    <w:p w14:paraId="41A294CD" w14:textId="16FEA3A4" w:rsidR="00373859" w:rsidRPr="00454EC8" w:rsidRDefault="00373859" w:rsidP="00454EC8">
      <w:pPr>
        <w:pStyle w:val="Body1"/>
        <w:ind w:left="3600" w:hanging="3600"/>
        <w:rPr>
          <w:rFonts w:ascii="Arial" w:hAnsi="Arial" w:cs="Arial"/>
          <w:color w:val="000000" w:themeColor="text1"/>
          <w:szCs w:val="24"/>
        </w:rPr>
      </w:pPr>
      <w:r w:rsidRPr="00454EC8">
        <w:rPr>
          <w:rFonts w:ascii="Arial" w:hAnsi="Arial" w:cs="Arial"/>
          <w:color w:val="000000" w:themeColor="text1"/>
          <w:szCs w:val="24"/>
        </w:rPr>
        <w:t>Leighton Coombs</w:t>
      </w:r>
      <w:r w:rsidR="00EA28D9" w:rsidRPr="00454EC8">
        <w:rPr>
          <w:rFonts w:ascii="Arial" w:hAnsi="Arial" w:cs="Arial"/>
          <w:color w:val="000000" w:themeColor="text1"/>
          <w:szCs w:val="24"/>
        </w:rPr>
        <w:tab/>
      </w:r>
      <w:r w:rsidR="00454EC8" w:rsidRPr="00454EC8">
        <w:rPr>
          <w:rFonts w:ascii="Arial" w:hAnsi="Arial" w:cs="Arial"/>
          <w:color w:val="000000" w:themeColor="text1"/>
          <w:szCs w:val="24"/>
        </w:rPr>
        <w:t>Senior Programme Analyst – Health and Social Care (for 20/029)</w:t>
      </w:r>
    </w:p>
    <w:p w14:paraId="7312E4F3" w14:textId="005E30CF" w:rsidR="00373859" w:rsidRPr="00454EC8" w:rsidRDefault="00373859" w:rsidP="00454EC8">
      <w:pPr>
        <w:pStyle w:val="Body1"/>
        <w:ind w:left="3600" w:hanging="3600"/>
        <w:rPr>
          <w:rFonts w:ascii="Arial" w:hAnsi="Arial" w:cs="Arial"/>
          <w:color w:val="000000" w:themeColor="text1"/>
          <w:szCs w:val="24"/>
        </w:rPr>
      </w:pPr>
      <w:r w:rsidRPr="00454EC8">
        <w:rPr>
          <w:rFonts w:ascii="Arial" w:hAnsi="Arial" w:cs="Arial"/>
          <w:color w:val="000000" w:themeColor="text1"/>
          <w:szCs w:val="24"/>
        </w:rPr>
        <w:t>Fiona Glen</w:t>
      </w:r>
      <w:r w:rsidR="00EA28D9" w:rsidRPr="00454EC8">
        <w:rPr>
          <w:rFonts w:ascii="Arial" w:hAnsi="Arial" w:cs="Arial"/>
          <w:color w:val="000000" w:themeColor="text1"/>
          <w:szCs w:val="24"/>
        </w:rPr>
        <w:tab/>
        <w:t xml:space="preserve">Programme Director – Centre for Guidelines </w:t>
      </w:r>
      <w:r w:rsidR="00454EC8" w:rsidRPr="00454EC8">
        <w:rPr>
          <w:rFonts w:ascii="Arial" w:hAnsi="Arial" w:cs="Arial"/>
          <w:color w:val="000000" w:themeColor="text1"/>
          <w:szCs w:val="24"/>
        </w:rPr>
        <w:t>(for 20/030)</w:t>
      </w:r>
    </w:p>
    <w:p w14:paraId="6AFC49D5" w14:textId="3CBB7E9D" w:rsidR="00373859" w:rsidRPr="00454EC8" w:rsidRDefault="00373859" w:rsidP="00EA28D9">
      <w:pPr>
        <w:pStyle w:val="Body1"/>
        <w:ind w:left="3600" w:hanging="3600"/>
        <w:rPr>
          <w:rFonts w:ascii="Arial" w:hAnsi="Arial" w:cs="Arial"/>
          <w:color w:val="000000" w:themeColor="text1"/>
          <w:szCs w:val="24"/>
        </w:rPr>
      </w:pPr>
      <w:r w:rsidRPr="00454EC8">
        <w:rPr>
          <w:rFonts w:ascii="Arial" w:hAnsi="Arial" w:cs="Arial"/>
          <w:color w:val="000000" w:themeColor="text1"/>
          <w:szCs w:val="24"/>
        </w:rPr>
        <w:t>Adri</w:t>
      </w:r>
      <w:r w:rsidR="000C3F54" w:rsidRPr="00454EC8">
        <w:rPr>
          <w:rFonts w:ascii="Arial" w:hAnsi="Arial" w:cs="Arial"/>
          <w:color w:val="000000" w:themeColor="text1"/>
          <w:szCs w:val="24"/>
        </w:rPr>
        <w:t>an Jonas</w:t>
      </w:r>
      <w:r w:rsidR="00EA28D9" w:rsidRPr="00454EC8">
        <w:rPr>
          <w:rFonts w:ascii="Arial" w:hAnsi="Arial" w:cs="Arial"/>
          <w:color w:val="000000" w:themeColor="text1"/>
          <w:szCs w:val="24"/>
        </w:rPr>
        <w:tab/>
        <w:t xml:space="preserve">Associate Director – Data and Analytics </w:t>
      </w:r>
      <w:r w:rsidR="00BE43EB" w:rsidRPr="00454EC8">
        <w:rPr>
          <w:rFonts w:ascii="Arial" w:hAnsi="Arial" w:cs="Arial"/>
          <w:color w:val="000000" w:themeColor="text1"/>
          <w:szCs w:val="24"/>
        </w:rPr>
        <w:t>(for 20/028)</w:t>
      </w:r>
    </w:p>
    <w:p w14:paraId="591D83FB" w14:textId="03FA3D47" w:rsidR="000C3F54" w:rsidRPr="00454EC8" w:rsidRDefault="000C3F54" w:rsidP="00002FAF">
      <w:pPr>
        <w:pStyle w:val="Body1"/>
        <w:rPr>
          <w:rFonts w:ascii="Arial" w:hAnsi="Arial" w:cs="Arial"/>
          <w:color w:val="000000" w:themeColor="text1"/>
          <w:szCs w:val="24"/>
        </w:rPr>
      </w:pPr>
      <w:r w:rsidRPr="00454EC8">
        <w:rPr>
          <w:rFonts w:ascii="Arial" w:hAnsi="Arial" w:cs="Arial"/>
          <w:color w:val="000000" w:themeColor="text1"/>
          <w:szCs w:val="24"/>
        </w:rPr>
        <w:t xml:space="preserve">Grace Marguerie </w:t>
      </w:r>
      <w:r w:rsidR="00EA28D9" w:rsidRPr="00454EC8">
        <w:rPr>
          <w:rFonts w:ascii="Arial" w:hAnsi="Arial" w:cs="Arial"/>
          <w:color w:val="000000" w:themeColor="text1"/>
          <w:szCs w:val="24"/>
        </w:rPr>
        <w:tab/>
      </w:r>
      <w:r w:rsidR="00EA28D9" w:rsidRPr="00454EC8">
        <w:rPr>
          <w:rFonts w:ascii="Arial" w:hAnsi="Arial" w:cs="Arial"/>
          <w:color w:val="000000" w:themeColor="text1"/>
          <w:szCs w:val="24"/>
        </w:rPr>
        <w:tab/>
      </w:r>
      <w:r w:rsidR="00EA28D9" w:rsidRPr="00454EC8">
        <w:rPr>
          <w:rFonts w:ascii="Arial" w:hAnsi="Arial" w:cs="Arial"/>
          <w:color w:val="000000" w:themeColor="text1"/>
          <w:szCs w:val="24"/>
        </w:rPr>
        <w:tab/>
        <w:t>Associate Director – Human Resources (for 20/030)</w:t>
      </w:r>
    </w:p>
    <w:p w14:paraId="301CB627" w14:textId="344AE56B" w:rsidR="000C3F54" w:rsidRPr="00454EC8" w:rsidRDefault="000C3F54" w:rsidP="00EA28D9">
      <w:pPr>
        <w:pStyle w:val="Body1"/>
        <w:ind w:left="3600" w:hanging="3600"/>
        <w:rPr>
          <w:rFonts w:ascii="Arial" w:hAnsi="Arial" w:cs="Arial"/>
          <w:color w:val="000000" w:themeColor="text1"/>
          <w:szCs w:val="24"/>
        </w:rPr>
      </w:pPr>
      <w:r w:rsidRPr="00454EC8">
        <w:rPr>
          <w:rFonts w:ascii="Arial" w:hAnsi="Arial" w:cs="Arial"/>
          <w:color w:val="000000" w:themeColor="text1"/>
          <w:szCs w:val="24"/>
        </w:rPr>
        <w:t>Mark Salmon</w:t>
      </w:r>
      <w:r w:rsidR="00EA28D9" w:rsidRPr="00454EC8">
        <w:rPr>
          <w:rFonts w:ascii="Arial" w:hAnsi="Arial" w:cs="Arial"/>
          <w:color w:val="000000" w:themeColor="text1"/>
          <w:szCs w:val="24"/>
        </w:rPr>
        <w:t xml:space="preserve"> </w:t>
      </w:r>
      <w:r w:rsidR="00EA28D9" w:rsidRPr="00454EC8">
        <w:rPr>
          <w:rFonts w:ascii="Arial" w:hAnsi="Arial" w:cs="Arial"/>
          <w:color w:val="000000" w:themeColor="text1"/>
          <w:szCs w:val="24"/>
        </w:rPr>
        <w:tab/>
        <w:t>Programme Director – Information Resources (for 20/028)</w:t>
      </w:r>
    </w:p>
    <w:p w14:paraId="6CC3E570" w14:textId="77777777" w:rsidR="0069758E" w:rsidRPr="00EC614F" w:rsidRDefault="0069758E" w:rsidP="00002FAF">
      <w:pPr>
        <w:keepNext/>
        <w:jc w:val="both"/>
        <w:outlineLvl w:val="0"/>
        <w:rPr>
          <w:rFonts w:ascii="Arial" w:eastAsia="Arial Unicode MS" w:hAnsi="Arial Unicode MS"/>
          <w:b/>
          <w:color w:val="000000"/>
          <w:u w:color="000000"/>
          <w:lang w:val="en-GB"/>
        </w:rPr>
      </w:pPr>
    </w:p>
    <w:p w14:paraId="3245E91B" w14:textId="2D21030F" w:rsidR="00922B61" w:rsidRPr="008B66B1" w:rsidRDefault="001877E7" w:rsidP="000E714B">
      <w:pPr>
        <w:pStyle w:val="Heading1"/>
      </w:pPr>
      <w:r>
        <w:t>20/0</w:t>
      </w:r>
      <w:r w:rsidR="00C43091">
        <w:t>19</w:t>
      </w:r>
      <w:r w:rsidR="00162D87" w:rsidRPr="008B66B1">
        <w:t xml:space="preserve"> </w:t>
      </w:r>
      <w:r w:rsidR="00922B61" w:rsidRPr="000E714B">
        <w:t>APOLOGIES</w:t>
      </w:r>
      <w:r w:rsidR="00922B61" w:rsidRPr="008B66B1">
        <w:t xml:space="preserve"> FOR ABSENCE</w:t>
      </w:r>
    </w:p>
    <w:p w14:paraId="3F0C8E8B" w14:textId="77777777" w:rsidR="00790F56" w:rsidRPr="00EC614F" w:rsidRDefault="00790F56" w:rsidP="00002FAF">
      <w:pPr>
        <w:ind w:left="567"/>
        <w:outlineLvl w:val="0"/>
        <w:rPr>
          <w:rFonts w:ascii="Arial" w:eastAsia="Arial Unicode MS" w:hAnsi="Arial"/>
          <w:color w:val="0D0D0D"/>
          <w:u w:color="000000"/>
          <w:lang w:val="en-GB"/>
        </w:rPr>
      </w:pPr>
    </w:p>
    <w:p w14:paraId="5FC54D40" w14:textId="24513536" w:rsidR="001F45AF" w:rsidRPr="002E01D1" w:rsidRDefault="00B76A86" w:rsidP="0069758E">
      <w:pPr>
        <w:pStyle w:val="Numberedpara"/>
        <w:rPr>
          <w:rFonts w:eastAsia="Arial Unicode MS"/>
          <w:b/>
          <w:u w:color="000000"/>
        </w:rPr>
      </w:pPr>
      <w:r>
        <w:rPr>
          <w:rFonts w:eastAsia="Arial Unicode MS"/>
          <w:u w:color="000000"/>
        </w:rPr>
        <w:t>Apologies were received from Elaine Inglesby-Burke.</w:t>
      </w:r>
    </w:p>
    <w:p w14:paraId="40602E96" w14:textId="06C49AB6" w:rsidR="001F27BF" w:rsidRDefault="001F27BF">
      <w:pPr>
        <w:rPr>
          <w:rFonts w:ascii="Arial" w:eastAsia="Arial Unicode MS" w:hAnsi="Arial Unicode MS"/>
          <w:b/>
          <w:color w:val="000000"/>
          <w:u w:color="000000"/>
          <w:lang w:val="en-GB"/>
        </w:rPr>
      </w:pPr>
      <w:r>
        <w:rPr>
          <w:rFonts w:ascii="Arial" w:eastAsia="Arial Unicode MS" w:hAnsi="Arial Unicode MS"/>
          <w:b/>
          <w:color w:val="000000"/>
          <w:u w:color="000000"/>
          <w:lang w:val="en-GB"/>
        </w:rPr>
        <w:br w:type="page"/>
      </w:r>
    </w:p>
    <w:p w14:paraId="3F6FEAC5" w14:textId="77777777" w:rsidR="00463971" w:rsidRDefault="00463971" w:rsidP="00EC4796">
      <w:pPr>
        <w:tabs>
          <w:tab w:val="left" w:pos="1134"/>
        </w:tabs>
        <w:jc w:val="both"/>
        <w:outlineLvl w:val="0"/>
        <w:rPr>
          <w:rFonts w:ascii="Arial" w:eastAsia="Arial Unicode MS" w:hAnsi="Arial Unicode MS"/>
          <w:b/>
          <w:color w:val="000000"/>
          <w:u w:color="000000"/>
          <w:lang w:val="en-GB"/>
        </w:rPr>
      </w:pPr>
    </w:p>
    <w:p w14:paraId="388BF722" w14:textId="0666069D" w:rsidR="00C43091" w:rsidRDefault="00C43091" w:rsidP="000E714B">
      <w:pPr>
        <w:pStyle w:val="Heading1"/>
      </w:pPr>
      <w:r>
        <w:t xml:space="preserve">20/020 </w:t>
      </w:r>
      <w:r w:rsidRPr="000E714B">
        <w:t>EXCLUSION</w:t>
      </w:r>
      <w:r>
        <w:t xml:space="preserve"> OF THE PRESS AND PUBLIC</w:t>
      </w:r>
    </w:p>
    <w:p w14:paraId="13187687" w14:textId="2C87C314" w:rsidR="00C43091" w:rsidRDefault="00C43091" w:rsidP="00EC4796">
      <w:pPr>
        <w:tabs>
          <w:tab w:val="left" w:pos="1134"/>
        </w:tabs>
        <w:jc w:val="both"/>
        <w:outlineLvl w:val="0"/>
        <w:rPr>
          <w:rFonts w:ascii="Arial" w:eastAsia="Arial Unicode MS" w:hAnsi="Arial Unicode MS"/>
          <w:b/>
          <w:color w:val="000000"/>
          <w:u w:color="000000"/>
          <w:lang w:val="en-GB"/>
        </w:rPr>
      </w:pPr>
    </w:p>
    <w:p w14:paraId="42699145" w14:textId="2EF85A50" w:rsidR="00981467" w:rsidRDefault="00C43091" w:rsidP="00981467">
      <w:pPr>
        <w:pStyle w:val="Numberedpara"/>
        <w:rPr>
          <w:rFonts w:eastAsia="Arial Unicode MS"/>
          <w:u w:color="000000"/>
        </w:rPr>
      </w:pPr>
      <w:r w:rsidRPr="00981467">
        <w:rPr>
          <w:rFonts w:eastAsia="Arial Unicode MS"/>
          <w:u w:color="000000"/>
        </w:rPr>
        <w:t xml:space="preserve">Tim Irish welcomed the Board to the meeting which for the first time was taking place </w:t>
      </w:r>
      <w:r w:rsidRPr="00981467">
        <w:rPr>
          <w:rFonts w:eastAsia="Arial Unicode MS"/>
        </w:rPr>
        <w:t>through</w:t>
      </w:r>
      <w:r w:rsidRPr="00981467">
        <w:rPr>
          <w:rFonts w:eastAsia="Arial Unicode MS"/>
          <w:u w:color="000000"/>
        </w:rPr>
        <w:t xml:space="preserve"> Zoom web-conferencing</w:t>
      </w:r>
      <w:r w:rsidR="00981467" w:rsidRPr="00981467">
        <w:rPr>
          <w:rFonts w:eastAsia="Arial Unicode MS"/>
          <w:u w:color="000000"/>
        </w:rPr>
        <w:t xml:space="preserve">. </w:t>
      </w:r>
      <w:r w:rsidR="00981467">
        <w:rPr>
          <w:rFonts w:eastAsia="Arial Unicode MS"/>
          <w:u w:color="000000"/>
        </w:rPr>
        <w:t xml:space="preserve">Due to the rapidly evolving situation with </w:t>
      </w:r>
      <w:r w:rsidR="00154A67">
        <w:rPr>
          <w:rFonts w:eastAsia="Arial Unicode MS"/>
          <w:u w:color="000000"/>
        </w:rPr>
        <w:t xml:space="preserve">coronavirus </w:t>
      </w:r>
      <w:r w:rsidR="00981467">
        <w:rPr>
          <w:rFonts w:eastAsia="Arial Unicode MS"/>
          <w:u w:color="000000"/>
        </w:rPr>
        <w:t>it had not been possible to provide the opportunity for the public to observe the meeting.</w:t>
      </w:r>
    </w:p>
    <w:p w14:paraId="159A94C5" w14:textId="664A06A2" w:rsidR="00981467" w:rsidRDefault="00981467" w:rsidP="00981467">
      <w:pPr>
        <w:pStyle w:val="Numberedpara"/>
        <w:numPr>
          <w:ilvl w:val="0"/>
          <w:numId w:val="0"/>
        </w:numPr>
        <w:tabs>
          <w:tab w:val="num" w:pos="567"/>
        </w:tabs>
        <w:ind w:left="567"/>
        <w:rPr>
          <w:rFonts w:eastAsia="Arial Unicode MS"/>
          <w:u w:color="000000"/>
        </w:rPr>
      </w:pPr>
    </w:p>
    <w:p w14:paraId="40ED501D" w14:textId="01C9509C" w:rsidR="00981467" w:rsidRDefault="00981467" w:rsidP="00981467">
      <w:pPr>
        <w:pStyle w:val="Numberedpara"/>
        <w:rPr>
          <w:rFonts w:eastAsia="Arial Unicode MS"/>
          <w:u w:color="000000"/>
        </w:rPr>
      </w:pPr>
      <w:r>
        <w:rPr>
          <w:rFonts w:eastAsia="Arial Unicode MS"/>
          <w:u w:color="000000"/>
        </w:rPr>
        <w:t xml:space="preserve">The Board </w:t>
      </w:r>
      <w:r w:rsidRPr="00981467">
        <w:rPr>
          <w:rFonts w:eastAsia="Arial Unicode MS"/>
        </w:rPr>
        <w:t>noted</w:t>
      </w:r>
      <w:r>
        <w:rPr>
          <w:rFonts w:eastAsia="Arial Unicode MS"/>
          <w:u w:color="000000"/>
        </w:rPr>
        <w:t xml:space="preserve"> the unprecedented circumstances and </w:t>
      </w:r>
      <w:proofErr w:type="gramStart"/>
      <w:r>
        <w:rPr>
          <w:rFonts w:eastAsia="Arial Unicode MS"/>
          <w:u w:color="000000"/>
        </w:rPr>
        <w:t>challenges</w:t>
      </w:r>
      <w:r w:rsidR="00154A67">
        <w:rPr>
          <w:rFonts w:eastAsia="Arial Unicode MS"/>
          <w:u w:color="000000"/>
        </w:rPr>
        <w:t>,</w:t>
      </w:r>
      <w:r>
        <w:rPr>
          <w:rFonts w:eastAsia="Arial Unicode MS"/>
          <w:u w:color="000000"/>
        </w:rPr>
        <w:t xml:space="preserve"> and</w:t>
      </w:r>
      <w:proofErr w:type="gramEnd"/>
      <w:r>
        <w:rPr>
          <w:rFonts w:eastAsia="Arial Unicode MS"/>
          <w:u w:color="000000"/>
        </w:rPr>
        <w:t xml:space="preserve"> agreed to proceed with the meeting without the press and public present.</w:t>
      </w:r>
    </w:p>
    <w:p w14:paraId="1DA86F47" w14:textId="77777777" w:rsidR="00C43091" w:rsidRDefault="00C43091" w:rsidP="00EC4796">
      <w:pPr>
        <w:tabs>
          <w:tab w:val="left" w:pos="1134"/>
        </w:tabs>
        <w:jc w:val="both"/>
        <w:outlineLvl w:val="0"/>
        <w:rPr>
          <w:rFonts w:ascii="Arial" w:eastAsia="Arial Unicode MS" w:hAnsi="Arial Unicode MS"/>
          <w:b/>
          <w:color w:val="000000"/>
          <w:u w:color="000000"/>
          <w:lang w:val="en-GB"/>
        </w:rPr>
      </w:pPr>
    </w:p>
    <w:p w14:paraId="37D50037" w14:textId="577B2BD7" w:rsidR="001877E7" w:rsidRPr="00EC614F" w:rsidRDefault="001877E7" w:rsidP="001877E7">
      <w:pPr>
        <w:pStyle w:val="Heading1"/>
        <w:rPr>
          <w:rFonts w:hAnsi="Arial"/>
        </w:rPr>
      </w:pPr>
      <w:r>
        <w:t>20/0</w:t>
      </w:r>
      <w:r w:rsidR="00C43091">
        <w:t>21</w:t>
      </w:r>
      <w:r>
        <w:t xml:space="preserve"> DECLARATIONS</w:t>
      </w:r>
      <w:r w:rsidRPr="00EC614F">
        <w:t xml:space="preserve"> OF INTEREST</w:t>
      </w:r>
    </w:p>
    <w:p w14:paraId="01760DC9" w14:textId="77777777" w:rsidR="001877E7" w:rsidRPr="00EC614F" w:rsidRDefault="001877E7" w:rsidP="001877E7">
      <w:pPr>
        <w:ind w:left="567"/>
        <w:jc w:val="both"/>
        <w:outlineLvl w:val="0"/>
        <w:rPr>
          <w:rFonts w:ascii="Arial" w:eastAsia="Arial Unicode MS" w:hAnsi="Arial"/>
          <w:color w:val="000000"/>
          <w:u w:color="000000"/>
          <w:lang w:val="en-GB"/>
        </w:rPr>
      </w:pPr>
    </w:p>
    <w:p w14:paraId="28FB764B" w14:textId="77777777" w:rsidR="001877E7" w:rsidRDefault="001877E7" w:rsidP="001877E7">
      <w:pPr>
        <w:pStyle w:val="Numberedpara"/>
      </w:pPr>
      <w:r>
        <w:t xml:space="preserve">The previously </w:t>
      </w:r>
      <w:r w:rsidRPr="0069758E">
        <w:t xml:space="preserve">declared interests </w:t>
      </w:r>
      <w:r>
        <w:t xml:space="preserve">recorded on the register </w:t>
      </w:r>
      <w:r w:rsidRPr="0069758E">
        <w:t>were noted</w:t>
      </w:r>
      <w:r>
        <w:t>, and it was confirmed th</w:t>
      </w:r>
      <w:r w:rsidRPr="0069758E">
        <w:t>ere were no conflicts of interest relevant to the meeting.</w:t>
      </w:r>
    </w:p>
    <w:p w14:paraId="180FEB64" w14:textId="312822FD" w:rsidR="00DA1642" w:rsidRDefault="00DA1642">
      <w:pPr>
        <w:rPr>
          <w:rFonts w:ascii="Arial" w:eastAsia="Arial Unicode MS" w:hAnsi="Arial"/>
          <w:b/>
          <w:color w:val="000000"/>
          <w:u w:color="000000"/>
          <w:lang w:val="en-GB"/>
        </w:rPr>
      </w:pPr>
    </w:p>
    <w:p w14:paraId="6A7EB44F" w14:textId="7A1AC53E" w:rsidR="00922B61" w:rsidRPr="000F2E75" w:rsidRDefault="001877E7" w:rsidP="008B66B1">
      <w:pPr>
        <w:pStyle w:val="Heading1"/>
        <w:rPr>
          <w:rFonts w:hAnsi="Arial"/>
        </w:rPr>
      </w:pPr>
      <w:r>
        <w:t>20/0</w:t>
      </w:r>
      <w:r w:rsidR="007F6A19">
        <w:t>22</w:t>
      </w:r>
      <w:r w:rsidR="00EB71E5">
        <w:t xml:space="preserve"> </w:t>
      </w:r>
      <w:r w:rsidR="00EF5E76" w:rsidRPr="000F2E75">
        <w:t>MINUTES</w:t>
      </w:r>
      <w:r w:rsidR="00922B61" w:rsidRPr="000F2E75">
        <w:t xml:space="preserve"> </w:t>
      </w:r>
      <w:r w:rsidR="009F1A7F" w:rsidRPr="000F2E75">
        <w:t>OF THE LAST MEETING</w:t>
      </w:r>
    </w:p>
    <w:p w14:paraId="19D82074" w14:textId="77777777" w:rsidR="001031B9" w:rsidRPr="000F2E75" w:rsidRDefault="001031B9" w:rsidP="00EC4796">
      <w:pPr>
        <w:ind w:left="567"/>
        <w:jc w:val="both"/>
        <w:outlineLvl w:val="0"/>
        <w:rPr>
          <w:rFonts w:ascii="Arial" w:eastAsia="Arial Unicode MS" w:hAnsi="Arial"/>
          <w:u w:color="000000"/>
          <w:lang w:val="en-GB"/>
        </w:rPr>
      </w:pPr>
    </w:p>
    <w:p w14:paraId="1361CF3F" w14:textId="672DDCDE" w:rsidR="00007964" w:rsidRPr="00CE59D9" w:rsidRDefault="00922B61" w:rsidP="00014F0E">
      <w:pPr>
        <w:pStyle w:val="Numberedpara"/>
        <w:rPr>
          <w:rFonts w:eastAsia="Arial Unicode MS"/>
          <w:u w:color="000000"/>
        </w:rPr>
      </w:pPr>
      <w:r w:rsidRPr="00CE59D9">
        <w:rPr>
          <w:rFonts w:eastAsia="Arial Unicode MS"/>
          <w:color w:val="auto"/>
          <w:u w:color="000000"/>
        </w:rPr>
        <w:t>The mi</w:t>
      </w:r>
      <w:r w:rsidR="00B216D2" w:rsidRPr="00CE59D9">
        <w:rPr>
          <w:rFonts w:eastAsia="Arial Unicode MS"/>
          <w:color w:val="auto"/>
          <w:u w:color="000000"/>
        </w:rPr>
        <w:t xml:space="preserve">nutes of the </w:t>
      </w:r>
      <w:r w:rsidR="00BA220C" w:rsidRPr="00CE59D9">
        <w:rPr>
          <w:rFonts w:eastAsia="Arial Unicode MS"/>
          <w:color w:val="auto"/>
          <w:u w:color="000000"/>
        </w:rPr>
        <w:t xml:space="preserve">Board </w:t>
      </w:r>
      <w:r w:rsidR="00032560" w:rsidRPr="00CE59D9">
        <w:rPr>
          <w:rFonts w:eastAsia="Arial Unicode MS"/>
          <w:color w:val="auto"/>
          <w:u w:color="000000"/>
        </w:rPr>
        <w:t>m</w:t>
      </w:r>
      <w:r w:rsidR="00B216D2" w:rsidRPr="00CE59D9">
        <w:rPr>
          <w:rFonts w:eastAsia="Arial Unicode MS"/>
          <w:color w:val="auto"/>
          <w:u w:color="000000"/>
        </w:rPr>
        <w:t>eeting held on</w:t>
      </w:r>
      <w:r w:rsidRPr="00CE59D9">
        <w:rPr>
          <w:rFonts w:eastAsia="Arial Unicode MS"/>
          <w:color w:val="auto"/>
          <w:u w:color="000000"/>
        </w:rPr>
        <w:t xml:space="preserve"> </w:t>
      </w:r>
      <w:r w:rsidR="007F6A19">
        <w:rPr>
          <w:rFonts w:eastAsia="Arial Unicode MS"/>
          <w:color w:val="auto"/>
          <w:u w:color="000000"/>
        </w:rPr>
        <w:t>29 January 2020</w:t>
      </w:r>
      <w:r w:rsidR="00EB71E5">
        <w:rPr>
          <w:rFonts w:eastAsia="Arial Unicode MS"/>
          <w:color w:val="auto"/>
          <w:u w:color="000000"/>
        </w:rPr>
        <w:t xml:space="preserve"> </w:t>
      </w:r>
      <w:r w:rsidR="00001A81" w:rsidRPr="00CE59D9">
        <w:rPr>
          <w:rFonts w:eastAsia="Arial Unicode MS"/>
          <w:color w:val="auto"/>
          <w:u w:color="000000"/>
        </w:rPr>
        <w:t>were agreed as</w:t>
      </w:r>
      <w:r w:rsidR="00384FB8" w:rsidRPr="00CE59D9">
        <w:rPr>
          <w:rFonts w:eastAsia="Arial Unicode MS"/>
          <w:color w:val="auto"/>
          <w:u w:color="000000"/>
        </w:rPr>
        <w:t xml:space="preserve"> </w:t>
      </w:r>
      <w:r w:rsidR="00544FF8">
        <w:rPr>
          <w:rFonts w:eastAsia="Arial Unicode MS"/>
          <w:color w:val="auto"/>
          <w:u w:color="000000"/>
        </w:rPr>
        <w:t xml:space="preserve">a </w:t>
      </w:r>
      <w:r w:rsidR="00E9193A" w:rsidRPr="00CE59D9">
        <w:rPr>
          <w:rFonts w:eastAsia="Arial Unicode MS"/>
          <w:color w:val="auto"/>
          <w:u w:color="000000"/>
        </w:rPr>
        <w:t>correct record</w:t>
      </w:r>
      <w:r w:rsidR="00386224" w:rsidRPr="00CE59D9">
        <w:rPr>
          <w:rFonts w:eastAsia="Arial Unicode MS"/>
          <w:color w:val="auto"/>
          <w:u w:color="000000"/>
        </w:rPr>
        <w:t xml:space="preserve">. </w:t>
      </w:r>
    </w:p>
    <w:p w14:paraId="1995428A" w14:textId="77777777" w:rsidR="00790F56" w:rsidRPr="00EC614F" w:rsidRDefault="00790F56" w:rsidP="00EC4796">
      <w:pPr>
        <w:keepNext/>
        <w:tabs>
          <w:tab w:val="left" w:pos="1134"/>
          <w:tab w:val="left" w:pos="3686"/>
        </w:tabs>
        <w:ind w:left="1134"/>
        <w:jc w:val="both"/>
        <w:outlineLvl w:val="0"/>
        <w:rPr>
          <w:rFonts w:ascii="Arial" w:eastAsia="Arial Unicode MS" w:hAnsi="Arial"/>
          <w:color w:val="000000"/>
          <w:u w:color="000000"/>
          <w:lang w:val="en-GB"/>
        </w:rPr>
      </w:pPr>
    </w:p>
    <w:p w14:paraId="0E265D09" w14:textId="28D834DF" w:rsidR="00922B61" w:rsidRPr="00EC614F" w:rsidRDefault="00E56745" w:rsidP="008B66B1">
      <w:pPr>
        <w:pStyle w:val="Heading1"/>
        <w:rPr>
          <w:rFonts w:hAnsi="Arial"/>
          <w:caps/>
        </w:rPr>
      </w:pPr>
      <w:r>
        <w:t>20/0</w:t>
      </w:r>
      <w:r w:rsidR="007F6A19">
        <w:t>23</w:t>
      </w:r>
      <w:r w:rsidR="00EF5E76" w:rsidRPr="00EC614F">
        <w:t xml:space="preserve"> MATTERS</w:t>
      </w:r>
      <w:r w:rsidR="00922B61" w:rsidRPr="00EC614F">
        <w:rPr>
          <w:caps/>
        </w:rPr>
        <w:t xml:space="preserve"> ARISING</w:t>
      </w:r>
    </w:p>
    <w:p w14:paraId="70CBDEE2" w14:textId="77777777" w:rsidR="001031B9" w:rsidRPr="00EC614F" w:rsidRDefault="001031B9" w:rsidP="00EC4796">
      <w:pPr>
        <w:ind w:left="567"/>
        <w:jc w:val="both"/>
        <w:outlineLvl w:val="0"/>
        <w:rPr>
          <w:rFonts w:ascii="Arial" w:eastAsia="Arial Unicode MS" w:hAnsi="Arial"/>
          <w:color w:val="000000"/>
          <w:u w:color="000000"/>
          <w:lang w:val="en-GB"/>
        </w:rPr>
      </w:pPr>
    </w:p>
    <w:p w14:paraId="053A6FA9" w14:textId="1CCFADAC" w:rsidR="00B53143" w:rsidRPr="001F31E4" w:rsidRDefault="00040171" w:rsidP="0080659C">
      <w:pPr>
        <w:pStyle w:val="Numberedpara"/>
        <w:rPr>
          <w:rFonts w:eastAsia="Arial Unicode MS" w:hAnsi="Arial Unicode MS"/>
          <w:b/>
          <w:u w:color="000000"/>
        </w:rPr>
      </w:pPr>
      <w:r w:rsidRPr="0080659C">
        <w:rPr>
          <w:rFonts w:eastAsia="Arial Unicode MS"/>
          <w:u w:color="000000"/>
        </w:rPr>
        <w:t xml:space="preserve">The </w:t>
      </w:r>
      <w:r w:rsidR="006D5844" w:rsidRPr="0080659C">
        <w:rPr>
          <w:rFonts w:eastAsia="Arial Unicode MS"/>
          <w:u w:color="000000"/>
        </w:rPr>
        <w:t xml:space="preserve">Board reviewed the </w:t>
      </w:r>
      <w:r w:rsidR="00032560" w:rsidRPr="0080659C">
        <w:rPr>
          <w:rFonts w:eastAsia="Arial Unicode MS"/>
          <w:u w:color="000000"/>
        </w:rPr>
        <w:t>actions arising from the public Board m</w:t>
      </w:r>
      <w:r w:rsidR="00175C2E" w:rsidRPr="0080659C">
        <w:rPr>
          <w:rFonts w:eastAsia="Arial Unicode MS"/>
          <w:u w:color="000000"/>
        </w:rPr>
        <w:t xml:space="preserve">eeting held on </w:t>
      </w:r>
      <w:r w:rsidR="007F6A19">
        <w:rPr>
          <w:rFonts w:eastAsia="Arial Unicode MS"/>
          <w:u w:color="000000"/>
        </w:rPr>
        <w:t>29 January 2020</w:t>
      </w:r>
      <w:r w:rsidR="00215E12" w:rsidRPr="0080659C">
        <w:rPr>
          <w:rFonts w:eastAsia="Arial Unicode MS"/>
          <w:u w:color="000000"/>
        </w:rPr>
        <w:t xml:space="preserve"> </w:t>
      </w:r>
      <w:r w:rsidR="006D5844" w:rsidRPr="0080659C">
        <w:rPr>
          <w:rFonts w:eastAsia="Arial Unicode MS"/>
          <w:u w:color="000000"/>
        </w:rPr>
        <w:t xml:space="preserve">and noted </w:t>
      </w:r>
      <w:r w:rsidR="00EB71E5">
        <w:rPr>
          <w:rFonts w:eastAsia="Arial Unicode MS"/>
          <w:u w:color="000000"/>
        </w:rPr>
        <w:t>that</w:t>
      </w:r>
      <w:r w:rsidR="00B53143">
        <w:rPr>
          <w:rFonts w:eastAsia="Arial Unicode MS"/>
          <w:u w:color="000000"/>
        </w:rPr>
        <w:t>:</w:t>
      </w:r>
    </w:p>
    <w:p w14:paraId="7DA03F38" w14:textId="3885EB33" w:rsidR="00BF2CC5" w:rsidRPr="005A1BC6" w:rsidRDefault="004B2A87" w:rsidP="00BF2CC5">
      <w:pPr>
        <w:pStyle w:val="Bullets"/>
        <w:rPr>
          <w:rFonts w:hAnsi="Arial Unicode MS"/>
        </w:rPr>
      </w:pPr>
      <w:r w:rsidRPr="005A1BC6">
        <w:rPr>
          <w:rFonts w:hAnsi="Arial Unicode MS"/>
        </w:rPr>
        <w:t>Feedback on the Field Team</w:t>
      </w:r>
      <w:r w:rsidRPr="005A1BC6">
        <w:rPr>
          <w:rFonts w:hAnsi="Arial Unicode MS"/>
        </w:rPr>
        <w:t>’</w:t>
      </w:r>
      <w:r w:rsidRPr="005A1BC6">
        <w:rPr>
          <w:rFonts w:hAnsi="Arial Unicode MS"/>
        </w:rPr>
        <w:t>s act</w:t>
      </w:r>
      <w:r w:rsidR="00BF2CC5" w:rsidRPr="005A1BC6">
        <w:rPr>
          <w:rFonts w:hAnsi="Arial Unicode MS"/>
        </w:rPr>
        <w:t xml:space="preserve">ivities in Wales will be brought to the Board as requested, but later than the </w:t>
      </w:r>
      <w:r w:rsidR="001255EB" w:rsidRPr="005A1BC6">
        <w:rPr>
          <w:rFonts w:hAnsi="Arial Unicode MS"/>
        </w:rPr>
        <w:t>timescale</w:t>
      </w:r>
      <w:r w:rsidR="00BF2CC5" w:rsidRPr="005A1BC6">
        <w:rPr>
          <w:rFonts w:hAnsi="Arial Unicode MS"/>
        </w:rPr>
        <w:t xml:space="preserve"> </w:t>
      </w:r>
      <w:r w:rsidR="0039524C">
        <w:rPr>
          <w:rFonts w:hAnsi="Arial Unicode MS"/>
        </w:rPr>
        <w:t xml:space="preserve">suggested at the last meeting </w:t>
      </w:r>
      <w:r w:rsidR="00BF2CC5" w:rsidRPr="005A1BC6">
        <w:rPr>
          <w:rFonts w:hAnsi="Arial Unicode MS"/>
        </w:rPr>
        <w:t xml:space="preserve">due to </w:t>
      </w:r>
      <w:r w:rsidR="00853EFF">
        <w:rPr>
          <w:rFonts w:hAnsi="Arial Unicode MS"/>
        </w:rPr>
        <w:t>coronavirus</w:t>
      </w:r>
      <w:r w:rsidR="00BF2CC5" w:rsidRPr="005A1BC6">
        <w:rPr>
          <w:rFonts w:hAnsi="Arial Unicode MS"/>
        </w:rPr>
        <w:t>.</w:t>
      </w:r>
    </w:p>
    <w:p w14:paraId="44538C45" w14:textId="37A1E24B" w:rsidR="001255EB" w:rsidRPr="005A1BC6" w:rsidRDefault="001255EB" w:rsidP="00BF2CC5">
      <w:pPr>
        <w:pStyle w:val="Bullets"/>
        <w:rPr>
          <w:rFonts w:hAnsi="Arial Unicode MS"/>
        </w:rPr>
      </w:pPr>
      <w:r w:rsidRPr="005A1BC6">
        <w:rPr>
          <w:rFonts w:hAnsi="Arial Unicode MS"/>
        </w:rPr>
        <w:t xml:space="preserve">The </w:t>
      </w:r>
      <w:r w:rsidR="00892BFE" w:rsidRPr="005A1BC6">
        <w:rPr>
          <w:rFonts w:hAnsi="Arial Unicode MS"/>
        </w:rPr>
        <w:t>colour</w:t>
      </w:r>
      <w:r w:rsidRPr="005A1BC6">
        <w:rPr>
          <w:rFonts w:hAnsi="Arial Unicode MS"/>
        </w:rPr>
        <w:t xml:space="preserve"> schem</w:t>
      </w:r>
      <w:r w:rsidR="00154A67">
        <w:rPr>
          <w:rFonts w:hAnsi="Arial Unicode MS"/>
        </w:rPr>
        <w:t>e</w:t>
      </w:r>
      <w:r w:rsidRPr="005A1BC6">
        <w:rPr>
          <w:rFonts w:hAnsi="Arial Unicode MS"/>
        </w:rPr>
        <w:t xml:space="preserve"> in the impact report</w:t>
      </w:r>
      <w:r w:rsidR="00EB40C5" w:rsidRPr="005A1BC6">
        <w:rPr>
          <w:rFonts w:hAnsi="Arial Unicode MS"/>
        </w:rPr>
        <w:t xml:space="preserve"> has been amended in line with the B</w:t>
      </w:r>
      <w:r w:rsidR="00E44E77">
        <w:rPr>
          <w:rFonts w:hAnsi="Arial Unicode MS"/>
        </w:rPr>
        <w:t>o</w:t>
      </w:r>
      <w:r w:rsidR="00EB40C5" w:rsidRPr="005A1BC6">
        <w:rPr>
          <w:rFonts w:hAnsi="Arial Unicode MS"/>
        </w:rPr>
        <w:t>ard</w:t>
      </w:r>
      <w:r w:rsidR="00EB40C5" w:rsidRPr="005A1BC6">
        <w:rPr>
          <w:rFonts w:hAnsi="Arial Unicode MS"/>
        </w:rPr>
        <w:t>’</w:t>
      </w:r>
      <w:r w:rsidR="00EB40C5" w:rsidRPr="005A1BC6">
        <w:rPr>
          <w:rFonts w:hAnsi="Arial Unicode MS"/>
        </w:rPr>
        <w:t>s feedback.</w:t>
      </w:r>
    </w:p>
    <w:p w14:paraId="468CD5E0" w14:textId="06D5648F" w:rsidR="00EB40C5" w:rsidRPr="005A1BC6" w:rsidRDefault="00EB40C5" w:rsidP="00BF2CC5">
      <w:pPr>
        <w:pStyle w:val="Bullets"/>
        <w:rPr>
          <w:rFonts w:hAnsi="Arial Unicode MS"/>
        </w:rPr>
      </w:pPr>
      <w:r w:rsidRPr="005A1BC6">
        <w:rPr>
          <w:rFonts w:hAnsi="Arial Unicode MS"/>
        </w:rPr>
        <w:t>The Principles have been published.</w:t>
      </w:r>
    </w:p>
    <w:p w14:paraId="437F8948" w14:textId="096272B9" w:rsidR="00EB40C5" w:rsidRPr="005A1BC6" w:rsidRDefault="00EB40C5" w:rsidP="00BF2CC5">
      <w:pPr>
        <w:pStyle w:val="Bullets"/>
        <w:rPr>
          <w:rFonts w:hAnsi="Arial Unicode MS"/>
        </w:rPr>
      </w:pPr>
      <w:r w:rsidRPr="005A1BC6">
        <w:rPr>
          <w:rFonts w:hAnsi="Arial Unicode MS"/>
        </w:rPr>
        <w:t>Th</w:t>
      </w:r>
      <w:r w:rsidR="00154A67">
        <w:rPr>
          <w:rFonts w:hAnsi="Arial Unicode MS"/>
        </w:rPr>
        <w:t>e</w:t>
      </w:r>
      <w:r w:rsidRPr="005A1BC6">
        <w:rPr>
          <w:rFonts w:hAnsi="Arial Unicode MS"/>
        </w:rPr>
        <w:t xml:space="preserve"> approach to </w:t>
      </w:r>
      <w:r w:rsidR="0039524C">
        <w:rPr>
          <w:rFonts w:hAnsi="Arial Unicode MS"/>
        </w:rPr>
        <w:t xml:space="preserve">engaging with stakeholders about </w:t>
      </w:r>
      <w:r w:rsidRPr="005A1BC6">
        <w:rPr>
          <w:rFonts w:hAnsi="Arial Unicode MS"/>
        </w:rPr>
        <w:t xml:space="preserve">the proposed changes to the prioritisation of </w:t>
      </w:r>
      <w:r w:rsidR="00892BFE" w:rsidRPr="005A1BC6">
        <w:rPr>
          <w:rFonts w:hAnsi="Arial Unicode MS"/>
        </w:rPr>
        <w:t>the</w:t>
      </w:r>
      <w:r w:rsidRPr="005A1BC6">
        <w:rPr>
          <w:rFonts w:hAnsi="Arial Unicode MS"/>
        </w:rPr>
        <w:t xml:space="preserve"> guidelines programme is </w:t>
      </w:r>
      <w:r w:rsidR="00892BFE" w:rsidRPr="005A1BC6">
        <w:rPr>
          <w:rFonts w:hAnsi="Arial Unicode MS"/>
        </w:rPr>
        <w:t>outlined</w:t>
      </w:r>
      <w:r w:rsidRPr="005A1BC6">
        <w:rPr>
          <w:rFonts w:hAnsi="Arial Unicode MS"/>
        </w:rPr>
        <w:t xml:space="preserve"> in </w:t>
      </w:r>
      <w:r w:rsidR="0039524C">
        <w:rPr>
          <w:rFonts w:hAnsi="Arial Unicode MS"/>
        </w:rPr>
        <w:t>a</w:t>
      </w:r>
      <w:r w:rsidRPr="005A1BC6">
        <w:rPr>
          <w:rFonts w:hAnsi="Arial Unicode MS"/>
        </w:rPr>
        <w:t xml:space="preserve"> report </w:t>
      </w:r>
      <w:r w:rsidR="0039524C">
        <w:rPr>
          <w:rFonts w:hAnsi="Arial Unicode MS"/>
        </w:rPr>
        <w:t xml:space="preserve">to be discussed </w:t>
      </w:r>
      <w:r w:rsidRPr="005A1BC6">
        <w:rPr>
          <w:rFonts w:hAnsi="Arial Unicode MS"/>
        </w:rPr>
        <w:t>later in the meeting.</w:t>
      </w:r>
    </w:p>
    <w:p w14:paraId="43C5BE4D" w14:textId="79A759E0" w:rsidR="00EB40C5" w:rsidRPr="005A1BC6" w:rsidRDefault="009F2ACD" w:rsidP="00BF2CC5">
      <w:pPr>
        <w:pStyle w:val="Bullets"/>
        <w:rPr>
          <w:rFonts w:hAnsi="Arial Unicode MS"/>
        </w:rPr>
      </w:pPr>
      <w:r w:rsidRPr="005A1BC6">
        <w:rPr>
          <w:rFonts w:hAnsi="Arial Unicode MS"/>
        </w:rPr>
        <w:t>Following testing of different models</w:t>
      </w:r>
      <w:r w:rsidR="00154A67">
        <w:rPr>
          <w:rFonts w:hAnsi="Arial Unicode MS"/>
        </w:rPr>
        <w:t>,</w:t>
      </w:r>
      <w:r w:rsidRPr="005A1BC6">
        <w:rPr>
          <w:rFonts w:hAnsi="Arial Unicode MS"/>
        </w:rPr>
        <w:t xml:space="preserve"> the Senior </w:t>
      </w:r>
      <w:r w:rsidR="00892BFE" w:rsidRPr="005A1BC6">
        <w:rPr>
          <w:rFonts w:hAnsi="Arial Unicode MS"/>
        </w:rPr>
        <w:t>Management</w:t>
      </w:r>
      <w:r w:rsidRPr="005A1BC6">
        <w:rPr>
          <w:rFonts w:hAnsi="Arial Unicode MS"/>
        </w:rPr>
        <w:t xml:space="preserve"> Team </w:t>
      </w:r>
      <w:r w:rsidR="00892BFE">
        <w:rPr>
          <w:rFonts w:hAnsi="Arial Unicode MS"/>
        </w:rPr>
        <w:t xml:space="preserve">(SMT) </w:t>
      </w:r>
      <w:r w:rsidRPr="005A1BC6">
        <w:rPr>
          <w:rFonts w:hAnsi="Arial Unicode MS"/>
        </w:rPr>
        <w:t xml:space="preserve">decided to buy two models of laptop for staff. </w:t>
      </w:r>
      <w:r w:rsidR="00FD45FC">
        <w:rPr>
          <w:rFonts w:hAnsi="Arial Unicode MS"/>
        </w:rPr>
        <w:t xml:space="preserve">The standard </w:t>
      </w:r>
      <w:r w:rsidRPr="005A1BC6">
        <w:rPr>
          <w:rFonts w:hAnsi="Arial Unicode MS"/>
        </w:rPr>
        <w:t xml:space="preserve">model, for </w:t>
      </w:r>
      <w:proofErr w:type="gramStart"/>
      <w:r w:rsidRPr="005A1BC6">
        <w:rPr>
          <w:rFonts w:hAnsi="Arial Unicode MS"/>
        </w:rPr>
        <w:t>the majority of</w:t>
      </w:r>
      <w:proofErr w:type="gramEnd"/>
      <w:r w:rsidRPr="005A1BC6">
        <w:rPr>
          <w:rFonts w:hAnsi="Arial Unicode MS"/>
        </w:rPr>
        <w:t xml:space="preserve"> staff</w:t>
      </w:r>
      <w:r w:rsidR="00FD45FC">
        <w:rPr>
          <w:rFonts w:hAnsi="Arial Unicode MS"/>
        </w:rPr>
        <w:t>,</w:t>
      </w:r>
      <w:r w:rsidRPr="005A1BC6">
        <w:rPr>
          <w:rFonts w:hAnsi="Arial Unicode MS"/>
        </w:rPr>
        <w:t xml:space="preserve"> </w:t>
      </w:r>
      <w:r w:rsidR="00154A67">
        <w:rPr>
          <w:rFonts w:hAnsi="Arial Unicode MS"/>
        </w:rPr>
        <w:t xml:space="preserve">has a range of features to support collaborative working, </w:t>
      </w:r>
      <w:r w:rsidR="00FD45FC">
        <w:rPr>
          <w:rFonts w:hAnsi="Arial Unicode MS"/>
        </w:rPr>
        <w:t xml:space="preserve">while a </w:t>
      </w:r>
      <w:r w:rsidRPr="005A1BC6">
        <w:rPr>
          <w:rFonts w:hAnsi="Arial Unicode MS"/>
        </w:rPr>
        <w:t xml:space="preserve">more powerful </w:t>
      </w:r>
      <w:r w:rsidR="00892BFE" w:rsidRPr="005A1BC6">
        <w:rPr>
          <w:rFonts w:hAnsi="Arial Unicode MS"/>
        </w:rPr>
        <w:t>model</w:t>
      </w:r>
      <w:r w:rsidRPr="005A1BC6">
        <w:rPr>
          <w:rFonts w:hAnsi="Arial Unicode MS"/>
        </w:rPr>
        <w:t xml:space="preserve"> </w:t>
      </w:r>
      <w:r w:rsidR="00FD45FC">
        <w:rPr>
          <w:rFonts w:hAnsi="Arial Unicode MS"/>
        </w:rPr>
        <w:t xml:space="preserve">will be purchased </w:t>
      </w:r>
      <w:r w:rsidRPr="005A1BC6">
        <w:rPr>
          <w:rFonts w:hAnsi="Arial Unicode MS"/>
        </w:rPr>
        <w:t>for a small numbe</w:t>
      </w:r>
      <w:r w:rsidR="00892BFE">
        <w:rPr>
          <w:rFonts w:hAnsi="Arial Unicode MS"/>
        </w:rPr>
        <w:t xml:space="preserve">r </w:t>
      </w:r>
      <w:r w:rsidRPr="005A1BC6">
        <w:rPr>
          <w:rFonts w:hAnsi="Arial Unicode MS"/>
        </w:rPr>
        <w:t xml:space="preserve">of staff who require a machine with greater processing power. </w:t>
      </w:r>
      <w:r w:rsidR="000A3869">
        <w:rPr>
          <w:rFonts w:hAnsi="Arial Unicode MS"/>
        </w:rPr>
        <w:t xml:space="preserve">Once </w:t>
      </w:r>
      <w:r w:rsidR="005A1BC6" w:rsidRPr="005A1BC6">
        <w:rPr>
          <w:rFonts w:hAnsi="Arial Unicode MS"/>
        </w:rPr>
        <w:t>there is greater clarity on th</w:t>
      </w:r>
      <w:r w:rsidR="000A3869">
        <w:rPr>
          <w:rFonts w:hAnsi="Arial Unicode MS"/>
        </w:rPr>
        <w:t xml:space="preserve">e delivery </w:t>
      </w:r>
      <w:r w:rsidR="005A1BC6" w:rsidRPr="005A1BC6">
        <w:rPr>
          <w:rFonts w:hAnsi="Arial Unicode MS"/>
        </w:rPr>
        <w:t xml:space="preserve">timescale the </w:t>
      </w:r>
      <w:r w:rsidR="000A3869" w:rsidRPr="005A1BC6">
        <w:rPr>
          <w:rFonts w:hAnsi="Arial Unicode MS"/>
        </w:rPr>
        <w:t>arrangements</w:t>
      </w:r>
      <w:r w:rsidR="005A1BC6" w:rsidRPr="005A1BC6">
        <w:rPr>
          <w:rFonts w:hAnsi="Arial Unicode MS"/>
        </w:rPr>
        <w:t xml:space="preserve"> for </w:t>
      </w:r>
      <w:r w:rsidR="000A3869" w:rsidRPr="005A1BC6">
        <w:rPr>
          <w:rFonts w:hAnsi="Arial Unicode MS"/>
        </w:rPr>
        <w:t>storing</w:t>
      </w:r>
      <w:r w:rsidR="005A1BC6" w:rsidRPr="005A1BC6">
        <w:rPr>
          <w:rFonts w:hAnsi="Arial Unicode MS"/>
        </w:rPr>
        <w:t xml:space="preserve"> </w:t>
      </w:r>
      <w:r w:rsidR="000A3869" w:rsidRPr="005A1BC6">
        <w:rPr>
          <w:rFonts w:hAnsi="Arial Unicode MS"/>
        </w:rPr>
        <w:t>and</w:t>
      </w:r>
      <w:r w:rsidR="005A1BC6" w:rsidRPr="005A1BC6">
        <w:rPr>
          <w:rFonts w:hAnsi="Arial Unicode MS"/>
        </w:rPr>
        <w:t xml:space="preserve"> building the laptops </w:t>
      </w:r>
      <w:r w:rsidR="00FD45FC">
        <w:rPr>
          <w:rFonts w:hAnsi="Arial Unicode MS"/>
        </w:rPr>
        <w:t xml:space="preserve">during the </w:t>
      </w:r>
      <w:r w:rsidR="005A1BC6" w:rsidRPr="005A1BC6">
        <w:rPr>
          <w:rFonts w:hAnsi="Arial Unicode MS"/>
        </w:rPr>
        <w:t>office</w:t>
      </w:r>
      <w:r w:rsidR="00FD45FC">
        <w:rPr>
          <w:rFonts w:hAnsi="Arial Unicode MS"/>
        </w:rPr>
        <w:t xml:space="preserve"> closure </w:t>
      </w:r>
      <w:r w:rsidR="005A1BC6" w:rsidRPr="005A1BC6">
        <w:rPr>
          <w:rFonts w:hAnsi="Arial Unicode MS"/>
        </w:rPr>
        <w:t>will be considered.</w:t>
      </w:r>
    </w:p>
    <w:p w14:paraId="5703CC9D" w14:textId="76FB9847" w:rsidR="00813AE0" w:rsidRPr="00F7171D" w:rsidRDefault="00D050E3" w:rsidP="005A1BC6">
      <w:pPr>
        <w:pStyle w:val="Bullets"/>
        <w:numPr>
          <w:ilvl w:val="0"/>
          <w:numId w:val="0"/>
        </w:numPr>
        <w:ind w:left="1134" w:hanging="454"/>
        <w:rPr>
          <w:rFonts w:hAnsi="Arial Unicode MS"/>
          <w:color w:val="000000"/>
        </w:rPr>
      </w:pPr>
      <w:r>
        <w:rPr>
          <w:rFonts w:hAnsi="Arial Unicode MS"/>
          <w:color w:val="FF0000"/>
        </w:rPr>
        <w:t xml:space="preserve"> </w:t>
      </w:r>
    </w:p>
    <w:p w14:paraId="61C44BA6" w14:textId="43BC3216" w:rsidR="00922B61" w:rsidRPr="00EC614F" w:rsidRDefault="00E56745" w:rsidP="008B66B1">
      <w:pPr>
        <w:pStyle w:val="Heading1"/>
        <w:rPr>
          <w:rFonts w:hAnsi="Arial"/>
        </w:rPr>
      </w:pPr>
      <w:r>
        <w:t>20/0</w:t>
      </w:r>
      <w:r w:rsidR="007F6A19">
        <w:t>24</w:t>
      </w:r>
      <w:r w:rsidR="002E01D1">
        <w:t xml:space="preserve"> </w:t>
      </w:r>
      <w:r w:rsidR="00922B61" w:rsidRPr="00EC614F">
        <w:t>CHIEF EXECUTIVE</w:t>
      </w:r>
      <w:r w:rsidR="00922B61" w:rsidRPr="00EC614F">
        <w:t>’</w:t>
      </w:r>
      <w:r w:rsidR="008B66B1">
        <w:t>S</w:t>
      </w:r>
      <w:r w:rsidR="00922B61" w:rsidRPr="00EC614F">
        <w:t xml:space="preserve"> REPORT</w:t>
      </w:r>
    </w:p>
    <w:p w14:paraId="4296FD7D" w14:textId="77777777" w:rsidR="001031B9" w:rsidRPr="00EC614F" w:rsidRDefault="001031B9" w:rsidP="00EC4796">
      <w:pPr>
        <w:ind w:left="567"/>
        <w:jc w:val="both"/>
        <w:outlineLvl w:val="0"/>
        <w:rPr>
          <w:rFonts w:ascii="Arial" w:eastAsia="Arial Unicode MS" w:hAnsi="Arial"/>
          <w:color w:val="000000"/>
          <w:u w:color="000000"/>
          <w:lang w:val="en-GB"/>
        </w:rPr>
      </w:pPr>
    </w:p>
    <w:p w14:paraId="6D9D77B3" w14:textId="4D060A8F" w:rsidR="00C93532" w:rsidRDefault="00105E77" w:rsidP="00281E89">
      <w:pPr>
        <w:pStyle w:val="Numberedpara"/>
        <w:rPr>
          <w:rFonts w:eastAsia="Arial Unicode MS"/>
          <w:color w:val="auto"/>
          <w:u w:color="000000"/>
        </w:rPr>
      </w:pPr>
      <w:r w:rsidRPr="00B47338">
        <w:rPr>
          <w:rFonts w:eastAsia="Arial Unicode MS"/>
          <w:u w:color="000000"/>
        </w:rPr>
        <w:t xml:space="preserve">Andrew Dillon presented his </w:t>
      </w:r>
      <w:r w:rsidR="00FD45FC">
        <w:rPr>
          <w:rFonts w:eastAsia="Arial Unicode MS"/>
          <w:u w:color="000000"/>
        </w:rPr>
        <w:t>final</w:t>
      </w:r>
      <w:r w:rsidR="005A1BC6" w:rsidRPr="00B47338">
        <w:rPr>
          <w:rFonts w:eastAsia="Arial Unicode MS"/>
          <w:u w:color="000000"/>
        </w:rPr>
        <w:t xml:space="preserve"> Chief Executive’s </w:t>
      </w:r>
      <w:r w:rsidRPr="00B47338">
        <w:rPr>
          <w:rFonts w:eastAsia="Arial Unicode MS"/>
          <w:u w:color="000000"/>
        </w:rPr>
        <w:t xml:space="preserve">report </w:t>
      </w:r>
      <w:r w:rsidR="00807246" w:rsidRPr="00B47338">
        <w:rPr>
          <w:rFonts w:eastAsia="Arial Unicode MS"/>
          <w:u w:color="000000"/>
        </w:rPr>
        <w:t xml:space="preserve">which </w:t>
      </w:r>
      <w:r w:rsidR="001D1357" w:rsidRPr="00B47338">
        <w:rPr>
          <w:rFonts w:eastAsia="Arial Unicode MS"/>
          <w:u w:color="000000"/>
        </w:rPr>
        <w:t xml:space="preserve">provided an update on the main programme activities </w:t>
      </w:r>
      <w:r w:rsidR="00080E89" w:rsidRPr="00B47338">
        <w:rPr>
          <w:rFonts w:eastAsia="Arial Unicode MS"/>
          <w:u w:color="000000"/>
        </w:rPr>
        <w:t xml:space="preserve">and a summary of the financial position at the </w:t>
      </w:r>
      <w:r w:rsidR="001D1357" w:rsidRPr="00B47338">
        <w:rPr>
          <w:rFonts w:eastAsia="Arial Unicode MS"/>
          <w:u w:color="000000"/>
        </w:rPr>
        <w:t xml:space="preserve">end of </w:t>
      </w:r>
      <w:r w:rsidR="00805BD5" w:rsidRPr="00B47338">
        <w:rPr>
          <w:rFonts w:eastAsia="Arial Unicode MS"/>
          <w:u w:color="000000"/>
        </w:rPr>
        <w:t>February 2020</w:t>
      </w:r>
      <w:r w:rsidR="00BF1663" w:rsidRPr="00B47338">
        <w:rPr>
          <w:rFonts w:eastAsia="Arial Unicode MS"/>
          <w:u w:color="000000"/>
        </w:rPr>
        <w:t xml:space="preserve">. </w:t>
      </w:r>
      <w:r w:rsidR="005A1BC6" w:rsidRPr="00B47338">
        <w:rPr>
          <w:rFonts w:eastAsia="Arial Unicode MS"/>
          <w:u w:color="000000"/>
        </w:rPr>
        <w:t>A</w:t>
      </w:r>
      <w:r w:rsidR="00853EFF" w:rsidRPr="00B47338">
        <w:rPr>
          <w:rFonts w:eastAsia="Arial Unicode MS"/>
          <w:u w:color="000000"/>
        </w:rPr>
        <w:t>n</w:t>
      </w:r>
      <w:r w:rsidR="005A1BC6" w:rsidRPr="00B47338">
        <w:rPr>
          <w:rFonts w:eastAsia="Arial Unicode MS"/>
          <w:u w:color="000000"/>
        </w:rPr>
        <w:t xml:space="preserve">drew offered his congratulations to </w:t>
      </w:r>
      <w:r w:rsidR="00220420" w:rsidRPr="00B47338">
        <w:rPr>
          <w:rFonts w:eastAsia="Arial Unicode MS"/>
          <w:u w:color="000000"/>
        </w:rPr>
        <w:t xml:space="preserve">Gill Leng and </w:t>
      </w:r>
      <w:r w:rsidR="00220420" w:rsidRPr="00B47338">
        <w:rPr>
          <w:rFonts w:eastAsia="Arial Unicode MS"/>
          <w:u w:color="000000"/>
        </w:rPr>
        <w:lastRenderedPageBreak/>
        <w:t xml:space="preserve">Sharmila </w:t>
      </w:r>
      <w:r w:rsidR="005A1BC6" w:rsidRPr="00B47338">
        <w:rPr>
          <w:rFonts w:eastAsia="Arial Unicode MS"/>
          <w:color w:val="auto"/>
          <w:u w:color="000000"/>
        </w:rPr>
        <w:t xml:space="preserve">Nebhrajani </w:t>
      </w:r>
      <w:r w:rsidR="00220420" w:rsidRPr="00B47338">
        <w:rPr>
          <w:rFonts w:eastAsia="Arial Unicode MS"/>
          <w:color w:val="auto"/>
          <w:u w:color="000000"/>
        </w:rPr>
        <w:t xml:space="preserve">on their appointments as Chief </w:t>
      </w:r>
      <w:r w:rsidR="00853EFF" w:rsidRPr="00B47338">
        <w:rPr>
          <w:rFonts w:eastAsia="Arial Unicode MS"/>
          <w:color w:val="auto"/>
          <w:u w:color="000000"/>
        </w:rPr>
        <w:t>Executive</w:t>
      </w:r>
      <w:r w:rsidR="00220420" w:rsidRPr="00B47338">
        <w:rPr>
          <w:rFonts w:eastAsia="Arial Unicode MS"/>
          <w:color w:val="auto"/>
          <w:u w:color="000000"/>
        </w:rPr>
        <w:t xml:space="preserve"> a</w:t>
      </w:r>
      <w:r w:rsidR="00853EFF" w:rsidRPr="00B47338">
        <w:rPr>
          <w:rFonts w:eastAsia="Arial Unicode MS"/>
          <w:color w:val="auto"/>
          <w:u w:color="000000"/>
        </w:rPr>
        <w:t>n</w:t>
      </w:r>
      <w:r w:rsidR="00220420" w:rsidRPr="00B47338">
        <w:rPr>
          <w:rFonts w:eastAsia="Arial Unicode MS"/>
          <w:color w:val="auto"/>
          <w:u w:color="000000"/>
        </w:rPr>
        <w:t xml:space="preserve">d </w:t>
      </w:r>
      <w:proofErr w:type="gramStart"/>
      <w:r w:rsidR="00220420" w:rsidRPr="00B47338">
        <w:rPr>
          <w:rFonts w:eastAsia="Arial Unicode MS"/>
          <w:color w:val="auto"/>
          <w:u w:color="000000"/>
        </w:rPr>
        <w:t>Chair</w:t>
      </w:r>
      <w:proofErr w:type="gramEnd"/>
      <w:r w:rsidR="00220420" w:rsidRPr="00B47338">
        <w:rPr>
          <w:rFonts w:eastAsia="Arial Unicode MS"/>
          <w:color w:val="auto"/>
          <w:u w:color="000000"/>
        </w:rPr>
        <w:t xml:space="preserve"> respectively. </w:t>
      </w:r>
    </w:p>
    <w:p w14:paraId="7BCFF0FA" w14:textId="77777777" w:rsidR="00C93532" w:rsidRDefault="00C93532" w:rsidP="00C93532">
      <w:pPr>
        <w:pStyle w:val="Numberedpara"/>
        <w:numPr>
          <w:ilvl w:val="0"/>
          <w:numId w:val="0"/>
        </w:numPr>
        <w:ind w:left="567"/>
        <w:rPr>
          <w:rFonts w:eastAsia="Arial Unicode MS"/>
          <w:color w:val="auto"/>
          <w:u w:color="000000"/>
        </w:rPr>
      </w:pPr>
    </w:p>
    <w:p w14:paraId="502CB3F5" w14:textId="6DF82613" w:rsidR="00220420" w:rsidRPr="00B47338" w:rsidRDefault="000D6A58" w:rsidP="00281E89">
      <w:pPr>
        <w:pStyle w:val="Numberedpara"/>
        <w:rPr>
          <w:rFonts w:eastAsia="Arial Unicode MS"/>
          <w:color w:val="auto"/>
          <w:u w:color="000000"/>
        </w:rPr>
      </w:pPr>
      <w:r>
        <w:rPr>
          <w:rFonts w:eastAsia="Arial Unicode MS"/>
          <w:color w:val="auto"/>
          <w:u w:color="000000"/>
        </w:rPr>
        <w:t xml:space="preserve">Andrew </w:t>
      </w:r>
      <w:r w:rsidR="00C93532">
        <w:rPr>
          <w:rFonts w:eastAsia="Arial Unicode MS"/>
          <w:color w:val="auto"/>
          <w:u w:color="000000"/>
        </w:rPr>
        <w:t xml:space="preserve">briefed the Board on the actions that the Senior Management Team </w:t>
      </w:r>
      <w:r>
        <w:rPr>
          <w:rFonts w:eastAsia="Arial Unicode MS"/>
          <w:color w:val="auto"/>
          <w:u w:color="000000"/>
        </w:rPr>
        <w:t xml:space="preserve">(SMT) </w:t>
      </w:r>
      <w:r w:rsidR="00442AF3">
        <w:rPr>
          <w:rFonts w:eastAsia="Arial Unicode MS"/>
          <w:color w:val="auto"/>
          <w:u w:color="000000"/>
        </w:rPr>
        <w:t>were</w:t>
      </w:r>
      <w:r w:rsidR="00C93532">
        <w:rPr>
          <w:rFonts w:eastAsia="Arial Unicode MS"/>
          <w:color w:val="auto"/>
          <w:u w:color="000000"/>
        </w:rPr>
        <w:t xml:space="preserve"> tak</w:t>
      </w:r>
      <w:r w:rsidR="00442AF3">
        <w:rPr>
          <w:rFonts w:eastAsia="Arial Unicode MS"/>
          <w:color w:val="auto"/>
          <w:u w:color="000000"/>
        </w:rPr>
        <w:t>ing</w:t>
      </w:r>
      <w:r w:rsidR="00C93532">
        <w:rPr>
          <w:rFonts w:eastAsia="Arial Unicode MS"/>
          <w:color w:val="auto"/>
          <w:u w:color="000000"/>
        </w:rPr>
        <w:t xml:space="preserve"> in response to the coronavirus </w:t>
      </w:r>
      <w:r>
        <w:rPr>
          <w:rFonts w:eastAsia="Arial Unicode MS"/>
          <w:color w:val="auto"/>
          <w:u w:color="000000"/>
        </w:rPr>
        <w:t xml:space="preserve">(COVID-19) </w:t>
      </w:r>
      <w:r w:rsidR="00C704DB">
        <w:rPr>
          <w:rFonts w:eastAsia="Arial Unicode MS"/>
          <w:color w:val="auto"/>
          <w:u w:color="000000"/>
        </w:rPr>
        <w:t xml:space="preserve">pandemic. The Institute had moved to home working with effect from 20 March and the two offices had been closed until further notice. </w:t>
      </w:r>
      <w:r w:rsidR="00442AF3">
        <w:rPr>
          <w:rFonts w:eastAsia="Arial Unicode MS"/>
          <w:color w:val="auto"/>
          <w:u w:color="000000"/>
        </w:rPr>
        <w:t xml:space="preserve">A decision had been taken to </w:t>
      </w:r>
      <w:r w:rsidR="00803630">
        <w:rPr>
          <w:rFonts w:eastAsia="Arial Unicode MS"/>
          <w:color w:val="auto"/>
          <w:u w:color="000000"/>
        </w:rPr>
        <w:t xml:space="preserve">focus activity on therapeutically critical topics, including cancer and on </w:t>
      </w:r>
      <w:r w:rsidR="00133792">
        <w:rPr>
          <w:rFonts w:eastAsia="Arial Unicode MS"/>
          <w:color w:val="auto"/>
          <w:u w:color="000000"/>
        </w:rPr>
        <w:t xml:space="preserve">new commissions from NHS England/Improvement on the management of patients </w:t>
      </w:r>
      <w:r w:rsidR="006F23B9">
        <w:rPr>
          <w:rFonts w:eastAsia="Arial Unicode MS"/>
          <w:color w:val="auto"/>
          <w:u w:color="000000"/>
        </w:rPr>
        <w:t xml:space="preserve">suspected of having or who have been diagnosed with COVID-19 in inpatient settings. The first of this guidance had been published on </w:t>
      </w:r>
      <w:r w:rsidR="001E171E">
        <w:rPr>
          <w:rFonts w:eastAsia="Arial Unicode MS"/>
          <w:color w:val="auto"/>
          <w:u w:color="000000"/>
        </w:rPr>
        <w:t xml:space="preserve">21 March and would be followed by a further 3 topics each week, until further notice. </w:t>
      </w:r>
      <w:r w:rsidR="009B780C">
        <w:rPr>
          <w:rFonts w:eastAsia="Arial Unicode MS"/>
          <w:color w:val="auto"/>
          <w:u w:color="000000"/>
        </w:rPr>
        <w:t>In addition, evidence</w:t>
      </w:r>
      <w:r w:rsidR="001E171E">
        <w:rPr>
          <w:rFonts w:eastAsia="Arial Unicode MS"/>
          <w:color w:val="auto"/>
          <w:u w:color="000000"/>
        </w:rPr>
        <w:t xml:space="preserve"> reviews were being conducted on </w:t>
      </w:r>
      <w:r w:rsidR="009B780C">
        <w:rPr>
          <w:rFonts w:eastAsia="Arial Unicode MS"/>
          <w:color w:val="auto"/>
          <w:u w:color="000000"/>
        </w:rPr>
        <w:t xml:space="preserve">COVID-19 related treatments. He </w:t>
      </w:r>
      <w:r w:rsidR="00853EFF" w:rsidRPr="00B47338">
        <w:rPr>
          <w:rFonts w:eastAsia="Arial Unicode MS"/>
          <w:color w:val="auto"/>
          <w:u w:color="000000"/>
        </w:rPr>
        <w:t>noted that a</w:t>
      </w:r>
      <w:r w:rsidR="00220420" w:rsidRPr="00B47338">
        <w:rPr>
          <w:rFonts w:eastAsia="Arial Unicode MS"/>
          <w:color w:val="auto"/>
          <w:u w:color="000000"/>
        </w:rPr>
        <w:t xml:space="preserve">s a result of the disruption to </w:t>
      </w:r>
      <w:r w:rsidR="005931B1">
        <w:rPr>
          <w:rFonts w:eastAsia="Arial Unicode MS"/>
          <w:color w:val="auto"/>
          <w:u w:color="000000"/>
        </w:rPr>
        <w:t xml:space="preserve">current and planned activities </w:t>
      </w:r>
      <w:r w:rsidR="00220420" w:rsidRPr="00B47338">
        <w:rPr>
          <w:rFonts w:eastAsia="Arial Unicode MS"/>
          <w:color w:val="auto"/>
          <w:u w:color="000000"/>
        </w:rPr>
        <w:t>caused by</w:t>
      </w:r>
      <w:r w:rsidR="00853EFF" w:rsidRPr="00B47338">
        <w:rPr>
          <w:rFonts w:eastAsia="Arial Unicode MS"/>
          <w:color w:val="auto"/>
          <w:u w:color="000000"/>
        </w:rPr>
        <w:t xml:space="preserve"> </w:t>
      </w:r>
      <w:r w:rsidR="00220420" w:rsidRPr="00B47338">
        <w:rPr>
          <w:rFonts w:eastAsia="Arial Unicode MS"/>
          <w:color w:val="auto"/>
          <w:u w:color="000000"/>
        </w:rPr>
        <w:t xml:space="preserve">coronavirus, </w:t>
      </w:r>
      <w:r w:rsidR="00B47338" w:rsidRPr="00B47338">
        <w:rPr>
          <w:rFonts w:eastAsia="Arial Unicode MS"/>
          <w:color w:val="auto"/>
          <w:u w:color="000000"/>
        </w:rPr>
        <w:t>it was not possible to submit the 2020/21 business plan to this meeting</w:t>
      </w:r>
      <w:r w:rsidR="00FD45FC">
        <w:rPr>
          <w:rFonts w:eastAsia="Arial Unicode MS"/>
          <w:color w:val="auto"/>
          <w:u w:color="000000"/>
        </w:rPr>
        <w:t xml:space="preserve"> as planned</w:t>
      </w:r>
      <w:r w:rsidR="00B47338" w:rsidRPr="00B47338">
        <w:rPr>
          <w:rFonts w:eastAsia="Arial Unicode MS"/>
          <w:color w:val="auto"/>
          <w:u w:color="000000"/>
        </w:rPr>
        <w:t xml:space="preserve">. It will be necessary </w:t>
      </w:r>
      <w:r w:rsidR="00220420" w:rsidRPr="00B47338">
        <w:rPr>
          <w:rFonts w:eastAsia="Arial Unicode MS"/>
          <w:color w:val="auto"/>
          <w:u w:color="000000"/>
        </w:rPr>
        <w:t>to review</w:t>
      </w:r>
      <w:r w:rsidR="00B47338" w:rsidRPr="00B47338">
        <w:rPr>
          <w:rFonts w:eastAsia="Arial Unicode MS"/>
          <w:color w:val="auto"/>
          <w:u w:color="000000"/>
        </w:rPr>
        <w:t xml:space="preserve"> the </w:t>
      </w:r>
      <w:r w:rsidR="00220420" w:rsidRPr="00B47338">
        <w:rPr>
          <w:rFonts w:eastAsia="Arial Unicode MS"/>
          <w:color w:val="auto"/>
          <w:u w:color="000000"/>
        </w:rPr>
        <w:t>key business objectives</w:t>
      </w:r>
      <w:r w:rsidR="00B47338" w:rsidRPr="00B47338">
        <w:rPr>
          <w:rFonts w:eastAsia="Arial Unicode MS"/>
          <w:color w:val="auto"/>
          <w:u w:color="000000"/>
        </w:rPr>
        <w:t xml:space="preserve"> and </w:t>
      </w:r>
      <w:r w:rsidR="00220420" w:rsidRPr="00B47338">
        <w:rPr>
          <w:rFonts w:eastAsia="Arial Unicode MS"/>
          <w:color w:val="auto"/>
          <w:u w:color="000000"/>
        </w:rPr>
        <w:t xml:space="preserve">programme outputs and bring a revised </w:t>
      </w:r>
      <w:r w:rsidR="00FD45FC">
        <w:rPr>
          <w:rFonts w:eastAsia="Arial Unicode MS"/>
          <w:color w:val="auto"/>
          <w:u w:color="000000"/>
        </w:rPr>
        <w:t>plan</w:t>
      </w:r>
      <w:r w:rsidR="00B47338" w:rsidRPr="00B47338">
        <w:rPr>
          <w:rFonts w:eastAsia="Arial Unicode MS"/>
          <w:color w:val="auto"/>
          <w:u w:color="000000"/>
        </w:rPr>
        <w:t xml:space="preserve"> </w:t>
      </w:r>
      <w:r w:rsidR="00220420" w:rsidRPr="00B47338">
        <w:rPr>
          <w:rFonts w:eastAsia="Arial Unicode MS"/>
          <w:color w:val="auto"/>
          <w:u w:color="000000"/>
        </w:rPr>
        <w:t>to the Board</w:t>
      </w:r>
      <w:r w:rsidR="005931B1">
        <w:rPr>
          <w:rFonts w:eastAsia="Arial Unicode MS"/>
          <w:color w:val="auto"/>
          <w:u w:color="000000"/>
        </w:rPr>
        <w:t xml:space="preserve">. </w:t>
      </w:r>
    </w:p>
    <w:p w14:paraId="4AD7CCBA" w14:textId="77777777" w:rsidR="00B47338" w:rsidRPr="00B47338" w:rsidRDefault="00B47338" w:rsidP="00B47338">
      <w:pPr>
        <w:pStyle w:val="Numberedpara"/>
        <w:numPr>
          <w:ilvl w:val="0"/>
          <w:numId w:val="0"/>
        </w:numPr>
        <w:ind w:left="567"/>
        <w:rPr>
          <w:rFonts w:eastAsia="Arial Unicode MS"/>
          <w:u w:color="000000"/>
        </w:rPr>
      </w:pPr>
    </w:p>
    <w:p w14:paraId="6A18638E" w14:textId="64ACD582" w:rsidR="00E279F8" w:rsidRDefault="004A3931" w:rsidP="005A1BC6">
      <w:pPr>
        <w:pStyle w:val="Numberedpara"/>
        <w:rPr>
          <w:rFonts w:eastAsia="Arial Unicode MS"/>
          <w:u w:color="000000"/>
        </w:rPr>
      </w:pPr>
      <w:r>
        <w:rPr>
          <w:rFonts w:eastAsia="Arial Unicode MS"/>
          <w:u w:color="000000"/>
        </w:rPr>
        <w:t xml:space="preserve">Catherine Wilkinson updated the </w:t>
      </w:r>
      <w:r w:rsidR="000A3869">
        <w:rPr>
          <w:rFonts w:eastAsia="Arial Unicode MS"/>
          <w:u w:color="000000"/>
        </w:rPr>
        <w:t>Board</w:t>
      </w:r>
      <w:r>
        <w:rPr>
          <w:rFonts w:eastAsia="Arial Unicode MS"/>
          <w:u w:color="000000"/>
        </w:rPr>
        <w:t xml:space="preserve"> on the </w:t>
      </w:r>
      <w:r w:rsidR="000A3869">
        <w:rPr>
          <w:rFonts w:eastAsia="Arial Unicode MS"/>
          <w:u w:color="000000"/>
        </w:rPr>
        <w:t>production</w:t>
      </w:r>
      <w:r>
        <w:rPr>
          <w:rFonts w:eastAsia="Arial Unicode MS"/>
          <w:u w:color="000000"/>
        </w:rPr>
        <w:t xml:space="preserve"> of the annual report and accounts. If the planned tasks can be completed in the next 3 </w:t>
      </w:r>
      <w:r w:rsidR="000A3869">
        <w:rPr>
          <w:rFonts w:eastAsia="Arial Unicode MS"/>
          <w:u w:color="000000"/>
        </w:rPr>
        <w:t>weeks,</w:t>
      </w:r>
      <w:r>
        <w:rPr>
          <w:rFonts w:eastAsia="Arial Unicode MS"/>
          <w:u w:color="000000"/>
        </w:rPr>
        <w:t xml:space="preserve"> then </w:t>
      </w:r>
      <w:r w:rsidR="004A5B7B">
        <w:rPr>
          <w:rFonts w:eastAsia="Arial Unicode MS"/>
          <w:u w:color="000000"/>
        </w:rPr>
        <w:t xml:space="preserve">the accounts could potentially be </w:t>
      </w:r>
      <w:r w:rsidR="0079572D">
        <w:rPr>
          <w:rFonts w:eastAsia="Arial Unicode MS"/>
          <w:u w:color="000000"/>
        </w:rPr>
        <w:t>produced</w:t>
      </w:r>
      <w:r w:rsidR="004A5B7B">
        <w:rPr>
          <w:rFonts w:eastAsia="Arial Unicode MS"/>
          <w:u w:color="000000"/>
        </w:rPr>
        <w:t xml:space="preserve"> to the usual deadline. </w:t>
      </w:r>
      <w:r w:rsidR="000A3869">
        <w:rPr>
          <w:rFonts w:eastAsia="Arial Unicode MS"/>
          <w:u w:color="000000"/>
        </w:rPr>
        <w:t>However,</w:t>
      </w:r>
      <w:r w:rsidR="004A5B7B">
        <w:rPr>
          <w:rFonts w:eastAsia="Arial Unicode MS"/>
          <w:u w:color="000000"/>
        </w:rPr>
        <w:t xml:space="preserve"> it is likely that the laying </w:t>
      </w:r>
      <w:r w:rsidR="0079572D">
        <w:rPr>
          <w:rFonts w:eastAsia="Arial Unicode MS"/>
          <w:u w:color="000000"/>
        </w:rPr>
        <w:t xml:space="preserve">of annual reports and accounts </w:t>
      </w:r>
      <w:r w:rsidR="004A5B7B">
        <w:rPr>
          <w:rFonts w:eastAsia="Arial Unicode MS"/>
          <w:u w:color="000000"/>
        </w:rPr>
        <w:t xml:space="preserve">before Parliament </w:t>
      </w:r>
      <w:r w:rsidR="000A3869">
        <w:rPr>
          <w:rFonts w:eastAsia="Arial Unicode MS"/>
          <w:u w:color="000000"/>
        </w:rPr>
        <w:t>will</w:t>
      </w:r>
      <w:r w:rsidR="004A5B7B">
        <w:rPr>
          <w:rFonts w:eastAsia="Arial Unicode MS"/>
          <w:u w:color="000000"/>
        </w:rPr>
        <w:t xml:space="preserve"> be </w:t>
      </w:r>
      <w:r w:rsidR="000A3869">
        <w:rPr>
          <w:rFonts w:eastAsia="Arial Unicode MS"/>
          <w:u w:color="000000"/>
        </w:rPr>
        <w:t>deferred</w:t>
      </w:r>
      <w:r w:rsidR="004A5B7B">
        <w:rPr>
          <w:rFonts w:eastAsia="Arial Unicode MS"/>
          <w:u w:color="000000"/>
        </w:rPr>
        <w:t xml:space="preserve"> until after the summer recess. </w:t>
      </w:r>
    </w:p>
    <w:p w14:paraId="51560105" w14:textId="77777777" w:rsidR="00F7171D" w:rsidRDefault="00F7171D" w:rsidP="00F7171D">
      <w:pPr>
        <w:pStyle w:val="Numberedpara"/>
        <w:numPr>
          <w:ilvl w:val="0"/>
          <w:numId w:val="0"/>
        </w:numPr>
        <w:ind w:left="567"/>
        <w:rPr>
          <w:rFonts w:eastAsia="Arial Unicode MS"/>
          <w:color w:val="auto"/>
          <w:u w:color="000000"/>
        </w:rPr>
      </w:pPr>
    </w:p>
    <w:p w14:paraId="0568F0D6" w14:textId="77777777" w:rsidR="009D3D4F" w:rsidRPr="0040039D" w:rsidRDefault="00DA3D27" w:rsidP="002E01D1">
      <w:pPr>
        <w:pStyle w:val="Numberedpara"/>
        <w:rPr>
          <w:rFonts w:hAnsi="Arial Unicode MS"/>
          <w:b/>
        </w:rPr>
      </w:pPr>
      <w:r>
        <w:t>The Board received the report</w:t>
      </w:r>
      <w:r w:rsidR="00251318">
        <w:t xml:space="preserve">. </w:t>
      </w:r>
    </w:p>
    <w:p w14:paraId="4F1DBCF8" w14:textId="65353B14" w:rsidR="00251318" w:rsidRDefault="00251318" w:rsidP="00EC4796">
      <w:pPr>
        <w:pStyle w:val="Body1"/>
        <w:tabs>
          <w:tab w:val="left" w:pos="1134"/>
        </w:tabs>
        <w:jc w:val="both"/>
        <w:rPr>
          <w:rFonts w:ascii="Arial" w:hAnsi="Arial Unicode MS"/>
          <w:b/>
        </w:rPr>
      </w:pPr>
    </w:p>
    <w:p w14:paraId="42E74751" w14:textId="1F73F1CB" w:rsidR="00922B61" w:rsidRPr="00EF3AF3" w:rsidRDefault="00E56745" w:rsidP="008B66B1">
      <w:pPr>
        <w:pStyle w:val="Heading1"/>
        <w:rPr>
          <w:rFonts w:hAnsi="Arial"/>
        </w:rPr>
      </w:pPr>
      <w:r>
        <w:t>20/0</w:t>
      </w:r>
      <w:r w:rsidR="00805BD5">
        <w:t>25</w:t>
      </w:r>
      <w:r w:rsidR="008B37D8" w:rsidRPr="00EF3AF3">
        <w:t xml:space="preserve"> </w:t>
      </w:r>
      <w:r w:rsidR="00805BD5">
        <w:t>RESOURCES REPORT</w:t>
      </w:r>
    </w:p>
    <w:p w14:paraId="3DA7C45E" w14:textId="77777777" w:rsidR="001031B9" w:rsidRPr="00EC614F" w:rsidRDefault="001031B9" w:rsidP="00EC4796">
      <w:pPr>
        <w:ind w:left="153"/>
        <w:jc w:val="both"/>
        <w:outlineLvl w:val="0"/>
        <w:rPr>
          <w:rFonts w:ascii="Arial" w:eastAsia="Arial Unicode MS" w:hAnsi="Arial Unicode MS"/>
          <w:color w:val="000000"/>
          <w:u w:color="000000"/>
          <w:lang w:val="en-GB"/>
        </w:rPr>
      </w:pPr>
    </w:p>
    <w:p w14:paraId="3D99729A" w14:textId="0011DFE3" w:rsidR="00754199" w:rsidRDefault="00E56745" w:rsidP="00281E89">
      <w:pPr>
        <w:pStyle w:val="Numberedpara"/>
        <w:rPr>
          <w:rFonts w:eastAsia="Arial Unicode MS"/>
          <w:color w:val="auto"/>
        </w:rPr>
      </w:pPr>
      <w:r w:rsidRPr="00953AC9">
        <w:rPr>
          <w:rFonts w:eastAsia="Arial Unicode MS"/>
          <w:color w:val="auto"/>
        </w:rPr>
        <w:t>Catherine Wilkinson</w:t>
      </w:r>
      <w:r w:rsidR="006D5844" w:rsidRPr="00953AC9">
        <w:rPr>
          <w:rFonts w:eastAsia="Arial Unicode MS"/>
          <w:color w:val="auto"/>
        </w:rPr>
        <w:t xml:space="preserve"> </w:t>
      </w:r>
      <w:r w:rsidR="002C6006" w:rsidRPr="00953AC9">
        <w:rPr>
          <w:rFonts w:eastAsia="Arial Unicode MS"/>
          <w:color w:val="auto"/>
        </w:rPr>
        <w:t>presented the report which outlined</w:t>
      </w:r>
      <w:r w:rsidR="00AD3336" w:rsidRPr="00953AC9">
        <w:rPr>
          <w:rFonts w:eastAsia="Arial Unicode MS"/>
          <w:color w:val="auto"/>
        </w:rPr>
        <w:t xml:space="preserve"> the </w:t>
      </w:r>
      <w:r w:rsidR="00CC33D9" w:rsidRPr="00953AC9">
        <w:rPr>
          <w:rFonts w:eastAsia="Arial Unicode MS"/>
          <w:color w:val="auto"/>
        </w:rPr>
        <w:t xml:space="preserve">financial position at </w:t>
      </w:r>
      <w:r w:rsidR="00AD0731" w:rsidRPr="00953AC9">
        <w:rPr>
          <w:rFonts w:eastAsia="Arial Unicode MS"/>
          <w:color w:val="auto"/>
        </w:rPr>
        <w:t>February 2020</w:t>
      </w:r>
      <w:r w:rsidR="0079572D">
        <w:rPr>
          <w:rFonts w:eastAsia="Arial Unicode MS"/>
          <w:color w:val="auto"/>
        </w:rPr>
        <w:t xml:space="preserve">, </w:t>
      </w:r>
      <w:r w:rsidR="00AD187B" w:rsidRPr="00953AC9">
        <w:rPr>
          <w:rFonts w:eastAsia="Arial Unicode MS"/>
          <w:color w:val="auto"/>
        </w:rPr>
        <w:t>provided an upd</w:t>
      </w:r>
      <w:r w:rsidR="00CB48F0" w:rsidRPr="00953AC9">
        <w:rPr>
          <w:rFonts w:eastAsia="Arial Unicode MS"/>
          <w:color w:val="auto"/>
        </w:rPr>
        <w:t>a</w:t>
      </w:r>
      <w:r w:rsidR="00AD187B" w:rsidRPr="00953AC9">
        <w:rPr>
          <w:rFonts w:eastAsia="Arial Unicode MS"/>
          <w:color w:val="auto"/>
        </w:rPr>
        <w:t xml:space="preserve">te on </w:t>
      </w:r>
      <w:r w:rsidR="00CB48F0" w:rsidRPr="00953AC9">
        <w:rPr>
          <w:rFonts w:eastAsia="Arial Unicode MS"/>
          <w:color w:val="auto"/>
        </w:rPr>
        <w:t>workforce</w:t>
      </w:r>
      <w:r w:rsidR="00AD187B" w:rsidRPr="00953AC9">
        <w:rPr>
          <w:rFonts w:eastAsia="Arial Unicode MS"/>
          <w:color w:val="auto"/>
        </w:rPr>
        <w:t xml:space="preserve"> </w:t>
      </w:r>
      <w:r w:rsidR="00CB48F0" w:rsidRPr="00953AC9">
        <w:rPr>
          <w:rFonts w:eastAsia="Arial Unicode MS"/>
          <w:color w:val="auto"/>
        </w:rPr>
        <w:t>developments</w:t>
      </w:r>
      <w:r w:rsidR="00AD0731" w:rsidRPr="00953AC9">
        <w:rPr>
          <w:rFonts w:eastAsia="Arial Unicode MS"/>
          <w:color w:val="auto"/>
        </w:rPr>
        <w:t xml:space="preserve">, </w:t>
      </w:r>
      <w:r w:rsidR="0079572D">
        <w:rPr>
          <w:rFonts w:eastAsia="Arial Unicode MS"/>
          <w:color w:val="auto"/>
        </w:rPr>
        <w:t>and included</w:t>
      </w:r>
      <w:r w:rsidR="00AD0731" w:rsidRPr="00953AC9">
        <w:rPr>
          <w:rFonts w:eastAsia="Arial Unicode MS"/>
          <w:color w:val="auto"/>
        </w:rPr>
        <w:t xml:space="preserve"> the </w:t>
      </w:r>
      <w:r w:rsidR="00B8170F" w:rsidRPr="00953AC9">
        <w:rPr>
          <w:rFonts w:eastAsia="Arial Unicode MS"/>
          <w:color w:val="auto"/>
        </w:rPr>
        <w:t>statutory reporting on the gender pay gap</w:t>
      </w:r>
      <w:r w:rsidR="00CC33D9" w:rsidRPr="00953AC9">
        <w:rPr>
          <w:rFonts w:eastAsia="Arial Unicode MS"/>
          <w:color w:val="auto"/>
        </w:rPr>
        <w:t xml:space="preserve">. </w:t>
      </w:r>
      <w:bookmarkStart w:id="1" w:name="OLE_LINK2"/>
      <w:r w:rsidR="0079572D">
        <w:rPr>
          <w:rFonts w:eastAsia="Arial Unicode MS"/>
          <w:color w:val="auto"/>
        </w:rPr>
        <w:t>At the time of writing the report</w:t>
      </w:r>
      <w:r w:rsidR="00570924" w:rsidRPr="00953AC9">
        <w:rPr>
          <w:rFonts w:eastAsia="Arial Unicode MS"/>
          <w:color w:val="auto"/>
        </w:rPr>
        <w:t xml:space="preserve"> there was a £1.7m </w:t>
      </w:r>
      <w:r w:rsidR="000A3869" w:rsidRPr="00953AC9">
        <w:rPr>
          <w:rFonts w:eastAsia="Arial Unicode MS"/>
          <w:color w:val="auto"/>
        </w:rPr>
        <w:t>underspend</w:t>
      </w:r>
      <w:r w:rsidR="00570924" w:rsidRPr="00953AC9">
        <w:rPr>
          <w:rFonts w:eastAsia="Arial Unicode MS"/>
          <w:color w:val="auto"/>
        </w:rPr>
        <w:t xml:space="preserve"> which was </w:t>
      </w:r>
      <w:r w:rsidR="000A3869" w:rsidRPr="00953AC9">
        <w:rPr>
          <w:rFonts w:eastAsia="Arial Unicode MS"/>
          <w:color w:val="auto"/>
        </w:rPr>
        <w:t>forecast</w:t>
      </w:r>
      <w:r w:rsidR="00570924" w:rsidRPr="00953AC9">
        <w:rPr>
          <w:rFonts w:eastAsia="Arial Unicode MS"/>
          <w:color w:val="auto"/>
        </w:rPr>
        <w:t xml:space="preserve"> to reduce to £1.3m at the year-end. However, as a result of </w:t>
      </w:r>
      <w:r w:rsidR="0015197F">
        <w:rPr>
          <w:rFonts w:eastAsia="Arial Unicode MS"/>
          <w:color w:val="auto"/>
        </w:rPr>
        <w:t xml:space="preserve">the disruption from </w:t>
      </w:r>
      <w:r w:rsidR="00570924" w:rsidRPr="00953AC9">
        <w:rPr>
          <w:rFonts w:eastAsia="Arial Unicode MS"/>
          <w:color w:val="auto"/>
        </w:rPr>
        <w:t xml:space="preserve">coronavirus the </w:t>
      </w:r>
      <w:r w:rsidR="000A3869" w:rsidRPr="00953AC9">
        <w:rPr>
          <w:rFonts w:eastAsia="Arial Unicode MS"/>
          <w:color w:val="auto"/>
        </w:rPr>
        <w:t>underspend</w:t>
      </w:r>
      <w:r w:rsidR="00570924" w:rsidRPr="00953AC9">
        <w:rPr>
          <w:rFonts w:eastAsia="Arial Unicode MS"/>
          <w:color w:val="auto"/>
        </w:rPr>
        <w:t xml:space="preserve"> </w:t>
      </w:r>
      <w:r w:rsidR="000A3869" w:rsidRPr="00953AC9">
        <w:rPr>
          <w:rFonts w:eastAsia="Arial Unicode MS"/>
          <w:color w:val="auto"/>
        </w:rPr>
        <w:t>is</w:t>
      </w:r>
      <w:r w:rsidR="00570924" w:rsidRPr="00953AC9">
        <w:rPr>
          <w:rFonts w:eastAsia="Arial Unicode MS"/>
          <w:color w:val="auto"/>
        </w:rPr>
        <w:t xml:space="preserve"> now </w:t>
      </w:r>
      <w:r w:rsidR="0015197F">
        <w:rPr>
          <w:rFonts w:eastAsia="Arial Unicode MS"/>
          <w:color w:val="auto"/>
        </w:rPr>
        <w:t xml:space="preserve">likely to be nearer </w:t>
      </w:r>
      <w:r w:rsidR="00570924" w:rsidRPr="00953AC9">
        <w:rPr>
          <w:rFonts w:eastAsia="Arial Unicode MS"/>
          <w:color w:val="auto"/>
        </w:rPr>
        <w:t xml:space="preserve">£2m due to lower than planned spend on the laptops in 2019/20 and </w:t>
      </w:r>
      <w:r w:rsidR="000A3869" w:rsidRPr="00953AC9">
        <w:rPr>
          <w:rFonts w:eastAsia="Arial Unicode MS"/>
          <w:color w:val="auto"/>
        </w:rPr>
        <w:t>reduced</w:t>
      </w:r>
      <w:r w:rsidR="00570924" w:rsidRPr="00953AC9">
        <w:rPr>
          <w:rFonts w:eastAsia="Arial Unicode MS"/>
          <w:color w:val="auto"/>
        </w:rPr>
        <w:t xml:space="preserve"> travel and subsistence</w:t>
      </w:r>
      <w:r w:rsidR="00373FB9" w:rsidRPr="00953AC9">
        <w:rPr>
          <w:rFonts w:eastAsia="Arial Unicode MS"/>
          <w:color w:val="auto"/>
        </w:rPr>
        <w:t xml:space="preserve">. The budgets for 2020/21 will be reviewed in light of the </w:t>
      </w:r>
      <w:r w:rsidR="000A3869" w:rsidRPr="00953AC9">
        <w:rPr>
          <w:rFonts w:eastAsia="Arial Unicode MS"/>
          <w:color w:val="auto"/>
        </w:rPr>
        <w:t>disruption</w:t>
      </w:r>
      <w:r w:rsidR="00373FB9" w:rsidRPr="00953AC9">
        <w:rPr>
          <w:rFonts w:eastAsia="Arial Unicode MS"/>
          <w:color w:val="auto"/>
        </w:rPr>
        <w:t xml:space="preserve"> from coronavirus and it is likely to be a challenging year financially due to </w:t>
      </w:r>
      <w:r w:rsidR="000A3869" w:rsidRPr="00953AC9">
        <w:rPr>
          <w:rFonts w:eastAsia="Arial Unicode MS"/>
          <w:color w:val="auto"/>
        </w:rPr>
        <w:t>under</w:t>
      </w:r>
      <w:r w:rsidR="00373FB9" w:rsidRPr="00953AC9">
        <w:rPr>
          <w:rFonts w:eastAsia="Arial Unicode MS"/>
          <w:color w:val="auto"/>
        </w:rPr>
        <w:t xml:space="preserve">-recovery of technology appraisal income and potential cost pressures </w:t>
      </w:r>
      <w:r w:rsidR="000A3869" w:rsidRPr="00953AC9">
        <w:rPr>
          <w:rFonts w:eastAsia="Arial Unicode MS"/>
          <w:color w:val="auto"/>
        </w:rPr>
        <w:t>arising</w:t>
      </w:r>
      <w:r w:rsidR="00373FB9" w:rsidRPr="00953AC9">
        <w:rPr>
          <w:rFonts w:eastAsia="Arial Unicode MS"/>
          <w:color w:val="auto"/>
        </w:rPr>
        <w:t xml:space="preserve"> from a delay to the London office move. </w:t>
      </w:r>
      <w:r w:rsidR="000A3869" w:rsidRPr="00953AC9">
        <w:rPr>
          <w:rFonts w:eastAsia="Arial Unicode MS"/>
          <w:color w:val="auto"/>
        </w:rPr>
        <w:t>Catherine</w:t>
      </w:r>
      <w:r w:rsidR="00373FB9" w:rsidRPr="00953AC9">
        <w:rPr>
          <w:rFonts w:eastAsia="Arial Unicode MS"/>
          <w:color w:val="auto"/>
        </w:rPr>
        <w:t xml:space="preserve"> highlighted the </w:t>
      </w:r>
      <w:r w:rsidR="000A3869" w:rsidRPr="00953AC9">
        <w:rPr>
          <w:rFonts w:eastAsia="Arial Unicode MS"/>
          <w:color w:val="auto"/>
        </w:rPr>
        <w:t>workforce</w:t>
      </w:r>
      <w:r w:rsidR="00373FB9" w:rsidRPr="00953AC9">
        <w:rPr>
          <w:rFonts w:eastAsia="Arial Unicode MS"/>
          <w:color w:val="auto"/>
        </w:rPr>
        <w:t xml:space="preserve"> update, including the </w:t>
      </w:r>
      <w:r w:rsidR="00953AC9" w:rsidRPr="00953AC9">
        <w:rPr>
          <w:rFonts w:eastAsia="Arial Unicode MS"/>
          <w:color w:val="auto"/>
        </w:rPr>
        <w:t>statut</w:t>
      </w:r>
      <w:r w:rsidR="000A3869">
        <w:rPr>
          <w:rFonts w:eastAsia="Arial Unicode MS"/>
          <w:color w:val="auto"/>
        </w:rPr>
        <w:t>o</w:t>
      </w:r>
      <w:r w:rsidR="00953AC9" w:rsidRPr="00953AC9">
        <w:rPr>
          <w:rFonts w:eastAsia="Arial Unicode MS"/>
          <w:color w:val="auto"/>
        </w:rPr>
        <w:t xml:space="preserve">ry </w:t>
      </w:r>
      <w:r w:rsidR="000A3869" w:rsidRPr="00953AC9">
        <w:rPr>
          <w:rFonts w:eastAsia="Arial Unicode MS"/>
          <w:color w:val="auto"/>
        </w:rPr>
        <w:t>reporting</w:t>
      </w:r>
      <w:r w:rsidR="00953AC9" w:rsidRPr="00953AC9">
        <w:rPr>
          <w:rFonts w:eastAsia="Arial Unicode MS"/>
          <w:color w:val="auto"/>
        </w:rPr>
        <w:t xml:space="preserve"> on the gender pay gap. </w:t>
      </w:r>
    </w:p>
    <w:p w14:paraId="715DE1AB" w14:textId="77777777" w:rsidR="00953AC9" w:rsidRPr="00953AC9" w:rsidRDefault="00953AC9" w:rsidP="00953AC9">
      <w:pPr>
        <w:pStyle w:val="Numberedpara"/>
        <w:numPr>
          <w:ilvl w:val="0"/>
          <w:numId w:val="0"/>
        </w:numPr>
        <w:ind w:left="567"/>
        <w:rPr>
          <w:rFonts w:eastAsia="Arial Unicode MS"/>
          <w:color w:val="auto"/>
        </w:rPr>
      </w:pPr>
    </w:p>
    <w:p w14:paraId="48AD7677" w14:textId="512CB8D2" w:rsidR="00373FB9" w:rsidRPr="00B8170F" w:rsidRDefault="001065A7" w:rsidP="00281E89">
      <w:pPr>
        <w:pStyle w:val="Numberedpara"/>
        <w:rPr>
          <w:rFonts w:eastAsia="Arial Unicode MS"/>
          <w:color w:val="auto"/>
        </w:rPr>
      </w:pPr>
      <w:r>
        <w:rPr>
          <w:rFonts w:eastAsia="Arial Unicode MS"/>
          <w:color w:val="auto"/>
        </w:rPr>
        <w:t xml:space="preserve">It was noted that </w:t>
      </w:r>
      <w:r w:rsidR="00A367C9">
        <w:rPr>
          <w:rFonts w:eastAsia="Arial Unicode MS"/>
          <w:color w:val="auto"/>
        </w:rPr>
        <w:t xml:space="preserve">the median </w:t>
      </w:r>
      <w:r w:rsidR="000A3869">
        <w:rPr>
          <w:rFonts w:eastAsia="Arial Unicode MS"/>
          <w:color w:val="auto"/>
        </w:rPr>
        <w:t>gender</w:t>
      </w:r>
      <w:r w:rsidR="00A367C9">
        <w:rPr>
          <w:rFonts w:eastAsia="Arial Unicode MS"/>
          <w:color w:val="auto"/>
        </w:rPr>
        <w:t xml:space="preserve"> pay gap had reduced </w:t>
      </w:r>
      <w:r w:rsidR="000A3869">
        <w:rPr>
          <w:rFonts w:eastAsia="Arial Unicode MS"/>
          <w:color w:val="auto"/>
        </w:rPr>
        <w:t>to</w:t>
      </w:r>
      <w:r w:rsidR="00A367C9">
        <w:rPr>
          <w:rFonts w:eastAsia="Arial Unicode MS"/>
          <w:color w:val="auto"/>
        </w:rPr>
        <w:t xml:space="preserve"> 1.5% at 31 March 2019, but the mean pay gap increased to 7.9%. Catherine stated that the </w:t>
      </w:r>
      <w:r w:rsidR="000A3869">
        <w:rPr>
          <w:rFonts w:eastAsia="Arial Unicode MS"/>
          <w:color w:val="auto"/>
        </w:rPr>
        <w:t>finance</w:t>
      </w:r>
      <w:r w:rsidR="00A367C9">
        <w:rPr>
          <w:rFonts w:eastAsia="Arial Unicode MS"/>
          <w:color w:val="auto"/>
        </w:rPr>
        <w:t xml:space="preserve"> and HR teams have </w:t>
      </w:r>
      <w:r w:rsidR="000A3869">
        <w:rPr>
          <w:rFonts w:eastAsia="Arial Unicode MS"/>
          <w:color w:val="auto"/>
        </w:rPr>
        <w:t>explored</w:t>
      </w:r>
      <w:r w:rsidR="00A367C9">
        <w:rPr>
          <w:rFonts w:eastAsia="Arial Unicode MS"/>
          <w:color w:val="auto"/>
        </w:rPr>
        <w:t xml:space="preserve"> this issue but have been </w:t>
      </w:r>
      <w:r w:rsidR="000A3869">
        <w:rPr>
          <w:rFonts w:eastAsia="Arial Unicode MS"/>
          <w:color w:val="auto"/>
        </w:rPr>
        <w:t>unable</w:t>
      </w:r>
      <w:r w:rsidR="00A367C9">
        <w:rPr>
          <w:rFonts w:eastAsia="Arial Unicode MS"/>
          <w:color w:val="auto"/>
        </w:rPr>
        <w:t xml:space="preserve"> to conclusively identify the </w:t>
      </w:r>
      <w:r w:rsidR="005931B1">
        <w:rPr>
          <w:rFonts w:eastAsia="Arial Unicode MS"/>
          <w:color w:val="auto"/>
        </w:rPr>
        <w:t xml:space="preserve">reason for the </w:t>
      </w:r>
      <w:r w:rsidR="00A367C9">
        <w:rPr>
          <w:rFonts w:eastAsia="Arial Unicode MS"/>
          <w:color w:val="auto"/>
        </w:rPr>
        <w:t>divergent trends.</w:t>
      </w:r>
    </w:p>
    <w:p w14:paraId="30930F9E" w14:textId="77777777" w:rsidR="004808F6" w:rsidRPr="004808F6" w:rsidRDefault="004808F6" w:rsidP="004808F6">
      <w:pPr>
        <w:pStyle w:val="Numberedpara"/>
        <w:numPr>
          <w:ilvl w:val="0"/>
          <w:numId w:val="0"/>
        </w:numPr>
        <w:tabs>
          <w:tab w:val="num" w:pos="567"/>
        </w:tabs>
        <w:ind w:left="567" w:hanging="567"/>
        <w:rPr>
          <w:rFonts w:eastAsia="Arial Unicode MS" w:hAnsi="Arial Unicode MS"/>
          <w:b/>
          <w:color w:val="auto"/>
          <w:u w:color="000000"/>
        </w:rPr>
      </w:pPr>
    </w:p>
    <w:p w14:paraId="29B66B07" w14:textId="6BE7E35B" w:rsidR="003C58AE" w:rsidRPr="0040039D" w:rsidRDefault="00C66727" w:rsidP="00A41853">
      <w:pPr>
        <w:pStyle w:val="Numberedpara"/>
        <w:rPr>
          <w:rFonts w:eastAsia="Arial Unicode MS" w:hAnsi="Arial Unicode MS"/>
          <w:b/>
          <w:color w:val="auto"/>
          <w:u w:color="000000"/>
        </w:rPr>
      </w:pPr>
      <w:r w:rsidRPr="00D87642">
        <w:rPr>
          <w:color w:val="auto"/>
        </w:rPr>
        <w:t xml:space="preserve">The Board </w:t>
      </w:r>
      <w:r w:rsidR="003C58AE" w:rsidRPr="00D87642">
        <w:rPr>
          <w:color w:val="auto"/>
        </w:rPr>
        <w:t>received the report</w:t>
      </w:r>
      <w:r w:rsidR="004808F6">
        <w:rPr>
          <w:color w:val="auto"/>
        </w:rPr>
        <w:t xml:space="preserve">. </w:t>
      </w:r>
    </w:p>
    <w:p w14:paraId="3F09CEDB" w14:textId="77777777" w:rsidR="00E968CE" w:rsidRPr="00D87642" w:rsidRDefault="00E968CE" w:rsidP="00E968CE">
      <w:pPr>
        <w:pStyle w:val="ListParagraph"/>
        <w:rPr>
          <w:rFonts w:eastAsia="Arial Unicode MS" w:hAnsi="Arial Unicode MS"/>
          <w:b/>
          <w:u w:color="000000"/>
        </w:rPr>
      </w:pPr>
    </w:p>
    <w:p w14:paraId="3D61C4B9" w14:textId="78B47D11" w:rsidR="00E80B1D" w:rsidRDefault="00E56745" w:rsidP="000E714B">
      <w:pPr>
        <w:pStyle w:val="Heading1"/>
      </w:pPr>
      <w:r>
        <w:lastRenderedPageBreak/>
        <w:t>20/0</w:t>
      </w:r>
      <w:r w:rsidR="00805BD5">
        <w:t xml:space="preserve">26 CENTRE FOR HEALTH TECHNOLOGY EVALUATION TOPIC SELECTION </w:t>
      </w:r>
    </w:p>
    <w:p w14:paraId="17F1AC4F" w14:textId="2D6C20ED" w:rsidR="00C257C0" w:rsidRDefault="00C257C0" w:rsidP="00EC4796">
      <w:pPr>
        <w:keepNext/>
        <w:tabs>
          <w:tab w:val="left" w:pos="3686"/>
        </w:tabs>
        <w:jc w:val="both"/>
        <w:outlineLvl w:val="0"/>
        <w:rPr>
          <w:rFonts w:ascii="Arial" w:eastAsia="Arial Unicode MS" w:hAnsi="Arial Unicode MS"/>
          <w:b/>
          <w:color w:val="000000"/>
          <w:u w:color="000000"/>
          <w:lang w:val="en-GB"/>
        </w:rPr>
      </w:pPr>
    </w:p>
    <w:p w14:paraId="6DCA5C6B" w14:textId="4CA6C432" w:rsidR="00D62C8C" w:rsidRDefault="00805BD5" w:rsidP="002C4B07">
      <w:pPr>
        <w:pStyle w:val="Numberedpara"/>
        <w:rPr>
          <w:rFonts w:eastAsia="Arial Unicode MS"/>
          <w:u w:color="000000"/>
        </w:rPr>
      </w:pPr>
      <w:r w:rsidRPr="002C4B07">
        <w:rPr>
          <w:rFonts w:eastAsia="Arial Unicode MS"/>
          <w:u w:color="000000"/>
        </w:rPr>
        <w:t xml:space="preserve">Meindert Boysen </w:t>
      </w:r>
      <w:r w:rsidR="00B8170F" w:rsidRPr="002C4B07">
        <w:rPr>
          <w:rFonts w:eastAsia="Arial Unicode MS"/>
          <w:u w:color="000000"/>
        </w:rPr>
        <w:t>presented the paper that set out proposed changes to the topic selection processes for guidance produced by the Centre for Health Technology Evaluation (CHTE).</w:t>
      </w:r>
      <w:r w:rsidR="002C4B07" w:rsidRPr="002C4B07">
        <w:rPr>
          <w:rFonts w:eastAsia="Arial Unicode MS"/>
          <w:u w:color="000000"/>
        </w:rPr>
        <w:t xml:space="preserve"> In summary</w:t>
      </w:r>
      <w:r w:rsidR="005931B1">
        <w:rPr>
          <w:rFonts w:eastAsia="Arial Unicode MS"/>
          <w:u w:color="000000"/>
        </w:rPr>
        <w:t>,</w:t>
      </w:r>
      <w:r w:rsidR="002C4B07" w:rsidRPr="002C4B07">
        <w:rPr>
          <w:rFonts w:eastAsia="Arial Unicode MS"/>
          <w:u w:color="000000"/>
        </w:rPr>
        <w:t xml:space="preserve"> the proposals seek to consolidate existing eligibility, selection, and routing criteria to improve clarity; align decision making and stakeholder engagement processes to improve efficiency; and better describe governance arrangements to improve accountability</w:t>
      </w:r>
      <w:r w:rsidR="002C4B07">
        <w:rPr>
          <w:rFonts w:eastAsia="Arial Unicode MS"/>
          <w:u w:color="000000"/>
        </w:rPr>
        <w:t xml:space="preserve"> and transparency. </w:t>
      </w:r>
      <w:r w:rsidR="00D62C8C">
        <w:rPr>
          <w:rFonts w:eastAsia="Arial Unicode MS"/>
          <w:u w:color="000000"/>
        </w:rPr>
        <w:t xml:space="preserve">Meindert noted that the </w:t>
      </w:r>
      <w:r w:rsidR="000A3869">
        <w:rPr>
          <w:rFonts w:eastAsia="Arial Unicode MS"/>
          <w:u w:color="000000"/>
        </w:rPr>
        <w:t>Board</w:t>
      </w:r>
      <w:r w:rsidR="00D62C8C">
        <w:rPr>
          <w:rFonts w:eastAsia="Arial Unicode MS"/>
          <w:u w:color="000000"/>
        </w:rPr>
        <w:t xml:space="preserve"> may wish to consider </w:t>
      </w:r>
      <w:r w:rsidR="000A3869">
        <w:rPr>
          <w:rFonts w:eastAsia="Arial Unicode MS"/>
          <w:u w:color="000000"/>
        </w:rPr>
        <w:t>deferring</w:t>
      </w:r>
      <w:r w:rsidR="00D62C8C">
        <w:rPr>
          <w:rFonts w:eastAsia="Arial Unicode MS"/>
          <w:u w:color="000000"/>
        </w:rPr>
        <w:t xml:space="preserve"> the planned consultation on the </w:t>
      </w:r>
      <w:r w:rsidR="000A3869">
        <w:rPr>
          <w:rFonts w:eastAsia="Arial Unicode MS"/>
          <w:u w:color="000000"/>
        </w:rPr>
        <w:t>proposals</w:t>
      </w:r>
      <w:r w:rsidR="00D62C8C">
        <w:rPr>
          <w:rFonts w:eastAsia="Arial Unicode MS"/>
          <w:u w:color="000000"/>
        </w:rPr>
        <w:t xml:space="preserve"> </w:t>
      </w:r>
      <w:r w:rsidR="005F36AE">
        <w:rPr>
          <w:rFonts w:eastAsia="Arial Unicode MS"/>
          <w:u w:color="000000"/>
        </w:rPr>
        <w:t>in line with</w:t>
      </w:r>
      <w:r w:rsidR="00D62C8C">
        <w:rPr>
          <w:rFonts w:eastAsia="Arial Unicode MS"/>
          <w:u w:color="000000"/>
        </w:rPr>
        <w:t xml:space="preserve"> the decision to </w:t>
      </w:r>
      <w:r w:rsidR="005931B1">
        <w:rPr>
          <w:rFonts w:eastAsia="Arial Unicode MS"/>
          <w:u w:color="000000"/>
        </w:rPr>
        <w:t xml:space="preserve">limit </w:t>
      </w:r>
      <w:r w:rsidR="00D62C8C">
        <w:rPr>
          <w:rFonts w:eastAsia="Arial Unicode MS"/>
          <w:u w:color="000000"/>
        </w:rPr>
        <w:t xml:space="preserve">NICE’s outputs during the coronavirus pandemic. </w:t>
      </w:r>
    </w:p>
    <w:p w14:paraId="7FA0E42A" w14:textId="5A5E1232" w:rsidR="00D62C8C" w:rsidRDefault="00D62C8C" w:rsidP="00D62C8C">
      <w:pPr>
        <w:pStyle w:val="Numberedpara"/>
        <w:numPr>
          <w:ilvl w:val="0"/>
          <w:numId w:val="0"/>
        </w:numPr>
        <w:ind w:left="567"/>
        <w:rPr>
          <w:rFonts w:eastAsia="Arial Unicode MS"/>
          <w:u w:color="000000"/>
        </w:rPr>
      </w:pPr>
    </w:p>
    <w:p w14:paraId="6E8268A1" w14:textId="16154A43" w:rsidR="002C4B07" w:rsidRDefault="00D62C8C" w:rsidP="00D62C8C">
      <w:pPr>
        <w:pStyle w:val="Numberedpara"/>
        <w:rPr>
          <w:rFonts w:eastAsia="Arial Unicode MS"/>
          <w:u w:color="000000"/>
        </w:rPr>
      </w:pPr>
      <w:r>
        <w:rPr>
          <w:rFonts w:eastAsia="Arial Unicode MS"/>
          <w:u w:color="000000"/>
        </w:rPr>
        <w:t xml:space="preserve">Meindert highlighted that </w:t>
      </w:r>
      <w:r w:rsidR="00F734ED">
        <w:rPr>
          <w:rFonts w:eastAsia="Arial Unicode MS"/>
          <w:u w:color="000000"/>
        </w:rPr>
        <w:t xml:space="preserve">the criteria used to decide whether a technology should be </w:t>
      </w:r>
      <w:r w:rsidR="000A3869">
        <w:rPr>
          <w:rFonts w:eastAsia="Arial Unicode MS"/>
          <w:u w:color="000000"/>
        </w:rPr>
        <w:t>routed</w:t>
      </w:r>
      <w:r w:rsidR="00F734ED">
        <w:rPr>
          <w:rFonts w:eastAsia="Arial Unicode MS"/>
          <w:u w:color="000000"/>
        </w:rPr>
        <w:t xml:space="preserve"> to </w:t>
      </w:r>
      <w:r w:rsidR="001F0F92">
        <w:rPr>
          <w:rFonts w:eastAsia="Arial Unicode MS"/>
          <w:u w:color="000000"/>
        </w:rPr>
        <w:t xml:space="preserve">either </w:t>
      </w:r>
      <w:r w:rsidR="00F734ED">
        <w:rPr>
          <w:rFonts w:eastAsia="Arial Unicode MS"/>
          <w:u w:color="000000"/>
        </w:rPr>
        <w:t xml:space="preserve">the highly specialised technologies </w:t>
      </w:r>
      <w:r w:rsidR="000A3869">
        <w:rPr>
          <w:rFonts w:eastAsia="Arial Unicode MS"/>
          <w:u w:color="000000"/>
        </w:rPr>
        <w:t>programme</w:t>
      </w:r>
      <w:r w:rsidR="00F734ED">
        <w:rPr>
          <w:rFonts w:eastAsia="Arial Unicode MS"/>
          <w:u w:color="000000"/>
        </w:rPr>
        <w:t xml:space="preserve"> or technology </w:t>
      </w:r>
      <w:r w:rsidR="000A3869">
        <w:rPr>
          <w:rFonts w:eastAsia="Arial Unicode MS"/>
          <w:u w:color="000000"/>
        </w:rPr>
        <w:t>appraisals</w:t>
      </w:r>
      <w:r w:rsidR="00F734ED">
        <w:rPr>
          <w:rFonts w:eastAsia="Arial Unicode MS"/>
          <w:u w:color="000000"/>
        </w:rPr>
        <w:t xml:space="preserve"> programme are </w:t>
      </w:r>
      <w:r w:rsidR="000A3869">
        <w:rPr>
          <w:rFonts w:eastAsia="Arial Unicode MS"/>
          <w:u w:color="000000"/>
        </w:rPr>
        <w:t>still</w:t>
      </w:r>
      <w:r w:rsidR="00F734ED">
        <w:rPr>
          <w:rFonts w:eastAsia="Arial Unicode MS"/>
          <w:u w:color="000000"/>
        </w:rPr>
        <w:t xml:space="preserve"> </w:t>
      </w:r>
      <w:r w:rsidR="000A3869">
        <w:rPr>
          <w:rFonts w:eastAsia="Arial Unicode MS"/>
          <w:u w:color="000000"/>
        </w:rPr>
        <w:t>under</w:t>
      </w:r>
      <w:r w:rsidR="00F734ED">
        <w:rPr>
          <w:rFonts w:eastAsia="Arial Unicode MS"/>
          <w:u w:color="000000"/>
        </w:rPr>
        <w:t xml:space="preserve"> </w:t>
      </w:r>
      <w:r w:rsidR="000A3869">
        <w:rPr>
          <w:rFonts w:eastAsia="Arial Unicode MS"/>
          <w:u w:color="000000"/>
        </w:rPr>
        <w:t>review</w:t>
      </w:r>
      <w:r w:rsidR="00F734ED">
        <w:rPr>
          <w:rFonts w:eastAsia="Arial Unicode MS"/>
          <w:u w:color="000000"/>
        </w:rPr>
        <w:t xml:space="preserve"> and will be subject to consultation </w:t>
      </w:r>
      <w:proofErr w:type="gramStart"/>
      <w:r w:rsidR="00F734ED">
        <w:rPr>
          <w:rFonts w:eastAsia="Arial Unicode MS"/>
          <w:u w:color="000000"/>
        </w:rPr>
        <w:t>at a later date</w:t>
      </w:r>
      <w:proofErr w:type="gramEnd"/>
      <w:r w:rsidR="00F734ED">
        <w:rPr>
          <w:rFonts w:eastAsia="Arial Unicode MS"/>
          <w:u w:color="000000"/>
        </w:rPr>
        <w:t>.</w:t>
      </w:r>
    </w:p>
    <w:p w14:paraId="357FCD77" w14:textId="77777777" w:rsidR="00112060" w:rsidRPr="00B8170F" w:rsidRDefault="00112060" w:rsidP="00112060">
      <w:pPr>
        <w:pStyle w:val="Numberedpara"/>
        <w:numPr>
          <w:ilvl w:val="0"/>
          <w:numId w:val="0"/>
        </w:numPr>
        <w:ind w:left="567"/>
        <w:rPr>
          <w:rFonts w:eastAsia="Arial Unicode MS"/>
          <w:u w:color="000000"/>
        </w:rPr>
      </w:pPr>
    </w:p>
    <w:p w14:paraId="3BD803E8" w14:textId="5CB26036" w:rsidR="00221227" w:rsidRDefault="00D62C8C" w:rsidP="002C4B07">
      <w:pPr>
        <w:pStyle w:val="Numberedpara"/>
        <w:rPr>
          <w:rFonts w:eastAsia="Arial Unicode MS"/>
          <w:u w:color="000000"/>
        </w:rPr>
      </w:pPr>
      <w:r>
        <w:rPr>
          <w:rFonts w:eastAsia="Arial Unicode MS"/>
          <w:u w:color="000000"/>
        </w:rPr>
        <w:t xml:space="preserve">The Board discussed and supported the proposals. </w:t>
      </w:r>
      <w:r w:rsidR="009B6F3F">
        <w:rPr>
          <w:rFonts w:eastAsia="Arial Unicode MS"/>
          <w:u w:color="000000"/>
        </w:rPr>
        <w:t xml:space="preserve">Given </w:t>
      </w:r>
      <w:r w:rsidR="000A3869">
        <w:rPr>
          <w:rFonts w:eastAsia="Arial Unicode MS"/>
          <w:u w:color="000000"/>
        </w:rPr>
        <w:t>topic</w:t>
      </w:r>
      <w:r w:rsidR="009B6F3F">
        <w:rPr>
          <w:rFonts w:eastAsia="Arial Unicode MS"/>
          <w:u w:color="000000"/>
        </w:rPr>
        <w:t xml:space="preserve"> </w:t>
      </w:r>
      <w:r w:rsidR="000A3869">
        <w:rPr>
          <w:rFonts w:eastAsia="Arial Unicode MS"/>
          <w:u w:color="000000"/>
        </w:rPr>
        <w:t>selection</w:t>
      </w:r>
      <w:r w:rsidR="009B6F3F">
        <w:rPr>
          <w:rFonts w:eastAsia="Arial Unicode MS"/>
          <w:u w:color="000000"/>
        </w:rPr>
        <w:t xml:space="preserve"> is a sensitive issue, it was </w:t>
      </w:r>
      <w:r w:rsidR="000A3869">
        <w:rPr>
          <w:rFonts w:eastAsia="Arial Unicode MS"/>
          <w:u w:color="000000"/>
        </w:rPr>
        <w:t>agreed</w:t>
      </w:r>
      <w:r w:rsidR="009B6F3F">
        <w:rPr>
          <w:rFonts w:eastAsia="Arial Unicode MS"/>
          <w:u w:color="000000"/>
        </w:rPr>
        <w:t xml:space="preserve"> that the proposals would benefit from a robust consultation and engagement </w:t>
      </w:r>
      <w:r w:rsidR="001F0F92">
        <w:rPr>
          <w:rFonts w:eastAsia="Arial Unicode MS"/>
          <w:u w:color="000000"/>
        </w:rPr>
        <w:t xml:space="preserve">with </w:t>
      </w:r>
      <w:r w:rsidR="009B6F3F">
        <w:rPr>
          <w:rFonts w:eastAsia="Arial Unicode MS"/>
          <w:u w:color="000000"/>
        </w:rPr>
        <w:t xml:space="preserve">stakeholders. As such, </w:t>
      </w:r>
      <w:r w:rsidR="005931B1">
        <w:rPr>
          <w:rFonts w:eastAsia="Arial Unicode MS"/>
          <w:u w:color="000000"/>
        </w:rPr>
        <w:t xml:space="preserve">it was agreed that </w:t>
      </w:r>
      <w:r w:rsidR="009B6F3F">
        <w:rPr>
          <w:rFonts w:eastAsia="Arial Unicode MS"/>
          <w:u w:color="000000"/>
        </w:rPr>
        <w:t xml:space="preserve">the planned initial </w:t>
      </w:r>
      <w:proofErr w:type="gramStart"/>
      <w:r w:rsidR="009B6F3F">
        <w:rPr>
          <w:rFonts w:eastAsia="Arial Unicode MS"/>
          <w:u w:color="000000"/>
        </w:rPr>
        <w:t>6 week</w:t>
      </w:r>
      <w:proofErr w:type="gramEnd"/>
      <w:r w:rsidR="009B6F3F">
        <w:rPr>
          <w:rFonts w:eastAsia="Arial Unicode MS"/>
          <w:u w:color="000000"/>
        </w:rPr>
        <w:t xml:space="preserve"> consultation should be delayed. In the interim it was agreed that the </w:t>
      </w:r>
      <w:r w:rsidR="000A3869">
        <w:rPr>
          <w:rFonts w:eastAsia="Arial Unicode MS"/>
          <w:u w:color="000000"/>
        </w:rPr>
        <w:t>topic</w:t>
      </w:r>
      <w:r w:rsidR="009B6F3F">
        <w:rPr>
          <w:rFonts w:eastAsia="Arial Unicode MS"/>
          <w:u w:color="000000"/>
        </w:rPr>
        <w:t xml:space="preserve"> selection oversight panel (TSOP) should be established and start work in line with the terms of reference in the paper. Prior to the consultation, it was agreed that planning for the changes should </w:t>
      </w:r>
      <w:r w:rsidR="000A3869">
        <w:rPr>
          <w:rFonts w:eastAsia="Arial Unicode MS"/>
          <w:u w:color="000000"/>
        </w:rPr>
        <w:t>continue</w:t>
      </w:r>
      <w:r w:rsidR="009B6F3F">
        <w:rPr>
          <w:rFonts w:eastAsia="Arial Unicode MS"/>
          <w:u w:color="000000"/>
        </w:rPr>
        <w:t xml:space="preserve">, so these could be implemented </w:t>
      </w:r>
      <w:r w:rsidR="001F0F92">
        <w:rPr>
          <w:rFonts w:eastAsia="Arial Unicode MS"/>
          <w:u w:color="000000"/>
        </w:rPr>
        <w:t xml:space="preserve">in a timely manner </w:t>
      </w:r>
      <w:r w:rsidR="009B6F3F">
        <w:rPr>
          <w:rFonts w:eastAsia="Arial Unicode MS"/>
          <w:u w:color="000000"/>
        </w:rPr>
        <w:t xml:space="preserve">if the feedback from the consultation is positive. In addition, it was agreed that </w:t>
      </w:r>
      <w:r w:rsidR="000A3869">
        <w:rPr>
          <w:rFonts w:eastAsia="Arial Unicode MS"/>
          <w:u w:color="000000"/>
        </w:rPr>
        <w:t>it</w:t>
      </w:r>
      <w:r w:rsidR="009B6F3F">
        <w:rPr>
          <w:rFonts w:eastAsia="Arial Unicode MS"/>
          <w:u w:color="000000"/>
        </w:rPr>
        <w:t xml:space="preserve"> </w:t>
      </w:r>
      <w:r w:rsidR="000A3869">
        <w:rPr>
          <w:rFonts w:eastAsia="Arial Unicode MS"/>
          <w:u w:color="000000"/>
        </w:rPr>
        <w:t>would</w:t>
      </w:r>
      <w:r w:rsidR="009B6F3F">
        <w:rPr>
          <w:rFonts w:eastAsia="Arial Unicode MS"/>
          <w:u w:color="000000"/>
        </w:rPr>
        <w:t xml:space="preserve"> be helpful </w:t>
      </w:r>
      <w:r w:rsidR="00582F83">
        <w:rPr>
          <w:rFonts w:eastAsia="Arial Unicode MS"/>
          <w:u w:color="000000"/>
        </w:rPr>
        <w:t>to test the</w:t>
      </w:r>
      <w:r w:rsidR="007A3AA8">
        <w:rPr>
          <w:rFonts w:eastAsia="Arial Unicode MS"/>
          <w:u w:color="000000"/>
        </w:rPr>
        <w:t xml:space="preserve"> proposed new</w:t>
      </w:r>
      <w:r w:rsidR="00582F83">
        <w:rPr>
          <w:rFonts w:eastAsia="Arial Unicode MS"/>
          <w:u w:color="000000"/>
        </w:rPr>
        <w:t xml:space="preserve"> topic selection </w:t>
      </w:r>
      <w:r w:rsidR="000A3869">
        <w:rPr>
          <w:rFonts w:eastAsia="Arial Unicode MS"/>
          <w:u w:color="000000"/>
        </w:rPr>
        <w:t>criteria</w:t>
      </w:r>
      <w:r w:rsidR="00582F83">
        <w:rPr>
          <w:rFonts w:eastAsia="Arial Unicode MS"/>
          <w:u w:color="000000"/>
        </w:rPr>
        <w:t xml:space="preserve"> on a range of technologies to see whether this would lead to different </w:t>
      </w:r>
      <w:r w:rsidR="00BC69DA">
        <w:rPr>
          <w:rFonts w:eastAsia="Arial Unicode MS"/>
          <w:u w:color="000000"/>
        </w:rPr>
        <w:t>outcomes</w:t>
      </w:r>
      <w:r w:rsidR="00582F83">
        <w:rPr>
          <w:rFonts w:eastAsia="Arial Unicode MS"/>
          <w:u w:color="000000"/>
        </w:rPr>
        <w:t xml:space="preserve"> to the current criteria.</w:t>
      </w:r>
    </w:p>
    <w:p w14:paraId="2B9D194D" w14:textId="77777777" w:rsidR="00582F83" w:rsidRDefault="00582F83" w:rsidP="00582F83">
      <w:pPr>
        <w:pStyle w:val="ListParagraph"/>
        <w:rPr>
          <w:rFonts w:eastAsia="Arial Unicode MS"/>
          <w:u w:color="000000"/>
        </w:rPr>
      </w:pPr>
    </w:p>
    <w:p w14:paraId="1974A9A7" w14:textId="5233118E" w:rsidR="00582F83" w:rsidRPr="00B8170F" w:rsidRDefault="00582F83" w:rsidP="00582F83">
      <w:pPr>
        <w:pStyle w:val="Boardactions"/>
      </w:pPr>
      <w:r>
        <w:t xml:space="preserve">ACTION: Meindert Boysen </w:t>
      </w:r>
    </w:p>
    <w:p w14:paraId="47D4CE1E" w14:textId="77777777" w:rsidR="00221227" w:rsidRDefault="00221227" w:rsidP="00221227">
      <w:pPr>
        <w:pStyle w:val="Numberedpara"/>
        <w:numPr>
          <w:ilvl w:val="0"/>
          <w:numId w:val="0"/>
        </w:numPr>
        <w:ind w:left="567"/>
        <w:rPr>
          <w:rFonts w:eastAsia="Arial Unicode MS"/>
          <w:u w:color="000000"/>
        </w:rPr>
      </w:pPr>
    </w:p>
    <w:p w14:paraId="23AE98AA" w14:textId="5AAC9970" w:rsidR="00926370" w:rsidRDefault="00E56745" w:rsidP="00926370">
      <w:pPr>
        <w:pStyle w:val="Heading1"/>
        <w:ind w:left="0" w:firstLine="0"/>
      </w:pPr>
      <w:r>
        <w:t>20/0</w:t>
      </w:r>
      <w:r w:rsidR="00805BD5">
        <w:t>27</w:t>
      </w:r>
      <w:r w:rsidR="00926370">
        <w:t xml:space="preserve"> </w:t>
      </w:r>
      <w:r w:rsidR="007D671D">
        <w:t xml:space="preserve">NICE GUIDELINES PROGRAMME: PRIORITISATION OF ACTIVITIES </w:t>
      </w:r>
    </w:p>
    <w:p w14:paraId="79C0A8FC" w14:textId="6F1FC826" w:rsidR="00926370" w:rsidRDefault="00926370" w:rsidP="004453B5">
      <w:pPr>
        <w:pStyle w:val="Numberedpara"/>
        <w:numPr>
          <w:ilvl w:val="0"/>
          <w:numId w:val="0"/>
        </w:numPr>
        <w:ind w:left="567"/>
      </w:pPr>
    </w:p>
    <w:p w14:paraId="18561118" w14:textId="0095DED6" w:rsidR="00A02C54" w:rsidRDefault="007D671D" w:rsidP="00281E89">
      <w:pPr>
        <w:pStyle w:val="Numberedpara"/>
      </w:pPr>
      <w:r>
        <w:t xml:space="preserve">Paul Chrisp </w:t>
      </w:r>
      <w:r w:rsidR="009065DB">
        <w:t xml:space="preserve">presented </w:t>
      </w:r>
      <w:r w:rsidR="006A504D" w:rsidRPr="006A504D">
        <w:t xml:space="preserve">the </w:t>
      </w:r>
      <w:r w:rsidR="00B8170F">
        <w:t>paper that provided an update on the initial engagement on the proposed approach to</w:t>
      </w:r>
      <w:r w:rsidR="006A1543">
        <w:t xml:space="preserve"> </w:t>
      </w:r>
      <w:r w:rsidR="00B8170F">
        <w:t>prioritisation of activities in the guidelines programme</w:t>
      </w:r>
      <w:r w:rsidR="006A1543">
        <w:t>.</w:t>
      </w:r>
      <w:r w:rsidR="00582F83">
        <w:t xml:space="preserve"> He noted the </w:t>
      </w:r>
      <w:r w:rsidR="0013277D">
        <w:t>significant</w:t>
      </w:r>
      <w:r w:rsidR="00582F83">
        <w:t xml:space="preserve"> change in context due to coronavirus since the paper was prod</w:t>
      </w:r>
      <w:r w:rsidR="0013277D">
        <w:t>u</w:t>
      </w:r>
      <w:r w:rsidR="00582F83">
        <w:t>ced</w:t>
      </w:r>
      <w:r w:rsidR="0013277D">
        <w:t>, which has highlighted the importance of prioritising NICE’s work programme</w:t>
      </w:r>
      <w:r w:rsidR="00BE425F">
        <w:t xml:space="preserve">. </w:t>
      </w:r>
      <w:r w:rsidR="005931B1">
        <w:t xml:space="preserve">The pandemic </w:t>
      </w:r>
      <w:r w:rsidR="00BE425F">
        <w:t xml:space="preserve">will </w:t>
      </w:r>
      <w:r w:rsidR="0013277D">
        <w:t xml:space="preserve">also delay the engagement with key national </w:t>
      </w:r>
      <w:r w:rsidR="00BC69DA">
        <w:t>stakeholders</w:t>
      </w:r>
      <w:r w:rsidR="0013277D">
        <w:t xml:space="preserve">. </w:t>
      </w:r>
    </w:p>
    <w:p w14:paraId="719E318F" w14:textId="77777777" w:rsidR="0013277D" w:rsidRDefault="0013277D" w:rsidP="0013277D">
      <w:pPr>
        <w:pStyle w:val="Numberedpara"/>
        <w:numPr>
          <w:ilvl w:val="0"/>
          <w:numId w:val="0"/>
        </w:numPr>
        <w:ind w:left="567"/>
      </w:pPr>
    </w:p>
    <w:p w14:paraId="05B94380" w14:textId="68CDE92E" w:rsidR="0013277D" w:rsidRDefault="00326F30" w:rsidP="00281E89">
      <w:pPr>
        <w:pStyle w:val="Numberedpara"/>
      </w:pPr>
      <w:r>
        <w:t xml:space="preserve">The Board discussed the </w:t>
      </w:r>
      <w:r w:rsidR="00BC69DA">
        <w:t>proposed</w:t>
      </w:r>
      <w:r>
        <w:t xml:space="preserve"> principles for assessing the priority areas for new guideline development and updates to existing guidelines. </w:t>
      </w:r>
      <w:r w:rsidR="00BE425F">
        <w:t>It was suggested that</w:t>
      </w:r>
      <w:r>
        <w:t xml:space="preserve"> the </w:t>
      </w:r>
      <w:r w:rsidR="00BC69DA">
        <w:t>principles</w:t>
      </w:r>
      <w:r>
        <w:t xml:space="preserve"> </w:t>
      </w:r>
      <w:r w:rsidR="005931B1">
        <w:t xml:space="preserve">for prioritisation </w:t>
      </w:r>
      <w:r>
        <w:t xml:space="preserve">could be too </w:t>
      </w:r>
      <w:r w:rsidR="00BC69DA">
        <w:t>broad</w:t>
      </w:r>
      <w:r>
        <w:t xml:space="preserve"> and may need to be refined </w:t>
      </w:r>
      <w:proofErr w:type="gramStart"/>
      <w:r>
        <w:t>in order to</w:t>
      </w:r>
      <w:proofErr w:type="gramEnd"/>
      <w:r>
        <w:t xml:space="preserve"> enable </w:t>
      </w:r>
      <w:r w:rsidR="005931B1">
        <w:t xml:space="preserve">sufficient </w:t>
      </w:r>
      <w:r>
        <w:t xml:space="preserve">prioritisation between topics. It was agreed that the need for a quality standard should </w:t>
      </w:r>
      <w:r w:rsidR="00BC69DA">
        <w:t>be</w:t>
      </w:r>
      <w:r>
        <w:t xml:space="preserve"> removed from the </w:t>
      </w:r>
      <w:r w:rsidR="005931B1">
        <w:t xml:space="preserve">prioritisation </w:t>
      </w:r>
      <w:r w:rsidR="00BE2C73">
        <w:t xml:space="preserve">principles, </w:t>
      </w:r>
      <w:r w:rsidR="00BC69DA">
        <w:t>and</w:t>
      </w:r>
      <w:r w:rsidR="00BE2C73">
        <w:t xml:space="preserve"> the approach for </w:t>
      </w:r>
      <w:r w:rsidR="00BC69DA">
        <w:t xml:space="preserve">prioritising </w:t>
      </w:r>
      <w:r w:rsidR="00BE2C73">
        <w:t>areas for quality standards should be considered separately. It was noted that th</w:t>
      </w:r>
      <w:r w:rsidR="005931B1">
        <w:t xml:space="preserve">is </w:t>
      </w:r>
      <w:r w:rsidR="00BE2C73">
        <w:t xml:space="preserve">work </w:t>
      </w:r>
      <w:r w:rsidR="005931B1">
        <w:t>w</w:t>
      </w:r>
      <w:r w:rsidR="00BE2C73">
        <w:t>ould de</w:t>
      </w:r>
      <w:r w:rsidR="00BE425F">
        <w:t>-</w:t>
      </w:r>
      <w:r w:rsidR="00BC69DA">
        <w:t>prioritis</w:t>
      </w:r>
      <w:r w:rsidR="00BE425F">
        <w:t>e</w:t>
      </w:r>
      <w:r w:rsidR="00BE2C73">
        <w:t xml:space="preserve"> some </w:t>
      </w:r>
      <w:r w:rsidR="00BE425F">
        <w:t xml:space="preserve">topics </w:t>
      </w:r>
      <w:r w:rsidR="00BE2C73">
        <w:t>and so the proposals should be tested through consultation.</w:t>
      </w:r>
    </w:p>
    <w:p w14:paraId="359B6247" w14:textId="77777777" w:rsidR="00BE2C73" w:rsidRDefault="00BE2C73" w:rsidP="00BE2C73">
      <w:pPr>
        <w:pStyle w:val="ListParagraph"/>
      </w:pPr>
    </w:p>
    <w:p w14:paraId="7582CA64" w14:textId="2B243E1B" w:rsidR="00BE2C73" w:rsidRDefault="00BC69DA" w:rsidP="00281E89">
      <w:pPr>
        <w:pStyle w:val="Numberedpara"/>
      </w:pPr>
      <w:r>
        <w:lastRenderedPageBreak/>
        <w:t>Subject</w:t>
      </w:r>
      <w:r w:rsidR="00BE2C73">
        <w:t xml:space="preserve"> to these comments, </w:t>
      </w:r>
      <w:r>
        <w:t>the</w:t>
      </w:r>
      <w:r w:rsidR="00BE2C73">
        <w:t xml:space="preserve"> Board broadly supported the proposals. It was agreed that Paul Chrisp should </w:t>
      </w:r>
      <w:r>
        <w:t>reflect</w:t>
      </w:r>
      <w:r w:rsidR="00BE2C73">
        <w:t xml:space="preserve"> on the timescale for this work and the approach to consultation</w:t>
      </w:r>
      <w:r w:rsidR="005922EE">
        <w:t xml:space="preserve"> on the proposals</w:t>
      </w:r>
      <w:r w:rsidR="00BE2C73">
        <w:t xml:space="preserve">. </w:t>
      </w:r>
    </w:p>
    <w:p w14:paraId="1F1CC0C9" w14:textId="77777777" w:rsidR="00373859" w:rsidRDefault="00373859" w:rsidP="00373859">
      <w:pPr>
        <w:pStyle w:val="ListParagraph"/>
      </w:pPr>
    </w:p>
    <w:p w14:paraId="485279F0" w14:textId="405DFFE8" w:rsidR="00373859" w:rsidRDefault="00373859" w:rsidP="00373859">
      <w:pPr>
        <w:pStyle w:val="Boardactions"/>
      </w:pPr>
      <w:r>
        <w:t>ACTION: Paul Chrisp</w:t>
      </w:r>
    </w:p>
    <w:p w14:paraId="759D3820" w14:textId="77777777" w:rsidR="007D671D" w:rsidRDefault="007D671D" w:rsidP="007D671D">
      <w:pPr>
        <w:pStyle w:val="Numberedpara"/>
        <w:numPr>
          <w:ilvl w:val="0"/>
          <w:numId w:val="0"/>
        </w:numPr>
        <w:ind w:left="567"/>
      </w:pPr>
    </w:p>
    <w:p w14:paraId="44B61978" w14:textId="560DF86C" w:rsidR="00E56745" w:rsidRDefault="00E56745" w:rsidP="00926370">
      <w:pPr>
        <w:pStyle w:val="Heading1"/>
        <w:ind w:left="0" w:firstLine="0"/>
      </w:pPr>
      <w:r w:rsidRPr="0095349D">
        <w:t>20/0</w:t>
      </w:r>
      <w:r w:rsidR="007D671D" w:rsidRPr="0095349D">
        <w:t>28 WIDENING THE EVIDENCE BASE: THE USE OF BROADER DATA AND APPLIED ANALYTICS IN NICE</w:t>
      </w:r>
      <w:r w:rsidR="007D671D" w:rsidRPr="0095349D">
        <w:t>’</w:t>
      </w:r>
      <w:r w:rsidR="007D671D" w:rsidRPr="0095349D">
        <w:t>S WORK</w:t>
      </w:r>
    </w:p>
    <w:p w14:paraId="12CDBC77" w14:textId="77777777" w:rsidR="00E56745" w:rsidRDefault="00E56745" w:rsidP="00926370">
      <w:pPr>
        <w:pStyle w:val="Heading1"/>
        <w:ind w:left="0" w:firstLine="0"/>
      </w:pPr>
    </w:p>
    <w:p w14:paraId="22BA2C55" w14:textId="6DE2A22B" w:rsidR="00B2048E" w:rsidRDefault="007D671D" w:rsidP="00281E89">
      <w:pPr>
        <w:pStyle w:val="Numberedpara"/>
      </w:pPr>
      <w:bookmarkStart w:id="2" w:name="_Hlk31611748"/>
      <w:r>
        <w:t>Gill Leng</w:t>
      </w:r>
      <w:r w:rsidR="006A1543">
        <w:t xml:space="preserve"> presented the paper that set out </w:t>
      </w:r>
      <w:r w:rsidR="0095349D">
        <w:t xml:space="preserve">the </w:t>
      </w:r>
      <w:r w:rsidR="006A1543">
        <w:t>next steps to implement the aims of the statement of intent regarding the appropriate use of data analytics across NICE</w:t>
      </w:r>
      <w:r w:rsidR="0095349D">
        <w:t xml:space="preserve"> including </w:t>
      </w:r>
      <w:r w:rsidR="006A1543">
        <w:t>development of a data and analytics standards framework</w:t>
      </w:r>
      <w:r w:rsidR="0095349D">
        <w:t xml:space="preserve">. </w:t>
      </w:r>
    </w:p>
    <w:p w14:paraId="7D876217" w14:textId="7319C651" w:rsidR="00373859" w:rsidRDefault="00373859" w:rsidP="00373859">
      <w:pPr>
        <w:pStyle w:val="Numberedpara"/>
        <w:numPr>
          <w:ilvl w:val="0"/>
          <w:numId w:val="0"/>
        </w:numPr>
        <w:ind w:left="567"/>
      </w:pPr>
    </w:p>
    <w:p w14:paraId="3EDA0989" w14:textId="68706E8E" w:rsidR="000C3F54" w:rsidRDefault="00AD6F9C" w:rsidP="000C3F54">
      <w:pPr>
        <w:pStyle w:val="Numberedpara"/>
      </w:pPr>
      <w:r>
        <w:t>The Board reviewed the report and welcomed the activities undertaken</w:t>
      </w:r>
      <w:r w:rsidR="0095349D">
        <w:t xml:space="preserve">. </w:t>
      </w:r>
      <w:r>
        <w:t xml:space="preserve">It was suggested that it would be helpful to acknowledge the risks of using </w:t>
      </w:r>
      <w:r w:rsidR="0095349D">
        <w:t xml:space="preserve">data that had not been generated from </w:t>
      </w:r>
      <w:r w:rsidR="00BC69DA">
        <w:t>randomised</w:t>
      </w:r>
      <w:r>
        <w:t xml:space="preserve"> control trial</w:t>
      </w:r>
      <w:r w:rsidR="0095349D">
        <w:t>s</w:t>
      </w:r>
      <w:r w:rsidR="007E7A79">
        <w:t>, and to look back and evaluate decisions made using such data in order to identify any learning for future analytics</w:t>
      </w:r>
      <w:r w:rsidR="005A0ED1">
        <w:t>.</w:t>
      </w:r>
    </w:p>
    <w:p w14:paraId="0185EE92" w14:textId="77777777" w:rsidR="000C3F54" w:rsidRDefault="000C3F54" w:rsidP="00373859">
      <w:pPr>
        <w:pStyle w:val="Numberedpara"/>
        <w:numPr>
          <w:ilvl w:val="0"/>
          <w:numId w:val="0"/>
        </w:numPr>
        <w:ind w:left="567"/>
      </w:pPr>
    </w:p>
    <w:p w14:paraId="1B0121F2" w14:textId="3A6F38BA" w:rsidR="00373859" w:rsidRDefault="00373859" w:rsidP="00281E89">
      <w:pPr>
        <w:pStyle w:val="Numberedpara"/>
      </w:pPr>
      <w:r>
        <w:t xml:space="preserve">The Board supported the </w:t>
      </w:r>
      <w:r w:rsidR="000C3F54">
        <w:t xml:space="preserve">planned next steps for the data and analytics transformation programme including </w:t>
      </w:r>
      <w:r>
        <w:t>the development of a standards framework</w:t>
      </w:r>
      <w:r w:rsidR="000C3F54">
        <w:t xml:space="preserve"> </w:t>
      </w:r>
      <w:r>
        <w:t>setting out best practice in conducting analyses as the first output from</w:t>
      </w:r>
      <w:r w:rsidR="000C3F54">
        <w:t xml:space="preserve"> </w:t>
      </w:r>
      <w:r>
        <w:t>the planned data and analytics methods and standards programme.</w:t>
      </w:r>
    </w:p>
    <w:bookmarkEnd w:id="2"/>
    <w:p w14:paraId="613C3042" w14:textId="77777777" w:rsidR="00E56745" w:rsidRDefault="00E56745" w:rsidP="00926370">
      <w:pPr>
        <w:pStyle w:val="Heading1"/>
        <w:ind w:left="0" w:firstLine="0"/>
      </w:pPr>
    </w:p>
    <w:p w14:paraId="1A90EB90" w14:textId="4B46939D" w:rsidR="007D671D" w:rsidRDefault="007D671D" w:rsidP="007D671D">
      <w:pPr>
        <w:pStyle w:val="Heading1"/>
        <w:ind w:left="0" w:firstLine="0"/>
      </w:pPr>
      <w:r>
        <w:t xml:space="preserve">20/029 IMPACT REPORT: </w:t>
      </w:r>
      <w:r w:rsidR="00B063E0">
        <w:t>CHILDREN AND YOUNG PEOPLE</w:t>
      </w:r>
      <w:r w:rsidR="00B063E0">
        <w:t>’</w:t>
      </w:r>
      <w:r w:rsidR="00B063E0">
        <w:t>S HEALTHCARE</w:t>
      </w:r>
    </w:p>
    <w:p w14:paraId="44A9B03B" w14:textId="77777777" w:rsidR="007D671D" w:rsidRDefault="007D671D" w:rsidP="007D671D">
      <w:pPr>
        <w:pStyle w:val="Numberedpara"/>
        <w:numPr>
          <w:ilvl w:val="0"/>
          <w:numId w:val="0"/>
        </w:numPr>
        <w:ind w:left="567"/>
      </w:pPr>
    </w:p>
    <w:p w14:paraId="00B9220F" w14:textId="0A256076" w:rsidR="007D671D" w:rsidRPr="00462646" w:rsidRDefault="007D671D" w:rsidP="00281E89">
      <w:pPr>
        <w:pStyle w:val="Numberedpara"/>
      </w:pPr>
      <w:r>
        <w:t xml:space="preserve">Gill Leng presented </w:t>
      </w:r>
      <w:r w:rsidRPr="006A504D">
        <w:t xml:space="preserve">the impact report on how NICE’s evidence-based guidance contributes to </w:t>
      </w:r>
      <w:r w:rsidRPr="00555A7C">
        <w:t>improvements in</w:t>
      </w:r>
      <w:r w:rsidR="006A1543">
        <w:t xml:space="preserve"> </w:t>
      </w:r>
      <w:r w:rsidR="006A1543" w:rsidRPr="006A1543">
        <w:t>children and young people's healthcare.</w:t>
      </w:r>
      <w:r w:rsidR="00FB2A65">
        <w:t xml:space="preserve"> As usual with these reports, there is a mixed picture in terms of successes and areas for </w:t>
      </w:r>
      <w:r w:rsidR="00BC69DA">
        <w:t>further</w:t>
      </w:r>
      <w:r w:rsidR="00FB2A65">
        <w:t xml:space="preserve"> </w:t>
      </w:r>
      <w:r w:rsidR="00BC69DA">
        <w:t>improvement</w:t>
      </w:r>
      <w:r w:rsidR="00FB2A65">
        <w:t xml:space="preserve">. </w:t>
      </w:r>
      <w:r w:rsidR="00EB5274">
        <w:t xml:space="preserve">Positive trends include the </w:t>
      </w:r>
      <w:r w:rsidR="00BC69DA">
        <w:t>reduction</w:t>
      </w:r>
      <w:r w:rsidR="00EB5274">
        <w:t xml:space="preserve"> in </w:t>
      </w:r>
      <w:r w:rsidR="00BC69DA">
        <w:t>antibiotic</w:t>
      </w:r>
      <w:r w:rsidR="00EB5274">
        <w:t xml:space="preserve"> prescribing to c</w:t>
      </w:r>
      <w:r w:rsidR="00EB5274" w:rsidRPr="00EB5274">
        <w:rPr>
          <w:color w:val="auto"/>
        </w:rPr>
        <w:t>hildren, young people and adults in primary care</w:t>
      </w:r>
      <w:r w:rsidR="002A3437">
        <w:rPr>
          <w:color w:val="auto"/>
        </w:rPr>
        <w:t>;</w:t>
      </w:r>
      <w:r w:rsidR="00EB5274" w:rsidRPr="00EB5274">
        <w:rPr>
          <w:color w:val="auto"/>
        </w:rPr>
        <w:t xml:space="preserve"> and fewer children and young people with asthma, diabetes or epilepsy admitted to hospital in an emergency</w:t>
      </w:r>
      <w:r w:rsidR="00EB5274">
        <w:rPr>
          <w:color w:val="auto"/>
        </w:rPr>
        <w:t>.</w:t>
      </w:r>
      <w:r w:rsidR="00A25537">
        <w:rPr>
          <w:color w:val="auto"/>
        </w:rPr>
        <w:t xml:space="preserve"> Areas for improvement include further increasing the </w:t>
      </w:r>
      <w:r w:rsidR="00BC69DA">
        <w:rPr>
          <w:color w:val="auto"/>
        </w:rPr>
        <w:t>proportion</w:t>
      </w:r>
      <w:r w:rsidR="00A25537">
        <w:rPr>
          <w:color w:val="auto"/>
        </w:rPr>
        <w:t xml:space="preserve"> of </w:t>
      </w:r>
      <w:r w:rsidR="00BC69DA">
        <w:rPr>
          <w:color w:val="auto"/>
        </w:rPr>
        <w:t>children</w:t>
      </w:r>
      <w:r w:rsidR="00A25537">
        <w:rPr>
          <w:color w:val="auto"/>
        </w:rPr>
        <w:t xml:space="preserve"> </w:t>
      </w:r>
      <w:r w:rsidR="00BC69DA">
        <w:rPr>
          <w:color w:val="auto"/>
        </w:rPr>
        <w:t>and</w:t>
      </w:r>
      <w:r w:rsidR="00A25537">
        <w:rPr>
          <w:color w:val="auto"/>
        </w:rPr>
        <w:t xml:space="preserve"> young </w:t>
      </w:r>
      <w:r w:rsidR="00BC69DA">
        <w:rPr>
          <w:color w:val="auto"/>
        </w:rPr>
        <w:t>people</w:t>
      </w:r>
      <w:r w:rsidR="00A25537">
        <w:rPr>
          <w:color w:val="auto"/>
        </w:rPr>
        <w:t xml:space="preserve"> with a learning disability who have a health </w:t>
      </w:r>
      <w:proofErr w:type="gramStart"/>
      <w:r w:rsidR="00A25537">
        <w:rPr>
          <w:color w:val="auto"/>
        </w:rPr>
        <w:t>check, and</w:t>
      </w:r>
      <w:proofErr w:type="gramEnd"/>
      <w:r w:rsidR="00A25537">
        <w:rPr>
          <w:color w:val="auto"/>
        </w:rPr>
        <w:t xml:space="preserve"> </w:t>
      </w:r>
      <w:r w:rsidR="005A0ED1">
        <w:rPr>
          <w:color w:val="auto"/>
        </w:rPr>
        <w:t xml:space="preserve">completing </w:t>
      </w:r>
      <w:r w:rsidR="00A25537">
        <w:rPr>
          <w:color w:val="auto"/>
        </w:rPr>
        <w:t xml:space="preserve">sepsis </w:t>
      </w:r>
      <w:r w:rsidR="00BC69DA">
        <w:rPr>
          <w:color w:val="auto"/>
        </w:rPr>
        <w:t>risk</w:t>
      </w:r>
      <w:r w:rsidR="00A25537">
        <w:rPr>
          <w:color w:val="auto"/>
        </w:rPr>
        <w:t xml:space="preserve"> </w:t>
      </w:r>
      <w:r w:rsidR="00BC69DA">
        <w:rPr>
          <w:color w:val="auto"/>
        </w:rPr>
        <w:t>assessments</w:t>
      </w:r>
      <w:r w:rsidR="00A25537">
        <w:rPr>
          <w:color w:val="auto"/>
        </w:rPr>
        <w:t xml:space="preserve"> in </w:t>
      </w:r>
      <w:r w:rsidR="00BC69DA">
        <w:rPr>
          <w:color w:val="auto"/>
        </w:rPr>
        <w:t>emergency</w:t>
      </w:r>
      <w:r w:rsidR="00462646">
        <w:rPr>
          <w:color w:val="auto"/>
        </w:rPr>
        <w:t xml:space="preserve"> departments.</w:t>
      </w:r>
    </w:p>
    <w:p w14:paraId="0B65F645" w14:textId="77777777" w:rsidR="00462646" w:rsidRPr="00462646" w:rsidRDefault="00462646" w:rsidP="00462646">
      <w:pPr>
        <w:pStyle w:val="Numberedpara"/>
        <w:numPr>
          <w:ilvl w:val="0"/>
          <w:numId w:val="0"/>
        </w:numPr>
        <w:ind w:left="567"/>
      </w:pPr>
    </w:p>
    <w:p w14:paraId="0B995F2D" w14:textId="5FC5DF0B" w:rsidR="00462646" w:rsidRDefault="00462646" w:rsidP="00281E89">
      <w:pPr>
        <w:pStyle w:val="Numberedpara"/>
      </w:pPr>
      <w:r>
        <w:t>The Board noted and welcomed the report.</w:t>
      </w:r>
    </w:p>
    <w:p w14:paraId="46CBDD14" w14:textId="77777777" w:rsidR="007D671D" w:rsidRDefault="007D671D" w:rsidP="008B66B1">
      <w:pPr>
        <w:pStyle w:val="Heading1"/>
        <w:ind w:left="0" w:firstLine="0"/>
      </w:pPr>
    </w:p>
    <w:p w14:paraId="45D4D0E3" w14:textId="08D320C8" w:rsidR="007D671D" w:rsidRDefault="00B063E0" w:rsidP="008B66B1">
      <w:pPr>
        <w:pStyle w:val="Heading1"/>
        <w:ind w:left="0" w:firstLine="0"/>
      </w:pPr>
      <w:r>
        <w:t>20/030 EQUALITY OBJECTIVES</w:t>
      </w:r>
    </w:p>
    <w:p w14:paraId="269D4910" w14:textId="7B08AB53" w:rsidR="00B063E0" w:rsidRDefault="00B063E0" w:rsidP="00B063E0">
      <w:pPr>
        <w:rPr>
          <w:lang w:val="en-GB"/>
        </w:rPr>
      </w:pPr>
    </w:p>
    <w:p w14:paraId="16A1780E" w14:textId="047078D7" w:rsidR="00B063E0" w:rsidRDefault="00B063E0" w:rsidP="00B063E0">
      <w:pPr>
        <w:pStyle w:val="Numberedpara"/>
      </w:pPr>
      <w:r>
        <w:t xml:space="preserve">Catherine Wilkinson </w:t>
      </w:r>
      <w:r w:rsidR="006A1543">
        <w:t xml:space="preserve">presented the paper that set out proposed equality objectives for </w:t>
      </w:r>
      <w:r w:rsidR="00296FD3">
        <w:t>2020 to 2024.</w:t>
      </w:r>
      <w:r w:rsidR="00212765">
        <w:t xml:space="preserve"> There has been some </w:t>
      </w:r>
      <w:r w:rsidR="00BC69DA">
        <w:t>positive</w:t>
      </w:r>
      <w:r w:rsidR="00212765">
        <w:t xml:space="preserve"> progress with the current objectives, which seek to increase the proportion of applicants for committee roles from </w:t>
      </w:r>
      <w:r w:rsidR="00BC69DA">
        <w:t>people</w:t>
      </w:r>
      <w:r w:rsidR="00212765">
        <w:t xml:space="preserve"> from </w:t>
      </w:r>
      <w:r w:rsidR="00BC69DA">
        <w:t>Black</w:t>
      </w:r>
      <w:r w:rsidR="00212765">
        <w:t xml:space="preserve">, Asian and </w:t>
      </w:r>
      <w:r w:rsidR="00BC69DA">
        <w:t>minority</w:t>
      </w:r>
      <w:r w:rsidR="00212765">
        <w:t xml:space="preserve"> </w:t>
      </w:r>
      <w:r w:rsidR="00DC0693">
        <w:t>ethnic</w:t>
      </w:r>
      <w:r w:rsidR="00212765">
        <w:t xml:space="preserve"> groups, and to increase the </w:t>
      </w:r>
      <w:r w:rsidR="00DC0693">
        <w:t>proportion</w:t>
      </w:r>
      <w:r w:rsidR="00212765">
        <w:t xml:space="preserve"> of staff </w:t>
      </w:r>
      <w:r w:rsidR="00F47237">
        <w:t>in senior roles from these groups. The SMT</w:t>
      </w:r>
      <w:r w:rsidR="005A0ED1">
        <w:t xml:space="preserve"> </w:t>
      </w:r>
      <w:r w:rsidR="00F47237">
        <w:t xml:space="preserve">propose retaining these as </w:t>
      </w:r>
      <w:r w:rsidR="00DC0693">
        <w:t>objectives</w:t>
      </w:r>
      <w:r w:rsidR="00F47237">
        <w:t xml:space="preserve"> but </w:t>
      </w:r>
      <w:r w:rsidR="00DC0693">
        <w:t>with</w:t>
      </w:r>
      <w:r w:rsidR="00F47237">
        <w:t xml:space="preserve"> </w:t>
      </w:r>
      <w:r w:rsidR="00DC0693">
        <w:t>refocused</w:t>
      </w:r>
      <w:r w:rsidR="00F47237">
        <w:t xml:space="preserve"> </w:t>
      </w:r>
      <w:r w:rsidR="00DC0693">
        <w:t>language</w:t>
      </w:r>
      <w:r w:rsidR="00F47237">
        <w:t xml:space="preserve">, alongside a new </w:t>
      </w:r>
      <w:r w:rsidR="00DC0693">
        <w:t>objective</w:t>
      </w:r>
      <w:r w:rsidR="00F47237">
        <w:t xml:space="preserve"> </w:t>
      </w:r>
      <w:r w:rsidR="00DC0693">
        <w:t>around</w:t>
      </w:r>
      <w:r w:rsidR="00F47237">
        <w:t xml:space="preserve"> the way equality issues are ident</w:t>
      </w:r>
      <w:r w:rsidR="00E2787A">
        <w:t>i</w:t>
      </w:r>
      <w:r w:rsidR="00F47237">
        <w:t xml:space="preserve">fied </w:t>
      </w:r>
      <w:r w:rsidR="00DC0693">
        <w:t>and</w:t>
      </w:r>
      <w:r w:rsidR="00F47237">
        <w:t xml:space="preserve"> considered in guidance development.</w:t>
      </w:r>
    </w:p>
    <w:p w14:paraId="17806E44" w14:textId="77777777" w:rsidR="00F47237" w:rsidRDefault="00F47237" w:rsidP="00F47237">
      <w:pPr>
        <w:pStyle w:val="Numberedpara"/>
        <w:numPr>
          <w:ilvl w:val="0"/>
          <w:numId w:val="0"/>
        </w:numPr>
        <w:ind w:left="567"/>
      </w:pPr>
    </w:p>
    <w:p w14:paraId="3ACADCBA" w14:textId="5341AFE7" w:rsidR="00F47237" w:rsidRDefault="00483F3F" w:rsidP="00B063E0">
      <w:pPr>
        <w:pStyle w:val="Numberedpara"/>
      </w:pPr>
      <w:r>
        <w:lastRenderedPageBreak/>
        <w:t xml:space="preserve">Board members </w:t>
      </w:r>
      <w:r w:rsidR="00E2787A">
        <w:t xml:space="preserve">supported these </w:t>
      </w:r>
      <w:r w:rsidR="00DC0693">
        <w:t>objectives</w:t>
      </w:r>
      <w:r w:rsidR="00E2787A">
        <w:t xml:space="preserve"> </w:t>
      </w:r>
      <w:r w:rsidR="00DC0693">
        <w:t>but</w:t>
      </w:r>
      <w:r w:rsidR="00E2787A">
        <w:t xml:space="preserve"> </w:t>
      </w:r>
      <w:r>
        <w:t>expressed concerns about the way the</w:t>
      </w:r>
      <w:r w:rsidR="00E2787A">
        <w:t xml:space="preserve">y </w:t>
      </w:r>
      <w:r>
        <w:t xml:space="preserve">were presented in the report, which could </w:t>
      </w:r>
      <w:r w:rsidR="00DC0693">
        <w:t>inadvertently</w:t>
      </w:r>
      <w:r>
        <w:t xml:space="preserve"> indicate the objectives </w:t>
      </w:r>
      <w:r w:rsidR="005A5779">
        <w:t>arise from</w:t>
      </w:r>
      <w:r>
        <w:t xml:space="preserve"> an </w:t>
      </w:r>
      <w:r w:rsidR="00DC0693">
        <w:t>external</w:t>
      </w:r>
      <w:r>
        <w:t xml:space="preserve"> requirement </w:t>
      </w:r>
      <w:r w:rsidR="00DC0693">
        <w:t>rather</w:t>
      </w:r>
      <w:r>
        <w:t xml:space="preserve"> than a commitment from the organisation. </w:t>
      </w:r>
      <w:r w:rsidR="000001B3">
        <w:t>In addition, i</w:t>
      </w:r>
      <w:r>
        <w:t xml:space="preserve">t was </w:t>
      </w:r>
      <w:r w:rsidR="00DC0693">
        <w:t>felt</w:t>
      </w:r>
      <w:r>
        <w:t xml:space="preserve"> that the </w:t>
      </w:r>
      <w:r w:rsidR="00DC0693">
        <w:t>objectives</w:t>
      </w:r>
      <w:r w:rsidR="000001B3">
        <w:t xml:space="preserve"> were too narrowly focused </w:t>
      </w:r>
      <w:r>
        <w:t xml:space="preserve">and </w:t>
      </w:r>
      <w:r w:rsidR="000001B3">
        <w:t xml:space="preserve">should </w:t>
      </w:r>
      <w:r w:rsidR="00DC0693">
        <w:t>take</w:t>
      </w:r>
      <w:r>
        <w:t xml:space="preserve"> account of other protected characteristics</w:t>
      </w:r>
      <w:r w:rsidR="00E2787A">
        <w:t>.</w:t>
      </w:r>
    </w:p>
    <w:p w14:paraId="44EFF02F" w14:textId="77777777" w:rsidR="00E2787A" w:rsidRDefault="00E2787A" w:rsidP="00E2787A">
      <w:pPr>
        <w:pStyle w:val="ListParagraph"/>
      </w:pPr>
    </w:p>
    <w:p w14:paraId="1C24A58E" w14:textId="57C0747C" w:rsidR="00E2787A" w:rsidRDefault="00E2787A" w:rsidP="00B063E0">
      <w:pPr>
        <w:pStyle w:val="Numberedpara"/>
      </w:pPr>
      <w:r>
        <w:t xml:space="preserve">It was therefore agreed that the SMT should consider </w:t>
      </w:r>
      <w:r w:rsidR="000001B3">
        <w:t>further areas for</w:t>
      </w:r>
      <w:r>
        <w:t xml:space="preserve"> </w:t>
      </w:r>
      <w:r w:rsidR="00DC0693">
        <w:t>equality</w:t>
      </w:r>
      <w:r>
        <w:t xml:space="preserve"> </w:t>
      </w:r>
      <w:r w:rsidR="00DC0693">
        <w:t>objectives</w:t>
      </w:r>
      <w:r>
        <w:t xml:space="preserve"> and bring these back to the Board alongside the annual equality report. This would provide the opportunity to </w:t>
      </w:r>
      <w:r w:rsidR="00281E89">
        <w:t>present</w:t>
      </w:r>
      <w:r>
        <w:t xml:space="preserve"> the </w:t>
      </w:r>
      <w:r w:rsidR="00DC0693">
        <w:t>objectives</w:t>
      </w:r>
      <w:r w:rsidR="00281E89">
        <w:t xml:space="preserve"> in the context of the wider</w:t>
      </w:r>
      <w:r>
        <w:t xml:space="preserve"> </w:t>
      </w:r>
      <w:r w:rsidR="00DC0693">
        <w:t>activities</w:t>
      </w:r>
      <w:r>
        <w:t xml:space="preserve"> at NICE on equality and diversity</w:t>
      </w:r>
      <w:r w:rsidR="00281E89">
        <w:t xml:space="preserve"> </w:t>
      </w:r>
      <w:r w:rsidR="00DC0693">
        <w:t>outside</w:t>
      </w:r>
      <w:r w:rsidR="00281E89">
        <w:t xml:space="preserve"> of the f</w:t>
      </w:r>
      <w:r w:rsidR="00DC0693">
        <w:t xml:space="preserve">ormal </w:t>
      </w:r>
      <w:r w:rsidR="00281E89">
        <w:t xml:space="preserve">equality objectives. In addition to the 3 </w:t>
      </w:r>
      <w:r w:rsidR="00DC0693">
        <w:t>objectives</w:t>
      </w:r>
      <w:r w:rsidR="00281E89">
        <w:t xml:space="preserve"> already proposed, the</w:t>
      </w:r>
      <w:r w:rsidR="000001B3">
        <w:t xml:space="preserve">re </w:t>
      </w:r>
      <w:r w:rsidR="00281E89">
        <w:t xml:space="preserve">should </w:t>
      </w:r>
      <w:r w:rsidR="000001B3">
        <w:t>be</w:t>
      </w:r>
      <w:r w:rsidR="00281E89">
        <w:t xml:space="preserve"> objectives that </w:t>
      </w:r>
      <w:r w:rsidR="005A5779">
        <w:t>relate to other</w:t>
      </w:r>
      <w:r w:rsidR="00281E89">
        <w:t xml:space="preserve"> protected characteristics. </w:t>
      </w:r>
      <w:r w:rsidR="000001B3">
        <w:t xml:space="preserve">This </w:t>
      </w:r>
      <w:r w:rsidR="00281E89">
        <w:t>would mean objectives would be set</w:t>
      </w:r>
      <w:r w:rsidR="00C96602">
        <w:t xml:space="preserve"> slightly longer than the </w:t>
      </w:r>
      <w:r w:rsidR="00A40341">
        <w:t>maximum</w:t>
      </w:r>
      <w:r w:rsidR="00C96602">
        <w:t xml:space="preserve"> 4 year</w:t>
      </w:r>
      <w:r w:rsidR="00A40341">
        <w:t>ly</w:t>
      </w:r>
      <w:r w:rsidR="00C96602">
        <w:t xml:space="preserve"> </w:t>
      </w:r>
      <w:r w:rsidR="00A40341">
        <w:t>interval</w:t>
      </w:r>
      <w:r w:rsidR="00C96602">
        <w:t xml:space="preserve">, but it was agreed this </w:t>
      </w:r>
      <w:r w:rsidR="000001B3">
        <w:t>short</w:t>
      </w:r>
      <w:r w:rsidR="00C96602">
        <w:t xml:space="preserve"> delay was </w:t>
      </w:r>
      <w:r w:rsidR="00DC0693">
        <w:t>justifiable</w:t>
      </w:r>
      <w:r w:rsidR="00C96602">
        <w:t xml:space="preserve"> to ensure the </w:t>
      </w:r>
      <w:r w:rsidR="00DC0693">
        <w:t>right</w:t>
      </w:r>
      <w:r w:rsidR="00C96602">
        <w:t xml:space="preserve"> approach to setting </w:t>
      </w:r>
      <w:r w:rsidR="00DC0693">
        <w:t>objectives</w:t>
      </w:r>
      <w:r w:rsidR="00C96602">
        <w:t xml:space="preserve">. </w:t>
      </w:r>
    </w:p>
    <w:p w14:paraId="7429954B" w14:textId="77777777" w:rsidR="00C96602" w:rsidRDefault="00C96602" w:rsidP="00C96602">
      <w:pPr>
        <w:pStyle w:val="ListParagraph"/>
      </w:pPr>
    </w:p>
    <w:p w14:paraId="4B96D300" w14:textId="660B89CE" w:rsidR="00C96602" w:rsidRPr="00B063E0" w:rsidRDefault="00C96602" w:rsidP="00C96602">
      <w:pPr>
        <w:pStyle w:val="Boardactions"/>
      </w:pPr>
      <w:r>
        <w:t xml:space="preserve">ACTION: Catherine Wilkinson </w:t>
      </w:r>
    </w:p>
    <w:p w14:paraId="0EE8F879" w14:textId="5F50AB7F" w:rsidR="007D671D" w:rsidRDefault="007D671D" w:rsidP="008B66B1">
      <w:pPr>
        <w:pStyle w:val="Heading1"/>
        <w:ind w:left="0" w:firstLine="0"/>
      </w:pPr>
    </w:p>
    <w:p w14:paraId="34D01A27" w14:textId="757A7709" w:rsidR="00B063E0" w:rsidRDefault="00B063E0" w:rsidP="00B063E0">
      <w:pPr>
        <w:pStyle w:val="Heading1"/>
      </w:pPr>
      <w:r>
        <w:t>20/031 APPOINTMENT OF A COMMITTEE OF A BOARD</w:t>
      </w:r>
    </w:p>
    <w:p w14:paraId="763593CB" w14:textId="0073D8F2" w:rsidR="00B063E0" w:rsidRDefault="00B063E0" w:rsidP="00B063E0">
      <w:pPr>
        <w:rPr>
          <w:lang w:val="en-GB"/>
        </w:rPr>
      </w:pPr>
    </w:p>
    <w:p w14:paraId="77567BAD" w14:textId="241D857C" w:rsidR="00B063E0" w:rsidRDefault="00B063E0" w:rsidP="00B063E0">
      <w:pPr>
        <w:pStyle w:val="Numberedpara"/>
      </w:pPr>
      <w:r>
        <w:t xml:space="preserve">Andrew Dillon </w:t>
      </w:r>
      <w:r w:rsidR="00296FD3">
        <w:t>presented the paper that set out a proposal to establish a committee of the Board</w:t>
      </w:r>
      <w:r w:rsidR="00C43235">
        <w:t>,</w:t>
      </w:r>
      <w:r w:rsidR="00296FD3">
        <w:t xml:space="preserve"> </w:t>
      </w:r>
      <w:r w:rsidR="00A40341">
        <w:t xml:space="preserve">comprising </w:t>
      </w:r>
      <w:r w:rsidR="00296FD3">
        <w:t xml:space="preserve">all of the Board members, to exercise the Board’s powers once the number of </w:t>
      </w:r>
      <w:r w:rsidR="00A40341">
        <w:t>N</w:t>
      </w:r>
      <w:r w:rsidR="00296FD3">
        <w:t>on-</w:t>
      </w:r>
      <w:r w:rsidR="00A40341">
        <w:t>E</w:t>
      </w:r>
      <w:r w:rsidR="00296FD3">
        <w:t>xecutive</w:t>
      </w:r>
      <w:r w:rsidR="00A40341">
        <w:t xml:space="preserve"> </w:t>
      </w:r>
      <w:r w:rsidR="00DC0693">
        <w:t>Directors</w:t>
      </w:r>
      <w:r w:rsidR="00A40341">
        <w:t xml:space="preserve"> (NED</w:t>
      </w:r>
      <w:r w:rsidR="00296FD3">
        <w:t>s</w:t>
      </w:r>
      <w:r w:rsidR="00A40341">
        <w:t>)</w:t>
      </w:r>
      <w:r w:rsidR="00296FD3">
        <w:t xml:space="preserve"> falls below the statutory minimum on 1 April 2020. The committee would for all practical purposes operate in the same way as the B</w:t>
      </w:r>
      <w:r w:rsidR="00644CEA">
        <w:t>o</w:t>
      </w:r>
      <w:r w:rsidR="00296FD3">
        <w:t>ard</w:t>
      </w:r>
      <w:r w:rsidR="00644CEA">
        <w:t xml:space="preserve">, including meeting in public. It would cease to exist once the new chair is in place and </w:t>
      </w:r>
      <w:r w:rsidR="00C43235">
        <w:t>the legally required</w:t>
      </w:r>
      <w:r w:rsidR="00644CEA">
        <w:t xml:space="preserve"> minimum number of NEDs </w:t>
      </w:r>
      <w:r w:rsidR="00C43235">
        <w:t xml:space="preserve">are </w:t>
      </w:r>
      <w:r w:rsidR="00644CEA">
        <w:t>in place.</w:t>
      </w:r>
      <w:r w:rsidR="00A40341">
        <w:t xml:space="preserve"> The proposal had been developed on the advice of NICE’s legal advisers who h</w:t>
      </w:r>
      <w:r w:rsidR="00817998">
        <w:t>a</w:t>
      </w:r>
      <w:r w:rsidR="00A40341">
        <w:t>d reviewed the paper</w:t>
      </w:r>
      <w:r w:rsidR="00C43235">
        <w:t xml:space="preserve"> and the committee’s terms of reference.</w:t>
      </w:r>
    </w:p>
    <w:p w14:paraId="3099C16B" w14:textId="77777777" w:rsidR="00644CEA" w:rsidRDefault="00644CEA" w:rsidP="00644CEA">
      <w:pPr>
        <w:pStyle w:val="Numberedpara"/>
        <w:numPr>
          <w:ilvl w:val="0"/>
          <w:numId w:val="0"/>
        </w:numPr>
        <w:ind w:left="567"/>
      </w:pPr>
    </w:p>
    <w:p w14:paraId="73D472E0" w14:textId="1B96AC42" w:rsidR="00644CEA" w:rsidRDefault="00644CEA" w:rsidP="00B063E0">
      <w:pPr>
        <w:pStyle w:val="Numberedpara"/>
      </w:pPr>
      <w:r>
        <w:t>The Board agreed to establish the time-limited committee of the Board in line with the terms of reference set out in the Board paper.</w:t>
      </w:r>
    </w:p>
    <w:p w14:paraId="03946157" w14:textId="77777777" w:rsidR="00A40341" w:rsidRDefault="00A40341" w:rsidP="00A40341">
      <w:pPr>
        <w:pStyle w:val="ListParagraph"/>
      </w:pPr>
    </w:p>
    <w:p w14:paraId="36E17D65" w14:textId="2AD58EED" w:rsidR="00A40341" w:rsidRDefault="00A40341" w:rsidP="00A40341">
      <w:pPr>
        <w:pStyle w:val="Boardactions"/>
      </w:pPr>
      <w:r>
        <w:t xml:space="preserve">ACTION: David Coombs </w:t>
      </w:r>
    </w:p>
    <w:p w14:paraId="36CEDE6D" w14:textId="77777777" w:rsidR="00B063E0" w:rsidRPr="00B063E0" w:rsidRDefault="00B063E0" w:rsidP="00B063E0">
      <w:pPr>
        <w:rPr>
          <w:lang w:val="en-GB"/>
        </w:rPr>
      </w:pPr>
    </w:p>
    <w:p w14:paraId="29BDFE3D" w14:textId="1D770677" w:rsidR="00147E1A" w:rsidRDefault="00B228AF" w:rsidP="008B66B1">
      <w:pPr>
        <w:pStyle w:val="Heading1"/>
        <w:ind w:left="0" w:firstLine="0"/>
      </w:pPr>
      <w:r>
        <w:t>20/0</w:t>
      </w:r>
      <w:r w:rsidR="001963EE">
        <w:t>32</w:t>
      </w:r>
      <w:r w:rsidR="00147E1A">
        <w:t xml:space="preserve"> AUDIT AND RISK COMMITTEE MINUTES</w:t>
      </w:r>
    </w:p>
    <w:p w14:paraId="78CF220E" w14:textId="77777777" w:rsidR="00147E1A" w:rsidRDefault="00147E1A" w:rsidP="00147E1A">
      <w:pPr>
        <w:pStyle w:val="Numberedpara"/>
        <w:numPr>
          <w:ilvl w:val="0"/>
          <w:numId w:val="0"/>
        </w:numPr>
        <w:rPr>
          <w:b/>
        </w:rPr>
      </w:pPr>
    </w:p>
    <w:p w14:paraId="3EF18365" w14:textId="7BB41897" w:rsidR="000435F1" w:rsidRDefault="005D1B41" w:rsidP="00281E89">
      <w:pPr>
        <w:pStyle w:val="Numberedpara"/>
      </w:pPr>
      <w:r>
        <w:t xml:space="preserve">Dr </w:t>
      </w:r>
      <w:r w:rsidR="00147E1A">
        <w:t>Rima Makarem</w:t>
      </w:r>
      <w:r w:rsidR="00D9207D">
        <w:t>, chair of the Audit and Risk Committee,</w:t>
      </w:r>
      <w:r w:rsidR="00147E1A">
        <w:t xml:space="preserve"> presented the unconfirmed minutes of the </w:t>
      </w:r>
      <w:r w:rsidR="00D9207D">
        <w:t xml:space="preserve">committee’s </w:t>
      </w:r>
      <w:r w:rsidR="00147E1A">
        <w:t xml:space="preserve">meeting on </w:t>
      </w:r>
      <w:r w:rsidR="001963EE">
        <w:t>22 January 2020</w:t>
      </w:r>
      <w:r w:rsidR="009E5213">
        <w:t>.</w:t>
      </w:r>
      <w:r w:rsidR="00817998">
        <w:t xml:space="preserve"> She noted that </w:t>
      </w:r>
      <w:r w:rsidR="00C43235">
        <w:t xml:space="preserve">since the meeting was held, </w:t>
      </w:r>
      <w:r w:rsidR="00DC0693">
        <w:t>implementation</w:t>
      </w:r>
      <w:r w:rsidR="00817998">
        <w:t xml:space="preserve"> of IFRS</w:t>
      </w:r>
      <w:r w:rsidR="00C43235">
        <w:t xml:space="preserve"> </w:t>
      </w:r>
      <w:r w:rsidR="00817998">
        <w:t>16 has been deferred.</w:t>
      </w:r>
    </w:p>
    <w:p w14:paraId="13886B2A" w14:textId="77777777" w:rsidR="00817998" w:rsidRDefault="00817998" w:rsidP="00817998">
      <w:pPr>
        <w:pStyle w:val="Numberedpara"/>
        <w:numPr>
          <w:ilvl w:val="0"/>
          <w:numId w:val="0"/>
        </w:numPr>
        <w:ind w:left="567"/>
      </w:pPr>
    </w:p>
    <w:p w14:paraId="602E7D5F" w14:textId="3CF45FA9" w:rsidR="00817998" w:rsidRDefault="00817998" w:rsidP="00281E89">
      <w:pPr>
        <w:pStyle w:val="Numberedpara"/>
      </w:pPr>
      <w:r>
        <w:t xml:space="preserve">Catherine Wilkinson advised the Board that contingency </w:t>
      </w:r>
      <w:r w:rsidR="00DC0693">
        <w:t>arrangements</w:t>
      </w:r>
      <w:r>
        <w:t xml:space="preserve"> </w:t>
      </w:r>
      <w:r w:rsidR="00C43235">
        <w:t>f</w:t>
      </w:r>
      <w:r>
        <w:t>or the likely delay to the London office move are being considered</w:t>
      </w:r>
      <w:r w:rsidR="00C43235">
        <w:t>,</w:t>
      </w:r>
      <w:r w:rsidR="0015752E">
        <w:t xml:space="preserve"> and the need to </w:t>
      </w:r>
      <w:r w:rsidR="00DC0693">
        <w:t>include</w:t>
      </w:r>
      <w:r w:rsidR="0015752E">
        <w:t xml:space="preserve"> </w:t>
      </w:r>
      <w:r w:rsidR="00DC0693">
        <w:t>provisions</w:t>
      </w:r>
      <w:r w:rsidR="0015752E">
        <w:t xml:space="preserve"> in the 2019/20 </w:t>
      </w:r>
      <w:r w:rsidR="00DC0693">
        <w:t>accounts</w:t>
      </w:r>
      <w:r w:rsidR="0015752E">
        <w:t xml:space="preserve"> for these cost </w:t>
      </w:r>
      <w:r w:rsidR="00DC0693">
        <w:t>pressures</w:t>
      </w:r>
      <w:r w:rsidR="0015752E">
        <w:t xml:space="preserve"> will be discussed with </w:t>
      </w:r>
      <w:r w:rsidR="00DC0693">
        <w:t>the</w:t>
      </w:r>
      <w:r w:rsidR="0015752E">
        <w:t xml:space="preserve"> </w:t>
      </w:r>
      <w:r w:rsidR="00DC0693">
        <w:t>external</w:t>
      </w:r>
      <w:r w:rsidR="0015752E">
        <w:t xml:space="preserve"> </w:t>
      </w:r>
      <w:r w:rsidR="00DC0693">
        <w:t>auditors</w:t>
      </w:r>
      <w:r w:rsidR="0015752E">
        <w:t xml:space="preserve"> shortly. Gill Leng </w:t>
      </w:r>
      <w:r w:rsidR="00563E3F">
        <w:t xml:space="preserve">confirmed </w:t>
      </w:r>
      <w:r w:rsidR="0015752E">
        <w:t xml:space="preserve">that </w:t>
      </w:r>
      <w:r w:rsidR="00563E3F">
        <w:t xml:space="preserve">NICE’s </w:t>
      </w:r>
      <w:r w:rsidR="0015752E">
        <w:t xml:space="preserve">risk </w:t>
      </w:r>
      <w:r w:rsidR="00DC0693">
        <w:t>register</w:t>
      </w:r>
      <w:r w:rsidR="0015752E">
        <w:t xml:space="preserve"> will be substantially reviewed </w:t>
      </w:r>
      <w:proofErr w:type="gramStart"/>
      <w:r w:rsidR="0015752E">
        <w:t xml:space="preserve">in </w:t>
      </w:r>
      <w:r w:rsidR="00812D83">
        <w:t>light</w:t>
      </w:r>
      <w:r w:rsidR="0015752E">
        <w:t xml:space="preserve"> of</w:t>
      </w:r>
      <w:proofErr w:type="gramEnd"/>
      <w:r w:rsidR="0015752E">
        <w:t xml:space="preserve"> coronavirus.</w:t>
      </w:r>
    </w:p>
    <w:p w14:paraId="5C373D37" w14:textId="77777777" w:rsidR="005B017B" w:rsidRDefault="005B017B" w:rsidP="005B017B">
      <w:pPr>
        <w:pStyle w:val="Numberedpara"/>
        <w:numPr>
          <w:ilvl w:val="0"/>
          <w:numId w:val="0"/>
        </w:numPr>
        <w:tabs>
          <w:tab w:val="num" w:pos="567"/>
        </w:tabs>
        <w:ind w:left="567" w:hanging="567"/>
      </w:pPr>
    </w:p>
    <w:p w14:paraId="5552839E" w14:textId="77777777" w:rsidR="00147E1A" w:rsidRDefault="00147E1A" w:rsidP="00147E1A">
      <w:pPr>
        <w:pStyle w:val="Numberedpara"/>
      </w:pPr>
      <w:r>
        <w:t xml:space="preserve">The Board received the unconfirmed minutes. </w:t>
      </w:r>
    </w:p>
    <w:p w14:paraId="2E7D5F42" w14:textId="77777777" w:rsidR="00E32D4B" w:rsidRDefault="00E32D4B">
      <w:pPr>
        <w:rPr>
          <w:rFonts w:ascii="Arial" w:hAnsi="Arial"/>
          <w:color w:val="000000"/>
          <w:lang w:val="en-GB" w:eastAsia="en-GB"/>
        </w:rPr>
      </w:pPr>
    </w:p>
    <w:p w14:paraId="7FA9069D" w14:textId="2429122B" w:rsidR="00694D5D" w:rsidRDefault="00B228AF" w:rsidP="00694D5D">
      <w:pPr>
        <w:pStyle w:val="Heading1"/>
      </w:pPr>
      <w:r>
        <w:lastRenderedPageBreak/>
        <w:t>20/0</w:t>
      </w:r>
      <w:r w:rsidR="001963EE">
        <w:t>33</w:t>
      </w:r>
      <w:r w:rsidR="00694D5D">
        <w:t xml:space="preserve"> </w:t>
      </w:r>
      <w:r w:rsidR="00694D5D" w:rsidRPr="00AE624F">
        <w:t>DIRECTOR</w:t>
      </w:r>
      <w:r w:rsidR="00694D5D" w:rsidRPr="00AE624F">
        <w:t>’</w:t>
      </w:r>
      <w:r w:rsidR="00694D5D" w:rsidRPr="00AE624F">
        <w:t>S REPORT FOR CONSIDERATION</w:t>
      </w:r>
    </w:p>
    <w:p w14:paraId="126FA282" w14:textId="77777777" w:rsidR="00694D5D" w:rsidRDefault="00694D5D" w:rsidP="00694D5D">
      <w:pPr>
        <w:ind w:left="1440" w:hanging="1440"/>
        <w:jc w:val="both"/>
        <w:rPr>
          <w:rFonts w:ascii="Arial" w:hAnsi="Arial" w:cs="Arial"/>
          <w:b/>
          <w:color w:val="1D1B11"/>
          <w:lang w:val="en-GB"/>
        </w:rPr>
      </w:pPr>
    </w:p>
    <w:p w14:paraId="6596FD06" w14:textId="1C7DE185" w:rsidR="00694D5D" w:rsidRDefault="001963EE" w:rsidP="00694D5D">
      <w:pPr>
        <w:pStyle w:val="Numberedpara"/>
      </w:pPr>
      <w:r>
        <w:t>Meindert Boysen</w:t>
      </w:r>
      <w:r w:rsidR="00B228AF">
        <w:t xml:space="preserve"> </w:t>
      </w:r>
      <w:r w:rsidR="00694D5D" w:rsidRPr="00275F3D">
        <w:t>presented</w:t>
      </w:r>
      <w:r w:rsidR="00694D5D" w:rsidRPr="00C35118">
        <w:t xml:space="preserve"> the update from the </w:t>
      </w:r>
      <w:r w:rsidR="00B228AF">
        <w:t xml:space="preserve">Centre for </w:t>
      </w:r>
      <w:r>
        <w:t>Health Technology Evaluation</w:t>
      </w:r>
      <w:r w:rsidR="00FB2AB9">
        <w:t xml:space="preserve">. He </w:t>
      </w:r>
      <w:r w:rsidR="000B5465">
        <w:t xml:space="preserve">noted </w:t>
      </w:r>
      <w:r w:rsidR="00FB2AB9">
        <w:t xml:space="preserve">that the report was produced prior </w:t>
      </w:r>
      <w:r w:rsidR="00812D83">
        <w:t>to</w:t>
      </w:r>
      <w:r w:rsidR="00FB2AB9">
        <w:t xml:space="preserve"> the coronavirus pandemic and </w:t>
      </w:r>
      <w:r w:rsidR="009F1DA6">
        <w:t xml:space="preserve">stated that </w:t>
      </w:r>
      <w:r w:rsidR="00FB2AB9">
        <w:t xml:space="preserve">the resulting prioritisation of NICE’s guidance </w:t>
      </w:r>
      <w:r w:rsidR="00812D83">
        <w:t>activities</w:t>
      </w:r>
      <w:r w:rsidR="00FB2AB9">
        <w:t xml:space="preserve"> will </w:t>
      </w:r>
      <w:r w:rsidR="00EC49FC">
        <w:t xml:space="preserve">help </w:t>
      </w:r>
      <w:r w:rsidR="00812D83">
        <w:t>mitigate</w:t>
      </w:r>
      <w:r w:rsidR="00EC49FC">
        <w:t xml:space="preserve"> the </w:t>
      </w:r>
      <w:r w:rsidR="00812D83">
        <w:t>capacity</w:t>
      </w:r>
      <w:r w:rsidR="00EC49FC">
        <w:t xml:space="preserve"> issues in the technology </w:t>
      </w:r>
      <w:r w:rsidR="00812D83">
        <w:t>appraisals</w:t>
      </w:r>
      <w:r w:rsidR="00EC49FC">
        <w:t xml:space="preserve"> programme in the </w:t>
      </w:r>
      <w:r w:rsidR="00812D83">
        <w:t>short</w:t>
      </w:r>
      <w:r w:rsidR="00EC49FC">
        <w:t xml:space="preserve"> term. There remains a </w:t>
      </w:r>
      <w:r w:rsidR="00812D83">
        <w:t>need</w:t>
      </w:r>
      <w:r w:rsidR="00EC49FC">
        <w:t xml:space="preserve"> </w:t>
      </w:r>
      <w:r w:rsidR="00563E3F">
        <w:t xml:space="preserve">however </w:t>
      </w:r>
      <w:r w:rsidR="00EC49FC">
        <w:t xml:space="preserve">to look at the actions required to ensure the </w:t>
      </w:r>
      <w:r w:rsidR="00A648EC">
        <w:t>C</w:t>
      </w:r>
      <w:r w:rsidR="00EC49FC">
        <w:t xml:space="preserve">entre can deliver the </w:t>
      </w:r>
      <w:r w:rsidR="00812D83">
        <w:t>commitments</w:t>
      </w:r>
      <w:r w:rsidR="00EC49FC">
        <w:t xml:space="preserve"> </w:t>
      </w:r>
      <w:r w:rsidR="00563E3F">
        <w:t xml:space="preserve">for technology appraisals </w:t>
      </w:r>
      <w:r w:rsidR="00EC49FC">
        <w:t xml:space="preserve">in the 2019 </w:t>
      </w:r>
      <w:r w:rsidR="008F76DE">
        <w:t>voluntary</w:t>
      </w:r>
      <w:r w:rsidR="00EC49FC">
        <w:t xml:space="preserve"> scheme </w:t>
      </w:r>
      <w:r w:rsidR="00EC49FC" w:rsidRPr="00EC49FC">
        <w:t>for branded medicines pricing and access</w:t>
      </w:r>
      <w:r w:rsidR="00563E3F">
        <w:t xml:space="preserve"> in the medium to long term</w:t>
      </w:r>
      <w:r w:rsidR="00EC49FC">
        <w:t xml:space="preserve">. </w:t>
      </w:r>
      <w:r w:rsidR="000B5465">
        <w:t xml:space="preserve">Meindert highlighted a range of </w:t>
      </w:r>
      <w:r w:rsidR="00563E3F">
        <w:t>o</w:t>
      </w:r>
      <w:r w:rsidR="000B5465">
        <w:t xml:space="preserve">ther </w:t>
      </w:r>
      <w:r w:rsidR="00812D83">
        <w:t>activities underway</w:t>
      </w:r>
      <w:r w:rsidR="000B5465">
        <w:t xml:space="preserve"> across the </w:t>
      </w:r>
      <w:r w:rsidR="00A648EC">
        <w:t>C</w:t>
      </w:r>
      <w:r w:rsidR="000B5465">
        <w:t xml:space="preserve">entre, including </w:t>
      </w:r>
      <w:r w:rsidR="008F76DE">
        <w:t xml:space="preserve">the work on commercial and managed access and the pilot evaluation of digital health technologies. </w:t>
      </w:r>
      <w:r w:rsidR="00563E3F">
        <w:t>He noted that t</w:t>
      </w:r>
      <w:r w:rsidR="008F76DE">
        <w:t xml:space="preserve">he timetable for the methods review will be </w:t>
      </w:r>
      <w:r w:rsidR="00FE0C30">
        <w:t xml:space="preserve">reconsidered </w:t>
      </w:r>
      <w:proofErr w:type="gramStart"/>
      <w:r w:rsidR="00FE0C30">
        <w:t>in light of</w:t>
      </w:r>
      <w:proofErr w:type="gramEnd"/>
      <w:r w:rsidR="00FE0C30">
        <w:t xml:space="preserve"> the coronavirus pandemic.</w:t>
      </w:r>
    </w:p>
    <w:p w14:paraId="4F1A96E1" w14:textId="4A1B034B" w:rsidR="00694D5D" w:rsidRDefault="00694D5D" w:rsidP="00694D5D">
      <w:pPr>
        <w:pStyle w:val="Numberedpara"/>
        <w:numPr>
          <w:ilvl w:val="0"/>
          <w:numId w:val="0"/>
        </w:numPr>
        <w:ind w:left="567" w:hanging="567"/>
      </w:pPr>
    </w:p>
    <w:p w14:paraId="7E23ECF8" w14:textId="746FB8BE" w:rsidR="005A67E1" w:rsidRDefault="00694D5D" w:rsidP="001963EE">
      <w:pPr>
        <w:pStyle w:val="Numberedpara"/>
      </w:pPr>
      <w:r>
        <w:t xml:space="preserve">The Board noted the report and thanked </w:t>
      </w:r>
      <w:r w:rsidR="001963EE">
        <w:t xml:space="preserve">Meindert </w:t>
      </w:r>
      <w:r>
        <w:t xml:space="preserve">for the </w:t>
      </w:r>
      <w:r w:rsidR="00B52B6F">
        <w:t>c</w:t>
      </w:r>
      <w:r w:rsidR="00B228AF">
        <w:t xml:space="preserve">entre’s </w:t>
      </w:r>
      <w:r>
        <w:t>work.</w:t>
      </w:r>
      <w:r w:rsidR="00AC4466">
        <w:t xml:space="preserve"> </w:t>
      </w:r>
    </w:p>
    <w:p w14:paraId="69595475" w14:textId="77777777" w:rsidR="001963EE" w:rsidRDefault="001963EE" w:rsidP="001963EE">
      <w:pPr>
        <w:pStyle w:val="ListParagraph"/>
      </w:pPr>
    </w:p>
    <w:p w14:paraId="5F0254B7" w14:textId="2FD3F042" w:rsidR="00DC75D7" w:rsidRPr="00EC614F" w:rsidRDefault="00B228AF" w:rsidP="008B66B1">
      <w:pPr>
        <w:pStyle w:val="Heading1"/>
      </w:pPr>
      <w:r>
        <w:t>20/0</w:t>
      </w:r>
      <w:r w:rsidR="001963EE">
        <w:t>34</w:t>
      </w:r>
      <w:r w:rsidR="003F1E4C">
        <w:t xml:space="preserve"> </w:t>
      </w:r>
      <w:r w:rsidR="00C15976">
        <w:t>–</w:t>
      </w:r>
      <w:r w:rsidR="00C15976">
        <w:t xml:space="preserve"> </w:t>
      </w:r>
      <w:r w:rsidR="00C562F4">
        <w:t>20/0</w:t>
      </w:r>
      <w:r w:rsidR="001963EE">
        <w:t>37</w:t>
      </w:r>
      <w:r w:rsidR="003F1E4C">
        <w:t xml:space="preserve"> </w:t>
      </w:r>
      <w:r w:rsidR="00DC75D7" w:rsidRPr="00EC614F">
        <w:t>DIRECTORS</w:t>
      </w:r>
      <w:r w:rsidR="00DC75D7" w:rsidRPr="00EC614F">
        <w:t>’</w:t>
      </w:r>
      <w:r w:rsidR="00DC75D7" w:rsidRPr="00EC614F">
        <w:t xml:space="preserve"> REPORT</w:t>
      </w:r>
      <w:r w:rsidR="00BB0A05" w:rsidRPr="00EC614F">
        <w:t>S</w:t>
      </w:r>
      <w:r w:rsidR="00DC75D7" w:rsidRPr="00EC614F">
        <w:t xml:space="preserve"> FOR INFORMATION </w:t>
      </w:r>
    </w:p>
    <w:p w14:paraId="7778CB84" w14:textId="77777777" w:rsidR="00EE3515" w:rsidRPr="00EC614F" w:rsidRDefault="00EE3515" w:rsidP="00EC4796">
      <w:pPr>
        <w:jc w:val="both"/>
        <w:outlineLvl w:val="0"/>
        <w:rPr>
          <w:rFonts w:ascii="Arial" w:hAnsi="Arial" w:cs="Arial"/>
          <w:color w:val="1D1B11"/>
          <w:lang w:val="en-GB" w:eastAsia="x-none"/>
        </w:rPr>
      </w:pPr>
    </w:p>
    <w:p w14:paraId="7F639F79" w14:textId="307986CE" w:rsidR="003C6967" w:rsidRDefault="003C6967" w:rsidP="003C6967">
      <w:pPr>
        <w:pStyle w:val="Numberedpara"/>
        <w:rPr>
          <w:lang w:eastAsia="x-none"/>
        </w:rPr>
      </w:pPr>
      <w:r>
        <w:rPr>
          <w:lang w:eastAsia="x-none"/>
        </w:rPr>
        <w:t xml:space="preserve">The Board discussed the increased number of </w:t>
      </w:r>
      <w:r w:rsidRPr="004969B8">
        <w:rPr>
          <w:lang w:eastAsia="x-none"/>
        </w:rPr>
        <w:t>HM Coroner's regulation</w:t>
      </w:r>
      <w:r w:rsidR="00563E3F">
        <w:rPr>
          <w:lang w:eastAsia="x-none"/>
        </w:rPr>
        <w:t xml:space="preserve"> </w:t>
      </w:r>
      <w:r w:rsidRPr="004969B8">
        <w:rPr>
          <w:lang w:eastAsia="x-none"/>
        </w:rPr>
        <w:t>28 reports</w:t>
      </w:r>
      <w:r>
        <w:rPr>
          <w:lang w:eastAsia="x-none"/>
        </w:rPr>
        <w:t xml:space="preserve"> sent to NICE, as </w:t>
      </w:r>
      <w:r w:rsidR="00563E3F">
        <w:rPr>
          <w:lang w:eastAsia="x-none"/>
        </w:rPr>
        <w:t>referenced</w:t>
      </w:r>
      <w:r>
        <w:rPr>
          <w:lang w:eastAsia="x-none"/>
        </w:rPr>
        <w:t xml:space="preserve"> in the Communications </w:t>
      </w:r>
      <w:r w:rsidR="00812D83">
        <w:rPr>
          <w:lang w:eastAsia="x-none"/>
        </w:rPr>
        <w:t>Directorate</w:t>
      </w:r>
      <w:r>
        <w:rPr>
          <w:lang w:eastAsia="x-none"/>
        </w:rPr>
        <w:t xml:space="preserve"> report. It was noted that NICE’s patient safety lead, Professor Kevin Harris, is involved in </w:t>
      </w:r>
      <w:r w:rsidR="00563E3F">
        <w:rPr>
          <w:lang w:eastAsia="x-none"/>
        </w:rPr>
        <w:t xml:space="preserve">preparing </w:t>
      </w:r>
      <w:r w:rsidR="0068532E">
        <w:rPr>
          <w:lang w:eastAsia="x-none"/>
        </w:rPr>
        <w:t xml:space="preserve">NICE’s response to each report and it was agreed </w:t>
      </w:r>
      <w:r w:rsidR="00812D83">
        <w:rPr>
          <w:lang w:eastAsia="x-none"/>
        </w:rPr>
        <w:t>that</w:t>
      </w:r>
      <w:r w:rsidR="0068532E">
        <w:rPr>
          <w:lang w:eastAsia="x-none"/>
        </w:rPr>
        <w:t xml:space="preserve"> </w:t>
      </w:r>
      <w:bookmarkStart w:id="3" w:name="_Hlk36130643"/>
      <w:r w:rsidR="0068532E">
        <w:rPr>
          <w:lang w:eastAsia="x-none"/>
        </w:rPr>
        <w:t xml:space="preserve">the Chief </w:t>
      </w:r>
      <w:r w:rsidR="00812D83">
        <w:rPr>
          <w:lang w:eastAsia="x-none"/>
        </w:rPr>
        <w:t>Executive’s</w:t>
      </w:r>
      <w:r w:rsidR="0068532E">
        <w:rPr>
          <w:lang w:eastAsia="x-none"/>
        </w:rPr>
        <w:t xml:space="preserve"> report to the Board would in future highlight any </w:t>
      </w:r>
      <w:r w:rsidR="00812D83">
        <w:rPr>
          <w:lang w:eastAsia="x-none"/>
        </w:rPr>
        <w:t>significant</w:t>
      </w:r>
      <w:r w:rsidR="0068532E">
        <w:rPr>
          <w:lang w:eastAsia="x-none"/>
        </w:rPr>
        <w:t xml:space="preserve"> action for NICE </w:t>
      </w:r>
      <w:r w:rsidR="00812D83">
        <w:rPr>
          <w:lang w:eastAsia="x-none"/>
        </w:rPr>
        <w:t>arising</w:t>
      </w:r>
      <w:r w:rsidR="0068532E">
        <w:rPr>
          <w:lang w:eastAsia="x-none"/>
        </w:rPr>
        <w:t xml:space="preserve"> from these reports. </w:t>
      </w:r>
    </w:p>
    <w:bookmarkEnd w:id="3"/>
    <w:p w14:paraId="0DCD5823" w14:textId="6F769F7B" w:rsidR="0068532E" w:rsidRDefault="0068532E" w:rsidP="0068532E">
      <w:pPr>
        <w:pStyle w:val="Numberedpara"/>
        <w:numPr>
          <w:ilvl w:val="0"/>
          <w:numId w:val="0"/>
        </w:numPr>
        <w:ind w:left="567" w:hanging="567"/>
        <w:rPr>
          <w:lang w:eastAsia="x-none"/>
        </w:rPr>
      </w:pPr>
    </w:p>
    <w:p w14:paraId="34D13722" w14:textId="117D94D7" w:rsidR="0068532E" w:rsidRDefault="0068532E" w:rsidP="0068532E">
      <w:pPr>
        <w:pStyle w:val="Boardactions"/>
      </w:pPr>
      <w:r>
        <w:t>ACTION: Gill Leng</w:t>
      </w:r>
    </w:p>
    <w:p w14:paraId="0E8A2353" w14:textId="2B5F116D" w:rsidR="0068532E" w:rsidRDefault="0068532E" w:rsidP="0068532E">
      <w:pPr>
        <w:pStyle w:val="Numberedpara"/>
        <w:numPr>
          <w:ilvl w:val="0"/>
          <w:numId w:val="0"/>
        </w:numPr>
        <w:ind w:left="567" w:hanging="567"/>
        <w:rPr>
          <w:lang w:eastAsia="x-none"/>
        </w:rPr>
      </w:pPr>
    </w:p>
    <w:p w14:paraId="792C5252" w14:textId="36820C0B" w:rsidR="0068532E" w:rsidRDefault="0068532E" w:rsidP="0068532E">
      <w:pPr>
        <w:pStyle w:val="Numberedpara"/>
      </w:pPr>
      <w:r>
        <w:t>Gill Leng highlighted the changes in the Health and Social Care Directorate from 1 April 2020</w:t>
      </w:r>
      <w:r w:rsidR="00F65524">
        <w:t xml:space="preserve">, when Judith Richardson will </w:t>
      </w:r>
      <w:r w:rsidR="00110369">
        <w:t>become</w:t>
      </w:r>
      <w:r w:rsidR="00F65524">
        <w:t xml:space="preserve"> </w:t>
      </w:r>
      <w:r w:rsidR="009F1DA6">
        <w:t>A</w:t>
      </w:r>
      <w:r w:rsidR="00F65524">
        <w:t>cting Health and</w:t>
      </w:r>
      <w:r w:rsidR="001B7F81">
        <w:t xml:space="preserve"> </w:t>
      </w:r>
      <w:r w:rsidR="00F65524">
        <w:t>S</w:t>
      </w:r>
      <w:r w:rsidR="001B7F81">
        <w:t>o</w:t>
      </w:r>
      <w:r w:rsidR="00F65524">
        <w:t xml:space="preserve">cial Care </w:t>
      </w:r>
      <w:r w:rsidR="00110369">
        <w:t xml:space="preserve">Director </w:t>
      </w:r>
      <w:r w:rsidR="00F65524">
        <w:t xml:space="preserve">and Interim </w:t>
      </w:r>
      <w:r w:rsidR="00110369">
        <w:t>Responsible</w:t>
      </w:r>
      <w:r w:rsidR="00F65524">
        <w:t xml:space="preserve"> Officer for Revalidation. </w:t>
      </w:r>
    </w:p>
    <w:p w14:paraId="3DC87205" w14:textId="77777777" w:rsidR="0068532E" w:rsidRDefault="0068532E" w:rsidP="0068532E">
      <w:pPr>
        <w:pStyle w:val="Numberedpara"/>
        <w:numPr>
          <w:ilvl w:val="0"/>
          <w:numId w:val="0"/>
        </w:numPr>
        <w:ind w:left="567" w:hanging="567"/>
        <w:rPr>
          <w:lang w:eastAsia="x-none"/>
        </w:rPr>
      </w:pPr>
    </w:p>
    <w:p w14:paraId="70247B64" w14:textId="4CFD4BCD" w:rsidR="00AD3336" w:rsidRDefault="00AD3336" w:rsidP="00AD3336">
      <w:pPr>
        <w:pStyle w:val="Numberedpara"/>
        <w:rPr>
          <w:lang w:eastAsia="x-none"/>
        </w:rPr>
      </w:pPr>
      <w:r w:rsidRPr="00EC614F">
        <w:t xml:space="preserve">The Board received the </w:t>
      </w:r>
      <w:r>
        <w:t>Directors’ Reports.</w:t>
      </w:r>
    </w:p>
    <w:bookmarkEnd w:id="1"/>
    <w:p w14:paraId="46034930" w14:textId="77777777" w:rsidR="003C38C6" w:rsidRDefault="003C38C6" w:rsidP="00196D9F">
      <w:pPr>
        <w:pStyle w:val="Heading1"/>
        <w:ind w:left="0" w:firstLine="0"/>
      </w:pPr>
    </w:p>
    <w:p w14:paraId="14075595" w14:textId="46E21FCC" w:rsidR="00196D9F" w:rsidRDefault="00196D9F" w:rsidP="00196D9F">
      <w:pPr>
        <w:pStyle w:val="Heading1"/>
        <w:ind w:left="0" w:firstLine="0"/>
      </w:pPr>
      <w:r>
        <w:t>20/0</w:t>
      </w:r>
      <w:r w:rsidR="001963EE">
        <w:t>38</w:t>
      </w:r>
      <w:r>
        <w:t xml:space="preserve"> </w:t>
      </w:r>
      <w:r w:rsidR="001963EE">
        <w:t xml:space="preserve">A SHORT STATEMENT FROM THE CHIEF EXECUTIVE </w:t>
      </w:r>
    </w:p>
    <w:p w14:paraId="7F2D0344" w14:textId="3599A057" w:rsidR="00196D9F" w:rsidRDefault="00196D9F" w:rsidP="00196D9F">
      <w:pPr>
        <w:rPr>
          <w:lang w:val="en-GB"/>
        </w:rPr>
      </w:pPr>
    </w:p>
    <w:p w14:paraId="648ADBEE" w14:textId="4D49E0DD" w:rsidR="00196D9F" w:rsidRDefault="00110369" w:rsidP="001963EE">
      <w:pPr>
        <w:pStyle w:val="Numberedpara"/>
      </w:pPr>
      <w:r>
        <w:t xml:space="preserve">Tim Irish repeated his comments at </w:t>
      </w:r>
      <w:r w:rsidR="00812D83">
        <w:t>Andrew</w:t>
      </w:r>
      <w:r>
        <w:t xml:space="preserve"> Dillon’s leaving event in February</w:t>
      </w:r>
      <w:r w:rsidR="00054A77">
        <w:t xml:space="preserve"> and paid tribute to Andrew’s</w:t>
      </w:r>
      <w:r w:rsidR="009F1DA6">
        <w:t xml:space="preserve"> character</w:t>
      </w:r>
      <w:r w:rsidR="00054A77">
        <w:t xml:space="preserve"> </w:t>
      </w:r>
      <w:r w:rsidR="00F162CA">
        <w:t xml:space="preserve">which </w:t>
      </w:r>
      <w:r w:rsidR="009F1DA6">
        <w:t xml:space="preserve">has defined </w:t>
      </w:r>
      <w:r w:rsidR="00054A77">
        <w:t xml:space="preserve">NICE. On behalf of SMT, Gill paid tribute to Andrew and stated he </w:t>
      </w:r>
      <w:r w:rsidR="00812D83">
        <w:t>w</w:t>
      </w:r>
      <w:r w:rsidR="00F162CA">
        <w:t xml:space="preserve">ill </w:t>
      </w:r>
      <w:r w:rsidR="00054A77">
        <w:t xml:space="preserve">be </w:t>
      </w:r>
      <w:r w:rsidR="00812D83">
        <w:t>greatly</w:t>
      </w:r>
      <w:r w:rsidR="00054A77">
        <w:t xml:space="preserve"> missed.</w:t>
      </w:r>
    </w:p>
    <w:p w14:paraId="5714D863" w14:textId="77777777" w:rsidR="00054A77" w:rsidRDefault="00054A77" w:rsidP="00054A77">
      <w:pPr>
        <w:pStyle w:val="Numberedpara"/>
        <w:numPr>
          <w:ilvl w:val="0"/>
          <w:numId w:val="0"/>
        </w:numPr>
        <w:ind w:left="567"/>
      </w:pPr>
    </w:p>
    <w:p w14:paraId="3CCCEEDA" w14:textId="28077B92" w:rsidR="00054A77" w:rsidRDefault="00812D83" w:rsidP="001963EE">
      <w:pPr>
        <w:pStyle w:val="Numberedpara"/>
      </w:pPr>
      <w:r>
        <w:t>Andrew</w:t>
      </w:r>
      <w:r w:rsidR="00AA75C8">
        <w:t xml:space="preserve"> responded by </w:t>
      </w:r>
      <w:r w:rsidR="00F162CA">
        <w:t xml:space="preserve">stating how it has been </w:t>
      </w:r>
      <w:r>
        <w:t>privilege</w:t>
      </w:r>
      <w:r w:rsidR="00892BFE">
        <w:t xml:space="preserve"> and pleasure to work at NICE. He thanked Board colleagues for their </w:t>
      </w:r>
      <w:r>
        <w:t>advice</w:t>
      </w:r>
      <w:r w:rsidR="00892BFE">
        <w:t xml:space="preserve">, support and friendship over the years and </w:t>
      </w:r>
      <w:proofErr w:type="gramStart"/>
      <w:r w:rsidR="00892BFE">
        <w:t xml:space="preserve">in </w:t>
      </w:r>
      <w:r>
        <w:t>particular</w:t>
      </w:r>
      <w:r w:rsidR="00892BFE">
        <w:t xml:space="preserve"> thanked</w:t>
      </w:r>
      <w:proofErr w:type="gramEnd"/>
      <w:r w:rsidR="00892BFE">
        <w:t xml:space="preserve"> Gill Leng for her support.</w:t>
      </w:r>
    </w:p>
    <w:p w14:paraId="167C4BFF" w14:textId="77777777" w:rsidR="00F65524" w:rsidRDefault="00F65524" w:rsidP="00F65524">
      <w:pPr>
        <w:pStyle w:val="Numberedpara"/>
        <w:numPr>
          <w:ilvl w:val="0"/>
          <w:numId w:val="0"/>
        </w:numPr>
        <w:ind w:left="567"/>
      </w:pPr>
    </w:p>
    <w:p w14:paraId="452E274C" w14:textId="6E9895D7" w:rsidR="003C38C6" w:rsidRPr="00EC614F" w:rsidRDefault="003C38C6" w:rsidP="003C38C6">
      <w:pPr>
        <w:pStyle w:val="Heading1"/>
        <w:rPr>
          <w:rFonts w:hAnsi="Arial"/>
        </w:rPr>
      </w:pPr>
      <w:r>
        <w:t>20/0</w:t>
      </w:r>
      <w:r w:rsidR="00AD0731">
        <w:t>39</w:t>
      </w:r>
      <w:r>
        <w:t xml:space="preserve"> </w:t>
      </w:r>
      <w:r w:rsidRPr="00EC614F">
        <w:t>ANY OTHER BUSINESS</w:t>
      </w:r>
    </w:p>
    <w:p w14:paraId="16A655CB" w14:textId="77777777" w:rsidR="003C38C6" w:rsidRPr="00EC614F" w:rsidRDefault="003C38C6" w:rsidP="003C38C6">
      <w:pPr>
        <w:jc w:val="both"/>
        <w:outlineLvl w:val="0"/>
        <w:rPr>
          <w:rFonts w:ascii="Arial" w:eastAsia="Arial Unicode MS" w:hAnsi="Arial"/>
          <w:b/>
          <w:color w:val="1D1B11"/>
          <w:u w:color="000000"/>
          <w:lang w:val="en-GB"/>
        </w:rPr>
      </w:pPr>
    </w:p>
    <w:p w14:paraId="063615A8" w14:textId="143F1B1D" w:rsidR="003C38C6" w:rsidRDefault="00F65524" w:rsidP="003C38C6">
      <w:pPr>
        <w:pStyle w:val="Numberedpara"/>
      </w:pPr>
      <w:r>
        <w:t>Tim Irish noted this was Sheena Asthana’s last Board meeting</w:t>
      </w:r>
      <w:r w:rsidR="00F162CA">
        <w:t>,</w:t>
      </w:r>
      <w:r>
        <w:t xml:space="preserve"> and on behalf of the Board, thanked </w:t>
      </w:r>
      <w:r w:rsidR="004F2558">
        <w:t>Sheena</w:t>
      </w:r>
      <w:r>
        <w:t xml:space="preserve"> for her </w:t>
      </w:r>
      <w:r w:rsidR="00A03175">
        <w:t>contribution</w:t>
      </w:r>
      <w:r>
        <w:t xml:space="preserve"> to NICE. </w:t>
      </w:r>
    </w:p>
    <w:p w14:paraId="25C233F5" w14:textId="77777777" w:rsidR="003C38C6" w:rsidRPr="003C38C6" w:rsidRDefault="003C38C6" w:rsidP="003C38C6">
      <w:pPr>
        <w:rPr>
          <w:lang w:val="en-GB"/>
        </w:rPr>
      </w:pPr>
    </w:p>
    <w:p w14:paraId="09404865" w14:textId="77777777" w:rsidR="001F27BF" w:rsidRDefault="001F27BF">
      <w:pPr>
        <w:rPr>
          <w:rFonts w:ascii="Arial" w:eastAsia="Arial Unicode MS" w:hAnsi="Arial Unicode MS"/>
          <w:b/>
          <w:color w:val="000000"/>
          <w:u w:color="000000"/>
          <w:lang w:val="en-GB"/>
        </w:rPr>
      </w:pPr>
      <w:r>
        <w:br w:type="page"/>
      </w:r>
    </w:p>
    <w:p w14:paraId="3C30B053" w14:textId="65E7D0C0" w:rsidR="00922B61" w:rsidRPr="00EC614F" w:rsidRDefault="00922B61" w:rsidP="008B66B1">
      <w:pPr>
        <w:pStyle w:val="Heading1"/>
        <w:rPr>
          <w:rFonts w:hAnsi="Arial"/>
          <w:caps/>
        </w:rPr>
      </w:pPr>
      <w:r w:rsidRPr="00EC614F">
        <w:lastRenderedPageBreak/>
        <w:t>NEXT MEETING</w:t>
      </w:r>
      <w:r w:rsidRPr="00EC614F">
        <w:rPr>
          <w:caps/>
        </w:rPr>
        <w:t xml:space="preserve"> </w:t>
      </w:r>
    </w:p>
    <w:p w14:paraId="32E93096" w14:textId="77777777" w:rsidR="00922B61" w:rsidRPr="00EC614F" w:rsidRDefault="00922B61" w:rsidP="00EC4796">
      <w:pPr>
        <w:jc w:val="both"/>
        <w:outlineLvl w:val="0"/>
        <w:rPr>
          <w:rFonts w:ascii="Arial" w:eastAsia="Arial Unicode MS" w:hAnsi="Arial"/>
          <w:b/>
          <w:caps/>
          <w:color w:val="000000"/>
          <w:u w:color="000000"/>
          <w:lang w:val="en-GB"/>
        </w:rPr>
      </w:pPr>
    </w:p>
    <w:p w14:paraId="36F9A935" w14:textId="225A1CE8" w:rsidR="00C256A9" w:rsidRPr="00A03175" w:rsidRDefault="009209AA" w:rsidP="00DF4DF0">
      <w:pPr>
        <w:pStyle w:val="Numberedpara"/>
        <w:rPr>
          <w:color w:val="000000" w:themeColor="text1"/>
        </w:rPr>
      </w:pPr>
      <w:r w:rsidRPr="00A03175">
        <w:rPr>
          <w:color w:val="000000" w:themeColor="text1"/>
        </w:rPr>
        <w:t xml:space="preserve">The </w:t>
      </w:r>
      <w:r w:rsidR="007A16C3" w:rsidRPr="00A03175">
        <w:rPr>
          <w:color w:val="000000" w:themeColor="text1"/>
        </w:rPr>
        <w:t>next public</w:t>
      </w:r>
      <w:r w:rsidR="00922B61" w:rsidRPr="00A03175">
        <w:rPr>
          <w:color w:val="000000" w:themeColor="text1"/>
        </w:rPr>
        <w:t xml:space="preserve"> </w:t>
      </w:r>
      <w:r w:rsidR="00AE6775" w:rsidRPr="00A03175">
        <w:rPr>
          <w:color w:val="000000" w:themeColor="text1"/>
        </w:rPr>
        <w:t xml:space="preserve">meeting </w:t>
      </w:r>
      <w:r w:rsidR="00922B61" w:rsidRPr="00A03175">
        <w:rPr>
          <w:color w:val="000000" w:themeColor="text1"/>
        </w:rPr>
        <w:t>of the Board</w:t>
      </w:r>
      <w:r w:rsidR="007A16C3" w:rsidRPr="00A03175">
        <w:rPr>
          <w:color w:val="000000" w:themeColor="text1"/>
        </w:rPr>
        <w:t xml:space="preserve"> </w:t>
      </w:r>
      <w:r w:rsidR="00922B61" w:rsidRPr="00A03175">
        <w:rPr>
          <w:color w:val="000000" w:themeColor="text1"/>
        </w:rPr>
        <w:t xml:space="preserve">will be </w:t>
      </w:r>
      <w:r w:rsidR="007C6D51" w:rsidRPr="00A03175">
        <w:rPr>
          <w:color w:val="000000" w:themeColor="text1"/>
        </w:rPr>
        <w:t xml:space="preserve">held </w:t>
      </w:r>
      <w:r w:rsidR="00750E91" w:rsidRPr="00A03175">
        <w:rPr>
          <w:color w:val="000000" w:themeColor="text1"/>
        </w:rPr>
        <w:t>on</w:t>
      </w:r>
      <w:r w:rsidR="00C562F4" w:rsidRPr="00A03175">
        <w:rPr>
          <w:color w:val="000000" w:themeColor="text1"/>
        </w:rPr>
        <w:t xml:space="preserve"> </w:t>
      </w:r>
      <w:r w:rsidR="00A03175" w:rsidRPr="00A03175">
        <w:rPr>
          <w:color w:val="000000" w:themeColor="text1"/>
        </w:rPr>
        <w:t>20 May</w:t>
      </w:r>
      <w:r w:rsidR="00C562F4" w:rsidRPr="00A03175">
        <w:rPr>
          <w:color w:val="000000" w:themeColor="text1"/>
        </w:rPr>
        <w:t xml:space="preserve"> 2020 at </w:t>
      </w:r>
      <w:r w:rsidR="00A03175" w:rsidRPr="00A03175">
        <w:rPr>
          <w:color w:val="000000" w:themeColor="text1"/>
        </w:rPr>
        <w:t xml:space="preserve">1.30pm. The meeting arrangements are to be confirmed </w:t>
      </w:r>
      <w:proofErr w:type="gramStart"/>
      <w:r w:rsidR="00A03175" w:rsidRPr="00A03175">
        <w:rPr>
          <w:color w:val="000000" w:themeColor="text1"/>
        </w:rPr>
        <w:t>in light of</w:t>
      </w:r>
      <w:proofErr w:type="gramEnd"/>
      <w:r w:rsidR="00A03175" w:rsidRPr="00A03175">
        <w:rPr>
          <w:color w:val="000000" w:themeColor="text1"/>
        </w:rPr>
        <w:t xml:space="preserve"> the coronavirus pandemic. </w:t>
      </w:r>
    </w:p>
    <w:sectPr w:rsidR="00C256A9" w:rsidRPr="00A03175" w:rsidSect="00863F9E">
      <w:footerReference w:type="default" r:id="rId7"/>
      <w:headerReference w:type="first" r:id="rId8"/>
      <w:footerReference w:type="first" r:id="rId9"/>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32557" w14:textId="77777777" w:rsidR="00252B8A" w:rsidRDefault="00252B8A">
      <w:r>
        <w:separator/>
      </w:r>
    </w:p>
    <w:p w14:paraId="45EC8333" w14:textId="77777777" w:rsidR="00252B8A" w:rsidRDefault="00252B8A"/>
  </w:endnote>
  <w:endnote w:type="continuationSeparator" w:id="0">
    <w:p w14:paraId="3D6E0007" w14:textId="77777777" w:rsidR="00252B8A" w:rsidRDefault="00252B8A">
      <w:r>
        <w:continuationSeparator/>
      </w:r>
    </w:p>
    <w:p w14:paraId="4003DA3E" w14:textId="77777777" w:rsidR="00252B8A" w:rsidRDefault="00252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A754D" w14:textId="77777777" w:rsidR="00281E89" w:rsidRDefault="00281E89" w:rsidP="00B216D2">
    <w:pPr>
      <w:pStyle w:val="Footer"/>
      <w:tabs>
        <w:tab w:val="clear" w:pos="9026"/>
      </w:tabs>
      <w:rPr>
        <w:rFonts w:ascii="Arial" w:hAnsi="Arial" w:cs="Arial"/>
        <w:sz w:val="16"/>
        <w:szCs w:val="16"/>
      </w:rPr>
    </w:pPr>
  </w:p>
  <w:p w14:paraId="203382FD" w14:textId="77777777" w:rsidR="006B753C" w:rsidRPr="0099530C" w:rsidRDefault="00281E89" w:rsidP="006B753C">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6B753C">
      <w:rPr>
        <w:rFonts w:ascii="Arial" w:hAnsi="Arial" w:cs="Arial"/>
        <w:sz w:val="16"/>
        <w:szCs w:val="16"/>
      </w:rPr>
      <w:t>Confirmed minutes of the public Board meeting held on 25 March 2020</w:t>
    </w:r>
  </w:p>
  <w:p w14:paraId="44F61DFA" w14:textId="7334E385" w:rsidR="00281E89" w:rsidRPr="000A100D" w:rsidRDefault="00281E89" w:rsidP="006B753C">
    <w:pPr>
      <w:pStyle w:val="Footer"/>
      <w:tabs>
        <w:tab w:val="clear" w:pos="9026"/>
      </w:tabs>
      <w:rPr>
        <w:rFonts w:ascii="Arial" w:hAnsi="Arial" w:cs="Arial"/>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1D022" w14:textId="6CB25AB6" w:rsidR="00281E89" w:rsidRPr="0099530C" w:rsidRDefault="00281E89" w:rsidP="0099530C">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6B753C">
      <w:rPr>
        <w:rFonts w:ascii="Arial" w:hAnsi="Arial" w:cs="Arial"/>
        <w:sz w:val="16"/>
        <w:szCs w:val="16"/>
      </w:rPr>
      <w:t>Confirmed m</w:t>
    </w:r>
    <w:r>
      <w:rPr>
        <w:rFonts w:ascii="Arial" w:hAnsi="Arial" w:cs="Arial"/>
        <w:sz w:val="16"/>
        <w:szCs w:val="16"/>
      </w:rPr>
      <w:t>inutes of the public Board meeting</w:t>
    </w:r>
    <w:r w:rsidR="006B753C">
      <w:rPr>
        <w:rFonts w:ascii="Arial" w:hAnsi="Arial" w:cs="Arial"/>
        <w:sz w:val="16"/>
        <w:szCs w:val="16"/>
      </w:rPr>
      <w:t xml:space="preserve"> held on 25 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B608E" w14:textId="77777777" w:rsidR="00252B8A" w:rsidRDefault="00252B8A">
      <w:r>
        <w:separator/>
      </w:r>
    </w:p>
    <w:p w14:paraId="2AC3E5DA" w14:textId="77777777" w:rsidR="00252B8A" w:rsidRDefault="00252B8A"/>
  </w:footnote>
  <w:footnote w:type="continuationSeparator" w:id="0">
    <w:p w14:paraId="4AE1ECB1" w14:textId="77777777" w:rsidR="00252B8A" w:rsidRDefault="00252B8A">
      <w:r>
        <w:continuationSeparator/>
      </w:r>
    </w:p>
    <w:p w14:paraId="5842201C" w14:textId="77777777" w:rsidR="00252B8A" w:rsidRDefault="00252B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F5CC2" w14:textId="77777777" w:rsidR="00281E89" w:rsidRPr="00EC1C13" w:rsidRDefault="00281E89"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rFonts w:ascii="Arial" w:eastAsia="Arial Unicode MS" w:hAnsi="Arial Unicode MS"/>
        <w:b/>
        <w:noProof/>
        <w:color w:val="000000"/>
        <w:u w:color="000000"/>
        <w:lang w:val="en-GB" w:eastAsia="en-GB"/>
      </w:rPr>
      <w:drawing>
        <wp:inline distT="0" distB="0" distL="0" distR="0" wp14:anchorId="1ABC364A" wp14:editId="417B7911">
          <wp:extent cx="2717165" cy="267335"/>
          <wp:effectExtent l="0" t="0" r="6985" b="0"/>
          <wp:docPr id="2" name="Picture 3"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267335"/>
                  </a:xfrm>
                  <a:prstGeom prst="rect">
                    <a:avLst/>
                  </a:prstGeom>
                  <a:noFill/>
                  <a:ln>
                    <a:noFill/>
                  </a:ln>
                </pic:spPr>
              </pic:pic>
            </a:graphicData>
          </a:graphic>
        </wp:inline>
      </w:drawing>
    </w:r>
    <w:r>
      <w:rPr>
        <w:rFonts w:ascii="Arial" w:eastAsia="Arial Unicode MS" w:hAnsi="Arial Unicode MS"/>
        <w:b/>
        <w:color w:val="000000"/>
        <w:u w:color="000000"/>
      </w:rPr>
      <w:tab/>
    </w:r>
    <w:r>
      <w:rPr>
        <w:rFonts w:ascii="Arial" w:eastAsia="Arial Unicode MS" w:hAnsi="Arial Unicode MS"/>
        <w:b/>
        <w:color w:val="000000"/>
        <w:u w:color="000000"/>
      </w:rPr>
      <w:tab/>
    </w:r>
    <w:r>
      <w:rPr>
        <w:rFonts w:ascii="Arial" w:eastAsia="Arial Unicode MS" w:hAnsi="Arial Unicode MS"/>
        <w:b/>
        <w:color w:val="000000"/>
        <w:u w:color="000000"/>
      </w:rPr>
      <w:tab/>
    </w:r>
  </w:p>
  <w:p w14:paraId="3E5666DA" w14:textId="77777777" w:rsidR="00281E89" w:rsidRDefault="00281E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12CEEA88"/>
    <w:lvl w:ilvl="0">
      <w:start w:val="1"/>
      <w:numFmt w:val="decimal"/>
      <w:pStyle w:val="Numberedpara"/>
      <w:lvlText w:val="%1."/>
      <w:lvlJc w:val="left"/>
      <w:pPr>
        <w:tabs>
          <w:tab w:val="num" w:pos="917"/>
        </w:tabs>
        <w:ind w:left="917"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num w:numId="1">
    <w:abstractNumId w:val="0"/>
  </w:num>
  <w:num w:numId="2">
    <w:abstractNumId w:val="1"/>
  </w:num>
  <w:num w:numId="3">
    <w:abstractNumId w:val="6"/>
  </w:num>
  <w:num w:numId="4">
    <w:abstractNumId w:val="8"/>
  </w:num>
  <w:num w:numId="5">
    <w:abstractNumId w:val="9"/>
  </w:num>
  <w:num w:numId="6">
    <w:abstractNumId w:val="2"/>
  </w:num>
  <w:num w:numId="7">
    <w:abstractNumId w:val="4"/>
  </w:num>
  <w:num w:numId="8">
    <w:abstractNumId w:val="7"/>
  </w:num>
  <w:num w:numId="9">
    <w:abstractNumId w:val="3"/>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097">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A81"/>
    <w:rsid w:val="000026AD"/>
    <w:rsid w:val="00002B67"/>
    <w:rsid w:val="00002FAF"/>
    <w:rsid w:val="00005E1E"/>
    <w:rsid w:val="00007964"/>
    <w:rsid w:val="00007DC3"/>
    <w:rsid w:val="00007FED"/>
    <w:rsid w:val="00012DE6"/>
    <w:rsid w:val="00014A55"/>
    <w:rsid w:val="00014F0E"/>
    <w:rsid w:val="00015222"/>
    <w:rsid w:val="0001635E"/>
    <w:rsid w:val="00017F2E"/>
    <w:rsid w:val="00021832"/>
    <w:rsid w:val="0002187E"/>
    <w:rsid w:val="00021DC9"/>
    <w:rsid w:val="0002551C"/>
    <w:rsid w:val="00031438"/>
    <w:rsid w:val="000319EF"/>
    <w:rsid w:val="00031C46"/>
    <w:rsid w:val="00032560"/>
    <w:rsid w:val="00033666"/>
    <w:rsid w:val="00036ACD"/>
    <w:rsid w:val="00036CA7"/>
    <w:rsid w:val="0003746D"/>
    <w:rsid w:val="00040171"/>
    <w:rsid w:val="00040C27"/>
    <w:rsid w:val="00041D40"/>
    <w:rsid w:val="00042021"/>
    <w:rsid w:val="00042258"/>
    <w:rsid w:val="000435F1"/>
    <w:rsid w:val="00043EB3"/>
    <w:rsid w:val="00044686"/>
    <w:rsid w:val="00044861"/>
    <w:rsid w:val="00047050"/>
    <w:rsid w:val="00050B83"/>
    <w:rsid w:val="00050CAB"/>
    <w:rsid w:val="0005108D"/>
    <w:rsid w:val="000510AD"/>
    <w:rsid w:val="00051E33"/>
    <w:rsid w:val="00053982"/>
    <w:rsid w:val="00054A77"/>
    <w:rsid w:val="0006045E"/>
    <w:rsid w:val="00061BFE"/>
    <w:rsid w:val="00061E18"/>
    <w:rsid w:val="00062550"/>
    <w:rsid w:val="00062B8A"/>
    <w:rsid w:val="00063773"/>
    <w:rsid w:val="000705E1"/>
    <w:rsid w:val="0007097A"/>
    <w:rsid w:val="000716A6"/>
    <w:rsid w:val="00072138"/>
    <w:rsid w:val="00073793"/>
    <w:rsid w:val="00073B2F"/>
    <w:rsid w:val="00073ED1"/>
    <w:rsid w:val="00075AA0"/>
    <w:rsid w:val="00075C60"/>
    <w:rsid w:val="00075EBF"/>
    <w:rsid w:val="0007704C"/>
    <w:rsid w:val="000775E3"/>
    <w:rsid w:val="00080A04"/>
    <w:rsid w:val="00080E89"/>
    <w:rsid w:val="000818DF"/>
    <w:rsid w:val="00081A16"/>
    <w:rsid w:val="00081A60"/>
    <w:rsid w:val="000827B7"/>
    <w:rsid w:val="000827CD"/>
    <w:rsid w:val="000838AF"/>
    <w:rsid w:val="000858BE"/>
    <w:rsid w:val="00086140"/>
    <w:rsid w:val="000862A5"/>
    <w:rsid w:val="00087AFA"/>
    <w:rsid w:val="000915A2"/>
    <w:rsid w:val="000917CB"/>
    <w:rsid w:val="00091851"/>
    <w:rsid w:val="00091E31"/>
    <w:rsid w:val="00092400"/>
    <w:rsid w:val="000938CC"/>
    <w:rsid w:val="000938F5"/>
    <w:rsid w:val="000951F0"/>
    <w:rsid w:val="0009607A"/>
    <w:rsid w:val="0009625C"/>
    <w:rsid w:val="00097101"/>
    <w:rsid w:val="00097935"/>
    <w:rsid w:val="000A0375"/>
    <w:rsid w:val="000A0637"/>
    <w:rsid w:val="000A100D"/>
    <w:rsid w:val="000A2288"/>
    <w:rsid w:val="000A3250"/>
    <w:rsid w:val="000A3869"/>
    <w:rsid w:val="000A408C"/>
    <w:rsid w:val="000A4528"/>
    <w:rsid w:val="000A49E6"/>
    <w:rsid w:val="000A556F"/>
    <w:rsid w:val="000A5A10"/>
    <w:rsid w:val="000B1993"/>
    <w:rsid w:val="000B2F62"/>
    <w:rsid w:val="000B3183"/>
    <w:rsid w:val="000B4878"/>
    <w:rsid w:val="000B5074"/>
    <w:rsid w:val="000B526E"/>
    <w:rsid w:val="000B5465"/>
    <w:rsid w:val="000B6077"/>
    <w:rsid w:val="000B61ED"/>
    <w:rsid w:val="000B674F"/>
    <w:rsid w:val="000B74EF"/>
    <w:rsid w:val="000C046D"/>
    <w:rsid w:val="000C1363"/>
    <w:rsid w:val="000C2FE6"/>
    <w:rsid w:val="000C3410"/>
    <w:rsid w:val="000C3523"/>
    <w:rsid w:val="000C3F54"/>
    <w:rsid w:val="000C590D"/>
    <w:rsid w:val="000C59F5"/>
    <w:rsid w:val="000C5E78"/>
    <w:rsid w:val="000C70C2"/>
    <w:rsid w:val="000C7CD8"/>
    <w:rsid w:val="000D082B"/>
    <w:rsid w:val="000D08B5"/>
    <w:rsid w:val="000D0CE7"/>
    <w:rsid w:val="000D102B"/>
    <w:rsid w:val="000D115F"/>
    <w:rsid w:val="000D17A3"/>
    <w:rsid w:val="000D2187"/>
    <w:rsid w:val="000D228F"/>
    <w:rsid w:val="000D3CAE"/>
    <w:rsid w:val="000D41FA"/>
    <w:rsid w:val="000D4B3A"/>
    <w:rsid w:val="000D4D88"/>
    <w:rsid w:val="000D5636"/>
    <w:rsid w:val="000D6798"/>
    <w:rsid w:val="000D6A58"/>
    <w:rsid w:val="000E0A48"/>
    <w:rsid w:val="000E1275"/>
    <w:rsid w:val="000E145C"/>
    <w:rsid w:val="000E3339"/>
    <w:rsid w:val="000E439D"/>
    <w:rsid w:val="000E6260"/>
    <w:rsid w:val="000E6663"/>
    <w:rsid w:val="000E714B"/>
    <w:rsid w:val="000E7787"/>
    <w:rsid w:val="000F1661"/>
    <w:rsid w:val="000F19A7"/>
    <w:rsid w:val="000F1EE5"/>
    <w:rsid w:val="000F2E75"/>
    <w:rsid w:val="000F3548"/>
    <w:rsid w:val="000F4FC2"/>
    <w:rsid w:val="000F6D36"/>
    <w:rsid w:val="000F7464"/>
    <w:rsid w:val="000F760E"/>
    <w:rsid w:val="001002E6"/>
    <w:rsid w:val="001031B9"/>
    <w:rsid w:val="001038D5"/>
    <w:rsid w:val="00103E81"/>
    <w:rsid w:val="00103F0A"/>
    <w:rsid w:val="00105E77"/>
    <w:rsid w:val="00106194"/>
    <w:rsid w:val="001065A7"/>
    <w:rsid w:val="00110369"/>
    <w:rsid w:val="00110705"/>
    <w:rsid w:val="00112060"/>
    <w:rsid w:val="001128BE"/>
    <w:rsid w:val="00114052"/>
    <w:rsid w:val="00114826"/>
    <w:rsid w:val="00114A8C"/>
    <w:rsid w:val="00114CFD"/>
    <w:rsid w:val="00115428"/>
    <w:rsid w:val="001159EC"/>
    <w:rsid w:val="00116926"/>
    <w:rsid w:val="00117C6D"/>
    <w:rsid w:val="00117E27"/>
    <w:rsid w:val="001210A7"/>
    <w:rsid w:val="00122463"/>
    <w:rsid w:val="0012259C"/>
    <w:rsid w:val="0012387D"/>
    <w:rsid w:val="001255EB"/>
    <w:rsid w:val="00125ADF"/>
    <w:rsid w:val="001260BA"/>
    <w:rsid w:val="00126A02"/>
    <w:rsid w:val="00126D8E"/>
    <w:rsid w:val="00127076"/>
    <w:rsid w:val="00127359"/>
    <w:rsid w:val="00130DA8"/>
    <w:rsid w:val="00130FA6"/>
    <w:rsid w:val="00131D47"/>
    <w:rsid w:val="00131D71"/>
    <w:rsid w:val="00131EC2"/>
    <w:rsid w:val="0013277D"/>
    <w:rsid w:val="00133792"/>
    <w:rsid w:val="00133B36"/>
    <w:rsid w:val="00135C2B"/>
    <w:rsid w:val="001365D9"/>
    <w:rsid w:val="0013796B"/>
    <w:rsid w:val="001414DC"/>
    <w:rsid w:val="00141EC0"/>
    <w:rsid w:val="00142A54"/>
    <w:rsid w:val="00142E0C"/>
    <w:rsid w:val="0014402C"/>
    <w:rsid w:val="00144303"/>
    <w:rsid w:val="0014464F"/>
    <w:rsid w:val="00144CC7"/>
    <w:rsid w:val="00144DBE"/>
    <w:rsid w:val="0014546D"/>
    <w:rsid w:val="00145491"/>
    <w:rsid w:val="00145683"/>
    <w:rsid w:val="00146B71"/>
    <w:rsid w:val="00147748"/>
    <w:rsid w:val="00147E1A"/>
    <w:rsid w:val="001501E3"/>
    <w:rsid w:val="0015197F"/>
    <w:rsid w:val="00152787"/>
    <w:rsid w:val="00152E44"/>
    <w:rsid w:val="001532DE"/>
    <w:rsid w:val="001538A3"/>
    <w:rsid w:val="00154703"/>
    <w:rsid w:val="001548B0"/>
    <w:rsid w:val="00154932"/>
    <w:rsid w:val="00154A67"/>
    <w:rsid w:val="00154EBE"/>
    <w:rsid w:val="00156220"/>
    <w:rsid w:val="001572A3"/>
    <w:rsid w:val="0015752E"/>
    <w:rsid w:val="00160B0D"/>
    <w:rsid w:val="00160EB7"/>
    <w:rsid w:val="00162D43"/>
    <w:rsid w:val="00162D87"/>
    <w:rsid w:val="00163555"/>
    <w:rsid w:val="00166395"/>
    <w:rsid w:val="001665C5"/>
    <w:rsid w:val="00167926"/>
    <w:rsid w:val="00170517"/>
    <w:rsid w:val="001706CB"/>
    <w:rsid w:val="001720D8"/>
    <w:rsid w:val="00172535"/>
    <w:rsid w:val="001743C6"/>
    <w:rsid w:val="001748FF"/>
    <w:rsid w:val="00175027"/>
    <w:rsid w:val="00175C2E"/>
    <w:rsid w:val="001801AF"/>
    <w:rsid w:val="001803C5"/>
    <w:rsid w:val="00181C24"/>
    <w:rsid w:val="001829E9"/>
    <w:rsid w:val="00182F65"/>
    <w:rsid w:val="00183DA1"/>
    <w:rsid w:val="001843D3"/>
    <w:rsid w:val="00185907"/>
    <w:rsid w:val="001877E7"/>
    <w:rsid w:val="00191B2C"/>
    <w:rsid w:val="00192242"/>
    <w:rsid w:val="001923F2"/>
    <w:rsid w:val="0019261E"/>
    <w:rsid w:val="0019264C"/>
    <w:rsid w:val="00192C0D"/>
    <w:rsid w:val="00193105"/>
    <w:rsid w:val="00193B6A"/>
    <w:rsid w:val="00193C6F"/>
    <w:rsid w:val="001940A2"/>
    <w:rsid w:val="00195536"/>
    <w:rsid w:val="00195C5D"/>
    <w:rsid w:val="00195D15"/>
    <w:rsid w:val="001963EE"/>
    <w:rsid w:val="0019655C"/>
    <w:rsid w:val="00196D9F"/>
    <w:rsid w:val="001A0723"/>
    <w:rsid w:val="001A0A95"/>
    <w:rsid w:val="001A0B4E"/>
    <w:rsid w:val="001A0D39"/>
    <w:rsid w:val="001A1807"/>
    <w:rsid w:val="001A25E1"/>
    <w:rsid w:val="001A4382"/>
    <w:rsid w:val="001A44B8"/>
    <w:rsid w:val="001A55EA"/>
    <w:rsid w:val="001A6DAE"/>
    <w:rsid w:val="001A75D3"/>
    <w:rsid w:val="001A75F7"/>
    <w:rsid w:val="001A7FA1"/>
    <w:rsid w:val="001B020D"/>
    <w:rsid w:val="001B0C03"/>
    <w:rsid w:val="001B17A3"/>
    <w:rsid w:val="001B1E1C"/>
    <w:rsid w:val="001B224C"/>
    <w:rsid w:val="001B3783"/>
    <w:rsid w:val="001B3F1F"/>
    <w:rsid w:val="001B6242"/>
    <w:rsid w:val="001B7ABA"/>
    <w:rsid w:val="001B7F81"/>
    <w:rsid w:val="001C0C81"/>
    <w:rsid w:val="001C1D33"/>
    <w:rsid w:val="001C2139"/>
    <w:rsid w:val="001C28F7"/>
    <w:rsid w:val="001C3788"/>
    <w:rsid w:val="001C56EA"/>
    <w:rsid w:val="001C5909"/>
    <w:rsid w:val="001C5F84"/>
    <w:rsid w:val="001C637F"/>
    <w:rsid w:val="001C684A"/>
    <w:rsid w:val="001D0FBE"/>
    <w:rsid w:val="001D1357"/>
    <w:rsid w:val="001D1930"/>
    <w:rsid w:val="001D251A"/>
    <w:rsid w:val="001D2A85"/>
    <w:rsid w:val="001D2E87"/>
    <w:rsid w:val="001D30C6"/>
    <w:rsid w:val="001D50D1"/>
    <w:rsid w:val="001D6272"/>
    <w:rsid w:val="001D6C5E"/>
    <w:rsid w:val="001D7314"/>
    <w:rsid w:val="001D735A"/>
    <w:rsid w:val="001D7FED"/>
    <w:rsid w:val="001E1204"/>
    <w:rsid w:val="001E171E"/>
    <w:rsid w:val="001E187D"/>
    <w:rsid w:val="001E1B84"/>
    <w:rsid w:val="001E1E29"/>
    <w:rsid w:val="001E2752"/>
    <w:rsid w:val="001E33BD"/>
    <w:rsid w:val="001E3A28"/>
    <w:rsid w:val="001E4165"/>
    <w:rsid w:val="001E4B36"/>
    <w:rsid w:val="001E4CF2"/>
    <w:rsid w:val="001E57AD"/>
    <w:rsid w:val="001E64C3"/>
    <w:rsid w:val="001E7636"/>
    <w:rsid w:val="001E7E53"/>
    <w:rsid w:val="001F0F92"/>
    <w:rsid w:val="001F10CD"/>
    <w:rsid w:val="001F27BF"/>
    <w:rsid w:val="001F31E4"/>
    <w:rsid w:val="001F3BEA"/>
    <w:rsid w:val="001F45AF"/>
    <w:rsid w:val="001F4C67"/>
    <w:rsid w:val="001F5E7B"/>
    <w:rsid w:val="001F659A"/>
    <w:rsid w:val="001F6F05"/>
    <w:rsid w:val="001F7F95"/>
    <w:rsid w:val="00200342"/>
    <w:rsid w:val="00200E16"/>
    <w:rsid w:val="002016A8"/>
    <w:rsid w:val="00201FE4"/>
    <w:rsid w:val="00202E12"/>
    <w:rsid w:val="00203483"/>
    <w:rsid w:val="002052D2"/>
    <w:rsid w:val="0020598E"/>
    <w:rsid w:val="0020616C"/>
    <w:rsid w:val="00207D4A"/>
    <w:rsid w:val="00210C84"/>
    <w:rsid w:val="00211113"/>
    <w:rsid w:val="00211336"/>
    <w:rsid w:val="0021154C"/>
    <w:rsid w:val="002117C9"/>
    <w:rsid w:val="00211901"/>
    <w:rsid w:val="00212765"/>
    <w:rsid w:val="00214D25"/>
    <w:rsid w:val="0021516A"/>
    <w:rsid w:val="00215446"/>
    <w:rsid w:val="00215E12"/>
    <w:rsid w:val="002160AC"/>
    <w:rsid w:val="00217CEE"/>
    <w:rsid w:val="00217E47"/>
    <w:rsid w:val="00220420"/>
    <w:rsid w:val="00221004"/>
    <w:rsid w:val="00221227"/>
    <w:rsid w:val="002217CB"/>
    <w:rsid w:val="0022207F"/>
    <w:rsid w:val="00222260"/>
    <w:rsid w:val="00223FE7"/>
    <w:rsid w:val="0022497F"/>
    <w:rsid w:val="00224B65"/>
    <w:rsid w:val="00224C8C"/>
    <w:rsid w:val="00225C0E"/>
    <w:rsid w:val="00226E25"/>
    <w:rsid w:val="00227275"/>
    <w:rsid w:val="002277D6"/>
    <w:rsid w:val="00232820"/>
    <w:rsid w:val="00232908"/>
    <w:rsid w:val="00232AD3"/>
    <w:rsid w:val="00232B32"/>
    <w:rsid w:val="002330F8"/>
    <w:rsid w:val="00233C12"/>
    <w:rsid w:val="00233DD6"/>
    <w:rsid w:val="002341C1"/>
    <w:rsid w:val="00236E75"/>
    <w:rsid w:val="00236F20"/>
    <w:rsid w:val="00237BBD"/>
    <w:rsid w:val="002402DC"/>
    <w:rsid w:val="00240BA8"/>
    <w:rsid w:val="00241417"/>
    <w:rsid w:val="00242C41"/>
    <w:rsid w:val="00245226"/>
    <w:rsid w:val="00245B6E"/>
    <w:rsid w:val="00247DF0"/>
    <w:rsid w:val="00251318"/>
    <w:rsid w:val="00251A75"/>
    <w:rsid w:val="00252B8A"/>
    <w:rsid w:val="00253778"/>
    <w:rsid w:val="00253F2F"/>
    <w:rsid w:val="002541A1"/>
    <w:rsid w:val="00257459"/>
    <w:rsid w:val="00257701"/>
    <w:rsid w:val="00257F28"/>
    <w:rsid w:val="00257FFD"/>
    <w:rsid w:val="0026068A"/>
    <w:rsid w:val="00261C62"/>
    <w:rsid w:val="002657C1"/>
    <w:rsid w:val="002663A5"/>
    <w:rsid w:val="002666EE"/>
    <w:rsid w:val="00266D07"/>
    <w:rsid w:val="00266F02"/>
    <w:rsid w:val="002672F4"/>
    <w:rsid w:val="00271B86"/>
    <w:rsid w:val="00271D5F"/>
    <w:rsid w:val="00272EB5"/>
    <w:rsid w:val="0027378F"/>
    <w:rsid w:val="002746CB"/>
    <w:rsid w:val="002758D3"/>
    <w:rsid w:val="00275F3D"/>
    <w:rsid w:val="00277E15"/>
    <w:rsid w:val="0028101F"/>
    <w:rsid w:val="0028121F"/>
    <w:rsid w:val="00281E89"/>
    <w:rsid w:val="00282CAC"/>
    <w:rsid w:val="00283437"/>
    <w:rsid w:val="002854F4"/>
    <w:rsid w:val="00286029"/>
    <w:rsid w:val="002909EC"/>
    <w:rsid w:val="00291013"/>
    <w:rsid w:val="002959BE"/>
    <w:rsid w:val="00295FAA"/>
    <w:rsid w:val="00296C84"/>
    <w:rsid w:val="00296FD3"/>
    <w:rsid w:val="002976CD"/>
    <w:rsid w:val="002A1089"/>
    <w:rsid w:val="002A2B6A"/>
    <w:rsid w:val="002A2B7F"/>
    <w:rsid w:val="002A340A"/>
    <w:rsid w:val="002A3437"/>
    <w:rsid w:val="002A3D20"/>
    <w:rsid w:val="002A5D15"/>
    <w:rsid w:val="002A76BE"/>
    <w:rsid w:val="002A7F4F"/>
    <w:rsid w:val="002B096C"/>
    <w:rsid w:val="002B107E"/>
    <w:rsid w:val="002B1B82"/>
    <w:rsid w:val="002B1DDC"/>
    <w:rsid w:val="002B3FFA"/>
    <w:rsid w:val="002B4D8B"/>
    <w:rsid w:val="002B55CD"/>
    <w:rsid w:val="002C1765"/>
    <w:rsid w:val="002C2058"/>
    <w:rsid w:val="002C257B"/>
    <w:rsid w:val="002C263E"/>
    <w:rsid w:val="002C2E4B"/>
    <w:rsid w:val="002C4B07"/>
    <w:rsid w:val="002C4CDD"/>
    <w:rsid w:val="002C52D6"/>
    <w:rsid w:val="002C5590"/>
    <w:rsid w:val="002C5D5A"/>
    <w:rsid w:val="002C5FEC"/>
    <w:rsid w:val="002C6006"/>
    <w:rsid w:val="002C6B1E"/>
    <w:rsid w:val="002C70D4"/>
    <w:rsid w:val="002C7DBF"/>
    <w:rsid w:val="002D18DB"/>
    <w:rsid w:val="002D3CA2"/>
    <w:rsid w:val="002D5E22"/>
    <w:rsid w:val="002D632F"/>
    <w:rsid w:val="002D7E72"/>
    <w:rsid w:val="002E01D1"/>
    <w:rsid w:val="002E0910"/>
    <w:rsid w:val="002E3EDC"/>
    <w:rsid w:val="002E3EF1"/>
    <w:rsid w:val="002E4560"/>
    <w:rsid w:val="002E45BC"/>
    <w:rsid w:val="002E4ABF"/>
    <w:rsid w:val="002F0259"/>
    <w:rsid w:val="002F0C5B"/>
    <w:rsid w:val="002F2C78"/>
    <w:rsid w:val="002F31EC"/>
    <w:rsid w:val="002F3549"/>
    <w:rsid w:val="002F490D"/>
    <w:rsid w:val="002F49B2"/>
    <w:rsid w:val="002F4DA4"/>
    <w:rsid w:val="002F4FC4"/>
    <w:rsid w:val="002F67E2"/>
    <w:rsid w:val="002F67F8"/>
    <w:rsid w:val="002F6B0B"/>
    <w:rsid w:val="002F7802"/>
    <w:rsid w:val="00300CF9"/>
    <w:rsid w:val="00301535"/>
    <w:rsid w:val="00302A26"/>
    <w:rsid w:val="0030319A"/>
    <w:rsid w:val="00303423"/>
    <w:rsid w:val="00303C94"/>
    <w:rsid w:val="00304231"/>
    <w:rsid w:val="00304901"/>
    <w:rsid w:val="00304B8D"/>
    <w:rsid w:val="00306EBD"/>
    <w:rsid w:val="003122D0"/>
    <w:rsid w:val="00313BC5"/>
    <w:rsid w:val="003147ED"/>
    <w:rsid w:val="003153AC"/>
    <w:rsid w:val="00315548"/>
    <w:rsid w:val="003174F9"/>
    <w:rsid w:val="00317DBA"/>
    <w:rsid w:val="003205B0"/>
    <w:rsid w:val="003210D6"/>
    <w:rsid w:val="003213B5"/>
    <w:rsid w:val="00322597"/>
    <w:rsid w:val="00323A0C"/>
    <w:rsid w:val="00324078"/>
    <w:rsid w:val="00324981"/>
    <w:rsid w:val="00326F30"/>
    <w:rsid w:val="00327E56"/>
    <w:rsid w:val="00330C49"/>
    <w:rsid w:val="0033117B"/>
    <w:rsid w:val="0033320E"/>
    <w:rsid w:val="00333311"/>
    <w:rsid w:val="0033562B"/>
    <w:rsid w:val="00336E08"/>
    <w:rsid w:val="00336E40"/>
    <w:rsid w:val="00337A56"/>
    <w:rsid w:val="0034271D"/>
    <w:rsid w:val="00342CD0"/>
    <w:rsid w:val="00344F16"/>
    <w:rsid w:val="00345555"/>
    <w:rsid w:val="00345678"/>
    <w:rsid w:val="00346B91"/>
    <w:rsid w:val="00347076"/>
    <w:rsid w:val="0034733F"/>
    <w:rsid w:val="00350D00"/>
    <w:rsid w:val="00350FEA"/>
    <w:rsid w:val="00351A13"/>
    <w:rsid w:val="00352C2E"/>
    <w:rsid w:val="00352E78"/>
    <w:rsid w:val="00353DC4"/>
    <w:rsid w:val="003545A0"/>
    <w:rsid w:val="00354610"/>
    <w:rsid w:val="003565B4"/>
    <w:rsid w:val="003602D2"/>
    <w:rsid w:val="003661C3"/>
    <w:rsid w:val="003661F9"/>
    <w:rsid w:val="00367094"/>
    <w:rsid w:val="003709A8"/>
    <w:rsid w:val="003718C1"/>
    <w:rsid w:val="00371B50"/>
    <w:rsid w:val="003731BA"/>
    <w:rsid w:val="00373859"/>
    <w:rsid w:val="00373FB9"/>
    <w:rsid w:val="003745D3"/>
    <w:rsid w:val="00376387"/>
    <w:rsid w:val="00377974"/>
    <w:rsid w:val="0038092C"/>
    <w:rsid w:val="003821C2"/>
    <w:rsid w:val="00382CD9"/>
    <w:rsid w:val="00383B3F"/>
    <w:rsid w:val="00384F9A"/>
    <w:rsid w:val="00384FB8"/>
    <w:rsid w:val="0038546E"/>
    <w:rsid w:val="00385AF5"/>
    <w:rsid w:val="00386224"/>
    <w:rsid w:val="0038682C"/>
    <w:rsid w:val="003868D7"/>
    <w:rsid w:val="003878C1"/>
    <w:rsid w:val="003900CF"/>
    <w:rsid w:val="003916F0"/>
    <w:rsid w:val="00392EDE"/>
    <w:rsid w:val="00394504"/>
    <w:rsid w:val="00394795"/>
    <w:rsid w:val="0039524C"/>
    <w:rsid w:val="003969FF"/>
    <w:rsid w:val="00397060"/>
    <w:rsid w:val="003A1EDB"/>
    <w:rsid w:val="003A20B8"/>
    <w:rsid w:val="003A3509"/>
    <w:rsid w:val="003A4436"/>
    <w:rsid w:val="003A44ED"/>
    <w:rsid w:val="003A572E"/>
    <w:rsid w:val="003A5C3A"/>
    <w:rsid w:val="003A6076"/>
    <w:rsid w:val="003A663E"/>
    <w:rsid w:val="003A7C6C"/>
    <w:rsid w:val="003A7D96"/>
    <w:rsid w:val="003B13C6"/>
    <w:rsid w:val="003B1B6E"/>
    <w:rsid w:val="003B1F71"/>
    <w:rsid w:val="003B33AC"/>
    <w:rsid w:val="003B3538"/>
    <w:rsid w:val="003B3F37"/>
    <w:rsid w:val="003B467F"/>
    <w:rsid w:val="003B750D"/>
    <w:rsid w:val="003B7BE8"/>
    <w:rsid w:val="003B7DBE"/>
    <w:rsid w:val="003C12A4"/>
    <w:rsid w:val="003C1824"/>
    <w:rsid w:val="003C19BD"/>
    <w:rsid w:val="003C2697"/>
    <w:rsid w:val="003C30A4"/>
    <w:rsid w:val="003C38C6"/>
    <w:rsid w:val="003C3D46"/>
    <w:rsid w:val="003C3F28"/>
    <w:rsid w:val="003C58AE"/>
    <w:rsid w:val="003C6967"/>
    <w:rsid w:val="003C795E"/>
    <w:rsid w:val="003D06FF"/>
    <w:rsid w:val="003D1C8F"/>
    <w:rsid w:val="003D2621"/>
    <w:rsid w:val="003D3836"/>
    <w:rsid w:val="003D3862"/>
    <w:rsid w:val="003D3F72"/>
    <w:rsid w:val="003D4298"/>
    <w:rsid w:val="003D51C0"/>
    <w:rsid w:val="003D5D49"/>
    <w:rsid w:val="003D5F3E"/>
    <w:rsid w:val="003E0A1C"/>
    <w:rsid w:val="003E1104"/>
    <w:rsid w:val="003E132F"/>
    <w:rsid w:val="003E138B"/>
    <w:rsid w:val="003E14A4"/>
    <w:rsid w:val="003E1B43"/>
    <w:rsid w:val="003E1EEE"/>
    <w:rsid w:val="003E33A2"/>
    <w:rsid w:val="003E44ED"/>
    <w:rsid w:val="003E5F5F"/>
    <w:rsid w:val="003E6C6A"/>
    <w:rsid w:val="003E71ED"/>
    <w:rsid w:val="003E76C6"/>
    <w:rsid w:val="003E79B1"/>
    <w:rsid w:val="003F0FDD"/>
    <w:rsid w:val="003F1E4C"/>
    <w:rsid w:val="003F36B2"/>
    <w:rsid w:val="003F3C1D"/>
    <w:rsid w:val="003F3E52"/>
    <w:rsid w:val="003F5BBC"/>
    <w:rsid w:val="0040039D"/>
    <w:rsid w:val="004007BF"/>
    <w:rsid w:val="00402A32"/>
    <w:rsid w:val="00404CCB"/>
    <w:rsid w:val="004050E7"/>
    <w:rsid w:val="00405F8C"/>
    <w:rsid w:val="00406A8F"/>
    <w:rsid w:val="00406F62"/>
    <w:rsid w:val="004070BF"/>
    <w:rsid w:val="00410419"/>
    <w:rsid w:val="004116EE"/>
    <w:rsid w:val="00413651"/>
    <w:rsid w:val="00413C20"/>
    <w:rsid w:val="004169E4"/>
    <w:rsid w:val="00423562"/>
    <w:rsid w:val="00423E25"/>
    <w:rsid w:val="00427017"/>
    <w:rsid w:val="00430CBA"/>
    <w:rsid w:val="00431356"/>
    <w:rsid w:val="0043172F"/>
    <w:rsid w:val="0043246E"/>
    <w:rsid w:val="00435D0D"/>
    <w:rsid w:val="004362C9"/>
    <w:rsid w:val="00436E90"/>
    <w:rsid w:val="00437087"/>
    <w:rsid w:val="0044292E"/>
    <w:rsid w:val="00442AF3"/>
    <w:rsid w:val="00444AB3"/>
    <w:rsid w:val="00444D52"/>
    <w:rsid w:val="004453B5"/>
    <w:rsid w:val="0044578A"/>
    <w:rsid w:val="004509BE"/>
    <w:rsid w:val="00451DD5"/>
    <w:rsid w:val="00452321"/>
    <w:rsid w:val="004545EA"/>
    <w:rsid w:val="00454EC8"/>
    <w:rsid w:val="00456721"/>
    <w:rsid w:val="004575EB"/>
    <w:rsid w:val="00461F75"/>
    <w:rsid w:val="00462646"/>
    <w:rsid w:val="00463971"/>
    <w:rsid w:val="00464AEE"/>
    <w:rsid w:val="00465843"/>
    <w:rsid w:val="00466969"/>
    <w:rsid w:val="00466DE8"/>
    <w:rsid w:val="00467B53"/>
    <w:rsid w:val="004718A8"/>
    <w:rsid w:val="00472820"/>
    <w:rsid w:val="00472836"/>
    <w:rsid w:val="00472E19"/>
    <w:rsid w:val="00472FD6"/>
    <w:rsid w:val="004738B0"/>
    <w:rsid w:val="004739F3"/>
    <w:rsid w:val="00474F95"/>
    <w:rsid w:val="004777BB"/>
    <w:rsid w:val="004808F6"/>
    <w:rsid w:val="00482A9F"/>
    <w:rsid w:val="00482C55"/>
    <w:rsid w:val="004830F1"/>
    <w:rsid w:val="00483F3F"/>
    <w:rsid w:val="0048428D"/>
    <w:rsid w:val="0048506A"/>
    <w:rsid w:val="0048602E"/>
    <w:rsid w:val="00487A24"/>
    <w:rsid w:val="00490DD6"/>
    <w:rsid w:val="00494594"/>
    <w:rsid w:val="00495679"/>
    <w:rsid w:val="004960EB"/>
    <w:rsid w:val="004969B8"/>
    <w:rsid w:val="00496F97"/>
    <w:rsid w:val="00497424"/>
    <w:rsid w:val="004A00F2"/>
    <w:rsid w:val="004A24C2"/>
    <w:rsid w:val="004A3931"/>
    <w:rsid w:val="004A46CA"/>
    <w:rsid w:val="004A4B9D"/>
    <w:rsid w:val="004A4D65"/>
    <w:rsid w:val="004A57E3"/>
    <w:rsid w:val="004A5948"/>
    <w:rsid w:val="004A5B7B"/>
    <w:rsid w:val="004A6BB2"/>
    <w:rsid w:val="004B1276"/>
    <w:rsid w:val="004B1833"/>
    <w:rsid w:val="004B18CB"/>
    <w:rsid w:val="004B2961"/>
    <w:rsid w:val="004B2A87"/>
    <w:rsid w:val="004B30F8"/>
    <w:rsid w:val="004B3393"/>
    <w:rsid w:val="004B3EF6"/>
    <w:rsid w:val="004B4F90"/>
    <w:rsid w:val="004B6149"/>
    <w:rsid w:val="004B6F8C"/>
    <w:rsid w:val="004C1914"/>
    <w:rsid w:val="004C3E5C"/>
    <w:rsid w:val="004C4565"/>
    <w:rsid w:val="004C4F21"/>
    <w:rsid w:val="004C55EB"/>
    <w:rsid w:val="004C5607"/>
    <w:rsid w:val="004C58B4"/>
    <w:rsid w:val="004C7AA0"/>
    <w:rsid w:val="004D01E0"/>
    <w:rsid w:val="004D0B5E"/>
    <w:rsid w:val="004D45A9"/>
    <w:rsid w:val="004D4A17"/>
    <w:rsid w:val="004D5086"/>
    <w:rsid w:val="004D5138"/>
    <w:rsid w:val="004D51A0"/>
    <w:rsid w:val="004D5E47"/>
    <w:rsid w:val="004D6390"/>
    <w:rsid w:val="004D67A4"/>
    <w:rsid w:val="004D67CF"/>
    <w:rsid w:val="004D7ACD"/>
    <w:rsid w:val="004E01D2"/>
    <w:rsid w:val="004E3DC5"/>
    <w:rsid w:val="004E7115"/>
    <w:rsid w:val="004E7338"/>
    <w:rsid w:val="004E7DD3"/>
    <w:rsid w:val="004F0B5A"/>
    <w:rsid w:val="004F10BD"/>
    <w:rsid w:val="004F15C3"/>
    <w:rsid w:val="004F1C5C"/>
    <w:rsid w:val="004F1D11"/>
    <w:rsid w:val="004F22AB"/>
    <w:rsid w:val="004F2371"/>
    <w:rsid w:val="004F2558"/>
    <w:rsid w:val="004F2C71"/>
    <w:rsid w:val="004F315E"/>
    <w:rsid w:val="004F362E"/>
    <w:rsid w:val="004F4E76"/>
    <w:rsid w:val="004F55FF"/>
    <w:rsid w:val="004F7454"/>
    <w:rsid w:val="00500421"/>
    <w:rsid w:val="00501A91"/>
    <w:rsid w:val="00501D67"/>
    <w:rsid w:val="00501F60"/>
    <w:rsid w:val="00504A8A"/>
    <w:rsid w:val="005077F8"/>
    <w:rsid w:val="0051020C"/>
    <w:rsid w:val="00511541"/>
    <w:rsid w:val="00512BE5"/>
    <w:rsid w:val="005137E4"/>
    <w:rsid w:val="00514732"/>
    <w:rsid w:val="005152A4"/>
    <w:rsid w:val="00516549"/>
    <w:rsid w:val="00516AD8"/>
    <w:rsid w:val="005173A0"/>
    <w:rsid w:val="00517942"/>
    <w:rsid w:val="0051799B"/>
    <w:rsid w:val="00520006"/>
    <w:rsid w:val="005221D8"/>
    <w:rsid w:val="00524109"/>
    <w:rsid w:val="00526BDA"/>
    <w:rsid w:val="00527572"/>
    <w:rsid w:val="00531A26"/>
    <w:rsid w:val="0053266C"/>
    <w:rsid w:val="00532C24"/>
    <w:rsid w:val="00532EC9"/>
    <w:rsid w:val="00535306"/>
    <w:rsid w:val="005353D4"/>
    <w:rsid w:val="00537F5B"/>
    <w:rsid w:val="00541816"/>
    <w:rsid w:val="00541AE8"/>
    <w:rsid w:val="00542556"/>
    <w:rsid w:val="00542CA1"/>
    <w:rsid w:val="0054322A"/>
    <w:rsid w:val="00543423"/>
    <w:rsid w:val="00543E7B"/>
    <w:rsid w:val="00544FF8"/>
    <w:rsid w:val="00547DC5"/>
    <w:rsid w:val="005522AB"/>
    <w:rsid w:val="00552507"/>
    <w:rsid w:val="00552DF3"/>
    <w:rsid w:val="00553142"/>
    <w:rsid w:val="0055314B"/>
    <w:rsid w:val="005535B1"/>
    <w:rsid w:val="00553D35"/>
    <w:rsid w:val="00554204"/>
    <w:rsid w:val="0055438E"/>
    <w:rsid w:val="00554892"/>
    <w:rsid w:val="00555631"/>
    <w:rsid w:val="00555A7C"/>
    <w:rsid w:val="00555EF4"/>
    <w:rsid w:val="00556A62"/>
    <w:rsid w:val="00557D42"/>
    <w:rsid w:val="00557DFC"/>
    <w:rsid w:val="00560129"/>
    <w:rsid w:val="00561D85"/>
    <w:rsid w:val="00563493"/>
    <w:rsid w:val="00563E3F"/>
    <w:rsid w:val="0056477F"/>
    <w:rsid w:val="00564928"/>
    <w:rsid w:val="00565835"/>
    <w:rsid w:val="00566AC9"/>
    <w:rsid w:val="00566AE0"/>
    <w:rsid w:val="005706AF"/>
    <w:rsid w:val="00570924"/>
    <w:rsid w:val="00570E0D"/>
    <w:rsid w:val="0057105A"/>
    <w:rsid w:val="00572D27"/>
    <w:rsid w:val="00573494"/>
    <w:rsid w:val="0057408A"/>
    <w:rsid w:val="00574639"/>
    <w:rsid w:val="00574B8B"/>
    <w:rsid w:val="00575BA5"/>
    <w:rsid w:val="00575C60"/>
    <w:rsid w:val="00580C72"/>
    <w:rsid w:val="00580FE0"/>
    <w:rsid w:val="00582A35"/>
    <w:rsid w:val="00582ED9"/>
    <w:rsid w:val="00582F83"/>
    <w:rsid w:val="00583231"/>
    <w:rsid w:val="00583769"/>
    <w:rsid w:val="00583AED"/>
    <w:rsid w:val="0058469C"/>
    <w:rsid w:val="00584CF5"/>
    <w:rsid w:val="00584D0B"/>
    <w:rsid w:val="00587A2C"/>
    <w:rsid w:val="0059059B"/>
    <w:rsid w:val="005922EE"/>
    <w:rsid w:val="005926D5"/>
    <w:rsid w:val="00592E9C"/>
    <w:rsid w:val="005931B1"/>
    <w:rsid w:val="00597D47"/>
    <w:rsid w:val="005A057F"/>
    <w:rsid w:val="005A0ED1"/>
    <w:rsid w:val="005A1745"/>
    <w:rsid w:val="005A1BC6"/>
    <w:rsid w:val="005A2EFD"/>
    <w:rsid w:val="005A3C10"/>
    <w:rsid w:val="005A491C"/>
    <w:rsid w:val="005A5779"/>
    <w:rsid w:val="005A67E1"/>
    <w:rsid w:val="005A68F3"/>
    <w:rsid w:val="005A78F0"/>
    <w:rsid w:val="005B017B"/>
    <w:rsid w:val="005B1213"/>
    <w:rsid w:val="005B1C6D"/>
    <w:rsid w:val="005B257A"/>
    <w:rsid w:val="005B2604"/>
    <w:rsid w:val="005B3511"/>
    <w:rsid w:val="005B4B47"/>
    <w:rsid w:val="005B5112"/>
    <w:rsid w:val="005B76C9"/>
    <w:rsid w:val="005C06E7"/>
    <w:rsid w:val="005C2539"/>
    <w:rsid w:val="005C2629"/>
    <w:rsid w:val="005C4982"/>
    <w:rsid w:val="005C5BD8"/>
    <w:rsid w:val="005C6D5D"/>
    <w:rsid w:val="005C785C"/>
    <w:rsid w:val="005C7DE6"/>
    <w:rsid w:val="005D0F58"/>
    <w:rsid w:val="005D18D9"/>
    <w:rsid w:val="005D19FE"/>
    <w:rsid w:val="005D1B41"/>
    <w:rsid w:val="005D1E78"/>
    <w:rsid w:val="005D5800"/>
    <w:rsid w:val="005D6267"/>
    <w:rsid w:val="005D6B24"/>
    <w:rsid w:val="005E1867"/>
    <w:rsid w:val="005E2262"/>
    <w:rsid w:val="005E25D2"/>
    <w:rsid w:val="005E32A9"/>
    <w:rsid w:val="005E36B5"/>
    <w:rsid w:val="005E4A62"/>
    <w:rsid w:val="005E6118"/>
    <w:rsid w:val="005E6500"/>
    <w:rsid w:val="005E6E0B"/>
    <w:rsid w:val="005E72B3"/>
    <w:rsid w:val="005F08C7"/>
    <w:rsid w:val="005F1520"/>
    <w:rsid w:val="005F1EE8"/>
    <w:rsid w:val="005F209A"/>
    <w:rsid w:val="005F295A"/>
    <w:rsid w:val="005F2C44"/>
    <w:rsid w:val="005F36AE"/>
    <w:rsid w:val="005F379F"/>
    <w:rsid w:val="005F3D82"/>
    <w:rsid w:val="005F4147"/>
    <w:rsid w:val="005F4360"/>
    <w:rsid w:val="005F5F1C"/>
    <w:rsid w:val="005F65E2"/>
    <w:rsid w:val="005F6A63"/>
    <w:rsid w:val="005F7419"/>
    <w:rsid w:val="0060082C"/>
    <w:rsid w:val="00603DC6"/>
    <w:rsid w:val="00605849"/>
    <w:rsid w:val="0060713A"/>
    <w:rsid w:val="006073CE"/>
    <w:rsid w:val="0060763D"/>
    <w:rsid w:val="00607DAA"/>
    <w:rsid w:val="00610695"/>
    <w:rsid w:val="00610BCE"/>
    <w:rsid w:val="00610E49"/>
    <w:rsid w:val="00611AD6"/>
    <w:rsid w:val="00612744"/>
    <w:rsid w:val="00612832"/>
    <w:rsid w:val="00612CAE"/>
    <w:rsid w:val="006134E7"/>
    <w:rsid w:val="006136A2"/>
    <w:rsid w:val="00613E12"/>
    <w:rsid w:val="00614CEB"/>
    <w:rsid w:val="00614D87"/>
    <w:rsid w:val="00615337"/>
    <w:rsid w:val="00616F5E"/>
    <w:rsid w:val="006176C5"/>
    <w:rsid w:val="00617880"/>
    <w:rsid w:val="006205DC"/>
    <w:rsid w:val="006220D8"/>
    <w:rsid w:val="006245F4"/>
    <w:rsid w:val="0062649E"/>
    <w:rsid w:val="00626799"/>
    <w:rsid w:val="00626E19"/>
    <w:rsid w:val="0063007D"/>
    <w:rsid w:val="00630E70"/>
    <w:rsid w:val="00631174"/>
    <w:rsid w:val="00634712"/>
    <w:rsid w:val="00634880"/>
    <w:rsid w:val="00635979"/>
    <w:rsid w:val="00635F67"/>
    <w:rsid w:val="00636C79"/>
    <w:rsid w:val="00637C02"/>
    <w:rsid w:val="006413FC"/>
    <w:rsid w:val="006414D8"/>
    <w:rsid w:val="00642A7A"/>
    <w:rsid w:val="00644403"/>
    <w:rsid w:val="00644CEA"/>
    <w:rsid w:val="006501AA"/>
    <w:rsid w:val="006513E7"/>
    <w:rsid w:val="00653992"/>
    <w:rsid w:val="00654821"/>
    <w:rsid w:val="00657942"/>
    <w:rsid w:val="00660DBA"/>
    <w:rsid w:val="0066172D"/>
    <w:rsid w:val="0066231D"/>
    <w:rsid w:val="00662EF3"/>
    <w:rsid w:val="006632D1"/>
    <w:rsid w:val="006653F4"/>
    <w:rsid w:val="0066724B"/>
    <w:rsid w:val="00670050"/>
    <w:rsid w:val="006713FA"/>
    <w:rsid w:val="00672EA7"/>
    <w:rsid w:val="0067353E"/>
    <w:rsid w:val="00673A01"/>
    <w:rsid w:val="00674212"/>
    <w:rsid w:val="0067652F"/>
    <w:rsid w:val="00677075"/>
    <w:rsid w:val="0067779F"/>
    <w:rsid w:val="0068011E"/>
    <w:rsid w:val="00681B67"/>
    <w:rsid w:val="00682244"/>
    <w:rsid w:val="00683119"/>
    <w:rsid w:val="00683648"/>
    <w:rsid w:val="006844C5"/>
    <w:rsid w:val="0068532E"/>
    <w:rsid w:val="006856D5"/>
    <w:rsid w:val="00687EF1"/>
    <w:rsid w:val="006912ED"/>
    <w:rsid w:val="00691326"/>
    <w:rsid w:val="006916C9"/>
    <w:rsid w:val="00691CC9"/>
    <w:rsid w:val="006921D3"/>
    <w:rsid w:val="006925D8"/>
    <w:rsid w:val="00693520"/>
    <w:rsid w:val="00694D5D"/>
    <w:rsid w:val="0069758E"/>
    <w:rsid w:val="00697E8D"/>
    <w:rsid w:val="006A0B5C"/>
    <w:rsid w:val="006A0E18"/>
    <w:rsid w:val="006A11AE"/>
    <w:rsid w:val="006A1543"/>
    <w:rsid w:val="006A1FC4"/>
    <w:rsid w:val="006A4457"/>
    <w:rsid w:val="006A4FF5"/>
    <w:rsid w:val="006A504D"/>
    <w:rsid w:val="006B00AD"/>
    <w:rsid w:val="006B106E"/>
    <w:rsid w:val="006B295D"/>
    <w:rsid w:val="006B336F"/>
    <w:rsid w:val="006B41EE"/>
    <w:rsid w:val="006B59B2"/>
    <w:rsid w:val="006B5EB7"/>
    <w:rsid w:val="006B61ED"/>
    <w:rsid w:val="006B66DC"/>
    <w:rsid w:val="006B753C"/>
    <w:rsid w:val="006B769E"/>
    <w:rsid w:val="006C00C0"/>
    <w:rsid w:val="006C1971"/>
    <w:rsid w:val="006C2A36"/>
    <w:rsid w:val="006C3937"/>
    <w:rsid w:val="006C396F"/>
    <w:rsid w:val="006C45E3"/>
    <w:rsid w:val="006C4A07"/>
    <w:rsid w:val="006C508A"/>
    <w:rsid w:val="006C5CBC"/>
    <w:rsid w:val="006C5FB9"/>
    <w:rsid w:val="006C6D76"/>
    <w:rsid w:val="006C6F0D"/>
    <w:rsid w:val="006C70CA"/>
    <w:rsid w:val="006C7D73"/>
    <w:rsid w:val="006D08FC"/>
    <w:rsid w:val="006D0ED7"/>
    <w:rsid w:val="006D1237"/>
    <w:rsid w:val="006D1A5D"/>
    <w:rsid w:val="006D2E6C"/>
    <w:rsid w:val="006D2F9D"/>
    <w:rsid w:val="006D4DB1"/>
    <w:rsid w:val="006D55CD"/>
    <w:rsid w:val="006D56E5"/>
    <w:rsid w:val="006D5844"/>
    <w:rsid w:val="006D5BFC"/>
    <w:rsid w:val="006D655C"/>
    <w:rsid w:val="006D6962"/>
    <w:rsid w:val="006D6D35"/>
    <w:rsid w:val="006D7CDF"/>
    <w:rsid w:val="006E0353"/>
    <w:rsid w:val="006E0E7B"/>
    <w:rsid w:val="006E19FE"/>
    <w:rsid w:val="006E41E2"/>
    <w:rsid w:val="006E4772"/>
    <w:rsid w:val="006E4C5C"/>
    <w:rsid w:val="006E5F73"/>
    <w:rsid w:val="006E5FE9"/>
    <w:rsid w:val="006E6853"/>
    <w:rsid w:val="006F0098"/>
    <w:rsid w:val="006F0527"/>
    <w:rsid w:val="006F0C53"/>
    <w:rsid w:val="006F23B9"/>
    <w:rsid w:val="006F3FC9"/>
    <w:rsid w:val="006F519F"/>
    <w:rsid w:val="006F521E"/>
    <w:rsid w:val="006F526C"/>
    <w:rsid w:val="006F5EC3"/>
    <w:rsid w:val="006F5F18"/>
    <w:rsid w:val="006F6635"/>
    <w:rsid w:val="00700C20"/>
    <w:rsid w:val="007018CC"/>
    <w:rsid w:val="00701DC6"/>
    <w:rsid w:val="00702FCE"/>
    <w:rsid w:val="00703C2A"/>
    <w:rsid w:val="00705BEF"/>
    <w:rsid w:val="00707465"/>
    <w:rsid w:val="007101DB"/>
    <w:rsid w:val="00711A57"/>
    <w:rsid w:val="00711F70"/>
    <w:rsid w:val="00712052"/>
    <w:rsid w:val="00712B59"/>
    <w:rsid w:val="007140A8"/>
    <w:rsid w:val="00714B32"/>
    <w:rsid w:val="00714C48"/>
    <w:rsid w:val="00714C50"/>
    <w:rsid w:val="00714F5D"/>
    <w:rsid w:val="00715829"/>
    <w:rsid w:val="007162A8"/>
    <w:rsid w:val="007164D7"/>
    <w:rsid w:val="00716F68"/>
    <w:rsid w:val="00717F19"/>
    <w:rsid w:val="007223A4"/>
    <w:rsid w:val="00723349"/>
    <w:rsid w:val="00724B83"/>
    <w:rsid w:val="00727A7B"/>
    <w:rsid w:val="00730232"/>
    <w:rsid w:val="00732034"/>
    <w:rsid w:val="00733B5A"/>
    <w:rsid w:val="00733BF4"/>
    <w:rsid w:val="007358BF"/>
    <w:rsid w:val="007366F1"/>
    <w:rsid w:val="007373CC"/>
    <w:rsid w:val="007378A9"/>
    <w:rsid w:val="007415F2"/>
    <w:rsid w:val="00742C1B"/>
    <w:rsid w:val="00745BC7"/>
    <w:rsid w:val="00746FED"/>
    <w:rsid w:val="0075011C"/>
    <w:rsid w:val="00750E91"/>
    <w:rsid w:val="007512E2"/>
    <w:rsid w:val="00751FBE"/>
    <w:rsid w:val="00752637"/>
    <w:rsid w:val="00752DEE"/>
    <w:rsid w:val="00752EEE"/>
    <w:rsid w:val="0075410F"/>
    <w:rsid w:val="00754199"/>
    <w:rsid w:val="00754953"/>
    <w:rsid w:val="00754FEB"/>
    <w:rsid w:val="00755C3B"/>
    <w:rsid w:val="007562A3"/>
    <w:rsid w:val="007568BB"/>
    <w:rsid w:val="00756921"/>
    <w:rsid w:val="00760112"/>
    <w:rsid w:val="00760131"/>
    <w:rsid w:val="0076055A"/>
    <w:rsid w:val="0076234A"/>
    <w:rsid w:val="00762A18"/>
    <w:rsid w:val="00763770"/>
    <w:rsid w:val="007637B6"/>
    <w:rsid w:val="00763F02"/>
    <w:rsid w:val="00763F83"/>
    <w:rsid w:val="00763F9A"/>
    <w:rsid w:val="00765ED5"/>
    <w:rsid w:val="00766D9F"/>
    <w:rsid w:val="00767043"/>
    <w:rsid w:val="00767060"/>
    <w:rsid w:val="00767128"/>
    <w:rsid w:val="007679AC"/>
    <w:rsid w:val="00767E3C"/>
    <w:rsid w:val="00770E68"/>
    <w:rsid w:val="00770F7E"/>
    <w:rsid w:val="00771C02"/>
    <w:rsid w:val="007722F9"/>
    <w:rsid w:val="00774B14"/>
    <w:rsid w:val="00774BE1"/>
    <w:rsid w:val="00776A26"/>
    <w:rsid w:val="00776AB3"/>
    <w:rsid w:val="00776B18"/>
    <w:rsid w:val="007773F7"/>
    <w:rsid w:val="00782601"/>
    <w:rsid w:val="00783999"/>
    <w:rsid w:val="00784195"/>
    <w:rsid w:val="00784AC7"/>
    <w:rsid w:val="007868EB"/>
    <w:rsid w:val="00790F56"/>
    <w:rsid w:val="00792B05"/>
    <w:rsid w:val="00794089"/>
    <w:rsid w:val="00794151"/>
    <w:rsid w:val="007948F4"/>
    <w:rsid w:val="0079572D"/>
    <w:rsid w:val="007968D9"/>
    <w:rsid w:val="00797D07"/>
    <w:rsid w:val="007A0286"/>
    <w:rsid w:val="007A09A0"/>
    <w:rsid w:val="007A16C3"/>
    <w:rsid w:val="007A23F1"/>
    <w:rsid w:val="007A2FAC"/>
    <w:rsid w:val="007A3AA8"/>
    <w:rsid w:val="007A7FE7"/>
    <w:rsid w:val="007B0ABE"/>
    <w:rsid w:val="007B127C"/>
    <w:rsid w:val="007B23CC"/>
    <w:rsid w:val="007B2663"/>
    <w:rsid w:val="007B2AEC"/>
    <w:rsid w:val="007B3C9C"/>
    <w:rsid w:val="007B4C20"/>
    <w:rsid w:val="007B6ADA"/>
    <w:rsid w:val="007B71FD"/>
    <w:rsid w:val="007C150F"/>
    <w:rsid w:val="007C3049"/>
    <w:rsid w:val="007C3736"/>
    <w:rsid w:val="007C3D4A"/>
    <w:rsid w:val="007C4DB8"/>
    <w:rsid w:val="007C5ACB"/>
    <w:rsid w:val="007C6D51"/>
    <w:rsid w:val="007C7721"/>
    <w:rsid w:val="007C792D"/>
    <w:rsid w:val="007D1713"/>
    <w:rsid w:val="007D3675"/>
    <w:rsid w:val="007D3F8A"/>
    <w:rsid w:val="007D404D"/>
    <w:rsid w:val="007D4500"/>
    <w:rsid w:val="007D48B0"/>
    <w:rsid w:val="007D5043"/>
    <w:rsid w:val="007D56AB"/>
    <w:rsid w:val="007D671D"/>
    <w:rsid w:val="007D7671"/>
    <w:rsid w:val="007E02AB"/>
    <w:rsid w:val="007E07CD"/>
    <w:rsid w:val="007E4C2C"/>
    <w:rsid w:val="007E7093"/>
    <w:rsid w:val="007E7443"/>
    <w:rsid w:val="007E79D4"/>
    <w:rsid w:val="007E7A79"/>
    <w:rsid w:val="007F0B89"/>
    <w:rsid w:val="007F11CE"/>
    <w:rsid w:val="007F554F"/>
    <w:rsid w:val="007F6337"/>
    <w:rsid w:val="007F6A19"/>
    <w:rsid w:val="008012E7"/>
    <w:rsid w:val="00801708"/>
    <w:rsid w:val="00803630"/>
    <w:rsid w:val="00804214"/>
    <w:rsid w:val="0080460E"/>
    <w:rsid w:val="00805B22"/>
    <w:rsid w:val="00805BD5"/>
    <w:rsid w:val="0080659C"/>
    <w:rsid w:val="0080666C"/>
    <w:rsid w:val="00806C88"/>
    <w:rsid w:val="00807246"/>
    <w:rsid w:val="00807300"/>
    <w:rsid w:val="0080752C"/>
    <w:rsid w:val="0080787A"/>
    <w:rsid w:val="00807C8D"/>
    <w:rsid w:val="0081003E"/>
    <w:rsid w:val="0081129D"/>
    <w:rsid w:val="008119D9"/>
    <w:rsid w:val="00811AE9"/>
    <w:rsid w:val="00812D83"/>
    <w:rsid w:val="00813AE0"/>
    <w:rsid w:val="00815EE1"/>
    <w:rsid w:val="00815F31"/>
    <w:rsid w:val="00816413"/>
    <w:rsid w:val="00816773"/>
    <w:rsid w:val="00817998"/>
    <w:rsid w:val="00817BFA"/>
    <w:rsid w:val="0082034D"/>
    <w:rsid w:val="0082183C"/>
    <w:rsid w:val="00824810"/>
    <w:rsid w:val="00825BA3"/>
    <w:rsid w:val="00826549"/>
    <w:rsid w:val="00827E2B"/>
    <w:rsid w:val="00830AB1"/>
    <w:rsid w:val="00830F09"/>
    <w:rsid w:val="00831076"/>
    <w:rsid w:val="008314E6"/>
    <w:rsid w:val="008319EE"/>
    <w:rsid w:val="008341B2"/>
    <w:rsid w:val="008343F8"/>
    <w:rsid w:val="00834C06"/>
    <w:rsid w:val="008375ED"/>
    <w:rsid w:val="00840C04"/>
    <w:rsid w:val="00841343"/>
    <w:rsid w:val="00845EA9"/>
    <w:rsid w:val="0085125A"/>
    <w:rsid w:val="008521CC"/>
    <w:rsid w:val="0085311F"/>
    <w:rsid w:val="00853EFF"/>
    <w:rsid w:val="008553BD"/>
    <w:rsid w:val="00856163"/>
    <w:rsid w:val="008567A7"/>
    <w:rsid w:val="00856DC3"/>
    <w:rsid w:val="00857C61"/>
    <w:rsid w:val="00861D21"/>
    <w:rsid w:val="00861D2C"/>
    <w:rsid w:val="00863440"/>
    <w:rsid w:val="00863F9E"/>
    <w:rsid w:val="00864FCF"/>
    <w:rsid w:val="00865958"/>
    <w:rsid w:val="00866AA2"/>
    <w:rsid w:val="00866EF8"/>
    <w:rsid w:val="00870312"/>
    <w:rsid w:val="00870DFE"/>
    <w:rsid w:val="00871922"/>
    <w:rsid w:val="00873644"/>
    <w:rsid w:val="00874B92"/>
    <w:rsid w:val="008769B6"/>
    <w:rsid w:val="00877472"/>
    <w:rsid w:val="00877627"/>
    <w:rsid w:val="008776B4"/>
    <w:rsid w:val="008806F2"/>
    <w:rsid w:val="008809A7"/>
    <w:rsid w:val="008809E1"/>
    <w:rsid w:val="00881759"/>
    <w:rsid w:val="00882250"/>
    <w:rsid w:val="008824B5"/>
    <w:rsid w:val="00882AED"/>
    <w:rsid w:val="00883C71"/>
    <w:rsid w:val="00883D2E"/>
    <w:rsid w:val="00885791"/>
    <w:rsid w:val="00885B97"/>
    <w:rsid w:val="00886055"/>
    <w:rsid w:val="00886689"/>
    <w:rsid w:val="00886AF0"/>
    <w:rsid w:val="008908E1"/>
    <w:rsid w:val="00890A13"/>
    <w:rsid w:val="008916A4"/>
    <w:rsid w:val="00892BFE"/>
    <w:rsid w:val="008931B7"/>
    <w:rsid w:val="00893366"/>
    <w:rsid w:val="00893CEE"/>
    <w:rsid w:val="00894069"/>
    <w:rsid w:val="00894CFE"/>
    <w:rsid w:val="00895F8C"/>
    <w:rsid w:val="008967DF"/>
    <w:rsid w:val="008A0726"/>
    <w:rsid w:val="008A09A8"/>
    <w:rsid w:val="008A12B8"/>
    <w:rsid w:val="008A1695"/>
    <w:rsid w:val="008A2E7C"/>
    <w:rsid w:val="008A359A"/>
    <w:rsid w:val="008A3DEC"/>
    <w:rsid w:val="008A6B40"/>
    <w:rsid w:val="008A7373"/>
    <w:rsid w:val="008B165F"/>
    <w:rsid w:val="008B271A"/>
    <w:rsid w:val="008B3699"/>
    <w:rsid w:val="008B37CD"/>
    <w:rsid w:val="008B37D8"/>
    <w:rsid w:val="008B66B1"/>
    <w:rsid w:val="008B6B97"/>
    <w:rsid w:val="008B75FA"/>
    <w:rsid w:val="008C0308"/>
    <w:rsid w:val="008C0905"/>
    <w:rsid w:val="008C0C06"/>
    <w:rsid w:val="008C1B43"/>
    <w:rsid w:val="008C3FB8"/>
    <w:rsid w:val="008C43E1"/>
    <w:rsid w:val="008C465A"/>
    <w:rsid w:val="008C4EDF"/>
    <w:rsid w:val="008C6106"/>
    <w:rsid w:val="008C75F5"/>
    <w:rsid w:val="008D0163"/>
    <w:rsid w:val="008D0279"/>
    <w:rsid w:val="008D10C3"/>
    <w:rsid w:val="008D1648"/>
    <w:rsid w:val="008D1B4B"/>
    <w:rsid w:val="008D2694"/>
    <w:rsid w:val="008D2FF2"/>
    <w:rsid w:val="008D37EF"/>
    <w:rsid w:val="008D41CB"/>
    <w:rsid w:val="008D4712"/>
    <w:rsid w:val="008D4D35"/>
    <w:rsid w:val="008D6194"/>
    <w:rsid w:val="008D76AD"/>
    <w:rsid w:val="008E1872"/>
    <w:rsid w:val="008E2D64"/>
    <w:rsid w:val="008E4C54"/>
    <w:rsid w:val="008E5437"/>
    <w:rsid w:val="008E6403"/>
    <w:rsid w:val="008E6E38"/>
    <w:rsid w:val="008F06FC"/>
    <w:rsid w:val="008F0CDE"/>
    <w:rsid w:val="008F1D7D"/>
    <w:rsid w:val="008F3192"/>
    <w:rsid w:val="008F4EA8"/>
    <w:rsid w:val="008F5236"/>
    <w:rsid w:val="008F54BF"/>
    <w:rsid w:val="008F717C"/>
    <w:rsid w:val="008F73DA"/>
    <w:rsid w:val="008F76DE"/>
    <w:rsid w:val="00901559"/>
    <w:rsid w:val="00901D41"/>
    <w:rsid w:val="00901FB6"/>
    <w:rsid w:val="009033D1"/>
    <w:rsid w:val="00903F1B"/>
    <w:rsid w:val="0090402D"/>
    <w:rsid w:val="009065DB"/>
    <w:rsid w:val="00911C9E"/>
    <w:rsid w:val="0091208A"/>
    <w:rsid w:val="009120D2"/>
    <w:rsid w:val="00914037"/>
    <w:rsid w:val="009159F2"/>
    <w:rsid w:val="0091618D"/>
    <w:rsid w:val="00917B3E"/>
    <w:rsid w:val="00917DB9"/>
    <w:rsid w:val="00917E8E"/>
    <w:rsid w:val="009209AA"/>
    <w:rsid w:val="009209D4"/>
    <w:rsid w:val="00920CF8"/>
    <w:rsid w:val="009218BC"/>
    <w:rsid w:val="00921A09"/>
    <w:rsid w:val="00922B61"/>
    <w:rsid w:val="00923476"/>
    <w:rsid w:val="00923A2E"/>
    <w:rsid w:val="00924BD8"/>
    <w:rsid w:val="00924D90"/>
    <w:rsid w:val="00925C29"/>
    <w:rsid w:val="00925C44"/>
    <w:rsid w:val="00926370"/>
    <w:rsid w:val="009265A3"/>
    <w:rsid w:val="00926683"/>
    <w:rsid w:val="00926EDB"/>
    <w:rsid w:val="0092711B"/>
    <w:rsid w:val="009271AD"/>
    <w:rsid w:val="009274CE"/>
    <w:rsid w:val="0092796E"/>
    <w:rsid w:val="00931421"/>
    <w:rsid w:val="00931D71"/>
    <w:rsid w:val="0093308D"/>
    <w:rsid w:val="0093475C"/>
    <w:rsid w:val="009347FB"/>
    <w:rsid w:val="009356E7"/>
    <w:rsid w:val="009378C1"/>
    <w:rsid w:val="00937B3B"/>
    <w:rsid w:val="00937CEE"/>
    <w:rsid w:val="009406C4"/>
    <w:rsid w:val="00940734"/>
    <w:rsid w:val="0094236E"/>
    <w:rsid w:val="0094274E"/>
    <w:rsid w:val="00942F53"/>
    <w:rsid w:val="00943324"/>
    <w:rsid w:val="00944115"/>
    <w:rsid w:val="009444CC"/>
    <w:rsid w:val="00944F0D"/>
    <w:rsid w:val="00945940"/>
    <w:rsid w:val="00947E89"/>
    <w:rsid w:val="009507EA"/>
    <w:rsid w:val="00950E0C"/>
    <w:rsid w:val="0095349D"/>
    <w:rsid w:val="00953AC9"/>
    <w:rsid w:val="009543A7"/>
    <w:rsid w:val="0095499C"/>
    <w:rsid w:val="0095583D"/>
    <w:rsid w:val="00955F07"/>
    <w:rsid w:val="00956245"/>
    <w:rsid w:val="009568AA"/>
    <w:rsid w:val="00956F5B"/>
    <w:rsid w:val="009578E5"/>
    <w:rsid w:val="00961689"/>
    <w:rsid w:val="00962606"/>
    <w:rsid w:val="0096266E"/>
    <w:rsid w:val="00963A5C"/>
    <w:rsid w:val="00965BB3"/>
    <w:rsid w:val="0096680D"/>
    <w:rsid w:val="0096692A"/>
    <w:rsid w:val="00966F73"/>
    <w:rsid w:val="0097054B"/>
    <w:rsid w:val="00970583"/>
    <w:rsid w:val="00970F41"/>
    <w:rsid w:val="009723F9"/>
    <w:rsid w:val="00972534"/>
    <w:rsid w:val="009739B9"/>
    <w:rsid w:val="0097404A"/>
    <w:rsid w:val="0097544C"/>
    <w:rsid w:val="00975E87"/>
    <w:rsid w:val="00980D8F"/>
    <w:rsid w:val="00980E85"/>
    <w:rsid w:val="00981191"/>
    <w:rsid w:val="00981467"/>
    <w:rsid w:val="0098166E"/>
    <w:rsid w:val="00982803"/>
    <w:rsid w:val="00982F59"/>
    <w:rsid w:val="00985C48"/>
    <w:rsid w:val="0098630F"/>
    <w:rsid w:val="00986764"/>
    <w:rsid w:val="00986FA9"/>
    <w:rsid w:val="00987B89"/>
    <w:rsid w:val="00987B8E"/>
    <w:rsid w:val="009906F1"/>
    <w:rsid w:val="00990861"/>
    <w:rsid w:val="009908BE"/>
    <w:rsid w:val="00990F6B"/>
    <w:rsid w:val="009932B6"/>
    <w:rsid w:val="0099358F"/>
    <w:rsid w:val="0099530C"/>
    <w:rsid w:val="00995AD9"/>
    <w:rsid w:val="0099617C"/>
    <w:rsid w:val="00996D0B"/>
    <w:rsid w:val="009A00A5"/>
    <w:rsid w:val="009A18B5"/>
    <w:rsid w:val="009A2175"/>
    <w:rsid w:val="009A21B3"/>
    <w:rsid w:val="009A6BF7"/>
    <w:rsid w:val="009A6C9B"/>
    <w:rsid w:val="009B17C2"/>
    <w:rsid w:val="009B1AF9"/>
    <w:rsid w:val="009B1B15"/>
    <w:rsid w:val="009B1EC2"/>
    <w:rsid w:val="009B21E1"/>
    <w:rsid w:val="009B336F"/>
    <w:rsid w:val="009B5831"/>
    <w:rsid w:val="009B6F3F"/>
    <w:rsid w:val="009B780C"/>
    <w:rsid w:val="009B7865"/>
    <w:rsid w:val="009B7B11"/>
    <w:rsid w:val="009C13F0"/>
    <w:rsid w:val="009C16DC"/>
    <w:rsid w:val="009C22B7"/>
    <w:rsid w:val="009C24E0"/>
    <w:rsid w:val="009C2DDB"/>
    <w:rsid w:val="009C326B"/>
    <w:rsid w:val="009C390D"/>
    <w:rsid w:val="009C3EC3"/>
    <w:rsid w:val="009C50B1"/>
    <w:rsid w:val="009C57CB"/>
    <w:rsid w:val="009C65C1"/>
    <w:rsid w:val="009C6C25"/>
    <w:rsid w:val="009C6C33"/>
    <w:rsid w:val="009C6C35"/>
    <w:rsid w:val="009C7C35"/>
    <w:rsid w:val="009D097E"/>
    <w:rsid w:val="009D1C4F"/>
    <w:rsid w:val="009D2771"/>
    <w:rsid w:val="009D27A6"/>
    <w:rsid w:val="009D3D4F"/>
    <w:rsid w:val="009D430F"/>
    <w:rsid w:val="009D5687"/>
    <w:rsid w:val="009D6444"/>
    <w:rsid w:val="009D69E6"/>
    <w:rsid w:val="009E0983"/>
    <w:rsid w:val="009E102E"/>
    <w:rsid w:val="009E27F0"/>
    <w:rsid w:val="009E305E"/>
    <w:rsid w:val="009E359D"/>
    <w:rsid w:val="009E3BC1"/>
    <w:rsid w:val="009E3E2C"/>
    <w:rsid w:val="009E4C90"/>
    <w:rsid w:val="009E5213"/>
    <w:rsid w:val="009E5907"/>
    <w:rsid w:val="009E5908"/>
    <w:rsid w:val="009F004D"/>
    <w:rsid w:val="009F07C5"/>
    <w:rsid w:val="009F15B8"/>
    <w:rsid w:val="009F1A7F"/>
    <w:rsid w:val="009F1DA6"/>
    <w:rsid w:val="009F23AB"/>
    <w:rsid w:val="009F250B"/>
    <w:rsid w:val="009F2536"/>
    <w:rsid w:val="009F29C1"/>
    <w:rsid w:val="009F2ACD"/>
    <w:rsid w:val="009F2FAA"/>
    <w:rsid w:val="009F42C0"/>
    <w:rsid w:val="009F5AB7"/>
    <w:rsid w:val="009F5D68"/>
    <w:rsid w:val="009F6779"/>
    <w:rsid w:val="009F6A9E"/>
    <w:rsid w:val="00A011E1"/>
    <w:rsid w:val="00A02182"/>
    <w:rsid w:val="00A02C54"/>
    <w:rsid w:val="00A03175"/>
    <w:rsid w:val="00A0555C"/>
    <w:rsid w:val="00A07171"/>
    <w:rsid w:val="00A079E4"/>
    <w:rsid w:val="00A119BC"/>
    <w:rsid w:val="00A11F46"/>
    <w:rsid w:val="00A128F6"/>
    <w:rsid w:val="00A12CB7"/>
    <w:rsid w:val="00A14C27"/>
    <w:rsid w:val="00A14F12"/>
    <w:rsid w:val="00A15396"/>
    <w:rsid w:val="00A156EA"/>
    <w:rsid w:val="00A16024"/>
    <w:rsid w:val="00A1612F"/>
    <w:rsid w:val="00A16C99"/>
    <w:rsid w:val="00A173F8"/>
    <w:rsid w:val="00A17847"/>
    <w:rsid w:val="00A17D61"/>
    <w:rsid w:val="00A2145A"/>
    <w:rsid w:val="00A215DD"/>
    <w:rsid w:val="00A21ECC"/>
    <w:rsid w:val="00A2415D"/>
    <w:rsid w:val="00A2458D"/>
    <w:rsid w:val="00A24D83"/>
    <w:rsid w:val="00A25537"/>
    <w:rsid w:val="00A261EE"/>
    <w:rsid w:val="00A26FA5"/>
    <w:rsid w:val="00A27A8A"/>
    <w:rsid w:val="00A31A9E"/>
    <w:rsid w:val="00A32C8C"/>
    <w:rsid w:val="00A34037"/>
    <w:rsid w:val="00A3564C"/>
    <w:rsid w:val="00A35C83"/>
    <w:rsid w:val="00A367C9"/>
    <w:rsid w:val="00A40341"/>
    <w:rsid w:val="00A403D0"/>
    <w:rsid w:val="00A41543"/>
    <w:rsid w:val="00A41853"/>
    <w:rsid w:val="00A457B8"/>
    <w:rsid w:val="00A45AE0"/>
    <w:rsid w:val="00A45B2C"/>
    <w:rsid w:val="00A45E69"/>
    <w:rsid w:val="00A5042F"/>
    <w:rsid w:val="00A50898"/>
    <w:rsid w:val="00A50CDC"/>
    <w:rsid w:val="00A53332"/>
    <w:rsid w:val="00A554BE"/>
    <w:rsid w:val="00A557DE"/>
    <w:rsid w:val="00A562C1"/>
    <w:rsid w:val="00A57942"/>
    <w:rsid w:val="00A614D3"/>
    <w:rsid w:val="00A62793"/>
    <w:rsid w:val="00A62B7F"/>
    <w:rsid w:val="00A630E3"/>
    <w:rsid w:val="00A63909"/>
    <w:rsid w:val="00A645FE"/>
    <w:rsid w:val="00A648EC"/>
    <w:rsid w:val="00A64A7D"/>
    <w:rsid w:val="00A64F50"/>
    <w:rsid w:val="00A673C8"/>
    <w:rsid w:val="00A72B9C"/>
    <w:rsid w:val="00A745D0"/>
    <w:rsid w:val="00A8224D"/>
    <w:rsid w:val="00A82B7D"/>
    <w:rsid w:val="00A83790"/>
    <w:rsid w:val="00A84927"/>
    <w:rsid w:val="00A84931"/>
    <w:rsid w:val="00A8493C"/>
    <w:rsid w:val="00A85567"/>
    <w:rsid w:val="00A85AF8"/>
    <w:rsid w:val="00A85D24"/>
    <w:rsid w:val="00A8712F"/>
    <w:rsid w:val="00A9051C"/>
    <w:rsid w:val="00A9085D"/>
    <w:rsid w:val="00A91977"/>
    <w:rsid w:val="00A95435"/>
    <w:rsid w:val="00A95841"/>
    <w:rsid w:val="00A960F7"/>
    <w:rsid w:val="00A97623"/>
    <w:rsid w:val="00AA0928"/>
    <w:rsid w:val="00AA121C"/>
    <w:rsid w:val="00AA1C87"/>
    <w:rsid w:val="00AA222B"/>
    <w:rsid w:val="00AA60DF"/>
    <w:rsid w:val="00AA732F"/>
    <w:rsid w:val="00AA7405"/>
    <w:rsid w:val="00AA75C8"/>
    <w:rsid w:val="00AB0EDE"/>
    <w:rsid w:val="00AB1ACB"/>
    <w:rsid w:val="00AB1CBB"/>
    <w:rsid w:val="00AB1D0A"/>
    <w:rsid w:val="00AB2FE9"/>
    <w:rsid w:val="00AB36F8"/>
    <w:rsid w:val="00AB4676"/>
    <w:rsid w:val="00AB47F8"/>
    <w:rsid w:val="00AB4B6C"/>
    <w:rsid w:val="00AB5AA0"/>
    <w:rsid w:val="00AB6A88"/>
    <w:rsid w:val="00AC0098"/>
    <w:rsid w:val="00AC10C5"/>
    <w:rsid w:val="00AC4466"/>
    <w:rsid w:val="00AC4535"/>
    <w:rsid w:val="00AC4891"/>
    <w:rsid w:val="00AC5149"/>
    <w:rsid w:val="00AC5574"/>
    <w:rsid w:val="00AC5C1B"/>
    <w:rsid w:val="00AC5D65"/>
    <w:rsid w:val="00AC5E33"/>
    <w:rsid w:val="00AC6327"/>
    <w:rsid w:val="00AC6A12"/>
    <w:rsid w:val="00AD0731"/>
    <w:rsid w:val="00AD0E2E"/>
    <w:rsid w:val="00AD106C"/>
    <w:rsid w:val="00AD13AD"/>
    <w:rsid w:val="00AD187B"/>
    <w:rsid w:val="00AD3336"/>
    <w:rsid w:val="00AD3685"/>
    <w:rsid w:val="00AD3C30"/>
    <w:rsid w:val="00AD4C35"/>
    <w:rsid w:val="00AD4D2D"/>
    <w:rsid w:val="00AD4FE5"/>
    <w:rsid w:val="00AD62F9"/>
    <w:rsid w:val="00AD6F9C"/>
    <w:rsid w:val="00AD7795"/>
    <w:rsid w:val="00AE00F4"/>
    <w:rsid w:val="00AE193F"/>
    <w:rsid w:val="00AE1BF8"/>
    <w:rsid w:val="00AE22DF"/>
    <w:rsid w:val="00AE2F49"/>
    <w:rsid w:val="00AE53D7"/>
    <w:rsid w:val="00AE57F7"/>
    <w:rsid w:val="00AE624F"/>
    <w:rsid w:val="00AE6556"/>
    <w:rsid w:val="00AE6775"/>
    <w:rsid w:val="00AF02B5"/>
    <w:rsid w:val="00AF0ABF"/>
    <w:rsid w:val="00AF141B"/>
    <w:rsid w:val="00AF1B57"/>
    <w:rsid w:val="00AF2F92"/>
    <w:rsid w:val="00AF3AD4"/>
    <w:rsid w:val="00AF761B"/>
    <w:rsid w:val="00B00F3F"/>
    <w:rsid w:val="00B0183C"/>
    <w:rsid w:val="00B02BE2"/>
    <w:rsid w:val="00B032D8"/>
    <w:rsid w:val="00B03DCF"/>
    <w:rsid w:val="00B044DC"/>
    <w:rsid w:val="00B049A7"/>
    <w:rsid w:val="00B063E0"/>
    <w:rsid w:val="00B10962"/>
    <w:rsid w:val="00B10BD4"/>
    <w:rsid w:val="00B14659"/>
    <w:rsid w:val="00B16733"/>
    <w:rsid w:val="00B16FBC"/>
    <w:rsid w:val="00B2048E"/>
    <w:rsid w:val="00B216D2"/>
    <w:rsid w:val="00B21CDB"/>
    <w:rsid w:val="00B21FD2"/>
    <w:rsid w:val="00B228AF"/>
    <w:rsid w:val="00B22C0E"/>
    <w:rsid w:val="00B244A1"/>
    <w:rsid w:val="00B26AF2"/>
    <w:rsid w:val="00B30130"/>
    <w:rsid w:val="00B307BA"/>
    <w:rsid w:val="00B30992"/>
    <w:rsid w:val="00B31BA9"/>
    <w:rsid w:val="00B32D04"/>
    <w:rsid w:val="00B3421D"/>
    <w:rsid w:val="00B3497B"/>
    <w:rsid w:val="00B34D6E"/>
    <w:rsid w:val="00B35A0E"/>
    <w:rsid w:val="00B36240"/>
    <w:rsid w:val="00B3776D"/>
    <w:rsid w:val="00B4049A"/>
    <w:rsid w:val="00B419EE"/>
    <w:rsid w:val="00B44857"/>
    <w:rsid w:val="00B4621C"/>
    <w:rsid w:val="00B47028"/>
    <w:rsid w:val="00B4713E"/>
    <w:rsid w:val="00B47338"/>
    <w:rsid w:val="00B51B98"/>
    <w:rsid w:val="00B524FD"/>
    <w:rsid w:val="00B52B6F"/>
    <w:rsid w:val="00B53143"/>
    <w:rsid w:val="00B537E8"/>
    <w:rsid w:val="00B53976"/>
    <w:rsid w:val="00B53DBB"/>
    <w:rsid w:val="00B55984"/>
    <w:rsid w:val="00B55B30"/>
    <w:rsid w:val="00B56EC9"/>
    <w:rsid w:val="00B56FA4"/>
    <w:rsid w:val="00B5785D"/>
    <w:rsid w:val="00B57923"/>
    <w:rsid w:val="00B60EA3"/>
    <w:rsid w:val="00B62937"/>
    <w:rsid w:val="00B63713"/>
    <w:rsid w:val="00B63BF2"/>
    <w:rsid w:val="00B662F0"/>
    <w:rsid w:val="00B6697E"/>
    <w:rsid w:val="00B672D4"/>
    <w:rsid w:val="00B67425"/>
    <w:rsid w:val="00B677E0"/>
    <w:rsid w:val="00B7073C"/>
    <w:rsid w:val="00B70935"/>
    <w:rsid w:val="00B70EB2"/>
    <w:rsid w:val="00B72968"/>
    <w:rsid w:val="00B729AE"/>
    <w:rsid w:val="00B73D5F"/>
    <w:rsid w:val="00B74F92"/>
    <w:rsid w:val="00B764F7"/>
    <w:rsid w:val="00B76A86"/>
    <w:rsid w:val="00B77E08"/>
    <w:rsid w:val="00B805EF"/>
    <w:rsid w:val="00B8170F"/>
    <w:rsid w:val="00B81D03"/>
    <w:rsid w:val="00B8201F"/>
    <w:rsid w:val="00B836D5"/>
    <w:rsid w:val="00B84403"/>
    <w:rsid w:val="00B84616"/>
    <w:rsid w:val="00B857E4"/>
    <w:rsid w:val="00B869E7"/>
    <w:rsid w:val="00B87051"/>
    <w:rsid w:val="00B93395"/>
    <w:rsid w:val="00B954FD"/>
    <w:rsid w:val="00B962C7"/>
    <w:rsid w:val="00B96BD0"/>
    <w:rsid w:val="00BA1258"/>
    <w:rsid w:val="00BA1702"/>
    <w:rsid w:val="00BA1B08"/>
    <w:rsid w:val="00BA220C"/>
    <w:rsid w:val="00BA240B"/>
    <w:rsid w:val="00BA247C"/>
    <w:rsid w:val="00BA3DB9"/>
    <w:rsid w:val="00BA4190"/>
    <w:rsid w:val="00BA42D9"/>
    <w:rsid w:val="00BA50CF"/>
    <w:rsid w:val="00BA525C"/>
    <w:rsid w:val="00BA63B6"/>
    <w:rsid w:val="00BA7172"/>
    <w:rsid w:val="00BA726F"/>
    <w:rsid w:val="00BA7474"/>
    <w:rsid w:val="00BA7478"/>
    <w:rsid w:val="00BB06A0"/>
    <w:rsid w:val="00BB09A3"/>
    <w:rsid w:val="00BB0A05"/>
    <w:rsid w:val="00BB0D84"/>
    <w:rsid w:val="00BB0F32"/>
    <w:rsid w:val="00BB16A4"/>
    <w:rsid w:val="00BB1822"/>
    <w:rsid w:val="00BB22B6"/>
    <w:rsid w:val="00BB3F81"/>
    <w:rsid w:val="00BB4DEF"/>
    <w:rsid w:val="00BB5890"/>
    <w:rsid w:val="00BB6306"/>
    <w:rsid w:val="00BB7CFC"/>
    <w:rsid w:val="00BC025F"/>
    <w:rsid w:val="00BC0F0E"/>
    <w:rsid w:val="00BC1510"/>
    <w:rsid w:val="00BC1CC9"/>
    <w:rsid w:val="00BC2229"/>
    <w:rsid w:val="00BC2E96"/>
    <w:rsid w:val="00BC4803"/>
    <w:rsid w:val="00BC4BCB"/>
    <w:rsid w:val="00BC5199"/>
    <w:rsid w:val="00BC69DA"/>
    <w:rsid w:val="00BD00D0"/>
    <w:rsid w:val="00BD0326"/>
    <w:rsid w:val="00BD07C1"/>
    <w:rsid w:val="00BD1428"/>
    <w:rsid w:val="00BD185E"/>
    <w:rsid w:val="00BD1F00"/>
    <w:rsid w:val="00BD3658"/>
    <w:rsid w:val="00BD415B"/>
    <w:rsid w:val="00BD43EE"/>
    <w:rsid w:val="00BD4500"/>
    <w:rsid w:val="00BD4CCF"/>
    <w:rsid w:val="00BD51AD"/>
    <w:rsid w:val="00BD588D"/>
    <w:rsid w:val="00BD6500"/>
    <w:rsid w:val="00BD6BEB"/>
    <w:rsid w:val="00BE0C5B"/>
    <w:rsid w:val="00BE11F1"/>
    <w:rsid w:val="00BE12C4"/>
    <w:rsid w:val="00BE12C5"/>
    <w:rsid w:val="00BE1DC1"/>
    <w:rsid w:val="00BE21E2"/>
    <w:rsid w:val="00BE237D"/>
    <w:rsid w:val="00BE248C"/>
    <w:rsid w:val="00BE2C73"/>
    <w:rsid w:val="00BE31BF"/>
    <w:rsid w:val="00BE393D"/>
    <w:rsid w:val="00BE419C"/>
    <w:rsid w:val="00BE425F"/>
    <w:rsid w:val="00BE43EB"/>
    <w:rsid w:val="00BE4F95"/>
    <w:rsid w:val="00BE59F9"/>
    <w:rsid w:val="00BE75F2"/>
    <w:rsid w:val="00BE7BA2"/>
    <w:rsid w:val="00BE7DBE"/>
    <w:rsid w:val="00BF040D"/>
    <w:rsid w:val="00BF13CD"/>
    <w:rsid w:val="00BF164E"/>
    <w:rsid w:val="00BF1663"/>
    <w:rsid w:val="00BF2482"/>
    <w:rsid w:val="00BF2CC5"/>
    <w:rsid w:val="00BF3AC7"/>
    <w:rsid w:val="00BF3B32"/>
    <w:rsid w:val="00BF3C9E"/>
    <w:rsid w:val="00BF530F"/>
    <w:rsid w:val="00BF59B4"/>
    <w:rsid w:val="00BF66DA"/>
    <w:rsid w:val="00BF7CBE"/>
    <w:rsid w:val="00C009FA"/>
    <w:rsid w:val="00C0103E"/>
    <w:rsid w:val="00C0115E"/>
    <w:rsid w:val="00C0153F"/>
    <w:rsid w:val="00C02718"/>
    <w:rsid w:val="00C02CD5"/>
    <w:rsid w:val="00C03A79"/>
    <w:rsid w:val="00C03D53"/>
    <w:rsid w:val="00C0498B"/>
    <w:rsid w:val="00C05D6D"/>
    <w:rsid w:val="00C05EBB"/>
    <w:rsid w:val="00C07017"/>
    <w:rsid w:val="00C07259"/>
    <w:rsid w:val="00C075C4"/>
    <w:rsid w:val="00C07997"/>
    <w:rsid w:val="00C07E1F"/>
    <w:rsid w:val="00C10E50"/>
    <w:rsid w:val="00C11C89"/>
    <w:rsid w:val="00C12092"/>
    <w:rsid w:val="00C128C6"/>
    <w:rsid w:val="00C14AF5"/>
    <w:rsid w:val="00C15078"/>
    <w:rsid w:val="00C1563C"/>
    <w:rsid w:val="00C15976"/>
    <w:rsid w:val="00C15ECE"/>
    <w:rsid w:val="00C17088"/>
    <w:rsid w:val="00C20302"/>
    <w:rsid w:val="00C20689"/>
    <w:rsid w:val="00C218B4"/>
    <w:rsid w:val="00C21CDC"/>
    <w:rsid w:val="00C24A07"/>
    <w:rsid w:val="00C24E97"/>
    <w:rsid w:val="00C2557D"/>
    <w:rsid w:val="00C256A9"/>
    <w:rsid w:val="00C257C0"/>
    <w:rsid w:val="00C26B89"/>
    <w:rsid w:val="00C27964"/>
    <w:rsid w:val="00C305D2"/>
    <w:rsid w:val="00C317D3"/>
    <w:rsid w:val="00C31E87"/>
    <w:rsid w:val="00C3437C"/>
    <w:rsid w:val="00C344BD"/>
    <w:rsid w:val="00C34D3A"/>
    <w:rsid w:val="00C35118"/>
    <w:rsid w:val="00C371C0"/>
    <w:rsid w:val="00C377E0"/>
    <w:rsid w:val="00C401BC"/>
    <w:rsid w:val="00C420E9"/>
    <w:rsid w:val="00C4279B"/>
    <w:rsid w:val="00C4294B"/>
    <w:rsid w:val="00C42D2A"/>
    <w:rsid w:val="00C43091"/>
    <w:rsid w:val="00C43235"/>
    <w:rsid w:val="00C46512"/>
    <w:rsid w:val="00C472B0"/>
    <w:rsid w:val="00C50F77"/>
    <w:rsid w:val="00C51A2C"/>
    <w:rsid w:val="00C52C7F"/>
    <w:rsid w:val="00C5327E"/>
    <w:rsid w:val="00C54614"/>
    <w:rsid w:val="00C55054"/>
    <w:rsid w:val="00C55318"/>
    <w:rsid w:val="00C55EF6"/>
    <w:rsid w:val="00C562F4"/>
    <w:rsid w:val="00C601EC"/>
    <w:rsid w:val="00C60A47"/>
    <w:rsid w:val="00C610FF"/>
    <w:rsid w:val="00C611C7"/>
    <w:rsid w:val="00C61B84"/>
    <w:rsid w:val="00C65F04"/>
    <w:rsid w:val="00C66727"/>
    <w:rsid w:val="00C675D2"/>
    <w:rsid w:val="00C7019C"/>
    <w:rsid w:val="00C704DB"/>
    <w:rsid w:val="00C707EE"/>
    <w:rsid w:val="00C70893"/>
    <w:rsid w:val="00C737E8"/>
    <w:rsid w:val="00C7665C"/>
    <w:rsid w:val="00C76F96"/>
    <w:rsid w:val="00C77CAF"/>
    <w:rsid w:val="00C81458"/>
    <w:rsid w:val="00C8185A"/>
    <w:rsid w:val="00C82207"/>
    <w:rsid w:val="00C82AD5"/>
    <w:rsid w:val="00C8506B"/>
    <w:rsid w:val="00C85992"/>
    <w:rsid w:val="00C85A06"/>
    <w:rsid w:val="00C90A70"/>
    <w:rsid w:val="00C921FA"/>
    <w:rsid w:val="00C92D03"/>
    <w:rsid w:val="00C93532"/>
    <w:rsid w:val="00C952DD"/>
    <w:rsid w:val="00C95AEF"/>
    <w:rsid w:val="00C95DE7"/>
    <w:rsid w:val="00C96602"/>
    <w:rsid w:val="00C96ADC"/>
    <w:rsid w:val="00C9709F"/>
    <w:rsid w:val="00C97848"/>
    <w:rsid w:val="00C979FC"/>
    <w:rsid w:val="00C97BD3"/>
    <w:rsid w:val="00CA0A8A"/>
    <w:rsid w:val="00CA1F62"/>
    <w:rsid w:val="00CA213C"/>
    <w:rsid w:val="00CA38FB"/>
    <w:rsid w:val="00CA49D8"/>
    <w:rsid w:val="00CA7178"/>
    <w:rsid w:val="00CB1737"/>
    <w:rsid w:val="00CB1E07"/>
    <w:rsid w:val="00CB261A"/>
    <w:rsid w:val="00CB2755"/>
    <w:rsid w:val="00CB3B56"/>
    <w:rsid w:val="00CB3BF5"/>
    <w:rsid w:val="00CB3D32"/>
    <w:rsid w:val="00CB48F0"/>
    <w:rsid w:val="00CB5381"/>
    <w:rsid w:val="00CB681B"/>
    <w:rsid w:val="00CB6EF7"/>
    <w:rsid w:val="00CB7BCE"/>
    <w:rsid w:val="00CB7D7A"/>
    <w:rsid w:val="00CC33D9"/>
    <w:rsid w:val="00CC3822"/>
    <w:rsid w:val="00CC3A12"/>
    <w:rsid w:val="00CC45E0"/>
    <w:rsid w:val="00CC4BDF"/>
    <w:rsid w:val="00CC4D48"/>
    <w:rsid w:val="00CC72FA"/>
    <w:rsid w:val="00CC793E"/>
    <w:rsid w:val="00CD1741"/>
    <w:rsid w:val="00CD1A27"/>
    <w:rsid w:val="00CD1F71"/>
    <w:rsid w:val="00CD2A05"/>
    <w:rsid w:val="00CD3F28"/>
    <w:rsid w:val="00CD643B"/>
    <w:rsid w:val="00CD6BCB"/>
    <w:rsid w:val="00CD704E"/>
    <w:rsid w:val="00CE09CA"/>
    <w:rsid w:val="00CE1302"/>
    <w:rsid w:val="00CE2269"/>
    <w:rsid w:val="00CE59D9"/>
    <w:rsid w:val="00CE5C4A"/>
    <w:rsid w:val="00CE60A1"/>
    <w:rsid w:val="00CE786E"/>
    <w:rsid w:val="00CE7D23"/>
    <w:rsid w:val="00CF2E6A"/>
    <w:rsid w:val="00CF449C"/>
    <w:rsid w:val="00CF666B"/>
    <w:rsid w:val="00CF7BFF"/>
    <w:rsid w:val="00D02135"/>
    <w:rsid w:val="00D021E9"/>
    <w:rsid w:val="00D02D7D"/>
    <w:rsid w:val="00D050E3"/>
    <w:rsid w:val="00D05EF2"/>
    <w:rsid w:val="00D06C2C"/>
    <w:rsid w:val="00D07330"/>
    <w:rsid w:val="00D07A4A"/>
    <w:rsid w:val="00D07F39"/>
    <w:rsid w:val="00D103F7"/>
    <w:rsid w:val="00D1206B"/>
    <w:rsid w:val="00D13D1E"/>
    <w:rsid w:val="00D13E41"/>
    <w:rsid w:val="00D1458A"/>
    <w:rsid w:val="00D146BC"/>
    <w:rsid w:val="00D14C8D"/>
    <w:rsid w:val="00D1504C"/>
    <w:rsid w:val="00D150C0"/>
    <w:rsid w:val="00D161C5"/>
    <w:rsid w:val="00D161EF"/>
    <w:rsid w:val="00D16397"/>
    <w:rsid w:val="00D17168"/>
    <w:rsid w:val="00D17FC3"/>
    <w:rsid w:val="00D20A1A"/>
    <w:rsid w:val="00D21397"/>
    <w:rsid w:val="00D21BED"/>
    <w:rsid w:val="00D21D6E"/>
    <w:rsid w:val="00D2224B"/>
    <w:rsid w:val="00D22467"/>
    <w:rsid w:val="00D227B3"/>
    <w:rsid w:val="00D236CB"/>
    <w:rsid w:val="00D23795"/>
    <w:rsid w:val="00D239D5"/>
    <w:rsid w:val="00D23B68"/>
    <w:rsid w:val="00D24FDE"/>
    <w:rsid w:val="00D25188"/>
    <w:rsid w:val="00D27360"/>
    <w:rsid w:val="00D30252"/>
    <w:rsid w:val="00D30FB3"/>
    <w:rsid w:val="00D313CF"/>
    <w:rsid w:val="00D31998"/>
    <w:rsid w:val="00D3285B"/>
    <w:rsid w:val="00D34518"/>
    <w:rsid w:val="00D3540B"/>
    <w:rsid w:val="00D36851"/>
    <w:rsid w:val="00D4039F"/>
    <w:rsid w:val="00D4166A"/>
    <w:rsid w:val="00D42052"/>
    <w:rsid w:val="00D42269"/>
    <w:rsid w:val="00D43F3C"/>
    <w:rsid w:val="00D44A3B"/>
    <w:rsid w:val="00D50005"/>
    <w:rsid w:val="00D50D03"/>
    <w:rsid w:val="00D50E80"/>
    <w:rsid w:val="00D52F9E"/>
    <w:rsid w:val="00D539AC"/>
    <w:rsid w:val="00D57604"/>
    <w:rsid w:val="00D577CE"/>
    <w:rsid w:val="00D6005C"/>
    <w:rsid w:val="00D61F65"/>
    <w:rsid w:val="00D62C8C"/>
    <w:rsid w:val="00D630ED"/>
    <w:rsid w:val="00D63161"/>
    <w:rsid w:val="00D6471F"/>
    <w:rsid w:val="00D70194"/>
    <w:rsid w:val="00D708D3"/>
    <w:rsid w:val="00D70C34"/>
    <w:rsid w:val="00D711CD"/>
    <w:rsid w:val="00D71291"/>
    <w:rsid w:val="00D712F1"/>
    <w:rsid w:val="00D71303"/>
    <w:rsid w:val="00D71698"/>
    <w:rsid w:val="00D71EE4"/>
    <w:rsid w:val="00D72178"/>
    <w:rsid w:val="00D733FE"/>
    <w:rsid w:val="00D744A1"/>
    <w:rsid w:val="00D758D9"/>
    <w:rsid w:val="00D76D5E"/>
    <w:rsid w:val="00D81D2E"/>
    <w:rsid w:val="00D842FD"/>
    <w:rsid w:val="00D843B0"/>
    <w:rsid w:val="00D8740F"/>
    <w:rsid w:val="00D87642"/>
    <w:rsid w:val="00D87BCD"/>
    <w:rsid w:val="00D87D3C"/>
    <w:rsid w:val="00D90293"/>
    <w:rsid w:val="00D9064A"/>
    <w:rsid w:val="00D9207D"/>
    <w:rsid w:val="00D9252A"/>
    <w:rsid w:val="00D93491"/>
    <w:rsid w:val="00D936F7"/>
    <w:rsid w:val="00D94D36"/>
    <w:rsid w:val="00D955D4"/>
    <w:rsid w:val="00D97800"/>
    <w:rsid w:val="00D97E44"/>
    <w:rsid w:val="00DA0013"/>
    <w:rsid w:val="00DA077E"/>
    <w:rsid w:val="00DA1642"/>
    <w:rsid w:val="00DA1C19"/>
    <w:rsid w:val="00DA2BEF"/>
    <w:rsid w:val="00DA346F"/>
    <w:rsid w:val="00DA3869"/>
    <w:rsid w:val="00DA3AD4"/>
    <w:rsid w:val="00DA3D27"/>
    <w:rsid w:val="00DA498C"/>
    <w:rsid w:val="00DA4CA1"/>
    <w:rsid w:val="00DA7552"/>
    <w:rsid w:val="00DB06AA"/>
    <w:rsid w:val="00DB089B"/>
    <w:rsid w:val="00DB0C5B"/>
    <w:rsid w:val="00DB3863"/>
    <w:rsid w:val="00DB472F"/>
    <w:rsid w:val="00DB4D04"/>
    <w:rsid w:val="00DB4D55"/>
    <w:rsid w:val="00DB5A58"/>
    <w:rsid w:val="00DB6221"/>
    <w:rsid w:val="00DB6359"/>
    <w:rsid w:val="00DB6B63"/>
    <w:rsid w:val="00DB6CFF"/>
    <w:rsid w:val="00DC0693"/>
    <w:rsid w:val="00DC122E"/>
    <w:rsid w:val="00DC135B"/>
    <w:rsid w:val="00DC16BB"/>
    <w:rsid w:val="00DC3C61"/>
    <w:rsid w:val="00DC40E8"/>
    <w:rsid w:val="00DC499B"/>
    <w:rsid w:val="00DC622B"/>
    <w:rsid w:val="00DC6EF9"/>
    <w:rsid w:val="00DC74A9"/>
    <w:rsid w:val="00DC75D7"/>
    <w:rsid w:val="00DC78B9"/>
    <w:rsid w:val="00DC7B15"/>
    <w:rsid w:val="00DC7B8E"/>
    <w:rsid w:val="00DD1D59"/>
    <w:rsid w:val="00DD2824"/>
    <w:rsid w:val="00DD5ADF"/>
    <w:rsid w:val="00DD75EF"/>
    <w:rsid w:val="00DD7CD2"/>
    <w:rsid w:val="00DE0071"/>
    <w:rsid w:val="00DE0803"/>
    <w:rsid w:val="00DE0BDC"/>
    <w:rsid w:val="00DE18B4"/>
    <w:rsid w:val="00DE1F9E"/>
    <w:rsid w:val="00DE2CB9"/>
    <w:rsid w:val="00DE34DC"/>
    <w:rsid w:val="00DE5FB0"/>
    <w:rsid w:val="00DE6388"/>
    <w:rsid w:val="00DF18DF"/>
    <w:rsid w:val="00DF28F0"/>
    <w:rsid w:val="00DF38AD"/>
    <w:rsid w:val="00DF4DF0"/>
    <w:rsid w:val="00DF613A"/>
    <w:rsid w:val="00DF65F3"/>
    <w:rsid w:val="00DF7414"/>
    <w:rsid w:val="00E005A2"/>
    <w:rsid w:val="00E021D3"/>
    <w:rsid w:val="00E026F8"/>
    <w:rsid w:val="00E036A6"/>
    <w:rsid w:val="00E03970"/>
    <w:rsid w:val="00E041B1"/>
    <w:rsid w:val="00E0433A"/>
    <w:rsid w:val="00E04F65"/>
    <w:rsid w:val="00E052FC"/>
    <w:rsid w:val="00E056F3"/>
    <w:rsid w:val="00E059D2"/>
    <w:rsid w:val="00E05A35"/>
    <w:rsid w:val="00E05AF5"/>
    <w:rsid w:val="00E1169F"/>
    <w:rsid w:val="00E12193"/>
    <w:rsid w:val="00E12CA6"/>
    <w:rsid w:val="00E13C3E"/>
    <w:rsid w:val="00E15299"/>
    <w:rsid w:val="00E1541D"/>
    <w:rsid w:val="00E15559"/>
    <w:rsid w:val="00E15BDE"/>
    <w:rsid w:val="00E166A4"/>
    <w:rsid w:val="00E1686D"/>
    <w:rsid w:val="00E16F8B"/>
    <w:rsid w:val="00E175F9"/>
    <w:rsid w:val="00E20803"/>
    <w:rsid w:val="00E21128"/>
    <w:rsid w:val="00E215BC"/>
    <w:rsid w:val="00E22BCD"/>
    <w:rsid w:val="00E22EEA"/>
    <w:rsid w:val="00E23668"/>
    <w:rsid w:val="00E23F60"/>
    <w:rsid w:val="00E24215"/>
    <w:rsid w:val="00E266C6"/>
    <w:rsid w:val="00E2787A"/>
    <w:rsid w:val="00E279F8"/>
    <w:rsid w:val="00E30CF1"/>
    <w:rsid w:val="00E316C3"/>
    <w:rsid w:val="00E317AB"/>
    <w:rsid w:val="00E318F3"/>
    <w:rsid w:val="00E32D4B"/>
    <w:rsid w:val="00E3325C"/>
    <w:rsid w:val="00E33A88"/>
    <w:rsid w:val="00E347DA"/>
    <w:rsid w:val="00E3555D"/>
    <w:rsid w:val="00E3603A"/>
    <w:rsid w:val="00E36351"/>
    <w:rsid w:val="00E375CB"/>
    <w:rsid w:val="00E3780C"/>
    <w:rsid w:val="00E4037A"/>
    <w:rsid w:val="00E40817"/>
    <w:rsid w:val="00E41670"/>
    <w:rsid w:val="00E42C59"/>
    <w:rsid w:val="00E44498"/>
    <w:rsid w:val="00E44E77"/>
    <w:rsid w:val="00E455F7"/>
    <w:rsid w:val="00E4652D"/>
    <w:rsid w:val="00E471B5"/>
    <w:rsid w:val="00E5006B"/>
    <w:rsid w:val="00E50B14"/>
    <w:rsid w:val="00E51539"/>
    <w:rsid w:val="00E51A36"/>
    <w:rsid w:val="00E52BFC"/>
    <w:rsid w:val="00E54B82"/>
    <w:rsid w:val="00E54C8A"/>
    <w:rsid w:val="00E5523B"/>
    <w:rsid w:val="00E559F8"/>
    <w:rsid w:val="00E55D20"/>
    <w:rsid w:val="00E56745"/>
    <w:rsid w:val="00E570ED"/>
    <w:rsid w:val="00E60968"/>
    <w:rsid w:val="00E61F30"/>
    <w:rsid w:val="00E63404"/>
    <w:rsid w:val="00E6344C"/>
    <w:rsid w:val="00E641FF"/>
    <w:rsid w:val="00E64B38"/>
    <w:rsid w:val="00E66732"/>
    <w:rsid w:val="00E66EE9"/>
    <w:rsid w:val="00E67944"/>
    <w:rsid w:val="00E70B93"/>
    <w:rsid w:val="00E714D8"/>
    <w:rsid w:val="00E720DA"/>
    <w:rsid w:val="00E73EB6"/>
    <w:rsid w:val="00E748DB"/>
    <w:rsid w:val="00E7544C"/>
    <w:rsid w:val="00E75CA4"/>
    <w:rsid w:val="00E77F4F"/>
    <w:rsid w:val="00E80367"/>
    <w:rsid w:val="00E80B1D"/>
    <w:rsid w:val="00E83859"/>
    <w:rsid w:val="00E87598"/>
    <w:rsid w:val="00E9082E"/>
    <w:rsid w:val="00E9193A"/>
    <w:rsid w:val="00E935FE"/>
    <w:rsid w:val="00E94149"/>
    <w:rsid w:val="00E94A56"/>
    <w:rsid w:val="00E94DEC"/>
    <w:rsid w:val="00E9597F"/>
    <w:rsid w:val="00E95DFB"/>
    <w:rsid w:val="00E968CE"/>
    <w:rsid w:val="00E96F51"/>
    <w:rsid w:val="00EA0E25"/>
    <w:rsid w:val="00EA1DC8"/>
    <w:rsid w:val="00EA1FBE"/>
    <w:rsid w:val="00EA2047"/>
    <w:rsid w:val="00EA28D9"/>
    <w:rsid w:val="00EA474C"/>
    <w:rsid w:val="00EA5764"/>
    <w:rsid w:val="00EA63CD"/>
    <w:rsid w:val="00EA6A40"/>
    <w:rsid w:val="00EB0234"/>
    <w:rsid w:val="00EB2954"/>
    <w:rsid w:val="00EB2985"/>
    <w:rsid w:val="00EB3621"/>
    <w:rsid w:val="00EB40C5"/>
    <w:rsid w:val="00EB4DCD"/>
    <w:rsid w:val="00EB4EB0"/>
    <w:rsid w:val="00EB5274"/>
    <w:rsid w:val="00EB5340"/>
    <w:rsid w:val="00EB536D"/>
    <w:rsid w:val="00EB65CC"/>
    <w:rsid w:val="00EB6F6B"/>
    <w:rsid w:val="00EB71E5"/>
    <w:rsid w:val="00EB7FEA"/>
    <w:rsid w:val="00EC001C"/>
    <w:rsid w:val="00EC03AD"/>
    <w:rsid w:val="00EC0C6C"/>
    <w:rsid w:val="00EC1003"/>
    <w:rsid w:val="00EC1C13"/>
    <w:rsid w:val="00EC2D8B"/>
    <w:rsid w:val="00EC4796"/>
    <w:rsid w:val="00EC480D"/>
    <w:rsid w:val="00EC49BF"/>
    <w:rsid w:val="00EC49FC"/>
    <w:rsid w:val="00EC5BFC"/>
    <w:rsid w:val="00EC614F"/>
    <w:rsid w:val="00EC7BB5"/>
    <w:rsid w:val="00ED1EA6"/>
    <w:rsid w:val="00ED23F2"/>
    <w:rsid w:val="00ED2493"/>
    <w:rsid w:val="00ED40A1"/>
    <w:rsid w:val="00ED6BD5"/>
    <w:rsid w:val="00EE06B8"/>
    <w:rsid w:val="00EE0DFB"/>
    <w:rsid w:val="00EE15C5"/>
    <w:rsid w:val="00EE1836"/>
    <w:rsid w:val="00EE2B63"/>
    <w:rsid w:val="00EE33EC"/>
    <w:rsid w:val="00EE3515"/>
    <w:rsid w:val="00EE3598"/>
    <w:rsid w:val="00EE56F9"/>
    <w:rsid w:val="00EF165C"/>
    <w:rsid w:val="00EF20FA"/>
    <w:rsid w:val="00EF27EA"/>
    <w:rsid w:val="00EF2D93"/>
    <w:rsid w:val="00EF3242"/>
    <w:rsid w:val="00EF3342"/>
    <w:rsid w:val="00EF341F"/>
    <w:rsid w:val="00EF3AF3"/>
    <w:rsid w:val="00EF3E62"/>
    <w:rsid w:val="00EF3F4B"/>
    <w:rsid w:val="00EF45E0"/>
    <w:rsid w:val="00EF4E54"/>
    <w:rsid w:val="00EF516F"/>
    <w:rsid w:val="00EF57D7"/>
    <w:rsid w:val="00EF5E76"/>
    <w:rsid w:val="00EF6A20"/>
    <w:rsid w:val="00F00488"/>
    <w:rsid w:val="00F007FD"/>
    <w:rsid w:val="00F01814"/>
    <w:rsid w:val="00F02B3F"/>
    <w:rsid w:val="00F034D0"/>
    <w:rsid w:val="00F04A5A"/>
    <w:rsid w:val="00F057CC"/>
    <w:rsid w:val="00F05BEB"/>
    <w:rsid w:val="00F061D0"/>
    <w:rsid w:val="00F06588"/>
    <w:rsid w:val="00F0682E"/>
    <w:rsid w:val="00F07E70"/>
    <w:rsid w:val="00F10922"/>
    <w:rsid w:val="00F114B3"/>
    <w:rsid w:val="00F126A9"/>
    <w:rsid w:val="00F12848"/>
    <w:rsid w:val="00F13319"/>
    <w:rsid w:val="00F13A89"/>
    <w:rsid w:val="00F141A6"/>
    <w:rsid w:val="00F14329"/>
    <w:rsid w:val="00F144D2"/>
    <w:rsid w:val="00F149E0"/>
    <w:rsid w:val="00F162CA"/>
    <w:rsid w:val="00F162F4"/>
    <w:rsid w:val="00F17CF8"/>
    <w:rsid w:val="00F20C1C"/>
    <w:rsid w:val="00F2102F"/>
    <w:rsid w:val="00F2495F"/>
    <w:rsid w:val="00F275DC"/>
    <w:rsid w:val="00F31472"/>
    <w:rsid w:val="00F31A0F"/>
    <w:rsid w:val="00F31DFD"/>
    <w:rsid w:val="00F31F94"/>
    <w:rsid w:val="00F37E2F"/>
    <w:rsid w:val="00F409EE"/>
    <w:rsid w:val="00F4129F"/>
    <w:rsid w:val="00F412D9"/>
    <w:rsid w:val="00F42325"/>
    <w:rsid w:val="00F42456"/>
    <w:rsid w:val="00F42796"/>
    <w:rsid w:val="00F43083"/>
    <w:rsid w:val="00F44AF3"/>
    <w:rsid w:val="00F45528"/>
    <w:rsid w:val="00F460C3"/>
    <w:rsid w:val="00F47237"/>
    <w:rsid w:val="00F47404"/>
    <w:rsid w:val="00F5190D"/>
    <w:rsid w:val="00F51F15"/>
    <w:rsid w:val="00F52F60"/>
    <w:rsid w:val="00F53368"/>
    <w:rsid w:val="00F5433A"/>
    <w:rsid w:val="00F623B3"/>
    <w:rsid w:val="00F64B5A"/>
    <w:rsid w:val="00F64D81"/>
    <w:rsid w:val="00F654E6"/>
    <w:rsid w:val="00F65524"/>
    <w:rsid w:val="00F656BC"/>
    <w:rsid w:val="00F668C2"/>
    <w:rsid w:val="00F67DD6"/>
    <w:rsid w:val="00F70BDD"/>
    <w:rsid w:val="00F713EB"/>
    <w:rsid w:val="00F7171D"/>
    <w:rsid w:val="00F721CB"/>
    <w:rsid w:val="00F72E0A"/>
    <w:rsid w:val="00F734ED"/>
    <w:rsid w:val="00F734FF"/>
    <w:rsid w:val="00F74810"/>
    <w:rsid w:val="00F752BF"/>
    <w:rsid w:val="00F75AF4"/>
    <w:rsid w:val="00F80A52"/>
    <w:rsid w:val="00F811AF"/>
    <w:rsid w:val="00F83D7F"/>
    <w:rsid w:val="00F840F5"/>
    <w:rsid w:val="00F84D9D"/>
    <w:rsid w:val="00F856E6"/>
    <w:rsid w:val="00F87B37"/>
    <w:rsid w:val="00F901FB"/>
    <w:rsid w:val="00F91674"/>
    <w:rsid w:val="00F91896"/>
    <w:rsid w:val="00F91988"/>
    <w:rsid w:val="00F92CE4"/>
    <w:rsid w:val="00F92EB5"/>
    <w:rsid w:val="00F941D7"/>
    <w:rsid w:val="00F9467D"/>
    <w:rsid w:val="00F975BA"/>
    <w:rsid w:val="00F9762A"/>
    <w:rsid w:val="00FA0299"/>
    <w:rsid w:val="00FA1740"/>
    <w:rsid w:val="00FA23D5"/>
    <w:rsid w:val="00FA2AA7"/>
    <w:rsid w:val="00FA42B1"/>
    <w:rsid w:val="00FA43EB"/>
    <w:rsid w:val="00FA473C"/>
    <w:rsid w:val="00FA59C2"/>
    <w:rsid w:val="00FA625F"/>
    <w:rsid w:val="00FA6A8F"/>
    <w:rsid w:val="00FB0E4A"/>
    <w:rsid w:val="00FB1634"/>
    <w:rsid w:val="00FB1C4D"/>
    <w:rsid w:val="00FB2A65"/>
    <w:rsid w:val="00FB2A8B"/>
    <w:rsid w:val="00FB2AB9"/>
    <w:rsid w:val="00FB3993"/>
    <w:rsid w:val="00FB5508"/>
    <w:rsid w:val="00FB5B67"/>
    <w:rsid w:val="00FB6DC6"/>
    <w:rsid w:val="00FB72A7"/>
    <w:rsid w:val="00FC1CE8"/>
    <w:rsid w:val="00FC3906"/>
    <w:rsid w:val="00FC4CA8"/>
    <w:rsid w:val="00FC5372"/>
    <w:rsid w:val="00FC567D"/>
    <w:rsid w:val="00FC5AE1"/>
    <w:rsid w:val="00FC5DA4"/>
    <w:rsid w:val="00FC62E1"/>
    <w:rsid w:val="00FC64A0"/>
    <w:rsid w:val="00FC6811"/>
    <w:rsid w:val="00FC6A5D"/>
    <w:rsid w:val="00FD1B0C"/>
    <w:rsid w:val="00FD20C8"/>
    <w:rsid w:val="00FD2452"/>
    <w:rsid w:val="00FD39B0"/>
    <w:rsid w:val="00FD45FC"/>
    <w:rsid w:val="00FD5988"/>
    <w:rsid w:val="00FD6A23"/>
    <w:rsid w:val="00FD6D53"/>
    <w:rsid w:val="00FE0C30"/>
    <w:rsid w:val="00FE19B3"/>
    <w:rsid w:val="00FE23EB"/>
    <w:rsid w:val="00FE2CBA"/>
    <w:rsid w:val="00FE3B3C"/>
    <w:rsid w:val="00FE3C94"/>
    <w:rsid w:val="00FE483A"/>
    <w:rsid w:val="00FE5161"/>
    <w:rsid w:val="00FE5F5E"/>
    <w:rsid w:val="00FE646D"/>
    <w:rsid w:val="00FE7B11"/>
    <w:rsid w:val="00FF0170"/>
    <w:rsid w:val="00FF3EAC"/>
    <w:rsid w:val="00FF4D7F"/>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weight="0" endcap="round"/>
    </o:shapedefaults>
    <o:shapelayout v:ext="edit">
      <o:idmap v:ext="edit" data="1"/>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lang w:val="en-GB"/>
    </w:rPr>
  </w:style>
  <w:style w:type="paragraph" w:styleId="Heading2">
    <w:name w:val="heading 2"/>
    <w:basedOn w:val="Normal"/>
    <w:next w:val="Normal"/>
    <w:link w:val="Heading2Char"/>
    <w:qFormat/>
    <w:locked/>
    <w:rsid w:val="007C6D5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val="en-GB"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val="en-GB"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semiHidden/>
    <w:rsid w:val="007C6D51"/>
    <w:rPr>
      <w:rFonts w:ascii="Cambria" w:eastAsia="Times New Roman" w:hAnsi="Cambria" w:cs="Times New Roman"/>
      <w:b/>
      <w:bCs/>
      <w:i/>
      <w:iCs/>
      <w:sz w:val="28"/>
      <w:szCs w:val="28"/>
      <w:lang w:val="en-US" w:eastAsia="en-US"/>
    </w:rPr>
  </w:style>
  <w:style w:type="paragraph" w:customStyle="1" w:styleId="Numberedpara">
    <w:name w:val="Numbered para"/>
    <w:basedOn w:val="Normal"/>
    <w:link w:val="NumberedparaChar"/>
    <w:qFormat/>
    <w:rsid w:val="00007964"/>
    <w:pPr>
      <w:numPr>
        <w:numId w:val="2"/>
      </w:numPr>
      <w:tabs>
        <w:tab w:val="clear" w:pos="917"/>
        <w:tab w:val="num" w:pos="567"/>
      </w:tabs>
      <w:autoSpaceDE w:val="0"/>
      <w:autoSpaceDN w:val="0"/>
      <w:adjustRightInd w:val="0"/>
      <w:ind w:left="567" w:hanging="567"/>
      <w:jc w:val="both"/>
    </w:pPr>
    <w:rPr>
      <w:rFonts w:ascii="Arial" w:hAnsi="Arial"/>
      <w:color w:val="000000"/>
      <w:lang w:val="en-GB" w:eastAsia="en-GB"/>
    </w:rPr>
  </w:style>
  <w:style w:type="character" w:customStyle="1" w:styleId="NumberedparaChar">
    <w:name w:val="Numbered para Char"/>
    <w:link w:val="Numberedpara"/>
    <w:rsid w:val="00007964"/>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val="en-GB" w:eastAsia="en-GB"/>
    </w:rPr>
  </w:style>
  <w:style w:type="paragraph" w:customStyle="1" w:styleId="Boardactions">
    <w:name w:val="Board actions"/>
    <w:basedOn w:val="ListParagraph"/>
    <w:link w:val="BoardactionsChar"/>
    <w:qFormat/>
    <w:rsid w:val="00DA3869"/>
    <w:pPr>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DA3869"/>
    <w:rPr>
      <w:rFonts w:ascii="Arial" w:eastAsia="Arial Unicode MS" w:hAnsi="Arial" w:cs="Arial"/>
      <w:b/>
      <w:sz w:val="24"/>
      <w:szCs w:val="24"/>
      <w:u w:color="000000"/>
      <w:lang w:val="en-US"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val="en-GB"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2696</Words>
  <Characters>14476</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2020-05-21T12:27:00Z</dcterms:created>
  <dcterms:modified xsi:type="dcterms:W3CDTF">2020-05-21T12:27:00Z</dcterms:modified>
</cp:coreProperties>
</file>