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E4A5" w14:textId="3DF6A815" w:rsidR="00480124" w:rsidRPr="00F95EB6" w:rsidRDefault="00480124" w:rsidP="00F95EB6">
      <w:pPr>
        <w:pStyle w:val="Title"/>
        <w:spacing w:before="0" w:after="0"/>
        <w:jc w:val="left"/>
        <w:rPr>
          <w:lang w:val="en-GB"/>
        </w:rPr>
      </w:pPr>
    </w:p>
    <w:p w14:paraId="234EFB82" w14:textId="456A1DBA" w:rsidR="008659C9" w:rsidRPr="00125C54" w:rsidRDefault="008659C9" w:rsidP="006C5D7A">
      <w:pPr>
        <w:pStyle w:val="Title"/>
        <w:rPr>
          <w:sz w:val="28"/>
          <w:szCs w:val="28"/>
        </w:rPr>
      </w:pPr>
      <w:r w:rsidRPr="00125C54">
        <w:rPr>
          <w:sz w:val="28"/>
          <w:szCs w:val="28"/>
        </w:rPr>
        <w:t xml:space="preserve">AUDIT </w:t>
      </w:r>
      <w:r w:rsidR="007F1B14" w:rsidRPr="00125C54">
        <w:rPr>
          <w:sz w:val="28"/>
          <w:szCs w:val="28"/>
          <w:lang w:val="en-US"/>
        </w:rPr>
        <w:t>AND</w:t>
      </w:r>
      <w:r w:rsidR="00FC673F" w:rsidRPr="00125C54">
        <w:rPr>
          <w:sz w:val="28"/>
          <w:szCs w:val="28"/>
        </w:rPr>
        <w:t xml:space="preserve"> </w:t>
      </w:r>
      <w:r w:rsidRPr="00125C54">
        <w:rPr>
          <w:sz w:val="28"/>
          <w:szCs w:val="28"/>
        </w:rPr>
        <w:t xml:space="preserve">RISK COMMITTEE </w:t>
      </w:r>
    </w:p>
    <w:p w14:paraId="5C8AD870" w14:textId="1D29304D" w:rsidR="00BA0C60" w:rsidRDefault="00410651" w:rsidP="005D1741">
      <w:pPr>
        <w:widowControl w:val="0"/>
        <w:jc w:val="center"/>
        <w:rPr>
          <w:rFonts w:ascii="Arial" w:hAnsi="Arial" w:cs="Arial"/>
          <w:b/>
        </w:rPr>
      </w:pPr>
      <w:r w:rsidRPr="00FC673F">
        <w:rPr>
          <w:rFonts w:ascii="Arial" w:hAnsi="Arial" w:cs="Arial"/>
          <w:b/>
        </w:rPr>
        <w:t>Unc</w:t>
      </w:r>
      <w:r w:rsidR="008659C9" w:rsidRPr="00FC673F">
        <w:rPr>
          <w:rFonts w:ascii="Arial" w:hAnsi="Arial" w:cs="Arial"/>
          <w:b/>
        </w:rPr>
        <w:t>onfirmed minutes of the meeting on</w:t>
      </w:r>
      <w:r w:rsidR="00396DF0">
        <w:rPr>
          <w:rFonts w:ascii="Arial" w:hAnsi="Arial" w:cs="Arial"/>
          <w:b/>
        </w:rPr>
        <w:t xml:space="preserve"> </w:t>
      </w:r>
      <w:r w:rsidR="00A53774">
        <w:rPr>
          <w:rFonts w:ascii="Arial" w:hAnsi="Arial" w:cs="Arial"/>
          <w:b/>
        </w:rPr>
        <w:t>9 Nov</w:t>
      </w:r>
      <w:r w:rsidR="00396DF0">
        <w:rPr>
          <w:rFonts w:ascii="Arial" w:hAnsi="Arial" w:cs="Arial"/>
          <w:b/>
        </w:rPr>
        <w:t>ember</w:t>
      </w:r>
      <w:r w:rsidR="0080317F">
        <w:rPr>
          <w:rFonts w:ascii="Arial" w:hAnsi="Arial" w:cs="Arial"/>
          <w:b/>
        </w:rPr>
        <w:t xml:space="preserve"> </w:t>
      </w:r>
      <w:r w:rsidR="009C408D">
        <w:rPr>
          <w:rFonts w:ascii="Arial" w:hAnsi="Arial" w:cs="Arial"/>
          <w:b/>
        </w:rPr>
        <w:t xml:space="preserve">2023 </w:t>
      </w:r>
      <w:r w:rsidR="0080317F">
        <w:rPr>
          <w:rFonts w:ascii="Arial" w:hAnsi="Arial" w:cs="Arial"/>
          <w:b/>
        </w:rPr>
        <w:t xml:space="preserve">in </w:t>
      </w:r>
      <w:r w:rsidR="009A4DA5">
        <w:rPr>
          <w:rFonts w:ascii="Arial" w:hAnsi="Arial" w:cs="Arial"/>
          <w:b/>
        </w:rPr>
        <w:t xml:space="preserve">the Westbourne, </w:t>
      </w:r>
      <w:r w:rsidR="0080317F">
        <w:rPr>
          <w:rFonts w:ascii="Arial" w:hAnsi="Arial" w:cs="Arial"/>
          <w:b/>
        </w:rPr>
        <w:t xml:space="preserve"> </w:t>
      </w:r>
    </w:p>
    <w:p w14:paraId="0D966AAE" w14:textId="02A70581" w:rsidR="008659C9" w:rsidRPr="00FC673F" w:rsidRDefault="0080317F" w:rsidP="005D1741">
      <w:pPr>
        <w:widowControl w:val="0"/>
        <w:jc w:val="center"/>
        <w:rPr>
          <w:rFonts w:ascii="Arial" w:hAnsi="Arial" w:cs="Arial"/>
          <w:b/>
        </w:rPr>
      </w:pPr>
      <w:r>
        <w:rPr>
          <w:rFonts w:ascii="Arial" w:hAnsi="Arial" w:cs="Arial"/>
          <w:b/>
        </w:rPr>
        <w:t xml:space="preserve">2 Redman Place, London and </w:t>
      </w:r>
      <w:r w:rsidR="003C6EE6">
        <w:rPr>
          <w:rFonts w:ascii="Arial" w:hAnsi="Arial" w:cs="Arial"/>
          <w:b/>
        </w:rPr>
        <w:t xml:space="preserve">via </w:t>
      </w:r>
      <w:r w:rsidR="00102509">
        <w:rPr>
          <w:rFonts w:ascii="Arial" w:hAnsi="Arial" w:cs="Arial"/>
          <w:b/>
        </w:rPr>
        <w:t>Teams</w:t>
      </w:r>
    </w:p>
    <w:p w14:paraId="6A3D1C0D" w14:textId="77777777" w:rsidR="005D1741" w:rsidRDefault="005D1741" w:rsidP="005D1741">
      <w:pPr>
        <w:widowControl w:val="0"/>
        <w:ind w:left="2160" w:hanging="2160"/>
        <w:rPr>
          <w:rFonts w:ascii="Arial" w:hAnsi="Arial" w:cs="Arial"/>
          <w:u w:val="single"/>
        </w:rPr>
      </w:pPr>
    </w:p>
    <w:p w14:paraId="5E876036" w14:textId="3BDB61A0" w:rsidR="008659C9" w:rsidRPr="00B6676B" w:rsidRDefault="008659C9" w:rsidP="008659C9">
      <w:pPr>
        <w:widowControl w:val="0"/>
        <w:spacing w:after="120"/>
        <w:ind w:left="2160" w:hanging="2160"/>
        <w:rPr>
          <w:rFonts w:ascii="Arial" w:hAnsi="Arial" w:cs="Arial"/>
        </w:rPr>
      </w:pPr>
      <w:r w:rsidRPr="00B6676B">
        <w:rPr>
          <w:rFonts w:ascii="Arial" w:hAnsi="Arial" w:cs="Arial"/>
          <w:u w:val="single"/>
        </w:rPr>
        <w:t>Present</w:t>
      </w:r>
      <w:r w:rsidRPr="00B6676B">
        <w:rPr>
          <w:rFonts w:ascii="Arial" w:hAnsi="Arial" w:cs="Arial"/>
        </w:rPr>
        <w:tab/>
      </w:r>
    </w:p>
    <w:p w14:paraId="2F86D8B7" w14:textId="56A9C412" w:rsidR="002D3113" w:rsidRDefault="0080317F" w:rsidP="00061878">
      <w:pPr>
        <w:widowControl w:val="0"/>
        <w:rPr>
          <w:rFonts w:ascii="Arial" w:hAnsi="Arial" w:cs="Arial"/>
        </w:rPr>
      </w:pPr>
      <w:r>
        <w:rPr>
          <w:rFonts w:ascii="Arial" w:hAnsi="Arial" w:cs="Arial"/>
        </w:rPr>
        <w:t>Alina Lourie</w:t>
      </w:r>
      <w:r w:rsidR="00B71C99">
        <w:rPr>
          <w:rFonts w:ascii="Arial" w:hAnsi="Arial" w:cs="Arial"/>
        </w:rPr>
        <w:tab/>
      </w:r>
      <w:r w:rsidR="00B71C99">
        <w:rPr>
          <w:rFonts w:ascii="Arial" w:hAnsi="Arial" w:cs="Arial"/>
        </w:rPr>
        <w:tab/>
      </w:r>
      <w:r>
        <w:rPr>
          <w:rFonts w:ascii="Arial" w:hAnsi="Arial" w:cs="Arial"/>
        </w:rPr>
        <w:tab/>
      </w:r>
      <w:r w:rsidR="002D3113">
        <w:rPr>
          <w:rFonts w:ascii="Arial" w:hAnsi="Arial" w:cs="Arial"/>
        </w:rPr>
        <w:t>Non-</w:t>
      </w:r>
      <w:r w:rsidR="002D3113" w:rsidRPr="00B6676B">
        <w:rPr>
          <w:rFonts w:ascii="Arial" w:hAnsi="Arial" w:cs="Arial"/>
        </w:rPr>
        <w:t>Executive Director</w:t>
      </w:r>
      <w:r w:rsidR="00B71C99">
        <w:rPr>
          <w:rFonts w:ascii="Arial" w:hAnsi="Arial" w:cs="Arial"/>
        </w:rPr>
        <w:t xml:space="preserve"> (chair)</w:t>
      </w:r>
    </w:p>
    <w:p w14:paraId="539D1A8C" w14:textId="46CB3254" w:rsidR="002D3113" w:rsidRDefault="00B71C99" w:rsidP="00E02F06">
      <w:pPr>
        <w:widowControl w:val="0"/>
        <w:rPr>
          <w:rFonts w:ascii="Arial" w:hAnsi="Arial" w:cs="Arial"/>
        </w:rPr>
      </w:pPr>
      <w:r>
        <w:rPr>
          <w:rFonts w:ascii="Arial" w:hAnsi="Arial" w:cs="Arial"/>
        </w:rPr>
        <w:t>Mark Chakravarty</w:t>
      </w:r>
      <w:r w:rsidR="002D3113">
        <w:rPr>
          <w:rFonts w:ascii="Arial" w:hAnsi="Arial" w:cs="Arial"/>
        </w:rPr>
        <w:tab/>
      </w:r>
      <w:r w:rsidR="009E1A1C">
        <w:rPr>
          <w:rFonts w:ascii="Arial" w:hAnsi="Arial" w:cs="Arial"/>
        </w:rPr>
        <w:tab/>
      </w:r>
      <w:r w:rsidR="002D3113">
        <w:rPr>
          <w:rFonts w:ascii="Arial" w:hAnsi="Arial" w:cs="Arial"/>
        </w:rPr>
        <w:t>Non-</w:t>
      </w:r>
      <w:r w:rsidR="002D3113" w:rsidRPr="00B6676B">
        <w:rPr>
          <w:rFonts w:ascii="Arial" w:hAnsi="Arial" w:cs="Arial"/>
        </w:rPr>
        <w:t>Executive Director</w:t>
      </w:r>
    </w:p>
    <w:p w14:paraId="77D0F226" w14:textId="7188866F" w:rsidR="00B71C99" w:rsidRDefault="00B71C99" w:rsidP="00E02F06">
      <w:pPr>
        <w:widowControl w:val="0"/>
        <w:rPr>
          <w:rFonts w:ascii="Arial" w:hAnsi="Arial" w:cs="Arial"/>
        </w:rPr>
      </w:pPr>
      <w:r>
        <w:rPr>
          <w:rFonts w:ascii="Arial" w:hAnsi="Arial" w:cs="Arial"/>
        </w:rPr>
        <w:t>Amanda Gibbon</w:t>
      </w:r>
      <w:r>
        <w:rPr>
          <w:rFonts w:ascii="Arial" w:hAnsi="Arial" w:cs="Arial"/>
        </w:rPr>
        <w:tab/>
      </w:r>
      <w:r>
        <w:rPr>
          <w:rFonts w:ascii="Arial" w:hAnsi="Arial" w:cs="Arial"/>
        </w:rPr>
        <w:tab/>
        <w:t>External Member</w:t>
      </w:r>
    </w:p>
    <w:p w14:paraId="144586B6" w14:textId="77777777" w:rsidR="00C02DFC" w:rsidRDefault="00C02DFC" w:rsidP="00AB4B4B">
      <w:pPr>
        <w:widowControl w:val="0"/>
        <w:rPr>
          <w:rFonts w:ascii="Arial" w:hAnsi="Arial" w:cs="Arial"/>
        </w:rPr>
      </w:pPr>
    </w:p>
    <w:p w14:paraId="4A4DA040" w14:textId="77777777" w:rsidR="008659C9" w:rsidRPr="00B6676B" w:rsidRDefault="008659C9" w:rsidP="008659C9">
      <w:pPr>
        <w:widowControl w:val="0"/>
        <w:spacing w:after="120"/>
        <w:ind w:left="2160" w:hanging="2160"/>
        <w:rPr>
          <w:rFonts w:ascii="Arial" w:hAnsi="Arial" w:cs="Arial"/>
          <w:u w:val="single"/>
        </w:rPr>
      </w:pPr>
      <w:r w:rsidRPr="00B6676B">
        <w:rPr>
          <w:rFonts w:ascii="Arial" w:hAnsi="Arial" w:cs="Arial"/>
          <w:u w:val="single"/>
        </w:rPr>
        <w:t>In attendance</w:t>
      </w:r>
    </w:p>
    <w:p w14:paraId="331F4703" w14:textId="650C6566" w:rsidR="000B34FA" w:rsidRDefault="0080317F" w:rsidP="00404A74">
      <w:pPr>
        <w:widowControl w:val="0"/>
        <w:tabs>
          <w:tab w:val="left" w:pos="2835"/>
        </w:tabs>
        <w:ind w:left="3600" w:hanging="3600"/>
        <w:rPr>
          <w:rFonts w:ascii="Arial" w:hAnsi="Arial" w:cs="Arial"/>
        </w:rPr>
      </w:pPr>
      <w:r>
        <w:rPr>
          <w:rFonts w:ascii="Arial" w:hAnsi="Arial" w:cs="Arial"/>
        </w:rPr>
        <w:t>Sam Roberts</w:t>
      </w:r>
      <w:r w:rsidR="000B34FA">
        <w:rPr>
          <w:rFonts w:ascii="Arial" w:hAnsi="Arial" w:cs="Arial"/>
        </w:rPr>
        <w:tab/>
        <w:t>Chief Executive</w:t>
      </w:r>
    </w:p>
    <w:p w14:paraId="7100904A" w14:textId="59DE8CCF" w:rsidR="00B85C7C" w:rsidRDefault="00B85C7C" w:rsidP="00404A74">
      <w:pPr>
        <w:widowControl w:val="0"/>
        <w:tabs>
          <w:tab w:val="left" w:pos="2835"/>
        </w:tabs>
        <w:ind w:left="3600" w:hanging="3600"/>
        <w:rPr>
          <w:rFonts w:ascii="Arial" w:hAnsi="Arial" w:cs="Arial"/>
        </w:rPr>
      </w:pPr>
      <w:r>
        <w:rPr>
          <w:rFonts w:ascii="Arial" w:hAnsi="Arial" w:cs="Arial"/>
        </w:rPr>
        <w:t>Boryana Stambolova</w:t>
      </w:r>
      <w:r>
        <w:rPr>
          <w:rFonts w:ascii="Arial" w:hAnsi="Arial" w:cs="Arial"/>
        </w:rPr>
        <w:tab/>
        <w:t>Interim Director, Finance</w:t>
      </w:r>
    </w:p>
    <w:p w14:paraId="32869D00" w14:textId="6EF082BE" w:rsidR="00581FEA" w:rsidRDefault="00581FEA" w:rsidP="00404A74">
      <w:pPr>
        <w:widowControl w:val="0"/>
        <w:tabs>
          <w:tab w:val="left" w:pos="2835"/>
        </w:tabs>
        <w:ind w:left="3600" w:hanging="3600"/>
        <w:rPr>
          <w:rFonts w:ascii="Arial" w:hAnsi="Arial" w:cs="Arial"/>
        </w:rPr>
      </w:pPr>
      <w:r>
        <w:rPr>
          <w:rFonts w:ascii="Arial" w:hAnsi="Arial" w:cs="Arial"/>
        </w:rPr>
        <w:t>Martin Davison</w:t>
      </w:r>
      <w:r>
        <w:rPr>
          <w:rFonts w:ascii="Arial" w:hAnsi="Arial" w:cs="Arial"/>
        </w:rPr>
        <w:tab/>
        <w:t>Associate Director, Finance</w:t>
      </w:r>
    </w:p>
    <w:p w14:paraId="19F3D700" w14:textId="370AB065" w:rsidR="00030C93" w:rsidRDefault="00030C93" w:rsidP="00404A74">
      <w:pPr>
        <w:widowControl w:val="0"/>
        <w:tabs>
          <w:tab w:val="left" w:pos="2835"/>
        </w:tabs>
        <w:ind w:left="3600" w:hanging="3600"/>
        <w:rPr>
          <w:rFonts w:ascii="Arial" w:hAnsi="Arial" w:cs="Arial"/>
        </w:rPr>
      </w:pPr>
      <w:r>
        <w:rPr>
          <w:rFonts w:ascii="Arial" w:hAnsi="Arial" w:cs="Arial"/>
        </w:rPr>
        <w:t>David Coombs</w:t>
      </w:r>
      <w:r>
        <w:rPr>
          <w:rFonts w:ascii="Arial" w:hAnsi="Arial" w:cs="Arial"/>
        </w:rPr>
        <w:tab/>
        <w:t>Associate Director, Corporate Office</w:t>
      </w:r>
    </w:p>
    <w:p w14:paraId="6E1307FA" w14:textId="77777777" w:rsidR="00581FEA" w:rsidRDefault="00581FEA" w:rsidP="00581FEA">
      <w:pPr>
        <w:widowControl w:val="0"/>
        <w:tabs>
          <w:tab w:val="left" w:pos="2835"/>
        </w:tabs>
        <w:rPr>
          <w:rFonts w:ascii="Arial" w:hAnsi="Arial" w:cs="Arial"/>
        </w:rPr>
      </w:pPr>
      <w:r w:rsidRPr="00B6676B">
        <w:rPr>
          <w:rFonts w:ascii="Arial" w:hAnsi="Arial" w:cs="Arial"/>
        </w:rPr>
        <w:t>Barney Wilkinson</w:t>
      </w:r>
      <w:r>
        <w:rPr>
          <w:rFonts w:ascii="Arial" w:hAnsi="Arial" w:cs="Arial"/>
        </w:rPr>
        <w:tab/>
      </w:r>
      <w:r w:rsidRPr="00B6676B">
        <w:rPr>
          <w:rFonts w:ascii="Arial" w:hAnsi="Arial" w:cs="Arial"/>
        </w:rPr>
        <w:t>Associate Director</w:t>
      </w:r>
      <w:r>
        <w:rPr>
          <w:rFonts w:ascii="Arial" w:hAnsi="Arial" w:cs="Arial"/>
        </w:rPr>
        <w:t>,</w:t>
      </w:r>
      <w:r w:rsidRPr="00B6676B">
        <w:rPr>
          <w:rFonts w:ascii="Arial" w:hAnsi="Arial" w:cs="Arial"/>
        </w:rPr>
        <w:t xml:space="preserve"> Procurement</w:t>
      </w:r>
    </w:p>
    <w:p w14:paraId="05AE9920" w14:textId="77777777" w:rsidR="00581FEA" w:rsidRDefault="00581FEA" w:rsidP="00581FEA">
      <w:pPr>
        <w:widowControl w:val="0"/>
        <w:tabs>
          <w:tab w:val="left" w:pos="2835"/>
        </w:tabs>
        <w:rPr>
          <w:rFonts w:ascii="Arial" w:hAnsi="Arial" w:cs="Arial"/>
        </w:rPr>
      </w:pPr>
      <w:r>
        <w:rPr>
          <w:rFonts w:ascii="Arial" w:hAnsi="Arial" w:cs="Arial"/>
        </w:rPr>
        <w:t>Elaine Repton</w:t>
      </w:r>
      <w:r>
        <w:rPr>
          <w:rFonts w:ascii="Arial" w:hAnsi="Arial" w:cs="Arial"/>
        </w:rPr>
        <w:tab/>
        <w:t>Corporate Governance &amp; Risk Manager (minutes)</w:t>
      </w:r>
    </w:p>
    <w:p w14:paraId="4DC5E517" w14:textId="702BF9AC" w:rsidR="00B85C7C" w:rsidRDefault="00B85C7C" w:rsidP="00404A74">
      <w:pPr>
        <w:widowControl w:val="0"/>
        <w:tabs>
          <w:tab w:val="left" w:pos="2835"/>
        </w:tabs>
        <w:rPr>
          <w:rFonts w:ascii="Arial" w:hAnsi="Arial" w:cs="Arial"/>
        </w:rPr>
      </w:pPr>
      <w:r>
        <w:rPr>
          <w:rFonts w:ascii="Arial" w:hAnsi="Arial" w:cs="Arial"/>
        </w:rPr>
        <w:t>Naomi Lee</w:t>
      </w:r>
      <w:r>
        <w:rPr>
          <w:rFonts w:ascii="Arial" w:hAnsi="Arial" w:cs="Arial"/>
        </w:rPr>
        <w:tab/>
        <w:t>Head of Organisational Transformation (for item 5.3)</w:t>
      </w:r>
    </w:p>
    <w:p w14:paraId="7D373962" w14:textId="481C2E74" w:rsidR="00581FEA" w:rsidRDefault="00581FEA" w:rsidP="00404A74">
      <w:pPr>
        <w:widowControl w:val="0"/>
        <w:tabs>
          <w:tab w:val="left" w:pos="2835"/>
        </w:tabs>
        <w:rPr>
          <w:rFonts w:ascii="Arial" w:hAnsi="Arial" w:cs="Arial"/>
        </w:rPr>
      </w:pPr>
      <w:r>
        <w:rPr>
          <w:rFonts w:ascii="Arial" w:hAnsi="Arial" w:cs="Arial"/>
        </w:rPr>
        <w:t>Oliver MacKenzie</w:t>
      </w:r>
      <w:r>
        <w:rPr>
          <w:rFonts w:ascii="Arial" w:hAnsi="Arial" w:cs="Arial"/>
        </w:rPr>
        <w:tab/>
        <w:t xml:space="preserve">Information Governance Manager (for item </w:t>
      </w:r>
      <w:r w:rsidR="006418CE">
        <w:rPr>
          <w:rFonts w:ascii="Arial" w:hAnsi="Arial" w:cs="Arial"/>
        </w:rPr>
        <w:t>6.4)</w:t>
      </w:r>
    </w:p>
    <w:p w14:paraId="6EB60B3B" w14:textId="1EFA4DBA" w:rsidR="00581FEA" w:rsidRDefault="00581FEA" w:rsidP="00404A74">
      <w:pPr>
        <w:widowControl w:val="0"/>
        <w:tabs>
          <w:tab w:val="left" w:pos="2835"/>
        </w:tabs>
        <w:rPr>
          <w:rFonts w:ascii="Arial" w:hAnsi="Arial" w:cs="Arial"/>
        </w:rPr>
      </w:pPr>
      <w:r>
        <w:rPr>
          <w:rFonts w:ascii="Arial" w:hAnsi="Arial" w:cs="Arial"/>
        </w:rPr>
        <w:t>Emma Turner</w:t>
      </w:r>
      <w:r w:rsidR="006418CE">
        <w:rPr>
          <w:rFonts w:ascii="Arial" w:hAnsi="Arial" w:cs="Arial"/>
        </w:rPr>
        <w:tab/>
        <w:t>Information and Records Manager (for item 6.4)</w:t>
      </w:r>
    </w:p>
    <w:p w14:paraId="4518921A" w14:textId="46CD88F2" w:rsidR="005F10FE" w:rsidRDefault="005F10FE" w:rsidP="005F10FE">
      <w:pPr>
        <w:widowControl w:val="0"/>
        <w:tabs>
          <w:tab w:val="left" w:pos="2835"/>
        </w:tabs>
        <w:rPr>
          <w:rFonts w:ascii="Arial" w:hAnsi="Arial" w:cs="Arial"/>
        </w:rPr>
      </w:pPr>
      <w:r>
        <w:rPr>
          <w:rFonts w:ascii="Arial" w:hAnsi="Arial" w:cs="Arial"/>
        </w:rPr>
        <w:t>Ehtisham Ramzan</w:t>
      </w:r>
      <w:r>
        <w:rPr>
          <w:rFonts w:ascii="Arial" w:hAnsi="Arial" w:cs="Arial"/>
        </w:rPr>
        <w:tab/>
        <w:t>Head of Financial Accounting</w:t>
      </w:r>
      <w:r w:rsidR="00581FEA">
        <w:rPr>
          <w:rFonts w:ascii="Arial" w:hAnsi="Arial" w:cs="Arial"/>
        </w:rPr>
        <w:t xml:space="preserve"> (for item </w:t>
      </w:r>
      <w:r w:rsidR="006418CE">
        <w:rPr>
          <w:rFonts w:ascii="Arial" w:hAnsi="Arial" w:cs="Arial"/>
        </w:rPr>
        <w:t>7.2</w:t>
      </w:r>
      <w:r w:rsidR="00581FEA">
        <w:rPr>
          <w:rFonts w:ascii="Arial" w:hAnsi="Arial" w:cs="Arial"/>
        </w:rPr>
        <w:t>)</w:t>
      </w:r>
    </w:p>
    <w:p w14:paraId="5667B9FF" w14:textId="77777777" w:rsidR="00563523" w:rsidRDefault="00563523" w:rsidP="00404A74">
      <w:pPr>
        <w:widowControl w:val="0"/>
        <w:tabs>
          <w:tab w:val="left" w:pos="2835"/>
        </w:tabs>
        <w:rPr>
          <w:rFonts w:ascii="Arial" w:hAnsi="Arial" w:cs="Arial"/>
        </w:rPr>
      </w:pPr>
    </w:p>
    <w:p w14:paraId="06292194" w14:textId="65C59730" w:rsidR="00AE3F94" w:rsidRDefault="00AE3F94" w:rsidP="00404A74">
      <w:pPr>
        <w:widowControl w:val="0"/>
        <w:tabs>
          <w:tab w:val="left" w:pos="2835"/>
        </w:tabs>
        <w:ind w:left="2835" w:hanging="2835"/>
        <w:rPr>
          <w:rFonts w:ascii="Arial" w:hAnsi="Arial" w:cs="Arial"/>
        </w:rPr>
      </w:pPr>
      <w:r>
        <w:rPr>
          <w:rFonts w:ascii="Arial" w:hAnsi="Arial" w:cs="Arial"/>
        </w:rPr>
        <w:t>Niki Parker</w:t>
      </w:r>
      <w:r>
        <w:rPr>
          <w:rFonts w:ascii="Arial" w:hAnsi="Arial" w:cs="Arial"/>
        </w:rPr>
        <w:tab/>
      </w:r>
      <w:r w:rsidR="00B85C7C">
        <w:rPr>
          <w:rFonts w:ascii="Arial" w:hAnsi="Arial" w:cs="Arial"/>
        </w:rPr>
        <w:t xml:space="preserve">Senior </w:t>
      </w:r>
      <w:r w:rsidR="0051770F">
        <w:rPr>
          <w:rFonts w:ascii="Arial" w:hAnsi="Arial" w:cs="Arial"/>
        </w:rPr>
        <w:t>Audit</w:t>
      </w:r>
      <w:r w:rsidR="00B85C7C">
        <w:rPr>
          <w:rFonts w:ascii="Arial" w:hAnsi="Arial" w:cs="Arial"/>
        </w:rPr>
        <w:t xml:space="preserve"> Manager</w:t>
      </w:r>
      <w:r w:rsidR="0051770F">
        <w:rPr>
          <w:rFonts w:ascii="Arial" w:hAnsi="Arial" w:cs="Arial"/>
        </w:rPr>
        <w:t xml:space="preserve">, </w:t>
      </w:r>
      <w:r>
        <w:rPr>
          <w:rFonts w:ascii="Arial" w:hAnsi="Arial" w:cs="Arial"/>
        </w:rPr>
        <w:t>Government Internal Audit Agency</w:t>
      </w:r>
    </w:p>
    <w:p w14:paraId="14CF8A6A" w14:textId="530C2256" w:rsidR="00C05B7C" w:rsidRDefault="00C05B7C" w:rsidP="00404A74">
      <w:pPr>
        <w:widowControl w:val="0"/>
        <w:tabs>
          <w:tab w:val="left" w:pos="2835"/>
        </w:tabs>
        <w:ind w:left="2835" w:hanging="2835"/>
        <w:rPr>
          <w:rFonts w:ascii="Arial" w:hAnsi="Arial" w:cs="Arial"/>
        </w:rPr>
      </w:pPr>
      <w:r>
        <w:rPr>
          <w:rFonts w:ascii="Arial" w:hAnsi="Arial" w:cs="Arial"/>
        </w:rPr>
        <w:t>Stephen Ferris</w:t>
      </w:r>
      <w:r>
        <w:rPr>
          <w:rFonts w:ascii="Arial" w:hAnsi="Arial" w:cs="Arial"/>
        </w:rPr>
        <w:tab/>
        <w:t>Engagement Director, National Audit Office</w:t>
      </w:r>
    </w:p>
    <w:p w14:paraId="28E3F77D" w14:textId="6A00A75F" w:rsidR="00581FEA" w:rsidRDefault="00581FEA" w:rsidP="00404A74">
      <w:pPr>
        <w:widowControl w:val="0"/>
        <w:tabs>
          <w:tab w:val="left" w:pos="2835"/>
        </w:tabs>
        <w:ind w:left="2835" w:hanging="2835"/>
        <w:rPr>
          <w:rFonts w:ascii="Arial" w:hAnsi="Arial" w:cs="Arial"/>
        </w:rPr>
      </w:pPr>
      <w:r>
        <w:rPr>
          <w:rFonts w:ascii="Arial" w:hAnsi="Arial" w:cs="Arial"/>
        </w:rPr>
        <w:t>Laura Wright</w:t>
      </w:r>
      <w:r>
        <w:rPr>
          <w:rFonts w:ascii="Arial" w:hAnsi="Arial" w:cs="Arial"/>
        </w:rPr>
        <w:tab/>
        <w:t>Audit Manager, National Audit Office</w:t>
      </w:r>
    </w:p>
    <w:p w14:paraId="0A0348E7" w14:textId="50238C1F" w:rsidR="008A5089" w:rsidRDefault="004F0619" w:rsidP="00404A74">
      <w:pPr>
        <w:widowControl w:val="0"/>
        <w:tabs>
          <w:tab w:val="left" w:pos="2835"/>
        </w:tabs>
        <w:ind w:left="2835" w:hanging="2835"/>
        <w:rPr>
          <w:rFonts w:ascii="Arial" w:hAnsi="Arial" w:cs="Arial"/>
        </w:rPr>
      </w:pPr>
      <w:r>
        <w:rPr>
          <w:rFonts w:ascii="Arial" w:hAnsi="Arial" w:cs="Arial"/>
        </w:rPr>
        <w:t>Richard Lee</w:t>
      </w:r>
      <w:r>
        <w:rPr>
          <w:rFonts w:ascii="Arial" w:hAnsi="Arial" w:cs="Arial"/>
        </w:rPr>
        <w:tab/>
        <w:t xml:space="preserve">Engagement </w:t>
      </w:r>
      <w:r w:rsidR="00C318E3">
        <w:rPr>
          <w:rFonts w:ascii="Arial" w:hAnsi="Arial" w:cs="Arial"/>
        </w:rPr>
        <w:t>Directo</w:t>
      </w:r>
      <w:r>
        <w:rPr>
          <w:rFonts w:ascii="Arial" w:hAnsi="Arial" w:cs="Arial"/>
        </w:rPr>
        <w:t>r,</w:t>
      </w:r>
      <w:r w:rsidR="008A5089">
        <w:rPr>
          <w:rFonts w:ascii="Arial" w:hAnsi="Arial" w:cs="Arial"/>
        </w:rPr>
        <w:t xml:space="preserve"> KPMG</w:t>
      </w:r>
    </w:p>
    <w:p w14:paraId="77ECC2F3" w14:textId="77777777" w:rsidR="00A3164D" w:rsidRDefault="00A3164D" w:rsidP="00404A74">
      <w:pPr>
        <w:widowControl w:val="0"/>
        <w:tabs>
          <w:tab w:val="left" w:pos="2835"/>
        </w:tabs>
        <w:ind w:left="2835" w:hanging="2835"/>
        <w:rPr>
          <w:rFonts w:ascii="Arial" w:hAnsi="Arial" w:cs="Arial"/>
        </w:rPr>
      </w:pPr>
    </w:p>
    <w:p w14:paraId="4BF05429" w14:textId="77777777" w:rsidR="00A8723F" w:rsidRDefault="00A8723F" w:rsidP="00DA31B3">
      <w:pPr>
        <w:widowControl w:val="0"/>
        <w:rPr>
          <w:rFonts w:ascii="Arial" w:hAnsi="Arial" w:cs="Arial"/>
        </w:rPr>
      </w:pPr>
    </w:p>
    <w:p w14:paraId="54071342" w14:textId="4A70F9BB" w:rsidR="00E972DB" w:rsidRPr="003C4E8B" w:rsidRDefault="00816F37" w:rsidP="00BC603E">
      <w:pPr>
        <w:pStyle w:val="Heading2"/>
        <w:rPr>
          <w:i w:val="0"/>
          <w:iCs w:val="0"/>
          <w:sz w:val="24"/>
          <w:szCs w:val="24"/>
        </w:rPr>
      </w:pPr>
      <w:r>
        <w:rPr>
          <w:i w:val="0"/>
          <w:iCs w:val="0"/>
          <w:sz w:val="24"/>
          <w:szCs w:val="24"/>
          <w:lang w:val="en-GB"/>
        </w:rPr>
        <w:t>Committee’s private meeting with the auditors</w:t>
      </w:r>
      <w:r w:rsidR="00E972DB" w:rsidRPr="003C4E8B">
        <w:rPr>
          <w:i w:val="0"/>
          <w:iCs w:val="0"/>
          <w:sz w:val="24"/>
          <w:szCs w:val="24"/>
        </w:rPr>
        <w:t xml:space="preserve"> (item </w:t>
      </w:r>
      <w:r w:rsidR="005C2CC5" w:rsidRPr="003C4E8B">
        <w:rPr>
          <w:i w:val="0"/>
          <w:iCs w:val="0"/>
          <w:sz w:val="24"/>
          <w:szCs w:val="24"/>
        </w:rPr>
        <w:t>1</w:t>
      </w:r>
      <w:r w:rsidR="00E972DB" w:rsidRPr="003C4E8B">
        <w:rPr>
          <w:i w:val="0"/>
          <w:iCs w:val="0"/>
          <w:sz w:val="24"/>
          <w:szCs w:val="24"/>
        </w:rPr>
        <w:t>)</w:t>
      </w:r>
    </w:p>
    <w:p w14:paraId="68E0D3A4" w14:textId="47C02F0F" w:rsidR="00816F37" w:rsidRPr="00816F37" w:rsidRDefault="00D84DF2" w:rsidP="000263B3">
      <w:pPr>
        <w:pStyle w:val="Paragraph"/>
      </w:pPr>
      <w:r>
        <w:t xml:space="preserve">A </w:t>
      </w:r>
      <w:r w:rsidR="009A4DA5">
        <w:t xml:space="preserve">meeting of the </w:t>
      </w:r>
      <w:r w:rsidR="00816F37">
        <w:t xml:space="preserve">non-executive directors and </w:t>
      </w:r>
      <w:r w:rsidR="00243F88">
        <w:t>external member with the internal and external auditors</w:t>
      </w:r>
      <w:r w:rsidR="009A4DA5">
        <w:t xml:space="preserve">, </w:t>
      </w:r>
      <w:r>
        <w:t xml:space="preserve">took place in private before the open </w:t>
      </w:r>
      <w:r w:rsidR="003029E1">
        <w:t>meeting</w:t>
      </w:r>
      <w:r w:rsidR="004312AD">
        <w:t>.</w:t>
      </w:r>
    </w:p>
    <w:p w14:paraId="6103FC12" w14:textId="57E9E0E5" w:rsidR="00816F37" w:rsidRPr="00816F37" w:rsidRDefault="00816F37" w:rsidP="00816F37">
      <w:pPr>
        <w:pStyle w:val="Paragraph"/>
        <w:numPr>
          <w:ilvl w:val="0"/>
          <w:numId w:val="0"/>
        </w:numPr>
        <w:ind w:left="68"/>
        <w:rPr>
          <w:b/>
          <w:bCs/>
        </w:rPr>
      </w:pPr>
      <w:r w:rsidRPr="00816F37">
        <w:rPr>
          <w:b/>
          <w:bCs/>
        </w:rPr>
        <w:t xml:space="preserve">Welcome and </w:t>
      </w:r>
      <w:r w:rsidR="008A1697">
        <w:rPr>
          <w:b/>
          <w:bCs/>
        </w:rPr>
        <w:t>apologies</w:t>
      </w:r>
      <w:r>
        <w:rPr>
          <w:b/>
          <w:bCs/>
        </w:rPr>
        <w:t xml:space="preserve"> (item 2)</w:t>
      </w:r>
    </w:p>
    <w:p w14:paraId="087204D8" w14:textId="016392A3" w:rsidR="00816F37" w:rsidRDefault="00243F88" w:rsidP="00816F37">
      <w:pPr>
        <w:pStyle w:val="Paragraph"/>
      </w:pPr>
      <w:r>
        <w:t xml:space="preserve">The chair welcomed everyone to the </w:t>
      </w:r>
      <w:r w:rsidR="00692A3B">
        <w:t>meeting</w:t>
      </w:r>
      <w:r w:rsidR="00D84DF2">
        <w:t>.</w:t>
      </w:r>
    </w:p>
    <w:p w14:paraId="1F34A208" w14:textId="094ECEF9" w:rsidR="008A1697" w:rsidRPr="00577389" w:rsidRDefault="009A4DA5" w:rsidP="008A1697">
      <w:pPr>
        <w:pStyle w:val="Paragraph"/>
        <w:rPr>
          <w:sz w:val="28"/>
          <w:szCs w:val="28"/>
        </w:rPr>
      </w:pPr>
      <w:r>
        <w:rPr>
          <w:rFonts w:cs="Arial"/>
        </w:rPr>
        <w:t>A</w:t>
      </w:r>
      <w:r w:rsidR="008A1697" w:rsidRPr="009C58F0">
        <w:rPr>
          <w:rFonts w:cs="Arial"/>
        </w:rPr>
        <w:t>pologies for absence</w:t>
      </w:r>
      <w:r>
        <w:rPr>
          <w:rFonts w:cs="Arial"/>
        </w:rPr>
        <w:t xml:space="preserve"> were received from </w:t>
      </w:r>
      <w:r w:rsidR="00B85C7C">
        <w:rPr>
          <w:rFonts w:cs="Arial"/>
        </w:rPr>
        <w:t>Micha</w:t>
      </w:r>
      <w:r w:rsidR="008C4649">
        <w:rPr>
          <w:rFonts w:cs="Arial"/>
        </w:rPr>
        <w:t>e</w:t>
      </w:r>
      <w:r w:rsidR="00B85C7C">
        <w:rPr>
          <w:rFonts w:cs="Arial"/>
        </w:rPr>
        <w:t>l Borowitz</w:t>
      </w:r>
      <w:r w:rsidR="00D84DF2">
        <w:rPr>
          <w:rFonts w:cs="Arial"/>
        </w:rPr>
        <w:t xml:space="preserve">, </w:t>
      </w:r>
      <w:r w:rsidR="00B85C7C">
        <w:rPr>
          <w:rFonts w:cs="Arial"/>
        </w:rPr>
        <w:t xml:space="preserve">Justin Whatling and </w:t>
      </w:r>
      <w:r w:rsidR="00D84DF2">
        <w:rPr>
          <w:rFonts w:cs="Arial"/>
        </w:rPr>
        <w:t xml:space="preserve">David Wright </w:t>
      </w:r>
      <w:r w:rsidR="005F10FE">
        <w:rPr>
          <w:rFonts w:cs="Arial"/>
        </w:rPr>
        <w:t>(DHSC Sponsor team)</w:t>
      </w:r>
      <w:r w:rsidR="00D84DF2">
        <w:rPr>
          <w:rFonts w:cs="Arial"/>
        </w:rPr>
        <w:t>.</w:t>
      </w:r>
      <w:r w:rsidR="00577389">
        <w:rPr>
          <w:rFonts w:cs="Arial"/>
        </w:rPr>
        <w:t xml:space="preserve">  It was agreed to ask the Sponsor team to nominate a deputy in future.</w:t>
      </w:r>
    </w:p>
    <w:p w14:paraId="1F982838" w14:textId="3008EF0D" w:rsidR="00577389" w:rsidRPr="00577389" w:rsidRDefault="00577389" w:rsidP="00577389">
      <w:pPr>
        <w:pStyle w:val="Paragraph"/>
        <w:numPr>
          <w:ilvl w:val="0"/>
          <w:numId w:val="0"/>
        </w:numPr>
        <w:ind w:left="567"/>
        <w:jc w:val="right"/>
        <w:rPr>
          <w:b/>
          <w:bCs/>
          <w:sz w:val="28"/>
          <w:szCs w:val="28"/>
        </w:rPr>
      </w:pPr>
      <w:r w:rsidRPr="00577389">
        <w:rPr>
          <w:rFonts w:cs="Arial"/>
          <w:b/>
          <w:bCs/>
        </w:rPr>
        <w:t>Action: ER</w:t>
      </w:r>
    </w:p>
    <w:p w14:paraId="6EE5444B" w14:textId="3A899225" w:rsidR="006002E7" w:rsidRPr="003C4E8B" w:rsidRDefault="006002E7" w:rsidP="00BC603E">
      <w:pPr>
        <w:pStyle w:val="Heading2"/>
        <w:rPr>
          <w:i w:val="0"/>
          <w:iCs w:val="0"/>
          <w:sz w:val="24"/>
          <w:szCs w:val="24"/>
          <w:lang w:val="en-GB"/>
        </w:rPr>
      </w:pPr>
      <w:r w:rsidRPr="003C4E8B">
        <w:rPr>
          <w:i w:val="0"/>
          <w:iCs w:val="0"/>
          <w:sz w:val="24"/>
          <w:szCs w:val="24"/>
        </w:rPr>
        <w:t>Declaration of interest</w:t>
      </w:r>
      <w:r w:rsidR="00E972DB" w:rsidRPr="003C4E8B">
        <w:rPr>
          <w:i w:val="0"/>
          <w:iCs w:val="0"/>
          <w:sz w:val="24"/>
          <w:szCs w:val="24"/>
          <w:lang w:val="en-GB"/>
        </w:rPr>
        <w:t xml:space="preserve"> (item </w:t>
      </w:r>
      <w:r w:rsidR="008A1697">
        <w:rPr>
          <w:i w:val="0"/>
          <w:iCs w:val="0"/>
          <w:sz w:val="24"/>
          <w:szCs w:val="24"/>
          <w:lang w:val="en-GB"/>
        </w:rPr>
        <w:t>3</w:t>
      </w:r>
      <w:r w:rsidR="00E972DB" w:rsidRPr="003C4E8B">
        <w:rPr>
          <w:i w:val="0"/>
          <w:iCs w:val="0"/>
          <w:sz w:val="24"/>
          <w:szCs w:val="24"/>
          <w:lang w:val="en-GB"/>
        </w:rPr>
        <w:t>)</w:t>
      </w:r>
    </w:p>
    <w:p w14:paraId="6C79ED66" w14:textId="5830B809" w:rsidR="00D63DB9" w:rsidRPr="00D84DF2" w:rsidRDefault="007064A8" w:rsidP="00B020F2">
      <w:pPr>
        <w:pStyle w:val="Paragraph"/>
        <w:rPr>
          <w:sz w:val="28"/>
          <w:szCs w:val="28"/>
        </w:rPr>
      </w:pPr>
      <w:r>
        <w:t>The</w:t>
      </w:r>
      <w:r w:rsidR="00D83EE9">
        <w:t xml:space="preserve"> committee noted the interests register.</w:t>
      </w:r>
      <w:r w:rsidR="005539B2">
        <w:t xml:space="preserve"> </w:t>
      </w:r>
      <w:r w:rsidR="003029E1">
        <w:t xml:space="preserve"> </w:t>
      </w:r>
      <w:r w:rsidR="000A2B31">
        <w:t>It was confirmed there were no conflicts of interest in relation to the items to be discussed at the meeting.</w:t>
      </w:r>
    </w:p>
    <w:p w14:paraId="1C956183" w14:textId="1D3C353E" w:rsidR="00003D41" w:rsidRPr="003C4E8B" w:rsidRDefault="00ED4479" w:rsidP="00BC603E">
      <w:pPr>
        <w:pStyle w:val="Heading2"/>
        <w:rPr>
          <w:i w:val="0"/>
          <w:iCs w:val="0"/>
          <w:sz w:val="24"/>
          <w:szCs w:val="24"/>
          <w:lang w:val="en-GB"/>
        </w:rPr>
      </w:pPr>
      <w:r w:rsidRPr="003C4E8B">
        <w:rPr>
          <w:i w:val="0"/>
          <w:iCs w:val="0"/>
          <w:sz w:val="24"/>
          <w:szCs w:val="24"/>
        </w:rPr>
        <w:t>Minutes of the last meeting</w:t>
      </w:r>
      <w:r w:rsidR="00003D41" w:rsidRPr="003C4E8B">
        <w:rPr>
          <w:i w:val="0"/>
          <w:iCs w:val="0"/>
          <w:sz w:val="24"/>
          <w:szCs w:val="24"/>
        </w:rPr>
        <w:t xml:space="preserve"> </w:t>
      </w:r>
      <w:r w:rsidR="00E972DB" w:rsidRPr="003C4E8B">
        <w:rPr>
          <w:i w:val="0"/>
          <w:iCs w:val="0"/>
          <w:sz w:val="24"/>
          <w:szCs w:val="24"/>
          <w:lang w:val="en-GB"/>
        </w:rPr>
        <w:t xml:space="preserve">(item </w:t>
      </w:r>
      <w:r w:rsidR="008A1697">
        <w:rPr>
          <w:i w:val="0"/>
          <w:iCs w:val="0"/>
          <w:sz w:val="24"/>
          <w:szCs w:val="24"/>
          <w:lang w:val="en-GB"/>
        </w:rPr>
        <w:t>4</w:t>
      </w:r>
      <w:r w:rsidR="00E972DB" w:rsidRPr="003C4E8B">
        <w:rPr>
          <w:i w:val="0"/>
          <w:iCs w:val="0"/>
          <w:sz w:val="24"/>
          <w:szCs w:val="24"/>
          <w:lang w:val="en-GB"/>
        </w:rPr>
        <w:t>.1)</w:t>
      </w:r>
    </w:p>
    <w:p w14:paraId="17F4CFDF" w14:textId="5C2EF528" w:rsidR="00563523" w:rsidRDefault="002D62D3" w:rsidP="00563523">
      <w:pPr>
        <w:pStyle w:val="Paragraph"/>
      </w:pPr>
      <w:r>
        <w:t>T</w:t>
      </w:r>
      <w:r w:rsidR="00EF3E0D" w:rsidRPr="00CA45DE">
        <w:t xml:space="preserve">he </w:t>
      </w:r>
      <w:r w:rsidR="00544DB5">
        <w:t>m</w:t>
      </w:r>
      <w:r w:rsidR="00EF3E0D" w:rsidRPr="00CA45DE">
        <w:t xml:space="preserve">inutes </w:t>
      </w:r>
      <w:r w:rsidR="0000588E">
        <w:t>of the meeting held</w:t>
      </w:r>
      <w:r w:rsidR="00EA1DED">
        <w:t xml:space="preserve"> on </w:t>
      </w:r>
      <w:r w:rsidR="00D84DF2">
        <w:t>1</w:t>
      </w:r>
      <w:r w:rsidR="00B85C7C">
        <w:t>8</w:t>
      </w:r>
      <w:r w:rsidR="00D84DF2">
        <w:t xml:space="preserve"> </w:t>
      </w:r>
      <w:r w:rsidR="00B85C7C">
        <w:t>September</w:t>
      </w:r>
      <w:r w:rsidR="005E29DE">
        <w:t xml:space="preserve"> </w:t>
      </w:r>
      <w:r>
        <w:t>20</w:t>
      </w:r>
      <w:r w:rsidR="002B0C59">
        <w:t>2</w:t>
      </w:r>
      <w:r w:rsidR="009A4DA5">
        <w:t>3</w:t>
      </w:r>
      <w:r w:rsidR="0000588E">
        <w:t xml:space="preserve"> </w:t>
      </w:r>
      <w:r w:rsidR="00351ABE">
        <w:t>were agreed as a corr</w:t>
      </w:r>
      <w:r w:rsidR="00B41CF0">
        <w:t>ect record</w:t>
      </w:r>
      <w:r w:rsidR="005E29DE">
        <w:t>.</w:t>
      </w:r>
    </w:p>
    <w:p w14:paraId="5B2A29A8" w14:textId="6BA2B4A7" w:rsidR="00DA31B3" w:rsidRPr="003C4E8B" w:rsidRDefault="00ED4479" w:rsidP="00BC603E">
      <w:pPr>
        <w:pStyle w:val="Heading2"/>
        <w:rPr>
          <w:i w:val="0"/>
          <w:iCs w:val="0"/>
          <w:sz w:val="24"/>
          <w:szCs w:val="24"/>
        </w:rPr>
      </w:pPr>
      <w:r w:rsidRPr="003C4E8B">
        <w:rPr>
          <w:i w:val="0"/>
          <w:iCs w:val="0"/>
          <w:sz w:val="24"/>
          <w:szCs w:val="24"/>
        </w:rPr>
        <w:lastRenderedPageBreak/>
        <w:t>Action Log</w:t>
      </w:r>
      <w:r w:rsidR="00E972DB" w:rsidRPr="003C4E8B">
        <w:rPr>
          <w:i w:val="0"/>
          <w:iCs w:val="0"/>
          <w:sz w:val="24"/>
          <w:szCs w:val="24"/>
        </w:rPr>
        <w:t xml:space="preserve"> (item </w:t>
      </w:r>
      <w:r w:rsidR="0012681F">
        <w:rPr>
          <w:i w:val="0"/>
          <w:iCs w:val="0"/>
          <w:sz w:val="24"/>
          <w:szCs w:val="24"/>
          <w:lang w:val="en-GB"/>
        </w:rPr>
        <w:t>4.</w:t>
      </w:r>
      <w:r w:rsidR="00E523DF">
        <w:rPr>
          <w:i w:val="0"/>
          <w:iCs w:val="0"/>
          <w:sz w:val="24"/>
          <w:szCs w:val="24"/>
          <w:lang w:val="en-GB"/>
        </w:rPr>
        <w:t>2</w:t>
      </w:r>
      <w:r w:rsidR="00E972DB" w:rsidRPr="003C4E8B">
        <w:rPr>
          <w:i w:val="0"/>
          <w:iCs w:val="0"/>
          <w:sz w:val="24"/>
          <w:szCs w:val="24"/>
        </w:rPr>
        <w:t>)</w:t>
      </w:r>
    </w:p>
    <w:p w14:paraId="1916A301" w14:textId="533E8C3B" w:rsidR="00176118" w:rsidRPr="00613754" w:rsidRDefault="00D567BE" w:rsidP="00E864BA">
      <w:pPr>
        <w:pStyle w:val="Paragraph"/>
        <w:rPr>
          <w:b/>
        </w:rPr>
      </w:pPr>
      <w:r>
        <w:t xml:space="preserve">The </w:t>
      </w:r>
      <w:r w:rsidR="00FF41B9">
        <w:t>c</w:t>
      </w:r>
      <w:r>
        <w:t xml:space="preserve">ommittee </w:t>
      </w:r>
      <w:r w:rsidR="000D6494">
        <w:t>review</w:t>
      </w:r>
      <w:r w:rsidR="00302A43">
        <w:t>ed</w:t>
      </w:r>
      <w:r w:rsidR="00A55212">
        <w:t xml:space="preserve"> </w:t>
      </w:r>
      <w:r w:rsidR="00793675">
        <w:t>the action</w:t>
      </w:r>
      <w:r w:rsidR="00672E76">
        <w:t xml:space="preserve"> log</w:t>
      </w:r>
      <w:r w:rsidR="00C25778" w:rsidRPr="00C25778">
        <w:t xml:space="preserve"> </w:t>
      </w:r>
      <w:r w:rsidR="00C25778">
        <w:t>noting the matters which were completed an</w:t>
      </w:r>
      <w:r w:rsidR="008B5D13">
        <w:t>d</w:t>
      </w:r>
      <w:r w:rsidR="00D357C0">
        <w:t xml:space="preserve"> closed</w:t>
      </w:r>
      <w:r w:rsidR="00D357C0" w:rsidRPr="00613754">
        <w:t xml:space="preserve">. </w:t>
      </w:r>
    </w:p>
    <w:p w14:paraId="2C98BBD8" w14:textId="5BB0B6DD" w:rsidR="00FD6400" w:rsidRPr="00613754" w:rsidRDefault="00D357C0" w:rsidP="00000841">
      <w:pPr>
        <w:pStyle w:val="Paragraph"/>
      </w:pPr>
      <w:r w:rsidRPr="00613754">
        <w:t xml:space="preserve">The </w:t>
      </w:r>
      <w:r w:rsidR="00940217" w:rsidRPr="00613754">
        <w:t xml:space="preserve">following </w:t>
      </w:r>
      <w:r w:rsidRPr="00613754">
        <w:t>open actions were discussed</w:t>
      </w:r>
      <w:r w:rsidR="00940217" w:rsidRPr="00613754">
        <w:t>:</w:t>
      </w:r>
    </w:p>
    <w:p w14:paraId="3FCF5CCF" w14:textId="1953C65C" w:rsidR="00B7096D" w:rsidRPr="00474A73" w:rsidRDefault="00B7096D" w:rsidP="000854D7">
      <w:pPr>
        <w:pStyle w:val="Paragraph"/>
        <w:rPr>
          <w:b/>
        </w:rPr>
      </w:pPr>
      <w:bookmarkStart w:id="0" w:name="_Hlk125468281"/>
      <w:r>
        <w:rPr>
          <w:b/>
        </w:rPr>
        <w:t xml:space="preserve">Committee effectiveness review </w:t>
      </w:r>
      <w:r>
        <w:rPr>
          <w:bCs/>
        </w:rPr>
        <w:t xml:space="preserve">(risk 334) – A topic for a future training session was how </w:t>
      </w:r>
      <w:r w:rsidR="001D423C">
        <w:rPr>
          <w:bCs/>
        </w:rPr>
        <w:t xml:space="preserve">the </w:t>
      </w:r>
      <w:r>
        <w:rPr>
          <w:bCs/>
        </w:rPr>
        <w:t>us</w:t>
      </w:r>
      <w:r w:rsidR="001D423C">
        <w:rPr>
          <w:bCs/>
        </w:rPr>
        <w:t>e</w:t>
      </w:r>
      <w:r>
        <w:rPr>
          <w:bCs/>
        </w:rPr>
        <w:t xml:space="preserve"> </w:t>
      </w:r>
      <w:r w:rsidR="001D423C">
        <w:rPr>
          <w:bCs/>
        </w:rPr>
        <w:t>of real-world data c</w:t>
      </w:r>
      <w:r>
        <w:rPr>
          <w:bCs/>
        </w:rPr>
        <w:t xml:space="preserve">ould help the committee to </w:t>
      </w:r>
      <w:r w:rsidR="001D423C">
        <w:rPr>
          <w:bCs/>
        </w:rPr>
        <w:t>better undertake its role.</w:t>
      </w:r>
    </w:p>
    <w:p w14:paraId="12A4272F" w14:textId="149192C0" w:rsidR="00474A73" w:rsidRPr="00474A73" w:rsidRDefault="00474A73" w:rsidP="00474A73">
      <w:pPr>
        <w:pStyle w:val="Paragraph"/>
        <w:numPr>
          <w:ilvl w:val="0"/>
          <w:numId w:val="0"/>
        </w:numPr>
        <w:ind w:left="567"/>
        <w:jc w:val="right"/>
        <w:rPr>
          <w:b/>
        </w:rPr>
      </w:pPr>
      <w:r w:rsidRPr="00474A73">
        <w:rPr>
          <w:b/>
        </w:rPr>
        <w:t>Action: ER</w:t>
      </w:r>
    </w:p>
    <w:p w14:paraId="63627C12" w14:textId="5D134DF6" w:rsidR="00D84DF2" w:rsidRPr="006418CE" w:rsidRDefault="00F707F7" w:rsidP="000854D7">
      <w:pPr>
        <w:pStyle w:val="Paragraph"/>
        <w:rPr>
          <w:b/>
        </w:rPr>
      </w:pPr>
      <w:r>
        <w:rPr>
          <w:b/>
        </w:rPr>
        <w:t>Compliance with functional standards</w:t>
      </w:r>
      <w:r>
        <w:rPr>
          <w:bCs/>
        </w:rPr>
        <w:t xml:space="preserve"> (risk 335) – This item remains open until a definitive response is received from the DHSC in respect of ALBs’ </w:t>
      </w:r>
      <w:r w:rsidR="008C4649">
        <w:rPr>
          <w:bCs/>
        </w:rPr>
        <w:t xml:space="preserve">obligations </w:t>
      </w:r>
      <w:r>
        <w:rPr>
          <w:bCs/>
        </w:rPr>
        <w:t xml:space="preserve">to fully comply with </w:t>
      </w:r>
      <w:r w:rsidR="00A46A53">
        <w:rPr>
          <w:bCs/>
        </w:rPr>
        <w:t xml:space="preserve">all the </w:t>
      </w:r>
      <w:r>
        <w:rPr>
          <w:bCs/>
        </w:rPr>
        <w:t>Government functional standards</w:t>
      </w:r>
      <w:r w:rsidR="00B85C7C">
        <w:rPr>
          <w:bCs/>
        </w:rPr>
        <w:t>.</w:t>
      </w:r>
    </w:p>
    <w:p w14:paraId="0FA4AF2B" w14:textId="6E7A25B4" w:rsidR="00547700" w:rsidRPr="00FB7B84" w:rsidRDefault="001D423C" w:rsidP="00FB7B84">
      <w:pPr>
        <w:pStyle w:val="Paragraph"/>
        <w:rPr>
          <w:b/>
        </w:rPr>
      </w:pPr>
      <w:r>
        <w:rPr>
          <w:b/>
        </w:rPr>
        <w:t xml:space="preserve">Cyber </w:t>
      </w:r>
      <w:r w:rsidRPr="001D423C">
        <w:rPr>
          <w:b/>
        </w:rPr>
        <w:t>security</w:t>
      </w:r>
      <w:r>
        <w:rPr>
          <w:bCs/>
        </w:rPr>
        <w:t xml:space="preserve"> (risk 341)</w:t>
      </w:r>
      <w:r>
        <w:rPr>
          <w:b/>
        </w:rPr>
        <w:t xml:space="preserve"> – </w:t>
      </w:r>
      <w:r>
        <w:rPr>
          <w:bCs/>
        </w:rPr>
        <w:t xml:space="preserve">It was agreed to invite Raghu </w:t>
      </w:r>
      <w:proofErr w:type="spellStart"/>
      <w:r>
        <w:rPr>
          <w:bCs/>
        </w:rPr>
        <w:t>Vydyanath</w:t>
      </w:r>
      <w:proofErr w:type="spellEnd"/>
      <w:r>
        <w:rPr>
          <w:bCs/>
        </w:rPr>
        <w:t xml:space="preserve"> to the January </w:t>
      </w:r>
      <w:r w:rsidR="00547700">
        <w:rPr>
          <w:bCs/>
        </w:rPr>
        <w:t xml:space="preserve">2024 </w:t>
      </w:r>
      <w:r>
        <w:rPr>
          <w:bCs/>
        </w:rPr>
        <w:t xml:space="preserve">meeting to </w:t>
      </w:r>
      <w:r w:rsidR="00986C05">
        <w:rPr>
          <w:bCs/>
        </w:rPr>
        <w:t xml:space="preserve">make a presentation </w:t>
      </w:r>
      <w:r w:rsidR="00474A73">
        <w:rPr>
          <w:bCs/>
        </w:rPr>
        <w:t xml:space="preserve">on cyber security, including </w:t>
      </w:r>
      <w:r w:rsidR="00986C05">
        <w:rPr>
          <w:bCs/>
        </w:rPr>
        <w:t>respon</w:t>
      </w:r>
      <w:r w:rsidR="00474A73">
        <w:rPr>
          <w:bCs/>
        </w:rPr>
        <w:t>ding</w:t>
      </w:r>
      <w:r>
        <w:rPr>
          <w:bCs/>
        </w:rPr>
        <w:t xml:space="preserve"> to the four key cyber security questions posed in the NAO’s training session</w:t>
      </w:r>
      <w:r w:rsidR="00547700">
        <w:rPr>
          <w:bCs/>
        </w:rPr>
        <w:t xml:space="preserve"> from September.</w:t>
      </w:r>
    </w:p>
    <w:p w14:paraId="6AA87263" w14:textId="3598A599" w:rsidR="00E523DF" w:rsidRPr="004E279A" w:rsidRDefault="00E523DF" w:rsidP="00E523DF">
      <w:pPr>
        <w:pStyle w:val="Heading1"/>
        <w:spacing w:after="240"/>
        <w:rPr>
          <w:sz w:val="24"/>
          <w:lang w:val="en-GB"/>
        </w:rPr>
      </w:pPr>
      <w:r w:rsidRPr="00D84DF2">
        <w:rPr>
          <w:sz w:val="24"/>
        </w:rPr>
        <w:t xml:space="preserve">Update on the annual report and accounts (item </w:t>
      </w:r>
      <w:r>
        <w:rPr>
          <w:sz w:val="24"/>
          <w:lang w:val="en-GB"/>
        </w:rPr>
        <w:t>4.3</w:t>
      </w:r>
      <w:r w:rsidRPr="00D84DF2">
        <w:rPr>
          <w:sz w:val="24"/>
        </w:rPr>
        <w:t>)</w:t>
      </w:r>
    </w:p>
    <w:p w14:paraId="1558A610" w14:textId="363CEFA4" w:rsidR="00E523DF" w:rsidRPr="00BA181A" w:rsidRDefault="00547700" w:rsidP="000854D7">
      <w:pPr>
        <w:pStyle w:val="Paragraph"/>
        <w:rPr>
          <w:b/>
        </w:rPr>
      </w:pPr>
      <w:r>
        <w:rPr>
          <w:bCs/>
        </w:rPr>
        <w:t>Th</w:t>
      </w:r>
      <w:r w:rsidR="00474A73">
        <w:rPr>
          <w:bCs/>
        </w:rPr>
        <w:t xml:space="preserve">e latest position with the </w:t>
      </w:r>
      <w:r w:rsidR="00472667">
        <w:rPr>
          <w:bCs/>
        </w:rPr>
        <w:t xml:space="preserve">signing of </w:t>
      </w:r>
      <w:r w:rsidR="00474A73">
        <w:rPr>
          <w:bCs/>
        </w:rPr>
        <w:t>2022/23 annual report and accounts</w:t>
      </w:r>
      <w:r>
        <w:rPr>
          <w:bCs/>
        </w:rPr>
        <w:t xml:space="preserve"> was discussed in the pre</w:t>
      </w:r>
      <w:r w:rsidR="00474A73">
        <w:rPr>
          <w:bCs/>
        </w:rPr>
        <w:t>-</w:t>
      </w:r>
      <w:r>
        <w:rPr>
          <w:bCs/>
        </w:rPr>
        <w:t>meeting</w:t>
      </w:r>
      <w:r w:rsidR="00474A73">
        <w:rPr>
          <w:bCs/>
        </w:rPr>
        <w:t>.  The open meeting noted that a decision was still awaited from HMT on the</w:t>
      </w:r>
      <w:r w:rsidR="00472667">
        <w:rPr>
          <w:bCs/>
        </w:rPr>
        <w:t xml:space="preserve"> retrospective</w:t>
      </w:r>
      <w:r w:rsidR="00474A73">
        <w:rPr>
          <w:bCs/>
        </w:rPr>
        <w:t xml:space="preserve"> business case for </w:t>
      </w:r>
      <w:r w:rsidR="00472667">
        <w:rPr>
          <w:bCs/>
        </w:rPr>
        <w:t xml:space="preserve">a </w:t>
      </w:r>
      <w:r w:rsidR="00474A73">
        <w:rPr>
          <w:bCs/>
        </w:rPr>
        <w:t xml:space="preserve">senior </w:t>
      </w:r>
      <w:r w:rsidR="008C4649">
        <w:rPr>
          <w:bCs/>
        </w:rPr>
        <w:t xml:space="preserve">staff member’s </w:t>
      </w:r>
      <w:r w:rsidR="00474A73">
        <w:rPr>
          <w:bCs/>
        </w:rPr>
        <w:t xml:space="preserve">secondment.  </w:t>
      </w:r>
      <w:r w:rsidR="008C4649">
        <w:rPr>
          <w:bCs/>
        </w:rPr>
        <w:t xml:space="preserve">Once received, the </w:t>
      </w:r>
      <w:r w:rsidR="00474A73">
        <w:rPr>
          <w:bCs/>
        </w:rPr>
        <w:t xml:space="preserve">NAO </w:t>
      </w:r>
      <w:r w:rsidR="008C4649">
        <w:rPr>
          <w:bCs/>
        </w:rPr>
        <w:t xml:space="preserve">will be able to conclude their audit of the 2022/23 annual report and accounts. </w:t>
      </w:r>
    </w:p>
    <w:bookmarkEnd w:id="0"/>
    <w:p w14:paraId="09C20023" w14:textId="75CAE32D" w:rsidR="002E2A31" w:rsidRPr="0012681F" w:rsidRDefault="0012681F" w:rsidP="00BC603E">
      <w:pPr>
        <w:pStyle w:val="Heading1"/>
        <w:rPr>
          <w:sz w:val="24"/>
          <w:szCs w:val="24"/>
          <w:lang w:val="en-GB"/>
        </w:rPr>
      </w:pPr>
      <w:r>
        <w:rPr>
          <w:sz w:val="24"/>
          <w:szCs w:val="24"/>
          <w:lang w:val="en-GB"/>
        </w:rPr>
        <w:t>SUBSTANTIVE ITEMS</w:t>
      </w:r>
    </w:p>
    <w:p w14:paraId="0E81401A" w14:textId="35471D3C" w:rsidR="006C3856" w:rsidRPr="00AC5790" w:rsidRDefault="00B80213" w:rsidP="00F840ED">
      <w:pPr>
        <w:pStyle w:val="Heading2"/>
        <w:spacing w:after="240"/>
        <w:rPr>
          <w:i w:val="0"/>
          <w:iCs w:val="0"/>
          <w:sz w:val="24"/>
          <w:szCs w:val="24"/>
        </w:rPr>
      </w:pPr>
      <w:r w:rsidRPr="001558C2">
        <w:rPr>
          <w:i w:val="0"/>
          <w:iCs w:val="0"/>
          <w:sz w:val="24"/>
          <w:szCs w:val="24"/>
        </w:rPr>
        <w:t>Str</w:t>
      </w:r>
      <w:r w:rsidR="00EF09D3">
        <w:rPr>
          <w:i w:val="0"/>
          <w:iCs w:val="0"/>
          <w:sz w:val="24"/>
          <w:szCs w:val="24"/>
          <w:lang w:val="en-GB"/>
        </w:rPr>
        <w:t>engthening internal controls</w:t>
      </w:r>
      <w:r w:rsidR="009428BE" w:rsidRPr="001558C2">
        <w:rPr>
          <w:i w:val="0"/>
          <w:iCs w:val="0"/>
          <w:sz w:val="24"/>
          <w:szCs w:val="24"/>
        </w:rPr>
        <w:t xml:space="preserve"> (item </w:t>
      </w:r>
      <w:r w:rsidR="0012681F">
        <w:rPr>
          <w:i w:val="0"/>
          <w:iCs w:val="0"/>
          <w:sz w:val="24"/>
          <w:szCs w:val="24"/>
          <w:lang w:val="en-GB"/>
        </w:rPr>
        <w:t>5.</w:t>
      </w:r>
      <w:r w:rsidR="00EF09D3">
        <w:rPr>
          <w:i w:val="0"/>
          <w:iCs w:val="0"/>
          <w:sz w:val="24"/>
          <w:szCs w:val="24"/>
          <w:lang w:val="en-GB"/>
        </w:rPr>
        <w:t>1</w:t>
      </w:r>
      <w:r w:rsidR="009428BE" w:rsidRPr="001558C2">
        <w:rPr>
          <w:i w:val="0"/>
          <w:iCs w:val="0"/>
          <w:sz w:val="24"/>
          <w:szCs w:val="24"/>
        </w:rPr>
        <w:t>)</w:t>
      </w:r>
    </w:p>
    <w:p w14:paraId="7A5EB23A" w14:textId="090AC0F8" w:rsidR="00B85C7C" w:rsidRDefault="00577389" w:rsidP="00F80888">
      <w:pPr>
        <w:pStyle w:val="Paragraph"/>
      </w:pPr>
      <w:r>
        <w:t xml:space="preserve">Sam Roberts summarised the lessons learned following the </w:t>
      </w:r>
      <w:r w:rsidR="00247D95">
        <w:t xml:space="preserve">three </w:t>
      </w:r>
      <w:r>
        <w:t>internal control issues discussed at the last meeting, and confi</w:t>
      </w:r>
      <w:r w:rsidR="00247D95">
        <w:t xml:space="preserve">rmed </w:t>
      </w:r>
      <w:r w:rsidR="00472667">
        <w:t xml:space="preserve">an </w:t>
      </w:r>
      <w:r>
        <w:t>action plan</w:t>
      </w:r>
      <w:r w:rsidR="00247D95">
        <w:t xml:space="preserve"> has been put in place to </w:t>
      </w:r>
      <w:r w:rsidR="00F03BF8">
        <w:t xml:space="preserve">address the findings and </w:t>
      </w:r>
      <w:r w:rsidR="008C4649">
        <w:t>strengthen control</w:t>
      </w:r>
      <w:r w:rsidR="00F03BF8">
        <w:t>.</w:t>
      </w:r>
      <w:r w:rsidR="00247D95">
        <w:t xml:space="preserve">  The committee noted the key learning points as:</w:t>
      </w:r>
    </w:p>
    <w:p w14:paraId="3E467DE1" w14:textId="7A93A509" w:rsidR="00247D95" w:rsidRDefault="00247D95" w:rsidP="009C0558">
      <w:pPr>
        <w:pStyle w:val="Paragraph"/>
        <w:numPr>
          <w:ilvl w:val="0"/>
          <w:numId w:val="22"/>
        </w:numPr>
        <w:ind w:left="993" w:hanging="284"/>
      </w:pPr>
      <w:r>
        <w:t>Clarity on the ex</w:t>
      </w:r>
      <w:r w:rsidR="000F05DB">
        <w:t xml:space="preserve">tent of delegations </w:t>
      </w:r>
      <w:r w:rsidR="00472667">
        <w:t>(</w:t>
      </w:r>
      <w:r w:rsidR="000F05DB">
        <w:t xml:space="preserve">which have </w:t>
      </w:r>
      <w:r w:rsidR="00472667">
        <w:t xml:space="preserve">now </w:t>
      </w:r>
      <w:r w:rsidR="000F05DB">
        <w:t xml:space="preserve">been summarised into </w:t>
      </w:r>
      <w:r w:rsidR="008C4649">
        <w:t>NICE’s standing financial instructions</w:t>
      </w:r>
      <w:r w:rsidR="00472667">
        <w:t>)</w:t>
      </w:r>
      <w:r w:rsidR="000F05DB">
        <w:t>.</w:t>
      </w:r>
    </w:p>
    <w:p w14:paraId="17056C67" w14:textId="269ADFDF" w:rsidR="000F05DB" w:rsidRDefault="008C4649" w:rsidP="009C0558">
      <w:pPr>
        <w:pStyle w:val="Paragraph"/>
        <w:numPr>
          <w:ilvl w:val="0"/>
          <w:numId w:val="22"/>
        </w:numPr>
        <w:ind w:left="993" w:hanging="284"/>
      </w:pPr>
      <w:r>
        <w:t xml:space="preserve">Improved understanding of the drivers of the key risks facing NICE, with </w:t>
      </w:r>
      <w:r w:rsidR="00F03BF8">
        <w:t xml:space="preserve">early warning </w:t>
      </w:r>
      <w:r>
        <w:t xml:space="preserve">indicators </w:t>
      </w:r>
      <w:r w:rsidR="00F03BF8">
        <w:t xml:space="preserve">to be </w:t>
      </w:r>
      <w:r>
        <w:t>monitored</w:t>
      </w:r>
      <w:r w:rsidR="000F05DB">
        <w:t xml:space="preserve"> at bi-monthly accountability meetings.</w:t>
      </w:r>
    </w:p>
    <w:p w14:paraId="57E96CC0" w14:textId="0CB60B27" w:rsidR="000F05DB" w:rsidRDefault="000F05DB" w:rsidP="009C0558">
      <w:pPr>
        <w:pStyle w:val="Paragraph"/>
        <w:numPr>
          <w:ilvl w:val="0"/>
          <w:numId w:val="22"/>
        </w:numPr>
        <w:ind w:left="993" w:hanging="284"/>
      </w:pPr>
      <w:r>
        <w:t xml:space="preserve">Clarity on roles and responsibilities across the key teams of finance, HR </w:t>
      </w:r>
      <w:r w:rsidR="00221BB2">
        <w:t xml:space="preserve">commercial </w:t>
      </w:r>
      <w:r>
        <w:t>and governance</w:t>
      </w:r>
      <w:r w:rsidR="00F03BF8">
        <w:t xml:space="preserve">. </w:t>
      </w:r>
    </w:p>
    <w:p w14:paraId="05A9D290" w14:textId="727D244A" w:rsidR="000F05DB" w:rsidRDefault="009C0558" w:rsidP="009C0558">
      <w:pPr>
        <w:pStyle w:val="Paragraph"/>
        <w:numPr>
          <w:ilvl w:val="0"/>
          <w:numId w:val="22"/>
        </w:numPr>
        <w:ind w:left="993" w:hanging="284"/>
      </w:pPr>
      <w:r>
        <w:t>Sharing of information to improve transparency</w:t>
      </w:r>
      <w:r w:rsidR="008C4649">
        <w:t xml:space="preserve">, </w:t>
      </w:r>
      <w:r>
        <w:t xml:space="preserve">avoid single points of failure, </w:t>
      </w:r>
      <w:r w:rsidR="008C4649">
        <w:t xml:space="preserve">and to support internal challenge, underpinned </w:t>
      </w:r>
      <w:proofErr w:type="gramStart"/>
      <w:r w:rsidR="008C4649">
        <w:t xml:space="preserve">by </w:t>
      </w:r>
      <w:r>
        <w:t>the use of</w:t>
      </w:r>
      <w:proofErr w:type="gramEnd"/>
      <w:r>
        <w:t xml:space="preserve"> a shared tracker to discuss up and coming issues which may require external approval.</w:t>
      </w:r>
    </w:p>
    <w:p w14:paraId="7A477D35" w14:textId="296B4622" w:rsidR="00221BB2" w:rsidRDefault="009C0558" w:rsidP="00F80888">
      <w:pPr>
        <w:pStyle w:val="Paragraph"/>
      </w:pPr>
      <w:r>
        <w:lastRenderedPageBreak/>
        <w:t>The committee thanked the executives for a comprehensive paper and for the additional work that has gone into strengthening the controls since September</w:t>
      </w:r>
      <w:r w:rsidR="00200B9A">
        <w:t xml:space="preserve">, commenting that there was clear evidence and a determination to </w:t>
      </w:r>
      <w:r w:rsidR="00F03BF8">
        <w:t>address the findings.</w:t>
      </w:r>
      <w:r>
        <w:t xml:space="preserve">  It was </w:t>
      </w:r>
      <w:r w:rsidR="008C4649">
        <w:t xml:space="preserve">queried whether it was sustainable for the chief executive to be focused on this issue, and instead </w:t>
      </w:r>
      <w:r w:rsidR="00F03BF8">
        <w:t xml:space="preserve">it was suggested </w:t>
      </w:r>
      <w:r w:rsidR="008C4649">
        <w:t>this required focus from senior managers across the organisation.</w:t>
      </w:r>
      <w:r w:rsidR="00221BB2">
        <w:t xml:space="preserve">  </w:t>
      </w:r>
      <w:r w:rsidR="008C4649">
        <w:t xml:space="preserve">In response, </w:t>
      </w:r>
      <w:r w:rsidR="00221BB2">
        <w:t xml:space="preserve">Sam </w:t>
      </w:r>
      <w:r w:rsidR="008C4649">
        <w:t xml:space="preserve">Roberts </w:t>
      </w:r>
      <w:r w:rsidR="00BF102D">
        <w:t xml:space="preserve">stated that she had taken personal responsibility to </w:t>
      </w:r>
      <w:r w:rsidR="008C4649">
        <w:t xml:space="preserve">address these issues but </w:t>
      </w:r>
      <w:r w:rsidR="00E153AC">
        <w:t>would take a step back once the improved controls were further embedded. She</w:t>
      </w:r>
      <w:r w:rsidR="00BF102D">
        <w:t xml:space="preserve"> confirm</w:t>
      </w:r>
      <w:r w:rsidR="00221BB2">
        <w:t xml:space="preserve">ed that weekly meetings are </w:t>
      </w:r>
      <w:r w:rsidR="00BF102D">
        <w:t>t</w:t>
      </w:r>
      <w:r w:rsidR="00221BB2">
        <w:t xml:space="preserve">aking place involving the enabling functions to </w:t>
      </w:r>
      <w:r w:rsidR="00200B9A">
        <w:t>give early warning of</w:t>
      </w:r>
      <w:r w:rsidR="00221BB2">
        <w:t xml:space="preserve"> any potential external approval </w:t>
      </w:r>
      <w:r w:rsidR="006A0EEA">
        <w:t>requirements but</w:t>
      </w:r>
      <w:r w:rsidR="00E153AC">
        <w:t xml:space="preserve"> highlighted the challenge of clarifying some of the delegations – this has now been achieved and will be issued to staff in an accessible format. </w:t>
      </w:r>
    </w:p>
    <w:p w14:paraId="5069C1C0" w14:textId="2CD50DD8" w:rsidR="00AE6594" w:rsidRDefault="00200B9A" w:rsidP="00F80888">
      <w:pPr>
        <w:pStyle w:val="Paragraph"/>
      </w:pPr>
      <w:r>
        <w:t xml:space="preserve">The committee questioned </w:t>
      </w:r>
      <w:r w:rsidR="0013391B">
        <w:t xml:space="preserve">how the importance of the control framework </w:t>
      </w:r>
      <w:r w:rsidR="00DF46B7">
        <w:t xml:space="preserve">could be embedded </w:t>
      </w:r>
      <w:r w:rsidR="0013391B">
        <w:t>into the culture of the organisation</w:t>
      </w:r>
      <w:r w:rsidR="00831AB5">
        <w:t>,</w:t>
      </w:r>
      <w:r w:rsidR="0013391B">
        <w:t xml:space="preserve"> as attending training courses and circulating d</w:t>
      </w:r>
      <w:r w:rsidR="00831AB5">
        <w:t>ocument</w:t>
      </w:r>
      <w:r w:rsidR="0013391B">
        <w:t xml:space="preserve">s for reading </w:t>
      </w:r>
      <w:r w:rsidR="00831AB5">
        <w:t>wa</w:t>
      </w:r>
      <w:r w:rsidR="0013391B">
        <w:t>s not always enough</w:t>
      </w:r>
      <w:r w:rsidR="00831AB5">
        <w:t>,</w:t>
      </w:r>
      <w:r w:rsidR="0013391B">
        <w:t xml:space="preserve"> and therefore people </w:t>
      </w:r>
      <w:proofErr w:type="gramStart"/>
      <w:r w:rsidR="0013391B">
        <w:t>have to</w:t>
      </w:r>
      <w:proofErr w:type="gramEnd"/>
      <w:r w:rsidR="0013391B">
        <w:t xml:space="preserve"> be held accountable.  </w:t>
      </w:r>
      <w:r w:rsidR="00201BDF">
        <w:t xml:space="preserve">Sam </w:t>
      </w:r>
      <w:r w:rsidR="00E153AC">
        <w:t xml:space="preserve">Roberts </w:t>
      </w:r>
      <w:r w:rsidR="00201BDF">
        <w:t>recognised th</w:t>
      </w:r>
      <w:r w:rsidR="00E153AC">
        <w:t xml:space="preserve">e cultural challenge but stated that </w:t>
      </w:r>
      <w:r w:rsidR="00AE6594">
        <w:t>the work has started with the executive team, and the next step is to engage with the 200 plus line managers</w:t>
      </w:r>
      <w:r w:rsidR="00E153AC">
        <w:t xml:space="preserve">. </w:t>
      </w:r>
    </w:p>
    <w:p w14:paraId="5191FEC8" w14:textId="45EEDC1C" w:rsidR="00201BDF" w:rsidRDefault="00F03BF8" w:rsidP="00F80888">
      <w:pPr>
        <w:pStyle w:val="Paragraph"/>
      </w:pPr>
      <w:r>
        <w:t xml:space="preserve">The committee asked </w:t>
      </w:r>
      <w:r w:rsidR="00AE6594">
        <w:t>whether additional resources would help</w:t>
      </w:r>
      <w:r w:rsidR="006F1AB6">
        <w:t xml:space="preserve">, for example from </w:t>
      </w:r>
      <w:r w:rsidR="00E153AC">
        <w:t xml:space="preserve">GIAA providing advisory support. </w:t>
      </w:r>
      <w:r w:rsidR="006F1AB6">
        <w:t xml:space="preserve">It was agreed that GIAA should firstly undertake the planned internal audit of the control framework, and then depending on the findings of the </w:t>
      </w:r>
      <w:r w:rsidR="00942B95">
        <w:t>review</w:t>
      </w:r>
      <w:r w:rsidR="006F1AB6">
        <w:t xml:space="preserve">, </w:t>
      </w:r>
      <w:r w:rsidR="00E153AC">
        <w:t xml:space="preserve">GIAA </w:t>
      </w:r>
      <w:r w:rsidR="006F1AB6">
        <w:t xml:space="preserve">could </w:t>
      </w:r>
      <w:r w:rsidR="00E153AC">
        <w:t xml:space="preserve">potentially </w:t>
      </w:r>
      <w:r w:rsidR="006F1AB6">
        <w:t xml:space="preserve">help shape the work to address </w:t>
      </w:r>
      <w:r w:rsidR="00ED1D45">
        <w:t xml:space="preserve">any weaknesses </w:t>
      </w:r>
      <w:r w:rsidR="00942B95">
        <w:t xml:space="preserve">that are found </w:t>
      </w:r>
      <w:r w:rsidR="00ED1D45">
        <w:t xml:space="preserve">and provide benchmarking </w:t>
      </w:r>
      <w:r w:rsidR="00166DC9">
        <w:t>t</w:t>
      </w:r>
      <w:r w:rsidR="00ED1D45">
        <w:t xml:space="preserve">o compare against </w:t>
      </w:r>
      <w:r w:rsidR="00166DC9">
        <w:t>good practice</w:t>
      </w:r>
      <w:r w:rsidR="00ED1D45">
        <w:t>.</w:t>
      </w:r>
    </w:p>
    <w:p w14:paraId="63C03F51" w14:textId="723A7C20" w:rsidR="00ED1D45" w:rsidRDefault="00166DC9" w:rsidP="00F80888">
      <w:pPr>
        <w:pStyle w:val="Paragraph"/>
      </w:pPr>
      <w:r>
        <w:t xml:space="preserve">The committee asked to be kept informed of progress </w:t>
      </w:r>
      <w:r w:rsidR="00F876EC">
        <w:t>at future meetings</w:t>
      </w:r>
      <w:r>
        <w:t xml:space="preserve"> by way of a 1 – </w:t>
      </w:r>
      <w:proofErr w:type="gramStart"/>
      <w:r>
        <w:t>2 page</w:t>
      </w:r>
      <w:proofErr w:type="gramEnd"/>
      <w:r>
        <w:t xml:space="preserve"> summary based around the three key themes of: clarity of </w:t>
      </w:r>
      <w:proofErr w:type="spellStart"/>
      <w:r>
        <w:t>roles</w:t>
      </w:r>
      <w:proofErr w:type="spellEnd"/>
      <w:r>
        <w:t xml:space="preserve"> around delegations; </w:t>
      </w:r>
      <w:r w:rsidR="00E153AC">
        <w:t xml:space="preserve">improved understanding of the </w:t>
      </w:r>
      <w:r>
        <w:t xml:space="preserve">risk indicators; and </w:t>
      </w:r>
      <w:r w:rsidR="00F44689">
        <w:t>information sharing</w:t>
      </w:r>
      <w:r w:rsidR="00E153AC">
        <w:t xml:space="preserve"> across teams</w:t>
      </w:r>
      <w:r w:rsidR="00F44689">
        <w:t>.</w:t>
      </w:r>
    </w:p>
    <w:p w14:paraId="0A0B06F5" w14:textId="23F28BF4" w:rsidR="00F44689" w:rsidRPr="00F44689" w:rsidRDefault="00F44689" w:rsidP="00F44689">
      <w:pPr>
        <w:pStyle w:val="Paragraph"/>
        <w:numPr>
          <w:ilvl w:val="0"/>
          <w:numId w:val="0"/>
        </w:numPr>
        <w:ind w:left="567"/>
        <w:jc w:val="right"/>
        <w:rPr>
          <w:b/>
          <w:bCs/>
        </w:rPr>
      </w:pPr>
      <w:r w:rsidRPr="00F44689">
        <w:rPr>
          <w:b/>
          <w:bCs/>
        </w:rPr>
        <w:t>Action: SR</w:t>
      </w:r>
    </w:p>
    <w:p w14:paraId="1A2E0FEA" w14:textId="77777777" w:rsidR="00EF09D3" w:rsidRPr="00AC5790" w:rsidRDefault="00EF09D3" w:rsidP="00EF09D3">
      <w:pPr>
        <w:pStyle w:val="Heading2"/>
        <w:spacing w:after="240"/>
        <w:rPr>
          <w:i w:val="0"/>
          <w:iCs w:val="0"/>
          <w:sz w:val="24"/>
          <w:szCs w:val="24"/>
        </w:rPr>
      </w:pPr>
      <w:r w:rsidRPr="001558C2">
        <w:rPr>
          <w:i w:val="0"/>
          <w:iCs w:val="0"/>
          <w:sz w:val="24"/>
          <w:szCs w:val="24"/>
        </w:rPr>
        <w:t>Strategic risks</w:t>
      </w:r>
      <w:r>
        <w:rPr>
          <w:i w:val="0"/>
          <w:iCs w:val="0"/>
          <w:sz w:val="24"/>
          <w:szCs w:val="24"/>
          <w:lang w:val="en-GB"/>
        </w:rPr>
        <w:t xml:space="preserve"> and risk appetite</w:t>
      </w:r>
      <w:r w:rsidRPr="001558C2">
        <w:rPr>
          <w:i w:val="0"/>
          <w:iCs w:val="0"/>
          <w:sz w:val="24"/>
          <w:szCs w:val="24"/>
        </w:rPr>
        <w:t xml:space="preserve"> (item </w:t>
      </w:r>
      <w:r>
        <w:rPr>
          <w:i w:val="0"/>
          <w:iCs w:val="0"/>
          <w:sz w:val="24"/>
          <w:szCs w:val="24"/>
          <w:lang w:val="en-GB"/>
        </w:rPr>
        <w:t>5.2</w:t>
      </w:r>
      <w:r w:rsidRPr="001558C2">
        <w:rPr>
          <w:i w:val="0"/>
          <w:iCs w:val="0"/>
          <w:sz w:val="24"/>
          <w:szCs w:val="24"/>
        </w:rPr>
        <w:t>)</w:t>
      </w:r>
    </w:p>
    <w:p w14:paraId="2258C038" w14:textId="7FDBBF28" w:rsidR="00F643D3" w:rsidRDefault="00577389" w:rsidP="00F80888">
      <w:pPr>
        <w:pStyle w:val="Paragraph"/>
      </w:pPr>
      <w:r>
        <w:t xml:space="preserve">The committee </w:t>
      </w:r>
      <w:r w:rsidR="004B3A13">
        <w:t xml:space="preserve">reviewed the refined and reformatted strategic risk register and </w:t>
      </w:r>
      <w:r w:rsidR="00423149">
        <w:t>gave</w:t>
      </w:r>
      <w:r w:rsidR="004B3A13">
        <w:t xml:space="preserve"> their observations.  The addition of the sources of assurance column was welcomed as was the </w:t>
      </w:r>
      <w:r w:rsidR="00530D8A">
        <w:t xml:space="preserve">smaller </w:t>
      </w:r>
      <w:r w:rsidR="004B3A13">
        <w:t>number of risks</w:t>
      </w:r>
      <w:r w:rsidR="00E153AC">
        <w:t xml:space="preserve">. </w:t>
      </w:r>
    </w:p>
    <w:p w14:paraId="5071B3CA" w14:textId="6BFBE948" w:rsidR="004B3A13" w:rsidRDefault="00E153AC" w:rsidP="00EF09D3">
      <w:pPr>
        <w:pStyle w:val="Paragraph"/>
      </w:pPr>
      <w:r>
        <w:t xml:space="preserve">In terms of general comments, the committee encouraged management </w:t>
      </w:r>
      <w:r w:rsidR="004B3A13">
        <w:t>to:</w:t>
      </w:r>
    </w:p>
    <w:p w14:paraId="3BA364F5" w14:textId="77BE0A1D" w:rsidR="00E153AC" w:rsidRDefault="00E153AC" w:rsidP="00BF7ACF">
      <w:pPr>
        <w:pStyle w:val="Paragraph"/>
        <w:numPr>
          <w:ilvl w:val="0"/>
          <w:numId w:val="23"/>
        </w:numPr>
        <w:ind w:left="993" w:hanging="426"/>
      </w:pPr>
      <w:r>
        <w:t xml:space="preserve">Consider whether the board’s discussions </w:t>
      </w:r>
      <w:r w:rsidR="00530D8A">
        <w:t xml:space="preserve">could </w:t>
      </w:r>
      <w:r>
        <w:t>be listed more predominantly in the controls and assurance.</w:t>
      </w:r>
    </w:p>
    <w:p w14:paraId="395DD495" w14:textId="644ACCE9" w:rsidR="004B3A13" w:rsidRDefault="00E153AC" w:rsidP="00BF7ACF">
      <w:pPr>
        <w:pStyle w:val="Paragraph"/>
        <w:numPr>
          <w:ilvl w:val="0"/>
          <w:numId w:val="23"/>
        </w:numPr>
        <w:ind w:left="993" w:hanging="426"/>
      </w:pPr>
      <w:r>
        <w:t xml:space="preserve">Make the </w:t>
      </w:r>
      <w:r w:rsidR="000F684D">
        <w:t xml:space="preserve">future planned actions more specific. </w:t>
      </w:r>
    </w:p>
    <w:p w14:paraId="2F3DABD2" w14:textId="6798D705" w:rsidR="00426F1A" w:rsidRPr="00F7525F" w:rsidRDefault="00530D8A" w:rsidP="00F7525F">
      <w:pPr>
        <w:pStyle w:val="Paragraph"/>
        <w:numPr>
          <w:ilvl w:val="0"/>
          <w:numId w:val="23"/>
        </w:numPr>
        <w:ind w:left="993" w:hanging="426"/>
      </w:pPr>
      <w:r>
        <w:t>A</w:t>
      </w:r>
      <w:r w:rsidR="001F73FA">
        <w:t>void the temptation to fill all three lines of assurance for every risk</w:t>
      </w:r>
      <w:r>
        <w:t xml:space="preserve"> and instead focus on the most important.</w:t>
      </w:r>
    </w:p>
    <w:p w14:paraId="0F46B97F" w14:textId="08C48877" w:rsidR="00F82090" w:rsidRDefault="000F684D" w:rsidP="000F684D">
      <w:pPr>
        <w:pStyle w:val="Paragraph"/>
      </w:pPr>
      <w:r>
        <w:t xml:space="preserve">The external auditors highlighted that their work should not be seen as a third line of </w:t>
      </w:r>
      <w:r w:rsidR="00530D8A">
        <w:t>assurance</w:t>
      </w:r>
      <w:r>
        <w:t xml:space="preserve">. As such it was agreed to </w:t>
      </w:r>
      <w:r w:rsidR="007906CB">
        <w:t>c</w:t>
      </w:r>
      <w:r w:rsidR="001F73FA">
        <w:t xml:space="preserve">hange the descriptor for the third </w:t>
      </w:r>
      <w:r w:rsidR="001F73FA">
        <w:lastRenderedPageBreak/>
        <w:t>line of assurance to external, independent reports</w:t>
      </w:r>
      <w:r>
        <w:t xml:space="preserve">, </w:t>
      </w:r>
      <w:proofErr w:type="gramStart"/>
      <w:r>
        <w:t>and also</w:t>
      </w:r>
      <w:proofErr w:type="gramEnd"/>
      <w:r>
        <w:t xml:space="preserve"> remove external audit reports as a third line of </w:t>
      </w:r>
      <w:r w:rsidR="00530D8A">
        <w:t>assurance</w:t>
      </w:r>
      <w:r w:rsidR="006A0EEA">
        <w:t xml:space="preserve"> </w:t>
      </w:r>
      <w:r>
        <w:t xml:space="preserve">for specific risks. </w:t>
      </w:r>
    </w:p>
    <w:p w14:paraId="48E080F0" w14:textId="203BDE4C" w:rsidR="00426F1A" w:rsidRPr="00426F1A" w:rsidRDefault="00426F1A" w:rsidP="00426F1A">
      <w:pPr>
        <w:pStyle w:val="Paragraph"/>
        <w:numPr>
          <w:ilvl w:val="0"/>
          <w:numId w:val="0"/>
        </w:numPr>
        <w:ind w:left="567"/>
        <w:jc w:val="right"/>
        <w:rPr>
          <w:b/>
          <w:bCs/>
        </w:rPr>
      </w:pPr>
      <w:r>
        <w:rPr>
          <w:b/>
          <w:bCs/>
        </w:rPr>
        <w:t>Action: SR</w:t>
      </w:r>
    </w:p>
    <w:p w14:paraId="27D9F2FD" w14:textId="0704B744" w:rsidR="000F684D" w:rsidRDefault="00E153AC" w:rsidP="000F684D">
      <w:pPr>
        <w:pStyle w:val="Paragraph"/>
      </w:pPr>
      <w:r>
        <w:t xml:space="preserve">The committee </w:t>
      </w:r>
      <w:r w:rsidR="000F684D">
        <w:t xml:space="preserve">then reviewed </w:t>
      </w:r>
      <w:r w:rsidR="00B43E7D">
        <w:t>the top</w:t>
      </w:r>
      <w:r w:rsidR="001B4568">
        <w:t xml:space="preserve"> 3 risks in detail. </w:t>
      </w:r>
    </w:p>
    <w:p w14:paraId="78B16678" w14:textId="5E6AF313" w:rsidR="00726C0B" w:rsidRDefault="001B4568" w:rsidP="000F684D">
      <w:pPr>
        <w:pStyle w:val="Paragraph"/>
      </w:pPr>
      <w:r>
        <w:t xml:space="preserve">In terms of IT resilience, it was queried whether </w:t>
      </w:r>
      <w:r w:rsidR="000F684D">
        <w:t xml:space="preserve">there is sufficient understanding of which systems would be prioritised for restoration if there was a major </w:t>
      </w:r>
      <w:r>
        <w:t xml:space="preserve">cyber security </w:t>
      </w:r>
      <w:r w:rsidR="000F684D">
        <w:t xml:space="preserve">incident </w:t>
      </w:r>
      <w:r>
        <w:t>or system outage</w:t>
      </w:r>
      <w:r w:rsidR="000F684D">
        <w:t>.</w:t>
      </w:r>
      <w:r>
        <w:t xml:space="preserve">  Additionally, </w:t>
      </w:r>
      <w:r w:rsidR="00D545D9">
        <w:t xml:space="preserve">acknowledging </w:t>
      </w:r>
      <w:r>
        <w:t xml:space="preserve">that other ALBs may have similar issues, </w:t>
      </w:r>
      <w:r w:rsidR="00D545D9">
        <w:t>t</w:t>
      </w:r>
      <w:r>
        <w:t>here would be value in having a forum to share information or do some benchmarking.</w:t>
      </w:r>
    </w:p>
    <w:p w14:paraId="51D35733" w14:textId="042C1631" w:rsidR="001B4568" w:rsidRPr="00EF09D3" w:rsidRDefault="00D545D9" w:rsidP="00EF09D3">
      <w:pPr>
        <w:pStyle w:val="Paragraph"/>
      </w:pPr>
      <w:r>
        <w:t>The i</w:t>
      </w:r>
      <w:r w:rsidR="001B4568">
        <w:t>nt</w:t>
      </w:r>
      <w:r>
        <w:t>ernal</w:t>
      </w:r>
      <w:r w:rsidR="001B4568">
        <w:t xml:space="preserve"> controls</w:t>
      </w:r>
      <w:r>
        <w:t xml:space="preserve"> risk was covered under item 5.1 </w:t>
      </w:r>
      <w:r w:rsidR="007906CB">
        <w:t>above. Th</w:t>
      </w:r>
      <w:r>
        <w:t xml:space="preserve">e </w:t>
      </w:r>
      <w:r w:rsidR="00B2028D">
        <w:t>future mitigations and actions are to be focused on clarity around delegations, safety nets and information sharing.</w:t>
      </w:r>
    </w:p>
    <w:p w14:paraId="547A3995" w14:textId="30ADB2EE" w:rsidR="00DD2AED" w:rsidRDefault="00B2028D" w:rsidP="00EF09D3">
      <w:pPr>
        <w:pStyle w:val="Paragraph"/>
      </w:pPr>
      <w:r>
        <w:t>The committee commented that NICE’s r</w:t>
      </w:r>
      <w:r w:rsidR="001B4568">
        <w:t>elevance</w:t>
      </w:r>
      <w:r>
        <w:t xml:space="preserve"> to the health and care system would be expected to be a key discussion item at the NICE board meetings and therefore should show </w:t>
      </w:r>
      <w:r w:rsidR="00E244AB">
        <w:t>as a</w:t>
      </w:r>
      <w:r>
        <w:t xml:space="preserve"> source of assurance.  Sam </w:t>
      </w:r>
      <w:r w:rsidR="00E153AC">
        <w:t xml:space="preserve">Roberts </w:t>
      </w:r>
      <w:r>
        <w:t>confirmed that the four strategic programme boards report on their progress to the board, but also noted that ‘relevance’</w:t>
      </w:r>
      <w:r w:rsidR="009E696D">
        <w:t xml:space="preserve"> is difficult to accurately measure.</w:t>
      </w:r>
      <w:r>
        <w:t xml:space="preserve"> </w:t>
      </w:r>
    </w:p>
    <w:p w14:paraId="1247B12E" w14:textId="445764DF" w:rsidR="00D84DF2" w:rsidRDefault="001F73FA" w:rsidP="00EF09D3">
      <w:pPr>
        <w:pStyle w:val="Paragraph"/>
      </w:pPr>
      <w:r>
        <w:t>It was agreed that three more risks would be reviewed in detail in January, including the funding risk.</w:t>
      </w:r>
    </w:p>
    <w:p w14:paraId="6CF9C5BF" w14:textId="2E47D4C9" w:rsidR="003826F1" w:rsidRDefault="003826F1" w:rsidP="003826F1">
      <w:pPr>
        <w:pStyle w:val="Paragraph"/>
        <w:numPr>
          <w:ilvl w:val="0"/>
          <w:numId w:val="0"/>
        </w:numPr>
        <w:ind w:left="567"/>
      </w:pPr>
      <w:r>
        <w:rPr>
          <w:b/>
          <w:bCs/>
        </w:rPr>
        <w:t>Risk appetite</w:t>
      </w:r>
    </w:p>
    <w:p w14:paraId="35705578" w14:textId="074A70DF" w:rsidR="003826F1" w:rsidRDefault="003826F1" w:rsidP="00EF09D3">
      <w:pPr>
        <w:pStyle w:val="Paragraph"/>
      </w:pPr>
      <w:r>
        <w:t xml:space="preserve">The committee was asked to review the risk appetite section of the risk management policy </w:t>
      </w:r>
      <w:r w:rsidR="007D0FDF">
        <w:t xml:space="preserve">which has been updated </w:t>
      </w:r>
      <w:r>
        <w:t>in response to a recommendation in the board effectiveness review.  This ha</w:t>
      </w:r>
      <w:r w:rsidR="007D0FDF">
        <w:t>s</w:t>
      </w:r>
      <w:r>
        <w:t xml:space="preserve"> been done in line with HMT’s Orange </w:t>
      </w:r>
      <w:r w:rsidR="00CB3152">
        <w:t>book and</w:t>
      </w:r>
      <w:r>
        <w:t xml:space="preserve"> gives a more granular description of NICE’s ‘appetite’ to tolerate known risks in return for the benefits expected from a particular course of action.</w:t>
      </w:r>
    </w:p>
    <w:p w14:paraId="08E76A82" w14:textId="774A9E51" w:rsidR="009E696D" w:rsidRDefault="003826F1" w:rsidP="00EF09D3">
      <w:pPr>
        <w:pStyle w:val="Paragraph"/>
      </w:pPr>
      <w:r>
        <w:t>The committee agreed it w</w:t>
      </w:r>
      <w:r w:rsidR="00B66268">
        <w:t>ould be</w:t>
      </w:r>
      <w:r>
        <w:t xml:space="preserve"> a significant change for NICE to move from an historic</w:t>
      </w:r>
      <w:r w:rsidR="00A57BD7">
        <w:t>ally</w:t>
      </w:r>
      <w:r>
        <w:t xml:space="preserve"> </w:t>
      </w:r>
      <w:r w:rsidR="00A57BD7">
        <w:t>‘</w:t>
      </w:r>
      <w:r>
        <w:t>cautious</w:t>
      </w:r>
      <w:r w:rsidR="00A57BD7">
        <w:t>’</w:t>
      </w:r>
      <w:r>
        <w:t xml:space="preserve"> risk</w:t>
      </w:r>
      <w:r w:rsidR="00A57BD7">
        <w:t xml:space="preserve"> appetite</w:t>
      </w:r>
      <w:r w:rsidR="00B66268">
        <w:t>, to</w:t>
      </w:r>
      <w:r>
        <w:t xml:space="preserve"> </w:t>
      </w:r>
      <w:r w:rsidR="00B66268">
        <w:t>being</w:t>
      </w:r>
      <w:r>
        <w:t xml:space="preserve"> more ‘open’</w:t>
      </w:r>
      <w:r w:rsidR="00A57BD7">
        <w:t xml:space="preserve"> to risk</w:t>
      </w:r>
      <w:r>
        <w:t xml:space="preserve">, </w:t>
      </w:r>
      <w:r w:rsidR="00B66268">
        <w:t>and</w:t>
      </w:r>
      <w:r>
        <w:t xml:space="preserve"> </w:t>
      </w:r>
      <w:r w:rsidR="00B66268">
        <w:t>commente</w:t>
      </w:r>
      <w:r>
        <w:t xml:space="preserve">d </w:t>
      </w:r>
      <w:r w:rsidR="00B66268">
        <w:t xml:space="preserve">it will be good to hear </w:t>
      </w:r>
      <w:r>
        <w:t>the board</w:t>
      </w:r>
      <w:r w:rsidR="00B66268">
        <w:t>’s view on areas where it would be willing to be more open to risk</w:t>
      </w:r>
      <w:r w:rsidR="007D0FDF">
        <w:t>,</w:t>
      </w:r>
      <w:r w:rsidR="00B66268">
        <w:t xml:space="preserve"> and really thinking about what that means </w:t>
      </w:r>
      <w:proofErr w:type="gramStart"/>
      <w:r w:rsidR="00B66268">
        <w:t>in reality and</w:t>
      </w:r>
      <w:proofErr w:type="gramEnd"/>
      <w:r w:rsidR="00B66268">
        <w:t xml:space="preserve"> whether it is deliverable.  </w:t>
      </w:r>
      <w:r w:rsidR="007D0FDF">
        <w:t xml:space="preserve">The committee discussed that accepting a higher level of risk in some areas would need to be related back to the </w:t>
      </w:r>
      <w:r w:rsidR="00561516">
        <w:t xml:space="preserve">target rating in the </w:t>
      </w:r>
      <w:r w:rsidR="007D0FDF">
        <w:t>risk register</w:t>
      </w:r>
      <w:r w:rsidR="00561516">
        <w:t xml:space="preserve">. </w:t>
      </w:r>
    </w:p>
    <w:p w14:paraId="78359C5E" w14:textId="70B560FA" w:rsidR="007D0FDF" w:rsidRDefault="007D0FDF" w:rsidP="005E7BA1">
      <w:pPr>
        <w:pStyle w:val="Paragraph"/>
      </w:pPr>
      <w:r>
        <w:t xml:space="preserve">The committee supported the amendments and </w:t>
      </w:r>
      <w:r w:rsidR="00A85105">
        <w:t xml:space="preserve">agreed </w:t>
      </w:r>
      <w:r>
        <w:t>submission of the revised risk management policy to the board in December</w:t>
      </w:r>
      <w:r w:rsidR="00505EBD">
        <w:t>, making it clear how the risk appetite has changed</w:t>
      </w:r>
      <w:r>
        <w:t xml:space="preserve">. </w:t>
      </w:r>
    </w:p>
    <w:p w14:paraId="44C401FE" w14:textId="57F759D2" w:rsidR="00505EBD" w:rsidRPr="00505EBD" w:rsidRDefault="00505EBD" w:rsidP="00505EBD">
      <w:pPr>
        <w:pStyle w:val="Paragraph"/>
        <w:numPr>
          <w:ilvl w:val="0"/>
          <w:numId w:val="0"/>
        </w:numPr>
        <w:ind w:left="567"/>
        <w:jc w:val="right"/>
        <w:rPr>
          <w:b/>
          <w:bCs/>
        </w:rPr>
      </w:pPr>
      <w:r>
        <w:rPr>
          <w:b/>
          <w:bCs/>
        </w:rPr>
        <w:t>Action: SR</w:t>
      </w:r>
    </w:p>
    <w:p w14:paraId="0B17B6A1" w14:textId="13D5EF4C" w:rsidR="00D84DF2" w:rsidRPr="00D84DF2" w:rsidRDefault="00D84DF2" w:rsidP="00F840ED">
      <w:pPr>
        <w:pStyle w:val="Heading2"/>
        <w:spacing w:after="240"/>
        <w:rPr>
          <w:i w:val="0"/>
          <w:iCs w:val="0"/>
          <w:sz w:val="24"/>
        </w:rPr>
      </w:pPr>
      <w:r w:rsidRPr="00D84DF2">
        <w:rPr>
          <w:i w:val="0"/>
          <w:iCs w:val="0"/>
          <w:sz w:val="24"/>
        </w:rPr>
        <w:t xml:space="preserve">Risk deep dive: </w:t>
      </w:r>
      <w:proofErr w:type="spellStart"/>
      <w:r w:rsidR="00EF09D3">
        <w:rPr>
          <w:i w:val="0"/>
          <w:iCs w:val="0"/>
          <w:sz w:val="24"/>
          <w:lang w:val="en-GB"/>
        </w:rPr>
        <w:t>Organi</w:t>
      </w:r>
      <w:r w:rsidRPr="00D84DF2">
        <w:rPr>
          <w:i w:val="0"/>
          <w:iCs w:val="0"/>
          <w:sz w:val="24"/>
        </w:rPr>
        <w:t>sation</w:t>
      </w:r>
      <w:r w:rsidR="00EF09D3">
        <w:rPr>
          <w:i w:val="0"/>
          <w:iCs w:val="0"/>
          <w:sz w:val="24"/>
          <w:lang w:val="en-GB"/>
        </w:rPr>
        <w:t>al</w:t>
      </w:r>
      <w:proofErr w:type="spellEnd"/>
      <w:r w:rsidR="00EF09D3">
        <w:rPr>
          <w:i w:val="0"/>
          <w:iCs w:val="0"/>
          <w:sz w:val="24"/>
          <w:lang w:val="en-GB"/>
        </w:rPr>
        <w:t xml:space="preserve"> transformation</w:t>
      </w:r>
      <w:r w:rsidRPr="00D84DF2">
        <w:rPr>
          <w:i w:val="0"/>
          <w:iCs w:val="0"/>
          <w:sz w:val="24"/>
        </w:rPr>
        <w:t xml:space="preserve"> (item 5.</w:t>
      </w:r>
      <w:r w:rsidR="00EF09D3">
        <w:rPr>
          <w:i w:val="0"/>
          <w:iCs w:val="0"/>
          <w:sz w:val="24"/>
          <w:lang w:val="en-GB"/>
        </w:rPr>
        <w:t>3</w:t>
      </w:r>
      <w:r w:rsidRPr="00D84DF2">
        <w:rPr>
          <w:i w:val="0"/>
          <w:iCs w:val="0"/>
          <w:sz w:val="24"/>
        </w:rPr>
        <w:t>)</w:t>
      </w:r>
    </w:p>
    <w:p w14:paraId="43C1E9EF" w14:textId="2E25D0AE" w:rsidR="00D84DF2" w:rsidRDefault="00EF09D3" w:rsidP="00CE0B73">
      <w:pPr>
        <w:pStyle w:val="Paragraph"/>
      </w:pPr>
      <w:r>
        <w:t>Naomi Lee</w:t>
      </w:r>
      <w:r w:rsidR="00AF7552">
        <w:t xml:space="preserve"> joined the meeting for the </w:t>
      </w:r>
      <w:r w:rsidR="00D615AA">
        <w:t>‘</w:t>
      </w:r>
      <w:r w:rsidR="00AF7552">
        <w:t>deep dive</w:t>
      </w:r>
      <w:r w:rsidR="00D615AA">
        <w:t xml:space="preserve">’ </w:t>
      </w:r>
      <w:r w:rsidR="00E55AFD">
        <w:t>risk</w:t>
      </w:r>
      <w:r w:rsidR="003839ED">
        <w:t xml:space="preserve"> discussion</w:t>
      </w:r>
      <w:r w:rsidR="00CB3152">
        <w:t xml:space="preserve"> and presented a ‘bow tie’ analysis for the</w:t>
      </w:r>
      <w:r w:rsidR="003839ED">
        <w:t xml:space="preserve"> organisational transformation</w:t>
      </w:r>
      <w:r w:rsidR="00CB3152">
        <w:t xml:space="preserve"> risk</w:t>
      </w:r>
      <w:r w:rsidR="003839ED">
        <w:t>.</w:t>
      </w:r>
      <w:r w:rsidR="00CB3152">
        <w:t xml:space="preserve">  She commented </w:t>
      </w:r>
      <w:r w:rsidR="00CB3152">
        <w:lastRenderedPageBreak/>
        <w:t xml:space="preserve">that the </w:t>
      </w:r>
      <w:r w:rsidR="00617203">
        <w:t xml:space="preserve">bow tie format had helped </w:t>
      </w:r>
      <w:r w:rsidR="00C7407B">
        <w:t xml:space="preserve">with </w:t>
      </w:r>
      <w:r w:rsidR="00617203">
        <w:t>think</w:t>
      </w:r>
      <w:r w:rsidR="00C7407B">
        <w:t>ing</w:t>
      </w:r>
      <w:r w:rsidR="00617203">
        <w:t xml:space="preserve"> through the consequences of the risk</w:t>
      </w:r>
      <w:r w:rsidR="00C7407B">
        <w:t>,</w:t>
      </w:r>
      <w:r w:rsidR="00617203">
        <w:t xml:space="preserve"> </w:t>
      </w:r>
      <w:proofErr w:type="gramStart"/>
      <w:r w:rsidR="00617203">
        <w:t>and also</w:t>
      </w:r>
      <w:proofErr w:type="gramEnd"/>
      <w:r w:rsidR="00617203">
        <w:t xml:space="preserve"> confirmed </w:t>
      </w:r>
      <w:r w:rsidR="00AF1F84">
        <w:t>progress with</w:t>
      </w:r>
      <w:r w:rsidR="00617203">
        <w:t xml:space="preserve"> the mitigating controls</w:t>
      </w:r>
      <w:r w:rsidR="00AF1F84">
        <w:t xml:space="preserve">. </w:t>
      </w:r>
    </w:p>
    <w:p w14:paraId="14FB24A9" w14:textId="34375E78" w:rsidR="00D84DF2" w:rsidRDefault="00617203" w:rsidP="00CE0B73">
      <w:pPr>
        <w:pStyle w:val="Paragraph"/>
      </w:pPr>
      <w:r>
        <w:t>The committee discussed the mitigating controls</w:t>
      </w:r>
      <w:r w:rsidR="00C7407B">
        <w:t>,</w:t>
      </w:r>
      <w:r>
        <w:t xml:space="preserve"> </w:t>
      </w:r>
      <w:r w:rsidR="00C7407B">
        <w:t xml:space="preserve">specifically </w:t>
      </w:r>
      <w:r w:rsidR="00D91035">
        <w:t>staff turnover and staff absence due to stress</w:t>
      </w:r>
      <w:r w:rsidR="00100BA0">
        <w:t>,</w:t>
      </w:r>
      <w:r w:rsidR="00D91035">
        <w:t xml:space="preserve"> which were early warnings (indicators) of </w:t>
      </w:r>
      <w:r w:rsidR="00E87D3F">
        <w:t xml:space="preserve">the </w:t>
      </w:r>
      <w:r w:rsidR="00D91035">
        <w:t>risk crystallising</w:t>
      </w:r>
      <w:r w:rsidR="00100BA0">
        <w:t>,</w:t>
      </w:r>
      <w:r w:rsidR="00D91035">
        <w:t xml:space="preserve"> </w:t>
      </w:r>
      <w:proofErr w:type="gramStart"/>
      <w:r w:rsidR="00D91035">
        <w:t>as a result of</w:t>
      </w:r>
      <w:proofErr w:type="gramEnd"/>
      <w:r w:rsidR="0071320E">
        <w:t xml:space="preserve"> </w:t>
      </w:r>
      <w:r w:rsidR="00E87D3F">
        <w:t xml:space="preserve">organisational </w:t>
      </w:r>
      <w:r w:rsidR="00D91035">
        <w:t xml:space="preserve">change.  Naomi described the work underway to support staff through </w:t>
      </w:r>
      <w:r w:rsidR="00C7407B">
        <w:t>change which is part of the</w:t>
      </w:r>
      <w:r w:rsidR="00D91035">
        <w:t xml:space="preserve"> EDI roadmap, </w:t>
      </w:r>
      <w:r w:rsidR="00A36EE6">
        <w:t>the values and behaviours work and reviewing the bullying and harassment policy.  Other initiatives including HR business partnering and being an employer of choice have not yet started</w:t>
      </w:r>
      <w:r w:rsidR="00C7407B">
        <w:t xml:space="preserve"> but are planned</w:t>
      </w:r>
      <w:r w:rsidR="00A36EE6">
        <w:t>.</w:t>
      </w:r>
    </w:p>
    <w:p w14:paraId="31D48063" w14:textId="4E8042D2" w:rsidR="00A36EE6" w:rsidRPr="00E87D3F" w:rsidRDefault="009C08B4" w:rsidP="00CE0B73">
      <w:pPr>
        <w:pStyle w:val="Paragraph"/>
      </w:pPr>
      <w:r>
        <w:t>The committee comment</w:t>
      </w:r>
      <w:r w:rsidR="00A36EE6" w:rsidRPr="00E87D3F">
        <w:t xml:space="preserve">ed </w:t>
      </w:r>
      <w:r w:rsidR="00E87D3F" w:rsidRPr="00E87D3F">
        <w:t>that</w:t>
      </w:r>
      <w:r w:rsidR="00A36EE6" w:rsidRPr="00E87D3F">
        <w:t xml:space="preserve"> </w:t>
      </w:r>
      <w:r w:rsidR="00E87D3F" w:rsidRPr="00E87D3F">
        <w:t xml:space="preserve">the </w:t>
      </w:r>
      <w:r w:rsidR="00A36EE6" w:rsidRPr="00E87D3F">
        <w:t>mitigating controls looked weaker</w:t>
      </w:r>
      <w:r w:rsidR="00E87D3F" w:rsidRPr="00E87D3F">
        <w:t xml:space="preserve"> than the preventative controls and queried whether the presentation needed amending.</w:t>
      </w:r>
      <w:r w:rsidR="00A36EE6" w:rsidRPr="00E87D3F">
        <w:t xml:space="preserve"> </w:t>
      </w:r>
      <w:r w:rsidR="00E87D3F">
        <w:t xml:space="preserve"> </w:t>
      </w:r>
      <w:r>
        <w:t>Naomi was asked</w:t>
      </w:r>
      <w:r w:rsidR="00E87D3F">
        <w:t xml:space="preserve"> w</w:t>
      </w:r>
      <w:r w:rsidR="00A36EE6" w:rsidRPr="00E87D3F">
        <w:t>h</w:t>
      </w:r>
      <w:r>
        <w:t>ich</w:t>
      </w:r>
      <w:r w:rsidR="00A36EE6" w:rsidRPr="00E87D3F">
        <w:t xml:space="preserve"> </w:t>
      </w:r>
      <w:r>
        <w:t>indicators were</w:t>
      </w:r>
      <w:r w:rsidR="00A36EE6" w:rsidRPr="00E87D3F">
        <w:t xml:space="preserve"> being measured </w:t>
      </w:r>
      <w:r w:rsidR="00E87D3F">
        <w:t>and what</w:t>
      </w:r>
      <w:r>
        <w:t xml:space="preserve"> was needed to move th</w:t>
      </w:r>
      <w:r w:rsidR="005B3479">
        <w:t>em</w:t>
      </w:r>
      <w:r>
        <w:t xml:space="preserve"> to </w:t>
      </w:r>
      <w:r w:rsidR="007F1185">
        <w:t xml:space="preserve">a </w:t>
      </w:r>
      <w:r>
        <w:t>‘green’</w:t>
      </w:r>
      <w:r w:rsidR="007F1185">
        <w:t xml:space="preserve"> rating</w:t>
      </w:r>
      <w:r>
        <w:t xml:space="preserve">.  She advised that the staff engagement score was an important indicator, as well as sickness </w:t>
      </w:r>
      <w:r w:rsidR="008A64B5">
        <w:t xml:space="preserve">absence </w:t>
      </w:r>
      <w:r>
        <w:t xml:space="preserve">and turnover rates, which are all </w:t>
      </w:r>
      <w:r w:rsidR="007F1185">
        <w:t xml:space="preserve">KPIs </w:t>
      </w:r>
      <w:r>
        <w:t>reported to the board</w:t>
      </w:r>
      <w:r w:rsidR="008A64B5">
        <w:t xml:space="preserve">. </w:t>
      </w:r>
    </w:p>
    <w:p w14:paraId="778F66AB" w14:textId="221FBC32" w:rsidR="00E55AFD" w:rsidRDefault="005B3479" w:rsidP="00CE0B73">
      <w:pPr>
        <w:pStyle w:val="Paragraph"/>
      </w:pPr>
      <w:r>
        <w:t>From a presentation</w:t>
      </w:r>
      <w:r w:rsidR="008A64B5">
        <w:t>al</w:t>
      </w:r>
      <w:r>
        <w:t xml:space="preserve"> viewpoint, it was </w:t>
      </w:r>
      <w:r w:rsidR="00A36EE6" w:rsidRPr="005B3479">
        <w:t>suggested that the mitigating controls which are progressing well should also be highlighted</w:t>
      </w:r>
      <w:r w:rsidR="00A46B6D">
        <w:t xml:space="preserve"> to show this</w:t>
      </w:r>
      <w:r w:rsidR="00A36EE6" w:rsidRPr="005B3479">
        <w:t xml:space="preserve">, </w:t>
      </w:r>
      <w:proofErr w:type="gramStart"/>
      <w:r w:rsidR="00A36EE6" w:rsidRPr="005B3479">
        <w:t>similar to</w:t>
      </w:r>
      <w:proofErr w:type="gramEnd"/>
      <w:r w:rsidR="00A36EE6" w:rsidRPr="005B3479">
        <w:t xml:space="preserve"> the preventative controls</w:t>
      </w:r>
      <w:r>
        <w:t>,</w:t>
      </w:r>
      <w:r w:rsidR="00A36EE6" w:rsidRPr="005B3479">
        <w:t xml:space="preserve"> </w:t>
      </w:r>
      <w:r w:rsidR="007F1185">
        <w:t>to give</w:t>
      </w:r>
      <w:r w:rsidR="00A36EE6" w:rsidRPr="005B3479">
        <w:t xml:space="preserve"> a more balanced view</w:t>
      </w:r>
      <w:r w:rsidR="00A36EE6">
        <w:t>.</w:t>
      </w:r>
    </w:p>
    <w:p w14:paraId="202BBA96" w14:textId="616225C0" w:rsidR="00212879" w:rsidRPr="00212879" w:rsidRDefault="00212879" w:rsidP="00212879">
      <w:pPr>
        <w:pStyle w:val="Paragraph"/>
        <w:numPr>
          <w:ilvl w:val="0"/>
          <w:numId w:val="0"/>
        </w:numPr>
        <w:ind w:left="567"/>
        <w:jc w:val="right"/>
        <w:rPr>
          <w:b/>
          <w:bCs/>
        </w:rPr>
      </w:pPr>
      <w:r w:rsidRPr="00212879">
        <w:rPr>
          <w:b/>
          <w:bCs/>
        </w:rPr>
        <w:t>Action: NL</w:t>
      </w:r>
    </w:p>
    <w:p w14:paraId="08733445" w14:textId="7751873F" w:rsidR="009B3749" w:rsidRDefault="009B3749" w:rsidP="00CE0B73">
      <w:pPr>
        <w:pStyle w:val="Paragraph"/>
      </w:pPr>
      <w:r>
        <w:t xml:space="preserve">The committee thanked </w:t>
      </w:r>
      <w:r w:rsidR="00EF09D3">
        <w:t>Naomi</w:t>
      </w:r>
      <w:r>
        <w:t xml:space="preserve"> for h</w:t>
      </w:r>
      <w:r w:rsidR="00EF09D3">
        <w:t>er</w:t>
      </w:r>
      <w:r>
        <w:t xml:space="preserve"> presentation.</w:t>
      </w:r>
    </w:p>
    <w:p w14:paraId="666A2B7D" w14:textId="7C4F0BDD" w:rsidR="00E523DF" w:rsidRPr="0012681F" w:rsidRDefault="00E523DF" w:rsidP="00E523DF">
      <w:pPr>
        <w:pStyle w:val="Heading1"/>
        <w:rPr>
          <w:sz w:val="24"/>
          <w:szCs w:val="24"/>
          <w:lang w:val="en-GB"/>
        </w:rPr>
      </w:pPr>
      <w:r>
        <w:rPr>
          <w:sz w:val="24"/>
          <w:szCs w:val="24"/>
          <w:lang w:val="en-GB"/>
        </w:rPr>
        <w:t>ITEMS FOR DISCUSSION</w:t>
      </w:r>
    </w:p>
    <w:p w14:paraId="02DCE8C8" w14:textId="1362C1B3" w:rsidR="0093233D" w:rsidRPr="001558C2" w:rsidRDefault="0093233D" w:rsidP="00930059">
      <w:pPr>
        <w:pStyle w:val="Heading2"/>
        <w:spacing w:after="240"/>
        <w:rPr>
          <w:i w:val="0"/>
          <w:iCs w:val="0"/>
          <w:sz w:val="24"/>
          <w:szCs w:val="24"/>
        </w:rPr>
      </w:pPr>
      <w:r>
        <w:rPr>
          <w:i w:val="0"/>
          <w:iCs w:val="0"/>
          <w:sz w:val="24"/>
          <w:szCs w:val="24"/>
          <w:lang w:val="en-GB"/>
        </w:rPr>
        <w:t>Internal audit p</w:t>
      </w:r>
      <w:proofErr w:type="spellStart"/>
      <w:r w:rsidRPr="001558C2">
        <w:rPr>
          <w:i w:val="0"/>
          <w:iCs w:val="0"/>
          <w:sz w:val="24"/>
          <w:szCs w:val="24"/>
        </w:rPr>
        <w:t>rogress</w:t>
      </w:r>
      <w:proofErr w:type="spellEnd"/>
      <w:r w:rsidRPr="001558C2">
        <w:rPr>
          <w:i w:val="0"/>
          <w:iCs w:val="0"/>
          <w:sz w:val="24"/>
          <w:szCs w:val="24"/>
        </w:rPr>
        <w:t xml:space="preserve"> report (item </w:t>
      </w:r>
      <w:r w:rsidR="00D84DF2">
        <w:rPr>
          <w:i w:val="0"/>
          <w:iCs w:val="0"/>
          <w:sz w:val="24"/>
          <w:szCs w:val="24"/>
          <w:lang w:val="en-GB"/>
        </w:rPr>
        <w:t>6</w:t>
      </w:r>
      <w:r w:rsidR="00E523DF">
        <w:rPr>
          <w:i w:val="0"/>
          <w:iCs w:val="0"/>
          <w:sz w:val="24"/>
          <w:szCs w:val="24"/>
          <w:lang w:val="en-GB"/>
        </w:rPr>
        <w:t>.1</w:t>
      </w:r>
      <w:r w:rsidRPr="001558C2">
        <w:rPr>
          <w:i w:val="0"/>
          <w:iCs w:val="0"/>
          <w:sz w:val="24"/>
          <w:szCs w:val="24"/>
        </w:rPr>
        <w:t xml:space="preserve">) </w:t>
      </w:r>
    </w:p>
    <w:p w14:paraId="2342528A" w14:textId="2B20EAA7" w:rsidR="001D1578" w:rsidRDefault="00875ADE" w:rsidP="00A70714">
      <w:pPr>
        <w:pStyle w:val="Paragraph"/>
        <w:ind w:hanging="567"/>
      </w:pPr>
      <w:r>
        <w:t xml:space="preserve">Niki </w:t>
      </w:r>
      <w:r w:rsidR="00842508">
        <w:t>Parke</w:t>
      </w:r>
      <w:r w:rsidR="00951616">
        <w:t xml:space="preserve">r </w:t>
      </w:r>
      <w:r w:rsidR="007412AE">
        <w:t>gave a</w:t>
      </w:r>
      <w:r w:rsidR="001624D7">
        <w:t xml:space="preserve">n </w:t>
      </w:r>
      <w:r w:rsidR="007412AE">
        <w:t xml:space="preserve">update on the internal audit plan which was </w:t>
      </w:r>
      <w:r w:rsidR="001624D7">
        <w:t xml:space="preserve">progressing </w:t>
      </w:r>
      <w:r w:rsidR="004A702F">
        <w:t>with</w:t>
      </w:r>
      <w:r w:rsidR="007412AE">
        <w:t>in timescale</w:t>
      </w:r>
      <w:r w:rsidR="007B42B7">
        <w:t xml:space="preserve"> </w:t>
      </w:r>
      <w:r w:rsidR="00D219FD">
        <w:t>with</w:t>
      </w:r>
      <w:r w:rsidR="007B42B7">
        <w:t xml:space="preserve"> </w:t>
      </w:r>
      <w:r w:rsidR="007412AE">
        <w:t xml:space="preserve">no concerns to highlight to the committee.  </w:t>
      </w:r>
    </w:p>
    <w:p w14:paraId="74C7E49C" w14:textId="76934441" w:rsidR="003A710E" w:rsidRDefault="007412AE" w:rsidP="00A70714">
      <w:pPr>
        <w:pStyle w:val="Paragraph"/>
        <w:ind w:hanging="567"/>
      </w:pPr>
      <w:r>
        <w:t>T</w:t>
      </w:r>
      <w:r w:rsidR="00160589">
        <w:t>he position with outstanding recommendation</w:t>
      </w:r>
      <w:r w:rsidR="00951616">
        <w:t xml:space="preserve">s </w:t>
      </w:r>
      <w:r>
        <w:t xml:space="preserve">was </w:t>
      </w:r>
      <w:r w:rsidR="001624D7">
        <w:t xml:space="preserve">also </w:t>
      </w:r>
      <w:r>
        <w:t xml:space="preserve">positive.  Niki </w:t>
      </w:r>
      <w:r w:rsidR="008A64B5">
        <w:t xml:space="preserve">confirmed she </w:t>
      </w:r>
      <w:r>
        <w:t xml:space="preserve">was confident </w:t>
      </w:r>
      <w:r w:rsidR="008A64B5">
        <w:t xml:space="preserve">that </w:t>
      </w:r>
      <w:r>
        <w:t xml:space="preserve">the </w:t>
      </w:r>
      <w:r w:rsidR="00AF1F84">
        <w:t xml:space="preserve">overdue </w:t>
      </w:r>
      <w:r w:rsidR="001D1578">
        <w:t xml:space="preserve">equality, </w:t>
      </w:r>
      <w:proofErr w:type="gramStart"/>
      <w:r w:rsidR="001D1578">
        <w:t>diversity</w:t>
      </w:r>
      <w:proofErr w:type="gramEnd"/>
      <w:r w:rsidR="001D1578">
        <w:t xml:space="preserve"> and inclusion</w:t>
      </w:r>
      <w:r w:rsidR="00AC4EB8">
        <w:t xml:space="preserve"> </w:t>
      </w:r>
      <w:r>
        <w:t>actions will be addressed</w:t>
      </w:r>
      <w:r w:rsidR="00AF1F84">
        <w:t xml:space="preserve"> in line with the revised timeframe</w:t>
      </w:r>
      <w:r w:rsidR="008A64B5">
        <w:t xml:space="preserve">.  She also noted that the TA action which was reporting </w:t>
      </w:r>
      <w:r w:rsidR="004A702F">
        <w:t xml:space="preserve">as </w:t>
      </w:r>
      <w:r w:rsidR="008A64B5">
        <w:t>overdue has now been completed.</w:t>
      </w:r>
    </w:p>
    <w:p w14:paraId="2011BC21" w14:textId="3059D4B3" w:rsidR="000C0137" w:rsidRDefault="000C0137" w:rsidP="00220B58">
      <w:pPr>
        <w:pStyle w:val="Paragraph"/>
        <w:ind w:hanging="567"/>
      </w:pPr>
      <w:r>
        <w:t>The progress report was noted</w:t>
      </w:r>
      <w:r w:rsidR="00AC4EB8">
        <w:t>.</w:t>
      </w:r>
    </w:p>
    <w:p w14:paraId="5187E463" w14:textId="04BC7070" w:rsidR="00A02C05" w:rsidRPr="00A02C05" w:rsidRDefault="00E523DF" w:rsidP="00B3483D">
      <w:pPr>
        <w:pStyle w:val="Heading2"/>
        <w:spacing w:after="240"/>
        <w:rPr>
          <w:i w:val="0"/>
          <w:iCs w:val="0"/>
          <w:sz w:val="24"/>
          <w:szCs w:val="24"/>
          <w:lang w:val="en-GB"/>
        </w:rPr>
      </w:pPr>
      <w:r>
        <w:rPr>
          <w:i w:val="0"/>
          <w:iCs w:val="0"/>
          <w:sz w:val="24"/>
          <w:szCs w:val="24"/>
          <w:lang w:val="en-GB"/>
        </w:rPr>
        <w:t>Control framework</w:t>
      </w:r>
      <w:r w:rsidR="006D1FD7">
        <w:rPr>
          <w:i w:val="0"/>
          <w:iCs w:val="0"/>
          <w:sz w:val="24"/>
          <w:szCs w:val="24"/>
          <w:lang w:val="en-GB"/>
        </w:rPr>
        <w:t xml:space="preserve"> audit </w:t>
      </w:r>
      <w:r w:rsidR="00A02C05" w:rsidRPr="00A02C05">
        <w:rPr>
          <w:i w:val="0"/>
          <w:iCs w:val="0"/>
          <w:sz w:val="24"/>
          <w:szCs w:val="24"/>
        </w:rPr>
        <w:t xml:space="preserve">– </w:t>
      </w:r>
      <w:r w:rsidR="006D1FD7">
        <w:rPr>
          <w:i w:val="0"/>
          <w:iCs w:val="0"/>
          <w:sz w:val="24"/>
          <w:szCs w:val="24"/>
          <w:lang w:val="en-GB"/>
        </w:rPr>
        <w:t>draft terms of reference</w:t>
      </w:r>
      <w:r w:rsidR="00A02C05">
        <w:rPr>
          <w:i w:val="0"/>
          <w:iCs w:val="0"/>
          <w:sz w:val="24"/>
          <w:szCs w:val="24"/>
          <w:lang w:val="en-GB"/>
        </w:rPr>
        <w:t xml:space="preserve"> (item </w:t>
      </w:r>
      <w:r w:rsidR="006D1FD7">
        <w:rPr>
          <w:i w:val="0"/>
          <w:iCs w:val="0"/>
          <w:sz w:val="24"/>
          <w:szCs w:val="24"/>
          <w:lang w:val="en-GB"/>
        </w:rPr>
        <w:t>6.2.</w:t>
      </w:r>
      <w:r w:rsidR="00A02C05">
        <w:rPr>
          <w:i w:val="0"/>
          <w:iCs w:val="0"/>
          <w:sz w:val="24"/>
          <w:szCs w:val="24"/>
          <w:lang w:val="en-GB"/>
        </w:rPr>
        <w:t>)</w:t>
      </w:r>
    </w:p>
    <w:p w14:paraId="2D6F3FD2" w14:textId="55E7AF3C" w:rsidR="00374BC3" w:rsidRDefault="007B42B7" w:rsidP="00E523DF">
      <w:pPr>
        <w:pStyle w:val="Paragraph"/>
        <w:ind w:hanging="567"/>
      </w:pPr>
      <w:r>
        <w:t xml:space="preserve">Niki Parker presented the draft terms of reference </w:t>
      </w:r>
      <w:r w:rsidR="008A64B5">
        <w:t xml:space="preserve">for the controls framework audit </w:t>
      </w:r>
      <w:r>
        <w:t xml:space="preserve">which the </w:t>
      </w:r>
      <w:r w:rsidR="00211D51">
        <w:t>committee</w:t>
      </w:r>
      <w:r w:rsidR="00BE0AE0">
        <w:t xml:space="preserve"> had requested sight of </w:t>
      </w:r>
      <w:r>
        <w:t xml:space="preserve">prior to the </w:t>
      </w:r>
      <w:r w:rsidR="008A64B5">
        <w:t>review</w:t>
      </w:r>
      <w:r>
        <w:t xml:space="preserve"> commencing.</w:t>
      </w:r>
      <w:r w:rsidR="0062385A">
        <w:t xml:space="preserve">  </w:t>
      </w:r>
      <w:r w:rsidR="00AF1F84">
        <w:t>As agreed at the last meeting, t</w:t>
      </w:r>
      <w:r w:rsidR="008A64B5">
        <w:t xml:space="preserve">he </w:t>
      </w:r>
      <w:r w:rsidR="00664AE0">
        <w:t>scope ha</w:t>
      </w:r>
      <w:r w:rsidR="00AF1F84">
        <w:t xml:space="preserve">s </w:t>
      </w:r>
      <w:r w:rsidR="00664AE0">
        <w:t>been shaped on the back of recent internal control discussions</w:t>
      </w:r>
      <w:r w:rsidR="00AF1F84">
        <w:t>, using the days originally allocated for a corporate governance review</w:t>
      </w:r>
      <w:r w:rsidR="00664AE0">
        <w:t xml:space="preserve">.  The </w:t>
      </w:r>
      <w:r w:rsidR="008A64B5">
        <w:t>fieldwork was planned to begin in late November with the final report expected to be presented to the May 2024 meeting.</w:t>
      </w:r>
    </w:p>
    <w:p w14:paraId="28D0C23C" w14:textId="343A707B" w:rsidR="008A64B5" w:rsidRDefault="008A64B5" w:rsidP="00E523DF">
      <w:pPr>
        <w:pStyle w:val="Paragraph"/>
        <w:ind w:hanging="567"/>
      </w:pPr>
      <w:r>
        <w:t xml:space="preserve">The committee asked if there was </w:t>
      </w:r>
      <w:r w:rsidR="00664AE0">
        <w:t xml:space="preserve">expected to be </w:t>
      </w:r>
      <w:r w:rsidR="00BD6B9C">
        <w:t xml:space="preserve">any </w:t>
      </w:r>
      <w:r>
        <w:t xml:space="preserve">capacity </w:t>
      </w:r>
      <w:r w:rsidR="00664AE0">
        <w:t xml:space="preserve">issues </w:t>
      </w:r>
      <w:r>
        <w:t xml:space="preserve">to </w:t>
      </w:r>
      <w:r w:rsidR="00664AE0">
        <w:t>implement</w:t>
      </w:r>
      <w:r>
        <w:t xml:space="preserve"> </w:t>
      </w:r>
      <w:r w:rsidR="00BD6B9C">
        <w:t>the</w:t>
      </w:r>
      <w:r w:rsidR="00664AE0">
        <w:t xml:space="preserve"> </w:t>
      </w:r>
      <w:r w:rsidR="00BD6B9C">
        <w:t>findings.</w:t>
      </w:r>
      <w:r w:rsidR="00664AE0">
        <w:t xml:space="preserve">  Niki advised that her report would prioritise any recommendations, and that she would be able to advise on any ‘quick wins’, </w:t>
      </w:r>
      <w:r w:rsidR="00664AE0">
        <w:lastRenderedPageBreak/>
        <w:t>but giving a view on capacity was a matter for the executive team, not internal audit.</w:t>
      </w:r>
    </w:p>
    <w:p w14:paraId="466F6FDF" w14:textId="62C1DF52" w:rsidR="004A702F" w:rsidRDefault="004A702F" w:rsidP="00E523DF">
      <w:pPr>
        <w:pStyle w:val="Paragraph"/>
        <w:ind w:hanging="567"/>
      </w:pPr>
      <w:r>
        <w:t xml:space="preserve">The terms of reference for the audit </w:t>
      </w:r>
      <w:proofErr w:type="gramStart"/>
      <w:r>
        <w:t>was</w:t>
      </w:r>
      <w:proofErr w:type="gramEnd"/>
      <w:r>
        <w:t xml:space="preserve"> supported.</w:t>
      </w:r>
    </w:p>
    <w:p w14:paraId="7F965B89" w14:textId="0245E4E5" w:rsidR="00B3483D" w:rsidRPr="00B3483D" w:rsidRDefault="00B3483D" w:rsidP="00930059">
      <w:pPr>
        <w:pStyle w:val="Heading2"/>
        <w:spacing w:after="240"/>
        <w:rPr>
          <w:i w:val="0"/>
          <w:iCs w:val="0"/>
          <w:sz w:val="24"/>
        </w:rPr>
      </w:pPr>
      <w:r w:rsidRPr="00B3483D">
        <w:rPr>
          <w:i w:val="0"/>
          <w:iCs w:val="0"/>
          <w:sz w:val="24"/>
        </w:rPr>
        <w:t>Revisions to Standing Orders and Standing Financial Instructions (item 6.3)</w:t>
      </w:r>
    </w:p>
    <w:p w14:paraId="02CCA3A4" w14:textId="03F67618" w:rsidR="00B3483D" w:rsidRDefault="003C71AB" w:rsidP="00E523DF">
      <w:pPr>
        <w:pStyle w:val="Paragraph"/>
        <w:ind w:hanging="567"/>
      </w:pPr>
      <w:r>
        <w:t xml:space="preserve">Boryana Stambolova presented revised </w:t>
      </w:r>
      <w:r w:rsidRPr="00B3483D">
        <w:t>Standing Financial Instructions</w:t>
      </w:r>
      <w:r>
        <w:t xml:space="preserve"> (SFIs) for approval, which have been updated to include all the ALB delegations so that all external approvals are in one comprehensive</w:t>
      </w:r>
      <w:r w:rsidRPr="003C71AB">
        <w:t xml:space="preserve"> </w:t>
      </w:r>
      <w:r>
        <w:t>document.  The Standing Orders required only minor amendments, so had not been included in the report but would be circulated on request.</w:t>
      </w:r>
    </w:p>
    <w:p w14:paraId="46D6A131" w14:textId="638127FC" w:rsidR="003C71AB" w:rsidRDefault="0028231D" w:rsidP="00E523DF">
      <w:pPr>
        <w:pStyle w:val="Paragraph"/>
        <w:ind w:hanging="567"/>
      </w:pPr>
      <w:r>
        <w:t xml:space="preserve">The </w:t>
      </w:r>
      <w:r w:rsidR="00B92B57">
        <w:t>amendments to the SFIs were tracked</w:t>
      </w:r>
      <w:r w:rsidR="004A702F">
        <w:t>, and attention was drawn to</w:t>
      </w:r>
      <w:r w:rsidR="00B92B57">
        <w:t xml:space="preserve"> the scheme of delegation </w:t>
      </w:r>
      <w:r w:rsidR="004A702F">
        <w:t xml:space="preserve">in the </w:t>
      </w:r>
      <w:r w:rsidR="002F1189">
        <w:t>appendix</w:t>
      </w:r>
      <w:r w:rsidR="00AF1F84">
        <w:t>, which now included the ALB delegations</w:t>
      </w:r>
      <w:r w:rsidR="00B92B57">
        <w:t>.  The committee also noted that the expend</w:t>
      </w:r>
      <w:r w:rsidR="002F1189">
        <w:t xml:space="preserve">iture limit for securing one tender quote </w:t>
      </w:r>
      <w:r w:rsidR="004A702F">
        <w:t>was being</w:t>
      </w:r>
      <w:r w:rsidR="002F1189">
        <w:t xml:space="preserve"> increased from £5k to £10k to help reduce the number of waivers </w:t>
      </w:r>
      <w:r w:rsidR="004A702F">
        <w:t>being</w:t>
      </w:r>
      <w:r w:rsidR="002F1189">
        <w:t xml:space="preserve"> requested.  The </w:t>
      </w:r>
      <w:r>
        <w:t>importance of communicating the delegations to all staff</w:t>
      </w:r>
      <w:r w:rsidRPr="0028231D">
        <w:t xml:space="preserve"> </w:t>
      </w:r>
      <w:r>
        <w:t>was emphasised.  This will be actioned once the revisions were a</w:t>
      </w:r>
      <w:r w:rsidR="004A702F">
        <w:t>pprov</w:t>
      </w:r>
      <w:r>
        <w:t xml:space="preserve">ed, with the production of a short simple summary to be circulated to all senior managers. </w:t>
      </w:r>
    </w:p>
    <w:p w14:paraId="1B04B2C5" w14:textId="343341AC" w:rsidR="00B3483D" w:rsidRDefault="0028231D" w:rsidP="00E523DF">
      <w:pPr>
        <w:pStyle w:val="Paragraph"/>
        <w:ind w:hanging="567"/>
      </w:pPr>
      <w:r>
        <w:t>The revisions to the SFIs were agreed for submission to the December board meeting for approval and adoption.</w:t>
      </w:r>
    </w:p>
    <w:p w14:paraId="0721FF0F" w14:textId="0E6B9FAF" w:rsidR="0028231D" w:rsidRPr="0028231D" w:rsidRDefault="0028231D" w:rsidP="0028231D">
      <w:pPr>
        <w:pStyle w:val="Paragraph"/>
        <w:numPr>
          <w:ilvl w:val="0"/>
          <w:numId w:val="0"/>
        </w:numPr>
        <w:ind w:left="567"/>
        <w:jc w:val="right"/>
        <w:rPr>
          <w:b/>
          <w:bCs/>
        </w:rPr>
      </w:pPr>
      <w:r w:rsidRPr="0028231D">
        <w:rPr>
          <w:b/>
          <w:bCs/>
        </w:rPr>
        <w:t xml:space="preserve">Action: </w:t>
      </w:r>
      <w:r w:rsidR="004A702F">
        <w:rPr>
          <w:b/>
          <w:bCs/>
        </w:rPr>
        <w:t>BS</w:t>
      </w:r>
    </w:p>
    <w:p w14:paraId="7B623DA6" w14:textId="06F91671" w:rsidR="00B3483D" w:rsidRPr="00B3483D" w:rsidRDefault="00B3483D" w:rsidP="00B3483D">
      <w:pPr>
        <w:pStyle w:val="Heading2"/>
        <w:spacing w:after="240"/>
        <w:rPr>
          <w:i w:val="0"/>
          <w:iCs w:val="0"/>
          <w:sz w:val="24"/>
        </w:rPr>
      </w:pPr>
      <w:r w:rsidRPr="00B3483D">
        <w:rPr>
          <w:i w:val="0"/>
          <w:iCs w:val="0"/>
          <w:sz w:val="24"/>
        </w:rPr>
        <w:t>Annual report on information governance and records management (item 6.4)</w:t>
      </w:r>
    </w:p>
    <w:p w14:paraId="610F61EB" w14:textId="380BE170" w:rsidR="001C1029" w:rsidRPr="001C1029" w:rsidRDefault="0028231D" w:rsidP="00E523DF">
      <w:pPr>
        <w:pStyle w:val="Paragraph"/>
        <w:ind w:hanging="567"/>
      </w:pPr>
      <w:r>
        <w:t xml:space="preserve">The committee received the annual </w:t>
      </w:r>
      <w:r w:rsidRPr="008230EF">
        <w:t xml:space="preserve">information governance and records management </w:t>
      </w:r>
      <w:r w:rsidR="001C1029">
        <w:t xml:space="preserve">(IG&amp;RM) </w:t>
      </w:r>
      <w:r w:rsidRPr="008230EF">
        <w:t>report</w:t>
      </w:r>
      <w:r>
        <w:t xml:space="preserve"> which </w:t>
      </w:r>
      <w:r w:rsidR="001C1029">
        <w:t>described t</w:t>
      </w:r>
      <w:r>
        <w:t>he</w:t>
      </w:r>
      <w:r w:rsidR="001C1029" w:rsidRPr="009D4CDA">
        <w:rPr>
          <w:rFonts w:cs="Arial"/>
        </w:rPr>
        <w:t xml:space="preserve"> </w:t>
      </w:r>
      <w:r w:rsidR="001C1029">
        <w:rPr>
          <w:rFonts w:cs="Arial"/>
        </w:rPr>
        <w:t xml:space="preserve">arrangements </w:t>
      </w:r>
      <w:r w:rsidR="001C1029" w:rsidRPr="009D4CDA">
        <w:rPr>
          <w:rFonts w:cs="Arial"/>
        </w:rPr>
        <w:t xml:space="preserve">in place </w:t>
      </w:r>
      <w:r w:rsidR="001C1029">
        <w:rPr>
          <w:rFonts w:cs="Arial"/>
        </w:rPr>
        <w:t xml:space="preserve">to ensure </w:t>
      </w:r>
      <w:r w:rsidR="001C1029" w:rsidRPr="009D4CDA">
        <w:rPr>
          <w:rFonts w:cs="Arial"/>
        </w:rPr>
        <w:t>information is managed effectively</w:t>
      </w:r>
      <w:r w:rsidR="001C1029">
        <w:rPr>
          <w:rFonts w:cs="Arial"/>
        </w:rPr>
        <w:t xml:space="preserve"> at NICE and provided assurance that the risks to effective IG&amp;RM have been identified and mitigated.  </w:t>
      </w:r>
    </w:p>
    <w:p w14:paraId="4FAF4820" w14:textId="77777777" w:rsidR="006321BE" w:rsidRDefault="001C1029" w:rsidP="00E523DF">
      <w:pPr>
        <w:pStyle w:val="Paragraph"/>
        <w:ind w:hanging="567"/>
      </w:pPr>
      <w:r>
        <w:rPr>
          <w:rFonts w:cs="Arial"/>
        </w:rPr>
        <w:t xml:space="preserve">The report summarised the statutory requirements which NICE is compliant with, </w:t>
      </w:r>
      <w:r w:rsidR="006321BE">
        <w:rPr>
          <w:rFonts w:cs="Arial"/>
        </w:rPr>
        <w:t xml:space="preserve">in addition to meeting the standards within the </w:t>
      </w:r>
      <w:r w:rsidR="006321BE">
        <w:t>Data Security and Protection Toolkit (DSPT).  The committee noted the areas of work which the teams have been involved with during the last year, notably investigating data breaches, undertaking data protection impact assessments, responding to data subject access requests (DSARs), and preparing for the transfer of records to The National Archive.</w:t>
      </w:r>
    </w:p>
    <w:p w14:paraId="7D7FC1A3" w14:textId="43FAE192" w:rsidR="001C1029" w:rsidRPr="001C1029" w:rsidRDefault="004A702F" w:rsidP="00E523DF">
      <w:pPr>
        <w:pStyle w:val="Paragraph"/>
        <w:ind w:hanging="567"/>
      </w:pPr>
      <w:r>
        <w:t xml:space="preserve">It was </w:t>
      </w:r>
      <w:r w:rsidR="00F12D45">
        <w:t>not</w:t>
      </w:r>
      <w:r>
        <w:t>ed that a</w:t>
      </w:r>
      <w:r w:rsidR="006321BE">
        <w:t xml:space="preserve"> significant amount of the teams workplan has also been supporting delivery of the digital workplace programme </w:t>
      </w:r>
      <w:r w:rsidR="00AF1F84">
        <w:t xml:space="preserve">through </w:t>
      </w:r>
      <w:r>
        <w:t xml:space="preserve">the </w:t>
      </w:r>
      <w:r w:rsidR="006321BE">
        <w:t xml:space="preserve">roll out of M365 and move to SharePoint.  The committee </w:t>
      </w:r>
      <w:r>
        <w:t>emphasis</w:t>
      </w:r>
      <w:r w:rsidR="006321BE">
        <w:t xml:space="preserve">ed the need for strengthened oversight of access permissions during </w:t>
      </w:r>
      <w:r w:rsidR="00F12D45">
        <w:t>the</w:t>
      </w:r>
      <w:r w:rsidR="006321BE">
        <w:t xml:space="preserve"> transition to SharePoint as changes in systems </w:t>
      </w:r>
      <w:r w:rsidR="00F12D45">
        <w:t xml:space="preserve">do </w:t>
      </w:r>
      <w:r w:rsidR="006321BE">
        <w:t>give rise to an increased risk of data breaches.</w:t>
      </w:r>
    </w:p>
    <w:p w14:paraId="6B9746B5" w14:textId="1450EF7E" w:rsidR="001C1029" w:rsidRDefault="006321BE" w:rsidP="00E523DF">
      <w:pPr>
        <w:pStyle w:val="Paragraph"/>
        <w:ind w:hanging="567"/>
      </w:pPr>
      <w:r>
        <w:t xml:space="preserve">The annual </w:t>
      </w:r>
      <w:r w:rsidRPr="008230EF">
        <w:t xml:space="preserve">information governance and records management </w:t>
      </w:r>
      <w:r>
        <w:t xml:space="preserve">(IG&amp;RM) </w:t>
      </w:r>
      <w:r w:rsidRPr="008230EF">
        <w:t>report</w:t>
      </w:r>
      <w:r>
        <w:t xml:space="preserve"> was noted</w:t>
      </w:r>
      <w:r w:rsidR="000B03D3">
        <w:t>,</w:t>
      </w:r>
      <w:r>
        <w:t xml:space="preserve"> and the team thanked for a comprehensive paper.</w:t>
      </w:r>
    </w:p>
    <w:p w14:paraId="3E02305C" w14:textId="52D74279" w:rsidR="00B3483D" w:rsidRPr="0012681F" w:rsidRDefault="00B3483D" w:rsidP="00B3483D">
      <w:pPr>
        <w:pStyle w:val="Heading1"/>
        <w:rPr>
          <w:sz w:val="24"/>
          <w:szCs w:val="24"/>
          <w:lang w:val="en-GB"/>
        </w:rPr>
      </w:pPr>
      <w:r>
        <w:rPr>
          <w:sz w:val="24"/>
          <w:szCs w:val="24"/>
          <w:lang w:val="en-GB"/>
        </w:rPr>
        <w:lastRenderedPageBreak/>
        <w:t>ITEMS FOR INFORMATION</w:t>
      </w:r>
    </w:p>
    <w:p w14:paraId="5A05359B" w14:textId="5E433479" w:rsidR="00A02C05" w:rsidRPr="00E8087C" w:rsidRDefault="006D1FD7" w:rsidP="00B3483D">
      <w:pPr>
        <w:pStyle w:val="Heading2"/>
        <w:spacing w:after="240"/>
        <w:rPr>
          <w:i w:val="0"/>
          <w:iCs w:val="0"/>
          <w:sz w:val="24"/>
          <w:szCs w:val="24"/>
          <w:lang w:val="en-GB"/>
        </w:rPr>
      </w:pPr>
      <w:r>
        <w:rPr>
          <w:i w:val="0"/>
          <w:iCs w:val="0"/>
          <w:sz w:val="24"/>
          <w:szCs w:val="24"/>
          <w:lang w:val="en-GB"/>
        </w:rPr>
        <w:t>Compliance dashboard</w:t>
      </w:r>
      <w:r w:rsidR="00E8087C">
        <w:rPr>
          <w:i w:val="0"/>
          <w:iCs w:val="0"/>
          <w:sz w:val="24"/>
          <w:szCs w:val="24"/>
          <w:lang w:val="en-GB"/>
        </w:rPr>
        <w:t xml:space="preserve"> (item </w:t>
      </w:r>
      <w:r w:rsidR="00B3483D">
        <w:rPr>
          <w:i w:val="0"/>
          <w:iCs w:val="0"/>
          <w:sz w:val="24"/>
          <w:szCs w:val="24"/>
          <w:lang w:val="en-GB"/>
        </w:rPr>
        <w:t>7.1</w:t>
      </w:r>
      <w:r w:rsidR="00E8087C">
        <w:rPr>
          <w:i w:val="0"/>
          <w:iCs w:val="0"/>
          <w:sz w:val="24"/>
          <w:szCs w:val="24"/>
          <w:lang w:val="en-GB"/>
        </w:rPr>
        <w:t>)</w:t>
      </w:r>
    </w:p>
    <w:p w14:paraId="7D0557F3" w14:textId="5B9D5912" w:rsidR="00374BC3" w:rsidRDefault="00E25380" w:rsidP="001C1029">
      <w:pPr>
        <w:pStyle w:val="Paragraph"/>
        <w:ind w:hanging="567"/>
      </w:pPr>
      <w:r>
        <w:t xml:space="preserve">Elaine Repton presented the </w:t>
      </w:r>
      <w:r w:rsidR="00CF011A">
        <w:t xml:space="preserve">Q2 compliance </w:t>
      </w:r>
      <w:r>
        <w:t xml:space="preserve">dashboard </w:t>
      </w:r>
      <w:r w:rsidR="00CF011A">
        <w:t xml:space="preserve">which had </w:t>
      </w:r>
      <w:r w:rsidR="000A711E">
        <w:t>replac</w:t>
      </w:r>
      <w:r>
        <w:t>e</w:t>
      </w:r>
      <w:r w:rsidR="00CF011A">
        <w:t>d</w:t>
      </w:r>
      <w:r w:rsidR="000A711E">
        <w:t xml:space="preserve"> some of the </w:t>
      </w:r>
      <w:r w:rsidR="00441A64">
        <w:t xml:space="preserve">regular </w:t>
      </w:r>
      <w:r w:rsidR="00CF011A">
        <w:t xml:space="preserve">information </w:t>
      </w:r>
      <w:r w:rsidR="000A711E">
        <w:t>reports</w:t>
      </w:r>
      <w:r>
        <w:t>. The committee agreed</w:t>
      </w:r>
      <w:r w:rsidR="001C1029">
        <w:t xml:space="preserve"> the dashboard gave a helpful overview.</w:t>
      </w:r>
      <w:r w:rsidR="00861108">
        <w:t xml:space="preserve">  Boryana </w:t>
      </w:r>
      <w:r w:rsidR="00F12D45">
        <w:t>Stambolova</w:t>
      </w:r>
      <w:r w:rsidR="00861108">
        <w:t xml:space="preserve"> explained the </w:t>
      </w:r>
      <w:r w:rsidR="00831EC4">
        <w:t xml:space="preserve">financial forecast which had moved to a surplus/underspend position, compared to the M5 deficit/overspend.  </w:t>
      </w:r>
      <w:r w:rsidR="00AF1F84">
        <w:t xml:space="preserve">Boryana highlighted the need for </w:t>
      </w:r>
      <w:r w:rsidR="00831EC4">
        <w:t xml:space="preserve">caution </w:t>
      </w:r>
      <w:r w:rsidR="00AF1F84">
        <w:t xml:space="preserve">given </w:t>
      </w:r>
      <w:r w:rsidR="000B03D3">
        <w:t>there are risks to the forecast outturn position which are not yet confirmed.</w:t>
      </w:r>
    </w:p>
    <w:p w14:paraId="7C81605B" w14:textId="6B1E08A9" w:rsidR="00117558" w:rsidRPr="00D22288" w:rsidRDefault="00117558" w:rsidP="001C1029">
      <w:pPr>
        <w:pStyle w:val="Paragraph"/>
        <w:ind w:hanging="567"/>
      </w:pPr>
      <w:r>
        <w:t>The Q2 compliance dashboard was noted.</w:t>
      </w:r>
    </w:p>
    <w:p w14:paraId="5F3274C7" w14:textId="6CA89232" w:rsidR="00701499" w:rsidRPr="009E2BAB" w:rsidRDefault="00701499" w:rsidP="009E2BAB">
      <w:pPr>
        <w:pStyle w:val="Heading2"/>
        <w:rPr>
          <w:i w:val="0"/>
          <w:iCs w:val="0"/>
          <w:sz w:val="24"/>
        </w:rPr>
      </w:pPr>
      <w:r w:rsidRPr="009E2BAB">
        <w:rPr>
          <w:i w:val="0"/>
          <w:iCs w:val="0"/>
          <w:sz w:val="24"/>
        </w:rPr>
        <w:t xml:space="preserve">Financial accounting performance (item </w:t>
      </w:r>
      <w:r w:rsidR="003B0C7B">
        <w:rPr>
          <w:i w:val="0"/>
          <w:iCs w:val="0"/>
          <w:sz w:val="24"/>
          <w:lang w:val="en-GB"/>
        </w:rPr>
        <w:t>7</w:t>
      </w:r>
      <w:r w:rsidR="003A47ED">
        <w:rPr>
          <w:i w:val="0"/>
          <w:iCs w:val="0"/>
          <w:sz w:val="24"/>
          <w:lang w:val="en-GB"/>
        </w:rPr>
        <w:t>.</w:t>
      </w:r>
      <w:r w:rsidR="003B0C7B">
        <w:rPr>
          <w:i w:val="0"/>
          <w:iCs w:val="0"/>
          <w:sz w:val="24"/>
          <w:lang w:val="en-GB"/>
        </w:rPr>
        <w:t>2</w:t>
      </w:r>
      <w:r w:rsidRPr="009E2BAB">
        <w:rPr>
          <w:i w:val="0"/>
          <w:iCs w:val="0"/>
          <w:sz w:val="24"/>
        </w:rPr>
        <w:t>)</w:t>
      </w:r>
    </w:p>
    <w:p w14:paraId="480A9CE9" w14:textId="178A1323" w:rsidR="002B6F3F" w:rsidRDefault="00054A34" w:rsidP="00904EDD">
      <w:pPr>
        <w:pStyle w:val="Paragraph"/>
        <w:ind w:hanging="567"/>
      </w:pPr>
      <w:r w:rsidRPr="00054A34">
        <w:t xml:space="preserve">Ehtisham Ramzan </w:t>
      </w:r>
      <w:r>
        <w:t xml:space="preserve">presented </w:t>
      </w:r>
      <w:r w:rsidR="00C90271">
        <w:t xml:space="preserve">the </w:t>
      </w:r>
      <w:r w:rsidR="00722CA0">
        <w:t xml:space="preserve">financial accounting performance </w:t>
      </w:r>
      <w:r w:rsidR="001C1029">
        <w:t xml:space="preserve">as </w:t>
      </w:r>
      <w:proofErr w:type="gramStart"/>
      <w:r w:rsidR="00722CA0">
        <w:t>at</w:t>
      </w:r>
      <w:proofErr w:type="gramEnd"/>
      <w:r w:rsidR="00722CA0">
        <w:t xml:space="preserve"> 3</w:t>
      </w:r>
      <w:r w:rsidR="00D22288">
        <w:t>0</w:t>
      </w:r>
      <w:r w:rsidR="00722CA0">
        <w:t xml:space="preserve"> </w:t>
      </w:r>
      <w:r w:rsidR="00D22288">
        <w:t>September</w:t>
      </w:r>
      <w:r w:rsidR="003A47ED">
        <w:t xml:space="preserve"> 2023</w:t>
      </w:r>
      <w:r w:rsidR="00D22288">
        <w:t xml:space="preserve">, highlighting three </w:t>
      </w:r>
      <w:r w:rsidR="009955B5">
        <w:t xml:space="preserve">key </w:t>
      </w:r>
      <w:r w:rsidR="001C360A">
        <w:t xml:space="preserve">points </w:t>
      </w:r>
      <w:r w:rsidR="009955B5">
        <w:t>to the committee.  Performance against the better practice payment code (BPPC) was slightly</w:t>
      </w:r>
      <w:r w:rsidR="001C360A">
        <w:t xml:space="preserve"> below target due to delays in NHS Shared Business Services setting up new suppliers.  Reference was also made to debtors outstanding for more than 90 days, and </w:t>
      </w:r>
      <w:r w:rsidR="00C923F5">
        <w:t xml:space="preserve">the </w:t>
      </w:r>
      <w:r w:rsidR="00FD4474">
        <w:t>table of l</w:t>
      </w:r>
      <w:r w:rsidR="002B6F3F">
        <w:t xml:space="preserve">osses and special </w:t>
      </w:r>
      <w:r w:rsidR="00FD4474">
        <w:t>payments</w:t>
      </w:r>
      <w:r w:rsidR="001C360A">
        <w:t>, showing losses on travel cancellations.</w:t>
      </w:r>
    </w:p>
    <w:p w14:paraId="519D1870" w14:textId="1A4E91F8" w:rsidR="00701499" w:rsidRDefault="00AD48EB" w:rsidP="00500BC0">
      <w:pPr>
        <w:pStyle w:val="Paragraph"/>
        <w:ind w:hanging="567"/>
      </w:pPr>
      <w:r>
        <w:t xml:space="preserve">The committee noted the financial accounting performance </w:t>
      </w:r>
      <w:r w:rsidR="003D578E">
        <w:t>report.</w:t>
      </w:r>
    </w:p>
    <w:p w14:paraId="52614997" w14:textId="27E72B89" w:rsidR="009F5CF4" w:rsidRPr="00973763" w:rsidRDefault="009F5CF4" w:rsidP="009F5CF4">
      <w:pPr>
        <w:pStyle w:val="Heading1"/>
        <w:spacing w:after="240"/>
        <w:rPr>
          <w:sz w:val="24"/>
        </w:rPr>
      </w:pPr>
      <w:r>
        <w:rPr>
          <w:sz w:val="24"/>
          <w:lang w:val="en-GB"/>
        </w:rPr>
        <w:t>Contract w</w:t>
      </w:r>
      <w:r w:rsidRPr="00973763">
        <w:rPr>
          <w:sz w:val="24"/>
        </w:rPr>
        <w:t xml:space="preserve">aivers report (item </w:t>
      </w:r>
      <w:r>
        <w:rPr>
          <w:sz w:val="24"/>
          <w:lang w:val="en-GB"/>
        </w:rPr>
        <w:t>7.</w:t>
      </w:r>
      <w:r w:rsidR="003B0C7B">
        <w:rPr>
          <w:sz w:val="24"/>
          <w:lang w:val="en-GB"/>
        </w:rPr>
        <w:t>3</w:t>
      </w:r>
      <w:r w:rsidRPr="00973763">
        <w:rPr>
          <w:sz w:val="24"/>
        </w:rPr>
        <w:t>)</w:t>
      </w:r>
    </w:p>
    <w:p w14:paraId="56952C68" w14:textId="7837ED8D" w:rsidR="00973763" w:rsidRDefault="004155C0" w:rsidP="003D0A3E">
      <w:pPr>
        <w:pStyle w:val="Paragraph"/>
        <w:ind w:hanging="567"/>
      </w:pPr>
      <w:r>
        <w:t xml:space="preserve">Barney Wilkinson presented </w:t>
      </w:r>
      <w:r w:rsidR="00F22C3A">
        <w:t xml:space="preserve">a schedule of the </w:t>
      </w:r>
      <w:r w:rsidR="000A5EC2">
        <w:t xml:space="preserve">contract waivers </w:t>
      </w:r>
      <w:r w:rsidR="00871E1C">
        <w:t xml:space="preserve">approved </w:t>
      </w:r>
      <w:r w:rsidR="00672A9A">
        <w:t xml:space="preserve">during </w:t>
      </w:r>
      <w:r w:rsidR="00F22C3A">
        <w:t xml:space="preserve">September </w:t>
      </w:r>
      <w:r w:rsidR="00480F1D">
        <w:t xml:space="preserve">and November </w:t>
      </w:r>
      <w:r w:rsidR="00672A9A">
        <w:t>2023</w:t>
      </w:r>
      <w:r>
        <w:t xml:space="preserve">. </w:t>
      </w:r>
      <w:r w:rsidR="00F22C3A">
        <w:t xml:space="preserve"> The number and value of contract waivers </w:t>
      </w:r>
      <w:r w:rsidR="00480F1D">
        <w:t>was noted</w:t>
      </w:r>
      <w:r w:rsidR="00F22C3A">
        <w:t xml:space="preserve">. </w:t>
      </w:r>
    </w:p>
    <w:p w14:paraId="3FBD0840" w14:textId="5F3D52C8" w:rsidR="0044633C" w:rsidRPr="00793690" w:rsidRDefault="0044633C" w:rsidP="00947AC4">
      <w:pPr>
        <w:pStyle w:val="Paragraph"/>
        <w:numPr>
          <w:ilvl w:val="0"/>
          <w:numId w:val="0"/>
        </w:numPr>
        <w:ind w:left="68"/>
        <w:rPr>
          <w:b/>
        </w:rPr>
      </w:pPr>
      <w:r w:rsidRPr="00947AC4">
        <w:rPr>
          <w:b/>
        </w:rPr>
        <w:t xml:space="preserve">Committee annual plan </w:t>
      </w:r>
      <w:r w:rsidRPr="00793690">
        <w:rPr>
          <w:b/>
        </w:rPr>
        <w:t>20</w:t>
      </w:r>
      <w:r w:rsidR="00E852D8" w:rsidRPr="00793690">
        <w:rPr>
          <w:b/>
        </w:rPr>
        <w:t>2</w:t>
      </w:r>
      <w:r w:rsidR="0017443D" w:rsidRPr="00793690">
        <w:rPr>
          <w:b/>
        </w:rPr>
        <w:t>2</w:t>
      </w:r>
      <w:r w:rsidR="00330E0B">
        <w:rPr>
          <w:b/>
        </w:rPr>
        <w:t>/23</w:t>
      </w:r>
      <w:r w:rsidR="0009144E" w:rsidRPr="00793690">
        <w:rPr>
          <w:b/>
        </w:rPr>
        <w:t xml:space="preserve"> (item </w:t>
      </w:r>
      <w:r w:rsidR="009F5CF4">
        <w:rPr>
          <w:b/>
        </w:rPr>
        <w:t>7.</w:t>
      </w:r>
      <w:r w:rsidR="00930059">
        <w:rPr>
          <w:b/>
        </w:rPr>
        <w:t>4</w:t>
      </w:r>
      <w:r w:rsidR="0009144E" w:rsidRPr="00793690">
        <w:rPr>
          <w:b/>
        </w:rPr>
        <w:t>)</w:t>
      </w:r>
    </w:p>
    <w:p w14:paraId="7AA9EF6E" w14:textId="4FDEE854" w:rsidR="00AC6A48" w:rsidRDefault="00DA6D31" w:rsidP="008E771E">
      <w:pPr>
        <w:pStyle w:val="Paragraph"/>
      </w:pPr>
      <w:r>
        <w:t>The committee noted the annual plan</w:t>
      </w:r>
      <w:r w:rsidR="00E7118B">
        <w:t>.</w:t>
      </w:r>
    </w:p>
    <w:p w14:paraId="3E9651CA" w14:textId="1A39E7F3" w:rsidR="00A918F5" w:rsidRDefault="00A918F5" w:rsidP="00A918F5">
      <w:pPr>
        <w:pStyle w:val="Paragraph"/>
        <w:numPr>
          <w:ilvl w:val="0"/>
          <w:numId w:val="0"/>
        </w:numPr>
        <w:ind w:left="68"/>
        <w:rPr>
          <w:b/>
          <w:bCs/>
        </w:rPr>
      </w:pPr>
      <w:r>
        <w:rPr>
          <w:b/>
          <w:bCs/>
        </w:rPr>
        <w:t>Other business</w:t>
      </w:r>
      <w:r w:rsidR="00C03F8A">
        <w:rPr>
          <w:b/>
          <w:bCs/>
        </w:rPr>
        <w:t xml:space="preserve"> (item </w:t>
      </w:r>
      <w:r w:rsidR="009F5CF4">
        <w:rPr>
          <w:b/>
          <w:bCs/>
        </w:rPr>
        <w:t>8</w:t>
      </w:r>
      <w:r w:rsidR="00C03F8A">
        <w:rPr>
          <w:b/>
          <w:bCs/>
        </w:rPr>
        <w:t>)</w:t>
      </w:r>
    </w:p>
    <w:p w14:paraId="4F351E84" w14:textId="6BF11FC6" w:rsidR="00480F1D" w:rsidRDefault="001929C9" w:rsidP="00A918F5">
      <w:pPr>
        <w:pStyle w:val="Paragraph"/>
        <w:numPr>
          <w:ilvl w:val="0"/>
          <w:numId w:val="0"/>
        </w:numPr>
        <w:ind w:left="68"/>
        <w:rPr>
          <w:b/>
          <w:bCs/>
        </w:rPr>
      </w:pPr>
      <w:r>
        <w:rPr>
          <w:b/>
          <w:bCs/>
        </w:rPr>
        <w:t>I</w:t>
      </w:r>
      <w:r w:rsidR="006A7FE6">
        <w:rPr>
          <w:b/>
          <w:bCs/>
        </w:rPr>
        <w:t>nvitation to</w:t>
      </w:r>
      <w:r w:rsidR="00480F1D">
        <w:rPr>
          <w:b/>
          <w:bCs/>
        </w:rPr>
        <w:t xml:space="preserve"> </w:t>
      </w:r>
      <w:r>
        <w:rPr>
          <w:b/>
          <w:bCs/>
        </w:rPr>
        <w:t xml:space="preserve">the </w:t>
      </w:r>
      <w:r w:rsidR="00480F1D">
        <w:rPr>
          <w:b/>
          <w:bCs/>
        </w:rPr>
        <w:t xml:space="preserve">MHRA </w:t>
      </w:r>
      <w:r w:rsidR="006A7FE6">
        <w:rPr>
          <w:b/>
          <w:bCs/>
        </w:rPr>
        <w:t>a</w:t>
      </w:r>
      <w:r w:rsidR="00480F1D">
        <w:rPr>
          <w:b/>
          <w:bCs/>
        </w:rPr>
        <w:t>udit and risk committee (item 8.1)</w:t>
      </w:r>
    </w:p>
    <w:p w14:paraId="32B1990E" w14:textId="1E48970F" w:rsidR="007235A9" w:rsidRDefault="00480F1D" w:rsidP="00034FA8">
      <w:pPr>
        <w:pStyle w:val="Paragraph"/>
      </w:pPr>
      <w:r>
        <w:t xml:space="preserve">Mark Chakravarty reported that he </w:t>
      </w:r>
      <w:r w:rsidR="006A7FE6">
        <w:t>had attended a</w:t>
      </w:r>
      <w:r>
        <w:t xml:space="preserve"> meeting</w:t>
      </w:r>
      <w:r w:rsidR="006A7FE6">
        <w:t xml:space="preserve"> of </w:t>
      </w:r>
      <w:r>
        <w:t>the MHRA</w:t>
      </w:r>
      <w:r w:rsidR="006A7FE6">
        <w:t xml:space="preserve">’s audit and risk committee </w:t>
      </w:r>
      <w:r w:rsidR="001929C9">
        <w:t>in place</w:t>
      </w:r>
      <w:r w:rsidR="006A7FE6">
        <w:t xml:space="preserve"> of the committee chair</w:t>
      </w:r>
      <w:r w:rsidR="001929C9">
        <w:t>.  The committee had</w:t>
      </w:r>
      <w:r w:rsidR="006A7FE6">
        <w:t xml:space="preserve"> </w:t>
      </w:r>
      <w:r>
        <w:t>shared issues of concern</w:t>
      </w:r>
      <w:r w:rsidR="006A7FE6">
        <w:t xml:space="preserve"> including cyber risks, horizon scanning and data sharing </w:t>
      </w:r>
      <w:r>
        <w:t>which</w:t>
      </w:r>
      <w:r w:rsidR="006A7FE6">
        <w:t xml:space="preserve"> they </w:t>
      </w:r>
      <w:r w:rsidR="001929C9">
        <w:t xml:space="preserve">had </w:t>
      </w:r>
      <w:r w:rsidR="006A7FE6">
        <w:t>agreed it</w:t>
      </w:r>
      <w:r>
        <w:t xml:space="preserve"> would be helpful to collaborate on.</w:t>
      </w:r>
    </w:p>
    <w:p w14:paraId="0B6D87F4" w14:textId="2D17975F" w:rsidR="00480F1D" w:rsidRDefault="00480F1D" w:rsidP="00034FA8">
      <w:pPr>
        <w:pStyle w:val="Paragraph"/>
      </w:pPr>
      <w:r>
        <w:t>Mark was thanked for attending the meeting.</w:t>
      </w:r>
    </w:p>
    <w:p w14:paraId="7DD3D56F" w14:textId="17FCD2E1" w:rsidR="00794BC8" w:rsidRPr="009037D3" w:rsidRDefault="009037D3" w:rsidP="009037D3">
      <w:pPr>
        <w:pStyle w:val="Heading1"/>
        <w:spacing w:after="240"/>
        <w:rPr>
          <w:b w:val="0"/>
          <w:sz w:val="24"/>
        </w:rPr>
      </w:pPr>
      <w:r w:rsidRPr="009037D3">
        <w:rPr>
          <w:sz w:val="24"/>
        </w:rPr>
        <w:t>Dates of future meetings (item 9)</w:t>
      </w:r>
    </w:p>
    <w:p w14:paraId="486D054B" w14:textId="0A17D8AF" w:rsidR="006C44E1" w:rsidRPr="00976419" w:rsidRDefault="00794BC8" w:rsidP="00976419">
      <w:pPr>
        <w:pStyle w:val="Paragraph"/>
        <w:spacing w:after="120"/>
        <w:rPr>
          <w:b/>
        </w:rPr>
      </w:pPr>
      <w:r>
        <w:t xml:space="preserve">The </w:t>
      </w:r>
      <w:r w:rsidR="00B57D8D">
        <w:t>c</w:t>
      </w:r>
      <w:r>
        <w:t>ommittee confirmed</w:t>
      </w:r>
      <w:r w:rsidR="009037D3">
        <w:t xml:space="preserve"> the </w:t>
      </w:r>
      <w:r w:rsidR="00A0000A">
        <w:t xml:space="preserve">future </w:t>
      </w:r>
      <w:r>
        <w:t xml:space="preserve">meetings </w:t>
      </w:r>
      <w:r w:rsidR="009037D3">
        <w:t>dates as</w:t>
      </w:r>
      <w:r>
        <w:t>:</w:t>
      </w:r>
    </w:p>
    <w:p w14:paraId="4008C04B" w14:textId="49439DFA" w:rsidR="009037D3" w:rsidRDefault="009037D3" w:rsidP="006F22D0">
      <w:pPr>
        <w:pStyle w:val="Paragraph"/>
        <w:numPr>
          <w:ilvl w:val="0"/>
          <w:numId w:val="6"/>
        </w:numPr>
        <w:spacing w:after="0"/>
        <w:ind w:left="1134" w:hanging="425"/>
        <w:rPr>
          <w:bCs/>
        </w:rPr>
      </w:pPr>
      <w:r>
        <w:rPr>
          <w:bCs/>
        </w:rPr>
        <w:t>31 January 2024</w:t>
      </w:r>
    </w:p>
    <w:p w14:paraId="06C86B87" w14:textId="262C20C2" w:rsidR="009037D3" w:rsidRDefault="009037D3" w:rsidP="006F22D0">
      <w:pPr>
        <w:pStyle w:val="Paragraph"/>
        <w:numPr>
          <w:ilvl w:val="0"/>
          <w:numId w:val="6"/>
        </w:numPr>
        <w:spacing w:after="0"/>
        <w:ind w:left="1134" w:hanging="425"/>
        <w:rPr>
          <w:bCs/>
        </w:rPr>
      </w:pPr>
      <w:r>
        <w:rPr>
          <w:bCs/>
        </w:rPr>
        <w:t>8 May 2024</w:t>
      </w:r>
    </w:p>
    <w:p w14:paraId="011C99AA" w14:textId="634C9A22" w:rsidR="009037D3" w:rsidRDefault="009037D3" w:rsidP="006F22D0">
      <w:pPr>
        <w:pStyle w:val="Paragraph"/>
        <w:numPr>
          <w:ilvl w:val="0"/>
          <w:numId w:val="6"/>
        </w:numPr>
        <w:spacing w:after="0"/>
        <w:ind w:left="1134" w:hanging="425"/>
        <w:rPr>
          <w:bCs/>
        </w:rPr>
      </w:pPr>
      <w:r>
        <w:rPr>
          <w:bCs/>
        </w:rPr>
        <w:t>19 June 2024</w:t>
      </w:r>
    </w:p>
    <w:p w14:paraId="0719896E" w14:textId="6FDF4BE9" w:rsidR="009037D3" w:rsidRDefault="009037D3" w:rsidP="006F22D0">
      <w:pPr>
        <w:pStyle w:val="Paragraph"/>
        <w:numPr>
          <w:ilvl w:val="0"/>
          <w:numId w:val="6"/>
        </w:numPr>
        <w:spacing w:after="0"/>
        <w:ind w:left="1134" w:hanging="425"/>
        <w:rPr>
          <w:bCs/>
        </w:rPr>
      </w:pPr>
      <w:r>
        <w:rPr>
          <w:bCs/>
        </w:rPr>
        <w:t>18 September 2024</w:t>
      </w:r>
    </w:p>
    <w:p w14:paraId="1D0B8356" w14:textId="5F32460D" w:rsidR="009037D3" w:rsidRPr="006C44E1" w:rsidRDefault="009037D3" w:rsidP="006F22D0">
      <w:pPr>
        <w:pStyle w:val="Paragraph"/>
        <w:numPr>
          <w:ilvl w:val="0"/>
          <w:numId w:val="6"/>
        </w:numPr>
        <w:spacing w:after="0"/>
        <w:ind w:left="1134" w:hanging="425"/>
        <w:rPr>
          <w:bCs/>
        </w:rPr>
      </w:pPr>
      <w:r>
        <w:rPr>
          <w:bCs/>
        </w:rPr>
        <w:t>27 November 2024</w:t>
      </w:r>
    </w:p>
    <w:p w14:paraId="0701272A" w14:textId="2AD36403" w:rsidR="00066386" w:rsidRPr="00055239" w:rsidRDefault="00710AF3" w:rsidP="001D620D">
      <w:pPr>
        <w:pStyle w:val="ColorfulList-Accent12"/>
        <w:tabs>
          <w:tab w:val="left" w:pos="1134"/>
        </w:tabs>
        <w:ind w:left="0"/>
      </w:pPr>
      <w:r w:rsidRPr="00710AF3">
        <w:rPr>
          <w:rFonts w:ascii="Arial" w:hAnsi="Arial" w:cs="Arial"/>
        </w:rPr>
        <w:lastRenderedPageBreak/>
        <w:t xml:space="preserve">The </w:t>
      </w:r>
      <w:r w:rsidR="00CE1D9A">
        <w:rPr>
          <w:rFonts w:ascii="Arial" w:hAnsi="Arial" w:cs="Arial"/>
        </w:rPr>
        <w:t xml:space="preserve">meeting </w:t>
      </w:r>
      <w:r w:rsidR="00CE1D9A" w:rsidRPr="00937399">
        <w:rPr>
          <w:rFonts w:ascii="Arial" w:hAnsi="Arial" w:cs="Arial"/>
        </w:rPr>
        <w:t xml:space="preserve">closed at </w:t>
      </w:r>
      <w:r w:rsidR="00ED1D45">
        <w:rPr>
          <w:rFonts w:ascii="Arial" w:hAnsi="Arial" w:cs="Arial"/>
        </w:rPr>
        <w:t>4</w:t>
      </w:r>
      <w:r w:rsidR="00ED1D45" w:rsidRPr="00ED1D45">
        <w:rPr>
          <w:rFonts w:ascii="Arial" w:hAnsi="Arial" w:cs="Arial"/>
        </w:rPr>
        <w:t>:30</w:t>
      </w:r>
      <w:r w:rsidR="006C44E1" w:rsidRPr="00ED1D45">
        <w:rPr>
          <w:rFonts w:ascii="Arial" w:hAnsi="Arial" w:cs="Arial"/>
        </w:rPr>
        <w:t>pm</w:t>
      </w:r>
      <w:r w:rsidR="00192CD7" w:rsidRPr="00ED1D45">
        <w:rPr>
          <w:rFonts w:ascii="Arial" w:hAnsi="Arial" w:cs="Arial"/>
        </w:rPr>
        <w:t>.</w:t>
      </w:r>
    </w:p>
    <w:sectPr w:rsidR="00066386" w:rsidRPr="00055239" w:rsidSect="0009144E">
      <w:headerReference w:type="even" r:id="rId7"/>
      <w:headerReference w:type="default" r:id="rId8"/>
      <w:footerReference w:type="default" r:id="rId9"/>
      <w:headerReference w:type="first" r:id="rId10"/>
      <w:footerReference w:type="first" r:id="rId11"/>
      <w:pgSz w:w="11906" w:h="16838"/>
      <w:pgMar w:top="1134" w:right="1440" w:bottom="851" w:left="1440"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738DE" w14:textId="77777777" w:rsidR="00C4026A" w:rsidRDefault="00C4026A" w:rsidP="00446BEE">
      <w:r>
        <w:separator/>
      </w:r>
    </w:p>
  </w:endnote>
  <w:endnote w:type="continuationSeparator" w:id="0">
    <w:p w14:paraId="1647205E" w14:textId="77777777" w:rsidR="00C4026A" w:rsidRDefault="00C4026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749B" w14:textId="77777777" w:rsidR="00B238A7" w:rsidRDefault="00B238A7" w:rsidP="00B238A7">
    <w:pPr>
      <w:pStyle w:val="Footer"/>
      <w:rPr>
        <w:rStyle w:val="PageNumber"/>
        <w:sz w:val="16"/>
        <w:szCs w:val="16"/>
      </w:rPr>
    </w:pPr>
    <w:r>
      <w:rPr>
        <w:sz w:val="16"/>
        <w:szCs w:val="16"/>
        <w:lang w:val="en-GB"/>
      </w:rPr>
      <w:t xml:space="preserve">Unconfirmed minutes of the </w:t>
    </w:r>
    <w:r>
      <w:rPr>
        <w:sz w:val="16"/>
        <w:szCs w:val="16"/>
      </w:rPr>
      <w:t xml:space="preserve">Audit and Risk Committee </w:t>
    </w:r>
    <w:r>
      <w:rPr>
        <w:sz w:val="16"/>
        <w:szCs w:val="16"/>
        <w:lang w:val="en-GB"/>
      </w:rPr>
      <w:t xml:space="preserve">held on 9 November 2023 </w:t>
    </w:r>
    <w:r>
      <w:rPr>
        <w:sz w:val="16"/>
        <w:szCs w:val="16"/>
        <w:lang w:val="en-GB"/>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Pr>
        <w:rStyle w:val="PageNumber"/>
        <w:sz w:val="16"/>
        <w:szCs w:val="16"/>
      </w:rPr>
      <w:t>1</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Pr>
        <w:rStyle w:val="PageNumber"/>
        <w:sz w:val="16"/>
        <w:szCs w:val="16"/>
      </w:rPr>
      <w:t>8</w:t>
    </w:r>
    <w:r w:rsidRPr="00F35761">
      <w:rPr>
        <w:rStyle w:val="PageNumber"/>
        <w:sz w:val="16"/>
        <w:szCs w:val="16"/>
      </w:rPr>
      <w:fldChar w:fldCharType="end"/>
    </w:r>
  </w:p>
  <w:p w14:paraId="6C5F4688" w14:textId="77777777" w:rsidR="00B238A7" w:rsidRDefault="00B238A7" w:rsidP="00B238A7">
    <w:pPr>
      <w:pStyle w:val="Footer"/>
      <w:rPr>
        <w:rStyle w:val="PageNumber"/>
        <w:sz w:val="16"/>
        <w:szCs w:val="16"/>
        <w:lang w:val="en-GB"/>
      </w:rPr>
    </w:pPr>
    <w:r>
      <w:rPr>
        <w:rStyle w:val="PageNumber"/>
        <w:sz w:val="16"/>
        <w:szCs w:val="16"/>
        <w:lang w:val="en-GB"/>
      </w:rPr>
      <w:t>Public Board meeting</w:t>
    </w:r>
  </w:p>
  <w:p w14:paraId="1E21C2B9" w14:textId="77777777" w:rsidR="00B238A7" w:rsidRPr="00B238A7" w:rsidRDefault="00B238A7" w:rsidP="00B238A7">
    <w:pPr>
      <w:pStyle w:val="Footer"/>
      <w:rPr>
        <w:sz w:val="16"/>
        <w:szCs w:val="16"/>
        <w:lang w:val="en-GB"/>
      </w:rPr>
    </w:pPr>
    <w:r>
      <w:rPr>
        <w:rStyle w:val="PageNumber"/>
        <w:sz w:val="16"/>
        <w:szCs w:val="16"/>
        <w:lang w:val="en-GB"/>
      </w:rPr>
      <w:t>13 December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D076" w14:textId="3043B163" w:rsidR="00683EEE" w:rsidRDefault="00C82C2D" w:rsidP="00CF0FE6">
    <w:pPr>
      <w:pStyle w:val="Footer"/>
      <w:rPr>
        <w:rStyle w:val="PageNumber"/>
        <w:sz w:val="16"/>
        <w:szCs w:val="16"/>
      </w:rPr>
    </w:pPr>
    <w:r>
      <w:rPr>
        <w:sz w:val="16"/>
        <w:szCs w:val="16"/>
        <w:lang w:val="en-GB"/>
      </w:rPr>
      <w:t>Unc</w:t>
    </w:r>
    <w:r w:rsidR="0053469C">
      <w:rPr>
        <w:sz w:val="16"/>
        <w:szCs w:val="16"/>
        <w:lang w:val="en-GB"/>
      </w:rPr>
      <w:t xml:space="preserve">onfirmed minutes of the </w:t>
    </w:r>
    <w:r w:rsidR="0053469C">
      <w:rPr>
        <w:sz w:val="16"/>
        <w:szCs w:val="16"/>
      </w:rPr>
      <w:t xml:space="preserve">Audit and Risk Committee </w:t>
    </w:r>
    <w:r w:rsidR="0053469C">
      <w:rPr>
        <w:sz w:val="16"/>
        <w:szCs w:val="16"/>
        <w:lang w:val="en-GB"/>
      </w:rPr>
      <w:t xml:space="preserve">held on </w:t>
    </w:r>
    <w:r w:rsidR="00B85C7C">
      <w:rPr>
        <w:sz w:val="16"/>
        <w:szCs w:val="16"/>
        <w:lang w:val="en-GB"/>
      </w:rPr>
      <w:t>9 Nov</w:t>
    </w:r>
    <w:r w:rsidR="00D84DF2">
      <w:rPr>
        <w:sz w:val="16"/>
        <w:szCs w:val="16"/>
        <w:lang w:val="en-GB"/>
      </w:rPr>
      <w:t>ember</w:t>
    </w:r>
    <w:r w:rsidR="007556FD">
      <w:rPr>
        <w:sz w:val="16"/>
        <w:szCs w:val="16"/>
        <w:lang w:val="en-GB"/>
      </w:rPr>
      <w:t xml:space="preserve"> </w:t>
    </w:r>
    <w:r w:rsidR="0053469C">
      <w:rPr>
        <w:sz w:val="16"/>
        <w:szCs w:val="16"/>
        <w:lang w:val="en-GB"/>
      </w:rPr>
      <w:t>20</w:t>
    </w:r>
    <w:r w:rsidR="00CE0BBA">
      <w:rPr>
        <w:sz w:val="16"/>
        <w:szCs w:val="16"/>
        <w:lang w:val="en-GB"/>
      </w:rPr>
      <w:t>2</w:t>
    </w:r>
    <w:r w:rsidR="005F47C4">
      <w:rPr>
        <w:sz w:val="16"/>
        <w:szCs w:val="16"/>
        <w:lang w:val="en-GB"/>
      </w:rPr>
      <w:t>3</w:t>
    </w:r>
    <w:r w:rsidR="00B238A7">
      <w:rPr>
        <w:sz w:val="16"/>
        <w:szCs w:val="16"/>
        <w:lang w:val="en-GB"/>
      </w:rPr>
      <w:t xml:space="preserve"> </w:t>
    </w:r>
    <w:r w:rsidR="00B238A7">
      <w:rPr>
        <w:sz w:val="16"/>
        <w:szCs w:val="16"/>
        <w:lang w:val="en-GB"/>
      </w:rPr>
      <w:tab/>
    </w:r>
    <w:r w:rsidR="00B238A7" w:rsidRPr="00F35761">
      <w:rPr>
        <w:rStyle w:val="PageNumber"/>
        <w:sz w:val="16"/>
        <w:szCs w:val="16"/>
      </w:rPr>
      <w:fldChar w:fldCharType="begin"/>
    </w:r>
    <w:r w:rsidR="00B238A7" w:rsidRPr="00F35761">
      <w:rPr>
        <w:rStyle w:val="PageNumber"/>
        <w:sz w:val="16"/>
        <w:szCs w:val="16"/>
      </w:rPr>
      <w:instrText xml:space="preserve"> PAGE </w:instrText>
    </w:r>
    <w:r w:rsidR="00B238A7" w:rsidRPr="00F35761">
      <w:rPr>
        <w:rStyle w:val="PageNumber"/>
        <w:sz w:val="16"/>
        <w:szCs w:val="16"/>
      </w:rPr>
      <w:fldChar w:fldCharType="separate"/>
    </w:r>
    <w:r w:rsidR="00B238A7">
      <w:rPr>
        <w:rStyle w:val="PageNumber"/>
        <w:sz w:val="16"/>
        <w:szCs w:val="16"/>
      </w:rPr>
      <w:t>1</w:t>
    </w:r>
    <w:r w:rsidR="00B238A7" w:rsidRPr="00F35761">
      <w:rPr>
        <w:rStyle w:val="PageNumber"/>
        <w:sz w:val="16"/>
        <w:szCs w:val="16"/>
      </w:rPr>
      <w:fldChar w:fldCharType="end"/>
    </w:r>
    <w:r w:rsidR="00B238A7" w:rsidRPr="00F35761">
      <w:rPr>
        <w:rStyle w:val="PageNumber"/>
        <w:sz w:val="16"/>
        <w:szCs w:val="16"/>
      </w:rPr>
      <w:t xml:space="preserve"> of </w:t>
    </w:r>
    <w:r w:rsidR="00B238A7" w:rsidRPr="00F35761">
      <w:rPr>
        <w:rStyle w:val="PageNumber"/>
        <w:sz w:val="16"/>
        <w:szCs w:val="16"/>
      </w:rPr>
      <w:fldChar w:fldCharType="begin"/>
    </w:r>
    <w:r w:rsidR="00B238A7" w:rsidRPr="00F35761">
      <w:rPr>
        <w:rStyle w:val="PageNumber"/>
        <w:sz w:val="16"/>
        <w:szCs w:val="16"/>
      </w:rPr>
      <w:instrText xml:space="preserve"> NUMPAGES </w:instrText>
    </w:r>
    <w:r w:rsidR="00B238A7" w:rsidRPr="00F35761">
      <w:rPr>
        <w:rStyle w:val="PageNumber"/>
        <w:sz w:val="16"/>
        <w:szCs w:val="16"/>
      </w:rPr>
      <w:fldChar w:fldCharType="separate"/>
    </w:r>
    <w:r w:rsidR="00B238A7">
      <w:rPr>
        <w:rStyle w:val="PageNumber"/>
        <w:sz w:val="16"/>
        <w:szCs w:val="16"/>
      </w:rPr>
      <w:t>8</w:t>
    </w:r>
    <w:r w:rsidR="00B238A7" w:rsidRPr="00F35761">
      <w:rPr>
        <w:rStyle w:val="PageNumber"/>
        <w:sz w:val="16"/>
        <w:szCs w:val="16"/>
      </w:rPr>
      <w:fldChar w:fldCharType="end"/>
    </w:r>
  </w:p>
  <w:p w14:paraId="7E7D1734" w14:textId="5EB7D490" w:rsidR="00B238A7" w:rsidRDefault="00B238A7" w:rsidP="00CF0FE6">
    <w:pPr>
      <w:pStyle w:val="Footer"/>
      <w:rPr>
        <w:rStyle w:val="PageNumber"/>
        <w:sz w:val="16"/>
        <w:szCs w:val="16"/>
        <w:lang w:val="en-GB"/>
      </w:rPr>
    </w:pPr>
    <w:r>
      <w:rPr>
        <w:rStyle w:val="PageNumber"/>
        <w:sz w:val="16"/>
        <w:szCs w:val="16"/>
        <w:lang w:val="en-GB"/>
      </w:rPr>
      <w:t>Public Board meeting</w:t>
    </w:r>
  </w:p>
  <w:p w14:paraId="56B91D35" w14:textId="48541B57" w:rsidR="00B238A7" w:rsidRPr="00B238A7" w:rsidRDefault="00B238A7" w:rsidP="00CF0FE6">
    <w:pPr>
      <w:pStyle w:val="Footer"/>
      <w:rPr>
        <w:sz w:val="16"/>
        <w:szCs w:val="16"/>
        <w:lang w:val="en-GB"/>
      </w:rPr>
    </w:pPr>
    <w:r>
      <w:rPr>
        <w:rStyle w:val="PageNumber"/>
        <w:sz w:val="16"/>
        <w:szCs w:val="16"/>
        <w:lang w:val="en-GB"/>
      </w:rPr>
      <w:t>13 December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88625" w14:textId="77777777" w:rsidR="00C4026A" w:rsidRDefault="00C4026A" w:rsidP="00446BEE">
      <w:r>
        <w:separator/>
      </w:r>
    </w:p>
  </w:footnote>
  <w:footnote w:type="continuationSeparator" w:id="0">
    <w:p w14:paraId="56EC6F5B" w14:textId="77777777" w:rsidR="00C4026A" w:rsidRDefault="00C4026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3B7E" w14:textId="7785CAD0" w:rsidR="00375BD0" w:rsidRDefault="00A8644F">
    <w:pPr>
      <w:pStyle w:val="Header"/>
    </w:pPr>
    <w:r>
      <w:rPr>
        <w:noProof/>
      </w:rPr>
      <w:pict w14:anchorId="38B0F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6876" o:spid="_x0000_s1035"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057F" w14:textId="05360307" w:rsidR="00375BD0" w:rsidRPr="00B238A7" w:rsidRDefault="00A8644F" w:rsidP="00B238A7">
    <w:pPr>
      <w:pStyle w:val="Header"/>
      <w:jc w:val="right"/>
      <w:rPr>
        <w:b/>
        <w:bCs/>
        <w:lang w:val="en-GB"/>
      </w:rPr>
    </w:pPr>
    <w:r>
      <w:rPr>
        <w:b/>
        <w:bCs/>
        <w:noProof/>
      </w:rPr>
      <w:pict w14:anchorId="1473B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6877" o:spid="_x0000_s1036" type="#_x0000_t136" style="position:absolute;left:0;text-align:left;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38A7" w:rsidRPr="00B238A7">
      <w:rPr>
        <w:b/>
        <w:bCs/>
        <w:lang w:val="en-GB"/>
      </w:rPr>
      <w:t>Item 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4FFD" w14:textId="7B6EA9D6" w:rsidR="008F7F2F" w:rsidRDefault="00A8644F" w:rsidP="004F0619">
    <w:pPr>
      <w:pStyle w:val="Header"/>
    </w:pPr>
    <w:r>
      <w:rPr>
        <w:noProof/>
      </w:rPr>
      <w:pict w14:anchorId="7F7E0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6875" o:spid="_x0000_s1034"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F0619">
      <w:rPr>
        <w:noProof/>
      </w:rPr>
      <w:drawing>
        <wp:inline distT="0" distB="0" distL="0" distR="0" wp14:anchorId="50C46E24" wp14:editId="66266C5E">
          <wp:extent cx="2628900" cy="27141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20455" cy="280862"/>
                  </a:xfrm>
                  <a:prstGeom prst="rect">
                    <a:avLst/>
                  </a:prstGeom>
                </pic:spPr>
              </pic:pic>
            </a:graphicData>
          </a:graphic>
        </wp:inline>
      </w:drawing>
    </w:r>
    <w:r w:rsidR="004F0619">
      <w:rPr>
        <w:lang w:val="en-US"/>
      </w:rPr>
      <w:tab/>
    </w:r>
    <w:r w:rsidR="004F0619">
      <w:rPr>
        <w:lang w:val="en-US"/>
      </w:rPr>
      <w:tab/>
    </w:r>
    <w:r w:rsidR="00B238A7" w:rsidRPr="00B238A7">
      <w:rPr>
        <w:b/>
        <w:bCs/>
        <w:lang w:val="en-US"/>
      </w:rPr>
      <w:t>Item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477E"/>
    <w:multiLevelType w:val="hybridMultilevel"/>
    <w:tmpl w:val="0AFA69E0"/>
    <w:lvl w:ilvl="0" w:tplc="4ABCA6EC">
      <w:start w:val="1"/>
      <w:numFmt w:val="decimal"/>
      <w:pStyle w:val="NICEnormalnumbered"/>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B15797"/>
    <w:multiLevelType w:val="hybridMultilevel"/>
    <w:tmpl w:val="4D28568A"/>
    <w:lvl w:ilvl="0" w:tplc="3DF2E09C">
      <w:start w:val="1"/>
      <w:numFmt w:val="decimal"/>
      <w:pStyle w:val="Paragraph"/>
      <w:lvlText w:val="%1."/>
      <w:lvlJc w:val="left"/>
      <w:pPr>
        <w:ind w:left="177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483B64"/>
    <w:multiLevelType w:val="hybridMultilevel"/>
    <w:tmpl w:val="7CAE825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BD3141D"/>
    <w:multiLevelType w:val="hybridMultilevel"/>
    <w:tmpl w:val="C4FEE7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C05A9"/>
    <w:multiLevelType w:val="multilevel"/>
    <w:tmpl w:val="D5E2EC90"/>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137AEC"/>
    <w:multiLevelType w:val="hybridMultilevel"/>
    <w:tmpl w:val="141CF03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7" w15:restartNumberingAfterBreak="0">
    <w:nsid w:val="29207669"/>
    <w:multiLevelType w:val="hybridMultilevel"/>
    <w:tmpl w:val="E52689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7641BE1"/>
    <w:multiLevelType w:val="hybridMultilevel"/>
    <w:tmpl w:val="6AAE25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84D7DBF"/>
    <w:multiLevelType w:val="hybridMultilevel"/>
    <w:tmpl w:val="9C54C3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92316EC"/>
    <w:multiLevelType w:val="hybridMultilevel"/>
    <w:tmpl w:val="07882B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E002E61"/>
    <w:multiLevelType w:val="hybridMultilevel"/>
    <w:tmpl w:val="6B5AF012"/>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2"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3" w15:restartNumberingAfterBreak="0">
    <w:nsid w:val="59C93D14"/>
    <w:multiLevelType w:val="hybridMultilevel"/>
    <w:tmpl w:val="0DA83008"/>
    <w:lvl w:ilvl="0" w:tplc="EBE65F56">
      <w:start w:val="1"/>
      <w:numFmt w:val="decimal"/>
      <w:lvlText w:val="%1."/>
      <w:lvlJc w:val="left"/>
      <w:pPr>
        <w:ind w:left="1277" w:hanging="851"/>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2A2CBF"/>
    <w:multiLevelType w:val="multilevel"/>
    <w:tmpl w:val="F4D0632A"/>
    <w:styleLink w:val="Resetparas"/>
    <w:lvl w:ilvl="0">
      <w:start w:val="1"/>
      <w:numFmt w:val="none"/>
      <w:lvlText w:val="%1"/>
      <w:lvlJc w:val="left"/>
      <w:pPr>
        <w:ind w:left="360" w:hanging="36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F0A5999"/>
    <w:multiLevelType w:val="hybridMultilevel"/>
    <w:tmpl w:val="2C24D14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5FF804AE"/>
    <w:multiLevelType w:val="hybridMultilevel"/>
    <w:tmpl w:val="498253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33B20A4"/>
    <w:multiLevelType w:val="hybridMultilevel"/>
    <w:tmpl w:val="BA4EBD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5AB0CD9"/>
    <w:multiLevelType w:val="hybridMultilevel"/>
    <w:tmpl w:val="005057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704781"/>
    <w:multiLevelType w:val="hybridMultilevel"/>
    <w:tmpl w:val="A0B4A5E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1" w15:restartNumberingAfterBreak="0">
    <w:nsid w:val="7C0B01C5"/>
    <w:multiLevelType w:val="hybridMultilevel"/>
    <w:tmpl w:val="31D66B3A"/>
    <w:lvl w:ilvl="0" w:tplc="08090001">
      <w:start w:val="1"/>
      <w:numFmt w:val="bullet"/>
      <w:lvlText w:val=""/>
      <w:lvlJc w:val="left"/>
      <w:pPr>
        <w:ind w:left="1351" w:hanging="360"/>
      </w:pPr>
      <w:rPr>
        <w:rFonts w:ascii="Symbol" w:hAnsi="Symbol" w:hint="default"/>
      </w:rPr>
    </w:lvl>
    <w:lvl w:ilvl="1" w:tplc="08090003" w:tentative="1">
      <w:start w:val="1"/>
      <w:numFmt w:val="bullet"/>
      <w:lvlText w:val="o"/>
      <w:lvlJc w:val="left"/>
      <w:pPr>
        <w:ind w:left="2071" w:hanging="360"/>
      </w:pPr>
      <w:rPr>
        <w:rFonts w:ascii="Courier New" w:hAnsi="Courier New" w:cs="Courier New" w:hint="default"/>
      </w:rPr>
    </w:lvl>
    <w:lvl w:ilvl="2" w:tplc="08090005" w:tentative="1">
      <w:start w:val="1"/>
      <w:numFmt w:val="bullet"/>
      <w:lvlText w:val=""/>
      <w:lvlJc w:val="left"/>
      <w:pPr>
        <w:ind w:left="2791" w:hanging="360"/>
      </w:pPr>
      <w:rPr>
        <w:rFonts w:ascii="Wingdings" w:hAnsi="Wingdings" w:hint="default"/>
      </w:rPr>
    </w:lvl>
    <w:lvl w:ilvl="3" w:tplc="08090001" w:tentative="1">
      <w:start w:val="1"/>
      <w:numFmt w:val="bullet"/>
      <w:lvlText w:val=""/>
      <w:lvlJc w:val="left"/>
      <w:pPr>
        <w:ind w:left="3511" w:hanging="360"/>
      </w:pPr>
      <w:rPr>
        <w:rFonts w:ascii="Symbol" w:hAnsi="Symbol" w:hint="default"/>
      </w:rPr>
    </w:lvl>
    <w:lvl w:ilvl="4" w:tplc="08090003" w:tentative="1">
      <w:start w:val="1"/>
      <w:numFmt w:val="bullet"/>
      <w:lvlText w:val="o"/>
      <w:lvlJc w:val="left"/>
      <w:pPr>
        <w:ind w:left="4231" w:hanging="360"/>
      </w:pPr>
      <w:rPr>
        <w:rFonts w:ascii="Courier New" w:hAnsi="Courier New" w:cs="Courier New" w:hint="default"/>
      </w:rPr>
    </w:lvl>
    <w:lvl w:ilvl="5" w:tplc="08090005" w:tentative="1">
      <w:start w:val="1"/>
      <w:numFmt w:val="bullet"/>
      <w:lvlText w:val=""/>
      <w:lvlJc w:val="left"/>
      <w:pPr>
        <w:ind w:left="4951" w:hanging="360"/>
      </w:pPr>
      <w:rPr>
        <w:rFonts w:ascii="Wingdings" w:hAnsi="Wingdings" w:hint="default"/>
      </w:rPr>
    </w:lvl>
    <w:lvl w:ilvl="6" w:tplc="08090001" w:tentative="1">
      <w:start w:val="1"/>
      <w:numFmt w:val="bullet"/>
      <w:lvlText w:val=""/>
      <w:lvlJc w:val="left"/>
      <w:pPr>
        <w:ind w:left="5671" w:hanging="360"/>
      </w:pPr>
      <w:rPr>
        <w:rFonts w:ascii="Symbol" w:hAnsi="Symbol" w:hint="default"/>
      </w:rPr>
    </w:lvl>
    <w:lvl w:ilvl="7" w:tplc="08090003" w:tentative="1">
      <w:start w:val="1"/>
      <w:numFmt w:val="bullet"/>
      <w:lvlText w:val="o"/>
      <w:lvlJc w:val="left"/>
      <w:pPr>
        <w:ind w:left="6391" w:hanging="360"/>
      </w:pPr>
      <w:rPr>
        <w:rFonts w:ascii="Courier New" w:hAnsi="Courier New" w:cs="Courier New" w:hint="default"/>
      </w:rPr>
    </w:lvl>
    <w:lvl w:ilvl="8" w:tplc="08090005" w:tentative="1">
      <w:start w:val="1"/>
      <w:numFmt w:val="bullet"/>
      <w:lvlText w:val=""/>
      <w:lvlJc w:val="left"/>
      <w:pPr>
        <w:ind w:left="7111" w:hanging="360"/>
      </w:pPr>
      <w:rPr>
        <w:rFonts w:ascii="Wingdings" w:hAnsi="Wingdings" w:hint="default"/>
      </w:rPr>
    </w:lvl>
  </w:abstractNum>
  <w:abstractNum w:abstractNumId="22" w15:restartNumberingAfterBreak="0">
    <w:nsid w:val="7EC1184C"/>
    <w:multiLevelType w:val="hybridMultilevel"/>
    <w:tmpl w:val="7EE451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067023111">
    <w:abstractNumId w:val="19"/>
  </w:num>
  <w:num w:numId="2" w16cid:durableId="1743602048">
    <w:abstractNumId w:val="4"/>
  </w:num>
  <w:num w:numId="3" w16cid:durableId="427042499">
    <w:abstractNumId w:val="1"/>
  </w:num>
  <w:num w:numId="4" w16cid:durableId="458572197">
    <w:abstractNumId w:val="0"/>
  </w:num>
  <w:num w:numId="5" w16cid:durableId="235751007">
    <w:abstractNumId w:val="12"/>
  </w:num>
  <w:num w:numId="6" w16cid:durableId="1661351632">
    <w:abstractNumId w:val="3"/>
  </w:num>
  <w:num w:numId="7" w16cid:durableId="23747531">
    <w:abstractNumId w:val="14"/>
  </w:num>
  <w:num w:numId="8" w16cid:durableId="439253468">
    <w:abstractNumId w:val="11"/>
  </w:num>
  <w:num w:numId="9" w16cid:durableId="1194229376">
    <w:abstractNumId w:val="10"/>
  </w:num>
  <w:num w:numId="10" w16cid:durableId="1123419822">
    <w:abstractNumId w:val="20"/>
  </w:num>
  <w:num w:numId="11" w16cid:durableId="431440258">
    <w:abstractNumId w:val="9"/>
  </w:num>
  <w:num w:numId="12" w16cid:durableId="274168655">
    <w:abstractNumId w:val="18"/>
  </w:num>
  <w:num w:numId="13" w16cid:durableId="1905986811">
    <w:abstractNumId w:val="6"/>
  </w:num>
  <w:num w:numId="14" w16cid:durableId="1319917028">
    <w:abstractNumId w:val="17"/>
  </w:num>
  <w:num w:numId="15" w16cid:durableId="1649020673">
    <w:abstractNumId w:val="13"/>
  </w:num>
  <w:num w:numId="16" w16cid:durableId="1015380401">
    <w:abstractNumId w:val="15"/>
  </w:num>
  <w:num w:numId="17" w16cid:durableId="2144539053">
    <w:abstractNumId w:val="16"/>
  </w:num>
  <w:num w:numId="18" w16cid:durableId="1596326352">
    <w:abstractNumId w:val="8"/>
  </w:num>
  <w:num w:numId="19" w16cid:durableId="1999575194">
    <w:abstractNumId w:val="22"/>
  </w:num>
  <w:num w:numId="20" w16cid:durableId="1560745999">
    <w:abstractNumId w:val="7"/>
  </w:num>
  <w:num w:numId="21" w16cid:durableId="809714011">
    <w:abstractNumId w:val="5"/>
  </w:num>
  <w:num w:numId="22" w16cid:durableId="1268925991">
    <w:abstractNumId w:val="2"/>
  </w:num>
  <w:num w:numId="23" w16cid:durableId="98838226">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C9"/>
    <w:rsid w:val="00000841"/>
    <w:rsid w:val="000011FE"/>
    <w:rsid w:val="00002090"/>
    <w:rsid w:val="00002757"/>
    <w:rsid w:val="00002F05"/>
    <w:rsid w:val="00002F23"/>
    <w:rsid w:val="00003D41"/>
    <w:rsid w:val="00003DCB"/>
    <w:rsid w:val="00004184"/>
    <w:rsid w:val="00004C73"/>
    <w:rsid w:val="000053A0"/>
    <w:rsid w:val="000053F8"/>
    <w:rsid w:val="0000588E"/>
    <w:rsid w:val="00006221"/>
    <w:rsid w:val="00006FBB"/>
    <w:rsid w:val="000070F7"/>
    <w:rsid w:val="000118FB"/>
    <w:rsid w:val="00011947"/>
    <w:rsid w:val="00011D8D"/>
    <w:rsid w:val="00013108"/>
    <w:rsid w:val="00013DE5"/>
    <w:rsid w:val="00014886"/>
    <w:rsid w:val="00014B57"/>
    <w:rsid w:val="000153F7"/>
    <w:rsid w:val="0001676A"/>
    <w:rsid w:val="00017DAB"/>
    <w:rsid w:val="000203F1"/>
    <w:rsid w:val="000211A9"/>
    <w:rsid w:val="00021621"/>
    <w:rsid w:val="0002184C"/>
    <w:rsid w:val="00021A62"/>
    <w:rsid w:val="00021D56"/>
    <w:rsid w:val="0002252F"/>
    <w:rsid w:val="00022624"/>
    <w:rsid w:val="00022A7E"/>
    <w:rsid w:val="000234E3"/>
    <w:rsid w:val="00023718"/>
    <w:rsid w:val="00023E90"/>
    <w:rsid w:val="00024D0A"/>
    <w:rsid w:val="00024D61"/>
    <w:rsid w:val="0002505F"/>
    <w:rsid w:val="00025126"/>
    <w:rsid w:val="000252A8"/>
    <w:rsid w:val="000263B3"/>
    <w:rsid w:val="0002687B"/>
    <w:rsid w:val="00027236"/>
    <w:rsid w:val="00027A77"/>
    <w:rsid w:val="00030C93"/>
    <w:rsid w:val="00030CB3"/>
    <w:rsid w:val="00031BF7"/>
    <w:rsid w:val="000320CD"/>
    <w:rsid w:val="000322D4"/>
    <w:rsid w:val="00032322"/>
    <w:rsid w:val="00032942"/>
    <w:rsid w:val="00032BEA"/>
    <w:rsid w:val="0003349B"/>
    <w:rsid w:val="00033687"/>
    <w:rsid w:val="00034ABF"/>
    <w:rsid w:val="00034FA8"/>
    <w:rsid w:val="0003515A"/>
    <w:rsid w:val="000353E7"/>
    <w:rsid w:val="00035655"/>
    <w:rsid w:val="000369DB"/>
    <w:rsid w:val="00036A9A"/>
    <w:rsid w:val="00040038"/>
    <w:rsid w:val="00040CEB"/>
    <w:rsid w:val="00040D0F"/>
    <w:rsid w:val="00040D64"/>
    <w:rsid w:val="000413E9"/>
    <w:rsid w:val="000418B5"/>
    <w:rsid w:val="00042544"/>
    <w:rsid w:val="000431C3"/>
    <w:rsid w:val="000432A0"/>
    <w:rsid w:val="00043FFD"/>
    <w:rsid w:val="000445DB"/>
    <w:rsid w:val="000455FA"/>
    <w:rsid w:val="0004567B"/>
    <w:rsid w:val="00045958"/>
    <w:rsid w:val="00046975"/>
    <w:rsid w:val="00046A42"/>
    <w:rsid w:val="000471FE"/>
    <w:rsid w:val="000472DC"/>
    <w:rsid w:val="0004742A"/>
    <w:rsid w:val="0004772B"/>
    <w:rsid w:val="00047912"/>
    <w:rsid w:val="00047E5D"/>
    <w:rsid w:val="00050CAB"/>
    <w:rsid w:val="000514F2"/>
    <w:rsid w:val="00052093"/>
    <w:rsid w:val="00053ED3"/>
    <w:rsid w:val="00054223"/>
    <w:rsid w:val="00054A34"/>
    <w:rsid w:val="00054DCE"/>
    <w:rsid w:val="00055239"/>
    <w:rsid w:val="000554B0"/>
    <w:rsid w:val="00055933"/>
    <w:rsid w:val="00055B96"/>
    <w:rsid w:val="00056FFA"/>
    <w:rsid w:val="00057641"/>
    <w:rsid w:val="00057747"/>
    <w:rsid w:val="00057EA4"/>
    <w:rsid w:val="00060E28"/>
    <w:rsid w:val="0006131F"/>
    <w:rsid w:val="00061878"/>
    <w:rsid w:val="00061D01"/>
    <w:rsid w:val="00061D96"/>
    <w:rsid w:val="000629F3"/>
    <w:rsid w:val="000641B3"/>
    <w:rsid w:val="000655D2"/>
    <w:rsid w:val="000655D6"/>
    <w:rsid w:val="00066386"/>
    <w:rsid w:val="00066843"/>
    <w:rsid w:val="00066B29"/>
    <w:rsid w:val="00066F5B"/>
    <w:rsid w:val="000678D1"/>
    <w:rsid w:val="00070065"/>
    <w:rsid w:val="00070B48"/>
    <w:rsid w:val="00070E2F"/>
    <w:rsid w:val="0007233F"/>
    <w:rsid w:val="000724C7"/>
    <w:rsid w:val="00072FAF"/>
    <w:rsid w:val="00072FDB"/>
    <w:rsid w:val="000733E8"/>
    <w:rsid w:val="00073637"/>
    <w:rsid w:val="00073721"/>
    <w:rsid w:val="00073E2B"/>
    <w:rsid w:val="00073F41"/>
    <w:rsid w:val="00074213"/>
    <w:rsid w:val="00074CD5"/>
    <w:rsid w:val="000757FA"/>
    <w:rsid w:val="000760FD"/>
    <w:rsid w:val="00076234"/>
    <w:rsid w:val="00076A96"/>
    <w:rsid w:val="0007734F"/>
    <w:rsid w:val="000774BF"/>
    <w:rsid w:val="0007797F"/>
    <w:rsid w:val="00077A90"/>
    <w:rsid w:val="00077B0F"/>
    <w:rsid w:val="00080EDD"/>
    <w:rsid w:val="0008132B"/>
    <w:rsid w:val="0008136A"/>
    <w:rsid w:val="000813F0"/>
    <w:rsid w:val="00081558"/>
    <w:rsid w:val="00081A4D"/>
    <w:rsid w:val="000825F0"/>
    <w:rsid w:val="0008264C"/>
    <w:rsid w:val="000828AF"/>
    <w:rsid w:val="00083EEA"/>
    <w:rsid w:val="000840A9"/>
    <w:rsid w:val="000843D2"/>
    <w:rsid w:val="000846C7"/>
    <w:rsid w:val="00085473"/>
    <w:rsid w:val="000854D7"/>
    <w:rsid w:val="00085850"/>
    <w:rsid w:val="00085902"/>
    <w:rsid w:val="00085EC2"/>
    <w:rsid w:val="00086268"/>
    <w:rsid w:val="00087658"/>
    <w:rsid w:val="0008765C"/>
    <w:rsid w:val="000900B9"/>
    <w:rsid w:val="0009144E"/>
    <w:rsid w:val="00091580"/>
    <w:rsid w:val="0009162D"/>
    <w:rsid w:val="000920CF"/>
    <w:rsid w:val="000924A0"/>
    <w:rsid w:val="0009288F"/>
    <w:rsid w:val="00093389"/>
    <w:rsid w:val="00093788"/>
    <w:rsid w:val="00093D0A"/>
    <w:rsid w:val="00094465"/>
    <w:rsid w:val="00094C99"/>
    <w:rsid w:val="00094F3E"/>
    <w:rsid w:val="00095700"/>
    <w:rsid w:val="000964FB"/>
    <w:rsid w:val="00096AD7"/>
    <w:rsid w:val="00097227"/>
    <w:rsid w:val="000973A2"/>
    <w:rsid w:val="000A139A"/>
    <w:rsid w:val="000A2B31"/>
    <w:rsid w:val="000A3515"/>
    <w:rsid w:val="000A3AD7"/>
    <w:rsid w:val="000A45B7"/>
    <w:rsid w:val="000A4FEE"/>
    <w:rsid w:val="000A53EC"/>
    <w:rsid w:val="000A5EC2"/>
    <w:rsid w:val="000A60A9"/>
    <w:rsid w:val="000A616A"/>
    <w:rsid w:val="000A62B9"/>
    <w:rsid w:val="000A711E"/>
    <w:rsid w:val="000A73C7"/>
    <w:rsid w:val="000B0151"/>
    <w:rsid w:val="000B03B4"/>
    <w:rsid w:val="000B03D3"/>
    <w:rsid w:val="000B1469"/>
    <w:rsid w:val="000B1516"/>
    <w:rsid w:val="000B1959"/>
    <w:rsid w:val="000B3212"/>
    <w:rsid w:val="000B34FA"/>
    <w:rsid w:val="000B3A9E"/>
    <w:rsid w:val="000B3E13"/>
    <w:rsid w:val="000B4927"/>
    <w:rsid w:val="000B4997"/>
    <w:rsid w:val="000B4E5E"/>
    <w:rsid w:val="000B5833"/>
    <w:rsid w:val="000B5939"/>
    <w:rsid w:val="000B59F1"/>
    <w:rsid w:val="000B5FB0"/>
    <w:rsid w:val="000B6138"/>
    <w:rsid w:val="000B622D"/>
    <w:rsid w:val="000B65B8"/>
    <w:rsid w:val="000B720F"/>
    <w:rsid w:val="000B7B61"/>
    <w:rsid w:val="000C0137"/>
    <w:rsid w:val="000C03E8"/>
    <w:rsid w:val="000C0558"/>
    <w:rsid w:val="000C0DC5"/>
    <w:rsid w:val="000C11D5"/>
    <w:rsid w:val="000C17B1"/>
    <w:rsid w:val="000C2148"/>
    <w:rsid w:val="000C25BB"/>
    <w:rsid w:val="000C2834"/>
    <w:rsid w:val="000C2EB2"/>
    <w:rsid w:val="000C31B7"/>
    <w:rsid w:val="000C3C45"/>
    <w:rsid w:val="000C4050"/>
    <w:rsid w:val="000C4A90"/>
    <w:rsid w:val="000C4C5D"/>
    <w:rsid w:val="000C5DD5"/>
    <w:rsid w:val="000C60A0"/>
    <w:rsid w:val="000C6345"/>
    <w:rsid w:val="000C755F"/>
    <w:rsid w:val="000D0286"/>
    <w:rsid w:val="000D198C"/>
    <w:rsid w:val="000D1C35"/>
    <w:rsid w:val="000D1FB3"/>
    <w:rsid w:val="000D2F0D"/>
    <w:rsid w:val="000D3014"/>
    <w:rsid w:val="000D4A4D"/>
    <w:rsid w:val="000D4B2F"/>
    <w:rsid w:val="000D5566"/>
    <w:rsid w:val="000D584E"/>
    <w:rsid w:val="000D5FD2"/>
    <w:rsid w:val="000D6494"/>
    <w:rsid w:val="000D64C8"/>
    <w:rsid w:val="000D6DC2"/>
    <w:rsid w:val="000D750D"/>
    <w:rsid w:val="000D7ADA"/>
    <w:rsid w:val="000E1222"/>
    <w:rsid w:val="000E2557"/>
    <w:rsid w:val="000E25BC"/>
    <w:rsid w:val="000E3200"/>
    <w:rsid w:val="000E408B"/>
    <w:rsid w:val="000E55D0"/>
    <w:rsid w:val="000E5A03"/>
    <w:rsid w:val="000E60D8"/>
    <w:rsid w:val="000E65BF"/>
    <w:rsid w:val="000E67CA"/>
    <w:rsid w:val="000E6987"/>
    <w:rsid w:val="000E6D1B"/>
    <w:rsid w:val="000E7240"/>
    <w:rsid w:val="000E739C"/>
    <w:rsid w:val="000E73BC"/>
    <w:rsid w:val="000E7CC6"/>
    <w:rsid w:val="000F0288"/>
    <w:rsid w:val="000F05DB"/>
    <w:rsid w:val="000F0993"/>
    <w:rsid w:val="000F171C"/>
    <w:rsid w:val="000F1ACE"/>
    <w:rsid w:val="000F2501"/>
    <w:rsid w:val="000F2DD6"/>
    <w:rsid w:val="000F2FB4"/>
    <w:rsid w:val="000F3A25"/>
    <w:rsid w:val="000F452E"/>
    <w:rsid w:val="000F51E4"/>
    <w:rsid w:val="000F5ECA"/>
    <w:rsid w:val="000F684D"/>
    <w:rsid w:val="000F7A6D"/>
    <w:rsid w:val="001007EE"/>
    <w:rsid w:val="00100BA0"/>
    <w:rsid w:val="00101393"/>
    <w:rsid w:val="001017F2"/>
    <w:rsid w:val="00101E2E"/>
    <w:rsid w:val="001021BF"/>
    <w:rsid w:val="00102509"/>
    <w:rsid w:val="0010342A"/>
    <w:rsid w:val="00103A9B"/>
    <w:rsid w:val="00105879"/>
    <w:rsid w:val="001074D7"/>
    <w:rsid w:val="00107C0F"/>
    <w:rsid w:val="00107DAD"/>
    <w:rsid w:val="001102F5"/>
    <w:rsid w:val="001106B7"/>
    <w:rsid w:val="00111032"/>
    <w:rsid w:val="0011113B"/>
    <w:rsid w:val="001113D6"/>
    <w:rsid w:val="00111CAF"/>
    <w:rsid w:val="00111CCE"/>
    <w:rsid w:val="001134E7"/>
    <w:rsid w:val="00113996"/>
    <w:rsid w:val="00113A5B"/>
    <w:rsid w:val="00114127"/>
    <w:rsid w:val="00114A98"/>
    <w:rsid w:val="00114C6F"/>
    <w:rsid w:val="001153A5"/>
    <w:rsid w:val="00115766"/>
    <w:rsid w:val="00115AE3"/>
    <w:rsid w:val="00115F1E"/>
    <w:rsid w:val="00116E45"/>
    <w:rsid w:val="001170F9"/>
    <w:rsid w:val="001171EF"/>
    <w:rsid w:val="001172AD"/>
    <w:rsid w:val="00117558"/>
    <w:rsid w:val="00117703"/>
    <w:rsid w:val="00117837"/>
    <w:rsid w:val="001179A1"/>
    <w:rsid w:val="0012033E"/>
    <w:rsid w:val="001209CC"/>
    <w:rsid w:val="00120B71"/>
    <w:rsid w:val="001211F9"/>
    <w:rsid w:val="00121A7C"/>
    <w:rsid w:val="001225DE"/>
    <w:rsid w:val="00123053"/>
    <w:rsid w:val="00123784"/>
    <w:rsid w:val="00123887"/>
    <w:rsid w:val="001239DC"/>
    <w:rsid w:val="00123AA1"/>
    <w:rsid w:val="00123D58"/>
    <w:rsid w:val="00124845"/>
    <w:rsid w:val="0012491D"/>
    <w:rsid w:val="00124D56"/>
    <w:rsid w:val="00124FE1"/>
    <w:rsid w:val="00125503"/>
    <w:rsid w:val="00125BA9"/>
    <w:rsid w:val="00125C54"/>
    <w:rsid w:val="0012681F"/>
    <w:rsid w:val="00127576"/>
    <w:rsid w:val="00127609"/>
    <w:rsid w:val="00127747"/>
    <w:rsid w:val="0013057A"/>
    <w:rsid w:val="00130A86"/>
    <w:rsid w:val="001310E4"/>
    <w:rsid w:val="00131472"/>
    <w:rsid w:val="00132275"/>
    <w:rsid w:val="0013391B"/>
    <w:rsid w:val="00133DB5"/>
    <w:rsid w:val="001342B1"/>
    <w:rsid w:val="001346DA"/>
    <w:rsid w:val="00134A38"/>
    <w:rsid w:val="00134BCD"/>
    <w:rsid w:val="00134F34"/>
    <w:rsid w:val="0013633C"/>
    <w:rsid w:val="0013665F"/>
    <w:rsid w:val="00136779"/>
    <w:rsid w:val="00140A78"/>
    <w:rsid w:val="00140ADE"/>
    <w:rsid w:val="00140BC2"/>
    <w:rsid w:val="001417C0"/>
    <w:rsid w:val="00141925"/>
    <w:rsid w:val="00142C9D"/>
    <w:rsid w:val="00143388"/>
    <w:rsid w:val="0014379C"/>
    <w:rsid w:val="00143C1A"/>
    <w:rsid w:val="00143D4A"/>
    <w:rsid w:val="00144101"/>
    <w:rsid w:val="00144264"/>
    <w:rsid w:val="001450DC"/>
    <w:rsid w:val="00145673"/>
    <w:rsid w:val="001460D5"/>
    <w:rsid w:val="001466AF"/>
    <w:rsid w:val="00146D69"/>
    <w:rsid w:val="001474CC"/>
    <w:rsid w:val="00147787"/>
    <w:rsid w:val="00150922"/>
    <w:rsid w:val="0015258B"/>
    <w:rsid w:val="00152748"/>
    <w:rsid w:val="001528C2"/>
    <w:rsid w:val="00154547"/>
    <w:rsid w:val="00154613"/>
    <w:rsid w:val="001546DA"/>
    <w:rsid w:val="00154EC8"/>
    <w:rsid w:val="001558B6"/>
    <w:rsid w:val="001558C2"/>
    <w:rsid w:val="00156C23"/>
    <w:rsid w:val="0015737D"/>
    <w:rsid w:val="0015758B"/>
    <w:rsid w:val="001578E0"/>
    <w:rsid w:val="00157AEC"/>
    <w:rsid w:val="00157E46"/>
    <w:rsid w:val="00160589"/>
    <w:rsid w:val="00160C1B"/>
    <w:rsid w:val="00162190"/>
    <w:rsid w:val="001624D7"/>
    <w:rsid w:val="00162830"/>
    <w:rsid w:val="001629FD"/>
    <w:rsid w:val="00162E5D"/>
    <w:rsid w:val="0016311A"/>
    <w:rsid w:val="001642C2"/>
    <w:rsid w:val="00164EE1"/>
    <w:rsid w:val="0016555E"/>
    <w:rsid w:val="0016679A"/>
    <w:rsid w:val="001668EC"/>
    <w:rsid w:val="00166DC9"/>
    <w:rsid w:val="001670AD"/>
    <w:rsid w:val="001670F9"/>
    <w:rsid w:val="00167AAD"/>
    <w:rsid w:val="00170B48"/>
    <w:rsid w:val="00170C33"/>
    <w:rsid w:val="00171275"/>
    <w:rsid w:val="0017149E"/>
    <w:rsid w:val="0017169E"/>
    <w:rsid w:val="001717D5"/>
    <w:rsid w:val="0017272D"/>
    <w:rsid w:val="00172746"/>
    <w:rsid w:val="00172E9C"/>
    <w:rsid w:val="00173520"/>
    <w:rsid w:val="00173EE9"/>
    <w:rsid w:val="0017443D"/>
    <w:rsid w:val="00174711"/>
    <w:rsid w:val="001747E7"/>
    <w:rsid w:val="00174BA1"/>
    <w:rsid w:val="00174C4F"/>
    <w:rsid w:val="0017507B"/>
    <w:rsid w:val="001759D4"/>
    <w:rsid w:val="001759F7"/>
    <w:rsid w:val="00176118"/>
    <w:rsid w:val="001769DF"/>
    <w:rsid w:val="00176A30"/>
    <w:rsid w:val="00176DE2"/>
    <w:rsid w:val="00177E13"/>
    <w:rsid w:val="00180C13"/>
    <w:rsid w:val="00181A4A"/>
    <w:rsid w:val="00182783"/>
    <w:rsid w:val="00182C50"/>
    <w:rsid w:val="0018321D"/>
    <w:rsid w:val="001850D0"/>
    <w:rsid w:val="001851E8"/>
    <w:rsid w:val="00185926"/>
    <w:rsid w:val="00186440"/>
    <w:rsid w:val="00186619"/>
    <w:rsid w:val="00187954"/>
    <w:rsid w:val="00187F6B"/>
    <w:rsid w:val="001915CC"/>
    <w:rsid w:val="00191795"/>
    <w:rsid w:val="00192202"/>
    <w:rsid w:val="001929C9"/>
    <w:rsid w:val="00192CD7"/>
    <w:rsid w:val="00193860"/>
    <w:rsid w:val="00193D88"/>
    <w:rsid w:val="00194105"/>
    <w:rsid w:val="00194DC4"/>
    <w:rsid w:val="00195363"/>
    <w:rsid w:val="00195E7F"/>
    <w:rsid w:val="00196C1D"/>
    <w:rsid w:val="00196CE1"/>
    <w:rsid w:val="00196F90"/>
    <w:rsid w:val="0019712A"/>
    <w:rsid w:val="001972D5"/>
    <w:rsid w:val="001976EA"/>
    <w:rsid w:val="001A02B1"/>
    <w:rsid w:val="001A0663"/>
    <w:rsid w:val="001A1CAD"/>
    <w:rsid w:val="001A2743"/>
    <w:rsid w:val="001A2818"/>
    <w:rsid w:val="001A2826"/>
    <w:rsid w:val="001A35D8"/>
    <w:rsid w:val="001A3DDC"/>
    <w:rsid w:val="001A3F82"/>
    <w:rsid w:val="001A46F9"/>
    <w:rsid w:val="001A498A"/>
    <w:rsid w:val="001A4A93"/>
    <w:rsid w:val="001A4C05"/>
    <w:rsid w:val="001A5726"/>
    <w:rsid w:val="001A5DD2"/>
    <w:rsid w:val="001A6DEE"/>
    <w:rsid w:val="001A727E"/>
    <w:rsid w:val="001A72F5"/>
    <w:rsid w:val="001A7DD4"/>
    <w:rsid w:val="001A7E4F"/>
    <w:rsid w:val="001B04F0"/>
    <w:rsid w:val="001B0EE9"/>
    <w:rsid w:val="001B10D1"/>
    <w:rsid w:val="001B15B2"/>
    <w:rsid w:val="001B17BD"/>
    <w:rsid w:val="001B3375"/>
    <w:rsid w:val="001B4531"/>
    <w:rsid w:val="001B4568"/>
    <w:rsid w:val="001B5AD0"/>
    <w:rsid w:val="001B65B3"/>
    <w:rsid w:val="001B65F7"/>
    <w:rsid w:val="001B77A5"/>
    <w:rsid w:val="001B7BED"/>
    <w:rsid w:val="001B7FEB"/>
    <w:rsid w:val="001C003C"/>
    <w:rsid w:val="001C1029"/>
    <w:rsid w:val="001C1D2B"/>
    <w:rsid w:val="001C25B8"/>
    <w:rsid w:val="001C28DD"/>
    <w:rsid w:val="001C2C4A"/>
    <w:rsid w:val="001C31F3"/>
    <w:rsid w:val="001C360A"/>
    <w:rsid w:val="001C3E25"/>
    <w:rsid w:val="001C3FAB"/>
    <w:rsid w:val="001C4806"/>
    <w:rsid w:val="001C5104"/>
    <w:rsid w:val="001C5325"/>
    <w:rsid w:val="001C5898"/>
    <w:rsid w:val="001C5CA0"/>
    <w:rsid w:val="001C6268"/>
    <w:rsid w:val="001C6B13"/>
    <w:rsid w:val="001D10F9"/>
    <w:rsid w:val="001D1578"/>
    <w:rsid w:val="001D324B"/>
    <w:rsid w:val="001D3BA0"/>
    <w:rsid w:val="001D423C"/>
    <w:rsid w:val="001D480F"/>
    <w:rsid w:val="001D5798"/>
    <w:rsid w:val="001D620D"/>
    <w:rsid w:val="001D7D79"/>
    <w:rsid w:val="001E07B5"/>
    <w:rsid w:val="001E0FEF"/>
    <w:rsid w:val="001E103A"/>
    <w:rsid w:val="001E1254"/>
    <w:rsid w:val="001E1EFC"/>
    <w:rsid w:val="001E22A6"/>
    <w:rsid w:val="001E2869"/>
    <w:rsid w:val="001E2C9E"/>
    <w:rsid w:val="001E2DD4"/>
    <w:rsid w:val="001E2E71"/>
    <w:rsid w:val="001E3650"/>
    <w:rsid w:val="001E4049"/>
    <w:rsid w:val="001E41E9"/>
    <w:rsid w:val="001E4223"/>
    <w:rsid w:val="001E4A0E"/>
    <w:rsid w:val="001E4BAB"/>
    <w:rsid w:val="001E4CD2"/>
    <w:rsid w:val="001E5347"/>
    <w:rsid w:val="001E55FE"/>
    <w:rsid w:val="001E5A81"/>
    <w:rsid w:val="001E6732"/>
    <w:rsid w:val="001E700A"/>
    <w:rsid w:val="001E725B"/>
    <w:rsid w:val="001E7A3B"/>
    <w:rsid w:val="001E7C11"/>
    <w:rsid w:val="001E7D8A"/>
    <w:rsid w:val="001F0600"/>
    <w:rsid w:val="001F11F2"/>
    <w:rsid w:val="001F18A5"/>
    <w:rsid w:val="001F3DC9"/>
    <w:rsid w:val="001F4017"/>
    <w:rsid w:val="001F4A7B"/>
    <w:rsid w:val="001F5D7B"/>
    <w:rsid w:val="001F73FA"/>
    <w:rsid w:val="001F7D31"/>
    <w:rsid w:val="00200200"/>
    <w:rsid w:val="002004B9"/>
    <w:rsid w:val="00200B9A"/>
    <w:rsid w:val="00200C90"/>
    <w:rsid w:val="00201522"/>
    <w:rsid w:val="0020180B"/>
    <w:rsid w:val="00201899"/>
    <w:rsid w:val="00201BDF"/>
    <w:rsid w:val="00201C21"/>
    <w:rsid w:val="0020217A"/>
    <w:rsid w:val="002029A6"/>
    <w:rsid w:val="00204118"/>
    <w:rsid w:val="00205CC6"/>
    <w:rsid w:val="00206A0A"/>
    <w:rsid w:val="00206A30"/>
    <w:rsid w:val="00211087"/>
    <w:rsid w:val="00211A90"/>
    <w:rsid w:val="00211D51"/>
    <w:rsid w:val="00212879"/>
    <w:rsid w:val="00212B1B"/>
    <w:rsid w:val="00212EBF"/>
    <w:rsid w:val="00213641"/>
    <w:rsid w:val="00215797"/>
    <w:rsid w:val="00216001"/>
    <w:rsid w:val="002168A2"/>
    <w:rsid w:val="00217AC4"/>
    <w:rsid w:val="00220302"/>
    <w:rsid w:val="00220B58"/>
    <w:rsid w:val="00220F12"/>
    <w:rsid w:val="002212C7"/>
    <w:rsid w:val="00221B97"/>
    <w:rsid w:val="00221BB2"/>
    <w:rsid w:val="002221DB"/>
    <w:rsid w:val="002229E3"/>
    <w:rsid w:val="00223340"/>
    <w:rsid w:val="002236E5"/>
    <w:rsid w:val="002240BB"/>
    <w:rsid w:val="00224266"/>
    <w:rsid w:val="002248F5"/>
    <w:rsid w:val="0022531D"/>
    <w:rsid w:val="00225378"/>
    <w:rsid w:val="00225C59"/>
    <w:rsid w:val="00225C6B"/>
    <w:rsid w:val="00226E0D"/>
    <w:rsid w:val="00227B92"/>
    <w:rsid w:val="00227C26"/>
    <w:rsid w:val="0023042D"/>
    <w:rsid w:val="00230536"/>
    <w:rsid w:val="002308F8"/>
    <w:rsid w:val="00230929"/>
    <w:rsid w:val="00230A41"/>
    <w:rsid w:val="002314EA"/>
    <w:rsid w:val="00232B68"/>
    <w:rsid w:val="00233343"/>
    <w:rsid w:val="00233628"/>
    <w:rsid w:val="00233A72"/>
    <w:rsid w:val="00233D77"/>
    <w:rsid w:val="00234AFA"/>
    <w:rsid w:val="00234D3B"/>
    <w:rsid w:val="002354CE"/>
    <w:rsid w:val="002355D6"/>
    <w:rsid w:val="00235A89"/>
    <w:rsid w:val="00235D53"/>
    <w:rsid w:val="002368E2"/>
    <w:rsid w:val="002369BA"/>
    <w:rsid w:val="0023719F"/>
    <w:rsid w:val="002372CE"/>
    <w:rsid w:val="002375F4"/>
    <w:rsid w:val="002408EA"/>
    <w:rsid w:val="00240AAB"/>
    <w:rsid w:val="00240C12"/>
    <w:rsid w:val="00241C49"/>
    <w:rsid w:val="00242136"/>
    <w:rsid w:val="002424EF"/>
    <w:rsid w:val="00242C9E"/>
    <w:rsid w:val="00243F88"/>
    <w:rsid w:val="002446BA"/>
    <w:rsid w:val="002459F3"/>
    <w:rsid w:val="00245B8B"/>
    <w:rsid w:val="0024667C"/>
    <w:rsid w:val="00246750"/>
    <w:rsid w:val="00247139"/>
    <w:rsid w:val="00247236"/>
    <w:rsid w:val="00247D95"/>
    <w:rsid w:val="00250170"/>
    <w:rsid w:val="002505D6"/>
    <w:rsid w:val="00250752"/>
    <w:rsid w:val="002507A7"/>
    <w:rsid w:val="00250C18"/>
    <w:rsid w:val="0025163C"/>
    <w:rsid w:val="00251BE7"/>
    <w:rsid w:val="00251FEF"/>
    <w:rsid w:val="002537D3"/>
    <w:rsid w:val="00253C13"/>
    <w:rsid w:val="0025489C"/>
    <w:rsid w:val="00255762"/>
    <w:rsid w:val="00256A40"/>
    <w:rsid w:val="00257BC5"/>
    <w:rsid w:val="00260A41"/>
    <w:rsid w:val="00260ED2"/>
    <w:rsid w:val="00261C65"/>
    <w:rsid w:val="00261CD6"/>
    <w:rsid w:val="00263492"/>
    <w:rsid w:val="00263B47"/>
    <w:rsid w:val="00264035"/>
    <w:rsid w:val="00264283"/>
    <w:rsid w:val="0026566F"/>
    <w:rsid w:val="002662D1"/>
    <w:rsid w:val="0026636C"/>
    <w:rsid w:val="00266386"/>
    <w:rsid w:val="00266E59"/>
    <w:rsid w:val="002675F9"/>
    <w:rsid w:val="00267EFA"/>
    <w:rsid w:val="0027078E"/>
    <w:rsid w:val="0027085C"/>
    <w:rsid w:val="002712E0"/>
    <w:rsid w:val="00271325"/>
    <w:rsid w:val="002719D8"/>
    <w:rsid w:val="00271EA5"/>
    <w:rsid w:val="00271ED5"/>
    <w:rsid w:val="00273080"/>
    <w:rsid w:val="0027379D"/>
    <w:rsid w:val="00273DDC"/>
    <w:rsid w:val="00274195"/>
    <w:rsid w:val="00274217"/>
    <w:rsid w:val="00275268"/>
    <w:rsid w:val="00275680"/>
    <w:rsid w:val="0027682B"/>
    <w:rsid w:val="0027695C"/>
    <w:rsid w:val="002769B0"/>
    <w:rsid w:val="00276CD5"/>
    <w:rsid w:val="00276F26"/>
    <w:rsid w:val="00276F68"/>
    <w:rsid w:val="002819D7"/>
    <w:rsid w:val="00281C41"/>
    <w:rsid w:val="002822D6"/>
    <w:rsid w:val="0028231D"/>
    <w:rsid w:val="00283779"/>
    <w:rsid w:val="002837EA"/>
    <w:rsid w:val="0028418F"/>
    <w:rsid w:val="00284B14"/>
    <w:rsid w:val="002850F7"/>
    <w:rsid w:val="00285D71"/>
    <w:rsid w:val="002861B5"/>
    <w:rsid w:val="002864F1"/>
    <w:rsid w:val="00286D34"/>
    <w:rsid w:val="00286F28"/>
    <w:rsid w:val="0028764D"/>
    <w:rsid w:val="00287C8A"/>
    <w:rsid w:val="0029192D"/>
    <w:rsid w:val="00291D8E"/>
    <w:rsid w:val="00291FEF"/>
    <w:rsid w:val="0029464F"/>
    <w:rsid w:val="00296696"/>
    <w:rsid w:val="00296725"/>
    <w:rsid w:val="00296856"/>
    <w:rsid w:val="00296E49"/>
    <w:rsid w:val="002970AB"/>
    <w:rsid w:val="00297AF6"/>
    <w:rsid w:val="00297CDA"/>
    <w:rsid w:val="00297F47"/>
    <w:rsid w:val="002A034D"/>
    <w:rsid w:val="002A0483"/>
    <w:rsid w:val="002A04C8"/>
    <w:rsid w:val="002A04F8"/>
    <w:rsid w:val="002A18D5"/>
    <w:rsid w:val="002A1914"/>
    <w:rsid w:val="002A3770"/>
    <w:rsid w:val="002A38D5"/>
    <w:rsid w:val="002A4671"/>
    <w:rsid w:val="002A4D79"/>
    <w:rsid w:val="002A4E98"/>
    <w:rsid w:val="002A5375"/>
    <w:rsid w:val="002A728D"/>
    <w:rsid w:val="002A72BD"/>
    <w:rsid w:val="002A7534"/>
    <w:rsid w:val="002A7B40"/>
    <w:rsid w:val="002A7BFB"/>
    <w:rsid w:val="002A7E9D"/>
    <w:rsid w:val="002B03D9"/>
    <w:rsid w:val="002B0C59"/>
    <w:rsid w:val="002B0EF6"/>
    <w:rsid w:val="002B128C"/>
    <w:rsid w:val="002B1D21"/>
    <w:rsid w:val="002B1ED0"/>
    <w:rsid w:val="002B26DB"/>
    <w:rsid w:val="002B2F28"/>
    <w:rsid w:val="002B39B8"/>
    <w:rsid w:val="002B3D44"/>
    <w:rsid w:val="002B3DE4"/>
    <w:rsid w:val="002B5651"/>
    <w:rsid w:val="002B643C"/>
    <w:rsid w:val="002B6E43"/>
    <w:rsid w:val="002B6F3F"/>
    <w:rsid w:val="002B78DD"/>
    <w:rsid w:val="002B7C4F"/>
    <w:rsid w:val="002B7DCD"/>
    <w:rsid w:val="002C0197"/>
    <w:rsid w:val="002C01F9"/>
    <w:rsid w:val="002C0678"/>
    <w:rsid w:val="002C1502"/>
    <w:rsid w:val="002C1A7E"/>
    <w:rsid w:val="002C29A3"/>
    <w:rsid w:val="002C3408"/>
    <w:rsid w:val="002C349A"/>
    <w:rsid w:val="002C3821"/>
    <w:rsid w:val="002C3FE5"/>
    <w:rsid w:val="002C42D1"/>
    <w:rsid w:val="002C441D"/>
    <w:rsid w:val="002C45E5"/>
    <w:rsid w:val="002C552A"/>
    <w:rsid w:val="002C56E9"/>
    <w:rsid w:val="002C5EF2"/>
    <w:rsid w:val="002C6279"/>
    <w:rsid w:val="002C6F80"/>
    <w:rsid w:val="002C773F"/>
    <w:rsid w:val="002C7EDC"/>
    <w:rsid w:val="002D0557"/>
    <w:rsid w:val="002D12A7"/>
    <w:rsid w:val="002D1AF5"/>
    <w:rsid w:val="002D2027"/>
    <w:rsid w:val="002D214A"/>
    <w:rsid w:val="002D2359"/>
    <w:rsid w:val="002D2A94"/>
    <w:rsid w:val="002D3113"/>
    <w:rsid w:val="002D3376"/>
    <w:rsid w:val="002D3442"/>
    <w:rsid w:val="002D3854"/>
    <w:rsid w:val="002D3B34"/>
    <w:rsid w:val="002D4CF0"/>
    <w:rsid w:val="002D535E"/>
    <w:rsid w:val="002D5E05"/>
    <w:rsid w:val="002D5F1B"/>
    <w:rsid w:val="002D62D3"/>
    <w:rsid w:val="002D6BF2"/>
    <w:rsid w:val="002D7AB9"/>
    <w:rsid w:val="002D7F58"/>
    <w:rsid w:val="002E00BE"/>
    <w:rsid w:val="002E063B"/>
    <w:rsid w:val="002E1C6D"/>
    <w:rsid w:val="002E21B5"/>
    <w:rsid w:val="002E2A31"/>
    <w:rsid w:val="002E2DC3"/>
    <w:rsid w:val="002E3781"/>
    <w:rsid w:val="002E386B"/>
    <w:rsid w:val="002E47FB"/>
    <w:rsid w:val="002E499F"/>
    <w:rsid w:val="002E5D27"/>
    <w:rsid w:val="002E6593"/>
    <w:rsid w:val="002E6E08"/>
    <w:rsid w:val="002E7567"/>
    <w:rsid w:val="002E78A7"/>
    <w:rsid w:val="002E7E3D"/>
    <w:rsid w:val="002F0484"/>
    <w:rsid w:val="002F05C1"/>
    <w:rsid w:val="002F0B8E"/>
    <w:rsid w:val="002F1189"/>
    <w:rsid w:val="002F14AB"/>
    <w:rsid w:val="002F1FEC"/>
    <w:rsid w:val="002F2753"/>
    <w:rsid w:val="002F2D58"/>
    <w:rsid w:val="002F3482"/>
    <w:rsid w:val="002F3727"/>
    <w:rsid w:val="002F3E4D"/>
    <w:rsid w:val="002F42CF"/>
    <w:rsid w:val="002F4887"/>
    <w:rsid w:val="002F5F06"/>
    <w:rsid w:val="002F6460"/>
    <w:rsid w:val="002F6D09"/>
    <w:rsid w:val="002F7241"/>
    <w:rsid w:val="002F7C30"/>
    <w:rsid w:val="002F7C8C"/>
    <w:rsid w:val="002F7F78"/>
    <w:rsid w:val="00300661"/>
    <w:rsid w:val="00300AA2"/>
    <w:rsid w:val="00300C33"/>
    <w:rsid w:val="00301D9A"/>
    <w:rsid w:val="00301F8C"/>
    <w:rsid w:val="003029E1"/>
    <w:rsid w:val="00302A43"/>
    <w:rsid w:val="00302F2C"/>
    <w:rsid w:val="00302F94"/>
    <w:rsid w:val="00303068"/>
    <w:rsid w:val="0030362C"/>
    <w:rsid w:val="00303E53"/>
    <w:rsid w:val="00304CE2"/>
    <w:rsid w:val="00305AA4"/>
    <w:rsid w:val="00306267"/>
    <w:rsid w:val="0030629B"/>
    <w:rsid w:val="00306927"/>
    <w:rsid w:val="00306D59"/>
    <w:rsid w:val="0030730B"/>
    <w:rsid w:val="0030751F"/>
    <w:rsid w:val="00307A13"/>
    <w:rsid w:val="00310570"/>
    <w:rsid w:val="00310917"/>
    <w:rsid w:val="003111DC"/>
    <w:rsid w:val="00311D8E"/>
    <w:rsid w:val="00311ED0"/>
    <w:rsid w:val="00312202"/>
    <w:rsid w:val="003122E9"/>
    <w:rsid w:val="00312BF1"/>
    <w:rsid w:val="00312C70"/>
    <w:rsid w:val="003130A7"/>
    <w:rsid w:val="0031362C"/>
    <w:rsid w:val="00313910"/>
    <w:rsid w:val="0031416A"/>
    <w:rsid w:val="00314D03"/>
    <w:rsid w:val="00314FDA"/>
    <w:rsid w:val="0031543E"/>
    <w:rsid w:val="003160D2"/>
    <w:rsid w:val="0031614D"/>
    <w:rsid w:val="003162C4"/>
    <w:rsid w:val="003167EC"/>
    <w:rsid w:val="00316E31"/>
    <w:rsid w:val="0031708F"/>
    <w:rsid w:val="00317390"/>
    <w:rsid w:val="0032034D"/>
    <w:rsid w:val="0032056E"/>
    <w:rsid w:val="00320889"/>
    <w:rsid w:val="00320CBB"/>
    <w:rsid w:val="0032143C"/>
    <w:rsid w:val="00322222"/>
    <w:rsid w:val="00323041"/>
    <w:rsid w:val="00323565"/>
    <w:rsid w:val="0032542B"/>
    <w:rsid w:val="003264F6"/>
    <w:rsid w:val="003269F7"/>
    <w:rsid w:val="00326CFE"/>
    <w:rsid w:val="00327551"/>
    <w:rsid w:val="00327617"/>
    <w:rsid w:val="00327706"/>
    <w:rsid w:val="00327C00"/>
    <w:rsid w:val="0033040D"/>
    <w:rsid w:val="00330E0B"/>
    <w:rsid w:val="0033132E"/>
    <w:rsid w:val="0033160D"/>
    <w:rsid w:val="00332216"/>
    <w:rsid w:val="003324DE"/>
    <w:rsid w:val="00334949"/>
    <w:rsid w:val="00334EC3"/>
    <w:rsid w:val="00335365"/>
    <w:rsid w:val="003363B0"/>
    <w:rsid w:val="00337D2C"/>
    <w:rsid w:val="00340162"/>
    <w:rsid w:val="0034121C"/>
    <w:rsid w:val="0034124B"/>
    <w:rsid w:val="003423B2"/>
    <w:rsid w:val="00342B60"/>
    <w:rsid w:val="00344EEF"/>
    <w:rsid w:val="0034504D"/>
    <w:rsid w:val="003460C3"/>
    <w:rsid w:val="00346825"/>
    <w:rsid w:val="00346CC9"/>
    <w:rsid w:val="00346FF8"/>
    <w:rsid w:val="003479D3"/>
    <w:rsid w:val="003501BB"/>
    <w:rsid w:val="0035033A"/>
    <w:rsid w:val="003507FC"/>
    <w:rsid w:val="00351556"/>
    <w:rsid w:val="00351786"/>
    <w:rsid w:val="00351ABD"/>
    <w:rsid w:val="00351ABE"/>
    <w:rsid w:val="003521AB"/>
    <w:rsid w:val="00352898"/>
    <w:rsid w:val="003537A7"/>
    <w:rsid w:val="00353E27"/>
    <w:rsid w:val="00356086"/>
    <w:rsid w:val="00356B73"/>
    <w:rsid w:val="00356D63"/>
    <w:rsid w:val="0035793E"/>
    <w:rsid w:val="003579F8"/>
    <w:rsid w:val="00360A91"/>
    <w:rsid w:val="00360B29"/>
    <w:rsid w:val="00362086"/>
    <w:rsid w:val="00362E8C"/>
    <w:rsid w:val="00363C83"/>
    <w:rsid w:val="003648C5"/>
    <w:rsid w:val="003648D9"/>
    <w:rsid w:val="00364ABB"/>
    <w:rsid w:val="00364BE0"/>
    <w:rsid w:val="00366CAB"/>
    <w:rsid w:val="00367092"/>
    <w:rsid w:val="003678C6"/>
    <w:rsid w:val="003679E6"/>
    <w:rsid w:val="00370436"/>
    <w:rsid w:val="00370FCD"/>
    <w:rsid w:val="003712D1"/>
    <w:rsid w:val="00371649"/>
    <w:rsid w:val="003718CF"/>
    <w:rsid w:val="00371BC0"/>
    <w:rsid w:val="00371E1D"/>
    <w:rsid w:val="003721C5"/>
    <w:rsid w:val="003722FA"/>
    <w:rsid w:val="003734F3"/>
    <w:rsid w:val="00373661"/>
    <w:rsid w:val="0037369C"/>
    <w:rsid w:val="00373799"/>
    <w:rsid w:val="003737A2"/>
    <w:rsid w:val="00373D3D"/>
    <w:rsid w:val="00373F93"/>
    <w:rsid w:val="0037458E"/>
    <w:rsid w:val="00374BC3"/>
    <w:rsid w:val="00375BD0"/>
    <w:rsid w:val="00375D7D"/>
    <w:rsid w:val="0037658A"/>
    <w:rsid w:val="003766CC"/>
    <w:rsid w:val="00376721"/>
    <w:rsid w:val="003767E8"/>
    <w:rsid w:val="003772BD"/>
    <w:rsid w:val="00377571"/>
    <w:rsid w:val="003803C2"/>
    <w:rsid w:val="003810D4"/>
    <w:rsid w:val="00381577"/>
    <w:rsid w:val="00381916"/>
    <w:rsid w:val="00381DEE"/>
    <w:rsid w:val="00381EC3"/>
    <w:rsid w:val="00382156"/>
    <w:rsid w:val="0038265D"/>
    <w:rsid w:val="003826F1"/>
    <w:rsid w:val="00382A7C"/>
    <w:rsid w:val="00382B93"/>
    <w:rsid w:val="00382E82"/>
    <w:rsid w:val="00383493"/>
    <w:rsid w:val="00383753"/>
    <w:rsid w:val="00383822"/>
    <w:rsid w:val="0038383B"/>
    <w:rsid w:val="003839ED"/>
    <w:rsid w:val="0038418E"/>
    <w:rsid w:val="00384197"/>
    <w:rsid w:val="0038445D"/>
    <w:rsid w:val="0038453D"/>
    <w:rsid w:val="00384FE6"/>
    <w:rsid w:val="003850FC"/>
    <w:rsid w:val="003852AA"/>
    <w:rsid w:val="00386046"/>
    <w:rsid w:val="003862FB"/>
    <w:rsid w:val="00390772"/>
    <w:rsid w:val="003911D0"/>
    <w:rsid w:val="003912FF"/>
    <w:rsid w:val="003922BE"/>
    <w:rsid w:val="00392A65"/>
    <w:rsid w:val="0039316B"/>
    <w:rsid w:val="0039396A"/>
    <w:rsid w:val="00393C13"/>
    <w:rsid w:val="00394694"/>
    <w:rsid w:val="003948E4"/>
    <w:rsid w:val="00394C44"/>
    <w:rsid w:val="003958ED"/>
    <w:rsid w:val="00395ABC"/>
    <w:rsid w:val="00395BFD"/>
    <w:rsid w:val="00395E70"/>
    <w:rsid w:val="00395F60"/>
    <w:rsid w:val="00396DF0"/>
    <w:rsid w:val="00396EA8"/>
    <w:rsid w:val="003978A7"/>
    <w:rsid w:val="00397C94"/>
    <w:rsid w:val="00397FC8"/>
    <w:rsid w:val="003A113F"/>
    <w:rsid w:val="003A1D4F"/>
    <w:rsid w:val="003A26A6"/>
    <w:rsid w:val="003A29B1"/>
    <w:rsid w:val="003A326A"/>
    <w:rsid w:val="003A359A"/>
    <w:rsid w:val="003A461B"/>
    <w:rsid w:val="003A47ED"/>
    <w:rsid w:val="003A4EB7"/>
    <w:rsid w:val="003A4EDA"/>
    <w:rsid w:val="003A6D9B"/>
    <w:rsid w:val="003A710E"/>
    <w:rsid w:val="003A71B1"/>
    <w:rsid w:val="003A75D4"/>
    <w:rsid w:val="003B0158"/>
    <w:rsid w:val="003B0946"/>
    <w:rsid w:val="003B0C7B"/>
    <w:rsid w:val="003B1344"/>
    <w:rsid w:val="003B156C"/>
    <w:rsid w:val="003B2B00"/>
    <w:rsid w:val="003B3842"/>
    <w:rsid w:val="003B3DDC"/>
    <w:rsid w:val="003B3E52"/>
    <w:rsid w:val="003B415B"/>
    <w:rsid w:val="003B4264"/>
    <w:rsid w:val="003B4BBA"/>
    <w:rsid w:val="003B4F6B"/>
    <w:rsid w:val="003B6500"/>
    <w:rsid w:val="003B6702"/>
    <w:rsid w:val="003B6B1F"/>
    <w:rsid w:val="003B6E4F"/>
    <w:rsid w:val="003B72C8"/>
    <w:rsid w:val="003B7A2E"/>
    <w:rsid w:val="003C03B4"/>
    <w:rsid w:val="003C08A7"/>
    <w:rsid w:val="003C1597"/>
    <w:rsid w:val="003C2EFF"/>
    <w:rsid w:val="003C3077"/>
    <w:rsid w:val="003C31F8"/>
    <w:rsid w:val="003C4E8B"/>
    <w:rsid w:val="003C591C"/>
    <w:rsid w:val="003C5CA6"/>
    <w:rsid w:val="003C61A5"/>
    <w:rsid w:val="003C6A5F"/>
    <w:rsid w:val="003C6EE6"/>
    <w:rsid w:val="003C70F6"/>
    <w:rsid w:val="003C71AB"/>
    <w:rsid w:val="003C79EE"/>
    <w:rsid w:val="003C7A34"/>
    <w:rsid w:val="003C7AAF"/>
    <w:rsid w:val="003D095C"/>
    <w:rsid w:val="003D0FB0"/>
    <w:rsid w:val="003D1046"/>
    <w:rsid w:val="003D23C5"/>
    <w:rsid w:val="003D2A03"/>
    <w:rsid w:val="003D2DD5"/>
    <w:rsid w:val="003D3EAD"/>
    <w:rsid w:val="003D44CE"/>
    <w:rsid w:val="003D4BDB"/>
    <w:rsid w:val="003D570C"/>
    <w:rsid w:val="003D578E"/>
    <w:rsid w:val="003D6083"/>
    <w:rsid w:val="003D7F4A"/>
    <w:rsid w:val="003E054D"/>
    <w:rsid w:val="003E145A"/>
    <w:rsid w:val="003E168D"/>
    <w:rsid w:val="003E1D67"/>
    <w:rsid w:val="003E2208"/>
    <w:rsid w:val="003E2326"/>
    <w:rsid w:val="003E28E5"/>
    <w:rsid w:val="003E34EA"/>
    <w:rsid w:val="003E3845"/>
    <w:rsid w:val="003E3A07"/>
    <w:rsid w:val="003E414E"/>
    <w:rsid w:val="003E4F8C"/>
    <w:rsid w:val="003E6321"/>
    <w:rsid w:val="003E6D8F"/>
    <w:rsid w:val="003F080D"/>
    <w:rsid w:val="003F0C39"/>
    <w:rsid w:val="003F0CD7"/>
    <w:rsid w:val="003F1080"/>
    <w:rsid w:val="003F193D"/>
    <w:rsid w:val="003F2584"/>
    <w:rsid w:val="003F2757"/>
    <w:rsid w:val="003F288F"/>
    <w:rsid w:val="003F2FD7"/>
    <w:rsid w:val="003F2FFF"/>
    <w:rsid w:val="003F3E71"/>
    <w:rsid w:val="003F4991"/>
    <w:rsid w:val="003F4CD0"/>
    <w:rsid w:val="003F4F4E"/>
    <w:rsid w:val="003F5474"/>
    <w:rsid w:val="003F54F3"/>
    <w:rsid w:val="003F5778"/>
    <w:rsid w:val="003F6036"/>
    <w:rsid w:val="003F69BE"/>
    <w:rsid w:val="003F6C81"/>
    <w:rsid w:val="003F6D90"/>
    <w:rsid w:val="003F70AD"/>
    <w:rsid w:val="003F7C2F"/>
    <w:rsid w:val="003F7D34"/>
    <w:rsid w:val="003F7EB4"/>
    <w:rsid w:val="004009BD"/>
    <w:rsid w:val="004019D8"/>
    <w:rsid w:val="00401C5E"/>
    <w:rsid w:val="00401CB2"/>
    <w:rsid w:val="00401CCB"/>
    <w:rsid w:val="004020B6"/>
    <w:rsid w:val="00402FE8"/>
    <w:rsid w:val="00403B44"/>
    <w:rsid w:val="00403C26"/>
    <w:rsid w:val="00403DA2"/>
    <w:rsid w:val="0040496C"/>
    <w:rsid w:val="00404A74"/>
    <w:rsid w:val="00405EC5"/>
    <w:rsid w:val="00406213"/>
    <w:rsid w:val="00406672"/>
    <w:rsid w:val="004074C4"/>
    <w:rsid w:val="004075B6"/>
    <w:rsid w:val="00407E9B"/>
    <w:rsid w:val="0041037A"/>
    <w:rsid w:val="00410651"/>
    <w:rsid w:val="00410B95"/>
    <w:rsid w:val="00411198"/>
    <w:rsid w:val="004112E1"/>
    <w:rsid w:val="004114D5"/>
    <w:rsid w:val="004115A0"/>
    <w:rsid w:val="004126A7"/>
    <w:rsid w:val="00412824"/>
    <w:rsid w:val="00413110"/>
    <w:rsid w:val="0041339B"/>
    <w:rsid w:val="004134FB"/>
    <w:rsid w:val="0041398A"/>
    <w:rsid w:val="00413F57"/>
    <w:rsid w:val="00414431"/>
    <w:rsid w:val="00414987"/>
    <w:rsid w:val="0041544E"/>
    <w:rsid w:val="004155C0"/>
    <w:rsid w:val="00415FBF"/>
    <w:rsid w:val="00416141"/>
    <w:rsid w:val="004170E8"/>
    <w:rsid w:val="004178A2"/>
    <w:rsid w:val="0041794F"/>
    <w:rsid w:val="00417EB4"/>
    <w:rsid w:val="0042035D"/>
    <w:rsid w:val="00420952"/>
    <w:rsid w:val="0042101D"/>
    <w:rsid w:val="004217BB"/>
    <w:rsid w:val="004217C3"/>
    <w:rsid w:val="00423149"/>
    <w:rsid w:val="004257F2"/>
    <w:rsid w:val="00426656"/>
    <w:rsid w:val="00426F1A"/>
    <w:rsid w:val="004274E5"/>
    <w:rsid w:val="004277D3"/>
    <w:rsid w:val="0042797B"/>
    <w:rsid w:val="00430606"/>
    <w:rsid w:val="00430AC8"/>
    <w:rsid w:val="00430DDF"/>
    <w:rsid w:val="004312AD"/>
    <w:rsid w:val="0043151A"/>
    <w:rsid w:val="00431B92"/>
    <w:rsid w:val="0043226F"/>
    <w:rsid w:val="004323CE"/>
    <w:rsid w:val="00433615"/>
    <w:rsid w:val="00433EFF"/>
    <w:rsid w:val="00434797"/>
    <w:rsid w:val="0043507C"/>
    <w:rsid w:val="004362FE"/>
    <w:rsid w:val="004364A7"/>
    <w:rsid w:val="00436F1A"/>
    <w:rsid w:val="00436FC1"/>
    <w:rsid w:val="00437252"/>
    <w:rsid w:val="00440F39"/>
    <w:rsid w:val="004412B9"/>
    <w:rsid w:val="00441A64"/>
    <w:rsid w:val="00442065"/>
    <w:rsid w:val="00442FA5"/>
    <w:rsid w:val="00443081"/>
    <w:rsid w:val="0044481E"/>
    <w:rsid w:val="00445256"/>
    <w:rsid w:val="00445F3F"/>
    <w:rsid w:val="004460B6"/>
    <w:rsid w:val="0044633C"/>
    <w:rsid w:val="0044655E"/>
    <w:rsid w:val="00446567"/>
    <w:rsid w:val="004469F8"/>
    <w:rsid w:val="00446BEE"/>
    <w:rsid w:val="00446F5E"/>
    <w:rsid w:val="00447990"/>
    <w:rsid w:val="00447B88"/>
    <w:rsid w:val="0045064D"/>
    <w:rsid w:val="00451898"/>
    <w:rsid w:val="00451925"/>
    <w:rsid w:val="004520A5"/>
    <w:rsid w:val="0045277F"/>
    <w:rsid w:val="004531D9"/>
    <w:rsid w:val="00455670"/>
    <w:rsid w:val="00455EF5"/>
    <w:rsid w:val="004561DD"/>
    <w:rsid w:val="00456267"/>
    <w:rsid w:val="004565F5"/>
    <w:rsid w:val="004567FD"/>
    <w:rsid w:val="00457974"/>
    <w:rsid w:val="00457DDB"/>
    <w:rsid w:val="00460CE0"/>
    <w:rsid w:val="004614AD"/>
    <w:rsid w:val="004615A4"/>
    <w:rsid w:val="00461CBA"/>
    <w:rsid w:val="00461CCD"/>
    <w:rsid w:val="0046228D"/>
    <w:rsid w:val="0046259E"/>
    <w:rsid w:val="004627BE"/>
    <w:rsid w:val="00463028"/>
    <w:rsid w:val="004631D8"/>
    <w:rsid w:val="004632AE"/>
    <w:rsid w:val="004644CB"/>
    <w:rsid w:val="00465185"/>
    <w:rsid w:val="00465190"/>
    <w:rsid w:val="00465691"/>
    <w:rsid w:val="0046573B"/>
    <w:rsid w:val="00466F2F"/>
    <w:rsid w:val="004670F9"/>
    <w:rsid w:val="0046711F"/>
    <w:rsid w:val="00467445"/>
    <w:rsid w:val="00467D54"/>
    <w:rsid w:val="00470121"/>
    <w:rsid w:val="0047013D"/>
    <w:rsid w:val="00470841"/>
    <w:rsid w:val="00471448"/>
    <w:rsid w:val="00472564"/>
    <w:rsid w:val="00472667"/>
    <w:rsid w:val="004727D0"/>
    <w:rsid w:val="00472DBC"/>
    <w:rsid w:val="00473A56"/>
    <w:rsid w:val="00473CBB"/>
    <w:rsid w:val="00474A73"/>
    <w:rsid w:val="0047517B"/>
    <w:rsid w:val="004752CD"/>
    <w:rsid w:val="004754D2"/>
    <w:rsid w:val="00475CA4"/>
    <w:rsid w:val="004762E1"/>
    <w:rsid w:val="0047728E"/>
    <w:rsid w:val="0047769B"/>
    <w:rsid w:val="00480124"/>
    <w:rsid w:val="00480F1D"/>
    <w:rsid w:val="004819E1"/>
    <w:rsid w:val="004828A1"/>
    <w:rsid w:val="00482CBE"/>
    <w:rsid w:val="00485772"/>
    <w:rsid w:val="00485F0E"/>
    <w:rsid w:val="004862B1"/>
    <w:rsid w:val="004869C4"/>
    <w:rsid w:val="00486C32"/>
    <w:rsid w:val="00486D9A"/>
    <w:rsid w:val="00487D52"/>
    <w:rsid w:val="0049002D"/>
    <w:rsid w:val="004904A7"/>
    <w:rsid w:val="00490F86"/>
    <w:rsid w:val="004915C7"/>
    <w:rsid w:val="00491AA6"/>
    <w:rsid w:val="00491DFE"/>
    <w:rsid w:val="00491F3F"/>
    <w:rsid w:val="00492A34"/>
    <w:rsid w:val="00492C71"/>
    <w:rsid w:val="00492ED5"/>
    <w:rsid w:val="00494949"/>
    <w:rsid w:val="004952A0"/>
    <w:rsid w:val="00495D09"/>
    <w:rsid w:val="004960DE"/>
    <w:rsid w:val="0049667B"/>
    <w:rsid w:val="004968DE"/>
    <w:rsid w:val="0049723E"/>
    <w:rsid w:val="00497479"/>
    <w:rsid w:val="0049754D"/>
    <w:rsid w:val="00497818"/>
    <w:rsid w:val="004A0166"/>
    <w:rsid w:val="004A052B"/>
    <w:rsid w:val="004A0EE5"/>
    <w:rsid w:val="004A12C2"/>
    <w:rsid w:val="004A12D4"/>
    <w:rsid w:val="004A12DD"/>
    <w:rsid w:val="004A13B7"/>
    <w:rsid w:val="004A1ACE"/>
    <w:rsid w:val="004A2A03"/>
    <w:rsid w:val="004A310C"/>
    <w:rsid w:val="004A33A4"/>
    <w:rsid w:val="004A402E"/>
    <w:rsid w:val="004A40E2"/>
    <w:rsid w:val="004A4CBC"/>
    <w:rsid w:val="004A4D56"/>
    <w:rsid w:val="004A51B5"/>
    <w:rsid w:val="004A53F7"/>
    <w:rsid w:val="004A58F4"/>
    <w:rsid w:val="004A59A9"/>
    <w:rsid w:val="004A5BE3"/>
    <w:rsid w:val="004A5D18"/>
    <w:rsid w:val="004A6032"/>
    <w:rsid w:val="004A65D3"/>
    <w:rsid w:val="004A702F"/>
    <w:rsid w:val="004B264C"/>
    <w:rsid w:val="004B3323"/>
    <w:rsid w:val="004B396D"/>
    <w:rsid w:val="004B3A13"/>
    <w:rsid w:val="004B3CB2"/>
    <w:rsid w:val="004B4836"/>
    <w:rsid w:val="004B5EBB"/>
    <w:rsid w:val="004B7382"/>
    <w:rsid w:val="004B738A"/>
    <w:rsid w:val="004B7494"/>
    <w:rsid w:val="004C01DD"/>
    <w:rsid w:val="004C01E3"/>
    <w:rsid w:val="004C0C01"/>
    <w:rsid w:val="004C1056"/>
    <w:rsid w:val="004C1438"/>
    <w:rsid w:val="004C1668"/>
    <w:rsid w:val="004C177E"/>
    <w:rsid w:val="004C2F2A"/>
    <w:rsid w:val="004C3323"/>
    <w:rsid w:val="004C3A49"/>
    <w:rsid w:val="004C4299"/>
    <w:rsid w:val="004C4BE9"/>
    <w:rsid w:val="004C4E38"/>
    <w:rsid w:val="004C5679"/>
    <w:rsid w:val="004C6154"/>
    <w:rsid w:val="004C6472"/>
    <w:rsid w:val="004C742F"/>
    <w:rsid w:val="004C78FA"/>
    <w:rsid w:val="004C7FA4"/>
    <w:rsid w:val="004D0965"/>
    <w:rsid w:val="004D09BA"/>
    <w:rsid w:val="004D0C28"/>
    <w:rsid w:val="004D1217"/>
    <w:rsid w:val="004D2149"/>
    <w:rsid w:val="004D25A2"/>
    <w:rsid w:val="004D26E8"/>
    <w:rsid w:val="004D31A8"/>
    <w:rsid w:val="004D33B2"/>
    <w:rsid w:val="004D35FA"/>
    <w:rsid w:val="004D38DE"/>
    <w:rsid w:val="004D3918"/>
    <w:rsid w:val="004D4A00"/>
    <w:rsid w:val="004D4C68"/>
    <w:rsid w:val="004D5485"/>
    <w:rsid w:val="004D5972"/>
    <w:rsid w:val="004D59A3"/>
    <w:rsid w:val="004D7175"/>
    <w:rsid w:val="004D75CC"/>
    <w:rsid w:val="004D7918"/>
    <w:rsid w:val="004E03D5"/>
    <w:rsid w:val="004E0E25"/>
    <w:rsid w:val="004E279A"/>
    <w:rsid w:val="004E31AC"/>
    <w:rsid w:val="004E4105"/>
    <w:rsid w:val="004E48F5"/>
    <w:rsid w:val="004E5AAD"/>
    <w:rsid w:val="004E5C33"/>
    <w:rsid w:val="004E624E"/>
    <w:rsid w:val="004E7690"/>
    <w:rsid w:val="004E792E"/>
    <w:rsid w:val="004E7C3D"/>
    <w:rsid w:val="004E7C50"/>
    <w:rsid w:val="004E7C58"/>
    <w:rsid w:val="004F028F"/>
    <w:rsid w:val="004F0619"/>
    <w:rsid w:val="004F0B1E"/>
    <w:rsid w:val="004F130E"/>
    <w:rsid w:val="004F1D22"/>
    <w:rsid w:val="004F1DB5"/>
    <w:rsid w:val="004F1EA5"/>
    <w:rsid w:val="004F2AE1"/>
    <w:rsid w:val="004F2DF9"/>
    <w:rsid w:val="004F4018"/>
    <w:rsid w:val="004F553B"/>
    <w:rsid w:val="004F689C"/>
    <w:rsid w:val="004F6995"/>
    <w:rsid w:val="004F6B7A"/>
    <w:rsid w:val="004F75F8"/>
    <w:rsid w:val="00500567"/>
    <w:rsid w:val="0050067A"/>
    <w:rsid w:val="00500BC0"/>
    <w:rsid w:val="00501204"/>
    <w:rsid w:val="005014E1"/>
    <w:rsid w:val="00501ACF"/>
    <w:rsid w:val="00501BD6"/>
    <w:rsid w:val="00502195"/>
    <w:rsid w:val="005025A1"/>
    <w:rsid w:val="0050309F"/>
    <w:rsid w:val="005033DF"/>
    <w:rsid w:val="005036D2"/>
    <w:rsid w:val="00504277"/>
    <w:rsid w:val="005042D2"/>
    <w:rsid w:val="00504583"/>
    <w:rsid w:val="00504C2D"/>
    <w:rsid w:val="00504D1C"/>
    <w:rsid w:val="00504F51"/>
    <w:rsid w:val="00505566"/>
    <w:rsid w:val="005057B6"/>
    <w:rsid w:val="00505EBD"/>
    <w:rsid w:val="00506881"/>
    <w:rsid w:val="005100B4"/>
    <w:rsid w:val="00511500"/>
    <w:rsid w:val="00511D65"/>
    <w:rsid w:val="0051238D"/>
    <w:rsid w:val="005130CC"/>
    <w:rsid w:val="00513414"/>
    <w:rsid w:val="005135E1"/>
    <w:rsid w:val="0051362B"/>
    <w:rsid w:val="00513BFB"/>
    <w:rsid w:val="00513FB0"/>
    <w:rsid w:val="005141EF"/>
    <w:rsid w:val="0051491C"/>
    <w:rsid w:val="005151A1"/>
    <w:rsid w:val="005151DA"/>
    <w:rsid w:val="0051555C"/>
    <w:rsid w:val="00515729"/>
    <w:rsid w:val="0051599B"/>
    <w:rsid w:val="00516357"/>
    <w:rsid w:val="00516A95"/>
    <w:rsid w:val="00516BFC"/>
    <w:rsid w:val="0051770F"/>
    <w:rsid w:val="00520653"/>
    <w:rsid w:val="0052068C"/>
    <w:rsid w:val="00520AA5"/>
    <w:rsid w:val="0052196E"/>
    <w:rsid w:val="0052217B"/>
    <w:rsid w:val="00522493"/>
    <w:rsid w:val="00523BEB"/>
    <w:rsid w:val="00524027"/>
    <w:rsid w:val="00524BF3"/>
    <w:rsid w:val="00525463"/>
    <w:rsid w:val="005262E4"/>
    <w:rsid w:val="00526715"/>
    <w:rsid w:val="00526C04"/>
    <w:rsid w:val="0053029E"/>
    <w:rsid w:val="00530D8A"/>
    <w:rsid w:val="00530EB1"/>
    <w:rsid w:val="00531598"/>
    <w:rsid w:val="00531748"/>
    <w:rsid w:val="0053199E"/>
    <w:rsid w:val="00531C99"/>
    <w:rsid w:val="005320A8"/>
    <w:rsid w:val="00532F44"/>
    <w:rsid w:val="0053469C"/>
    <w:rsid w:val="005348D6"/>
    <w:rsid w:val="00534F0D"/>
    <w:rsid w:val="005355DF"/>
    <w:rsid w:val="0053680C"/>
    <w:rsid w:val="00536D5A"/>
    <w:rsid w:val="00537397"/>
    <w:rsid w:val="00537670"/>
    <w:rsid w:val="005404AF"/>
    <w:rsid w:val="00541082"/>
    <w:rsid w:val="00541612"/>
    <w:rsid w:val="00541656"/>
    <w:rsid w:val="0054272D"/>
    <w:rsid w:val="00542F60"/>
    <w:rsid w:val="00543F9B"/>
    <w:rsid w:val="005440C3"/>
    <w:rsid w:val="0054456A"/>
    <w:rsid w:val="005447A1"/>
    <w:rsid w:val="00544DB5"/>
    <w:rsid w:val="00546524"/>
    <w:rsid w:val="00547700"/>
    <w:rsid w:val="00551BDB"/>
    <w:rsid w:val="00552375"/>
    <w:rsid w:val="005524C6"/>
    <w:rsid w:val="00553852"/>
    <w:rsid w:val="005539B2"/>
    <w:rsid w:val="00553D19"/>
    <w:rsid w:val="0055505D"/>
    <w:rsid w:val="005552D8"/>
    <w:rsid w:val="0055575F"/>
    <w:rsid w:val="0055595B"/>
    <w:rsid w:val="00555C2F"/>
    <w:rsid w:val="0055649A"/>
    <w:rsid w:val="0055667A"/>
    <w:rsid w:val="005569E6"/>
    <w:rsid w:val="005571EC"/>
    <w:rsid w:val="0055734E"/>
    <w:rsid w:val="0055792E"/>
    <w:rsid w:val="00557BC6"/>
    <w:rsid w:val="00557CC0"/>
    <w:rsid w:val="005600AC"/>
    <w:rsid w:val="00560B7A"/>
    <w:rsid w:val="00560E80"/>
    <w:rsid w:val="00561516"/>
    <w:rsid w:val="00561BE8"/>
    <w:rsid w:val="00563301"/>
    <w:rsid w:val="00563523"/>
    <w:rsid w:val="00563B8C"/>
    <w:rsid w:val="00565803"/>
    <w:rsid w:val="005658BE"/>
    <w:rsid w:val="00565ADE"/>
    <w:rsid w:val="00566B2F"/>
    <w:rsid w:val="0056716D"/>
    <w:rsid w:val="00567489"/>
    <w:rsid w:val="00567948"/>
    <w:rsid w:val="00567BC9"/>
    <w:rsid w:val="00570B66"/>
    <w:rsid w:val="0057101B"/>
    <w:rsid w:val="00573712"/>
    <w:rsid w:val="00573959"/>
    <w:rsid w:val="00573D22"/>
    <w:rsid w:val="00575471"/>
    <w:rsid w:val="00576052"/>
    <w:rsid w:val="00576076"/>
    <w:rsid w:val="00577389"/>
    <w:rsid w:val="00577580"/>
    <w:rsid w:val="00581E74"/>
    <w:rsid w:val="00581FEA"/>
    <w:rsid w:val="005824E6"/>
    <w:rsid w:val="005835AB"/>
    <w:rsid w:val="005837BD"/>
    <w:rsid w:val="005845EE"/>
    <w:rsid w:val="00584B99"/>
    <w:rsid w:val="005853A0"/>
    <w:rsid w:val="005855FC"/>
    <w:rsid w:val="00585E84"/>
    <w:rsid w:val="00587313"/>
    <w:rsid w:val="00587463"/>
    <w:rsid w:val="00590339"/>
    <w:rsid w:val="005903F3"/>
    <w:rsid w:val="00590554"/>
    <w:rsid w:val="0059058F"/>
    <w:rsid w:val="005907C5"/>
    <w:rsid w:val="00590B38"/>
    <w:rsid w:val="00591087"/>
    <w:rsid w:val="005919E4"/>
    <w:rsid w:val="0059267B"/>
    <w:rsid w:val="00592A7B"/>
    <w:rsid w:val="0059342F"/>
    <w:rsid w:val="0059377B"/>
    <w:rsid w:val="00593A9B"/>
    <w:rsid w:val="00593AC6"/>
    <w:rsid w:val="005941E9"/>
    <w:rsid w:val="00594473"/>
    <w:rsid w:val="0059575E"/>
    <w:rsid w:val="005958D7"/>
    <w:rsid w:val="0059640D"/>
    <w:rsid w:val="00596813"/>
    <w:rsid w:val="00596A13"/>
    <w:rsid w:val="005A1A2F"/>
    <w:rsid w:val="005A1C18"/>
    <w:rsid w:val="005A1F56"/>
    <w:rsid w:val="005A4599"/>
    <w:rsid w:val="005A463F"/>
    <w:rsid w:val="005A4999"/>
    <w:rsid w:val="005A4C2C"/>
    <w:rsid w:val="005A57BD"/>
    <w:rsid w:val="005A6295"/>
    <w:rsid w:val="005A7B39"/>
    <w:rsid w:val="005B0517"/>
    <w:rsid w:val="005B0905"/>
    <w:rsid w:val="005B18B2"/>
    <w:rsid w:val="005B2982"/>
    <w:rsid w:val="005B2B6E"/>
    <w:rsid w:val="005B3479"/>
    <w:rsid w:val="005B582E"/>
    <w:rsid w:val="005B5ACD"/>
    <w:rsid w:val="005B5BD1"/>
    <w:rsid w:val="005B5D02"/>
    <w:rsid w:val="005B675F"/>
    <w:rsid w:val="005B6A9D"/>
    <w:rsid w:val="005B6DD3"/>
    <w:rsid w:val="005B6ECD"/>
    <w:rsid w:val="005B7E3B"/>
    <w:rsid w:val="005C0269"/>
    <w:rsid w:val="005C1A2B"/>
    <w:rsid w:val="005C1FE5"/>
    <w:rsid w:val="005C210A"/>
    <w:rsid w:val="005C2513"/>
    <w:rsid w:val="005C2CC5"/>
    <w:rsid w:val="005C36EF"/>
    <w:rsid w:val="005C3845"/>
    <w:rsid w:val="005C40F7"/>
    <w:rsid w:val="005C41BC"/>
    <w:rsid w:val="005C4E39"/>
    <w:rsid w:val="005C5EDB"/>
    <w:rsid w:val="005C6056"/>
    <w:rsid w:val="005C60C5"/>
    <w:rsid w:val="005C708E"/>
    <w:rsid w:val="005C76BF"/>
    <w:rsid w:val="005C7792"/>
    <w:rsid w:val="005D0BE1"/>
    <w:rsid w:val="005D144B"/>
    <w:rsid w:val="005D1558"/>
    <w:rsid w:val="005D1741"/>
    <w:rsid w:val="005D1903"/>
    <w:rsid w:val="005D1A64"/>
    <w:rsid w:val="005D1E1F"/>
    <w:rsid w:val="005D2037"/>
    <w:rsid w:val="005D2A8E"/>
    <w:rsid w:val="005D2DC2"/>
    <w:rsid w:val="005D3329"/>
    <w:rsid w:val="005D366A"/>
    <w:rsid w:val="005D37F4"/>
    <w:rsid w:val="005D3A6B"/>
    <w:rsid w:val="005D3AD2"/>
    <w:rsid w:val="005D3FE6"/>
    <w:rsid w:val="005D4763"/>
    <w:rsid w:val="005D47A1"/>
    <w:rsid w:val="005D5557"/>
    <w:rsid w:val="005D59CA"/>
    <w:rsid w:val="005D59F2"/>
    <w:rsid w:val="005D5B91"/>
    <w:rsid w:val="005D5F95"/>
    <w:rsid w:val="005D6773"/>
    <w:rsid w:val="005D6A69"/>
    <w:rsid w:val="005D6F84"/>
    <w:rsid w:val="005D7039"/>
    <w:rsid w:val="005D70FD"/>
    <w:rsid w:val="005D7717"/>
    <w:rsid w:val="005E11BE"/>
    <w:rsid w:val="005E2232"/>
    <w:rsid w:val="005E2573"/>
    <w:rsid w:val="005E29DE"/>
    <w:rsid w:val="005E2C32"/>
    <w:rsid w:val="005E3557"/>
    <w:rsid w:val="005E41CE"/>
    <w:rsid w:val="005E42D1"/>
    <w:rsid w:val="005E4A91"/>
    <w:rsid w:val="005E51DD"/>
    <w:rsid w:val="005E56C3"/>
    <w:rsid w:val="005E5A28"/>
    <w:rsid w:val="005E65BD"/>
    <w:rsid w:val="005E6687"/>
    <w:rsid w:val="005E6E0F"/>
    <w:rsid w:val="005E6E8F"/>
    <w:rsid w:val="005E7A0D"/>
    <w:rsid w:val="005F0114"/>
    <w:rsid w:val="005F102F"/>
    <w:rsid w:val="005F10FE"/>
    <w:rsid w:val="005F13A2"/>
    <w:rsid w:val="005F19FD"/>
    <w:rsid w:val="005F29BC"/>
    <w:rsid w:val="005F2BE4"/>
    <w:rsid w:val="005F47C4"/>
    <w:rsid w:val="005F528F"/>
    <w:rsid w:val="005F5431"/>
    <w:rsid w:val="005F5586"/>
    <w:rsid w:val="005F5BCE"/>
    <w:rsid w:val="005F6906"/>
    <w:rsid w:val="005F6E95"/>
    <w:rsid w:val="005F7D06"/>
    <w:rsid w:val="005F7D2A"/>
    <w:rsid w:val="006002E7"/>
    <w:rsid w:val="006009D8"/>
    <w:rsid w:val="006011E6"/>
    <w:rsid w:val="00601798"/>
    <w:rsid w:val="0060256E"/>
    <w:rsid w:val="0060285D"/>
    <w:rsid w:val="006029CB"/>
    <w:rsid w:val="00603A3C"/>
    <w:rsid w:val="00604456"/>
    <w:rsid w:val="00605659"/>
    <w:rsid w:val="00605BBF"/>
    <w:rsid w:val="00606867"/>
    <w:rsid w:val="006069BA"/>
    <w:rsid w:val="00606C87"/>
    <w:rsid w:val="00606DE9"/>
    <w:rsid w:val="0060705A"/>
    <w:rsid w:val="00607178"/>
    <w:rsid w:val="00607793"/>
    <w:rsid w:val="006078E7"/>
    <w:rsid w:val="00607E05"/>
    <w:rsid w:val="00607F9F"/>
    <w:rsid w:val="006108CC"/>
    <w:rsid w:val="00610D88"/>
    <w:rsid w:val="00610EB1"/>
    <w:rsid w:val="00611578"/>
    <w:rsid w:val="00611ADD"/>
    <w:rsid w:val="0061298C"/>
    <w:rsid w:val="00613754"/>
    <w:rsid w:val="00614930"/>
    <w:rsid w:val="00614FCE"/>
    <w:rsid w:val="006156BA"/>
    <w:rsid w:val="00616269"/>
    <w:rsid w:val="006162A4"/>
    <w:rsid w:val="00616593"/>
    <w:rsid w:val="00616F6C"/>
    <w:rsid w:val="00617203"/>
    <w:rsid w:val="00617278"/>
    <w:rsid w:val="00617532"/>
    <w:rsid w:val="0061793B"/>
    <w:rsid w:val="00617E24"/>
    <w:rsid w:val="006204E6"/>
    <w:rsid w:val="00620795"/>
    <w:rsid w:val="00622630"/>
    <w:rsid w:val="00622ADC"/>
    <w:rsid w:val="00622E8B"/>
    <w:rsid w:val="0062385A"/>
    <w:rsid w:val="00623F17"/>
    <w:rsid w:val="00624D7E"/>
    <w:rsid w:val="0062564D"/>
    <w:rsid w:val="00625F4C"/>
    <w:rsid w:val="006262F3"/>
    <w:rsid w:val="00626810"/>
    <w:rsid w:val="00626C47"/>
    <w:rsid w:val="00630944"/>
    <w:rsid w:val="006309AD"/>
    <w:rsid w:val="00630C28"/>
    <w:rsid w:val="006312A6"/>
    <w:rsid w:val="00631962"/>
    <w:rsid w:val="00631EC8"/>
    <w:rsid w:val="006321BE"/>
    <w:rsid w:val="00632283"/>
    <w:rsid w:val="00632D71"/>
    <w:rsid w:val="00632DE8"/>
    <w:rsid w:val="006331EE"/>
    <w:rsid w:val="0063448E"/>
    <w:rsid w:val="006348B7"/>
    <w:rsid w:val="00634ADF"/>
    <w:rsid w:val="006354E0"/>
    <w:rsid w:val="00635C8F"/>
    <w:rsid w:val="00635F84"/>
    <w:rsid w:val="0063679C"/>
    <w:rsid w:val="0063719E"/>
    <w:rsid w:val="0064093D"/>
    <w:rsid w:val="006418CE"/>
    <w:rsid w:val="00642739"/>
    <w:rsid w:val="006434D6"/>
    <w:rsid w:val="006436B8"/>
    <w:rsid w:val="00643ADE"/>
    <w:rsid w:val="00643B28"/>
    <w:rsid w:val="00643BA2"/>
    <w:rsid w:val="00643C40"/>
    <w:rsid w:val="00643D60"/>
    <w:rsid w:val="00643F50"/>
    <w:rsid w:val="006462DF"/>
    <w:rsid w:val="00646B14"/>
    <w:rsid w:val="00646E80"/>
    <w:rsid w:val="00650EC1"/>
    <w:rsid w:val="006519A6"/>
    <w:rsid w:val="006537AB"/>
    <w:rsid w:val="006537C7"/>
    <w:rsid w:val="00653F7E"/>
    <w:rsid w:val="00654086"/>
    <w:rsid w:val="00654845"/>
    <w:rsid w:val="00654C1E"/>
    <w:rsid w:val="00655221"/>
    <w:rsid w:val="0065546A"/>
    <w:rsid w:val="00655E88"/>
    <w:rsid w:val="006564F1"/>
    <w:rsid w:val="00656E7D"/>
    <w:rsid w:val="00657C2B"/>
    <w:rsid w:val="00657E36"/>
    <w:rsid w:val="00661152"/>
    <w:rsid w:val="006611D9"/>
    <w:rsid w:val="00661A79"/>
    <w:rsid w:val="006621AD"/>
    <w:rsid w:val="006624FD"/>
    <w:rsid w:val="006629F7"/>
    <w:rsid w:val="0066325E"/>
    <w:rsid w:val="006633F0"/>
    <w:rsid w:val="00663438"/>
    <w:rsid w:val="00664025"/>
    <w:rsid w:val="00664133"/>
    <w:rsid w:val="00664242"/>
    <w:rsid w:val="00664AE0"/>
    <w:rsid w:val="00665B4D"/>
    <w:rsid w:val="00665DE3"/>
    <w:rsid w:val="00667E2B"/>
    <w:rsid w:val="006700EE"/>
    <w:rsid w:val="00670D01"/>
    <w:rsid w:val="00672A9A"/>
    <w:rsid w:val="00672E76"/>
    <w:rsid w:val="00673C7F"/>
    <w:rsid w:val="00674667"/>
    <w:rsid w:val="00674B58"/>
    <w:rsid w:val="00675005"/>
    <w:rsid w:val="00675D2E"/>
    <w:rsid w:val="00676767"/>
    <w:rsid w:val="00680141"/>
    <w:rsid w:val="00680BFB"/>
    <w:rsid w:val="00680F0C"/>
    <w:rsid w:val="00682195"/>
    <w:rsid w:val="00682910"/>
    <w:rsid w:val="006829EA"/>
    <w:rsid w:val="00683CD4"/>
    <w:rsid w:val="00683EEE"/>
    <w:rsid w:val="00685138"/>
    <w:rsid w:val="0068595E"/>
    <w:rsid w:val="00685A99"/>
    <w:rsid w:val="006861A8"/>
    <w:rsid w:val="00686662"/>
    <w:rsid w:val="00687950"/>
    <w:rsid w:val="00687C4B"/>
    <w:rsid w:val="00687CC1"/>
    <w:rsid w:val="00687E14"/>
    <w:rsid w:val="0069037D"/>
    <w:rsid w:val="00690827"/>
    <w:rsid w:val="006908EA"/>
    <w:rsid w:val="00691CD4"/>
    <w:rsid w:val="006921E1"/>
    <w:rsid w:val="00692363"/>
    <w:rsid w:val="006923DC"/>
    <w:rsid w:val="00692912"/>
    <w:rsid w:val="00692A3B"/>
    <w:rsid w:val="00692B78"/>
    <w:rsid w:val="006939AF"/>
    <w:rsid w:val="00693E81"/>
    <w:rsid w:val="0069449F"/>
    <w:rsid w:val="00694511"/>
    <w:rsid w:val="00695090"/>
    <w:rsid w:val="00695676"/>
    <w:rsid w:val="00696170"/>
    <w:rsid w:val="00696261"/>
    <w:rsid w:val="00697104"/>
    <w:rsid w:val="006A0237"/>
    <w:rsid w:val="006A06AB"/>
    <w:rsid w:val="006A0EEA"/>
    <w:rsid w:val="006A146B"/>
    <w:rsid w:val="006A17E0"/>
    <w:rsid w:val="006A22A8"/>
    <w:rsid w:val="006A2FED"/>
    <w:rsid w:val="006A3FE3"/>
    <w:rsid w:val="006A441E"/>
    <w:rsid w:val="006A4431"/>
    <w:rsid w:val="006A4924"/>
    <w:rsid w:val="006A4A27"/>
    <w:rsid w:val="006A4C26"/>
    <w:rsid w:val="006A5798"/>
    <w:rsid w:val="006A5EFA"/>
    <w:rsid w:val="006A64B2"/>
    <w:rsid w:val="006A799E"/>
    <w:rsid w:val="006A7FE6"/>
    <w:rsid w:val="006B1033"/>
    <w:rsid w:val="006B2422"/>
    <w:rsid w:val="006B2441"/>
    <w:rsid w:val="006B2BB7"/>
    <w:rsid w:val="006B2DA5"/>
    <w:rsid w:val="006B512B"/>
    <w:rsid w:val="006B5493"/>
    <w:rsid w:val="006B5656"/>
    <w:rsid w:val="006B591C"/>
    <w:rsid w:val="006B6855"/>
    <w:rsid w:val="006B6ACB"/>
    <w:rsid w:val="006B7982"/>
    <w:rsid w:val="006B7D22"/>
    <w:rsid w:val="006B7ED3"/>
    <w:rsid w:val="006C09E1"/>
    <w:rsid w:val="006C0D50"/>
    <w:rsid w:val="006C14BB"/>
    <w:rsid w:val="006C1A92"/>
    <w:rsid w:val="006C259D"/>
    <w:rsid w:val="006C27FE"/>
    <w:rsid w:val="006C2891"/>
    <w:rsid w:val="006C3856"/>
    <w:rsid w:val="006C3B3C"/>
    <w:rsid w:val="006C41DE"/>
    <w:rsid w:val="006C44E1"/>
    <w:rsid w:val="006C5D7A"/>
    <w:rsid w:val="006C6360"/>
    <w:rsid w:val="006C6587"/>
    <w:rsid w:val="006C77C4"/>
    <w:rsid w:val="006C797C"/>
    <w:rsid w:val="006D0494"/>
    <w:rsid w:val="006D04F9"/>
    <w:rsid w:val="006D08A7"/>
    <w:rsid w:val="006D10A3"/>
    <w:rsid w:val="006D1FD7"/>
    <w:rsid w:val="006D2419"/>
    <w:rsid w:val="006D2B9B"/>
    <w:rsid w:val="006D2D02"/>
    <w:rsid w:val="006D32D4"/>
    <w:rsid w:val="006D39C2"/>
    <w:rsid w:val="006D4115"/>
    <w:rsid w:val="006D439D"/>
    <w:rsid w:val="006D43DD"/>
    <w:rsid w:val="006D4485"/>
    <w:rsid w:val="006D4E9E"/>
    <w:rsid w:val="006D506C"/>
    <w:rsid w:val="006D6C39"/>
    <w:rsid w:val="006D6D3B"/>
    <w:rsid w:val="006D6F3B"/>
    <w:rsid w:val="006D74C9"/>
    <w:rsid w:val="006E0194"/>
    <w:rsid w:val="006E0AB5"/>
    <w:rsid w:val="006E1A42"/>
    <w:rsid w:val="006E25CD"/>
    <w:rsid w:val="006E308A"/>
    <w:rsid w:val="006E3277"/>
    <w:rsid w:val="006E4E24"/>
    <w:rsid w:val="006E542E"/>
    <w:rsid w:val="006E631B"/>
    <w:rsid w:val="006E652A"/>
    <w:rsid w:val="006E7367"/>
    <w:rsid w:val="006E7766"/>
    <w:rsid w:val="006E7FA3"/>
    <w:rsid w:val="006F1332"/>
    <w:rsid w:val="006F181F"/>
    <w:rsid w:val="006F1AB6"/>
    <w:rsid w:val="006F1BB5"/>
    <w:rsid w:val="006F22D0"/>
    <w:rsid w:val="006F2C7F"/>
    <w:rsid w:val="006F328A"/>
    <w:rsid w:val="006F3B36"/>
    <w:rsid w:val="006F40A5"/>
    <w:rsid w:val="006F4A4B"/>
    <w:rsid w:val="006F4B25"/>
    <w:rsid w:val="006F5118"/>
    <w:rsid w:val="006F5FB2"/>
    <w:rsid w:val="006F6275"/>
    <w:rsid w:val="006F6496"/>
    <w:rsid w:val="006F69BC"/>
    <w:rsid w:val="006F7302"/>
    <w:rsid w:val="006F7BF8"/>
    <w:rsid w:val="00700EAD"/>
    <w:rsid w:val="00701499"/>
    <w:rsid w:val="00701FA7"/>
    <w:rsid w:val="0070258E"/>
    <w:rsid w:val="00702EE5"/>
    <w:rsid w:val="00702F0B"/>
    <w:rsid w:val="0070466A"/>
    <w:rsid w:val="00705458"/>
    <w:rsid w:val="00705C6E"/>
    <w:rsid w:val="007064A8"/>
    <w:rsid w:val="00706DEB"/>
    <w:rsid w:val="0070700C"/>
    <w:rsid w:val="0070717B"/>
    <w:rsid w:val="00707575"/>
    <w:rsid w:val="00707A1A"/>
    <w:rsid w:val="00710AF3"/>
    <w:rsid w:val="00710B7D"/>
    <w:rsid w:val="0071237A"/>
    <w:rsid w:val="007126B7"/>
    <w:rsid w:val="007126E9"/>
    <w:rsid w:val="00712756"/>
    <w:rsid w:val="0071303C"/>
    <w:rsid w:val="0071320E"/>
    <w:rsid w:val="007135BD"/>
    <w:rsid w:val="0071361C"/>
    <w:rsid w:val="00713AA3"/>
    <w:rsid w:val="00713E53"/>
    <w:rsid w:val="0071461F"/>
    <w:rsid w:val="00714811"/>
    <w:rsid w:val="00715024"/>
    <w:rsid w:val="00716551"/>
    <w:rsid w:val="00716577"/>
    <w:rsid w:val="00716F67"/>
    <w:rsid w:val="0071711B"/>
    <w:rsid w:val="00717969"/>
    <w:rsid w:val="0072004A"/>
    <w:rsid w:val="0072141D"/>
    <w:rsid w:val="00721A26"/>
    <w:rsid w:val="00721AC1"/>
    <w:rsid w:val="00722CA0"/>
    <w:rsid w:val="00722E07"/>
    <w:rsid w:val="007235A9"/>
    <w:rsid w:val="00723919"/>
    <w:rsid w:val="00724200"/>
    <w:rsid w:val="0072473E"/>
    <w:rsid w:val="00724FF5"/>
    <w:rsid w:val="00725222"/>
    <w:rsid w:val="007256BD"/>
    <w:rsid w:val="00725E43"/>
    <w:rsid w:val="00726A60"/>
    <w:rsid w:val="00726C0B"/>
    <w:rsid w:val="00727656"/>
    <w:rsid w:val="00730314"/>
    <w:rsid w:val="007308FE"/>
    <w:rsid w:val="00730F1D"/>
    <w:rsid w:val="00731510"/>
    <w:rsid w:val="00731A58"/>
    <w:rsid w:val="00731F45"/>
    <w:rsid w:val="0073274B"/>
    <w:rsid w:val="0073412C"/>
    <w:rsid w:val="0073457A"/>
    <w:rsid w:val="0073458B"/>
    <w:rsid w:val="007345EE"/>
    <w:rsid w:val="00734B14"/>
    <w:rsid w:val="0073510C"/>
    <w:rsid w:val="00735A71"/>
    <w:rsid w:val="00735C98"/>
    <w:rsid w:val="00735D2E"/>
    <w:rsid w:val="00736348"/>
    <w:rsid w:val="00737381"/>
    <w:rsid w:val="0073738F"/>
    <w:rsid w:val="0073758E"/>
    <w:rsid w:val="0073788F"/>
    <w:rsid w:val="007404B3"/>
    <w:rsid w:val="00740570"/>
    <w:rsid w:val="007411ED"/>
    <w:rsid w:val="007412AE"/>
    <w:rsid w:val="00741A22"/>
    <w:rsid w:val="00742B1C"/>
    <w:rsid w:val="00743AF8"/>
    <w:rsid w:val="00743B13"/>
    <w:rsid w:val="00746A10"/>
    <w:rsid w:val="007471A8"/>
    <w:rsid w:val="00747520"/>
    <w:rsid w:val="00747B8A"/>
    <w:rsid w:val="00750182"/>
    <w:rsid w:val="00750906"/>
    <w:rsid w:val="00751A7E"/>
    <w:rsid w:val="00751B68"/>
    <w:rsid w:val="00751FFB"/>
    <w:rsid w:val="007523BC"/>
    <w:rsid w:val="0075298F"/>
    <w:rsid w:val="00753F56"/>
    <w:rsid w:val="0075491E"/>
    <w:rsid w:val="007553A2"/>
    <w:rsid w:val="007556E2"/>
    <w:rsid w:val="007556FD"/>
    <w:rsid w:val="00755E13"/>
    <w:rsid w:val="00756BD4"/>
    <w:rsid w:val="0075761D"/>
    <w:rsid w:val="007602B0"/>
    <w:rsid w:val="00760908"/>
    <w:rsid w:val="0076131D"/>
    <w:rsid w:val="00761A25"/>
    <w:rsid w:val="007629EC"/>
    <w:rsid w:val="007636D0"/>
    <w:rsid w:val="0076475C"/>
    <w:rsid w:val="007649E0"/>
    <w:rsid w:val="0076513F"/>
    <w:rsid w:val="007666CF"/>
    <w:rsid w:val="00766B5A"/>
    <w:rsid w:val="00767038"/>
    <w:rsid w:val="00767198"/>
    <w:rsid w:val="00770991"/>
    <w:rsid w:val="00771D5F"/>
    <w:rsid w:val="0077452E"/>
    <w:rsid w:val="00774EA9"/>
    <w:rsid w:val="007753CD"/>
    <w:rsid w:val="00775E58"/>
    <w:rsid w:val="00775E74"/>
    <w:rsid w:val="00777264"/>
    <w:rsid w:val="00777B1C"/>
    <w:rsid w:val="00777BB9"/>
    <w:rsid w:val="007801E7"/>
    <w:rsid w:val="00781DDE"/>
    <w:rsid w:val="007824CA"/>
    <w:rsid w:val="007828BD"/>
    <w:rsid w:val="00782DF2"/>
    <w:rsid w:val="00784481"/>
    <w:rsid w:val="0078539E"/>
    <w:rsid w:val="0078573D"/>
    <w:rsid w:val="00785936"/>
    <w:rsid w:val="00785CE9"/>
    <w:rsid w:val="00786280"/>
    <w:rsid w:val="007906CB"/>
    <w:rsid w:val="00790884"/>
    <w:rsid w:val="00790B8A"/>
    <w:rsid w:val="0079133B"/>
    <w:rsid w:val="00792128"/>
    <w:rsid w:val="007921DC"/>
    <w:rsid w:val="00792600"/>
    <w:rsid w:val="00792674"/>
    <w:rsid w:val="00792894"/>
    <w:rsid w:val="0079346E"/>
    <w:rsid w:val="00793675"/>
    <w:rsid w:val="00793690"/>
    <w:rsid w:val="00794BC8"/>
    <w:rsid w:val="00795615"/>
    <w:rsid w:val="00795640"/>
    <w:rsid w:val="00796D42"/>
    <w:rsid w:val="00796D9A"/>
    <w:rsid w:val="00797B78"/>
    <w:rsid w:val="007A01DD"/>
    <w:rsid w:val="007A0FC3"/>
    <w:rsid w:val="007A243E"/>
    <w:rsid w:val="007A2659"/>
    <w:rsid w:val="007A4D72"/>
    <w:rsid w:val="007A5068"/>
    <w:rsid w:val="007A51A4"/>
    <w:rsid w:val="007A541C"/>
    <w:rsid w:val="007A6180"/>
    <w:rsid w:val="007A65BA"/>
    <w:rsid w:val="007A6D5F"/>
    <w:rsid w:val="007A7781"/>
    <w:rsid w:val="007A7929"/>
    <w:rsid w:val="007A7CF4"/>
    <w:rsid w:val="007B0A1C"/>
    <w:rsid w:val="007B147E"/>
    <w:rsid w:val="007B2429"/>
    <w:rsid w:val="007B33AF"/>
    <w:rsid w:val="007B356E"/>
    <w:rsid w:val="007B3B51"/>
    <w:rsid w:val="007B42B7"/>
    <w:rsid w:val="007B4491"/>
    <w:rsid w:val="007B46DA"/>
    <w:rsid w:val="007B474F"/>
    <w:rsid w:val="007B56BD"/>
    <w:rsid w:val="007B5A09"/>
    <w:rsid w:val="007B6103"/>
    <w:rsid w:val="007B7157"/>
    <w:rsid w:val="007B743C"/>
    <w:rsid w:val="007C06B0"/>
    <w:rsid w:val="007C0CFF"/>
    <w:rsid w:val="007C17B9"/>
    <w:rsid w:val="007C1945"/>
    <w:rsid w:val="007C1A9E"/>
    <w:rsid w:val="007C2943"/>
    <w:rsid w:val="007C3149"/>
    <w:rsid w:val="007C3A08"/>
    <w:rsid w:val="007C4B95"/>
    <w:rsid w:val="007C50D6"/>
    <w:rsid w:val="007C5543"/>
    <w:rsid w:val="007C5832"/>
    <w:rsid w:val="007C5B91"/>
    <w:rsid w:val="007C675D"/>
    <w:rsid w:val="007C6985"/>
    <w:rsid w:val="007C6F42"/>
    <w:rsid w:val="007C758D"/>
    <w:rsid w:val="007C75F6"/>
    <w:rsid w:val="007C7EC7"/>
    <w:rsid w:val="007C7ED5"/>
    <w:rsid w:val="007C7FB9"/>
    <w:rsid w:val="007D0094"/>
    <w:rsid w:val="007D031B"/>
    <w:rsid w:val="007D0334"/>
    <w:rsid w:val="007D05EF"/>
    <w:rsid w:val="007D0654"/>
    <w:rsid w:val="007D0FDF"/>
    <w:rsid w:val="007D16B8"/>
    <w:rsid w:val="007D1AF6"/>
    <w:rsid w:val="007D1D07"/>
    <w:rsid w:val="007D26A7"/>
    <w:rsid w:val="007D39E9"/>
    <w:rsid w:val="007D3ABF"/>
    <w:rsid w:val="007D3E74"/>
    <w:rsid w:val="007D43A2"/>
    <w:rsid w:val="007D4CEC"/>
    <w:rsid w:val="007D4DEC"/>
    <w:rsid w:val="007D56DD"/>
    <w:rsid w:val="007D6437"/>
    <w:rsid w:val="007D6B3F"/>
    <w:rsid w:val="007E122C"/>
    <w:rsid w:val="007E1616"/>
    <w:rsid w:val="007E18B7"/>
    <w:rsid w:val="007E1BE6"/>
    <w:rsid w:val="007E21C3"/>
    <w:rsid w:val="007E282B"/>
    <w:rsid w:val="007E2E46"/>
    <w:rsid w:val="007E2F3D"/>
    <w:rsid w:val="007E3CDD"/>
    <w:rsid w:val="007E3D02"/>
    <w:rsid w:val="007E4526"/>
    <w:rsid w:val="007E4E28"/>
    <w:rsid w:val="007E536A"/>
    <w:rsid w:val="007E64C6"/>
    <w:rsid w:val="007E6B54"/>
    <w:rsid w:val="007E7DB4"/>
    <w:rsid w:val="007F0925"/>
    <w:rsid w:val="007F0AF2"/>
    <w:rsid w:val="007F1185"/>
    <w:rsid w:val="007F14BE"/>
    <w:rsid w:val="007F1B14"/>
    <w:rsid w:val="007F1FEE"/>
    <w:rsid w:val="007F238D"/>
    <w:rsid w:val="007F23A8"/>
    <w:rsid w:val="007F2AE6"/>
    <w:rsid w:val="007F329D"/>
    <w:rsid w:val="007F333D"/>
    <w:rsid w:val="007F3F64"/>
    <w:rsid w:val="007F4334"/>
    <w:rsid w:val="007F4A6C"/>
    <w:rsid w:val="007F4D3B"/>
    <w:rsid w:val="007F5260"/>
    <w:rsid w:val="007F541C"/>
    <w:rsid w:val="007F5CE3"/>
    <w:rsid w:val="007F6199"/>
    <w:rsid w:val="007F6718"/>
    <w:rsid w:val="007F7837"/>
    <w:rsid w:val="008007A7"/>
    <w:rsid w:val="008008D1"/>
    <w:rsid w:val="00801163"/>
    <w:rsid w:val="0080197E"/>
    <w:rsid w:val="00801FF6"/>
    <w:rsid w:val="00802E02"/>
    <w:rsid w:val="00802F99"/>
    <w:rsid w:val="0080317F"/>
    <w:rsid w:val="00803A46"/>
    <w:rsid w:val="00803E88"/>
    <w:rsid w:val="0080489A"/>
    <w:rsid w:val="008049C2"/>
    <w:rsid w:val="00805587"/>
    <w:rsid w:val="008067B1"/>
    <w:rsid w:val="00810392"/>
    <w:rsid w:val="00810BD6"/>
    <w:rsid w:val="0081196C"/>
    <w:rsid w:val="00811CB1"/>
    <w:rsid w:val="008121EA"/>
    <w:rsid w:val="00813AA3"/>
    <w:rsid w:val="008144E8"/>
    <w:rsid w:val="00814725"/>
    <w:rsid w:val="00814F2E"/>
    <w:rsid w:val="008163D0"/>
    <w:rsid w:val="00816C23"/>
    <w:rsid w:val="00816F37"/>
    <w:rsid w:val="00817AAE"/>
    <w:rsid w:val="00820103"/>
    <w:rsid w:val="008230EF"/>
    <w:rsid w:val="00824640"/>
    <w:rsid w:val="00825465"/>
    <w:rsid w:val="008256AB"/>
    <w:rsid w:val="00826487"/>
    <w:rsid w:val="0083094B"/>
    <w:rsid w:val="008309DB"/>
    <w:rsid w:val="008310C7"/>
    <w:rsid w:val="0083191C"/>
    <w:rsid w:val="00831AB5"/>
    <w:rsid w:val="00831EC4"/>
    <w:rsid w:val="00832192"/>
    <w:rsid w:val="0083292C"/>
    <w:rsid w:val="008330A2"/>
    <w:rsid w:val="00833C45"/>
    <w:rsid w:val="00834ADE"/>
    <w:rsid w:val="00835312"/>
    <w:rsid w:val="00835DA6"/>
    <w:rsid w:val="00835FD6"/>
    <w:rsid w:val="008362A8"/>
    <w:rsid w:val="0083715D"/>
    <w:rsid w:val="00837D89"/>
    <w:rsid w:val="0084003D"/>
    <w:rsid w:val="0084033A"/>
    <w:rsid w:val="00840EA9"/>
    <w:rsid w:val="008415D3"/>
    <w:rsid w:val="008421C6"/>
    <w:rsid w:val="00842508"/>
    <w:rsid w:val="00842B0E"/>
    <w:rsid w:val="00842FB0"/>
    <w:rsid w:val="00843574"/>
    <w:rsid w:val="008435BA"/>
    <w:rsid w:val="0084479A"/>
    <w:rsid w:val="00845D40"/>
    <w:rsid w:val="00846361"/>
    <w:rsid w:val="008478E1"/>
    <w:rsid w:val="008479A9"/>
    <w:rsid w:val="00847DE5"/>
    <w:rsid w:val="00847E80"/>
    <w:rsid w:val="00850221"/>
    <w:rsid w:val="00850562"/>
    <w:rsid w:val="00850AAC"/>
    <w:rsid w:val="0085112A"/>
    <w:rsid w:val="00851AE1"/>
    <w:rsid w:val="00851B5D"/>
    <w:rsid w:val="00851C73"/>
    <w:rsid w:val="00852BBC"/>
    <w:rsid w:val="008539C8"/>
    <w:rsid w:val="00854D28"/>
    <w:rsid w:val="0085559A"/>
    <w:rsid w:val="0085587D"/>
    <w:rsid w:val="00856159"/>
    <w:rsid w:val="00856201"/>
    <w:rsid w:val="00860561"/>
    <w:rsid w:val="00860C88"/>
    <w:rsid w:val="0086103C"/>
    <w:rsid w:val="00861108"/>
    <w:rsid w:val="00861ACF"/>
    <w:rsid w:val="00861B62"/>
    <w:rsid w:val="00861B92"/>
    <w:rsid w:val="00861F11"/>
    <w:rsid w:val="00862248"/>
    <w:rsid w:val="0086350E"/>
    <w:rsid w:val="00863CC9"/>
    <w:rsid w:val="00864554"/>
    <w:rsid w:val="0086510D"/>
    <w:rsid w:val="00865193"/>
    <w:rsid w:val="008653F1"/>
    <w:rsid w:val="008659C9"/>
    <w:rsid w:val="00865C1A"/>
    <w:rsid w:val="00865FED"/>
    <w:rsid w:val="0086644F"/>
    <w:rsid w:val="008666D9"/>
    <w:rsid w:val="0086686A"/>
    <w:rsid w:val="00866A99"/>
    <w:rsid w:val="008670A9"/>
    <w:rsid w:val="008671E4"/>
    <w:rsid w:val="008671F0"/>
    <w:rsid w:val="008671F4"/>
    <w:rsid w:val="008673F3"/>
    <w:rsid w:val="00870B8E"/>
    <w:rsid w:val="0087117B"/>
    <w:rsid w:val="008716E4"/>
    <w:rsid w:val="00871E1C"/>
    <w:rsid w:val="008722C7"/>
    <w:rsid w:val="008736DA"/>
    <w:rsid w:val="0087480A"/>
    <w:rsid w:val="00874BE2"/>
    <w:rsid w:val="00874F9A"/>
    <w:rsid w:val="00874FF1"/>
    <w:rsid w:val="00875056"/>
    <w:rsid w:val="008753F7"/>
    <w:rsid w:val="00875710"/>
    <w:rsid w:val="00875ADE"/>
    <w:rsid w:val="00876CB8"/>
    <w:rsid w:val="00876FD9"/>
    <w:rsid w:val="008772ED"/>
    <w:rsid w:val="00880678"/>
    <w:rsid w:val="00880BD8"/>
    <w:rsid w:val="00880E5A"/>
    <w:rsid w:val="008814FB"/>
    <w:rsid w:val="0088215D"/>
    <w:rsid w:val="008821E4"/>
    <w:rsid w:val="008823E8"/>
    <w:rsid w:val="00882EF8"/>
    <w:rsid w:val="00882EFB"/>
    <w:rsid w:val="00884C1D"/>
    <w:rsid w:val="00887CE1"/>
    <w:rsid w:val="00887DCD"/>
    <w:rsid w:val="00890E2C"/>
    <w:rsid w:val="00890EE2"/>
    <w:rsid w:val="00890F16"/>
    <w:rsid w:val="00891D81"/>
    <w:rsid w:val="00892A0B"/>
    <w:rsid w:val="00893331"/>
    <w:rsid w:val="00893775"/>
    <w:rsid w:val="00893FA5"/>
    <w:rsid w:val="00894689"/>
    <w:rsid w:val="008947C3"/>
    <w:rsid w:val="00894CD7"/>
    <w:rsid w:val="00895399"/>
    <w:rsid w:val="00895DBA"/>
    <w:rsid w:val="00895E58"/>
    <w:rsid w:val="00895E89"/>
    <w:rsid w:val="00896123"/>
    <w:rsid w:val="008961A4"/>
    <w:rsid w:val="00896A21"/>
    <w:rsid w:val="00896E1D"/>
    <w:rsid w:val="00897507"/>
    <w:rsid w:val="00897744"/>
    <w:rsid w:val="00897827"/>
    <w:rsid w:val="008A0670"/>
    <w:rsid w:val="008A0C10"/>
    <w:rsid w:val="008A1106"/>
    <w:rsid w:val="008A1363"/>
    <w:rsid w:val="008A1697"/>
    <w:rsid w:val="008A173C"/>
    <w:rsid w:val="008A28FF"/>
    <w:rsid w:val="008A2EDB"/>
    <w:rsid w:val="008A3018"/>
    <w:rsid w:val="008A3287"/>
    <w:rsid w:val="008A4B68"/>
    <w:rsid w:val="008A5089"/>
    <w:rsid w:val="008A54F7"/>
    <w:rsid w:val="008A5558"/>
    <w:rsid w:val="008A55A8"/>
    <w:rsid w:val="008A5A25"/>
    <w:rsid w:val="008A5F0E"/>
    <w:rsid w:val="008A6165"/>
    <w:rsid w:val="008A64B5"/>
    <w:rsid w:val="008A7A9F"/>
    <w:rsid w:val="008B0FC7"/>
    <w:rsid w:val="008B1CE2"/>
    <w:rsid w:val="008B427C"/>
    <w:rsid w:val="008B4720"/>
    <w:rsid w:val="008B4FB4"/>
    <w:rsid w:val="008B5A25"/>
    <w:rsid w:val="008B5D13"/>
    <w:rsid w:val="008B6475"/>
    <w:rsid w:val="008B680F"/>
    <w:rsid w:val="008B6AC6"/>
    <w:rsid w:val="008B6C32"/>
    <w:rsid w:val="008B7A91"/>
    <w:rsid w:val="008C00B3"/>
    <w:rsid w:val="008C0D2A"/>
    <w:rsid w:val="008C0DC7"/>
    <w:rsid w:val="008C1072"/>
    <w:rsid w:val="008C1825"/>
    <w:rsid w:val="008C1B43"/>
    <w:rsid w:val="008C1FDF"/>
    <w:rsid w:val="008C2128"/>
    <w:rsid w:val="008C2CF9"/>
    <w:rsid w:val="008C2F7B"/>
    <w:rsid w:val="008C32FD"/>
    <w:rsid w:val="008C34D9"/>
    <w:rsid w:val="008C38E1"/>
    <w:rsid w:val="008C39A1"/>
    <w:rsid w:val="008C4121"/>
    <w:rsid w:val="008C4649"/>
    <w:rsid w:val="008C53FF"/>
    <w:rsid w:val="008C5797"/>
    <w:rsid w:val="008C5E92"/>
    <w:rsid w:val="008C7418"/>
    <w:rsid w:val="008C7A18"/>
    <w:rsid w:val="008D0073"/>
    <w:rsid w:val="008D076F"/>
    <w:rsid w:val="008D141B"/>
    <w:rsid w:val="008D1709"/>
    <w:rsid w:val="008D17C8"/>
    <w:rsid w:val="008D1BF1"/>
    <w:rsid w:val="008D1D06"/>
    <w:rsid w:val="008D21AE"/>
    <w:rsid w:val="008D2748"/>
    <w:rsid w:val="008D2ED5"/>
    <w:rsid w:val="008D38D5"/>
    <w:rsid w:val="008D4947"/>
    <w:rsid w:val="008D5874"/>
    <w:rsid w:val="008D60BB"/>
    <w:rsid w:val="008D66B5"/>
    <w:rsid w:val="008D6B09"/>
    <w:rsid w:val="008E1171"/>
    <w:rsid w:val="008E1A96"/>
    <w:rsid w:val="008E241D"/>
    <w:rsid w:val="008E2594"/>
    <w:rsid w:val="008E3CB6"/>
    <w:rsid w:val="008E46A0"/>
    <w:rsid w:val="008E52C3"/>
    <w:rsid w:val="008E6392"/>
    <w:rsid w:val="008E68B8"/>
    <w:rsid w:val="008E74E8"/>
    <w:rsid w:val="008E771E"/>
    <w:rsid w:val="008E79EC"/>
    <w:rsid w:val="008F1477"/>
    <w:rsid w:val="008F1957"/>
    <w:rsid w:val="008F1C71"/>
    <w:rsid w:val="008F1E35"/>
    <w:rsid w:val="008F259C"/>
    <w:rsid w:val="008F35AA"/>
    <w:rsid w:val="008F47E2"/>
    <w:rsid w:val="008F526F"/>
    <w:rsid w:val="008F5374"/>
    <w:rsid w:val="008F5691"/>
    <w:rsid w:val="008F579E"/>
    <w:rsid w:val="008F5DA6"/>
    <w:rsid w:val="008F5E30"/>
    <w:rsid w:val="008F5E70"/>
    <w:rsid w:val="008F63F5"/>
    <w:rsid w:val="008F7842"/>
    <w:rsid w:val="008F799A"/>
    <w:rsid w:val="008F7D72"/>
    <w:rsid w:val="008F7F2F"/>
    <w:rsid w:val="00900593"/>
    <w:rsid w:val="00900B3A"/>
    <w:rsid w:val="009021E7"/>
    <w:rsid w:val="00902202"/>
    <w:rsid w:val="009024C4"/>
    <w:rsid w:val="009033E2"/>
    <w:rsid w:val="0090354B"/>
    <w:rsid w:val="009037D3"/>
    <w:rsid w:val="00903899"/>
    <w:rsid w:val="00903E9F"/>
    <w:rsid w:val="00904AB1"/>
    <w:rsid w:val="00904C9C"/>
    <w:rsid w:val="00904EDD"/>
    <w:rsid w:val="00905E28"/>
    <w:rsid w:val="00906DB3"/>
    <w:rsid w:val="00907496"/>
    <w:rsid w:val="00907F65"/>
    <w:rsid w:val="0091005B"/>
    <w:rsid w:val="009100C3"/>
    <w:rsid w:val="00910AEF"/>
    <w:rsid w:val="00910B5E"/>
    <w:rsid w:val="009134BA"/>
    <w:rsid w:val="009135BB"/>
    <w:rsid w:val="00914CC5"/>
    <w:rsid w:val="00914D7F"/>
    <w:rsid w:val="009153C2"/>
    <w:rsid w:val="00915593"/>
    <w:rsid w:val="00915F0F"/>
    <w:rsid w:val="00917462"/>
    <w:rsid w:val="00920E62"/>
    <w:rsid w:val="00921E5E"/>
    <w:rsid w:val="00921E7E"/>
    <w:rsid w:val="009221C6"/>
    <w:rsid w:val="00923045"/>
    <w:rsid w:val="00923386"/>
    <w:rsid w:val="00923B8F"/>
    <w:rsid w:val="00925092"/>
    <w:rsid w:val="0092532B"/>
    <w:rsid w:val="009257BD"/>
    <w:rsid w:val="009262B3"/>
    <w:rsid w:val="0092645E"/>
    <w:rsid w:val="00926540"/>
    <w:rsid w:val="009265E8"/>
    <w:rsid w:val="0092685D"/>
    <w:rsid w:val="00930059"/>
    <w:rsid w:val="009301CA"/>
    <w:rsid w:val="009304D6"/>
    <w:rsid w:val="009305CD"/>
    <w:rsid w:val="00931BE7"/>
    <w:rsid w:val="00931E15"/>
    <w:rsid w:val="009322D5"/>
    <w:rsid w:val="0093233D"/>
    <w:rsid w:val="00932AA6"/>
    <w:rsid w:val="00933157"/>
    <w:rsid w:val="00933FAD"/>
    <w:rsid w:val="00934567"/>
    <w:rsid w:val="00935A40"/>
    <w:rsid w:val="00935C09"/>
    <w:rsid w:val="00935E0D"/>
    <w:rsid w:val="00936169"/>
    <w:rsid w:val="009362D9"/>
    <w:rsid w:val="00936336"/>
    <w:rsid w:val="00937399"/>
    <w:rsid w:val="009376E4"/>
    <w:rsid w:val="00940217"/>
    <w:rsid w:val="00941077"/>
    <w:rsid w:val="0094124C"/>
    <w:rsid w:val="009418BF"/>
    <w:rsid w:val="009425D0"/>
    <w:rsid w:val="009425E7"/>
    <w:rsid w:val="009428BE"/>
    <w:rsid w:val="00942B95"/>
    <w:rsid w:val="00942EF7"/>
    <w:rsid w:val="00943F84"/>
    <w:rsid w:val="009450E3"/>
    <w:rsid w:val="009454C8"/>
    <w:rsid w:val="009455A4"/>
    <w:rsid w:val="009457E3"/>
    <w:rsid w:val="00947AC4"/>
    <w:rsid w:val="00950146"/>
    <w:rsid w:val="00950309"/>
    <w:rsid w:val="0095046C"/>
    <w:rsid w:val="00951616"/>
    <w:rsid w:val="0095174F"/>
    <w:rsid w:val="00951A55"/>
    <w:rsid w:val="00951EB6"/>
    <w:rsid w:val="009525D3"/>
    <w:rsid w:val="00952D11"/>
    <w:rsid w:val="0095322E"/>
    <w:rsid w:val="009535BC"/>
    <w:rsid w:val="00953CD9"/>
    <w:rsid w:val="009541F8"/>
    <w:rsid w:val="00954F08"/>
    <w:rsid w:val="00954F75"/>
    <w:rsid w:val="00956D28"/>
    <w:rsid w:val="009570EC"/>
    <w:rsid w:val="00957135"/>
    <w:rsid w:val="00957D53"/>
    <w:rsid w:val="009602A4"/>
    <w:rsid w:val="00960C81"/>
    <w:rsid w:val="00960D7B"/>
    <w:rsid w:val="009610E5"/>
    <w:rsid w:val="009610FD"/>
    <w:rsid w:val="0096234F"/>
    <w:rsid w:val="00962C5F"/>
    <w:rsid w:val="00964903"/>
    <w:rsid w:val="00965CF5"/>
    <w:rsid w:val="00966378"/>
    <w:rsid w:val="009678A3"/>
    <w:rsid w:val="00967936"/>
    <w:rsid w:val="00967C00"/>
    <w:rsid w:val="00967D82"/>
    <w:rsid w:val="009709BC"/>
    <w:rsid w:val="00970C31"/>
    <w:rsid w:val="00970DD4"/>
    <w:rsid w:val="0097196B"/>
    <w:rsid w:val="00971FBD"/>
    <w:rsid w:val="009726EB"/>
    <w:rsid w:val="009728BE"/>
    <w:rsid w:val="00972F46"/>
    <w:rsid w:val="00973114"/>
    <w:rsid w:val="00973763"/>
    <w:rsid w:val="0097388B"/>
    <w:rsid w:val="009738FE"/>
    <w:rsid w:val="00973941"/>
    <w:rsid w:val="00973971"/>
    <w:rsid w:val="00973C42"/>
    <w:rsid w:val="00974E3B"/>
    <w:rsid w:val="00975718"/>
    <w:rsid w:val="00975803"/>
    <w:rsid w:val="00976419"/>
    <w:rsid w:val="009768BB"/>
    <w:rsid w:val="00977C55"/>
    <w:rsid w:val="009807C7"/>
    <w:rsid w:val="009808AD"/>
    <w:rsid w:val="00980BC4"/>
    <w:rsid w:val="00980C12"/>
    <w:rsid w:val="00981028"/>
    <w:rsid w:val="0098145B"/>
    <w:rsid w:val="00981AFB"/>
    <w:rsid w:val="00981CEC"/>
    <w:rsid w:val="00982309"/>
    <w:rsid w:val="00982FE2"/>
    <w:rsid w:val="00983059"/>
    <w:rsid w:val="00984710"/>
    <w:rsid w:val="009849B6"/>
    <w:rsid w:val="00984E21"/>
    <w:rsid w:val="0098551D"/>
    <w:rsid w:val="00985982"/>
    <w:rsid w:val="009860A6"/>
    <w:rsid w:val="00986C05"/>
    <w:rsid w:val="00986D13"/>
    <w:rsid w:val="009901DD"/>
    <w:rsid w:val="009919A5"/>
    <w:rsid w:val="00991E8D"/>
    <w:rsid w:val="009926C9"/>
    <w:rsid w:val="0099446A"/>
    <w:rsid w:val="0099472C"/>
    <w:rsid w:val="00994850"/>
    <w:rsid w:val="00995179"/>
    <w:rsid w:val="0099539E"/>
    <w:rsid w:val="009955B5"/>
    <w:rsid w:val="009955D6"/>
    <w:rsid w:val="00995821"/>
    <w:rsid w:val="00995CCE"/>
    <w:rsid w:val="009964CF"/>
    <w:rsid w:val="00996D45"/>
    <w:rsid w:val="00996FF3"/>
    <w:rsid w:val="009A07DB"/>
    <w:rsid w:val="009A194B"/>
    <w:rsid w:val="009A1C0D"/>
    <w:rsid w:val="009A1EA2"/>
    <w:rsid w:val="009A226F"/>
    <w:rsid w:val="009A28B9"/>
    <w:rsid w:val="009A2A11"/>
    <w:rsid w:val="009A2A89"/>
    <w:rsid w:val="009A46BF"/>
    <w:rsid w:val="009A4D35"/>
    <w:rsid w:val="009A4DA5"/>
    <w:rsid w:val="009A52AC"/>
    <w:rsid w:val="009A7183"/>
    <w:rsid w:val="009A7957"/>
    <w:rsid w:val="009B12A9"/>
    <w:rsid w:val="009B236B"/>
    <w:rsid w:val="009B2972"/>
    <w:rsid w:val="009B2B12"/>
    <w:rsid w:val="009B2F68"/>
    <w:rsid w:val="009B3749"/>
    <w:rsid w:val="009B4377"/>
    <w:rsid w:val="009B4548"/>
    <w:rsid w:val="009B457E"/>
    <w:rsid w:val="009B476A"/>
    <w:rsid w:val="009B4B0E"/>
    <w:rsid w:val="009B5968"/>
    <w:rsid w:val="009B5B94"/>
    <w:rsid w:val="009B5EA8"/>
    <w:rsid w:val="009B6ABC"/>
    <w:rsid w:val="009B6E86"/>
    <w:rsid w:val="009C0558"/>
    <w:rsid w:val="009C08B4"/>
    <w:rsid w:val="009C0A41"/>
    <w:rsid w:val="009C1B61"/>
    <w:rsid w:val="009C2B13"/>
    <w:rsid w:val="009C2BCA"/>
    <w:rsid w:val="009C2ECA"/>
    <w:rsid w:val="009C306C"/>
    <w:rsid w:val="009C334D"/>
    <w:rsid w:val="009C38CB"/>
    <w:rsid w:val="009C408D"/>
    <w:rsid w:val="009C4858"/>
    <w:rsid w:val="009C5368"/>
    <w:rsid w:val="009C58F0"/>
    <w:rsid w:val="009C6A49"/>
    <w:rsid w:val="009C6B8F"/>
    <w:rsid w:val="009C7DAA"/>
    <w:rsid w:val="009D022F"/>
    <w:rsid w:val="009D03FA"/>
    <w:rsid w:val="009D069E"/>
    <w:rsid w:val="009D0DF9"/>
    <w:rsid w:val="009D101F"/>
    <w:rsid w:val="009D17FE"/>
    <w:rsid w:val="009D2B4F"/>
    <w:rsid w:val="009D41B6"/>
    <w:rsid w:val="009D465E"/>
    <w:rsid w:val="009D4D83"/>
    <w:rsid w:val="009D6947"/>
    <w:rsid w:val="009D6A5C"/>
    <w:rsid w:val="009D6AD6"/>
    <w:rsid w:val="009D6E7E"/>
    <w:rsid w:val="009D7270"/>
    <w:rsid w:val="009E0038"/>
    <w:rsid w:val="009E1A1C"/>
    <w:rsid w:val="009E28F1"/>
    <w:rsid w:val="009E2BAB"/>
    <w:rsid w:val="009E2D23"/>
    <w:rsid w:val="009E3638"/>
    <w:rsid w:val="009E3652"/>
    <w:rsid w:val="009E37F0"/>
    <w:rsid w:val="009E4BB0"/>
    <w:rsid w:val="009E4FDB"/>
    <w:rsid w:val="009E5B66"/>
    <w:rsid w:val="009E680B"/>
    <w:rsid w:val="009E696D"/>
    <w:rsid w:val="009E7676"/>
    <w:rsid w:val="009F0475"/>
    <w:rsid w:val="009F1360"/>
    <w:rsid w:val="009F18CF"/>
    <w:rsid w:val="009F27D3"/>
    <w:rsid w:val="009F30C8"/>
    <w:rsid w:val="009F3C24"/>
    <w:rsid w:val="009F4739"/>
    <w:rsid w:val="009F4B1E"/>
    <w:rsid w:val="009F5549"/>
    <w:rsid w:val="009F5CF4"/>
    <w:rsid w:val="009F64CC"/>
    <w:rsid w:val="009F6B51"/>
    <w:rsid w:val="009F6E72"/>
    <w:rsid w:val="009F70DA"/>
    <w:rsid w:val="009F72FD"/>
    <w:rsid w:val="009F7322"/>
    <w:rsid w:val="00A0000A"/>
    <w:rsid w:val="00A00775"/>
    <w:rsid w:val="00A007D8"/>
    <w:rsid w:val="00A0084E"/>
    <w:rsid w:val="00A00CE0"/>
    <w:rsid w:val="00A00F3E"/>
    <w:rsid w:val="00A015A2"/>
    <w:rsid w:val="00A018A6"/>
    <w:rsid w:val="00A01BCD"/>
    <w:rsid w:val="00A01C14"/>
    <w:rsid w:val="00A02114"/>
    <w:rsid w:val="00A022AA"/>
    <w:rsid w:val="00A02617"/>
    <w:rsid w:val="00A02C05"/>
    <w:rsid w:val="00A030B6"/>
    <w:rsid w:val="00A034BE"/>
    <w:rsid w:val="00A03F57"/>
    <w:rsid w:val="00A042CE"/>
    <w:rsid w:val="00A0593A"/>
    <w:rsid w:val="00A05995"/>
    <w:rsid w:val="00A06AE2"/>
    <w:rsid w:val="00A07653"/>
    <w:rsid w:val="00A07715"/>
    <w:rsid w:val="00A079C5"/>
    <w:rsid w:val="00A07B86"/>
    <w:rsid w:val="00A07C91"/>
    <w:rsid w:val="00A07E12"/>
    <w:rsid w:val="00A10AC9"/>
    <w:rsid w:val="00A118EF"/>
    <w:rsid w:val="00A11A8F"/>
    <w:rsid w:val="00A12599"/>
    <w:rsid w:val="00A131DB"/>
    <w:rsid w:val="00A1350F"/>
    <w:rsid w:val="00A149C2"/>
    <w:rsid w:val="00A14B28"/>
    <w:rsid w:val="00A155A3"/>
    <w:rsid w:val="00A156CE"/>
    <w:rsid w:val="00A15A1F"/>
    <w:rsid w:val="00A15E07"/>
    <w:rsid w:val="00A16985"/>
    <w:rsid w:val="00A16C1E"/>
    <w:rsid w:val="00A16FC3"/>
    <w:rsid w:val="00A17010"/>
    <w:rsid w:val="00A17040"/>
    <w:rsid w:val="00A1706D"/>
    <w:rsid w:val="00A17C93"/>
    <w:rsid w:val="00A17CA6"/>
    <w:rsid w:val="00A17E58"/>
    <w:rsid w:val="00A20C31"/>
    <w:rsid w:val="00A20C42"/>
    <w:rsid w:val="00A20CB0"/>
    <w:rsid w:val="00A218EB"/>
    <w:rsid w:val="00A21C1F"/>
    <w:rsid w:val="00A21CD7"/>
    <w:rsid w:val="00A2221F"/>
    <w:rsid w:val="00A2235C"/>
    <w:rsid w:val="00A2379F"/>
    <w:rsid w:val="00A23BAE"/>
    <w:rsid w:val="00A243EB"/>
    <w:rsid w:val="00A24870"/>
    <w:rsid w:val="00A24FC1"/>
    <w:rsid w:val="00A25275"/>
    <w:rsid w:val="00A25E07"/>
    <w:rsid w:val="00A26203"/>
    <w:rsid w:val="00A265FD"/>
    <w:rsid w:val="00A27966"/>
    <w:rsid w:val="00A27CEB"/>
    <w:rsid w:val="00A315AA"/>
    <w:rsid w:val="00A3164D"/>
    <w:rsid w:val="00A316FF"/>
    <w:rsid w:val="00A3216A"/>
    <w:rsid w:val="00A3325A"/>
    <w:rsid w:val="00A33326"/>
    <w:rsid w:val="00A3385F"/>
    <w:rsid w:val="00A33C88"/>
    <w:rsid w:val="00A34EBF"/>
    <w:rsid w:val="00A356AC"/>
    <w:rsid w:val="00A362F1"/>
    <w:rsid w:val="00A36592"/>
    <w:rsid w:val="00A36EE6"/>
    <w:rsid w:val="00A3760F"/>
    <w:rsid w:val="00A40042"/>
    <w:rsid w:val="00A40F9A"/>
    <w:rsid w:val="00A4160D"/>
    <w:rsid w:val="00A41752"/>
    <w:rsid w:val="00A4198A"/>
    <w:rsid w:val="00A41D8B"/>
    <w:rsid w:val="00A4238A"/>
    <w:rsid w:val="00A42B9F"/>
    <w:rsid w:val="00A43013"/>
    <w:rsid w:val="00A4344E"/>
    <w:rsid w:val="00A43C62"/>
    <w:rsid w:val="00A44663"/>
    <w:rsid w:val="00A44A3E"/>
    <w:rsid w:val="00A44EBB"/>
    <w:rsid w:val="00A45883"/>
    <w:rsid w:val="00A45B2A"/>
    <w:rsid w:val="00A46189"/>
    <w:rsid w:val="00A464E2"/>
    <w:rsid w:val="00A46A53"/>
    <w:rsid w:val="00A46B6D"/>
    <w:rsid w:val="00A47AF7"/>
    <w:rsid w:val="00A47F11"/>
    <w:rsid w:val="00A5098E"/>
    <w:rsid w:val="00A51701"/>
    <w:rsid w:val="00A531A3"/>
    <w:rsid w:val="00A53661"/>
    <w:rsid w:val="00A53683"/>
    <w:rsid w:val="00A53774"/>
    <w:rsid w:val="00A5425B"/>
    <w:rsid w:val="00A55212"/>
    <w:rsid w:val="00A5558B"/>
    <w:rsid w:val="00A561E1"/>
    <w:rsid w:val="00A56354"/>
    <w:rsid w:val="00A56857"/>
    <w:rsid w:val="00A56A42"/>
    <w:rsid w:val="00A56BCE"/>
    <w:rsid w:val="00A572FE"/>
    <w:rsid w:val="00A57AD5"/>
    <w:rsid w:val="00A57BD7"/>
    <w:rsid w:val="00A57F27"/>
    <w:rsid w:val="00A604F8"/>
    <w:rsid w:val="00A6061E"/>
    <w:rsid w:val="00A60A16"/>
    <w:rsid w:val="00A60ADE"/>
    <w:rsid w:val="00A6161E"/>
    <w:rsid w:val="00A61D5C"/>
    <w:rsid w:val="00A637EF"/>
    <w:rsid w:val="00A63D90"/>
    <w:rsid w:val="00A6413E"/>
    <w:rsid w:val="00A6473F"/>
    <w:rsid w:val="00A65710"/>
    <w:rsid w:val="00A66446"/>
    <w:rsid w:val="00A6645C"/>
    <w:rsid w:val="00A70097"/>
    <w:rsid w:val="00A70FB9"/>
    <w:rsid w:val="00A71860"/>
    <w:rsid w:val="00A71963"/>
    <w:rsid w:val="00A725FA"/>
    <w:rsid w:val="00A7285A"/>
    <w:rsid w:val="00A729F2"/>
    <w:rsid w:val="00A72C51"/>
    <w:rsid w:val="00A73A21"/>
    <w:rsid w:val="00A73C5A"/>
    <w:rsid w:val="00A74C41"/>
    <w:rsid w:val="00A752D9"/>
    <w:rsid w:val="00A75A5E"/>
    <w:rsid w:val="00A7656B"/>
    <w:rsid w:val="00A76635"/>
    <w:rsid w:val="00A76673"/>
    <w:rsid w:val="00A77093"/>
    <w:rsid w:val="00A77527"/>
    <w:rsid w:val="00A77C0E"/>
    <w:rsid w:val="00A80369"/>
    <w:rsid w:val="00A803AE"/>
    <w:rsid w:val="00A804B7"/>
    <w:rsid w:val="00A806C6"/>
    <w:rsid w:val="00A81B42"/>
    <w:rsid w:val="00A829AF"/>
    <w:rsid w:val="00A8329D"/>
    <w:rsid w:val="00A832D0"/>
    <w:rsid w:val="00A83F1F"/>
    <w:rsid w:val="00A83F6C"/>
    <w:rsid w:val="00A8424B"/>
    <w:rsid w:val="00A84C39"/>
    <w:rsid w:val="00A85036"/>
    <w:rsid w:val="00A85105"/>
    <w:rsid w:val="00A8515C"/>
    <w:rsid w:val="00A85220"/>
    <w:rsid w:val="00A85706"/>
    <w:rsid w:val="00A85722"/>
    <w:rsid w:val="00A85C93"/>
    <w:rsid w:val="00A8644F"/>
    <w:rsid w:val="00A87074"/>
    <w:rsid w:val="00A870D6"/>
    <w:rsid w:val="00A8723F"/>
    <w:rsid w:val="00A90501"/>
    <w:rsid w:val="00A918F5"/>
    <w:rsid w:val="00A91A1F"/>
    <w:rsid w:val="00A9292D"/>
    <w:rsid w:val="00A932A1"/>
    <w:rsid w:val="00A933C2"/>
    <w:rsid w:val="00A9448B"/>
    <w:rsid w:val="00A95280"/>
    <w:rsid w:val="00A95BC3"/>
    <w:rsid w:val="00A95C5E"/>
    <w:rsid w:val="00A9609E"/>
    <w:rsid w:val="00A96224"/>
    <w:rsid w:val="00A96D0B"/>
    <w:rsid w:val="00A97648"/>
    <w:rsid w:val="00A97F32"/>
    <w:rsid w:val="00AA02F8"/>
    <w:rsid w:val="00AA061A"/>
    <w:rsid w:val="00AA07A6"/>
    <w:rsid w:val="00AA1037"/>
    <w:rsid w:val="00AA201A"/>
    <w:rsid w:val="00AA2874"/>
    <w:rsid w:val="00AA292C"/>
    <w:rsid w:val="00AA2D41"/>
    <w:rsid w:val="00AA35BB"/>
    <w:rsid w:val="00AA4534"/>
    <w:rsid w:val="00AA4A03"/>
    <w:rsid w:val="00AA521F"/>
    <w:rsid w:val="00AA53D0"/>
    <w:rsid w:val="00AA5578"/>
    <w:rsid w:val="00AA6654"/>
    <w:rsid w:val="00AA67DA"/>
    <w:rsid w:val="00AA7751"/>
    <w:rsid w:val="00AA79E0"/>
    <w:rsid w:val="00AB0021"/>
    <w:rsid w:val="00AB008B"/>
    <w:rsid w:val="00AB0BD1"/>
    <w:rsid w:val="00AB112E"/>
    <w:rsid w:val="00AB172C"/>
    <w:rsid w:val="00AB2849"/>
    <w:rsid w:val="00AB2872"/>
    <w:rsid w:val="00AB2AED"/>
    <w:rsid w:val="00AB2BD7"/>
    <w:rsid w:val="00AB32AA"/>
    <w:rsid w:val="00AB332C"/>
    <w:rsid w:val="00AB4465"/>
    <w:rsid w:val="00AB4B4B"/>
    <w:rsid w:val="00AB4C11"/>
    <w:rsid w:val="00AB4C5B"/>
    <w:rsid w:val="00AB4F22"/>
    <w:rsid w:val="00AB6957"/>
    <w:rsid w:val="00AB7251"/>
    <w:rsid w:val="00AB7A0A"/>
    <w:rsid w:val="00AB7D08"/>
    <w:rsid w:val="00AB7FC3"/>
    <w:rsid w:val="00AC06D8"/>
    <w:rsid w:val="00AC1236"/>
    <w:rsid w:val="00AC18C0"/>
    <w:rsid w:val="00AC19C7"/>
    <w:rsid w:val="00AC2428"/>
    <w:rsid w:val="00AC30E8"/>
    <w:rsid w:val="00AC48E4"/>
    <w:rsid w:val="00AC4EB8"/>
    <w:rsid w:val="00AC5790"/>
    <w:rsid w:val="00AC60E3"/>
    <w:rsid w:val="00AC6A48"/>
    <w:rsid w:val="00AC7D43"/>
    <w:rsid w:val="00AD1460"/>
    <w:rsid w:val="00AD16D4"/>
    <w:rsid w:val="00AD3013"/>
    <w:rsid w:val="00AD480F"/>
    <w:rsid w:val="00AD48EB"/>
    <w:rsid w:val="00AD4DAF"/>
    <w:rsid w:val="00AD55EE"/>
    <w:rsid w:val="00AD61FB"/>
    <w:rsid w:val="00AD754B"/>
    <w:rsid w:val="00AE105B"/>
    <w:rsid w:val="00AE1670"/>
    <w:rsid w:val="00AE1FB2"/>
    <w:rsid w:val="00AE2E7C"/>
    <w:rsid w:val="00AE3541"/>
    <w:rsid w:val="00AE377E"/>
    <w:rsid w:val="00AE3DF1"/>
    <w:rsid w:val="00AE3E13"/>
    <w:rsid w:val="00AE3F94"/>
    <w:rsid w:val="00AE4A70"/>
    <w:rsid w:val="00AE4F9A"/>
    <w:rsid w:val="00AE5DA0"/>
    <w:rsid w:val="00AE6594"/>
    <w:rsid w:val="00AE72E5"/>
    <w:rsid w:val="00AF030E"/>
    <w:rsid w:val="00AF108A"/>
    <w:rsid w:val="00AF1503"/>
    <w:rsid w:val="00AF16D3"/>
    <w:rsid w:val="00AF1F84"/>
    <w:rsid w:val="00AF299D"/>
    <w:rsid w:val="00AF2C4E"/>
    <w:rsid w:val="00AF2E4D"/>
    <w:rsid w:val="00AF4482"/>
    <w:rsid w:val="00AF52A5"/>
    <w:rsid w:val="00AF53BA"/>
    <w:rsid w:val="00AF6557"/>
    <w:rsid w:val="00AF7552"/>
    <w:rsid w:val="00AF7A34"/>
    <w:rsid w:val="00AF7F3F"/>
    <w:rsid w:val="00B0057B"/>
    <w:rsid w:val="00B00D61"/>
    <w:rsid w:val="00B015A1"/>
    <w:rsid w:val="00B01BC3"/>
    <w:rsid w:val="00B02651"/>
    <w:rsid w:val="00B02C4A"/>
    <w:rsid w:val="00B02E38"/>
    <w:rsid w:val="00B02E55"/>
    <w:rsid w:val="00B036C1"/>
    <w:rsid w:val="00B03C04"/>
    <w:rsid w:val="00B03F3D"/>
    <w:rsid w:val="00B04103"/>
    <w:rsid w:val="00B04BE5"/>
    <w:rsid w:val="00B05226"/>
    <w:rsid w:val="00B05A7D"/>
    <w:rsid w:val="00B05BC9"/>
    <w:rsid w:val="00B06433"/>
    <w:rsid w:val="00B0654A"/>
    <w:rsid w:val="00B10020"/>
    <w:rsid w:val="00B10353"/>
    <w:rsid w:val="00B106E1"/>
    <w:rsid w:val="00B10712"/>
    <w:rsid w:val="00B10B1A"/>
    <w:rsid w:val="00B1127E"/>
    <w:rsid w:val="00B114C3"/>
    <w:rsid w:val="00B12E3C"/>
    <w:rsid w:val="00B133F3"/>
    <w:rsid w:val="00B14185"/>
    <w:rsid w:val="00B14BEA"/>
    <w:rsid w:val="00B15046"/>
    <w:rsid w:val="00B1611C"/>
    <w:rsid w:val="00B166B1"/>
    <w:rsid w:val="00B16987"/>
    <w:rsid w:val="00B2028D"/>
    <w:rsid w:val="00B21857"/>
    <w:rsid w:val="00B21875"/>
    <w:rsid w:val="00B21D36"/>
    <w:rsid w:val="00B22BCA"/>
    <w:rsid w:val="00B2327B"/>
    <w:rsid w:val="00B2386F"/>
    <w:rsid w:val="00B238A7"/>
    <w:rsid w:val="00B23D1D"/>
    <w:rsid w:val="00B23FA9"/>
    <w:rsid w:val="00B253B0"/>
    <w:rsid w:val="00B2606E"/>
    <w:rsid w:val="00B26234"/>
    <w:rsid w:val="00B267D6"/>
    <w:rsid w:val="00B270CF"/>
    <w:rsid w:val="00B2731F"/>
    <w:rsid w:val="00B2742D"/>
    <w:rsid w:val="00B276BF"/>
    <w:rsid w:val="00B304C2"/>
    <w:rsid w:val="00B3089B"/>
    <w:rsid w:val="00B3141C"/>
    <w:rsid w:val="00B31BA9"/>
    <w:rsid w:val="00B31CFE"/>
    <w:rsid w:val="00B31DF4"/>
    <w:rsid w:val="00B31DF9"/>
    <w:rsid w:val="00B327EC"/>
    <w:rsid w:val="00B32E98"/>
    <w:rsid w:val="00B330A6"/>
    <w:rsid w:val="00B330FE"/>
    <w:rsid w:val="00B33D42"/>
    <w:rsid w:val="00B3420C"/>
    <w:rsid w:val="00B342E2"/>
    <w:rsid w:val="00B34611"/>
    <w:rsid w:val="00B34829"/>
    <w:rsid w:val="00B3483D"/>
    <w:rsid w:val="00B3547C"/>
    <w:rsid w:val="00B35572"/>
    <w:rsid w:val="00B3681D"/>
    <w:rsid w:val="00B37692"/>
    <w:rsid w:val="00B4020D"/>
    <w:rsid w:val="00B404A3"/>
    <w:rsid w:val="00B4128A"/>
    <w:rsid w:val="00B418A6"/>
    <w:rsid w:val="00B41CF0"/>
    <w:rsid w:val="00B429CA"/>
    <w:rsid w:val="00B43E7D"/>
    <w:rsid w:val="00B44F16"/>
    <w:rsid w:val="00B453E7"/>
    <w:rsid w:val="00B456D8"/>
    <w:rsid w:val="00B458A0"/>
    <w:rsid w:val="00B45DEA"/>
    <w:rsid w:val="00B46647"/>
    <w:rsid w:val="00B46E4E"/>
    <w:rsid w:val="00B47008"/>
    <w:rsid w:val="00B479DC"/>
    <w:rsid w:val="00B47D1E"/>
    <w:rsid w:val="00B47E9C"/>
    <w:rsid w:val="00B50A30"/>
    <w:rsid w:val="00B5160D"/>
    <w:rsid w:val="00B51EBF"/>
    <w:rsid w:val="00B51F91"/>
    <w:rsid w:val="00B52803"/>
    <w:rsid w:val="00B52C28"/>
    <w:rsid w:val="00B53FCD"/>
    <w:rsid w:val="00B5431F"/>
    <w:rsid w:val="00B54D2F"/>
    <w:rsid w:val="00B5502F"/>
    <w:rsid w:val="00B57045"/>
    <w:rsid w:val="00B57ACE"/>
    <w:rsid w:val="00B57D8D"/>
    <w:rsid w:val="00B602DB"/>
    <w:rsid w:val="00B606DB"/>
    <w:rsid w:val="00B60FB0"/>
    <w:rsid w:val="00B6118C"/>
    <w:rsid w:val="00B61232"/>
    <w:rsid w:val="00B61832"/>
    <w:rsid w:val="00B62208"/>
    <w:rsid w:val="00B623C3"/>
    <w:rsid w:val="00B62D9E"/>
    <w:rsid w:val="00B62DC0"/>
    <w:rsid w:val="00B62DFF"/>
    <w:rsid w:val="00B62F63"/>
    <w:rsid w:val="00B6350A"/>
    <w:rsid w:val="00B63AE9"/>
    <w:rsid w:val="00B63AFB"/>
    <w:rsid w:val="00B65173"/>
    <w:rsid w:val="00B655D2"/>
    <w:rsid w:val="00B65AF5"/>
    <w:rsid w:val="00B66268"/>
    <w:rsid w:val="00B6676B"/>
    <w:rsid w:val="00B667AE"/>
    <w:rsid w:val="00B66EB1"/>
    <w:rsid w:val="00B702E5"/>
    <w:rsid w:val="00B70796"/>
    <w:rsid w:val="00B7096D"/>
    <w:rsid w:val="00B70C2F"/>
    <w:rsid w:val="00B70D28"/>
    <w:rsid w:val="00B713D4"/>
    <w:rsid w:val="00B71C68"/>
    <w:rsid w:val="00B71C99"/>
    <w:rsid w:val="00B7223F"/>
    <w:rsid w:val="00B72444"/>
    <w:rsid w:val="00B728D1"/>
    <w:rsid w:val="00B72E74"/>
    <w:rsid w:val="00B7343E"/>
    <w:rsid w:val="00B7350B"/>
    <w:rsid w:val="00B73ABC"/>
    <w:rsid w:val="00B7409E"/>
    <w:rsid w:val="00B75082"/>
    <w:rsid w:val="00B757D5"/>
    <w:rsid w:val="00B766E9"/>
    <w:rsid w:val="00B776DF"/>
    <w:rsid w:val="00B80213"/>
    <w:rsid w:val="00B8078B"/>
    <w:rsid w:val="00B80BBF"/>
    <w:rsid w:val="00B8105B"/>
    <w:rsid w:val="00B817B2"/>
    <w:rsid w:val="00B81C15"/>
    <w:rsid w:val="00B83CC3"/>
    <w:rsid w:val="00B85264"/>
    <w:rsid w:val="00B85441"/>
    <w:rsid w:val="00B854CB"/>
    <w:rsid w:val="00B85C7C"/>
    <w:rsid w:val="00B8624E"/>
    <w:rsid w:val="00B87C62"/>
    <w:rsid w:val="00B90015"/>
    <w:rsid w:val="00B91923"/>
    <w:rsid w:val="00B91A46"/>
    <w:rsid w:val="00B91BE3"/>
    <w:rsid w:val="00B91D27"/>
    <w:rsid w:val="00B92B57"/>
    <w:rsid w:val="00B933B9"/>
    <w:rsid w:val="00B95030"/>
    <w:rsid w:val="00B95973"/>
    <w:rsid w:val="00B95B57"/>
    <w:rsid w:val="00B9689B"/>
    <w:rsid w:val="00B96CC7"/>
    <w:rsid w:val="00B96E6B"/>
    <w:rsid w:val="00BA01F0"/>
    <w:rsid w:val="00BA0C60"/>
    <w:rsid w:val="00BA0D1A"/>
    <w:rsid w:val="00BA1237"/>
    <w:rsid w:val="00BA181A"/>
    <w:rsid w:val="00BA1F42"/>
    <w:rsid w:val="00BA2F48"/>
    <w:rsid w:val="00BA345D"/>
    <w:rsid w:val="00BA36F7"/>
    <w:rsid w:val="00BA3F4E"/>
    <w:rsid w:val="00BA53BC"/>
    <w:rsid w:val="00BA5547"/>
    <w:rsid w:val="00BA57AE"/>
    <w:rsid w:val="00BA5B34"/>
    <w:rsid w:val="00BA6451"/>
    <w:rsid w:val="00BA6E6F"/>
    <w:rsid w:val="00BA7BF4"/>
    <w:rsid w:val="00BB045E"/>
    <w:rsid w:val="00BB0A0E"/>
    <w:rsid w:val="00BB12FF"/>
    <w:rsid w:val="00BB1B7B"/>
    <w:rsid w:val="00BB1E21"/>
    <w:rsid w:val="00BB279A"/>
    <w:rsid w:val="00BB36A1"/>
    <w:rsid w:val="00BB3D7F"/>
    <w:rsid w:val="00BB5721"/>
    <w:rsid w:val="00BB58CF"/>
    <w:rsid w:val="00BB5921"/>
    <w:rsid w:val="00BB5C72"/>
    <w:rsid w:val="00BB6939"/>
    <w:rsid w:val="00BB6DE0"/>
    <w:rsid w:val="00BB71B6"/>
    <w:rsid w:val="00BB71CC"/>
    <w:rsid w:val="00BB7710"/>
    <w:rsid w:val="00BB7D03"/>
    <w:rsid w:val="00BC14C8"/>
    <w:rsid w:val="00BC3217"/>
    <w:rsid w:val="00BC345E"/>
    <w:rsid w:val="00BC352E"/>
    <w:rsid w:val="00BC384E"/>
    <w:rsid w:val="00BC3E0C"/>
    <w:rsid w:val="00BC431B"/>
    <w:rsid w:val="00BC46B8"/>
    <w:rsid w:val="00BC4767"/>
    <w:rsid w:val="00BC59E6"/>
    <w:rsid w:val="00BC5B18"/>
    <w:rsid w:val="00BC603E"/>
    <w:rsid w:val="00BC6AAC"/>
    <w:rsid w:val="00BC6D2F"/>
    <w:rsid w:val="00BC6E1E"/>
    <w:rsid w:val="00BD0621"/>
    <w:rsid w:val="00BD12C3"/>
    <w:rsid w:val="00BD17AD"/>
    <w:rsid w:val="00BD1851"/>
    <w:rsid w:val="00BD1FE7"/>
    <w:rsid w:val="00BD37B6"/>
    <w:rsid w:val="00BD3AB0"/>
    <w:rsid w:val="00BD4137"/>
    <w:rsid w:val="00BD41CD"/>
    <w:rsid w:val="00BD5333"/>
    <w:rsid w:val="00BD5739"/>
    <w:rsid w:val="00BD59A9"/>
    <w:rsid w:val="00BD5F48"/>
    <w:rsid w:val="00BD6352"/>
    <w:rsid w:val="00BD6803"/>
    <w:rsid w:val="00BD6B9C"/>
    <w:rsid w:val="00BD7972"/>
    <w:rsid w:val="00BD7AF3"/>
    <w:rsid w:val="00BE084B"/>
    <w:rsid w:val="00BE0AA2"/>
    <w:rsid w:val="00BE0AE0"/>
    <w:rsid w:val="00BE12F3"/>
    <w:rsid w:val="00BE3A62"/>
    <w:rsid w:val="00BE3CF1"/>
    <w:rsid w:val="00BE3D08"/>
    <w:rsid w:val="00BE3DE6"/>
    <w:rsid w:val="00BE4B88"/>
    <w:rsid w:val="00BE4C8A"/>
    <w:rsid w:val="00BE4F51"/>
    <w:rsid w:val="00BE558F"/>
    <w:rsid w:val="00BE5B90"/>
    <w:rsid w:val="00BE63FB"/>
    <w:rsid w:val="00BE6BBA"/>
    <w:rsid w:val="00BE7550"/>
    <w:rsid w:val="00BE784E"/>
    <w:rsid w:val="00BE7BB9"/>
    <w:rsid w:val="00BF0795"/>
    <w:rsid w:val="00BF0A9D"/>
    <w:rsid w:val="00BF102D"/>
    <w:rsid w:val="00BF1392"/>
    <w:rsid w:val="00BF2FC6"/>
    <w:rsid w:val="00BF32BC"/>
    <w:rsid w:val="00BF35E8"/>
    <w:rsid w:val="00BF49C2"/>
    <w:rsid w:val="00BF5328"/>
    <w:rsid w:val="00BF5480"/>
    <w:rsid w:val="00BF60D3"/>
    <w:rsid w:val="00BF6122"/>
    <w:rsid w:val="00BF67B0"/>
    <w:rsid w:val="00BF728D"/>
    <w:rsid w:val="00BF7890"/>
    <w:rsid w:val="00BF7ACF"/>
    <w:rsid w:val="00BF7D55"/>
    <w:rsid w:val="00BF7FE0"/>
    <w:rsid w:val="00C001E4"/>
    <w:rsid w:val="00C016E3"/>
    <w:rsid w:val="00C02211"/>
    <w:rsid w:val="00C0274F"/>
    <w:rsid w:val="00C02DFC"/>
    <w:rsid w:val="00C02FBE"/>
    <w:rsid w:val="00C03F8A"/>
    <w:rsid w:val="00C04211"/>
    <w:rsid w:val="00C0427B"/>
    <w:rsid w:val="00C048A1"/>
    <w:rsid w:val="00C057E0"/>
    <w:rsid w:val="00C05B7C"/>
    <w:rsid w:val="00C06232"/>
    <w:rsid w:val="00C06506"/>
    <w:rsid w:val="00C07D25"/>
    <w:rsid w:val="00C10148"/>
    <w:rsid w:val="00C1057C"/>
    <w:rsid w:val="00C10689"/>
    <w:rsid w:val="00C10795"/>
    <w:rsid w:val="00C110CA"/>
    <w:rsid w:val="00C114ED"/>
    <w:rsid w:val="00C1192E"/>
    <w:rsid w:val="00C11BB1"/>
    <w:rsid w:val="00C11EE9"/>
    <w:rsid w:val="00C12A2D"/>
    <w:rsid w:val="00C12D2F"/>
    <w:rsid w:val="00C1499E"/>
    <w:rsid w:val="00C15E2B"/>
    <w:rsid w:val="00C16DAA"/>
    <w:rsid w:val="00C16F28"/>
    <w:rsid w:val="00C17559"/>
    <w:rsid w:val="00C2050C"/>
    <w:rsid w:val="00C2135E"/>
    <w:rsid w:val="00C21719"/>
    <w:rsid w:val="00C219BC"/>
    <w:rsid w:val="00C21C5B"/>
    <w:rsid w:val="00C22404"/>
    <w:rsid w:val="00C226C1"/>
    <w:rsid w:val="00C226EE"/>
    <w:rsid w:val="00C22792"/>
    <w:rsid w:val="00C228FA"/>
    <w:rsid w:val="00C22DE1"/>
    <w:rsid w:val="00C23AC7"/>
    <w:rsid w:val="00C23E3D"/>
    <w:rsid w:val="00C24411"/>
    <w:rsid w:val="00C24E8D"/>
    <w:rsid w:val="00C24FDB"/>
    <w:rsid w:val="00C251AC"/>
    <w:rsid w:val="00C25400"/>
    <w:rsid w:val="00C25778"/>
    <w:rsid w:val="00C25946"/>
    <w:rsid w:val="00C27864"/>
    <w:rsid w:val="00C27AEE"/>
    <w:rsid w:val="00C300A5"/>
    <w:rsid w:val="00C31564"/>
    <w:rsid w:val="00C318E3"/>
    <w:rsid w:val="00C319D3"/>
    <w:rsid w:val="00C319DD"/>
    <w:rsid w:val="00C31BCD"/>
    <w:rsid w:val="00C31DF9"/>
    <w:rsid w:val="00C32AB5"/>
    <w:rsid w:val="00C32E8A"/>
    <w:rsid w:val="00C342FB"/>
    <w:rsid w:val="00C3451A"/>
    <w:rsid w:val="00C347B9"/>
    <w:rsid w:val="00C34D1D"/>
    <w:rsid w:val="00C351DF"/>
    <w:rsid w:val="00C357DC"/>
    <w:rsid w:val="00C35D93"/>
    <w:rsid w:val="00C4026A"/>
    <w:rsid w:val="00C4102C"/>
    <w:rsid w:val="00C41274"/>
    <w:rsid w:val="00C419CA"/>
    <w:rsid w:val="00C4257D"/>
    <w:rsid w:val="00C42A45"/>
    <w:rsid w:val="00C4305F"/>
    <w:rsid w:val="00C43820"/>
    <w:rsid w:val="00C446A4"/>
    <w:rsid w:val="00C44EF8"/>
    <w:rsid w:val="00C44FD3"/>
    <w:rsid w:val="00C46482"/>
    <w:rsid w:val="00C4745C"/>
    <w:rsid w:val="00C5010F"/>
    <w:rsid w:val="00C50841"/>
    <w:rsid w:val="00C52192"/>
    <w:rsid w:val="00C528C1"/>
    <w:rsid w:val="00C5308D"/>
    <w:rsid w:val="00C53283"/>
    <w:rsid w:val="00C54186"/>
    <w:rsid w:val="00C544C3"/>
    <w:rsid w:val="00C545AA"/>
    <w:rsid w:val="00C54F1F"/>
    <w:rsid w:val="00C5596D"/>
    <w:rsid w:val="00C57F2B"/>
    <w:rsid w:val="00C601FB"/>
    <w:rsid w:val="00C6048A"/>
    <w:rsid w:val="00C60775"/>
    <w:rsid w:val="00C60E02"/>
    <w:rsid w:val="00C60EF5"/>
    <w:rsid w:val="00C61164"/>
    <w:rsid w:val="00C6200F"/>
    <w:rsid w:val="00C625B4"/>
    <w:rsid w:val="00C63398"/>
    <w:rsid w:val="00C63BDE"/>
    <w:rsid w:val="00C641C4"/>
    <w:rsid w:val="00C645AD"/>
    <w:rsid w:val="00C6508D"/>
    <w:rsid w:val="00C6610A"/>
    <w:rsid w:val="00C66C3B"/>
    <w:rsid w:val="00C672A2"/>
    <w:rsid w:val="00C67E59"/>
    <w:rsid w:val="00C706E0"/>
    <w:rsid w:val="00C70EB8"/>
    <w:rsid w:val="00C7115A"/>
    <w:rsid w:val="00C71E49"/>
    <w:rsid w:val="00C72276"/>
    <w:rsid w:val="00C72960"/>
    <w:rsid w:val="00C734F5"/>
    <w:rsid w:val="00C738BE"/>
    <w:rsid w:val="00C7407B"/>
    <w:rsid w:val="00C748B5"/>
    <w:rsid w:val="00C75308"/>
    <w:rsid w:val="00C7541A"/>
    <w:rsid w:val="00C762A3"/>
    <w:rsid w:val="00C768A3"/>
    <w:rsid w:val="00C76D26"/>
    <w:rsid w:val="00C776D0"/>
    <w:rsid w:val="00C77B8A"/>
    <w:rsid w:val="00C80207"/>
    <w:rsid w:val="00C81104"/>
    <w:rsid w:val="00C823B9"/>
    <w:rsid w:val="00C82C2D"/>
    <w:rsid w:val="00C8302C"/>
    <w:rsid w:val="00C84755"/>
    <w:rsid w:val="00C85A75"/>
    <w:rsid w:val="00C86020"/>
    <w:rsid w:val="00C86396"/>
    <w:rsid w:val="00C869E4"/>
    <w:rsid w:val="00C87776"/>
    <w:rsid w:val="00C87788"/>
    <w:rsid w:val="00C878C4"/>
    <w:rsid w:val="00C90271"/>
    <w:rsid w:val="00C902A6"/>
    <w:rsid w:val="00C9061E"/>
    <w:rsid w:val="00C90B8E"/>
    <w:rsid w:val="00C90BE4"/>
    <w:rsid w:val="00C91895"/>
    <w:rsid w:val="00C923F5"/>
    <w:rsid w:val="00C92800"/>
    <w:rsid w:val="00C9330F"/>
    <w:rsid w:val="00C934E3"/>
    <w:rsid w:val="00C934F6"/>
    <w:rsid w:val="00C93B75"/>
    <w:rsid w:val="00C944E0"/>
    <w:rsid w:val="00C94F6E"/>
    <w:rsid w:val="00C952CA"/>
    <w:rsid w:val="00C96411"/>
    <w:rsid w:val="00C965A0"/>
    <w:rsid w:val="00C967A2"/>
    <w:rsid w:val="00C96E07"/>
    <w:rsid w:val="00C96F76"/>
    <w:rsid w:val="00C9735F"/>
    <w:rsid w:val="00C97A86"/>
    <w:rsid w:val="00CA03AF"/>
    <w:rsid w:val="00CA0BC7"/>
    <w:rsid w:val="00CA2367"/>
    <w:rsid w:val="00CA2667"/>
    <w:rsid w:val="00CA2E0E"/>
    <w:rsid w:val="00CA2E73"/>
    <w:rsid w:val="00CA2FE1"/>
    <w:rsid w:val="00CA3FF2"/>
    <w:rsid w:val="00CA42D4"/>
    <w:rsid w:val="00CA45DE"/>
    <w:rsid w:val="00CA5691"/>
    <w:rsid w:val="00CA58E0"/>
    <w:rsid w:val="00CA6838"/>
    <w:rsid w:val="00CA6EC6"/>
    <w:rsid w:val="00CA748F"/>
    <w:rsid w:val="00CB0F62"/>
    <w:rsid w:val="00CB1CD7"/>
    <w:rsid w:val="00CB2199"/>
    <w:rsid w:val="00CB2352"/>
    <w:rsid w:val="00CB2F7E"/>
    <w:rsid w:val="00CB3152"/>
    <w:rsid w:val="00CB339D"/>
    <w:rsid w:val="00CB368F"/>
    <w:rsid w:val="00CB4134"/>
    <w:rsid w:val="00CB45FE"/>
    <w:rsid w:val="00CB464B"/>
    <w:rsid w:val="00CB4B40"/>
    <w:rsid w:val="00CB54F9"/>
    <w:rsid w:val="00CB5671"/>
    <w:rsid w:val="00CB588E"/>
    <w:rsid w:val="00CB59A7"/>
    <w:rsid w:val="00CB610F"/>
    <w:rsid w:val="00CB6782"/>
    <w:rsid w:val="00CB7015"/>
    <w:rsid w:val="00CB7052"/>
    <w:rsid w:val="00CB75E1"/>
    <w:rsid w:val="00CB766C"/>
    <w:rsid w:val="00CC00F2"/>
    <w:rsid w:val="00CC029F"/>
    <w:rsid w:val="00CC1366"/>
    <w:rsid w:val="00CC19BD"/>
    <w:rsid w:val="00CC1E3B"/>
    <w:rsid w:val="00CC2A7A"/>
    <w:rsid w:val="00CC2D78"/>
    <w:rsid w:val="00CC3941"/>
    <w:rsid w:val="00CC3E63"/>
    <w:rsid w:val="00CC5445"/>
    <w:rsid w:val="00CC6129"/>
    <w:rsid w:val="00CD004A"/>
    <w:rsid w:val="00CD0607"/>
    <w:rsid w:val="00CD112C"/>
    <w:rsid w:val="00CD1318"/>
    <w:rsid w:val="00CD14B3"/>
    <w:rsid w:val="00CD150D"/>
    <w:rsid w:val="00CD1548"/>
    <w:rsid w:val="00CD2773"/>
    <w:rsid w:val="00CD30B3"/>
    <w:rsid w:val="00CD32F5"/>
    <w:rsid w:val="00CD3C68"/>
    <w:rsid w:val="00CD4766"/>
    <w:rsid w:val="00CD4EF6"/>
    <w:rsid w:val="00CD505A"/>
    <w:rsid w:val="00CD538D"/>
    <w:rsid w:val="00CD64AC"/>
    <w:rsid w:val="00CD7B3F"/>
    <w:rsid w:val="00CE0886"/>
    <w:rsid w:val="00CE0972"/>
    <w:rsid w:val="00CE0B73"/>
    <w:rsid w:val="00CE0BBA"/>
    <w:rsid w:val="00CE1B01"/>
    <w:rsid w:val="00CE1D9A"/>
    <w:rsid w:val="00CE24A1"/>
    <w:rsid w:val="00CE2966"/>
    <w:rsid w:val="00CE2DEB"/>
    <w:rsid w:val="00CE32D5"/>
    <w:rsid w:val="00CE3368"/>
    <w:rsid w:val="00CE3644"/>
    <w:rsid w:val="00CE3BFF"/>
    <w:rsid w:val="00CE419B"/>
    <w:rsid w:val="00CE4EC9"/>
    <w:rsid w:val="00CE4F55"/>
    <w:rsid w:val="00CE52DF"/>
    <w:rsid w:val="00CE538D"/>
    <w:rsid w:val="00CE593E"/>
    <w:rsid w:val="00CE6EA5"/>
    <w:rsid w:val="00CE717A"/>
    <w:rsid w:val="00CE7EA7"/>
    <w:rsid w:val="00CF011A"/>
    <w:rsid w:val="00CF0641"/>
    <w:rsid w:val="00CF0BF8"/>
    <w:rsid w:val="00CF0FE6"/>
    <w:rsid w:val="00CF1250"/>
    <w:rsid w:val="00CF1326"/>
    <w:rsid w:val="00CF1466"/>
    <w:rsid w:val="00CF18B7"/>
    <w:rsid w:val="00CF1E1A"/>
    <w:rsid w:val="00CF2224"/>
    <w:rsid w:val="00CF28B8"/>
    <w:rsid w:val="00CF28D8"/>
    <w:rsid w:val="00CF3A84"/>
    <w:rsid w:val="00CF4795"/>
    <w:rsid w:val="00CF51A5"/>
    <w:rsid w:val="00CF58B7"/>
    <w:rsid w:val="00CF5AF1"/>
    <w:rsid w:val="00CF5BF8"/>
    <w:rsid w:val="00CF60FC"/>
    <w:rsid w:val="00CF635A"/>
    <w:rsid w:val="00CF6B2E"/>
    <w:rsid w:val="00CF6CBA"/>
    <w:rsid w:val="00CF6E19"/>
    <w:rsid w:val="00CF73FC"/>
    <w:rsid w:val="00CF7E6D"/>
    <w:rsid w:val="00D004FE"/>
    <w:rsid w:val="00D00FE1"/>
    <w:rsid w:val="00D0135C"/>
    <w:rsid w:val="00D027DE"/>
    <w:rsid w:val="00D036D9"/>
    <w:rsid w:val="00D03D8C"/>
    <w:rsid w:val="00D04B30"/>
    <w:rsid w:val="00D04D78"/>
    <w:rsid w:val="00D05262"/>
    <w:rsid w:val="00D075C3"/>
    <w:rsid w:val="00D07F57"/>
    <w:rsid w:val="00D11890"/>
    <w:rsid w:val="00D12630"/>
    <w:rsid w:val="00D1289E"/>
    <w:rsid w:val="00D1355E"/>
    <w:rsid w:val="00D13991"/>
    <w:rsid w:val="00D140EB"/>
    <w:rsid w:val="00D14558"/>
    <w:rsid w:val="00D14DDF"/>
    <w:rsid w:val="00D14F53"/>
    <w:rsid w:val="00D160D0"/>
    <w:rsid w:val="00D170B1"/>
    <w:rsid w:val="00D172F3"/>
    <w:rsid w:val="00D175D5"/>
    <w:rsid w:val="00D20839"/>
    <w:rsid w:val="00D209BC"/>
    <w:rsid w:val="00D20B08"/>
    <w:rsid w:val="00D211DC"/>
    <w:rsid w:val="00D219C8"/>
    <w:rsid w:val="00D219FD"/>
    <w:rsid w:val="00D22288"/>
    <w:rsid w:val="00D22E33"/>
    <w:rsid w:val="00D22EF2"/>
    <w:rsid w:val="00D2349E"/>
    <w:rsid w:val="00D248CC"/>
    <w:rsid w:val="00D24C5A"/>
    <w:rsid w:val="00D26629"/>
    <w:rsid w:val="00D27B95"/>
    <w:rsid w:val="00D27BBB"/>
    <w:rsid w:val="00D27C4C"/>
    <w:rsid w:val="00D302A6"/>
    <w:rsid w:val="00D303D7"/>
    <w:rsid w:val="00D30B7F"/>
    <w:rsid w:val="00D31D6B"/>
    <w:rsid w:val="00D3297F"/>
    <w:rsid w:val="00D32FF1"/>
    <w:rsid w:val="00D3453A"/>
    <w:rsid w:val="00D35027"/>
    <w:rsid w:val="00D351C1"/>
    <w:rsid w:val="00D3543A"/>
    <w:rsid w:val="00D357C0"/>
    <w:rsid w:val="00D35B23"/>
    <w:rsid w:val="00D35EFB"/>
    <w:rsid w:val="00D36268"/>
    <w:rsid w:val="00D41178"/>
    <w:rsid w:val="00D418C7"/>
    <w:rsid w:val="00D41FC4"/>
    <w:rsid w:val="00D42BA6"/>
    <w:rsid w:val="00D43931"/>
    <w:rsid w:val="00D43A2D"/>
    <w:rsid w:val="00D44A97"/>
    <w:rsid w:val="00D45702"/>
    <w:rsid w:val="00D45E4A"/>
    <w:rsid w:val="00D47C89"/>
    <w:rsid w:val="00D501B0"/>
    <w:rsid w:val="00D504B3"/>
    <w:rsid w:val="00D50530"/>
    <w:rsid w:val="00D51765"/>
    <w:rsid w:val="00D51AA0"/>
    <w:rsid w:val="00D51DCA"/>
    <w:rsid w:val="00D53649"/>
    <w:rsid w:val="00D53856"/>
    <w:rsid w:val="00D53D20"/>
    <w:rsid w:val="00D54076"/>
    <w:rsid w:val="00D544C9"/>
    <w:rsid w:val="00D545D9"/>
    <w:rsid w:val="00D5460F"/>
    <w:rsid w:val="00D54BF2"/>
    <w:rsid w:val="00D56350"/>
    <w:rsid w:val="00D56358"/>
    <w:rsid w:val="00D5638B"/>
    <w:rsid w:val="00D567BE"/>
    <w:rsid w:val="00D56F70"/>
    <w:rsid w:val="00D5796E"/>
    <w:rsid w:val="00D60155"/>
    <w:rsid w:val="00D60328"/>
    <w:rsid w:val="00D60CF6"/>
    <w:rsid w:val="00D610AA"/>
    <w:rsid w:val="00D615AA"/>
    <w:rsid w:val="00D6381A"/>
    <w:rsid w:val="00D63DB9"/>
    <w:rsid w:val="00D64078"/>
    <w:rsid w:val="00D64A9F"/>
    <w:rsid w:val="00D64CAA"/>
    <w:rsid w:val="00D651F9"/>
    <w:rsid w:val="00D653AA"/>
    <w:rsid w:val="00D653C1"/>
    <w:rsid w:val="00D660DB"/>
    <w:rsid w:val="00D7153E"/>
    <w:rsid w:val="00D72629"/>
    <w:rsid w:val="00D72924"/>
    <w:rsid w:val="00D72999"/>
    <w:rsid w:val="00D73C27"/>
    <w:rsid w:val="00D74300"/>
    <w:rsid w:val="00D74BB1"/>
    <w:rsid w:val="00D7609D"/>
    <w:rsid w:val="00D761BD"/>
    <w:rsid w:val="00D761FF"/>
    <w:rsid w:val="00D762EE"/>
    <w:rsid w:val="00D76489"/>
    <w:rsid w:val="00D766A4"/>
    <w:rsid w:val="00D77998"/>
    <w:rsid w:val="00D77E04"/>
    <w:rsid w:val="00D8154B"/>
    <w:rsid w:val="00D819D9"/>
    <w:rsid w:val="00D822E2"/>
    <w:rsid w:val="00D827C7"/>
    <w:rsid w:val="00D8290D"/>
    <w:rsid w:val="00D82B13"/>
    <w:rsid w:val="00D82EDF"/>
    <w:rsid w:val="00D82F20"/>
    <w:rsid w:val="00D83C92"/>
    <w:rsid w:val="00D83EE9"/>
    <w:rsid w:val="00D8433E"/>
    <w:rsid w:val="00D84531"/>
    <w:rsid w:val="00D84DF2"/>
    <w:rsid w:val="00D84ECA"/>
    <w:rsid w:val="00D85514"/>
    <w:rsid w:val="00D8589F"/>
    <w:rsid w:val="00D868E8"/>
    <w:rsid w:val="00D86BF0"/>
    <w:rsid w:val="00D86F9C"/>
    <w:rsid w:val="00D87462"/>
    <w:rsid w:val="00D87ADA"/>
    <w:rsid w:val="00D87D39"/>
    <w:rsid w:val="00D9020F"/>
    <w:rsid w:val="00D90B67"/>
    <w:rsid w:val="00D91035"/>
    <w:rsid w:val="00D919BB"/>
    <w:rsid w:val="00D91A3A"/>
    <w:rsid w:val="00D929D1"/>
    <w:rsid w:val="00D92B5D"/>
    <w:rsid w:val="00D92B7C"/>
    <w:rsid w:val="00D92D6A"/>
    <w:rsid w:val="00D92E26"/>
    <w:rsid w:val="00D932A4"/>
    <w:rsid w:val="00D93497"/>
    <w:rsid w:val="00D949BD"/>
    <w:rsid w:val="00D950B6"/>
    <w:rsid w:val="00D95297"/>
    <w:rsid w:val="00D95EEF"/>
    <w:rsid w:val="00D95FAC"/>
    <w:rsid w:val="00D96537"/>
    <w:rsid w:val="00D96741"/>
    <w:rsid w:val="00D96FA7"/>
    <w:rsid w:val="00D97E3B"/>
    <w:rsid w:val="00DA00A1"/>
    <w:rsid w:val="00DA0566"/>
    <w:rsid w:val="00DA079C"/>
    <w:rsid w:val="00DA0831"/>
    <w:rsid w:val="00DA0AF0"/>
    <w:rsid w:val="00DA0CC7"/>
    <w:rsid w:val="00DA1D0F"/>
    <w:rsid w:val="00DA245D"/>
    <w:rsid w:val="00DA2583"/>
    <w:rsid w:val="00DA2685"/>
    <w:rsid w:val="00DA2DFA"/>
    <w:rsid w:val="00DA31B3"/>
    <w:rsid w:val="00DA34BD"/>
    <w:rsid w:val="00DA5B3E"/>
    <w:rsid w:val="00DA6506"/>
    <w:rsid w:val="00DA6711"/>
    <w:rsid w:val="00DA6B02"/>
    <w:rsid w:val="00DA6D31"/>
    <w:rsid w:val="00DA76B0"/>
    <w:rsid w:val="00DA77A5"/>
    <w:rsid w:val="00DA7AAF"/>
    <w:rsid w:val="00DB0B3B"/>
    <w:rsid w:val="00DB0B77"/>
    <w:rsid w:val="00DB1040"/>
    <w:rsid w:val="00DB19AB"/>
    <w:rsid w:val="00DB1BF1"/>
    <w:rsid w:val="00DB2F43"/>
    <w:rsid w:val="00DB379E"/>
    <w:rsid w:val="00DB579C"/>
    <w:rsid w:val="00DB61A0"/>
    <w:rsid w:val="00DB6AFE"/>
    <w:rsid w:val="00DB6CEC"/>
    <w:rsid w:val="00DB7375"/>
    <w:rsid w:val="00DB7E51"/>
    <w:rsid w:val="00DC036C"/>
    <w:rsid w:val="00DC03F8"/>
    <w:rsid w:val="00DC044F"/>
    <w:rsid w:val="00DC174E"/>
    <w:rsid w:val="00DC3DA5"/>
    <w:rsid w:val="00DC4567"/>
    <w:rsid w:val="00DC46C4"/>
    <w:rsid w:val="00DC546C"/>
    <w:rsid w:val="00DC5C26"/>
    <w:rsid w:val="00DC626B"/>
    <w:rsid w:val="00DC67CA"/>
    <w:rsid w:val="00DC705A"/>
    <w:rsid w:val="00DC7856"/>
    <w:rsid w:val="00DD24CB"/>
    <w:rsid w:val="00DD259F"/>
    <w:rsid w:val="00DD2AED"/>
    <w:rsid w:val="00DD3733"/>
    <w:rsid w:val="00DD3813"/>
    <w:rsid w:val="00DD41CE"/>
    <w:rsid w:val="00DD46BF"/>
    <w:rsid w:val="00DD497E"/>
    <w:rsid w:val="00DD4EE5"/>
    <w:rsid w:val="00DD5028"/>
    <w:rsid w:val="00DD52AB"/>
    <w:rsid w:val="00DD57BF"/>
    <w:rsid w:val="00DD7101"/>
    <w:rsid w:val="00DE1532"/>
    <w:rsid w:val="00DE1BD5"/>
    <w:rsid w:val="00DE2812"/>
    <w:rsid w:val="00DE28DA"/>
    <w:rsid w:val="00DE2FEF"/>
    <w:rsid w:val="00DE4BC3"/>
    <w:rsid w:val="00DE4EE4"/>
    <w:rsid w:val="00DE5042"/>
    <w:rsid w:val="00DE5CBA"/>
    <w:rsid w:val="00DE5FC5"/>
    <w:rsid w:val="00DE70BF"/>
    <w:rsid w:val="00DE7649"/>
    <w:rsid w:val="00DE7A0C"/>
    <w:rsid w:val="00DF0B1E"/>
    <w:rsid w:val="00DF0B3A"/>
    <w:rsid w:val="00DF0C69"/>
    <w:rsid w:val="00DF11D9"/>
    <w:rsid w:val="00DF1A0E"/>
    <w:rsid w:val="00DF22FE"/>
    <w:rsid w:val="00DF25FC"/>
    <w:rsid w:val="00DF4266"/>
    <w:rsid w:val="00DF453D"/>
    <w:rsid w:val="00DF46B7"/>
    <w:rsid w:val="00DF47BA"/>
    <w:rsid w:val="00DF4E60"/>
    <w:rsid w:val="00DF642D"/>
    <w:rsid w:val="00DF7119"/>
    <w:rsid w:val="00DF724C"/>
    <w:rsid w:val="00DF793A"/>
    <w:rsid w:val="00E013A8"/>
    <w:rsid w:val="00E02A24"/>
    <w:rsid w:val="00E02C15"/>
    <w:rsid w:val="00E02F06"/>
    <w:rsid w:val="00E03166"/>
    <w:rsid w:val="00E03377"/>
    <w:rsid w:val="00E03EDF"/>
    <w:rsid w:val="00E0595E"/>
    <w:rsid w:val="00E05ACE"/>
    <w:rsid w:val="00E077AD"/>
    <w:rsid w:val="00E0784A"/>
    <w:rsid w:val="00E07DF4"/>
    <w:rsid w:val="00E121F6"/>
    <w:rsid w:val="00E1223A"/>
    <w:rsid w:val="00E12576"/>
    <w:rsid w:val="00E148D5"/>
    <w:rsid w:val="00E153AC"/>
    <w:rsid w:val="00E164B3"/>
    <w:rsid w:val="00E16691"/>
    <w:rsid w:val="00E16745"/>
    <w:rsid w:val="00E168AA"/>
    <w:rsid w:val="00E20093"/>
    <w:rsid w:val="00E214DB"/>
    <w:rsid w:val="00E21780"/>
    <w:rsid w:val="00E21A73"/>
    <w:rsid w:val="00E222E9"/>
    <w:rsid w:val="00E22400"/>
    <w:rsid w:val="00E22431"/>
    <w:rsid w:val="00E22BFE"/>
    <w:rsid w:val="00E22E63"/>
    <w:rsid w:val="00E232CC"/>
    <w:rsid w:val="00E233BE"/>
    <w:rsid w:val="00E233CA"/>
    <w:rsid w:val="00E23872"/>
    <w:rsid w:val="00E244AB"/>
    <w:rsid w:val="00E247A2"/>
    <w:rsid w:val="00E249DA"/>
    <w:rsid w:val="00E25380"/>
    <w:rsid w:val="00E25B07"/>
    <w:rsid w:val="00E25EB3"/>
    <w:rsid w:val="00E26A48"/>
    <w:rsid w:val="00E27FB1"/>
    <w:rsid w:val="00E305D7"/>
    <w:rsid w:val="00E30B01"/>
    <w:rsid w:val="00E30DA5"/>
    <w:rsid w:val="00E31EAD"/>
    <w:rsid w:val="00E32789"/>
    <w:rsid w:val="00E32B5B"/>
    <w:rsid w:val="00E33804"/>
    <w:rsid w:val="00E338DE"/>
    <w:rsid w:val="00E34209"/>
    <w:rsid w:val="00E346BD"/>
    <w:rsid w:val="00E35081"/>
    <w:rsid w:val="00E35753"/>
    <w:rsid w:val="00E35A6C"/>
    <w:rsid w:val="00E35B72"/>
    <w:rsid w:val="00E366DD"/>
    <w:rsid w:val="00E36AE9"/>
    <w:rsid w:val="00E3744A"/>
    <w:rsid w:val="00E37DA8"/>
    <w:rsid w:val="00E408DC"/>
    <w:rsid w:val="00E40C0B"/>
    <w:rsid w:val="00E41389"/>
    <w:rsid w:val="00E41436"/>
    <w:rsid w:val="00E42069"/>
    <w:rsid w:val="00E42B20"/>
    <w:rsid w:val="00E431CF"/>
    <w:rsid w:val="00E4341C"/>
    <w:rsid w:val="00E4361D"/>
    <w:rsid w:val="00E4370A"/>
    <w:rsid w:val="00E43BCC"/>
    <w:rsid w:val="00E4489E"/>
    <w:rsid w:val="00E44E41"/>
    <w:rsid w:val="00E455E8"/>
    <w:rsid w:val="00E45647"/>
    <w:rsid w:val="00E45A26"/>
    <w:rsid w:val="00E46985"/>
    <w:rsid w:val="00E46A3C"/>
    <w:rsid w:val="00E479FD"/>
    <w:rsid w:val="00E50361"/>
    <w:rsid w:val="00E508B0"/>
    <w:rsid w:val="00E51920"/>
    <w:rsid w:val="00E51F5F"/>
    <w:rsid w:val="00E523DF"/>
    <w:rsid w:val="00E52ED6"/>
    <w:rsid w:val="00E5422F"/>
    <w:rsid w:val="00E54332"/>
    <w:rsid w:val="00E546F4"/>
    <w:rsid w:val="00E55627"/>
    <w:rsid w:val="00E55AFD"/>
    <w:rsid w:val="00E56C78"/>
    <w:rsid w:val="00E57689"/>
    <w:rsid w:val="00E5782F"/>
    <w:rsid w:val="00E6004A"/>
    <w:rsid w:val="00E609C0"/>
    <w:rsid w:val="00E60D39"/>
    <w:rsid w:val="00E6173E"/>
    <w:rsid w:val="00E623A1"/>
    <w:rsid w:val="00E623BC"/>
    <w:rsid w:val="00E629FB"/>
    <w:rsid w:val="00E64004"/>
    <w:rsid w:val="00E64120"/>
    <w:rsid w:val="00E6499F"/>
    <w:rsid w:val="00E64AA1"/>
    <w:rsid w:val="00E65243"/>
    <w:rsid w:val="00E65427"/>
    <w:rsid w:val="00E65622"/>
    <w:rsid w:val="00E660A1"/>
    <w:rsid w:val="00E662D1"/>
    <w:rsid w:val="00E66631"/>
    <w:rsid w:val="00E66B2E"/>
    <w:rsid w:val="00E66D10"/>
    <w:rsid w:val="00E66EE6"/>
    <w:rsid w:val="00E67DD4"/>
    <w:rsid w:val="00E7118B"/>
    <w:rsid w:val="00E72CEF"/>
    <w:rsid w:val="00E7326B"/>
    <w:rsid w:val="00E73C59"/>
    <w:rsid w:val="00E73C8B"/>
    <w:rsid w:val="00E74463"/>
    <w:rsid w:val="00E746F2"/>
    <w:rsid w:val="00E74E96"/>
    <w:rsid w:val="00E75A00"/>
    <w:rsid w:val="00E76B1A"/>
    <w:rsid w:val="00E770F5"/>
    <w:rsid w:val="00E7748D"/>
    <w:rsid w:val="00E77585"/>
    <w:rsid w:val="00E7784F"/>
    <w:rsid w:val="00E77A74"/>
    <w:rsid w:val="00E8087C"/>
    <w:rsid w:val="00E8128C"/>
    <w:rsid w:val="00E815E0"/>
    <w:rsid w:val="00E81799"/>
    <w:rsid w:val="00E817AA"/>
    <w:rsid w:val="00E81A9B"/>
    <w:rsid w:val="00E81CBD"/>
    <w:rsid w:val="00E8253E"/>
    <w:rsid w:val="00E826F0"/>
    <w:rsid w:val="00E828D2"/>
    <w:rsid w:val="00E830ED"/>
    <w:rsid w:val="00E834FC"/>
    <w:rsid w:val="00E838F8"/>
    <w:rsid w:val="00E843AE"/>
    <w:rsid w:val="00E84845"/>
    <w:rsid w:val="00E84D39"/>
    <w:rsid w:val="00E84D78"/>
    <w:rsid w:val="00E852D8"/>
    <w:rsid w:val="00E85361"/>
    <w:rsid w:val="00E86C91"/>
    <w:rsid w:val="00E8711E"/>
    <w:rsid w:val="00E87D3F"/>
    <w:rsid w:val="00E90A29"/>
    <w:rsid w:val="00E90CE9"/>
    <w:rsid w:val="00E90F42"/>
    <w:rsid w:val="00E911E6"/>
    <w:rsid w:val="00E9206A"/>
    <w:rsid w:val="00E929D0"/>
    <w:rsid w:val="00E935C7"/>
    <w:rsid w:val="00E93EEF"/>
    <w:rsid w:val="00E9449C"/>
    <w:rsid w:val="00E94DB9"/>
    <w:rsid w:val="00E95A58"/>
    <w:rsid w:val="00E95E7E"/>
    <w:rsid w:val="00E9652F"/>
    <w:rsid w:val="00E96846"/>
    <w:rsid w:val="00E96E7C"/>
    <w:rsid w:val="00E96FC0"/>
    <w:rsid w:val="00E972DB"/>
    <w:rsid w:val="00E975DE"/>
    <w:rsid w:val="00E9765B"/>
    <w:rsid w:val="00E97A21"/>
    <w:rsid w:val="00EA002B"/>
    <w:rsid w:val="00EA1DED"/>
    <w:rsid w:val="00EA1EC0"/>
    <w:rsid w:val="00EA3CCF"/>
    <w:rsid w:val="00EA4DCF"/>
    <w:rsid w:val="00EA7273"/>
    <w:rsid w:val="00EA75B0"/>
    <w:rsid w:val="00EB0614"/>
    <w:rsid w:val="00EB0F09"/>
    <w:rsid w:val="00EB0FB7"/>
    <w:rsid w:val="00EB15D1"/>
    <w:rsid w:val="00EB1C37"/>
    <w:rsid w:val="00EB1C56"/>
    <w:rsid w:val="00EB21B8"/>
    <w:rsid w:val="00EB325A"/>
    <w:rsid w:val="00EB3E50"/>
    <w:rsid w:val="00EB40CD"/>
    <w:rsid w:val="00EB4EA0"/>
    <w:rsid w:val="00EB54B7"/>
    <w:rsid w:val="00EB5CC3"/>
    <w:rsid w:val="00EB6AD9"/>
    <w:rsid w:val="00EB74FA"/>
    <w:rsid w:val="00EB798D"/>
    <w:rsid w:val="00EC01B9"/>
    <w:rsid w:val="00EC020C"/>
    <w:rsid w:val="00EC1393"/>
    <w:rsid w:val="00EC1473"/>
    <w:rsid w:val="00EC2C17"/>
    <w:rsid w:val="00EC394B"/>
    <w:rsid w:val="00EC420C"/>
    <w:rsid w:val="00EC540C"/>
    <w:rsid w:val="00EC5D0D"/>
    <w:rsid w:val="00EC64B4"/>
    <w:rsid w:val="00ED0820"/>
    <w:rsid w:val="00ED0920"/>
    <w:rsid w:val="00ED0A3E"/>
    <w:rsid w:val="00ED11E3"/>
    <w:rsid w:val="00ED1584"/>
    <w:rsid w:val="00ED1D45"/>
    <w:rsid w:val="00ED26DC"/>
    <w:rsid w:val="00ED2D1F"/>
    <w:rsid w:val="00ED374F"/>
    <w:rsid w:val="00ED3F37"/>
    <w:rsid w:val="00ED4479"/>
    <w:rsid w:val="00ED4EB3"/>
    <w:rsid w:val="00ED5BAA"/>
    <w:rsid w:val="00ED610D"/>
    <w:rsid w:val="00ED637E"/>
    <w:rsid w:val="00ED6C07"/>
    <w:rsid w:val="00EE020A"/>
    <w:rsid w:val="00EE0303"/>
    <w:rsid w:val="00EE0533"/>
    <w:rsid w:val="00EE0DAE"/>
    <w:rsid w:val="00EE0FE3"/>
    <w:rsid w:val="00EE23C0"/>
    <w:rsid w:val="00EE28C4"/>
    <w:rsid w:val="00EE2D7E"/>
    <w:rsid w:val="00EE3C3C"/>
    <w:rsid w:val="00EE3CA0"/>
    <w:rsid w:val="00EE513C"/>
    <w:rsid w:val="00EE5672"/>
    <w:rsid w:val="00EE64C3"/>
    <w:rsid w:val="00EF04DD"/>
    <w:rsid w:val="00EF09D3"/>
    <w:rsid w:val="00EF10C1"/>
    <w:rsid w:val="00EF1AA3"/>
    <w:rsid w:val="00EF205B"/>
    <w:rsid w:val="00EF2DA5"/>
    <w:rsid w:val="00EF2E90"/>
    <w:rsid w:val="00EF32B1"/>
    <w:rsid w:val="00EF35DF"/>
    <w:rsid w:val="00EF3CE4"/>
    <w:rsid w:val="00EF3E0D"/>
    <w:rsid w:val="00EF4421"/>
    <w:rsid w:val="00EF45E4"/>
    <w:rsid w:val="00EF4851"/>
    <w:rsid w:val="00EF4D56"/>
    <w:rsid w:val="00EF5DC1"/>
    <w:rsid w:val="00EF6012"/>
    <w:rsid w:val="00EF62B6"/>
    <w:rsid w:val="00EF6F86"/>
    <w:rsid w:val="00EF7853"/>
    <w:rsid w:val="00EF7D34"/>
    <w:rsid w:val="00F008A1"/>
    <w:rsid w:val="00F0096B"/>
    <w:rsid w:val="00F00F43"/>
    <w:rsid w:val="00F0114E"/>
    <w:rsid w:val="00F0303B"/>
    <w:rsid w:val="00F03BF8"/>
    <w:rsid w:val="00F03D92"/>
    <w:rsid w:val="00F03F23"/>
    <w:rsid w:val="00F055F1"/>
    <w:rsid w:val="00F104E9"/>
    <w:rsid w:val="00F10DE4"/>
    <w:rsid w:val="00F111D5"/>
    <w:rsid w:val="00F111E3"/>
    <w:rsid w:val="00F11307"/>
    <w:rsid w:val="00F116A6"/>
    <w:rsid w:val="00F11A6E"/>
    <w:rsid w:val="00F1240B"/>
    <w:rsid w:val="00F12528"/>
    <w:rsid w:val="00F12D45"/>
    <w:rsid w:val="00F12FF4"/>
    <w:rsid w:val="00F133EB"/>
    <w:rsid w:val="00F146A3"/>
    <w:rsid w:val="00F14716"/>
    <w:rsid w:val="00F14EB8"/>
    <w:rsid w:val="00F14FB3"/>
    <w:rsid w:val="00F15F83"/>
    <w:rsid w:val="00F16319"/>
    <w:rsid w:val="00F16A23"/>
    <w:rsid w:val="00F1757F"/>
    <w:rsid w:val="00F17689"/>
    <w:rsid w:val="00F202CC"/>
    <w:rsid w:val="00F20A18"/>
    <w:rsid w:val="00F21154"/>
    <w:rsid w:val="00F211D3"/>
    <w:rsid w:val="00F214F8"/>
    <w:rsid w:val="00F21D17"/>
    <w:rsid w:val="00F22BF2"/>
    <w:rsid w:val="00F22C3A"/>
    <w:rsid w:val="00F23E48"/>
    <w:rsid w:val="00F23E95"/>
    <w:rsid w:val="00F23F22"/>
    <w:rsid w:val="00F241B0"/>
    <w:rsid w:val="00F25248"/>
    <w:rsid w:val="00F2544D"/>
    <w:rsid w:val="00F25534"/>
    <w:rsid w:val="00F26120"/>
    <w:rsid w:val="00F2666A"/>
    <w:rsid w:val="00F26D0C"/>
    <w:rsid w:val="00F27041"/>
    <w:rsid w:val="00F2767A"/>
    <w:rsid w:val="00F27A71"/>
    <w:rsid w:val="00F30140"/>
    <w:rsid w:val="00F305B3"/>
    <w:rsid w:val="00F30834"/>
    <w:rsid w:val="00F30B1F"/>
    <w:rsid w:val="00F30C30"/>
    <w:rsid w:val="00F31224"/>
    <w:rsid w:val="00F31587"/>
    <w:rsid w:val="00F31C94"/>
    <w:rsid w:val="00F31EEA"/>
    <w:rsid w:val="00F32625"/>
    <w:rsid w:val="00F327BD"/>
    <w:rsid w:val="00F33006"/>
    <w:rsid w:val="00F330ED"/>
    <w:rsid w:val="00F33886"/>
    <w:rsid w:val="00F3415F"/>
    <w:rsid w:val="00F34A1B"/>
    <w:rsid w:val="00F3525D"/>
    <w:rsid w:val="00F358D0"/>
    <w:rsid w:val="00F35FEF"/>
    <w:rsid w:val="00F365D4"/>
    <w:rsid w:val="00F36CBC"/>
    <w:rsid w:val="00F3760F"/>
    <w:rsid w:val="00F4138B"/>
    <w:rsid w:val="00F4144F"/>
    <w:rsid w:val="00F42F71"/>
    <w:rsid w:val="00F43710"/>
    <w:rsid w:val="00F438F7"/>
    <w:rsid w:val="00F43E18"/>
    <w:rsid w:val="00F44689"/>
    <w:rsid w:val="00F447F5"/>
    <w:rsid w:val="00F44865"/>
    <w:rsid w:val="00F44FBA"/>
    <w:rsid w:val="00F455B2"/>
    <w:rsid w:val="00F45607"/>
    <w:rsid w:val="00F45FD8"/>
    <w:rsid w:val="00F4609D"/>
    <w:rsid w:val="00F4647F"/>
    <w:rsid w:val="00F46682"/>
    <w:rsid w:val="00F46933"/>
    <w:rsid w:val="00F50015"/>
    <w:rsid w:val="00F5123D"/>
    <w:rsid w:val="00F51ECA"/>
    <w:rsid w:val="00F5252F"/>
    <w:rsid w:val="00F52D0A"/>
    <w:rsid w:val="00F52F6C"/>
    <w:rsid w:val="00F531F9"/>
    <w:rsid w:val="00F5389B"/>
    <w:rsid w:val="00F5460F"/>
    <w:rsid w:val="00F54813"/>
    <w:rsid w:val="00F563E6"/>
    <w:rsid w:val="00F570FC"/>
    <w:rsid w:val="00F571E2"/>
    <w:rsid w:val="00F57AB2"/>
    <w:rsid w:val="00F6084B"/>
    <w:rsid w:val="00F60DEC"/>
    <w:rsid w:val="00F610AF"/>
    <w:rsid w:val="00F6115A"/>
    <w:rsid w:val="00F61926"/>
    <w:rsid w:val="00F62324"/>
    <w:rsid w:val="00F62769"/>
    <w:rsid w:val="00F627B3"/>
    <w:rsid w:val="00F629B0"/>
    <w:rsid w:val="00F63074"/>
    <w:rsid w:val="00F63D80"/>
    <w:rsid w:val="00F643D3"/>
    <w:rsid w:val="00F651B3"/>
    <w:rsid w:val="00F655A7"/>
    <w:rsid w:val="00F6561A"/>
    <w:rsid w:val="00F65A2E"/>
    <w:rsid w:val="00F65E72"/>
    <w:rsid w:val="00F663C4"/>
    <w:rsid w:val="00F6697C"/>
    <w:rsid w:val="00F6728C"/>
    <w:rsid w:val="00F6767F"/>
    <w:rsid w:val="00F676A9"/>
    <w:rsid w:val="00F678F7"/>
    <w:rsid w:val="00F7014E"/>
    <w:rsid w:val="00F707F7"/>
    <w:rsid w:val="00F72814"/>
    <w:rsid w:val="00F732BA"/>
    <w:rsid w:val="00F73EA9"/>
    <w:rsid w:val="00F75127"/>
    <w:rsid w:val="00F7525F"/>
    <w:rsid w:val="00F76042"/>
    <w:rsid w:val="00F772E8"/>
    <w:rsid w:val="00F7794C"/>
    <w:rsid w:val="00F80888"/>
    <w:rsid w:val="00F80A78"/>
    <w:rsid w:val="00F82090"/>
    <w:rsid w:val="00F82ABF"/>
    <w:rsid w:val="00F82B64"/>
    <w:rsid w:val="00F82E3B"/>
    <w:rsid w:val="00F833E4"/>
    <w:rsid w:val="00F8372B"/>
    <w:rsid w:val="00F839DF"/>
    <w:rsid w:val="00F83A46"/>
    <w:rsid w:val="00F83C6A"/>
    <w:rsid w:val="00F83F89"/>
    <w:rsid w:val="00F8406B"/>
    <w:rsid w:val="00F840ED"/>
    <w:rsid w:val="00F8545B"/>
    <w:rsid w:val="00F8561C"/>
    <w:rsid w:val="00F85EC8"/>
    <w:rsid w:val="00F85F40"/>
    <w:rsid w:val="00F86496"/>
    <w:rsid w:val="00F8651A"/>
    <w:rsid w:val="00F86576"/>
    <w:rsid w:val="00F86B02"/>
    <w:rsid w:val="00F86B65"/>
    <w:rsid w:val="00F86EBF"/>
    <w:rsid w:val="00F8713E"/>
    <w:rsid w:val="00F87250"/>
    <w:rsid w:val="00F876EC"/>
    <w:rsid w:val="00F90006"/>
    <w:rsid w:val="00F91C00"/>
    <w:rsid w:val="00F91E5E"/>
    <w:rsid w:val="00F922ED"/>
    <w:rsid w:val="00F934F9"/>
    <w:rsid w:val="00F93680"/>
    <w:rsid w:val="00F94404"/>
    <w:rsid w:val="00F95033"/>
    <w:rsid w:val="00F954B6"/>
    <w:rsid w:val="00F95EB6"/>
    <w:rsid w:val="00F96314"/>
    <w:rsid w:val="00F96DD3"/>
    <w:rsid w:val="00F96F0E"/>
    <w:rsid w:val="00F96FB1"/>
    <w:rsid w:val="00F9703F"/>
    <w:rsid w:val="00F9758F"/>
    <w:rsid w:val="00F97875"/>
    <w:rsid w:val="00F97D21"/>
    <w:rsid w:val="00FA0561"/>
    <w:rsid w:val="00FA1B8A"/>
    <w:rsid w:val="00FA2C5A"/>
    <w:rsid w:val="00FA3171"/>
    <w:rsid w:val="00FA34EB"/>
    <w:rsid w:val="00FA3C06"/>
    <w:rsid w:val="00FA3D8F"/>
    <w:rsid w:val="00FA49D9"/>
    <w:rsid w:val="00FA52D5"/>
    <w:rsid w:val="00FA57AC"/>
    <w:rsid w:val="00FA57B3"/>
    <w:rsid w:val="00FA68B5"/>
    <w:rsid w:val="00FA6D80"/>
    <w:rsid w:val="00FA7058"/>
    <w:rsid w:val="00FA7314"/>
    <w:rsid w:val="00FA7CDB"/>
    <w:rsid w:val="00FB07B2"/>
    <w:rsid w:val="00FB0F38"/>
    <w:rsid w:val="00FB1998"/>
    <w:rsid w:val="00FB2102"/>
    <w:rsid w:val="00FB2C88"/>
    <w:rsid w:val="00FB3314"/>
    <w:rsid w:val="00FB3D8A"/>
    <w:rsid w:val="00FB4246"/>
    <w:rsid w:val="00FB4F32"/>
    <w:rsid w:val="00FB5509"/>
    <w:rsid w:val="00FB5D20"/>
    <w:rsid w:val="00FB6478"/>
    <w:rsid w:val="00FB6E6D"/>
    <w:rsid w:val="00FB7909"/>
    <w:rsid w:val="00FB7A60"/>
    <w:rsid w:val="00FB7B84"/>
    <w:rsid w:val="00FC04CC"/>
    <w:rsid w:val="00FC054C"/>
    <w:rsid w:val="00FC0C93"/>
    <w:rsid w:val="00FC1149"/>
    <w:rsid w:val="00FC1963"/>
    <w:rsid w:val="00FC1DA7"/>
    <w:rsid w:val="00FC1F36"/>
    <w:rsid w:val="00FC2A87"/>
    <w:rsid w:val="00FC2D11"/>
    <w:rsid w:val="00FC30FA"/>
    <w:rsid w:val="00FC32B7"/>
    <w:rsid w:val="00FC3832"/>
    <w:rsid w:val="00FC3ED0"/>
    <w:rsid w:val="00FC437D"/>
    <w:rsid w:val="00FC43AD"/>
    <w:rsid w:val="00FC4498"/>
    <w:rsid w:val="00FC4FD9"/>
    <w:rsid w:val="00FC50C7"/>
    <w:rsid w:val="00FC55A2"/>
    <w:rsid w:val="00FC6230"/>
    <w:rsid w:val="00FC673F"/>
    <w:rsid w:val="00FC6CCF"/>
    <w:rsid w:val="00FC6CD3"/>
    <w:rsid w:val="00FC74FA"/>
    <w:rsid w:val="00FD05B8"/>
    <w:rsid w:val="00FD08D6"/>
    <w:rsid w:val="00FD0AA9"/>
    <w:rsid w:val="00FD0C4D"/>
    <w:rsid w:val="00FD0C5C"/>
    <w:rsid w:val="00FD1078"/>
    <w:rsid w:val="00FD1189"/>
    <w:rsid w:val="00FD12EB"/>
    <w:rsid w:val="00FD172F"/>
    <w:rsid w:val="00FD1B77"/>
    <w:rsid w:val="00FD1D0A"/>
    <w:rsid w:val="00FD1D7A"/>
    <w:rsid w:val="00FD1E01"/>
    <w:rsid w:val="00FD1EE5"/>
    <w:rsid w:val="00FD20EB"/>
    <w:rsid w:val="00FD2873"/>
    <w:rsid w:val="00FD2DD3"/>
    <w:rsid w:val="00FD3449"/>
    <w:rsid w:val="00FD4197"/>
    <w:rsid w:val="00FD4474"/>
    <w:rsid w:val="00FD5B53"/>
    <w:rsid w:val="00FD5E47"/>
    <w:rsid w:val="00FD6400"/>
    <w:rsid w:val="00FD7871"/>
    <w:rsid w:val="00FD7B1E"/>
    <w:rsid w:val="00FE0295"/>
    <w:rsid w:val="00FE0739"/>
    <w:rsid w:val="00FE0BF6"/>
    <w:rsid w:val="00FE1414"/>
    <w:rsid w:val="00FE1632"/>
    <w:rsid w:val="00FE1E21"/>
    <w:rsid w:val="00FE298D"/>
    <w:rsid w:val="00FE2F52"/>
    <w:rsid w:val="00FE38F7"/>
    <w:rsid w:val="00FE420F"/>
    <w:rsid w:val="00FE4615"/>
    <w:rsid w:val="00FE4C22"/>
    <w:rsid w:val="00FE6353"/>
    <w:rsid w:val="00FE6440"/>
    <w:rsid w:val="00FE68C9"/>
    <w:rsid w:val="00FE69EC"/>
    <w:rsid w:val="00FE799D"/>
    <w:rsid w:val="00FF0107"/>
    <w:rsid w:val="00FF216E"/>
    <w:rsid w:val="00FF24FC"/>
    <w:rsid w:val="00FF4181"/>
    <w:rsid w:val="00FF41B9"/>
    <w:rsid w:val="00FF5F3C"/>
    <w:rsid w:val="00FF61E7"/>
    <w:rsid w:val="00FF6BE7"/>
    <w:rsid w:val="00FF733A"/>
    <w:rsid w:val="00FF7781"/>
    <w:rsid w:val="00FF7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3A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qFormat="1"/>
    <w:lsdException w:name="Document Map" w:semiHidden="1"/>
    <w:lsdException w:name="Plain Text" w:semiHidden="1" w:uiPriority="99"/>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9C9"/>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lang w:val="x-none" w:eastAsia="x-none"/>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link w:val="ParagraphChar"/>
    <w:uiPriority w:val="4"/>
    <w:qFormat/>
    <w:rsid w:val="00DA31B3"/>
    <w:pPr>
      <w:numPr>
        <w:numId w:val="3"/>
      </w:numPr>
      <w:tabs>
        <w:tab w:val="left" w:pos="567"/>
      </w:tabs>
      <w:spacing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lang w:val="x-none" w:eastAsia="x-none"/>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8659C9"/>
    <w:pPr>
      <w:spacing w:after="240" w:line="360" w:lineRule="auto"/>
    </w:pPr>
    <w:rPr>
      <w:rFonts w:ascii="Arial" w:hAnsi="Arial"/>
      <w:sz w:val="24"/>
      <w:szCs w:val="24"/>
      <w:lang w:val="en-US" w:eastAsia="en-US"/>
    </w:rPr>
  </w:style>
  <w:style w:type="character" w:customStyle="1" w:styleId="NICEnormalChar">
    <w:name w:val="NICE normal Char"/>
    <w:link w:val="NICEnormal"/>
    <w:rsid w:val="008659C9"/>
    <w:rPr>
      <w:rFonts w:ascii="Arial" w:hAnsi="Arial"/>
      <w:sz w:val="24"/>
      <w:szCs w:val="24"/>
      <w:lang w:val="en-US" w:eastAsia="en-US" w:bidi="ar-SA"/>
    </w:rPr>
  </w:style>
  <w:style w:type="character" w:styleId="Strong">
    <w:name w:val="Strong"/>
    <w:uiPriority w:val="22"/>
    <w:qFormat/>
    <w:rsid w:val="0094124C"/>
    <w:rPr>
      <w:b/>
      <w:bCs/>
    </w:rPr>
  </w:style>
  <w:style w:type="character" w:styleId="PageNumber">
    <w:name w:val="page number"/>
    <w:rsid w:val="00140ADE"/>
    <w:rPr>
      <w:rFonts w:ascii="Arial" w:hAnsi="Arial"/>
      <w:sz w:val="24"/>
    </w:rPr>
  </w:style>
  <w:style w:type="paragraph" w:customStyle="1" w:styleId="ColorfulList-Accent11">
    <w:name w:val="Colorful List - Accent 11"/>
    <w:basedOn w:val="Normal"/>
    <w:uiPriority w:val="34"/>
    <w:qFormat/>
    <w:rsid w:val="00125503"/>
    <w:pPr>
      <w:ind w:left="720"/>
    </w:pPr>
    <w:rPr>
      <w:rFonts w:ascii="Calibri" w:eastAsia="Calibri" w:hAnsi="Calibri"/>
      <w:sz w:val="22"/>
      <w:szCs w:val="22"/>
      <w:lang w:eastAsia="en-GB"/>
    </w:rPr>
  </w:style>
  <w:style w:type="character" w:styleId="CommentReference">
    <w:name w:val="annotation reference"/>
    <w:semiHidden/>
    <w:rsid w:val="00150922"/>
    <w:rPr>
      <w:sz w:val="16"/>
      <w:szCs w:val="16"/>
    </w:rPr>
  </w:style>
  <w:style w:type="paragraph" w:styleId="CommentText">
    <w:name w:val="annotation text"/>
    <w:basedOn w:val="Normal"/>
    <w:link w:val="CommentTextChar"/>
    <w:semiHidden/>
    <w:rsid w:val="00150922"/>
    <w:rPr>
      <w:sz w:val="20"/>
      <w:szCs w:val="20"/>
      <w:lang w:val="x-none"/>
    </w:rPr>
  </w:style>
  <w:style w:type="character" w:customStyle="1" w:styleId="CommentTextChar">
    <w:name w:val="Comment Text Char"/>
    <w:link w:val="CommentText"/>
    <w:semiHidden/>
    <w:rsid w:val="00150922"/>
    <w:rPr>
      <w:lang w:eastAsia="en-US"/>
    </w:rPr>
  </w:style>
  <w:style w:type="paragraph" w:styleId="CommentSubject">
    <w:name w:val="annotation subject"/>
    <w:basedOn w:val="CommentText"/>
    <w:next w:val="CommentText"/>
    <w:link w:val="CommentSubjectChar"/>
    <w:semiHidden/>
    <w:rsid w:val="00150922"/>
    <w:rPr>
      <w:b/>
      <w:bCs/>
    </w:rPr>
  </w:style>
  <w:style w:type="character" w:customStyle="1" w:styleId="CommentSubjectChar">
    <w:name w:val="Comment Subject Char"/>
    <w:link w:val="CommentSubject"/>
    <w:semiHidden/>
    <w:rsid w:val="00150922"/>
    <w:rPr>
      <w:b/>
      <w:bCs/>
      <w:lang w:eastAsia="en-US"/>
    </w:rPr>
  </w:style>
  <w:style w:type="paragraph" w:customStyle="1" w:styleId="ColorfulList-Accent12">
    <w:name w:val="Colorful List - Accent 12"/>
    <w:basedOn w:val="Normal"/>
    <w:uiPriority w:val="34"/>
    <w:qFormat/>
    <w:rsid w:val="00FF5F3C"/>
    <w:pPr>
      <w:ind w:left="720"/>
    </w:pPr>
  </w:style>
  <w:style w:type="paragraph" w:customStyle="1" w:styleId="Actions">
    <w:name w:val="Actions"/>
    <w:basedOn w:val="Paragraph"/>
    <w:link w:val="ActionsChar"/>
    <w:qFormat/>
    <w:rsid w:val="00DA7AAF"/>
    <w:pPr>
      <w:numPr>
        <w:numId w:val="0"/>
      </w:numPr>
      <w:ind w:left="567"/>
      <w:jc w:val="right"/>
    </w:pPr>
    <w:rPr>
      <w:b/>
    </w:rPr>
  </w:style>
  <w:style w:type="paragraph" w:styleId="ListParagraph">
    <w:name w:val="List Paragraph"/>
    <w:basedOn w:val="Normal"/>
    <w:uiPriority w:val="34"/>
    <w:qFormat/>
    <w:rsid w:val="00D209BC"/>
    <w:pPr>
      <w:ind w:left="720"/>
      <w:contextualSpacing/>
    </w:pPr>
    <w:rPr>
      <w:rFonts w:ascii="Arial" w:hAnsi="Arial"/>
      <w:bCs/>
    </w:rPr>
  </w:style>
  <w:style w:type="character" w:customStyle="1" w:styleId="ParagraphnonumbersChar">
    <w:name w:val="Paragraph no numbers Char"/>
    <w:link w:val="Paragraphnonumbers"/>
    <w:uiPriority w:val="99"/>
    <w:rsid w:val="00DA7AAF"/>
    <w:rPr>
      <w:rFonts w:ascii="Arial" w:hAnsi="Arial"/>
      <w:sz w:val="24"/>
      <w:szCs w:val="24"/>
      <w:lang w:eastAsia="en-US"/>
    </w:rPr>
  </w:style>
  <w:style w:type="character" w:customStyle="1" w:styleId="ParagraphChar">
    <w:name w:val="Paragraph Char"/>
    <w:basedOn w:val="ParagraphnonumbersChar"/>
    <w:link w:val="Paragraph"/>
    <w:uiPriority w:val="4"/>
    <w:rsid w:val="00DA7AAF"/>
    <w:rPr>
      <w:rFonts w:ascii="Arial" w:hAnsi="Arial"/>
      <w:sz w:val="24"/>
      <w:szCs w:val="24"/>
      <w:lang w:eastAsia="en-US"/>
    </w:rPr>
  </w:style>
  <w:style w:type="character" w:customStyle="1" w:styleId="ActionsChar">
    <w:name w:val="Actions Char"/>
    <w:link w:val="Actions"/>
    <w:rsid w:val="00DA7AAF"/>
    <w:rPr>
      <w:rFonts w:ascii="Arial" w:hAnsi="Arial"/>
      <w:b/>
      <w:sz w:val="24"/>
      <w:szCs w:val="24"/>
      <w:lang w:eastAsia="en-US"/>
    </w:rPr>
  </w:style>
  <w:style w:type="paragraph" w:styleId="Revision">
    <w:name w:val="Revision"/>
    <w:hidden/>
    <w:uiPriority w:val="99"/>
    <w:semiHidden/>
    <w:rsid w:val="004A1ACE"/>
    <w:rPr>
      <w:sz w:val="24"/>
      <w:szCs w:val="24"/>
      <w:lang w:eastAsia="en-US"/>
    </w:rPr>
  </w:style>
  <w:style w:type="paragraph" w:customStyle="1" w:styleId="Numberedpara">
    <w:name w:val="Numbered para"/>
    <w:basedOn w:val="Normal"/>
    <w:link w:val="NumberedparaChar"/>
    <w:qFormat/>
    <w:rsid w:val="00DE28DA"/>
    <w:pPr>
      <w:numPr>
        <w:numId w:val="5"/>
      </w:numPr>
      <w:autoSpaceDE w:val="0"/>
      <w:autoSpaceDN w:val="0"/>
      <w:adjustRightInd w:val="0"/>
    </w:pPr>
    <w:rPr>
      <w:rFonts w:ascii="Arial" w:hAnsi="Arial"/>
      <w:color w:val="000000"/>
      <w:sz w:val="22"/>
      <w:szCs w:val="22"/>
      <w:lang w:eastAsia="en-GB"/>
    </w:rPr>
  </w:style>
  <w:style w:type="character" w:customStyle="1" w:styleId="NumberedparaChar">
    <w:name w:val="Numbered para Char"/>
    <w:link w:val="Numberedpara"/>
    <w:rsid w:val="00DE28DA"/>
    <w:rPr>
      <w:rFonts w:ascii="Arial" w:hAnsi="Arial"/>
      <w:color w:val="000000"/>
      <w:sz w:val="22"/>
      <w:szCs w:val="22"/>
    </w:rPr>
  </w:style>
  <w:style w:type="paragraph" w:customStyle="1" w:styleId="Default">
    <w:name w:val="Default"/>
    <w:rsid w:val="00D41FC4"/>
    <w:pPr>
      <w:autoSpaceDE w:val="0"/>
      <w:autoSpaceDN w:val="0"/>
      <w:adjustRightInd w:val="0"/>
    </w:pPr>
    <w:rPr>
      <w:rFonts w:ascii="Arial" w:hAnsi="Arial" w:cs="Arial"/>
      <w:color w:val="000000"/>
      <w:sz w:val="24"/>
      <w:szCs w:val="24"/>
    </w:rPr>
  </w:style>
  <w:style w:type="numbering" w:customStyle="1" w:styleId="Resetparas">
    <w:name w:val="Reset paras"/>
    <w:uiPriority w:val="99"/>
    <w:locked/>
    <w:rsid w:val="00643B28"/>
    <w:pPr>
      <w:numPr>
        <w:numId w:val="7"/>
      </w:numPr>
    </w:pPr>
  </w:style>
  <w:style w:type="character" w:styleId="Emphasis">
    <w:name w:val="Emphasis"/>
    <w:basedOn w:val="DefaultParagraphFont"/>
    <w:qFormat/>
    <w:rsid w:val="00661A79"/>
    <w:rPr>
      <w:i/>
      <w:iCs/>
    </w:rPr>
  </w:style>
  <w:style w:type="paragraph" w:customStyle="1" w:styleId="NICEnormalnumbered">
    <w:name w:val="NICE normal numbered"/>
    <w:basedOn w:val="Paragraph"/>
    <w:qFormat/>
    <w:rsid w:val="00073F41"/>
    <w:pPr>
      <w:numPr>
        <w:numId w:val="4"/>
      </w:numPr>
      <w:tabs>
        <w:tab w:val="clear" w:pos="567"/>
        <w:tab w:val="left" w:pos="426"/>
      </w:tabs>
      <w:spacing w:line="360" w:lineRule="auto"/>
      <w:ind w:left="360" w:hanging="360"/>
    </w:pPr>
    <w:rPr>
      <w:noProof/>
      <w:lang w:eastAsia="en-GB"/>
    </w:rPr>
  </w:style>
  <w:style w:type="character" w:customStyle="1" w:styleId="Characterbold">
    <w:name w:val="Character bold"/>
    <w:basedOn w:val="DefaultParagraphFont"/>
    <w:uiPriority w:val="1"/>
    <w:qFormat/>
    <w:rsid w:val="00073F41"/>
    <w:rPr>
      <w:b/>
    </w:rPr>
  </w:style>
  <w:style w:type="paragraph" w:styleId="PlainText">
    <w:name w:val="Plain Text"/>
    <w:basedOn w:val="Normal"/>
    <w:link w:val="PlainTextChar"/>
    <w:uiPriority w:val="99"/>
    <w:semiHidden/>
    <w:unhideWhenUsed/>
    <w:rsid w:val="009A226F"/>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9A226F"/>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545">
      <w:bodyDiv w:val="1"/>
      <w:marLeft w:val="0"/>
      <w:marRight w:val="0"/>
      <w:marTop w:val="0"/>
      <w:marBottom w:val="0"/>
      <w:divBdr>
        <w:top w:val="none" w:sz="0" w:space="0" w:color="auto"/>
        <w:left w:val="none" w:sz="0" w:space="0" w:color="auto"/>
        <w:bottom w:val="none" w:sz="0" w:space="0" w:color="auto"/>
        <w:right w:val="none" w:sz="0" w:space="0" w:color="auto"/>
      </w:divBdr>
    </w:div>
    <w:div w:id="188376681">
      <w:bodyDiv w:val="1"/>
      <w:marLeft w:val="0"/>
      <w:marRight w:val="0"/>
      <w:marTop w:val="0"/>
      <w:marBottom w:val="0"/>
      <w:divBdr>
        <w:top w:val="none" w:sz="0" w:space="0" w:color="auto"/>
        <w:left w:val="none" w:sz="0" w:space="0" w:color="auto"/>
        <w:bottom w:val="none" w:sz="0" w:space="0" w:color="auto"/>
        <w:right w:val="none" w:sz="0" w:space="0" w:color="auto"/>
      </w:divBdr>
    </w:div>
    <w:div w:id="207880806">
      <w:bodyDiv w:val="1"/>
      <w:marLeft w:val="0"/>
      <w:marRight w:val="0"/>
      <w:marTop w:val="0"/>
      <w:marBottom w:val="0"/>
      <w:divBdr>
        <w:top w:val="none" w:sz="0" w:space="0" w:color="auto"/>
        <w:left w:val="none" w:sz="0" w:space="0" w:color="auto"/>
        <w:bottom w:val="none" w:sz="0" w:space="0" w:color="auto"/>
        <w:right w:val="none" w:sz="0" w:space="0" w:color="auto"/>
      </w:divBdr>
    </w:div>
    <w:div w:id="808865322">
      <w:bodyDiv w:val="1"/>
      <w:marLeft w:val="0"/>
      <w:marRight w:val="0"/>
      <w:marTop w:val="0"/>
      <w:marBottom w:val="0"/>
      <w:divBdr>
        <w:top w:val="none" w:sz="0" w:space="0" w:color="auto"/>
        <w:left w:val="none" w:sz="0" w:space="0" w:color="auto"/>
        <w:bottom w:val="none" w:sz="0" w:space="0" w:color="auto"/>
        <w:right w:val="none" w:sz="0" w:space="0" w:color="auto"/>
      </w:divBdr>
    </w:div>
    <w:div w:id="1682047961">
      <w:bodyDiv w:val="1"/>
      <w:marLeft w:val="0"/>
      <w:marRight w:val="0"/>
      <w:marTop w:val="0"/>
      <w:marBottom w:val="0"/>
      <w:divBdr>
        <w:top w:val="none" w:sz="0" w:space="0" w:color="auto"/>
        <w:left w:val="none" w:sz="0" w:space="0" w:color="auto"/>
        <w:bottom w:val="none" w:sz="0" w:space="0" w:color="auto"/>
        <w:right w:val="none" w:sz="0" w:space="0" w:color="auto"/>
      </w:divBdr>
    </w:div>
    <w:div w:id="1976911578">
      <w:bodyDiv w:val="1"/>
      <w:marLeft w:val="0"/>
      <w:marRight w:val="0"/>
      <w:marTop w:val="0"/>
      <w:marBottom w:val="0"/>
      <w:divBdr>
        <w:top w:val="none" w:sz="0" w:space="0" w:color="auto"/>
        <w:left w:val="none" w:sz="0" w:space="0" w:color="auto"/>
        <w:bottom w:val="none" w:sz="0" w:space="0" w:color="auto"/>
        <w:right w:val="none" w:sz="0" w:space="0" w:color="auto"/>
      </w:divBdr>
    </w:div>
    <w:div w:id="20223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2611</Words>
  <Characters>13844</Characters>
  <Application>Microsoft Office Word</Application>
  <DocSecurity>0</DocSecurity>
  <Lines>115</Lines>
  <Paragraphs>32</Paragraphs>
  <ScaleCrop>false</ScaleCrop>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2023-12-08T12:03:00Z</dcterms:created>
  <dcterms:modified xsi:type="dcterms:W3CDTF">2023-12-08T12:03:00Z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2023-12-08T12:03:37Z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7198154d-1744-4436-b6de-9fd75ddd4ff8</vt:lpwstr>
  </property>
  <property fmtid="{D5CDD505-2E9C-101B-9397-08002B2CF9AE}" pid="8" name="MSIP_Label_c69d85d5-6d9e-4305-a294-1f636ec0f2d6_ContentBits">
    <vt:lpwstr>0</vt:lpwstr>
  </property>
</Properties>
</file>