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E4A5" w14:textId="3DF6A815" w:rsidR="00480124" w:rsidRPr="00F95EB6" w:rsidRDefault="00480124" w:rsidP="00F95EB6">
      <w:pPr>
        <w:pStyle w:val="Title"/>
        <w:spacing w:before="0" w:after="0"/>
        <w:jc w:val="left"/>
        <w:rPr>
          <w:lang w:val="en-GB"/>
        </w:rPr>
      </w:pPr>
    </w:p>
    <w:p w14:paraId="234EFB82" w14:textId="456A1DBA" w:rsidR="008659C9" w:rsidRPr="00125C54" w:rsidRDefault="008659C9" w:rsidP="006C5D7A">
      <w:pPr>
        <w:pStyle w:val="Title"/>
        <w:rPr>
          <w:sz w:val="28"/>
          <w:szCs w:val="28"/>
        </w:rPr>
      </w:pPr>
      <w:r w:rsidRPr="00125C54">
        <w:rPr>
          <w:sz w:val="28"/>
          <w:szCs w:val="28"/>
        </w:rPr>
        <w:t xml:space="preserve">AUDIT </w:t>
      </w:r>
      <w:r w:rsidR="007F1B14" w:rsidRPr="00125C54">
        <w:rPr>
          <w:sz w:val="28"/>
          <w:szCs w:val="28"/>
          <w:lang w:val="en-US"/>
        </w:rPr>
        <w:t>AND</w:t>
      </w:r>
      <w:r w:rsidR="00FC673F" w:rsidRPr="00125C54">
        <w:rPr>
          <w:sz w:val="28"/>
          <w:szCs w:val="28"/>
        </w:rPr>
        <w:t xml:space="preserve"> </w:t>
      </w:r>
      <w:r w:rsidRPr="00125C54">
        <w:rPr>
          <w:sz w:val="28"/>
          <w:szCs w:val="28"/>
        </w:rPr>
        <w:t xml:space="preserve">RISK COMMITTEE </w:t>
      </w:r>
    </w:p>
    <w:p w14:paraId="5C8AD870" w14:textId="2A631679" w:rsidR="00BA0C60" w:rsidRDefault="00A85AFA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659C9" w:rsidRPr="00FC673F">
        <w:rPr>
          <w:rFonts w:ascii="Arial" w:hAnsi="Arial" w:cs="Arial"/>
          <w:b/>
        </w:rPr>
        <w:t>onfirmed minutes of the meeting on</w:t>
      </w:r>
      <w:r w:rsidR="00396DF0">
        <w:rPr>
          <w:rFonts w:ascii="Arial" w:hAnsi="Arial" w:cs="Arial"/>
          <w:b/>
        </w:rPr>
        <w:t xml:space="preserve"> </w:t>
      </w:r>
      <w:r w:rsidR="00DA4979">
        <w:rPr>
          <w:rFonts w:ascii="Arial" w:hAnsi="Arial" w:cs="Arial"/>
          <w:b/>
        </w:rPr>
        <w:t>9 May</w:t>
      </w:r>
      <w:r w:rsidR="0080317F">
        <w:rPr>
          <w:rFonts w:ascii="Arial" w:hAnsi="Arial" w:cs="Arial"/>
          <w:b/>
        </w:rPr>
        <w:t xml:space="preserve"> </w:t>
      </w:r>
      <w:r w:rsidR="009C408D">
        <w:rPr>
          <w:rFonts w:ascii="Arial" w:hAnsi="Arial" w:cs="Arial"/>
          <w:b/>
        </w:rPr>
        <w:t>202</w:t>
      </w:r>
      <w:r w:rsidR="000C48D6">
        <w:rPr>
          <w:rFonts w:ascii="Arial" w:hAnsi="Arial" w:cs="Arial"/>
          <w:b/>
        </w:rPr>
        <w:t>4</w:t>
      </w:r>
      <w:r w:rsidR="009C408D">
        <w:rPr>
          <w:rFonts w:ascii="Arial" w:hAnsi="Arial" w:cs="Arial"/>
          <w:b/>
        </w:rPr>
        <w:t xml:space="preserve"> </w:t>
      </w:r>
      <w:r w:rsidR="0080317F">
        <w:rPr>
          <w:rFonts w:ascii="Arial" w:hAnsi="Arial" w:cs="Arial"/>
          <w:b/>
        </w:rPr>
        <w:t xml:space="preserve">in </w:t>
      </w:r>
      <w:r w:rsidR="009A4DA5">
        <w:rPr>
          <w:rFonts w:ascii="Arial" w:hAnsi="Arial" w:cs="Arial"/>
          <w:b/>
        </w:rPr>
        <w:t xml:space="preserve">the Westbourne, </w:t>
      </w:r>
      <w:r w:rsidR="0080317F">
        <w:rPr>
          <w:rFonts w:ascii="Arial" w:hAnsi="Arial" w:cs="Arial"/>
          <w:b/>
        </w:rPr>
        <w:t xml:space="preserve"> </w:t>
      </w:r>
    </w:p>
    <w:p w14:paraId="0D966AAE" w14:textId="02A70581" w:rsidR="008659C9" w:rsidRPr="00FC673F" w:rsidRDefault="0080317F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Redman Place, London and </w:t>
      </w:r>
      <w:r w:rsidR="003C6EE6">
        <w:rPr>
          <w:rFonts w:ascii="Arial" w:hAnsi="Arial" w:cs="Arial"/>
          <w:b/>
        </w:rPr>
        <w:t xml:space="preserve">via </w:t>
      </w:r>
      <w:r w:rsidR="00102509">
        <w:rPr>
          <w:rFonts w:ascii="Arial" w:hAnsi="Arial" w:cs="Arial"/>
          <w:b/>
        </w:rPr>
        <w:t>Teams</w:t>
      </w:r>
    </w:p>
    <w:p w14:paraId="6A3D1C0D" w14:textId="77777777" w:rsidR="005D1741" w:rsidRDefault="005D1741" w:rsidP="005D1741">
      <w:pPr>
        <w:widowControl w:val="0"/>
        <w:ind w:left="2160" w:hanging="2160"/>
        <w:rPr>
          <w:rFonts w:ascii="Arial" w:hAnsi="Arial" w:cs="Arial"/>
          <w:u w:val="single"/>
        </w:rPr>
      </w:pPr>
    </w:p>
    <w:p w14:paraId="5E876036" w14:textId="3BDB61A0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</w:rPr>
      </w:pPr>
      <w:r w:rsidRPr="00B6676B">
        <w:rPr>
          <w:rFonts w:ascii="Arial" w:hAnsi="Arial" w:cs="Arial"/>
          <w:u w:val="single"/>
        </w:rPr>
        <w:t>Present</w:t>
      </w:r>
      <w:r w:rsidRPr="00B6676B">
        <w:rPr>
          <w:rFonts w:ascii="Arial" w:hAnsi="Arial" w:cs="Arial"/>
        </w:rPr>
        <w:tab/>
      </w:r>
    </w:p>
    <w:p w14:paraId="2F86D8B7" w14:textId="56A9C412" w:rsidR="002D3113" w:rsidRPr="00075668" w:rsidRDefault="0080317F" w:rsidP="00061878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Alina Lourie</w:t>
      </w:r>
      <w:r w:rsidR="00B71C99" w:rsidRPr="00075668">
        <w:rPr>
          <w:rFonts w:ascii="Arial" w:hAnsi="Arial" w:cs="Arial"/>
        </w:rPr>
        <w:tab/>
      </w:r>
      <w:r w:rsidR="00B71C99" w:rsidRPr="00075668">
        <w:rPr>
          <w:rFonts w:ascii="Arial" w:hAnsi="Arial" w:cs="Arial"/>
        </w:rPr>
        <w:tab/>
      </w:r>
      <w:r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  <w:r w:rsidR="00B71C99" w:rsidRPr="00075668">
        <w:rPr>
          <w:rFonts w:ascii="Arial" w:hAnsi="Arial" w:cs="Arial"/>
        </w:rPr>
        <w:t xml:space="preserve"> (chair)</w:t>
      </w:r>
    </w:p>
    <w:p w14:paraId="539D1A8C" w14:textId="46CB3254" w:rsidR="002D3113" w:rsidRPr="00075668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Mark Chakravarty</w:t>
      </w:r>
      <w:r w:rsidR="002D3113" w:rsidRPr="00075668">
        <w:rPr>
          <w:rFonts w:ascii="Arial" w:hAnsi="Arial" w:cs="Arial"/>
        </w:rPr>
        <w:tab/>
      </w:r>
      <w:r w:rsidR="009E1A1C"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</w:p>
    <w:p w14:paraId="066CC561" w14:textId="2CB3127A" w:rsidR="00075668" w:rsidRPr="00075668" w:rsidRDefault="00075668" w:rsidP="00075668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Justin Whatling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5668">
        <w:rPr>
          <w:rFonts w:ascii="Arial" w:hAnsi="Arial" w:cs="Arial"/>
        </w:rPr>
        <w:t>Non-Executive Director</w:t>
      </w:r>
    </w:p>
    <w:p w14:paraId="77D0F226" w14:textId="78D1FAE0" w:rsidR="00B71C99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Amanda Gibbon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Member</w:t>
      </w:r>
    </w:p>
    <w:p w14:paraId="144586B6" w14:textId="77777777" w:rsidR="00C02DFC" w:rsidRDefault="00C02DFC" w:rsidP="00AB4B4B">
      <w:pPr>
        <w:widowControl w:val="0"/>
        <w:rPr>
          <w:rFonts w:ascii="Arial" w:hAnsi="Arial" w:cs="Arial"/>
        </w:rPr>
      </w:pPr>
    </w:p>
    <w:p w14:paraId="4A4DA040" w14:textId="77777777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  <w:u w:val="single"/>
        </w:rPr>
      </w:pPr>
      <w:r w:rsidRPr="00B6676B">
        <w:rPr>
          <w:rFonts w:ascii="Arial" w:hAnsi="Arial" w:cs="Arial"/>
          <w:u w:val="single"/>
        </w:rPr>
        <w:t>In attendance</w:t>
      </w:r>
    </w:p>
    <w:p w14:paraId="331F4703" w14:textId="650C6566" w:rsidR="000B34FA" w:rsidRDefault="0080317F" w:rsidP="00404A74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Sam Roberts</w:t>
      </w:r>
      <w:r w:rsidR="000B34FA">
        <w:rPr>
          <w:rFonts w:ascii="Arial" w:hAnsi="Arial" w:cs="Arial"/>
        </w:rPr>
        <w:tab/>
        <w:t>Chief Executive</w:t>
      </w:r>
    </w:p>
    <w:p w14:paraId="723F0EC4" w14:textId="77777777" w:rsidR="006253C5" w:rsidRDefault="006253C5" w:rsidP="006253C5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Boryana Stambolova</w:t>
      </w:r>
      <w:r>
        <w:rPr>
          <w:rFonts w:ascii="Arial" w:hAnsi="Arial" w:cs="Arial"/>
        </w:rPr>
        <w:tab/>
        <w:t>Interim Director, Finance</w:t>
      </w:r>
    </w:p>
    <w:p w14:paraId="4C8940C0" w14:textId="77777777" w:rsidR="002641D8" w:rsidRDefault="002641D8" w:rsidP="002641D8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David Coombs</w:t>
      </w:r>
      <w:r>
        <w:rPr>
          <w:rFonts w:ascii="Arial" w:hAnsi="Arial" w:cs="Arial"/>
        </w:rPr>
        <w:tab/>
        <w:t>Associate Director, Corporate Office</w:t>
      </w:r>
    </w:p>
    <w:p w14:paraId="10C8B473" w14:textId="77777777" w:rsidR="00075668" w:rsidRDefault="00075668" w:rsidP="00075668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Ehtisham Ramzan</w:t>
      </w:r>
      <w:r>
        <w:rPr>
          <w:rFonts w:ascii="Arial" w:hAnsi="Arial" w:cs="Arial"/>
        </w:rPr>
        <w:tab/>
        <w:t>Head of Financial Accounting</w:t>
      </w:r>
    </w:p>
    <w:p w14:paraId="6E1307FA" w14:textId="77777777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00B6676B">
        <w:rPr>
          <w:rFonts w:ascii="Arial" w:hAnsi="Arial" w:cs="Arial"/>
        </w:rPr>
        <w:t>Barney Wilkinson</w:t>
      </w:r>
      <w:r>
        <w:rPr>
          <w:rFonts w:ascii="Arial" w:hAnsi="Arial" w:cs="Arial"/>
        </w:rPr>
        <w:tab/>
      </w:r>
      <w:r w:rsidRPr="00B6676B">
        <w:rPr>
          <w:rFonts w:ascii="Arial" w:hAnsi="Arial" w:cs="Arial"/>
        </w:rPr>
        <w:t>Associate Director</w:t>
      </w:r>
      <w:r>
        <w:rPr>
          <w:rFonts w:ascii="Arial" w:hAnsi="Arial" w:cs="Arial"/>
        </w:rPr>
        <w:t>,</w:t>
      </w:r>
      <w:r w:rsidRPr="00B6676B">
        <w:rPr>
          <w:rFonts w:ascii="Arial" w:hAnsi="Arial" w:cs="Arial"/>
        </w:rPr>
        <w:t xml:space="preserve"> Procurement</w:t>
      </w:r>
    </w:p>
    <w:p w14:paraId="05AE9920" w14:textId="77777777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Elaine Repton</w:t>
      </w:r>
      <w:r>
        <w:rPr>
          <w:rFonts w:ascii="Arial" w:hAnsi="Arial" w:cs="Arial"/>
        </w:rPr>
        <w:tab/>
        <w:t>Corporate Governance &amp; Risk Manager (minutes)</w:t>
      </w:r>
    </w:p>
    <w:p w14:paraId="2D417C83" w14:textId="000F4CB9" w:rsidR="0002649C" w:rsidRDefault="0002649C" w:rsidP="0002649C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Clare Morgan</w:t>
      </w:r>
      <w:r>
        <w:rPr>
          <w:rFonts w:ascii="Arial" w:hAnsi="Arial" w:cs="Arial"/>
        </w:rPr>
        <w:tab/>
        <w:t>Director, Imp</w:t>
      </w:r>
      <w:r w:rsidR="00E83107">
        <w:rPr>
          <w:rFonts w:ascii="Arial" w:hAnsi="Arial" w:cs="Arial"/>
        </w:rPr>
        <w:t xml:space="preserve">act </w:t>
      </w:r>
      <w:r>
        <w:rPr>
          <w:rFonts w:ascii="Arial" w:hAnsi="Arial" w:cs="Arial"/>
        </w:rPr>
        <w:t>and Partnership (</w:t>
      </w:r>
      <w:r w:rsidR="00B7382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item 5.1) </w:t>
      </w:r>
    </w:p>
    <w:p w14:paraId="74C82B4C" w14:textId="088E746A" w:rsidR="0002649C" w:rsidRDefault="0002649C" w:rsidP="0002649C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Pranam Mavahalli</w:t>
      </w:r>
      <w:r>
        <w:rPr>
          <w:rFonts w:ascii="Arial" w:hAnsi="Arial" w:cs="Arial"/>
        </w:rPr>
        <w:tab/>
        <w:t>Writer, Communications team (</w:t>
      </w:r>
      <w:r w:rsidR="00B7382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item 5.2)</w:t>
      </w:r>
    </w:p>
    <w:p w14:paraId="7A8CB0EF" w14:textId="1478BA14" w:rsidR="00994DA0" w:rsidRDefault="00994DA0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Helen Brown</w:t>
      </w:r>
      <w:r w:rsidR="009602F1">
        <w:rPr>
          <w:rFonts w:ascii="Arial" w:hAnsi="Arial" w:cs="Arial"/>
        </w:rPr>
        <w:tab/>
        <w:t>Chief People Officer (</w:t>
      </w:r>
      <w:r w:rsidR="00B7382C">
        <w:rPr>
          <w:rFonts w:ascii="Arial" w:hAnsi="Arial" w:cs="Arial"/>
        </w:rPr>
        <w:t xml:space="preserve">for </w:t>
      </w:r>
      <w:r w:rsidR="009602F1">
        <w:rPr>
          <w:rFonts w:ascii="Arial" w:hAnsi="Arial" w:cs="Arial"/>
        </w:rPr>
        <w:t xml:space="preserve">items </w:t>
      </w:r>
      <w:r w:rsidR="00DB03C2">
        <w:rPr>
          <w:rFonts w:ascii="Arial" w:hAnsi="Arial" w:cs="Arial"/>
        </w:rPr>
        <w:t>6.2</w:t>
      </w:r>
      <w:r w:rsidR="00A5034D">
        <w:rPr>
          <w:rFonts w:ascii="Arial" w:hAnsi="Arial" w:cs="Arial"/>
        </w:rPr>
        <w:t>,</w:t>
      </w:r>
      <w:r w:rsidR="00DB03C2">
        <w:rPr>
          <w:rFonts w:ascii="Arial" w:hAnsi="Arial" w:cs="Arial"/>
        </w:rPr>
        <w:t xml:space="preserve"> 6.3</w:t>
      </w:r>
      <w:r w:rsidR="00A5034D">
        <w:rPr>
          <w:rFonts w:ascii="Arial" w:hAnsi="Arial" w:cs="Arial"/>
        </w:rPr>
        <w:t xml:space="preserve"> and 7.5</w:t>
      </w:r>
      <w:r w:rsidR="00DB03C2">
        <w:rPr>
          <w:rFonts w:ascii="Arial" w:hAnsi="Arial" w:cs="Arial"/>
        </w:rPr>
        <w:t>)</w:t>
      </w:r>
    </w:p>
    <w:p w14:paraId="1900A722" w14:textId="50587E8E" w:rsidR="00F00297" w:rsidRDefault="00F00297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James Siddall</w:t>
      </w:r>
      <w:r>
        <w:rPr>
          <w:rFonts w:ascii="Arial" w:hAnsi="Arial" w:cs="Arial"/>
        </w:rPr>
        <w:tab/>
        <w:t xml:space="preserve">Head of IG </w:t>
      </w:r>
      <w:r w:rsidR="00DC1771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RM and NICE DPO (item </w:t>
      </w:r>
      <w:r w:rsidR="00064AEC">
        <w:rPr>
          <w:rFonts w:ascii="Arial" w:hAnsi="Arial" w:cs="Arial"/>
        </w:rPr>
        <w:t>6.5)</w:t>
      </w:r>
    </w:p>
    <w:p w14:paraId="5667B9FF" w14:textId="77777777" w:rsidR="00563523" w:rsidRDefault="00563523" w:rsidP="00404A7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06292194" w14:textId="65C59730" w:rsidR="00AE3F94" w:rsidRDefault="00AE3F9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Niki Parker</w:t>
      </w:r>
      <w:r>
        <w:rPr>
          <w:rFonts w:ascii="Arial" w:hAnsi="Arial" w:cs="Arial"/>
        </w:rPr>
        <w:tab/>
      </w:r>
      <w:r w:rsidR="00B85C7C">
        <w:rPr>
          <w:rFonts w:ascii="Arial" w:hAnsi="Arial" w:cs="Arial"/>
        </w:rPr>
        <w:t xml:space="preserve">Senior </w:t>
      </w:r>
      <w:r w:rsidR="0051770F">
        <w:rPr>
          <w:rFonts w:ascii="Arial" w:hAnsi="Arial" w:cs="Arial"/>
        </w:rPr>
        <w:t>Audit</w:t>
      </w:r>
      <w:r w:rsidR="00B85C7C">
        <w:rPr>
          <w:rFonts w:ascii="Arial" w:hAnsi="Arial" w:cs="Arial"/>
        </w:rPr>
        <w:t xml:space="preserve"> Manager</w:t>
      </w:r>
      <w:r w:rsidR="005177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Government Internal Audit Agency</w:t>
      </w:r>
    </w:p>
    <w:p w14:paraId="14CF8A6A" w14:textId="530C2256" w:rsidR="00C05B7C" w:rsidRDefault="00C05B7C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Stephen Ferris</w:t>
      </w:r>
      <w:r>
        <w:rPr>
          <w:rFonts w:ascii="Arial" w:hAnsi="Arial" w:cs="Arial"/>
        </w:rPr>
        <w:tab/>
        <w:t>Engagement Director, National Audit Office</w:t>
      </w:r>
    </w:p>
    <w:p w14:paraId="21D3896A" w14:textId="10DA3016" w:rsidR="001E147B" w:rsidRDefault="001E147B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Jacob Horner</w:t>
      </w:r>
      <w:r w:rsidR="006454EC">
        <w:rPr>
          <w:rFonts w:ascii="Arial" w:hAnsi="Arial" w:cs="Arial"/>
        </w:rPr>
        <w:tab/>
      </w:r>
      <w:r w:rsidR="0036044E">
        <w:rPr>
          <w:rFonts w:ascii="Arial" w:hAnsi="Arial" w:cs="Arial"/>
        </w:rPr>
        <w:t xml:space="preserve">Engagement Manager, </w:t>
      </w:r>
      <w:r w:rsidR="006454EC">
        <w:rPr>
          <w:rFonts w:ascii="Arial" w:hAnsi="Arial" w:cs="Arial"/>
        </w:rPr>
        <w:t>N</w:t>
      </w:r>
      <w:r w:rsidR="009E7D64">
        <w:rPr>
          <w:rFonts w:ascii="Arial" w:hAnsi="Arial" w:cs="Arial"/>
        </w:rPr>
        <w:t xml:space="preserve">ational </w:t>
      </w:r>
      <w:r w:rsidR="006454EC">
        <w:rPr>
          <w:rFonts w:ascii="Arial" w:hAnsi="Arial" w:cs="Arial"/>
        </w:rPr>
        <w:t>A</w:t>
      </w:r>
      <w:r w:rsidR="009E7D64">
        <w:rPr>
          <w:rFonts w:ascii="Arial" w:hAnsi="Arial" w:cs="Arial"/>
        </w:rPr>
        <w:t xml:space="preserve">udit </w:t>
      </w:r>
      <w:r w:rsidR="006454EC">
        <w:rPr>
          <w:rFonts w:ascii="Arial" w:hAnsi="Arial" w:cs="Arial"/>
        </w:rPr>
        <w:t>O</w:t>
      </w:r>
      <w:r w:rsidR="009E7D64">
        <w:rPr>
          <w:rFonts w:ascii="Arial" w:hAnsi="Arial" w:cs="Arial"/>
        </w:rPr>
        <w:t>ffice</w:t>
      </w:r>
      <w:r w:rsidR="00925FCD">
        <w:rPr>
          <w:rFonts w:ascii="Arial" w:hAnsi="Arial" w:cs="Arial"/>
        </w:rPr>
        <w:t xml:space="preserve"> (part)</w:t>
      </w:r>
    </w:p>
    <w:p w14:paraId="0A0348E7" w14:textId="17AA815C" w:rsidR="008A5089" w:rsidRDefault="00075668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Katie Henry</w:t>
      </w:r>
      <w:r w:rsidR="004F0619">
        <w:rPr>
          <w:rFonts w:ascii="Arial" w:hAnsi="Arial" w:cs="Arial"/>
        </w:rPr>
        <w:tab/>
        <w:t xml:space="preserve">Engagement </w:t>
      </w:r>
      <w:r w:rsidR="006454EC">
        <w:rPr>
          <w:rFonts w:ascii="Arial" w:hAnsi="Arial" w:cs="Arial"/>
        </w:rPr>
        <w:t>Direc</w:t>
      </w:r>
      <w:r w:rsidR="00935964">
        <w:rPr>
          <w:rFonts w:ascii="Arial" w:hAnsi="Arial" w:cs="Arial"/>
        </w:rPr>
        <w:t>to</w:t>
      </w:r>
      <w:r w:rsidR="006454EC">
        <w:rPr>
          <w:rFonts w:ascii="Arial" w:hAnsi="Arial" w:cs="Arial"/>
        </w:rPr>
        <w:t>r</w:t>
      </w:r>
      <w:r w:rsidR="004F0619">
        <w:rPr>
          <w:rFonts w:ascii="Arial" w:hAnsi="Arial" w:cs="Arial"/>
        </w:rPr>
        <w:t>,</w:t>
      </w:r>
      <w:r w:rsidR="008A5089">
        <w:rPr>
          <w:rFonts w:ascii="Arial" w:hAnsi="Arial" w:cs="Arial"/>
        </w:rPr>
        <w:t xml:space="preserve"> KPMG</w:t>
      </w:r>
      <w:r w:rsidR="00925FCD">
        <w:rPr>
          <w:rFonts w:ascii="Arial" w:hAnsi="Arial" w:cs="Arial"/>
        </w:rPr>
        <w:t xml:space="preserve"> (part)</w:t>
      </w:r>
    </w:p>
    <w:p w14:paraId="77D98D7F" w14:textId="2A2009EB" w:rsidR="00245D14" w:rsidRDefault="00245D1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 xml:space="preserve">Emma </w:t>
      </w:r>
      <w:r w:rsidR="00B33065">
        <w:rPr>
          <w:rFonts w:ascii="Arial" w:hAnsi="Arial" w:cs="Arial"/>
        </w:rPr>
        <w:t>Simpson</w:t>
      </w:r>
      <w:r w:rsidR="006454EC">
        <w:rPr>
          <w:rFonts w:ascii="Arial" w:hAnsi="Arial" w:cs="Arial"/>
        </w:rPr>
        <w:tab/>
      </w:r>
      <w:r w:rsidR="009E7D64">
        <w:rPr>
          <w:rFonts w:ascii="Arial" w:hAnsi="Arial" w:cs="Arial"/>
        </w:rPr>
        <w:t xml:space="preserve">Engagement Manager, </w:t>
      </w:r>
      <w:r w:rsidR="006454EC">
        <w:rPr>
          <w:rFonts w:ascii="Arial" w:hAnsi="Arial" w:cs="Arial"/>
        </w:rPr>
        <w:t>KPMG</w:t>
      </w:r>
      <w:r w:rsidR="00925FCD">
        <w:rPr>
          <w:rFonts w:ascii="Arial" w:hAnsi="Arial" w:cs="Arial"/>
        </w:rPr>
        <w:t xml:space="preserve"> (part)</w:t>
      </w:r>
    </w:p>
    <w:p w14:paraId="01F9CF45" w14:textId="3BE6FB62" w:rsidR="00136AC1" w:rsidRDefault="00136AC1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David Wright</w:t>
      </w:r>
      <w:r>
        <w:rPr>
          <w:rFonts w:ascii="Arial" w:hAnsi="Arial" w:cs="Arial"/>
        </w:rPr>
        <w:tab/>
        <w:t xml:space="preserve">Head of NICE Sponsor Team, DHSC </w:t>
      </w:r>
    </w:p>
    <w:p w14:paraId="77ECC2F3" w14:textId="77777777" w:rsidR="00A3164D" w:rsidRDefault="00A3164D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</w:p>
    <w:p w14:paraId="4BF05429" w14:textId="77777777" w:rsidR="00A8723F" w:rsidRDefault="00A8723F" w:rsidP="00DA31B3">
      <w:pPr>
        <w:widowControl w:val="0"/>
        <w:rPr>
          <w:rFonts w:ascii="Arial" w:hAnsi="Arial" w:cs="Arial"/>
        </w:rPr>
      </w:pPr>
    </w:p>
    <w:p w14:paraId="54071342" w14:textId="4A70F9BB" w:rsidR="00E972DB" w:rsidRPr="003C4E8B" w:rsidRDefault="00816F37" w:rsidP="00BC603E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Committee’s private meeting with the auditors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5C2CC5" w:rsidRPr="003C4E8B">
        <w:rPr>
          <w:i w:val="0"/>
          <w:iCs w:val="0"/>
          <w:sz w:val="24"/>
          <w:szCs w:val="24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68E0D3A4" w14:textId="47C02F0F" w:rsidR="00816F37" w:rsidRPr="00816F37" w:rsidRDefault="00D84DF2" w:rsidP="000263B3">
      <w:pPr>
        <w:pStyle w:val="Paragraph"/>
      </w:pPr>
      <w:r>
        <w:t xml:space="preserve">A </w:t>
      </w:r>
      <w:r w:rsidR="009A4DA5">
        <w:t xml:space="preserve">meeting of the </w:t>
      </w:r>
      <w:r w:rsidR="00816F37">
        <w:t xml:space="preserve">non-executive directors and </w:t>
      </w:r>
      <w:r w:rsidR="00243F88">
        <w:t>external member with the internal and external auditors</w:t>
      </w:r>
      <w:r w:rsidR="009A4DA5">
        <w:t xml:space="preserve">, </w:t>
      </w:r>
      <w:r>
        <w:t xml:space="preserve">took place in private before the open </w:t>
      </w:r>
      <w:r w:rsidR="003029E1">
        <w:t>meeting</w:t>
      </w:r>
      <w:r w:rsidR="004312AD">
        <w:t>.</w:t>
      </w:r>
    </w:p>
    <w:p w14:paraId="6103FC12" w14:textId="57E9E0E5" w:rsidR="00816F37" w:rsidRPr="00816F37" w:rsidRDefault="00816F37" w:rsidP="00816F37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816F37">
        <w:rPr>
          <w:b/>
          <w:bCs/>
        </w:rPr>
        <w:t xml:space="preserve">Welcome and </w:t>
      </w:r>
      <w:r w:rsidR="008A1697">
        <w:rPr>
          <w:b/>
          <w:bCs/>
        </w:rPr>
        <w:t>apologies</w:t>
      </w:r>
      <w:r>
        <w:rPr>
          <w:b/>
          <w:bCs/>
        </w:rPr>
        <w:t xml:space="preserve"> (item 2)</w:t>
      </w:r>
    </w:p>
    <w:p w14:paraId="087204D8" w14:textId="016392A3" w:rsidR="00816F37" w:rsidRDefault="00243F88" w:rsidP="00816F37">
      <w:pPr>
        <w:pStyle w:val="Paragraph"/>
      </w:pPr>
      <w:r>
        <w:t xml:space="preserve">The chair welcomed everyone to the </w:t>
      </w:r>
      <w:r w:rsidR="00692A3B">
        <w:t>meeting</w:t>
      </w:r>
      <w:r w:rsidR="00D84DF2">
        <w:t>.</w:t>
      </w:r>
    </w:p>
    <w:p w14:paraId="1F982838" w14:textId="376BF4FD" w:rsidR="00577389" w:rsidRPr="00082638" w:rsidRDefault="00082638" w:rsidP="00082638">
      <w:pPr>
        <w:pStyle w:val="Paragraph"/>
        <w:rPr>
          <w:sz w:val="28"/>
          <w:szCs w:val="28"/>
        </w:rPr>
      </w:pPr>
      <w:r>
        <w:rPr>
          <w:rFonts w:cs="Arial"/>
        </w:rPr>
        <w:t>There were a</w:t>
      </w:r>
      <w:r w:rsidR="008A1697" w:rsidRPr="009C58F0">
        <w:rPr>
          <w:rFonts w:cs="Arial"/>
        </w:rPr>
        <w:t>pologies for absence</w:t>
      </w:r>
      <w:r w:rsidR="008B2108">
        <w:rPr>
          <w:rFonts w:cs="Arial"/>
        </w:rPr>
        <w:t xml:space="preserve"> from Michael Borowitz</w:t>
      </w:r>
      <w:r>
        <w:rPr>
          <w:rFonts w:cs="Arial"/>
        </w:rPr>
        <w:t>.</w:t>
      </w:r>
    </w:p>
    <w:p w14:paraId="6EE5444B" w14:textId="3A899225" w:rsidR="006002E7" w:rsidRPr="003C4E8B" w:rsidRDefault="006002E7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Declaration of interest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 (item </w:t>
      </w:r>
      <w:r w:rsidR="008A1697">
        <w:rPr>
          <w:i w:val="0"/>
          <w:iCs w:val="0"/>
          <w:sz w:val="24"/>
          <w:szCs w:val="24"/>
          <w:lang w:val="en-GB"/>
        </w:rPr>
        <w:t>3</w:t>
      </w:r>
      <w:r w:rsidR="00E972DB" w:rsidRPr="003C4E8B">
        <w:rPr>
          <w:i w:val="0"/>
          <w:iCs w:val="0"/>
          <w:sz w:val="24"/>
          <w:szCs w:val="24"/>
          <w:lang w:val="en-GB"/>
        </w:rPr>
        <w:t>)</w:t>
      </w:r>
    </w:p>
    <w:p w14:paraId="6C79ED66" w14:textId="64A5115C" w:rsidR="00D63DB9" w:rsidRPr="00D84DF2" w:rsidRDefault="007064A8" w:rsidP="00696786">
      <w:pPr>
        <w:pStyle w:val="Paragraph"/>
        <w:rPr>
          <w:sz w:val="28"/>
          <w:szCs w:val="28"/>
        </w:rPr>
      </w:pPr>
      <w:r>
        <w:t>The</w:t>
      </w:r>
      <w:r w:rsidR="00D83EE9">
        <w:t xml:space="preserve"> committee noted the interests register.</w:t>
      </w:r>
    </w:p>
    <w:p w14:paraId="1C956183" w14:textId="1D3C353E" w:rsidR="00003D41" w:rsidRPr="003C4E8B" w:rsidRDefault="00ED4479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Minutes of the last meeting</w:t>
      </w:r>
      <w:r w:rsidR="00003D41" w:rsidRPr="003C4E8B">
        <w:rPr>
          <w:i w:val="0"/>
          <w:iCs w:val="0"/>
          <w:sz w:val="24"/>
          <w:szCs w:val="24"/>
        </w:rPr>
        <w:t xml:space="preserve"> 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(item </w:t>
      </w:r>
      <w:r w:rsidR="008A1697">
        <w:rPr>
          <w:i w:val="0"/>
          <w:iCs w:val="0"/>
          <w:sz w:val="24"/>
          <w:szCs w:val="24"/>
          <w:lang w:val="en-GB"/>
        </w:rPr>
        <w:t>4</w:t>
      </w:r>
      <w:r w:rsidR="00E972DB" w:rsidRPr="003C4E8B">
        <w:rPr>
          <w:i w:val="0"/>
          <w:iCs w:val="0"/>
          <w:sz w:val="24"/>
          <w:szCs w:val="24"/>
          <w:lang w:val="en-GB"/>
        </w:rPr>
        <w:t>.1)</w:t>
      </w:r>
    </w:p>
    <w:p w14:paraId="17F4CFDF" w14:textId="59C3BBC5" w:rsidR="00563523" w:rsidRDefault="002D62D3" w:rsidP="00563523">
      <w:pPr>
        <w:pStyle w:val="Paragraph"/>
      </w:pPr>
      <w:r>
        <w:t>T</w:t>
      </w:r>
      <w:r w:rsidR="00EF3E0D" w:rsidRPr="00CA45DE">
        <w:t xml:space="preserve">he </w:t>
      </w:r>
      <w:r w:rsidR="00544DB5">
        <w:t>m</w:t>
      </w:r>
      <w:r w:rsidR="00EF3E0D" w:rsidRPr="00CA45DE">
        <w:t xml:space="preserve">inutes </w:t>
      </w:r>
      <w:r w:rsidR="0000588E">
        <w:t>of the meeting held</w:t>
      </w:r>
      <w:r w:rsidR="00EA1DED">
        <w:t xml:space="preserve"> on </w:t>
      </w:r>
      <w:r w:rsidR="008B2108">
        <w:t>31 January</w:t>
      </w:r>
      <w:r w:rsidR="005E29DE">
        <w:t xml:space="preserve"> </w:t>
      </w:r>
      <w:r>
        <w:t>20</w:t>
      </w:r>
      <w:r w:rsidR="002B0C59">
        <w:t>2</w:t>
      </w:r>
      <w:r w:rsidR="008B2108">
        <w:t>4</w:t>
      </w:r>
      <w:r w:rsidR="0000588E">
        <w:t xml:space="preserve"> </w:t>
      </w:r>
      <w:r w:rsidR="00351ABE">
        <w:t>were agreed as a corr</w:t>
      </w:r>
      <w:r w:rsidR="00B41CF0">
        <w:t>ect record</w:t>
      </w:r>
      <w:r w:rsidR="005E29DE">
        <w:t>.</w:t>
      </w:r>
    </w:p>
    <w:p w14:paraId="5B2A29A8" w14:textId="6BA2B4A7" w:rsidR="00DA31B3" w:rsidRPr="003C4E8B" w:rsidRDefault="00ED4479" w:rsidP="00BC603E">
      <w:pPr>
        <w:pStyle w:val="Heading2"/>
        <w:rPr>
          <w:i w:val="0"/>
          <w:iCs w:val="0"/>
          <w:sz w:val="24"/>
          <w:szCs w:val="24"/>
        </w:rPr>
      </w:pPr>
      <w:r w:rsidRPr="003C4E8B">
        <w:rPr>
          <w:i w:val="0"/>
          <w:iCs w:val="0"/>
          <w:sz w:val="24"/>
          <w:szCs w:val="24"/>
        </w:rPr>
        <w:lastRenderedPageBreak/>
        <w:t>Action Log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4.</w:t>
      </w:r>
      <w:r w:rsidR="00E523DF">
        <w:rPr>
          <w:i w:val="0"/>
          <w:iCs w:val="0"/>
          <w:sz w:val="24"/>
          <w:szCs w:val="24"/>
          <w:lang w:val="en-GB"/>
        </w:rPr>
        <w:t>2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1916A301" w14:textId="4DD644B7" w:rsidR="00176118" w:rsidRPr="00613754" w:rsidRDefault="00D567BE" w:rsidP="00696786">
      <w:pPr>
        <w:pStyle w:val="Paragraph"/>
        <w:rPr>
          <w:b/>
        </w:rPr>
      </w:pPr>
      <w:r>
        <w:t xml:space="preserve">The </w:t>
      </w:r>
      <w:r w:rsidR="00FF41B9">
        <w:t>c</w:t>
      </w:r>
      <w:r>
        <w:t xml:space="preserve">ommittee </w:t>
      </w:r>
      <w:r w:rsidR="000D6494">
        <w:t>review</w:t>
      </w:r>
      <w:r w:rsidR="00302A43">
        <w:t>ed</w:t>
      </w:r>
      <w:r w:rsidR="00A55212">
        <w:t xml:space="preserve"> </w:t>
      </w:r>
      <w:r w:rsidR="00793675">
        <w:t xml:space="preserve">the </w:t>
      </w:r>
      <w:r w:rsidR="007600D5">
        <w:t xml:space="preserve">two outstanding </w:t>
      </w:r>
      <w:r w:rsidR="00793675">
        <w:t>action</w:t>
      </w:r>
      <w:r w:rsidR="0083156F">
        <w:t>s</w:t>
      </w:r>
      <w:r w:rsidR="007600D5">
        <w:t>, as follows</w:t>
      </w:r>
      <w:r w:rsidR="0083156F">
        <w:t>:</w:t>
      </w:r>
      <w:r w:rsidR="00D357C0" w:rsidRPr="00613754">
        <w:t xml:space="preserve"> </w:t>
      </w:r>
    </w:p>
    <w:p w14:paraId="12A4272F" w14:textId="03B3F2D2" w:rsidR="00474A73" w:rsidRPr="002C13EE" w:rsidRDefault="00B7096D" w:rsidP="002C13EE">
      <w:pPr>
        <w:pStyle w:val="Paragraph"/>
        <w:rPr>
          <w:b/>
        </w:rPr>
      </w:pPr>
      <w:bookmarkStart w:id="0" w:name="_Hlk125468281"/>
      <w:r>
        <w:rPr>
          <w:b/>
        </w:rPr>
        <w:t xml:space="preserve">Committee effectiveness review </w:t>
      </w:r>
      <w:r>
        <w:rPr>
          <w:bCs/>
        </w:rPr>
        <w:t>(</w:t>
      </w:r>
      <w:r w:rsidR="00124FE6">
        <w:rPr>
          <w:bCs/>
        </w:rPr>
        <w:t>action</w:t>
      </w:r>
      <w:r>
        <w:rPr>
          <w:bCs/>
        </w:rPr>
        <w:t xml:space="preserve"> 334) –</w:t>
      </w:r>
      <w:r w:rsidR="00DF202D">
        <w:rPr>
          <w:bCs/>
        </w:rPr>
        <w:t xml:space="preserve"> </w:t>
      </w:r>
      <w:r w:rsidR="007600D5">
        <w:rPr>
          <w:bCs/>
        </w:rPr>
        <w:t xml:space="preserve">It </w:t>
      </w:r>
      <w:r w:rsidR="00DA7141">
        <w:rPr>
          <w:bCs/>
        </w:rPr>
        <w:t>ha</w:t>
      </w:r>
      <w:r w:rsidR="007600D5">
        <w:rPr>
          <w:bCs/>
        </w:rPr>
        <w:t xml:space="preserve">s </w:t>
      </w:r>
      <w:r w:rsidR="00DA7141">
        <w:rPr>
          <w:bCs/>
        </w:rPr>
        <w:t xml:space="preserve">been </w:t>
      </w:r>
      <w:r w:rsidR="007600D5">
        <w:rPr>
          <w:bCs/>
        </w:rPr>
        <w:t xml:space="preserve">agreed </w:t>
      </w:r>
      <w:r w:rsidR="00DA7141">
        <w:rPr>
          <w:bCs/>
        </w:rPr>
        <w:t xml:space="preserve">to </w:t>
      </w:r>
      <w:r w:rsidR="00DC3197">
        <w:rPr>
          <w:bCs/>
        </w:rPr>
        <w:t>hold</w:t>
      </w:r>
      <w:r w:rsidR="00DA7141">
        <w:rPr>
          <w:bCs/>
        </w:rPr>
        <w:t xml:space="preserve"> </w:t>
      </w:r>
      <w:r w:rsidR="00AE3086">
        <w:rPr>
          <w:bCs/>
        </w:rPr>
        <w:t xml:space="preserve">a training session on </w:t>
      </w:r>
      <w:r w:rsidR="007600D5">
        <w:rPr>
          <w:bCs/>
        </w:rPr>
        <w:t xml:space="preserve">the use </w:t>
      </w:r>
      <w:r w:rsidR="00AE3086">
        <w:rPr>
          <w:bCs/>
        </w:rPr>
        <w:t>o</w:t>
      </w:r>
      <w:r w:rsidR="007600D5">
        <w:rPr>
          <w:bCs/>
        </w:rPr>
        <w:t>f Artificial Intelligence (AI) in HTA submissions</w:t>
      </w:r>
      <w:r w:rsidR="00AE3086">
        <w:rPr>
          <w:bCs/>
        </w:rPr>
        <w:t xml:space="preserve"> to NICE.</w:t>
      </w:r>
      <w:r w:rsidR="00DA7141">
        <w:rPr>
          <w:bCs/>
        </w:rPr>
        <w:t xml:space="preserve">  </w:t>
      </w:r>
      <w:r w:rsidR="00CE2ECD">
        <w:rPr>
          <w:bCs/>
        </w:rPr>
        <w:t>This will be arranged for the September meeting.</w:t>
      </w:r>
    </w:p>
    <w:p w14:paraId="63627C12" w14:textId="59831186" w:rsidR="00D84DF2" w:rsidRPr="00AE3086" w:rsidRDefault="00586547" w:rsidP="000854D7">
      <w:pPr>
        <w:pStyle w:val="Paragraph"/>
        <w:rPr>
          <w:b/>
        </w:rPr>
      </w:pPr>
      <w:r w:rsidRPr="00FB78D3">
        <w:rPr>
          <w:b/>
        </w:rPr>
        <w:t>DHSC and HMT approvals</w:t>
      </w:r>
      <w:r>
        <w:rPr>
          <w:bCs/>
        </w:rPr>
        <w:t xml:space="preserve"> </w:t>
      </w:r>
      <w:r w:rsidR="00FB78D3">
        <w:rPr>
          <w:bCs/>
        </w:rPr>
        <w:t>(</w:t>
      </w:r>
      <w:r w:rsidR="00124FE6">
        <w:rPr>
          <w:bCs/>
        </w:rPr>
        <w:t>action</w:t>
      </w:r>
      <w:r w:rsidR="004161AF">
        <w:rPr>
          <w:bCs/>
        </w:rPr>
        <w:t xml:space="preserve"> </w:t>
      </w:r>
      <w:r w:rsidR="00124FE6">
        <w:rPr>
          <w:bCs/>
        </w:rPr>
        <w:t>348)</w:t>
      </w:r>
      <w:r>
        <w:rPr>
          <w:bCs/>
        </w:rPr>
        <w:t xml:space="preserve"> </w:t>
      </w:r>
      <w:r w:rsidR="00C64748">
        <w:rPr>
          <w:bCs/>
        </w:rPr>
        <w:t>–</w:t>
      </w:r>
      <w:r w:rsidR="00124FE6">
        <w:rPr>
          <w:bCs/>
        </w:rPr>
        <w:t xml:space="preserve"> </w:t>
      </w:r>
      <w:r w:rsidR="00C64748">
        <w:rPr>
          <w:bCs/>
        </w:rPr>
        <w:t xml:space="preserve">It was </w:t>
      </w:r>
      <w:r w:rsidR="004A1E47">
        <w:rPr>
          <w:bCs/>
        </w:rPr>
        <w:t>noted that retrospective approval of</w:t>
      </w:r>
      <w:r w:rsidR="00C64748">
        <w:rPr>
          <w:bCs/>
        </w:rPr>
        <w:t xml:space="preserve"> the business case</w:t>
      </w:r>
      <w:r w:rsidR="00896DDC">
        <w:rPr>
          <w:bCs/>
        </w:rPr>
        <w:t xml:space="preserve"> </w:t>
      </w:r>
      <w:r w:rsidR="00C64748">
        <w:rPr>
          <w:bCs/>
        </w:rPr>
        <w:t xml:space="preserve">for the secondment of a </w:t>
      </w:r>
      <w:r w:rsidR="009E4DD0">
        <w:rPr>
          <w:bCs/>
        </w:rPr>
        <w:t xml:space="preserve">NICE director </w:t>
      </w:r>
      <w:r w:rsidR="00896DDC">
        <w:rPr>
          <w:bCs/>
        </w:rPr>
        <w:t xml:space="preserve">remains in progress. </w:t>
      </w:r>
    </w:p>
    <w:p w14:paraId="4FBEAEF2" w14:textId="5CE1B212" w:rsidR="00AE3086" w:rsidRDefault="004161F0" w:rsidP="000854D7">
      <w:pPr>
        <w:pStyle w:val="Paragraph"/>
        <w:rPr>
          <w:bCs/>
        </w:rPr>
      </w:pPr>
      <w:r>
        <w:rPr>
          <w:b/>
        </w:rPr>
        <w:t>Cyber security strategy</w:t>
      </w:r>
      <w:r w:rsidR="0090677C">
        <w:rPr>
          <w:b/>
        </w:rPr>
        <w:t xml:space="preserve"> </w:t>
      </w:r>
      <w:r>
        <w:rPr>
          <w:bCs/>
        </w:rPr>
        <w:t xml:space="preserve">(action 349) </w:t>
      </w:r>
      <w:r w:rsidR="00AE6C7A">
        <w:rPr>
          <w:bCs/>
        </w:rPr>
        <w:t>–</w:t>
      </w:r>
      <w:r>
        <w:rPr>
          <w:bCs/>
        </w:rPr>
        <w:t xml:space="preserve"> </w:t>
      </w:r>
      <w:r w:rsidR="00AE6C7A">
        <w:rPr>
          <w:bCs/>
        </w:rPr>
        <w:t xml:space="preserve">The committee </w:t>
      </w:r>
      <w:r w:rsidR="00471021">
        <w:rPr>
          <w:bCs/>
        </w:rPr>
        <w:t xml:space="preserve">requested </w:t>
      </w:r>
      <w:r w:rsidR="00AE6C7A">
        <w:rPr>
          <w:bCs/>
        </w:rPr>
        <w:t>a</w:t>
      </w:r>
      <w:r w:rsidR="0090677C">
        <w:rPr>
          <w:bCs/>
        </w:rPr>
        <w:t xml:space="preserve"> </w:t>
      </w:r>
      <w:r w:rsidR="00471021">
        <w:rPr>
          <w:bCs/>
        </w:rPr>
        <w:t xml:space="preserve">brief </w:t>
      </w:r>
      <w:r w:rsidR="00AE6C7A">
        <w:rPr>
          <w:bCs/>
        </w:rPr>
        <w:t>update from</w:t>
      </w:r>
      <w:r w:rsidR="00A5400B">
        <w:rPr>
          <w:bCs/>
        </w:rPr>
        <w:t xml:space="preserve"> Raghu Vydyanath in June on progress </w:t>
      </w:r>
      <w:r w:rsidR="0090677C">
        <w:rPr>
          <w:bCs/>
        </w:rPr>
        <w:t xml:space="preserve">with the </w:t>
      </w:r>
      <w:r w:rsidR="00A5400B">
        <w:rPr>
          <w:bCs/>
        </w:rPr>
        <w:t>cyber security strategy</w:t>
      </w:r>
      <w:r w:rsidR="0090677C">
        <w:rPr>
          <w:bCs/>
        </w:rPr>
        <w:t xml:space="preserve">.  It was also agreed that the risk deep dive </w:t>
      </w:r>
      <w:r w:rsidR="00A546BC">
        <w:rPr>
          <w:bCs/>
        </w:rPr>
        <w:t xml:space="preserve">on cyber security should be brought forward to September, to </w:t>
      </w:r>
      <w:r w:rsidR="00FA399D">
        <w:rPr>
          <w:bCs/>
        </w:rPr>
        <w:t xml:space="preserve">allow </w:t>
      </w:r>
      <w:r w:rsidR="00A546BC">
        <w:rPr>
          <w:bCs/>
        </w:rPr>
        <w:t xml:space="preserve">a more detailed discussion </w:t>
      </w:r>
      <w:r w:rsidR="00CC7968">
        <w:rPr>
          <w:bCs/>
        </w:rPr>
        <w:t xml:space="preserve">on the allocation of the </w:t>
      </w:r>
      <w:r w:rsidR="00FA399D">
        <w:rPr>
          <w:bCs/>
        </w:rPr>
        <w:t xml:space="preserve">cyber </w:t>
      </w:r>
      <w:r w:rsidR="00CC7968">
        <w:rPr>
          <w:bCs/>
        </w:rPr>
        <w:t xml:space="preserve">funding </w:t>
      </w:r>
      <w:r w:rsidR="001224DA">
        <w:rPr>
          <w:bCs/>
        </w:rPr>
        <w:t xml:space="preserve">received </w:t>
      </w:r>
      <w:r w:rsidR="00CC7968">
        <w:rPr>
          <w:bCs/>
        </w:rPr>
        <w:t>from the DHSC</w:t>
      </w:r>
      <w:r w:rsidR="001224DA">
        <w:rPr>
          <w:bCs/>
        </w:rPr>
        <w:t xml:space="preserve"> in Q4 2023/24</w:t>
      </w:r>
      <w:r w:rsidR="00CC7968">
        <w:rPr>
          <w:bCs/>
        </w:rPr>
        <w:t xml:space="preserve">, and </w:t>
      </w:r>
      <w:r w:rsidR="001E14E8">
        <w:rPr>
          <w:bCs/>
        </w:rPr>
        <w:t xml:space="preserve">the </w:t>
      </w:r>
      <w:r w:rsidR="00CC7968">
        <w:rPr>
          <w:bCs/>
        </w:rPr>
        <w:t xml:space="preserve">plans for </w:t>
      </w:r>
      <w:r w:rsidR="00B575FF">
        <w:rPr>
          <w:bCs/>
        </w:rPr>
        <w:t>implementing cyber essentials.</w:t>
      </w:r>
    </w:p>
    <w:p w14:paraId="115D38DF" w14:textId="09E8E12F" w:rsidR="00AE3086" w:rsidRPr="00AE3086" w:rsidRDefault="00AE3086" w:rsidP="00AE3086">
      <w:pPr>
        <w:pStyle w:val="Paragraph"/>
        <w:numPr>
          <w:ilvl w:val="0"/>
          <w:numId w:val="0"/>
        </w:numPr>
        <w:ind w:left="567"/>
        <w:jc w:val="right"/>
        <w:rPr>
          <w:b/>
        </w:rPr>
      </w:pPr>
      <w:r w:rsidRPr="00AE3086">
        <w:rPr>
          <w:b/>
        </w:rPr>
        <w:t xml:space="preserve">Action: </w:t>
      </w:r>
      <w:r w:rsidR="00C64748">
        <w:rPr>
          <w:b/>
        </w:rPr>
        <w:t>RV</w:t>
      </w:r>
    </w:p>
    <w:bookmarkEnd w:id="0"/>
    <w:p w14:paraId="0A0B06F5" w14:textId="357801B3" w:rsidR="00F44689" w:rsidRPr="00C712A2" w:rsidRDefault="0012681F" w:rsidP="00C712A2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SUBSTANTIVE ITEMS</w:t>
      </w:r>
    </w:p>
    <w:p w14:paraId="1A2E0FEA" w14:textId="6912D58B" w:rsidR="00EF09D3" w:rsidRPr="00AC5790" w:rsidRDefault="00EF09D3" w:rsidP="00DD25D2">
      <w:pPr>
        <w:pStyle w:val="Heading2"/>
        <w:spacing w:after="240"/>
        <w:rPr>
          <w:i w:val="0"/>
          <w:iCs w:val="0"/>
          <w:sz w:val="24"/>
          <w:szCs w:val="24"/>
        </w:rPr>
      </w:pPr>
      <w:r w:rsidRPr="001558C2">
        <w:rPr>
          <w:i w:val="0"/>
          <w:iCs w:val="0"/>
          <w:sz w:val="24"/>
          <w:szCs w:val="24"/>
        </w:rPr>
        <w:t>Strategic risks</w:t>
      </w:r>
      <w:r>
        <w:rPr>
          <w:i w:val="0"/>
          <w:iCs w:val="0"/>
          <w:sz w:val="24"/>
          <w:szCs w:val="24"/>
          <w:lang w:val="en-GB"/>
        </w:rPr>
        <w:t xml:space="preserve"> </w:t>
      </w:r>
      <w:r w:rsidRPr="001558C2">
        <w:rPr>
          <w:i w:val="0"/>
          <w:iCs w:val="0"/>
          <w:sz w:val="24"/>
          <w:szCs w:val="24"/>
        </w:rPr>
        <w:t xml:space="preserve">(item </w:t>
      </w:r>
      <w:r>
        <w:rPr>
          <w:i w:val="0"/>
          <w:iCs w:val="0"/>
          <w:sz w:val="24"/>
          <w:szCs w:val="24"/>
          <w:lang w:val="en-GB"/>
        </w:rPr>
        <w:t>5.</w:t>
      </w:r>
      <w:r w:rsidR="00C712A2">
        <w:rPr>
          <w:i w:val="0"/>
          <w:iCs w:val="0"/>
          <w:sz w:val="24"/>
          <w:szCs w:val="24"/>
          <w:lang w:val="en-GB"/>
        </w:rPr>
        <w:t>1</w:t>
      </w:r>
      <w:r w:rsidRPr="001558C2">
        <w:rPr>
          <w:i w:val="0"/>
          <w:iCs w:val="0"/>
          <w:sz w:val="24"/>
          <w:szCs w:val="24"/>
        </w:rPr>
        <w:t>)</w:t>
      </w:r>
    </w:p>
    <w:p w14:paraId="70A02D72" w14:textId="77777777" w:rsidR="00EF446D" w:rsidRDefault="00577389" w:rsidP="00F80888">
      <w:pPr>
        <w:pStyle w:val="Paragraph"/>
      </w:pPr>
      <w:r>
        <w:t xml:space="preserve">The committee </w:t>
      </w:r>
      <w:r w:rsidR="004B3A13">
        <w:t xml:space="preserve">reviewed the </w:t>
      </w:r>
      <w:r w:rsidR="009210F4">
        <w:t xml:space="preserve">latest </w:t>
      </w:r>
      <w:r w:rsidR="004B3A13">
        <w:t>strategic risk register</w:t>
      </w:r>
      <w:r w:rsidR="00A33AAC">
        <w:t xml:space="preserve">, noting the key changes since </w:t>
      </w:r>
      <w:r w:rsidR="001E3043">
        <w:t>January.</w:t>
      </w:r>
      <w:r w:rsidR="00A33AAC">
        <w:t xml:space="preserve"> </w:t>
      </w:r>
      <w:r w:rsidR="001E3043">
        <w:t xml:space="preserve"> </w:t>
      </w:r>
    </w:p>
    <w:p w14:paraId="2AFEF9AC" w14:textId="50B8A585" w:rsidR="00EF446D" w:rsidRDefault="00EF446D" w:rsidP="00F80888">
      <w:pPr>
        <w:pStyle w:val="Paragraph"/>
      </w:pPr>
      <w:r>
        <w:t xml:space="preserve">In terms of </w:t>
      </w:r>
      <w:r w:rsidR="00A54886">
        <w:t xml:space="preserve">further </w:t>
      </w:r>
      <w:r>
        <w:t xml:space="preserve">maturing the risk register to clearly understand where the gaps in controls and assurance were, and incorporating </w:t>
      </w:r>
      <w:r w:rsidR="00AF1D35">
        <w:t xml:space="preserve">a </w:t>
      </w:r>
      <w:r>
        <w:t xml:space="preserve">risk </w:t>
      </w:r>
      <w:r w:rsidR="00AF1D35">
        <w:t>appetite</w:t>
      </w:r>
      <w:r>
        <w:t xml:space="preserve"> for each risk, it was </w:t>
      </w:r>
      <w:r w:rsidR="00146CFF">
        <w:t>propos</w:t>
      </w:r>
      <w:r>
        <w:t>ed to discuss this with the board at the risk session on 14 May</w:t>
      </w:r>
      <w:r w:rsidR="001E5503">
        <w:t>.</w:t>
      </w:r>
    </w:p>
    <w:p w14:paraId="2258C038" w14:textId="3EC6EDDE" w:rsidR="00F643D3" w:rsidRDefault="001E3043" w:rsidP="00F80888">
      <w:pPr>
        <w:pStyle w:val="Paragraph"/>
      </w:pPr>
      <w:r>
        <w:t>Clare Morgan joined the meeting to discuss the control</w:t>
      </w:r>
      <w:r w:rsidR="005B04A3">
        <w:t xml:space="preserve">s </w:t>
      </w:r>
      <w:r>
        <w:t xml:space="preserve">and </w:t>
      </w:r>
      <w:r w:rsidR="009F4505">
        <w:t xml:space="preserve">planned actions relating to the system impact risk and the </w:t>
      </w:r>
      <w:r w:rsidR="00811EB4">
        <w:t>product and content risk</w:t>
      </w:r>
      <w:r w:rsidR="00A33AAC">
        <w:t xml:space="preserve">. </w:t>
      </w:r>
    </w:p>
    <w:p w14:paraId="4E983959" w14:textId="0FCD9FE3" w:rsidR="00DF22BE" w:rsidRDefault="005B04A3" w:rsidP="00EF09D3">
      <w:pPr>
        <w:pStyle w:val="Paragraph"/>
      </w:pPr>
      <w:r w:rsidRPr="009D7922">
        <w:rPr>
          <w:b/>
          <w:bCs/>
        </w:rPr>
        <w:t>System impa</w:t>
      </w:r>
      <w:r w:rsidR="009D58F5" w:rsidRPr="009D7922">
        <w:rPr>
          <w:b/>
          <w:bCs/>
        </w:rPr>
        <w:t xml:space="preserve">ct </w:t>
      </w:r>
      <w:r w:rsidR="005A4D31" w:rsidRPr="009D7922">
        <w:t>–</w:t>
      </w:r>
      <w:r w:rsidR="009D58F5" w:rsidRPr="009D7922">
        <w:t xml:space="preserve"> </w:t>
      </w:r>
      <w:r w:rsidR="005A4D31" w:rsidRPr="009D7922">
        <w:t xml:space="preserve">Clare </w:t>
      </w:r>
      <w:r w:rsidR="00B33DE5" w:rsidRPr="009D7922">
        <w:t xml:space="preserve">explained the </w:t>
      </w:r>
      <w:r w:rsidR="0064046A">
        <w:t xml:space="preserve">current </w:t>
      </w:r>
      <w:r w:rsidR="00161A75">
        <w:t xml:space="preserve">controls and planned actions to </w:t>
      </w:r>
      <w:r w:rsidR="000D7D42">
        <w:t>ma</w:t>
      </w:r>
      <w:r w:rsidR="00E82B1A">
        <w:t xml:space="preserve">ximise the uptake </w:t>
      </w:r>
      <w:r w:rsidR="000930AD">
        <w:t xml:space="preserve">and adoption </w:t>
      </w:r>
      <w:r w:rsidR="00E82B1A">
        <w:t xml:space="preserve">of NICE guidance </w:t>
      </w:r>
      <w:r w:rsidR="000930AD">
        <w:t>across</w:t>
      </w:r>
      <w:r w:rsidR="00E82B1A">
        <w:t xml:space="preserve"> the health </w:t>
      </w:r>
      <w:r w:rsidR="00A52A8D">
        <w:t xml:space="preserve">care system, using the </w:t>
      </w:r>
      <w:r w:rsidR="00440DDF">
        <w:t xml:space="preserve">new prioritisation board to focus on the topics which are most important to the </w:t>
      </w:r>
      <w:r w:rsidR="000D080F">
        <w:t>NHS</w:t>
      </w:r>
      <w:r w:rsidR="00926349">
        <w:t>.</w:t>
      </w:r>
      <w:r w:rsidR="00E82B1A">
        <w:t xml:space="preserve"> </w:t>
      </w:r>
      <w:r w:rsidR="009E66A6">
        <w:t xml:space="preserve"> The </w:t>
      </w:r>
      <w:r w:rsidR="00AC10C5">
        <w:t xml:space="preserve">work will be supported by </w:t>
      </w:r>
      <w:r w:rsidR="00D51726">
        <w:t xml:space="preserve">relationships with </w:t>
      </w:r>
      <w:r w:rsidR="0077009C">
        <w:t xml:space="preserve">stakeholders including </w:t>
      </w:r>
      <w:r w:rsidR="00E03AB6">
        <w:t xml:space="preserve">two </w:t>
      </w:r>
      <w:r w:rsidR="000249A8">
        <w:t xml:space="preserve">integrated care boards </w:t>
      </w:r>
      <w:r w:rsidR="00400BC6">
        <w:t>(ICB)</w:t>
      </w:r>
      <w:r w:rsidR="00AA03CC">
        <w:t xml:space="preserve"> and,</w:t>
      </w:r>
      <w:r w:rsidR="00400BC6">
        <w:t xml:space="preserve"> </w:t>
      </w:r>
      <w:r w:rsidR="00C22396">
        <w:t xml:space="preserve">in line with </w:t>
      </w:r>
      <w:r w:rsidR="00AA03CC">
        <w:t>the</w:t>
      </w:r>
      <w:r w:rsidR="00955A3E">
        <w:t xml:space="preserve"> </w:t>
      </w:r>
      <w:r w:rsidR="000249A8">
        <w:t>engagement</w:t>
      </w:r>
      <w:r w:rsidR="00365557">
        <w:t xml:space="preserve"> </w:t>
      </w:r>
      <w:r w:rsidR="00C22396">
        <w:t xml:space="preserve">strategy </w:t>
      </w:r>
      <w:r w:rsidR="00365557">
        <w:t>to ga</w:t>
      </w:r>
      <w:r w:rsidR="00AA03CC">
        <w:t>ther</w:t>
      </w:r>
      <w:r w:rsidR="00365557">
        <w:t xml:space="preserve"> </w:t>
      </w:r>
      <w:r w:rsidR="006C0A9F">
        <w:t>system intelligence</w:t>
      </w:r>
      <w:r w:rsidR="00DF22BE">
        <w:t>.</w:t>
      </w:r>
    </w:p>
    <w:p w14:paraId="6060961D" w14:textId="1CDB435A" w:rsidR="00CD00C0" w:rsidRPr="009D7922" w:rsidRDefault="00DF350F" w:rsidP="00EF09D3">
      <w:pPr>
        <w:pStyle w:val="Paragraph"/>
      </w:pPr>
      <w:r>
        <w:t>It was queri</w:t>
      </w:r>
      <w:r w:rsidR="00DF22BE">
        <w:t xml:space="preserve">ed </w:t>
      </w:r>
      <w:r w:rsidR="00C942A1">
        <w:t>whether</w:t>
      </w:r>
      <w:r w:rsidR="006148F5">
        <w:t xml:space="preserve"> NICE intend</w:t>
      </w:r>
      <w:r>
        <w:t>ed</w:t>
      </w:r>
      <w:r w:rsidR="006148F5">
        <w:t xml:space="preserve"> to extend </w:t>
      </w:r>
      <w:r w:rsidR="00E03AB6">
        <w:t xml:space="preserve">the </w:t>
      </w:r>
      <w:r w:rsidR="00DF22BE" w:rsidRPr="00DF22BE">
        <w:t xml:space="preserve">uptake measurement data </w:t>
      </w:r>
      <w:r w:rsidR="00C942A1">
        <w:t xml:space="preserve">beyond the initial </w:t>
      </w:r>
      <w:r w:rsidR="00DF22BE" w:rsidRPr="00DF22BE">
        <w:t xml:space="preserve">14 quality standards </w:t>
      </w:r>
      <w:r w:rsidR="009131E3">
        <w:t xml:space="preserve">(QS) </w:t>
      </w:r>
      <w:r w:rsidR="00DF22BE" w:rsidRPr="00DF22BE">
        <w:t>and 7 medicines,</w:t>
      </w:r>
      <w:r w:rsidR="00816864">
        <w:t xml:space="preserve"> to cover more topics</w:t>
      </w:r>
      <w:r w:rsidR="00BF01BB">
        <w:t xml:space="preserve">, as </w:t>
      </w:r>
      <w:r w:rsidR="00F27BF4">
        <w:t xml:space="preserve">these were important areas but </w:t>
      </w:r>
      <w:r w:rsidR="00BF01BB">
        <w:t xml:space="preserve">relatively </w:t>
      </w:r>
      <w:proofErr w:type="gramStart"/>
      <w:r w:rsidR="00BF01BB">
        <w:t xml:space="preserve">small </w:t>
      </w:r>
      <w:r w:rsidR="00C463D1">
        <w:t xml:space="preserve">in </w:t>
      </w:r>
      <w:r w:rsidR="00BF01BB">
        <w:t>number</w:t>
      </w:r>
      <w:proofErr w:type="gramEnd"/>
      <w:r w:rsidR="00816864">
        <w:t>.</w:t>
      </w:r>
      <w:r w:rsidR="00BF01BB">
        <w:t xml:space="preserve">  </w:t>
      </w:r>
      <w:r w:rsidR="0050222C">
        <w:t>Clare advised that these</w:t>
      </w:r>
      <w:r w:rsidR="00BB598D">
        <w:t xml:space="preserve"> QS and medicines</w:t>
      </w:r>
      <w:r w:rsidR="00FF0CE4">
        <w:t>, plus respiratory,</w:t>
      </w:r>
      <w:r w:rsidR="0050222C">
        <w:t xml:space="preserve"> had been</w:t>
      </w:r>
      <w:r w:rsidR="00BB598D">
        <w:t xml:space="preserve"> carefully selected </w:t>
      </w:r>
      <w:r w:rsidR="00D85C2E">
        <w:t>based on planning guidance</w:t>
      </w:r>
      <w:r w:rsidR="00C463D1">
        <w:t>,</w:t>
      </w:r>
      <w:r w:rsidR="00BD6928">
        <w:t xml:space="preserve"> NHSE data</w:t>
      </w:r>
      <w:r w:rsidR="00D85C2E">
        <w:t xml:space="preserve"> and through discussions with clinicians and</w:t>
      </w:r>
      <w:r w:rsidR="007559D8">
        <w:t xml:space="preserve"> the</w:t>
      </w:r>
      <w:r w:rsidR="00D85C2E">
        <w:t xml:space="preserve"> ICB test beds.</w:t>
      </w:r>
      <w:r w:rsidR="0050222C">
        <w:t xml:space="preserve"> </w:t>
      </w:r>
      <w:r w:rsidR="00FF0CE4">
        <w:t xml:space="preserve"> </w:t>
      </w:r>
      <w:r w:rsidR="00C73B20">
        <w:t xml:space="preserve">Work will be </w:t>
      </w:r>
      <w:r w:rsidR="007C7AD3">
        <w:t>taking place with partners to gather further intelligence, data</w:t>
      </w:r>
      <w:r w:rsidR="00A02366">
        <w:t xml:space="preserve"> and insight to understand what matters to communities, and to work with partners to drive improvement in guidance uptake.</w:t>
      </w:r>
      <w:r w:rsidR="00BD6928">
        <w:t xml:space="preserve"> </w:t>
      </w:r>
    </w:p>
    <w:p w14:paraId="7B94D48B" w14:textId="1F00C413" w:rsidR="00D339EC" w:rsidRDefault="005A4D31" w:rsidP="001E5503">
      <w:pPr>
        <w:pStyle w:val="Paragraph"/>
      </w:pPr>
      <w:r w:rsidRPr="009D7922">
        <w:rPr>
          <w:b/>
          <w:bCs/>
        </w:rPr>
        <w:t xml:space="preserve">Product and content </w:t>
      </w:r>
      <w:r w:rsidR="009416A0" w:rsidRPr="009D7922">
        <w:t>–</w:t>
      </w:r>
      <w:r w:rsidR="009021C2" w:rsidRPr="009D7922">
        <w:t xml:space="preserve"> </w:t>
      </w:r>
      <w:r w:rsidR="00A736A3">
        <w:t xml:space="preserve">Clare </w:t>
      </w:r>
      <w:r w:rsidR="00A80930">
        <w:t xml:space="preserve">outlined plans </w:t>
      </w:r>
      <w:r w:rsidR="00E44C22">
        <w:t xml:space="preserve">for NICE </w:t>
      </w:r>
      <w:r w:rsidR="00A80930">
        <w:t>to move to a product-based organisation</w:t>
      </w:r>
      <w:r w:rsidR="00454631">
        <w:t xml:space="preserve"> provid</w:t>
      </w:r>
      <w:r w:rsidR="00975EAF">
        <w:t>ing</w:t>
      </w:r>
      <w:r w:rsidR="00454631">
        <w:t xml:space="preserve"> structured guidance in a format which better </w:t>
      </w:r>
      <w:r w:rsidR="00454631">
        <w:lastRenderedPageBreak/>
        <w:t xml:space="preserve">meets the needs of users.  </w:t>
      </w:r>
      <w:r w:rsidR="00DE1871">
        <w:t xml:space="preserve">Foundational work will be taking place in 2024/25 to agree </w:t>
      </w:r>
      <w:r w:rsidR="001A2E36">
        <w:t xml:space="preserve">content governance and templates </w:t>
      </w:r>
      <w:r w:rsidR="00281189">
        <w:t xml:space="preserve">for use in the new content management system and </w:t>
      </w:r>
      <w:r w:rsidR="00D30B4E">
        <w:t xml:space="preserve">launch </w:t>
      </w:r>
      <w:r w:rsidR="00281189">
        <w:t>a re-designed NICE website.</w:t>
      </w:r>
    </w:p>
    <w:p w14:paraId="1953F8F1" w14:textId="4F14623C" w:rsidR="00874F5B" w:rsidRDefault="00874F5B" w:rsidP="001E5503">
      <w:pPr>
        <w:pStyle w:val="Paragraph"/>
      </w:pPr>
      <w:r>
        <w:t xml:space="preserve">The committee recognised the significant </w:t>
      </w:r>
      <w:r w:rsidR="00326327">
        <w:t>amount of work ahead</w:t>
      </w:r>
      <w:r>
        <w:t xml:space="preserve"> and queried whether the </w:t>
      </w:r>
      <w:r w:rsidR="00A0041B">
        <w:t xml:space="preserve">current risk rating score was too low.  </w:t>
      </w:r>
      <w:r w:rsidR="00915C93">
        <w:t>Additionally</w:t>
      </w:r>
      <w:r w:rsidR="00680116">
        <w:t>,</w:t>
      </w:r>
      <w:r w:rsidR="00915C93">
        <w:t xml:space="preserve"> there were sensitiv</w:t>
      </w:r>
      <w:r w:rsidR="00E26FB9">
        <w:t xml:space="preserve">ities around </w:t>
      </w:r>
      <w:r w:rsidR="00B44B92">
        <w:t xml:space="preserve">integrating </w:t>
      </w:r>
      <w:r w:rsidR="00E26FB9">
        <w:t>technology appraisals into guid</w:t>
      </w:r>
      <w:r w:rsidR="00B44B92">
        <w:t xml:space="preserve">elines </w:t>
      </w:r>
      <w:r w:rsidR="00680116">
        <w:t>which could increase the risk</w:t>
      </w:r>
      <w:r w:rsidR="00A34C04">
        <w:t xml:space="preserve"> level</w:t>
      </w:r>
      <w:r w:rsidR="00680116">
        <w:t xml:space="preserve">.  </w:t>
      </w:r>
      <w:r w:rsidR="00A0041B">
        <w:t>Clare agreed to re-visit the risk scores</w:t>
      </w:r>
      <w:r w:rsidR="00275D17">
        <w:t>.</w:t>
      </w:r>
    </w:p>
    <w:p w14:paraId="1E633B64" w14:textId="4861EFAB" w:rsidR="00D504BA" w:rsidRPr="00D504BA" w:rsidRDefault="00D504BA" w:rsidP="00D504BA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D504BA">
        <w:rPr>
          <w:b/>
          <w:bCs/>
        </w:rPr>
        <w:t>Action: CM</w:t>
      </w:r>
    </w:p>
    <w:p w14:paraId="38B5A63A" w14:textId="77777777" w:rsidR="004F2407" w:rsidRDefault="004F2407" w:rsidP="004F2407">
      <w:pPr>
        <w:pStyle w:val="Paragraph"/>
      </w:pPr>
      <w:r>
        <w:t>The committee thanked Clare Morgan for her update.</w:t>
      </w:r>
    </w:p>
    <w:p w14:paraId="015AD51D" w14:textId="7C9D4F9B" w:rsidR="004F2407" w:rsidRPr="00336A6C" w:rsidRDefault="0064356C" w:rsidP="00DD25D2">
      <w:pPr>
        <w:pStyle w:val="Heading2"/>
        <w:spacing w:after="240"/>
        <w:rPr>
          <w:i w:val="0"/>
          <w:iCs w:val="0"/>
          <w:sz w:val="24"/>
          <w:szCs w:val="24"/>
        </w:rPr>
      </w:pPr>
      <w:r w:rsidRPr="00336A6C">
        <w:rPr>
          <w:i w:val="0"/>
          <w:iCs w:val="0"/>
          <w:sz w:val="24"/>
          <w:szCs w:val="24"/>
        </w:rPr>
        <w:t>Draft annual report and accounts 2023/24 (item 5.2)</w:t>
      </w:r>
    </w:p>
    <w:p w14:paraId="3A4403DF" w14:textId="44E46E1E" w:rsidR="009439B9" w:rsidRDefault="00F52E4A" w:rsidP="00CE0B73">
      <w:pPr>
        <w:pStyle w:val="Paragraph"/>
      </w:pPr>
      <w:r>
        <w:t>The</w:t>
      </w:r>
      <w:r w:rsidR="00D4037D">
        <w:t xml:space="preserve"> committee received the first draft of the annual report and accounts 2023/24 and was invited to provide comments.</w:t>
      </w:r>
      <w:r w:rsidR="00765E12">
        <w:t xml:space="preserve">  Pranam Mavahalli gave a brief overview </w:t>
      </w:r>
      <w:r w:rsidR="00F0621F">
        <w:t xml:space="preserve">of the main performance section and advised </w:t>
      </w:r>
      <w:r w:rsidR="001001C9">
        <w:t xml:space="preserve">that the draft document would also be considered at the board </w:t>
      </w:r>
      <w:r w:rsidR="00B44B92">
        <w:t xml:space="preserve">seminar </w:t>
      </w:r>
      <w:r w:rsidR="001001C9">
        <w:t xml:space="preserve">on </w:t>
      </w:r>
      <w:r w:rsidR="00631E35">
        <w:t xml:space="preserve">15 May.  </w:t>
      </w:r>
    </w:p>
    <w:p w14:paraId="0BE7180C" w14:textId="7A2B0E92" w:rsidR="006452E1" w:rsidRDefault="009439B9" w:rsidP="004D6DBA">
      <w:pPr>
        <w:pStyle w:val="Paragraph"/>
      </w:pPr>
      <w:r>
        <w:t>The committee suggested that the note to the financial statements regarding the provision for the Manchester office dilapidations needed to be clearer. In additi</w:t>
      </w:r>
      <w:r w:rsidR="00B55E91">
        <w:t>on</w:t>
      </w:r>
      <w:r w:rsidR="00170CCB">
        <w:t>,</w:t>
      </w:r>
      <w:r w:rsidR="00B55E91">
        <w:t xml:space="preserve"> it was suggested further information could be added to the performance report on NICE’s impact and </w:t>
      </w:r>
      <w:r w:rsidR="00F33D35">
        <w:t xml:space="preserve">its </w:t>
      </w:r>
      <w:r w:rsidR="00B55E91">
        <w:t>work to support innovation</w:t>
      </w:r>
      <w:r w:rsidR="00F33D35">
        <w:t>. It was agreed</w:t>
      </w:r>
      <w:r w:rsidR="00B55E91">
        <w:t xml:space="preserve"> </w:t>
      </w:r>
      <w:r w:rsidR="00F74F82">
        <w:t xml:space="preserve">that </w:t>
      </w:r>
      <w:r w:rsidR="00F33D35">
        <w:t xml:space="preserve">further </w:t>
      </w:r>
      <w:r w:rsidR="00F74F82">
        <w:t xml:space="preserve">comments </w:t>
      </w:r>
      <w:r w:rsidR="00F33D35">
        <w:t xml:space="preserve">would </w:t>
      </w:r>
      <w:r w:rsidR="00F74F82">
        <w:t xml:space="preserve">be forwarded to Elaine Repton who </w:t>
      </w:r>
      <w:r w:rsidR="00B86A3A">
        <w:t xml:space="preserve">would </w:t>
      </w:r>
      <w:r w:rsidR="00F74F82">
        <w:t>arrange for the necessary amendments to be addressed</w:t>
      </w:r>
      <w:r w:rsidR="0020016E">
        <w:t xml:space="preserve"> following the board meeting.</w:t>
      </w:r>
    </w:p>
    <w:p w14:paraId="3ED94D63" w14:textId="02170885" w:rsidR="0020016E" w:rsidRPr="0020016E" w:rsidRDefault="0020016E" w:rsidP="0020016E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rPr>
          <w:b/>
          <w:bCs/>
        </w:rPr>
        <w:t>Action: ER</w:t>
      </w:r>
    </w:p>
    <w:p w14:paraId="4AC89D01" w14:textId="17208BDC" w:rsidR="00F90A45" w:rsidRPr="00F90A45" w:rsidRDefault="00F90A45" w:rsidP="00F90A45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F90A45">
        <w:rPr>
          <w:b/>
          <w:bCs/>
        </w:rPr>
        <w:t>Audit and risk committee’s annual report to the Board and review of its terms of reference</w:t>
      </w:r>
      <w:r>
        <w:rPr>
          <w:b/>
          <w:bCs/>
        </w:rPr>
        <w:t xml:space="preserve"> </w:t>
      </w:r>
      <w:r w:rsidR="000C4B4E">
        <w:rPr>
          <w:b/>
          <w:bCs/>
        </w:rPr>
        <w:t>(item 5.3)</w:t>
      </w:r>
    </w:p>
    <w:p w14:paraId="216C03E0" w14:textId="6E5B613A" w:rsidR="00F90A45" w:rsidRDefault="006376BC" w:rsidP="00CE0B73">
      <w:pPr>
        <w:pStyle w:val="Paragraph"/>
      </w:pPr>
      <w:r>
        <w:t xml:space="preserve">The chair presented </w:t>
      </w:r>
      <w:r w:rsidR="00363304">
        <w:t xml:space="preserve">a draft report of the committee’s work in 2023/24 for </w:t>
      </w:r>
      <w:r w:rsidR="006B6EEA">
        <w:t xml:space="preserve">providing assurance to the board </w:t>
      </w:r>
      <w:r w:rsidR="00C73466">
        <w:t xml:space="preserve">that there </w:t>
      </w:r>
      <w:r w:rsidR="002B5296">
        <w:t>wa</w:t>
      </w:r>
      <w:r w:rsidR="00C73466">
        <w:t>s effective</w:t>
      </w:r>
      <w:r w:rsidR="00B10C5B">
        <w:t xml:space="preserve"> governance, risk management, financial and internal control arrangements in place.</w:t>
      </w:r>
      <w:r w:rsidR="00C73466">
        <w:t xml:space="preserve"> </w:t>
      </w:r>
      <w:r w:rsidR="001B5C39">
        <w:t xml:space="preserve"> The committee was supportive of the report, subject to the addition of </w:t>
      </w:r>
      <w:r w:rsidR="00CE5BB3">
        <w:t xml:space="preserve">narrative regarding the findings of the </w:t>
      </w:r>
      <w:r w:rsidR="00F135E0">
        <w:t>control framework</w:t>
      </w:r>
      <w:r w:rsidR="00CE5BB3">
        <w:t xml:space="preserve"> audit report</w:t>
      </w:r>
      <w:r w:rsidR="00B86A3A">
        <w:t xml:space="preserve">. </w:t>
      </w:r>
    </w:p>
    <w:p w14:paraId="4CB398E4" w14:textId="47DF6B86" w:rsidR="005C5AF8" w:rsidRDefault="00003533" w:rsidP="00F135E0">
      <w:pPr>
        <w:pStyle w:val="Paragraph"/>
      </w:pPr>
      <w:r>
        <w:t xml:space="preserve">The report recommended </w:t>
      </w:r>
      <w:r w:rsidR="00094B6E">
        <w:t xml:space="preserve">a change of name for the committee to audit and risk </w:t>
      </w:r>
      <w:r w:rsidR="00094B6E" w:rsidRPr="00C500F9">
        <w:rPr>
          <w:b/>
          <w:bCs/>
        </w:rPr>
        <w:t>assurance</w:t>
      </w:r>
      <w:r w:rsidR="00094B6E">
        <w:t xml:space="preserve"> committee, given it had matured </w:t>
      </w:r>
      <w:r w:rsidR="007D10CC">
        <w:t xml:space="preserve">from </w:t>
      </w:r>
      <w:r w:rsidR="00C500F9">
        <w:t xml:space="preserve">focussing on internal and external audit to </w:t>
      </w:r>
      <w:r w:rsidR="00D21505">
        <w:t>the mana</w:t>
      </w:r>
      <w:r w:rsidR="0012675A">
        <w:t xml:space="preserve">gement of risks including the </w:t>
      </w:r>
      <w:r w:rsidR="00D3113C">
        <w:t>effectiveness</w:t>
      </w:r>
      <w:r w:rsidR="0012675A">
        <w:t xml:space="preserve"> of </w:t>
      </w:r>
      <w:r w:rsidR="00D3113C">
        <w:t>controls</w:t>
      </w:r>
      <w:r w:rsidR="0012675A">
        <w:t xml:space="preserve"> and </w:t>
      </w:r>
      <w:r w:rsidR="00D3113C">
        <w:t>sources</w:t>
      </w:r>
      <w:r w:rsidR="0012675A">
        <w:t xml:space="preserve"> of assurance.  The </w:t>
      </w:r>
      <w:r w:rsidR="0005253C">
        <w:t xml:space="preserve">report, including the </w:t>
      </w:r>
      <w:proofErr w:type="gramStart"/>
      <w:r w:rsidR="0005253C">
        <w:t>committee</w:t>
      </w:r>
      <w:proofErr w:type="gramEnd"/>
      <w:r w:rsidR="0005253C">
        <w:t xml:space="preserve"> </w:t>
      </w:r>
      <w:r w:rsidR="0012675A">
        <w:t>name change</w:t>
      </w:r>
      <w:r w:rsidR="0005253C">
        <w:t>,</w:t>
      </w:r>
      <w:r w:rsidR="0012675A">
        <w:t xml:space="preserve"> was </w:t>
      </w:r>
      <w:r w:rsidR="00D3113C">
        <w:t>supported for recommendation to the board</w:t>
      </w:r>
      <w:r w:rsidR="005C5AF8">
        <w:t xml:space="preserve"> subject to the above amendment regarding the control</w:t>
      </w:r>
      <w:r w:rsidR="00F135E0">
        <w:t xml:space="preserve"> framework</w:t>
      </w:r>
      <w:r w:rsidR="005C5AF8">
        <w:t xml:space="preserve"> audit.</w:t>
      </w:r>
    </w:p>
    <w:p w14:paraId="53A0A520" w14:textId="57C69839" w:rsidR="005C5AF8" w:rsidRPr="0020016E" w:rsidRDefault="005C5AF8" w:rsidP="005C5AF8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rPr>
          <w:b/>
          <w:bCs/>
        </w:rPr>
        <w:t>Action: ER</w:t>
      </w:r>
    </w:p>
    <w:p w14:paraId="3B03C1B5" w14:textId="482E6F8E" w:rsidR="000C4B4E" w:rsidRPr="00E77828" w:rsidRDefault="000C4B4E" w:rsidP="00F75CA9">
      <w:pPr>
        <w:pStyle w:val="Heading2"/>
        <w:spacing w:after="240"/>
        <w:rPr>
          <w:i w:val="0"/>
          <w:iCs w:val="0"/>
        </w:rPr>
      </w:pPr>
      <w:r w:rsidRPr="00E77828">
        <w:rPr>
          <w:i w:val="0"/>
          <w:iCs w:val="0"/>
        </w:rPr>
        <w:t>Committee annual effectiveness r</w:t>
      </w:r>
      <w:r w:rsidR="00E77828" w:rsidRPr="00E77828">
        <w:rPr>
          <w:i w:val="0"/>
          <w:iCs w:val="0"/>
        </w:rPr>
        <w:t>eview (item 5.4)</w:t>
      </w:r>
    </w:p>
    <w:p w14:paraId="544CADD1" w14:textId="5BBC2E39" w:rsidR="00F90A45" w:rsidRDefault="00597E9F" w:rsidP="00CE0B73">
      <w:pPr>
        <w:pStyle w:val="Paragraph"/>
      </w:pPr>
      <w:r>
        <w:t xml:space="preserve">The non-executive directors had </w:t>
      </w:r>
      <w:r w:rsidR="005D1276">
        <w:t xml:space="preserve">completed </w:t>
      </w:r>
      <w:r>
        <w:t xml:space="preserve">a short survey to </w:t>
      </w:r>
      <w:r w:rsidR="0048370F">
        <w:t xml:space="preserve">identify areas </w:t>
      </w:r>
      <w:r w:rsidR="00DE3E3B">
        <w:t xml:space="preserve">that required </w:t>
      </w:r>
      <w:r w:rsidR="00B35DA5">
        <w:t xml:space="preserve">further </w:t>
      </w:r>
      <w:r w:rsidR="00DE3E3B">
        <w:t xml:space="preserve">work to </w:t>
      </w:r>
      <w:r w:rsidR="00B35DA5">
        <w:t>support the committee’s effectiveness.  Overall</w:t>
      </w:r>
      <w:r w:rsidR="0011026B">
        <w:t>,</w:t>
      </w:r>
      <w:r w:rsidR="00B35DA5">
        <w:t xml:space="preserve"> the feedback </w:t>
      </w:r>
      <w:r w:rsidR="000422A1">
        <w:t>was positive in terms of the committee</w:t>
      </w:r>
      <w:r w:rsidR="00DE3E3B">
        <w:t xml:space="preserve">’s ability to </w:t>
      </w:r>
      <w:r w:rsidR="00744723">
        <w:t>fulfil</w:t>
      </w:r>
      <w:r w:rsidR="000422A1">
        <w:t xml:space="preserve"> its role</w:t>
      </w:r>
      <w:r w:rsidR="00744723">
        <w:t>.</w:t>
      </w:r>
      <w:r w:rsidR="0011026B">
        <w:t xml:space="preserve">  </w:t>
      </w:r>
      <w:r w:rsidR="009B42E2">
        <w:t>Cyber security was t</w:t>
      </w:r>
      <w:r w:rsidR="0011026B">
        <w:t xml:space="preserve">he </w:t>
      </w:r>
      <w:r w:rsidR="00714163">
        <w:t xml:space="preserve">common </w:t>
      </w:r>
      <w:r w:rsidR="00744723">
        <w:t>theme</w:t>
      </w:r>
      <w:r w:rsidR="005B4621">
        <w:t xml:space="preserve"> raised </w:t>
      </w:r>
      <w:r w:rsidR="00D454CE">
        <w:t>as requiring</w:t>
      </w:r>
      <w:r w:rsidR="005B4621">
        <w:t xml:space="preserve"> additional </w:t>
      </w:r>
      <w:r w:rsidR="00D454CE">
        <w:t xml:space="preserve">assurance, </w:t>
      </w:r>
      <w:r w:rsidR="00D454CE">
        <w:lastRenderedPageBreak/>
        <w:t xml:space="preserve">either through </w:t>
      </w:r>
      <w:r w:rsidR="005E6898">
        <w:t>co-opting s</w:t>
      </w:r>
      <w:r w:rsidR="005B4621">
        <w:t xml:space="preserve">kills </w:t>
      </w:r>
      <w:r w:rsidR="00D454CE">
        <w:t xml:space="preserve">on the committee </w:t>
      </w:r>
      <w:r w:rsidR="005B4621">
        <w:t xml:space="preserve">or </w:t>
      </w:r>
      <w:r w:rsidR="00F63B31">
        <w:t>training</w:t>
      </w:r>
      <w:r w:rsidR="00061303">
        <w:t xml:space="preserve"> for existing members</w:t>
      </w:r>
      <w:r w:rsidR="00D454CE">
        <w:t>.</w:t>
      </w:r>
      <w:r w:rsidR="0011026B">
        <w:t xml:space="preserve"> </w:t>
      </w:r>
    </w:p>
    <w:p w14:paraId="6F17A5CD" w14:textId="17154262" w:rsidR="00C83591" w:rsidRDefault="004C55AA" w:rsidP="003A32A9">
      <w:pPr>
        <w:pStyle w:val="Paragraph"/>
      </w:pPr>
      <w:r>
        <w:t xml:space="preserve">It was recognised that </w:t>
      </w:r>
      <w:r w:rsidR="0088235E">
        <w:t xml:space="preserve">the data security and protection toolkit </w:t>
      </w:r>
      <w:r w:rsidR="004C7B94">
        <w:t xml:space="preserve">audit had reported </w:t>
      </w:r>
      <w:r w:rsidR="0088235E">
        <w:t xml:space="preserve">good </w:t>
      </w:r>
      <w:r w:rsidR="004C7B94">
        <w:t>compliance</w:t>
      </w:r>
      <w:r w:rsidR="00113DF3">
        <w:t xml:space="preserve"> levels, </w:t>
      </w:r>
      <w:r w:rsidR="009766B2">
        <w:t xml:space="preserve">and that </w:t>
      </w:r>
      <w:r w:rsidR="00113DF3">
        <w:t>NICE has</w:t>
      </w:r>
      <w:r w:rsidR="009766B2">
        <w:t xml:space="preserve"> a roadmap to improve cyber security </w:t>
      </w:r>
      <w:r w:rsidR="00916403">
        <w:t xml:space="preserve">arrangements, </w:t>
      </w:r>
      <w:r w:rsidR="009766B2">
        <w:t xml:space="preserve">including </w:t>
      </w:r>
      <w:r w:rsidR="00113DF3">
        <w:t xml:space="preserve">implementing </w:t>
      </w:r>
      <w:r w:rsidR="009766B2">
        <w:t>cyber essentials</w:t>
      </w:r>
      <w:r w:rsidR="00916403">
        <w:t xml:space="preserve">.  </w:t>
      </w:r>
      <w:r w:rsidR="00E978D6">
        <w:t>Da</w:t>
      </w:r>
      <w:r w:rsidR="00B070A0">
        <w:t xml:space="preserve">vid Wright advised that </w:t>
      </w:r>
      <w:r w:rsidR="00B76A54">
        <w:t xml:space="preserve">cyber security was one of the highest risks for </w:t>
      </w:r>
      <w:r w:rsidR="00B070A0">
        <w:t xml:space="preserve">most of the health ALBs and the DHSC </w:t>
      </w:r>
      <w:r w:rsidR="003F36A1">
        <w:t>itself</w:t>
      </w:r>
      <w:r w:rsidR="00B76A54">
        <w:t xml:space="preserve">. </w:t>
      </w:r>
      <w:r w:rsidR="007F3802">
        <w:t>Additionally</w:t>
      </w:r>
      <w:r w:rsidR="004B1C0E">
        <w:t xml:space="preserve">, </w:t>
      </w:r>
      <w:r w:rsidR="001309D2">
        <w:t xml:space="preserve">at a recent DHSC </w:t>
      </w:r>
      <w:r w:rsidR="007F3802">
        <w:t xml:space="preserve">&amp; ALB </w:t>
      </w:r>
      <w:r w:rsidR="001309D2">
        <w:t xml:space="preserve">risk leads meeting, there </w:t>
      </w:r>
      <w:r w:rsidR="007F3802">
        <w:t>had</w:t>
      </w:r>
      <w:r w:rsidR="001309D2">
        <w:t xml:space="preserve"> </w:t>
      </w:r>
      <w:r w:rsidR="007F3802">
        <w:t xml:space="preserve">been </w:t>
      </w:r>
      <w:r w:rsidR="001309D2">
        <w:t>a discussion about</w:t>
      </w:r>
      <w:r w:rsidR="00D62E91">
        <w:t xml:space="preserve"> </w:t>
      </w:r>
      <w:r w:rsidR="008F385F">
        <w:t xml:space="preserve">potentially sharing or pooling </w:t>
      </w:r>
      <w:r w:rsidR="008E582E">
        <w:t xml:space="preserve">cyber </w:t>
      </w:r>
      <w:r w:rsidR="00862133">
        <w:t xml:space="preserve">skills </w:t>
      </w:r>
      <w:r w:rsidR="009E3415">
        <w:t>across the ‘health family’.</w:t>
      </w:r>
      <w:r w:rsidR="00AC3A74">
        <w:t xml:space="preserve"> </w:t>
      </w:r>
      <w:r w:rsidR="009E3415">
        <w:t xml:space="preserve">David Wright agreed to </w:t>
      </w:r>
      <w:r w:rsidR="00512E53">
        <w:t xml:space="preserve">have discussions with colleagues </w:t>
      </w:r>
      <w:r w:rsidR="007A3E1B">
        <w:t xml:space="preserve">at DHSC </w:t>
      </w:r>
      <w:r w:rsidR="00512E53">
        <w:t xml:space="preserve">to </w:t>
      </w:r>
      <w:r w:rsidR="00AC3A74">
        <w:t xml:space="preserve">identify if there is any further best practice that could be shared. </w:t>
      </w:r>
    </w:p>
    <w:p w14:paraId="5BCF6655" w14:textId="052E0279" w:rsidR="00D53CDB" w:rsidRPr="00D53CDB" w:rsidRDefault="00D53CDB" w:rsidP="00D53CDB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rPr>
          <w:b/>
          <w:bCs/>
        </w:rPr>
        <w:t>Action: DW</w:t>
      </w:r>
    </w:p>
    <w:p w14:paraId="666A2B7D" w14:textId="7C4F0BDD" w:rsidR="00E523DF" w:rsidRPr="0012681F" w:rsidRDefault="00E523DF" w:rsidP="00E523DF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ITEMS FOR DISCUSSION</w:t>
      </w:r>
    </w:p>
    <w:p w14:paraId="02DCE8C8" w14:textId="6B7435B6" w:rsidR="0093233D" w:rsidRPr="001558C2" w:rsidRDefault="0093233D" w:rsidP="00D339EC">
      <w:pPr>
        <w:pStyle w:val="Heading2"/>
        <w:spacing w:after="24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Internal audit p</w:t>
      </w:r>
      <w:proofErr w:type="spellStart"/>
      <w:r w:rsidRPr="001558C2">
        <w:rPr>
          <w:i w:val="0"/>
          <w:iCs w:val="0"/>
          <w:sz w:val="24"/>
          <w:szCs w:val="24"/>
        </w:rPr>
        <w:t>rogress</w:t>
      </w:r>
      <w:proofErr w:type="spellEnd"/>
      <w:r w:rsidRPr="001558C2">
        <w:rPr>
          <w:i w:val="0"/>
          <w:iCs w:val="0"/>
          <w:sz w:val="24"/>
          <w:szCs w:val="24"/>
        </w:rPr>
        <w:t xml:space="preserve"> report (item </w:t>
      </w:r>
      <w:r w:rsidR="00D84DF2">
        <w:rPr>
          <w:i w:val="0"/>
          <w:iCs w:val="0"/>
          <w:sz w:val="24"/>
          <w:szCs w:val="24"/>
          <w:lang w:val="en-GB"/>
        </w:rPr>
        <w:t>6</w:t>
      </w:r>
      <w:r w:rsidR="00E523DF">
        <w:rPr>
          <w:i w:val="0"/>
          <w:iCs w:val="0"/>
          <w:sz w:val="24"/>
          <w:szCs w:val="24"/>
          <w:lang w:val="en-GB"/>
        </w:rPr>
        <w:t>.1</w:t>
      </w:r>
      <w:r w:rsidRPr="001558C2">
        <w:rPr>
          <w:i w:val="0"/>
          <w:iCs w:val="0"/>
          <w:sz w:val="24"/>
          <w:szCs w:val="24"/>
        </w:rPr>
        <w:t xml:space="preserve">) </w:t>
      </w:r>
    </w:p>
    <w:p w14:paraId="74C7E49C" w14:textId="342E041C" w:rsidR="003A710E" w:rsidRDefault="00875ADE" w:rsidP="00E736E2">
      <w:pPr>
        <w:pStyle w:val="Paragraph"/>
        <w:ind w:hanging="567"/>
      </w:pPr>
      <w:r>
        <w:t xml:space="preserve">Niki </w:t>
      </w:r>
      <w:r w:rsidR="00842508">
        <w:t>Parke</w:t>
      </w:r>
      <w:r w:rsidR="00951616">
        <w:t xml:space="preserve">r </w:t>
      </w:r>
      <w:r w:rsidR="007412AE">
        <w:t>gave a</w:t>
      </w:r>
      <w:r w:rsidR="00817C8B">
        <w:t xml:space="preserve"> progress </w:t>
      </w:r>
      <w:r w:rsidR="007412AE">
        <w:t xml:space="preserve">update on the </w:t>
      </w:r>
      <w:r w:rsidR="00854E16">
        <w:t xml:space="preserve">2023/24 </w:t>
      </w:r>
      <w:r w:rsidR="007412AE">
        <w:t xml:space="preserve">internal audit </w:t>
      </w:r>
      <w:r w:rsidR="00F13129">
        <w:t>plan,</w:t>
      </w:r>
      <w:r w:rsidR="007412AE">
        <w:t xml:space="preserve"> which </w:t>
      </w:r>
      <w:r w:rsidR="00B33DE5">
        <w:t>was complete</w:t>
      </w:r>
      <w:r w:rsidR="00FC4F7A">
        <w:t>d</w:t>
      </w:r>
      <w:r w:rsidR="00B33DE5">
        <w:t xml:space="preserve"> with </w:t>
      </w:r>
      <w:r w:rsidR="00FC4F7A">
        <w:t>all final reports issued</w:t>
      </w:r>
      <w:r w:rsidR="008212DC">
        <w:t>.</w:t>
      </w:r>
      <w:r w:rsidR="008E0C74">
        <w:t xml:space="preserve">  </w:t>
      </w:r>
      <w:r w:rsidR="007412AE">
        <w:t>T</w:t>
      </w:r>
      <w:r w:rsidR="00160589">
        <w:t xml:space="preserve">he </w:t>
      </w:r>
      <w:r w:rsidR="007F1124">
        <w:t xml:space="preserve">position on outstanding </w:t>
      </w:r>
      <w:r w:rsidR="00836449">
        <w:t xml:space="preserve">actions was much improved with only four actions not completed in timescale.  This will be confirmed in the final </w:t>
      </w:r>
      <w:r w:rsidR="00D96630">
        <w:t>internal audit opinion in June.</w:t>
      </w:r>
    </w:p>
    <w:p w14:paraId="30026118" w14:textId="62898260" w:rsidR="00E736E2" w:rsidRDefault="000C0137" w:rsidP="00E736E2">
      <w:pPr>
        <w:pStyle w:val="Paragraph"/>
        <w:ind w:hanging="567"/>
      </w:pPr>
      <w:r>
        <w:t>The progress report was noted</w:t>
      </w:r>
      <w:r w:rsidR="00AC4EB8">
        <w:t>.</w:t>
      </w:r>
      <w:r w:rsidR="00E736E2">
        <w:t xml:space="preserve"> The committee requested a better sequencing of final reports during the year in 2024/25, so the majority are not presented in Q4.</w:t>
      </w:r>
    </w:p>
    <w:p w14:paraId="5187E463" w14:textId="1CA51EB2" w:rsidR="00A02C05" w:rsidRPr="00A02C05" w:rsidRDefault="006371AB" w:rsidP="00B3483D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 xml:space="preserve">Training – </w:t>
      </w:r>
      <w:r w:rsidR="007C5D55">
        <w:rPr>
          <w:i w:val="0"/>
          <w:iCs w:val="0"/>
          <w:sz w:val="24"/>
          <w:szCs w:val="24"/>
          <w:lang w:val="en-GB"/>
        </w:rPr>
        <w:t>l</w:t>
      </w:r>
      <w:r>
        <w:rPr>
          <w:i w:val="0"/>
          <w:iCs w:val="0"/>
          <w:sz w:val="24"/>
          <w:szCs w:val="24"/>
          <w:lang w:val="en-GB"/>
        </w:rPr>
        <w:t>earning and development</w:t>
      </w:r>
      <w:r w:rsidR="00C73DCD">
        <w:rPr>
          <w:i w:val="0"/>
          <w:iCs w:val="0"/>
          <w:sz w:val="24"/>
          <w:szCs w:val="24"/>
          <w:lang w:val="en-GB"/>
        </w:rPr>
        <w:t xml:space="preserve"> audit report </w:t>
      </w:r>
      <w:r w:rsidR="00A02C05">
        <w:rPr>
          <w:i w:val="0"/>
          <w:iCs w:val="0"/>
          <w:sz w:val="24"/>
          <w:szCs w:val="24"/>
          <w:lang w:val="en-GB"/>
        </w:rPr>
        <w:t xml:space="preserve">(item </w:t>
      </w:r>
      <w:r w:rsidR="006D1FD7">
        <w:rPr>
          <w:i w:val="0"/>
          <w:iCs w:val="0"/>
          <w:sz w:val="24"/>
          <w:szCs w:val="24"/>
          <w:lang w:val="en-GB"/>
        </w:rPr>
        <w:t>6.2.</w:t>
      </w:r>
      <w:r w:rsidR="00A02C05">
        <w:rPr>
          <w:i w:val="0"/>
          <w:iCs w:val="0"/>
          <w:sz w:val="24"/>
          <w:szCs w:val="24"/>
          <w:lang w:val="en-GB"/>
        </w:rPr>
        <w:t>)</w:t>
      </w:r>
    </w:p>
    <w:p w14:paraId="2D6F3FD2" w14:textId="74555F77" w:rsidR="00374BC3" w:rsidRDefault="007B42B7" w:rsidP="00E523DF">
      <w:pPr>
        <w:pStyle w:val="Paragraph"/>
        <w:ind w:hanging="567"/>
      </w:pPr>
      <w:r>
        <w:t>Niki Parker presented the</w:t>
      </w:r>
      <w:r w:rsidR="00817C8B">
        <w:t xml:space="preserve"> report on the </w:t>
      </w:r>
      <w:r w:rsidR="00D51400">
        <w:t xml:space="preserve">training – learning and development </w:t>
      </w:r>
      <w:r w:rsidR="00817C8B">
        <w:t xml:space="preserve">audit, which had been given a </w:t>
      </w:r>
      <w:r w:rsidR="001020EA">
        <w:t>limited</w:t>
      </w:r>
      <w:r w:rsidR="00817C8B">
        <w:t xml:space="preserve"> assurance rating.</w:t>
      </w:r>
      <w:r w:rsidR="00112F63">
        <w:t xml:space="preserve">  The report highlighted </w:t>
      </w:r>
      <w:r w:rsidR="00EE1B42">
        <w:t xml:space="preserve">that there </w:t>
      </w:r>
      <w:r w:rsidR="001544EA">
        <w:t>was</w:t>
      </w:r>
      <w:r w:rsidR="00EE1B42">
        <w:t xml:space="preserve"> scope to improve the arrangements for ensuring </w:t>
      </w:r>
      <w:r w:rsidR="00663B9B">
        <w:t xml:space="preserve">learning and development opportunities and funding </w:t>
      </w:r>
      <w:r w:rsidR="00315B2C">
        <w:t>we</w:t>
      </w:r>
      <w:r w:rsidR="007C5D55">
        <w:t xml:space="preserve">re </w:t>
      </w:r>
      <w:r w:rsidR="00973053">
        <w:t xml:space="preserve">allocated where there </w:t>
      </w:r>
      <w:r w:rsidR="007027D6">
        <w:t>wa</w:t>
      </w:r>
      <w:r w:rsidR="00973053">
        <w:t xml:space="preserve">s greatest need and aligned with </w:t>
      </w:r>
      <w:r w:rsidR="007027D6">
        <w:t xml:space="preserve">NICE’s </w:t>
      </w:r>
      <w:r w:rsidR="00973053">
        <w:t>st</w:t>
      </w:r>
      <w:r w:rsidR="00E350D8">
        <w:t>rategic and operational priorities.</w:t>
      </w:r>
      <w:r w:rsidR="00EE1B42">
        <w:t xml:space="preserve"> </w:t>
      </w:r>
    </w:p>
    <w:p w14:paraId="130C3E30" w14:textId="390438DF" w:rsidR="00817C8B" w:rsidRDefault="00E35441" w:rsidP="00E523DF">
      <w:pPr>
        <w:pStyle w:val="Paragraph"/>
        <w:ind w:hanging="567"/>
      </w:pPr>
      <w:r>
        <w:t>The committee</w:t>
      </w:r>
      <w:r w:rsidR="004C2357">
        <w:t xml:space="preserve"> </w:t>
      </w:r>
      <w:r w:rsidR="00084421">
        <w:t xml:space="preserve">queried </w:t>
      </w:r>
      <w:r w:rsidR="00F16D12">
        <w:t xml:space="preserve">whether the Deloitte </w:t>
      </w:r>
      <w:r w:rsidR="00C97E59">
        <w:t xml:space="preserve">skills gap </w:t>
      </w:r>
      <w:r>
        <w:t>report</w:t>
      </w:r>
      <w:r w:rsidR="009E138B">
        <w:t xml:space="preserve"> </w:t>
      </w:r>
      <w:r w:rsidR="00C97E59">
        <w:t>of 2021 had been a missed opp</w:t>
      </w:r>
      <w:r w:rsidR="00A142E8">
        <w:t>ortunity</w:t>
      </w:r>
      <w:r w:rsidR="00930DC1">
        <w:t xml:space="preserve"> to develop a strategic appr</w:t>
      </w:r>
      <w:r w:rsidR="00A024C4">
        <w:t xml:space="preserve">oach to training.  </w:t>
      </w:r>
      <w:r w:rsidR="00B665F6">
        <w:t xml:space="preserve">Helen Brown responded that the Deloitte report was </w:t>
      </w:r>
      <w:r w:rsidR="003B261C">
        <w:t xml:space="preserve">still </w:t>
      </w:r>
      <w:r w:rsidR="00B665F6">
        <w:t xml:space="preserve">useful but was only part of the solution needed.  She </w:t>
      </w:r>
      <w:r w:rsidR="00575AC8">
        <w:t xml:space="preserve">thanked Niki’s team for the audit </w:t>
      </w:r>
      <w:r w:rsidR="003B261C">
        <w:t>report,</w:t>
      </w:r>
      <w:r w:rsidR="00575AC8">
        <w:t xml:space="preserve"> which was</w:t>
      </w:r>
      <w:r w:rsidR="008D16B1">
        <w:t xml:space="preserve"> also</w:t>
      </w:r>
      <w:r w:rsidR="00575AC8">
        <w:t xml:space="preserve"> useful</w:t>
      </w:r>
      <w:r w:rsidR="00F80D39">
        <w:t xml:space="preserve"> and timely</w:t>
      </w:r>
      <w:r w:rsidR="00575AC8">
        <w:t>, a</w:t>
      </w:r>
      <w:r w:rsidR="000B7DA2">
        <w:t xml:space="preserve">s it </w:t>
      </w:r>
      <w:r w:rsidR="00F80D39">
        <w:t>identi</w:t>
      </w:r>
      <w:r w:rsidR="00BA74CD">
        <w:t>fi</w:t>
      </w:r>
      <w:r w:rsidR="00575AC8">
        <w:t>ed the</w:t>
      </w:r>
      <w:r w:rsidR="000B7DA2">
        <w:t xml:space="preserve"> </w:t>
      </w:r>
      <w:r w:rsidR="00BA74CD">
        <w:t>issues</w:t>
      </w:r>
      <w:r w:rsidR="000B7DA2">
        <w:t xml:space="preserve"> </w:t>
      </w:r>
      <w:r w:rsidR="00BA74CD">
        <w:t xml:space="preserve">that </w:t>
      </w:r>
      <w:r w:rsidR="000B7DA2">
        <w:t>the L&amp;D team were already working on.</w:t>
      </w:r>
      <w:r w:rsidR="00575AC8">
        <w:t xml:space="preserve"> </w:t>
      </w:r>
    </w:p>
    <w:p w14:paraId="381EBC95" w14:textId="12A9CCAE" w:rsidR="00EF72B1" w:rsidRDefault="00BA74CD" w:rsidP="00B33D26">
      <w:pPr>
        <w:pStyle w:val="Paragraph"/>
        <w:ind w:hanging="567"/>
      </w:pPr>
      <w:r>
        <w:t>It was noted t</w:t>
      </w:r>
      <w:r w:rsidR="00BD3257">
        <w:t>h</w:t>
      </w:r>
      <w:r w:rsidR="00780FBE">
        <w:t xml:space="preserve">at the </w:t>
      </w:r>
      <w:r w:rsidR="00BD3257">
        <w:t xml:space="preserve">audit </w:t>
      </w:r>
      <w:r w:rsidR="00B66E60">
        <w:t xml:space="preserve">findings were </w:t>
      </w:r>
      <w:r w:rsidR="00BD3257">
        <w:t xml:space="preserve">not captured in the </w:t>
      </w:r>
      <w:r w:rsidR="00034782">
        <w:t xml:space="preserve">risk </w:t>
      </w:r>
      <w:r w:rsidR="000E4942">
        <w:t>register,</w:t>
      </w:r>
      <w:r w:rsidR="00B66E60">
        <w:t xml:space="preserve"> </w:t>
      </w:r>
      <w:r w:rsidR="00890783">
        <w:t>but</w:t>
      </w:r>
      <w:r w:rsidR="00B66E60">
        <w:t xml:space="preserve"> </w:t>
      </w:r>
      <w:r w:rsidR="00034782">
        <w:t xml:space="preserve">it </w:t>
      </w:r>
      <w:r w:rsidR="00B66E60">
        <w:t xml:space="preserve">was an issue that </w:t>
      </w:r>
      <w:r w:rsidR="00034782">
        <w:t>need</w:t>
      </w:r>
      <w:r w:rsidR="00B66E60">
        <w:t>ed</w:t>
      </w:r>
      <w:r w:rsidR="00034782">
        <w:t xml:space="preserve"> more strategic attention.  </w:t>
      </w:r>
      <w:r w:rsidR="00FC17B1">
        <w:t xml:space="preserve">It was also recognised that </w:t>
      </w:r>
      <w:r w:rsidR="00C47B44">
        <w:t>salaries</w:t>
      </w:r>
      <w:r w:rsidR="00890783">
        <w:t xml:space="preserve"> in the</w:t>
      </w:r>
      <w:r w:rsidR="00C47B44">
        <w:t xml:space="preserve"> </w:t>
      </w:r>
      <w:r w:rsidR="00890783">
        <w:t xml:space="preserve">private sector </w:t>
      </w:r>
      <w:r w:rsidR="00FC17B1">
        <w:t>tended to be</w:t>
      </w:r>
      <w:r w:rsidR="00C47B44">
        <w:t xml:space="preserve"> </w:t>
      </w:r>
      <w:r w:rsidR="00B67D64">
        <w:t>higher,</w:t>
      </w:r>
      <w:r w:rsidR="00C47B44">
        <w:t xml:space="preserve"> but L&amp;D </w:t>
      </w:r>
      <w:r w:rsidR="00FC17B1">
        <w:t xml:space="preserve">was </w:t>
      </w:r>
      <w:r w:rsidR="00C47B44">
        <w:t xml:space="preserve">a </w:t>
      </w:r>
      <w:r w:rsidR="00B22C4A">
        <w:t>significant</w:t>
      </w:r>
      <w:r w:rsidR="00C47B44">
        <w:t xml:space="preserve"> benefit </w:t>
      </w:r>
      <w:r w:rsidR="003A5EBB">
        <w:t>i</w:t>
      </w:r>
      <w:r w:rsidR="00C47B44">
        <w:t xml:space="preserve">n </w:t>
      </w:r>
      <w:r w:rsidR="00B22C4A">
        <w:t xml:space="preserve">public </w:t>
      </w:r>
      <w:r w:rsidR="003A5EBB">
        <w:t>organisat</w:t>
      </w:r>
      <w:r w:rsidR="001F08C9">
        <w:t>ion</w:t>
      </w:r>
      <w:r w:rsidR="00B22C4A">
        <w:t xml:space="preserve">s </w:t>
      </w:r>
      <w:r w:rsidR="00C47B44">
        <w:t xml:space="preserve">which </w:t>
      </w:r>
      <w:r w:rsidR="00B67D64">
        <w:t xml:space="preserve">can </w:t>
      </w:r>
      <w:r w:rsidR="00B22C4A">
        <w:t xml:space="preserve">help to </w:t>
      </w:r>
      <w:r w:rsidR="00C47B44">
        <w:t xml:space="preserve">support skills development and </w:t>
      </w:r>
      <w:r w:rsidR="00B22C4A">
        <w:t xml:space="preserve">staff </w:t>
      </w:r>
      <w:r w:rsidR="00C47B44">
        <w:t>retention.</w:t>
      </w:r>
      <w:r w:rsidR="00B67D64">
        <w:t xml:space="preserve">  </w:t>
      </w:r>
      <w:r w:rsidR="004632F7">
        <w:t xml:space="preserve">The committee discussed the potential </w:t>
      </w:r>
      <w:r w:rsidR="007F7DFC">
        <w:t>for</w:t>
      </w:r>
      <w:r w:rsidR="00EF72B1">
        <w:t xml:space="preserve"> training and development </w:t>
      </w:r>
      <w:r w:rsidR="007F7DFC">
        <w:t xml:space="preserve">to </w:t>
      </w:r>
      <w:r w:rsidR="00EF72B1">
        <w:t>be part of performance management, supported by coaching and mentoring</w:t>
      </w:r>
      <w:r w:rsidR="002C1D80">
        <w:t xml:space="preserve">, therefore </w:t>
      </w:r>
      <w:r w:rsidR="00EF72B1">
        <w:t xml:space="preserve">some of the solutions will be </w:t>
      </w:r>
      <w:r w:rsidR="002C1D80">
        <w:t xml:space="preserve">available </w:t>
      </w:r>
      <w:r w:rsidR="00EF72B1">
        <w:t>internal</w:t>
      </w:r>
      <w:r w:rsidR="002C1D80">
        <w:t>ly</w:t>
      </w:r>
      <w:r w:rsidR="00EF72B1">
        <w:t>.</w:t>
      </w:r>
      <w:r w:rsidR="00CF1834">
        <w:t xml:space="preserve">  Helen Brown a</w:t>
      </w:r>
      <w:r w:rsidR="00EF72B1">
        <w:t xml:space="preserve">greed </w:t>
      </w:r>
      <w:r w:rsidR="00CF1834">
        <w:t xml:space="preserve">that </w:t>
      </w:r>
      <w:r w:rsidR="00EF72B1">
        <w:t xml:space="preserve">effective line management </w:t>
      </w:r>
      <w:r w:rsidR="00CF1834">
        <w:t>was</w:t>
      </w:r>
      <w:r w:rsidR="00EF72B1">
        <w:t xml:space="preserve"> </w:t>
      </w:r>
      <w:proofErr w:type="gramStart"/>
      <w:r w:rsidR="00EF72B1">
        <w:t>really important</w:t>
      </w:r>
      <w:proofErr w:type="gramEnd"/>
      <w:r w:rsidR="00CF1834">
        <w:t xml:space="preserve"> and</w:t>
      </w:r>
      <w:r w:rsidR="00EF72B1">
        <w:t xml:space="preserve"> </w:t>
      </w:r>
      <w:r w:rsidR="005C7C68">
        <w:t>that</w:t>
      </w:r>
      <w:r w:rsidR="00EF72B1">
        <w:t xml:space="preserve"> </w:t>
      </w:r>
      <w:r w:rsidR="005C7C68">
        <w:t xml:space="preserve">external </w:t>
      </w:r>
      <w:r w:rsidR="00EF72B1">
        <w:t xml:space="preserve">courses </w:t>
      </w:r>
      <w:r w:rsidR="001F08C9">
        <w:t xml:space="preserve">alone </w:t>
      </w:r>
      <w:r w:rsidR="005C7C68">
        <w:t>wa</w:t>
      </w:r>
      <w:r w:rsidR="00EF72B1">
        <w:t>s not the answer</w:t>
      </w:r>
      <w:r w:rsidR="00F0694F">
        <w:t>;</w:t>
      </w:r>
      <w:r w:rsidR="00EF72B1">
        <w:t xml:space="preserve"> there need</w:t>
      </w:r>
      <w:r w:rsidR="005C7C68">
        <w:t>ed</w:t>
      </w:r>
      <w:r w:rsidR="00EF72B1">
        <w:t xml:space="preserve"> to be a</w:t>
      </w:r>
      <w:r w:rsidR="008F2190">
        <w:t xml:space="preserve"> range of training</w:t>
      </w:r>
      <w:r w:rsidR="00EF72B1">
        <w:t xml:space="preserve"> solutions.</w:t>
      </w:r>
    </w:p>
    <w:p w14:paraId="0002CF21" w14:textId="3DB98203" w:rsidR="00907DFB" w:rsidRDefault="00907DFB" w:rsidP="00E523DF">
      <w:pPr>
        <w:pStyle w:val="Paragraph"/>
        <w:ind w:hanging="567"/>
      </w:pPr>
      <w:r>
        <w:lastRenderedPageBreak/>
        <w:t xml:space="preserve">The internal audit report was </w:t>
      </w:r>
      <w:r w:rsidR="000C25E2">
        <w:t>noted,</w:t>
      </w:r>
      <w:r w:rsidR="00B31DB8">
        <w:t xml:space="preserve"> and Helen Brown was asked to come back to a future meeting with plans to address the audit findings, to provide assurances to the committee that a strategic </w:t>
      </w:r>
      <w:r w:rsidR="00431B46">
        <w:t xml:space="preserve">approach to learning and development is being </w:t>
      </w:r>
      <w:r w:rsidR="00D460BA">
        <w:t>implemen</w:t>
      </w:r>
      <w:r w:rsidR="00431B46">
        <w:t>ted</w:t>
      </w:r>
      <w:r w:rsidR="00370C4B">
        <w:t xml:space="preserve"> and the effectiveness of training is being </w:t>
      </w:r>
      <w:r w:rsidR="00746D89">
        <w:t>measured</w:t>
      </w:r>
      <w:r w:rsidR="00431B46">
        <w:t>.</w:t>
      </w:r>
    </w:p>
    <w:p w14:paraId="6B809762" w14:textId="598E58E5" w:rsidR="00431B46" w:rsidRPr="00431B46" w:rsidRDefault="00431B46" w:rsidP="00431B46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rPr>
          <w:b/>
          <w:bCs/>
        </w:rPr>
        <w:t>Action: HB</w:t>
      </w:r>
    </w:p>
    <w:p w14:paraId="25725FFD" w14:textId="6B84EF1D" w:rsidR="00EC3C76" w:rsidRPr="00B3483D" w:rsidRDefault="0009028F" w:rsidP="00EC3C76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 xml:space="preserve">Freedom to </w:t>
      </w:r>
      <w:r w:rsidR="00CD1561">
        <w:rPr>
          <w:i w:val="0"/>
          <w:iCs w:val="0"/>
          <w:sz w:val="24"/>
          <w:lang w:val="en-GB"/>
        </w:rPr>
        <w:t xml:space="preserve">Speak </w:t>
      </w:r>
      <w:r>
        <w:rPr>
          <w:i w:val="0"/>
          <w:iCs w:val="0"/>
          <w:sz w:val="24"/>
          <w:lang w:val="en-GB"/>
        </w:rPr>
        <w:t>U</w:t>
      </w:r>
      <w:r w:rsidR="00CD1561">
        <w:rPr>
          <w:i w:val="0"/>
          <w:iCs w:val="0"/>
          <w:sz w:val="24"/>
          <w:lang w:val="en-GB"/>
        </w:rPr>
        <w:t xml:space="preserve">p </w:t>
      </w:r>
      <w:r w:rsidR="00EC3C76">
        <w:rPr>
          <w:i w:val="0"/>
          <w:iCs w:val="0"/>
          <w:sz w:val="24"/>
          <w:lang w:val="en-GB"/>
        </w:rPr>
        <w:t xml:space="preserve">audit </w:t>
      </w:r>
      <w:r w:rsidR="00CD1561">
        <w:rPr>
          <w:i w:val="0"/>
          <w:iCs w:val="0"/>
          <w:sz w:val="24"/>
          <w:lang w:val="en-GB"/>
        </w:rPr>
        <w:t>report</w:t>
      </w:r>
      <w:r w:rsidR="00EC3C76">
        <w:rPr>
          <w:i w:val="0"/>
          <w:iCs w:val="0"/>
          <w:sz w:val="24"/>
        </w:rPr>
        <w:t xml:space="preserve"> </w:t>
      </w:r>
      <w:r w:rsidR="00EC3C76" w:rsidRPr="00B3483D">
        <w:rPr>
          <w:i w:val="0"/>
          <w:iCs w:val="0"/>
          <w:sz w:val="24"/>
        </w:rPr>
        <w:t>(item 6.</w:t>
      </w:r>
      <w:r w:rsidR="00EC3C76">
        <w:rPr>
          <w:i w:val="0"/>
          <w:iCs w:val="0"/>
          <w:sz w:val="24"/>
        </w:rPr>
        <w:t>3</w:t>
      </w:r>
      <w:r w:rsidR="00EC3C76" w:rsidRPr="00B3483D">
        <w:rPr>
          <w:i w:val="0"/>
          <w:iCs w:val="0"/>
          <w:sz w:val="24"/>
        </w:rPr>
        <w:t>)</w:t>
      </w:r>
    </w:p>
    <w:p w14:paraId="73637B1E" w14:textId="127FED75" w:rsidR="000B429B" w:rsidRDefault="00FC510A" w:rsidP="00E523DF">
      <w:pPr>
        <w:pStyle w:val="Paragraph"/>
        <w:ind w:hanging="567"/>
      </w:pPr>
      <w:r>
        <w:t xml:space="preserve">The committee noted the findings of the Freedom to Speak Up </w:t>
      </w:r>
      <w:r w:rsidR="00BB1EE2">
        <w:t>(FTS</w:t>
      </w:r>
      <w:r w:rsidR="00482A6E">
        <w:t xml:space="preserve">U) </w:t>
      </w:r>
      <w:r>
        <w:t xml:space="preserve">audit report which received a moderate assurance rating.  </w:t>
      </w:r>
      <w:r w:rsidR="00964A0E">
        <w:t xml:space="preserve">Helen Brown welcomed the report </w:t>
      </w:r>
      <w:r w:rsidR="00746D89">
        <w:t xml:space="preserve">and noted </w:t>
      </w:r>
      <w:r w:rsidR="00C2455A">
        <w:t>the recommendations strengthened the work already underw</w:t>
      </w:r>
      <w:r w:rsidR="000B429B">
        <w:t xml:space="preserve">ay in </w:t>
      </w:r>
      <w:r w:rsidR="00C2455A">
        <w:t xml:space="preserve">the people team.  </w:t>
      </w:r>
    </w:p>
    <w:p w14:paraId="1524EB5A" w14:textId="4E81E321" w:rsidR="001A3070" w:rsidRDefault="007565B0" w:rsidP="00E523DF">
      <w:pPr>
        <w:pStyle w:val="Paragraph"/>
        <w:ind w:hanging="567"/>
      </w:pPr>
      <w:r>
        <w:t>It was queried</w:t>
      </w:r>
      <w:r w:rsidR="00FC510A">
        <w:t xml:space="preserve"> </w:t>
      </w:r>
      <w:r w:rsidR="00B24825">
        <w:t xml:space="preserve">by the committee </w:t>
      </w:r>
      <w:r w:rsidR="00FC510A">
        <w:t xml:space="preserve">whether there were too many informal routes </w:t>
      </w:r>
      <w:r w:rsidR="00AE5D7E">
        <w:t xml:space="preserve">for issues to be raised </w:t>
      </w:r>
      <w:r w:rsidR="00E5709F">
        <w:t xml:space="preserve">which </w:t>
      </w:r>
      <w:r w:rsidR="00DB661F">
        <w:t xml:space="preserve">could potentially </w:t>
      </w:r>
      <w:r w:rsidR="001A3070">
        <w:t xml:space="preserve">adversely </w:t>
      </w:r>
      <w:r w:rsidR="00DD0B8A">
        <w:t xml:space="preserve">impact the ability to capture </w:t>
      </w:r>
      <w:r w:rsidR="00AE196E">
        <w:t xml:space="preserve">the overall position.  </w:t>
      </w:r>
      <w:r w:rsidR="00DB661F">
        <w:t>The executive’s view</w:t>
      </w:r>
      <w:r w:rsidR="00A00C06">
        <w:t xml:space="preserve"> </w:t>
      </w:r>
      <w:r w:rsidR="001F2BF9">
        <w:t xml:space="preserve">was </w:t>
      </w:r>
      <w:r w:rsidR="00A00C06">
        <w:t>that</w:t>
      </w:r>
      <w:r w:rsidR="00FE783B">
        <w:t xml:space="preserve"> </w:t>
      </w:r>
      <w:r w:rsidR="00A00C06">
        <w:t>informal</w:t>
      </w:r>
      <w:r w:rsidR="00FE783B">
        <w:t xml:space="preserve"> discussions tended to allow issues to be worked through before they escalate</w:t>
      </w:r>
      <w:r w:rsidR="001F2BF9">
        <w:t>d</w:t>
      </w:r>
      <w:r w:rsidR="00FE783B">
        <w:t xml:space="preserve"> into formal grievances</w:t>
      </w:r>
      <w:r w:rsidR="001F2BF9">
        <w:t>, so</w:t>
      </w:r>
      <w:r w:rsidR="00FE783B">
        <w:t xml:space="preserve"> this </w:t>
      </w:r>
      <w:r w:rsidR="001F2BF9">
        <w:t xml:space="preserve">approach </w:t>
      </w:r>
      <w:r w:rsidR="00DB4810">
        <w:t>appear</w:t>
      </w:r>
      <w:r w:rsidR="00FE783B">
        <w:t xml:space="preserve">ed to </w:t>
      </w:r>
      <w:r w:rsidR="00A24C61">
        <w:t xml:space="preserve">be </w:t>
      </w:r>
      <w:r w:rsidR="00FE783B">
        <w:t>work</w:t>
      </w:r>
      <w:r w:rsidR="00A24C61">
        <w:t>ing</w:t>
      </w:r>
      <w:r w:rsidR="00FE783B">
        <w:t xml:space="preserve"> well.</w:t>
      </w:r>
      <w:r w:rsidR="00A00C06">
        <w:t xml:space="preserve"> </w:t>
      </w:r>
    </w:p>
    <w:p w14:paraId="50A30CF1" w14:textId="70B55103" w:rsidR="00EC3C76" w:rsidRDefault="00646987" w:rsidP="00214750">
      <w:pPr>
        <w:pStyle w:val="Paragraph"/>
        <w:ind w:hanging="567"/>
      </w:pPr>
      <w:r>
        <w:t>T</w:t>
      </w:r>
      <w:r w:rsidR="001A3070">
        <w:t xml:space="preserve">he </w:t>
      </w:r>
      <w:r>
        <w:t xml:space="preserve">committee commented that the </w:t>
      </w:r>
      <w:r w:rsidR="00542F4D">
        <w:t xml:space="preserve">whistleblowing report </w:t>
      </w:r>
      <w:proofErr w:type="gramStart"/>
      <w:r w:rsidR="00542F4D">
        <w:t>later on</w:t>
      </w:r>
      <w:proofErr w:type="gramEnd"/>
      <w:r w:rsidR="00542F4D">
        <w:t xml:space="preserve"> the agenda </w:t>
      </w:r>
      <w:r w:rsidR="00F011F7">
        <w:t xml:space="preserve">was </w:t>
      </w:r>
      <w:r w:rsidR="00746D89">
        <w:t>high level</w:t>
      </w:r>
      <w:r w:rsidR="00542F4D">
        <w:t xml:space="preserve"> and </w:t>
      </w:r>
      <w:r>
        <w:t xml:space="preserve">queried </w:t>
      </w:r>
      <w:r w:rsidR="00542F4D">
        <w:t xml:space="preserve">whether </w:t>
      </w:r>
      <w:r w:rsidR="00605D68">
        <w:t>it</w:t>
      </w:r>
      <w:r w:rsidR="00542F4D">
        <w:t xml:space="preserve"> was receiving </w:t>
      </w:r>
      <w:r w:rsidR="0043440A">
        <w:t>sufficient assurance on this issue</w:t>
      </w:r>
      <w:r w:rsidR="00542F4D">
        <w:t>.  Helen Brown advised that</w:t>
      </w:r>
      <w:r w:rsidR="00E222D9">
        <w:t xml:space="preserve"> </w:t>
      </w:r>
      <w:r w:rsidR="00DD7C36">
        <w:t>responsibility for employee relations was now within the remit of the associate director</w:t>
      </w:r>
      <w:r w:rsidR="00925D48">
        <w:t xml:space="preserve"> HR, so he was able to have full oversight and spot any patterns</w:t>
      </w:r>
      <w:r w:rsidR="009E211B">
        <w:t xml:space="preserve"> emerging</w:t>
      </w:r>
      <w:r w:rsidR="00A62CE7">
        <w:t>.  It was also confirmed that the FTSU guardians report twice yearly to the executive team on the issues</w:t>
      </w:r>
      <w:r w:rsidR="009E211B">
        <w:t>/themes</w:t>
      </w:r>
      <w:r w:rsidR="00A62CE7">
        <w:t xml:space="preserve"> which have been raised</w:t>
      </w:r>
      <w:r w:rsidR="00221419">
        <w:t>, and their report could be shared</w:t>
      </w:r>
      <w:r w:rsidR="00703F72">
        <w:t xml:space="preserve"> with the non-executives</w:t>
      </w:r>
      <w:r w:rsidR="00A62CE7">
        <w:t>.</w:t>
      </w:r>
      <w:r w:rsidR="00DD7C36">
        <w:t xml:space="preserve"> </w:t>
      </w:r>
      <w:r w:rsidR="00542F4D">
        <w:t xml:space="preserve"> </w:t>
      </w:r>
      <w:r w:rsidR="001A3070">
        <w:t xml:space="preserve"> </w:t>
      </w:r>
      <w:r w:rsidR="00C11B15">
        <w:t xml:space="preserve">It was agreed that </w:t>
      </w:r>
      <w:proofErr w:type="gramStart"/>
      <w:r w:rsidR="00C11B15">
        <w:t>in order to</w:t>
      </w:r>
      <w:proofErr w:type="gramEnd"/>
      <w:r w:rsidR="00C11B15">
        <w:t xml:space="preserve"> g</w:t>
      </w:r>
      <w:r w:rsidR="00954670">
        <w:t xml:space="preserve">ive the committee </w:t>
      </w:r>
      <w:r w:rsidR="00C11B15">
        <w:t xml:space="preserve">additional </w:t>
      </w:r>
      <w:r w:rsidR="00954670">
        <w:t xml:space="preserve">assurance, the committee chair would </w:t>
      </w:r>
      <w:r w:rsidR="00637259">
        <w:t xml:space="preserve">arrange to </w:t>
      </w:r>
      <w:r w:rsidR="00954670">
        <w:t xml:space="preserve">meet </w:t>
      </w:r>
      <w:r w:rsidR="001A692D">
        <w:t xml:space="preserve">with </w:t>
      </w:r>
      <w:r w:rsidR="00637259">
        <w:t>one of the</w:t>
      </w:r>
      <w:r w:rsidR="001A692D">
        <w:t xml:space="preserve"> FTSU guardian</w:t>
      </w:r>
      <w:r w:rsidR="00637259">
        <w:t>s periodically</w:t>
      </w:r>
      <w:r w:rsidR="001A692D">
        <w:t>.</w:t>
      </w:r>
    </w:p>
    <w:p w14:paraId="19C90D77" w14:textId="695533F6" w:rsidR="00EC3C76" w:rsidRPr="00703F72" w:rsidRDefault="001A692D" w:rsidP="00703F72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1A692D">
        <w:rPr>
          <w:b/>
          <w:bCs/>
        </w:rPr>
        <w:t>Action: AL</w:t>
      </w:r>
    </w:p>
    <w:p w14:paraId="5420DEEA" w14:textId="0162B0D6" w:rsidR="007C04E2" w:rsidRPr="00B3483D" w:rsidRDefault="007C04E2" w:rsidP="007C04E2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 xml:space="preserve">Control framework internal audit </w:t>
      </w:r>
      <w:r w:rsidRPr="00B3483D">
        <w:rPr>
          <w:i w:val="0"/>
          <w:iCs w:val="0"/>
          <w:sz w:val="24"/>
        </w:rPr>
        <w:t>(item 6.</w:t>
      </w:r>
      <w:r>
        <w:rPr>
          <w:i w:val="0"/>
          <w:iCs w:val="0"/>
          <w:sz w:val="24"/>
        </w:rPr>
        <w:t>4</w:t>
      </w:r>
      <w:r w:rsidRPr="00B3483D">
        <w:rPr>
          <w:i w:val="0"/>
          <w:iCs w:val="0"/>
          <w:sz w:val="24"/>
        </w:rPr>
        <w:t>)</w:t>
      </w:r>
    </w:p>
    <w:p w14:paraId="3F903323" w14:textId="4E55DC02" w:rsidR="00EC3C76" w:rsidRPr="00055125" w:rsidRDefault="00CF47DD" w:rsidP="00EC3C76">
      <w:pPr>
        <w:pStyle w:val="Paragraph"/>
        <w:ind w:hanging="567"/>
      </w:pPr>
      <w:r w:rsidRPr="00055125">
        <w:t>The audit of the</w:t>
      </w:r>
      <w:r w:rsidR="0036552C" w:rsidRPr="00055125">
        <w:t xml:space="preserve"> </w:t>
      </w:r>
      <w:r w:rsidRPr="00055125">
        <w:t xml:space="preserve">control framework received a limited assurance rating </w:t>
      </w:r>
      <w:r w:rsidR="004B2E99" w:rsidRPr="00055125">
        <w:t xml:space="preserve">on the </w:t>
      </w:r>
      <w:r w:rsidR="0082531E" w:rsidRPr="00055125">
        <w:t xml:space="preserve">basis that there were gaps in the assurance arrangements which meant that the Accounting Officer could not be fully assured over compliance with all significant aspects of </w:t>
      </w:r>
      <w:r w:rsidR="00C37B25">
        <w:t>their</w:t>
      </w:r>
      <w:r w:rsidR="0082531E" w:rsidRPr="00055125">
        <w:t xml:space="preserve"> responsibilities.</w:t>
      </w:r>
      <w:r w:rsidR="005E2441">
        <w:t xml:space="preserve">  </w:t>
      </w:r>
      <w:r w:rsidR="00BD7A5B">
        <w:t xml:space="preserve"> </w:t>
      </w:r>
    </w:p>
    <w:p w14:paraId="3DB43DB1" w14:textId="14527A46" w:rsidR="00040652" w:rsidRDefault="00012D57" w:rsidP="00866B96">
      <w:pPr>
        <w:pStyle w:val="Paragraph"/>
        <w:ind w:hanging="567"/>
      </w:pPr>
      <w:r>
        <w:t xml:space="preserve">The report recognised the work that has been completed to improve internal controls, but </w:t>
      </w:r>
      <w:r w:rsidR="00514ED6">
        <w:t xml:space="preserve">some of these will take time to be embedded and </w:t>
      </w:r>
      <w:r w:rsidR="00343489" w:rsidRPr="00343489">
        <w:t>the recommendations are aimed at providing a more comprehensive framework</w:t>
      </w:r>
      <w:r w:rsidR="00343489">
        <w:t xml:space="preserve"> for senior leaders providing assurance</w:t>
      </w:r>
      <w:r w:rsidR="00F67202">
        <w:t xml:space="preserve"> to the Accounting Officer. </w:t>
      </w:r>
      <w:r w:rsidR="00BA0AD1">
        <w:t xml:space="preserve">The committee </w:t>
      </w:r>
      <w:r w:rsidR="009B556E">
        <w:t>advised that a proportionate response to the audit was needed.</w:t>
      </w:r>
    </w:p>
    <w:p w14:paraId="1ABBD671" w14:textId="7923ECB1" w:rsidR="00E637C8" w:rsidRDefault="00B123E2" w:rsidP="00866B96">
      <w:pPr>
        <w:pStyle w:val="Paragraph"/>
        <w:ind w:hanging="567"/>
      </w:pPr>
      <w:r>
        <w:t xml:space="preserve">Boryana Stambolova thanked Niki Parker for a balanced report </w:t>
      </w:r>
      <w:r w:rsidR="00262E2E">
        <w:t>and agre</w:t>
      </w:r>
      <w:r w:rsidR="000A3B3B">
        <w:t xml:space="preserve">ed to </w:t>
      </w:r>
      <w:r w:rsidR="006E691C">
        <w:t>circulate</w:t>
      </w:r>
      <w:r w:rsidR="00E637C8">
        <w:t xml:space="preserve"> to the committee for information, </w:t>
      </w:r>
      <w:r w:rsidR="00F67202">
        <w:t xml:space="preserve">the spreadsheet of laws and regulations and how NICE complies with these. </w:t>
      </w:r>
    </w:p>
    <w:p w14:paraId="513BA71A" w14:textId="68B18D59" w:rsidR="00866B96" w:rsidRPr="00E637C8" w:rsidRDefault="00E637C8" w:rsidP="00E637C8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E637C8">
        <w:rPr>
          <w:b/>
          <w:bCs/>
        </w:rPr>
        <w:t xml:space="preserve">Action: </w:t>
      </w:r>
      <w:r w:rsidR="00F67202">
        <w:rPr>
          <w:b/>
          <w:bCs/>
        </w:rPr>
        <w:t>ER</w:t>
      </w:r>
      <w:r w:rsidR="00F67202" w:rsidRPr="00E637C8">
        <w:rPr>
          <w:b/>
          <w:bCs/>
        </w:rPr>
        <w:t xml:space="preserve">  </w:t>
      </w:r>
    </w:p>
    <w:p w14:paraId="2E55477A" w14:textId="2F15730B" w:rsidR="00866B96" w:rsidRPr="00B3483D" w:rsidRDefault="00866B96" w:rsidP="00866B96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lastRenderedPageBreak/>
        <w:t>D</w:t>
      </w:r>
      <w:r w:rsidR="00207544">
        <w:rPr>
          <w:i w:val="0"/>
          <w:iCs w:val="0"/>
          <w:sz w:val="24"/>
          <w:lang w:val="en-GB"/>
        </w:rPr>
        <w:t>ata security and protection toolkit (DSPT) audit report</w:t>
      </w:r>
      <w:r>
        <w:rPr>
          <w:i w:val="0"/>
          <w:iCs w:val="0"/>
          <w:sz w:val="24"/>
          <w:lang w:val="en-GB"/>
        </w:rPr>
        <w:t xml:space="preserve"> </w:t>
      </w:r>
      <w:r w:rsidRPr="00B3483D">
        <w:rPr>
          <w:i w:val="0"/>
          <w:iCs w:val="0"/>
          <w:sz w:val="24"/>
        </w:rPr>
        <w:t>(item 6.</w:t>
      </w:r>
      <w:r>
        <w:rPr>
          <w:i w:val="0"/>
          <w:iCs w:val="0"/>
          <w:sz w:val="24"/>
        </w:rPr>
        <w:t>5</w:t>
      </w:r>
      <w:r w:rsidRPr="00B3483D">
        <w:rPr>
          <w:i w:val="0"/>
          <w:iCs w:val="0"/>
          <w:sz w:val="24"/>
        </w:rPr>
        <w:t>)</w:t>
      </w:r>
    </w:p>
    <w:p w14:paraId="39E3BA53" w14:textId="5CB82246" w:rsidR="003F3E00" w:rsidRPr="003855F0" w:rsidRDefault="00D00E61" w:rsidP="003855F0">
      <w:pPr>
        <w:pStyle w:val="Paragraph"/>
        <w:ind w:hanging="567"/>
      </w:pPr>
      <w:r>
        <w:t xml:space="preserve">James Siddall joined the meeting to </w:t>
      </w:r>
      <w:r w:rsidR="00706B0B">
        <w:t xml:space="preserve">discuss the </w:t>
      </w:r>
      <w:r w:rsidR="00440637">
        <w:t>outputs</w:t>
      </w:r>
      <w:r w:rsidR="00706B0B">
        <w:t xml:space="preserve"> </w:t>
      </w:r>
      <w:r w:rsidR="00440637">
        <w:t>from</w:t>
      </w:r>
      <w:r w:rsidR="00706B0B">
        <w:t xml:space="preserve"> the </w:t>
      </w:r>
      <w:r w:rsidR="00FD0D4D">
        <w:t xml:space="preserve">data security and protection toolkit audit </w:t>
      </w:r>
      <w:r w:rsidR="007400D3">
        <w:t>which had reviewed 1</w:t>
      </w:r>
      <w:r w:rsidR="007901BE">
        <w:t>3</w:t>
      </w:r>
      <w:r w:rsidR="007400D3">
        <w:t xml:space="preserve"> assertions across </w:t>
      </w:r>
      <w:r w:rsidR="007901BE">
        <w:t>the 10 national data guardian standards.</w:t>
      </w:r>
      <w:r w:rsidR="00440637">
        <w:t xml:space="preserve">  The </w:t>
      </w:r>
      <w:r w:rsidR="00705532">
        <w:t xml:space="preserve">overall risk assessment was moderate and the </w:t>
      </w:r>
      <w:r w:rsidR="009648F5">
        <w:t>confidence level in NICE’s self-assessment was high</w:t>
      </w:r>
      <w:r w:rsidR="003855F0">
        <w:t>.</w:t>
      </w:r>
    </w:p>
    <w:p w14:paraId="0905923E" w14:textId="18B93FB1" w:rsidR="003855F0" w:rsidRPr="00B30EB1" w:rsidRDefault="003855F0" w:rsidP="00866B96">
      <w:pPr>
        <w:pStyle w:val="Paragraph"/>
        <w:ind w:hanging="567"/>
        <w:rPr>
          <w:rFonts w:cs="Arial"/>
        </w:rPr>
      </w:pPr>
      <w:r>
        <w:t xml:space="preserve">The committee noted the two recommendations for </w:t>
      </w:r>
      <w:r>
        <w:rPr>
          <w:sz w:val="23"/>
          <w:szCs w:val="23"/>
        </w:rPr>
        <w:t xml:space="preserve">further improvement of the data security and data protection control environment, relating to data quality standards and metrics.  </w:t>
      </w:r>
      <w:r w:rsidRPr="00B30EB1">
        <w:rPr>
          <w:rFonts w:cs="Arial"/>
        </w:rPr>
        <w:t xml:space="preserve">However, </w:t>
      </w:r>
      <w:r w:rsidR="00F67202">
        <w:rPr>
          <w:rFonts w:cs="Arial"/>
        </w:rPr>
        <w:t xml:space="preserve">the auditors noted that NICE would need to consider how to </w:t>
      </w:r>
      <w:r w:rsidR="003D69ED">
        <w:rPr>
          <w:rFonts w:cs="Arial"/>
        </w:rPr>
        <w:t xml:space="preserve">apply the assertions in a proportionate way given it </w:t>
      </w:r>
      <w:r w:rsidRPr="00B30EB1">
        <w:rPr>
          <w:rFonts w:cs="Arial"/>
        </w:rPr>
        <w:t>does not process medical or clinical records</w:t>
      </w:r>
      <w:r w:rsidR="003D69ED">
        <w:rPr>
          <w:rFonts w:cs="Arial"/>
        </w:rPr>
        <w:t xml:space="preserve">. </w:t>
      </w:r>
      <w:r w:rsidR="000054C6">
        <w:rPr>
          <w:rFonts w:cs="Arial"/>
        </w:rPr>
        <w:t>This will be considered by the information governance steering group in June.</w:t>
      </w:r>
    </w:p>
    <w:p w14:paraId="40C209DF" w14:textId="0004E705" w:rsidR="00C315A7" w:rsidRDefault="0098502D" w:rsidP="00866B96">
      <w:pPr>
        <w:pStyle w:val="Paragraph"/>
        <w:ind w:hanging="567"/>
      </w:pPr>
      <w:r>
        <w:rPr>
          <w:rFonts w:cs="Arial"/>
        </w:rPr>
        <w:t>It was noted that the audit followed the mandated scope and therefore did not examine NICE’s position against every assertion. G</w:t>
      </w:r>
      <w:r w:rsidR="00552212" w:rsidRPr="00B30EB1">
        <w:rPr>
          <w:rFonts w:cs="Arial"/>
        </w:rPr>
        <w:t xml:space="preserve">iven </w:t>
      </w:r>
      <w:r w:rsidR="009E4B1D">
        <w:rPr>
          <w:rFonts w:cs="Arial"/>
        </w:rPr>
        <w:t xml:space="preserve">that </w:t>
      </w:r>
      <w:r w:rsidR="00552212" w:rsidRPr="00B30EB1">
        <w:rPr>
          <w:rFonts w:cs="Arial"/>
        </w:rPr>
        <w:t xml:space="preserve">cyber security </w:t>
      </w:r>
      <w:r>
        <w:rPr>
          <w:rFonts w:cs="Arial"/>
        </w:rPr>
        <w:t>i</w:t>
      </w:r>
      <w:r w:rsidR="00552212" w:rsidRPr="00B30EB1">
        <w:rPr>
          <w:rFonts w:cs="Arial"/>
        </w:rPr>
        <w:t xml:space="preserve">s </w:t>
      </w:r>
      <w:r w:rsidR="009E4B1D">
        <w:rPr>
          <w:rFonts w:cs="Arial"/>
        </w:rPr>
        <w:t>the</w:t>
      </w:r>
      <w:r w:rsidR="00552212" w:rsidRPr="00B30EB1">
        <w:rPr>
          <w:rFonts w:cs="Arial"/>
        </w:rPr>
        <w:t xml:space="preserve"> highest </w:t>
      </w:r>
      <w:r w:rsidR="009E4B1D">
        <w:rPr>
          <w:rFonts w:cs="Arial"/>
        </w:rPr>
        <w:t xml:space="preserve">rated strategic </w:t>
      </w:r>
      <w:r w:rsidR="00552212" w:rsidRPr="00B30EB1">
        <w:rPr>
          <w:rFonts w:cs="Arial"/>
        </w:rPr>
        <w:t>risk,</w:t>
      </w:r>
      <w:r w:rsidR="008B617A" w:rsidRPr="00B30EB1">
        <w:rPr>
          <w:rFonts w:cs="Arial"/>
        </w:rPr>
        <w:t xml:space="preserve"> </w:t>
      </w:r>
      <w:r>
        <w:rPr>
          <w:rFonts w:cs="Arial"/>
        </w:rPr>
        <w:t xml:space="preserve">the committee suggested considering </w:t>
      </w:r>
      <w:proofErr w:type="gramStart"/>
      <w:r>
        <w:rPr>
          <w:rFonts w:cs="Arial"/>
        </w:rPr>
        <w:t xml:space="preserve">whether </w:t>
      </w:r>
      <w:r w:rsidR="004C04B0">
        <w:rPr>
          <w:rFonts w:cs="Arial"/>
        </w:rPr>
        <w:t xml:space="preserve"> a</w:t>
      </w:r>
      <w:proofErr w:type="gramEnd"/>
      <w:r w:rsidR="004C04B0">
        <w:rPr>
          <w:rFonts w:cs="Arial"/>
        </w:rPr>
        <w:t xml:space="preserve"> review </w:t>
      </w:r>
      <w:r w:rsidR="008B617A">
        <w:t xml:space="preserve">against </w:t>
      </w:r>
      <w:r w:rsidR="007F6A2D">
        <w:t>the</w:t>
      </w:r>
      <w:r w:rsidR="008B617A">
        <w:t xml:space="preserve"> </w:t>
      </w:r>
      <w:r w:rsidR="0089596D">
        <w:t xml:space="preserve">non-mandatory </w:t>
      </w:r>
      <w:r>
        <w:t xml:space="preserve">cyber security assertions </w:t>
      </w:r>
      <w:r w:rsidR="008B617A">
        <w:t xml:space="preserve">would </w:t>
      </w:r>
      <w:r w:rsidR="004C04B0">
        <w:t>be useful</w:t>
      </w:r>
      <w:r w:rsidR="008B617A">
        <w:t xml:space="preserve"> </w:t>
      </w:r>
      <w:r w:rsidR="004C04B0">
        <w:t xml:space="preserve">in </w:t>
      </w:r>
      <w:r>
        <w:t xml:space="preserve">enhancing </w:t>
      </w:r>
      <w:r w:rsidR="00392C5C">
        <w:t xml:space="preserve">data security arrangements.  </w:t>
      </w:r>
      <w:r w:rsidR="00552212">
        <w:t xml:space="preserve">James </w:t>
      </w:r>
      <w:r w:rsidR="00392C5C">
        <w:t xml:space="preserve">agreed </w:t>
      </w:r>
      <w:r w:rsidR="00552212">
        <w:t xml:space="preserve">to </w:t>
      </w:r>
      <w:r w:rsidR="00B133E4">
        <w:t xml:space="preserve">review the benefit of completing more assertions and discuss this with </w:t>
      </w:r>
      <w:r w:rsidR="00392C5C">
        <w:t>the Chief Information Officer.</w:t>
      </w:r>
    </w:p>
    <w:p w14:paraId="45976C99" w14:textId="1309840B" w:rsidR="00A5164D" w:rsidRPr="00A5164D" w:rsidRDefault="00A5164D" w:rsidP="00A5164D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A5164D">
        <w:rPr>
          <w:b/>
          <w:bCs/>
        </w:rPr>
        <w:t>Action: JS</w:t>
      </w:r>
    </w:p>
    <w:p w14:paraId="7F965B89" w14:textId="706BBB7A" w:rsidR="00B3483D" w:rsidRPr="00B3483D" w:rsidRDefault="001C3E2A" w:rsidP="00930059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>I</w:t>
      </w:r>
      <w:r w:rsidR="00C73DCD">
        <w:rPr>
          <w:i w:val="0"/>
          <w:iCs w:val="0"/>
          <w:sz w:val="24"/>
          <w:lang w:val="en-GB"/>
        </w:rPr>
        <w:t>nternal audit plan 2024/25</w:t>
      </w:r>
      <w:r w:rsidR="00B3483D" w:rsidRPr="00B3483D">
        <w:rPr>
          <w:i w:val="0"/>
          <w:iCs w:val="0"/>
          <w:sz w:val="24"/>
        </w:rPr>
        <w:t xml:space="preserve"> </w:t>
      </w:r>
      <w:r>
        <w:rPr>
          <w:i w:val="0"/>
          <w:iCs w:val="0"/>
          <w:sz w:val="24"/>
        </w:rPr>
        <w:t xml:space="preserve">and audit charter </w:t>
      </w:r>
      <w:r w:rsidR="00B3483D" w:rsidRPr="00B3483D">
        <w:rPr>
          <w:i w:val="0"/>
          <w:iCs w:val="0"/>
          <w:sz w:val="24"/>
        </w:rPr>
        <w:t>(item 6.</w:t>
      </w:r>
      <w:r>
        <w:rPr>
          <w:i w:val="0"/>
          <w:iCs w:val="0"/>
          <w:sz w:val="24"/>
        </w:rPr>
        <w:t>6</w:t>
      </w:r>
      <w:r w:rsidR="00B3483D" w:rsidRPr="00B3483D">
        <w:rPr>
          <w:i w:val="0"/>
          <w:iCs w:val="0"/>
          <w:sz w:val="24"/>
        </w:rPr>
        <w:t>)</w:t>
      </w:r>
    </w:p>
    <w:p w14:paraId="02CCA3A4" w14:textId="571F5D9E" w:rsidR="00B3483D" w:rsidRDefault="00F3457B" w:rsidP="00E523DF">
      <w:pPr>
        <w:pStyle w:val="Paragraph"/>
        <w:ind w:hanging="567"/>
      </w:pPr>
      <w:r>
        <w:t>Niki Parker</w:t>
      </w:r>
      <w:r w:rsidR="00CD31D8">
        <w:t xml:space="preserve"> presented the final audit plan for 2024/25 </w:t>
      </w:r>
      <w:r w:rsidR="00D408F8">
        <w:t>confirming</w:t>
      </w:r>
      <w:r w:rsidR="00CD31D8">
        <w:t xml:space="preserve"> that </w:t>
      </w:r>
      <w:r w:rsidR="00186DC4">
        <w:t xml:space="preserve">following </w:t>
      </w:r>
      <w:r w:rsidR="00CD31D8">
        <w:t>discussions with the executive team</w:t>
      </w:r>
      <w:r w:rsidR="00186DC4">
        <w:t xml:space="preserve">, it </w:t>
      </w:r>
      <w:r w:rsidR="00CD31D8">
        <w:t xml:space="preserve">had </w:t>
      </w:r>
      <w:r w:rsidR="00186DC4">
        <w:t xml:space="preserve">been </w:t>
      </w:r>
      <w:r w:rsidR="00CD31D8">
        <w:t xml:space="preserve">agreed to </w:t>
      </w:r>
      <w:r w:rsidR="002F67F8">
        <w:t xml:space="preserve">replace stakeholder </w:t>
      </w:r>
      <w:r w:rsidR="00585ED0">
        <w:t>management with prioritisation of topic selection.</w:t>
      </w:r>
    </w:p>
    <w:p w14:paraId="1AC0B71E" w14:textId="2C437152" w:rsidR="002F2EE8" w:rsidRDefault="002F2EE8" w:rsidP="00E523DF">
      <w:pPr>
        <w:pStyle w:val="Paragraph"/>
        <w:ind w:hanging="567"/>
      </w:pPr>
      <w:r>
        <w:t xml:space="preserve">The audit plan </w:t>
      </w:r>
      <w:r w:rsidR="00952DE6">
        <w:t xml:space="preserve">for </w:t>
      </w:r>
      <w:r>
        <w:t>2024/25 was a</w:t>
      </w:r>
      <w:r w:rsidR="008D0E9C">
        <w:t>gre</w:t>
      </w:r>
      <w:r w:rsidR="00952DE6">
        <w:t>ed</w:t>
      </w:r>
      <w:r w:rsidR="001525E3">
        <w:t xml:space="preserve">, and the audit charter was noted as having been signed by the committee chair and the chief executive. </w:t>
      </w:r>
    </w:p>
    <w:p w14:paraId="39D99644" w14:textId="69BB16EF" w:rsidR="00CB6F28" w:rsidRPr="00CB6F28" w:rsidRDefault="00CB6F28" w:rsidP="00CB6F28">
      <w:pPr>
        <w:pStyle w:val="Heading2"/>
        <w:rPr>
          <w:i w:val="0"/>
          <w:iCs w:val="0"/>
          <w:sz w:val="24"/>
          <w:szCs w:val="24"/>
        </w:rPr>
      </w:pPr>
      <w:r w:rsidRPr="00CB6F28">
        <w:rPr>
          <w:i w:val="0"/>
          <w:iCs w:val="0"/>
          <w:sz w:val="24"/>
          <w:szCs w:val="24"/>
        </w:rPr>
        <w:t xml:space="preserve">External audit planning </w:t>
      </w:r>
      <w:r w:rsidR="005E5262">
        <w:rPr>
          <w:i w:val="0"/>
          <w:iCs w:val="0"/>
          <w:sz w:val="24"/>
          <w:szCs w:val="24"/>
        </w:rPr>
        <w:t xml:space="preserve">report </w:t>
      </w:r>
      <w:r w:rsidRPr="00CB6F28">
        <w:rPr>
          <w:i w:val="0"/>
          <w:iCs w:val="0"/>
          <w:sz w:val="24"/>
          <w:szCs w:val="24"/>
        </w:rPr>
        <w:t>2023/24 (item 6.</w:t>
      </w:r>
      <w:r w:rsidR="005E5262">
        <w:rPr>
          <w:i w:val="0"/>
          <w:iCs w:val="0"/>
          <w:sz w:val="24"/>
          <w:szCs w:val="24"/>
        </w:rPr>
        <w:t>7</w:t>
      </w:r>
      <w:r w:rsidRPr="00CB6F28">
        <w:rPr>
          <w:i w:val="0"/>
          <w:iCs w:val="0"/>
          <w:sz w:val="24"/>
          <w:szCs w:val="24"/>
        </w:rPr>
        <w:t>)</w:t>
      </w:r>
    </w:p>
    <w:p w14:paraId="04BC639F" w14:textId="785BAEA7" w:rsidR="00494662" w:rsidRDefault="00CB6F28" w:rsidP="00494662">
      <w:pPr>
        <w:pStyle w:val="Paragraph"/>
        <w:ind w:hanging="567"/>
      </w:pPr>
      <w:r>
        <w:t>Katie</w:t>
      </w:r>
      <w:r w:rsidR="00486FBD">
        <w:t xml:space="preserve"> Henry </w:t>
      </w:r>
      <w:r w:rsidR="00797057">
        <w:t xml:space="preserve">presented the planning report </w:t>
      </w:r>
      <w:r w:rsidR="00C06D43">
        <w:t>for the 2023/24 audit</w:t>
      </w:r>
      <w:r w:rsidR="00494662">
        <w:t>.</w:t>
      </w:r>
      <w:r w:rsidR="004E00C8">
        <w:t xml:space="preserve"> The report </w:t>
      </w:r>
      <w:r w:rsidR="005C303C">
        <w:t xml:space="preserve">noted that </w:t>
      </w:r>
      <w:proofErr w:type="gramStart"/>
      <w:r w:rsidR="005C303C">
        <w:t>in light of</w:t>
      </w:r>
      <w:proofErr w:type="gramEnd"/>
      <w:r w:rsidR="005C303C">
        <w:t xml:space="preserve"> delays to the previous two year’s audits, there was </w:t>
      </w:r>
      <w:r w:rsidR="00426CD0">
        <w:t xml:space="preserve">a </w:t>
      </w:r>
      <w:r w:rsidR="00CB3410">
        <w:t xml:space="preserve">heightened risk </w:t>
      </w:r>
      <w:r w:rsidR="00CC6D8E">
        <w:t>of regularity requirements in the 2023/24 audit</w:t>
      </w:r>
      <w:r w:rsidR="00DA4492">
        <w:t xml:space="preserve">.  </w:t>
      </w:r>
      <w:r w:rsidR="00B158DF">
        <w:t xml:space="preserve">Last year’s fee had </w:t>
      </w:r>
      <w:r w:rsidR="00426CD0">
        <w:t xml:space="preserve">been </w:t>
      </w:r>
      <w:r w:rsidR="00B158DF">
        <w:t>increased due to</w:t>
      </w:r>
      <w:r w:rsidR="00FA0E5F">
        <w:t xml:space="preserve"> additional audit work being required, and the involvement of more senior staff</w:t>
      </w:r>
      <w:r w:rsidR="00426CD0">
        <w:t>.</w:t>
      </w:r>
    </w:p>
    <w:p w14:paraId="41B8801F" w14:textId="4BD009F2" w:rsidR="00CB6F28" w:rsidRDefault="00CB3410" w:rsidP="00494662">
      <w:pPr>
        <w:pStyle w:val="Paragraph"/>
        <w:ind w:hanging="567"/>
      </w:pPr>
      <w:r>
        <w:t>The audit planning report was noted.</w:t>
      </w:r>
    </w:p>
    <w:p w14:paraId="3E02305C" w14:textId="52D74279" w:rsidR="00B3483D" w:rsidRPr="0012681F" w:rsidRDefault="00B3483D" w:rsidP="00B3483D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ITEMS FOR INFORMATION</w:t>
      </w:r>
    </w:p>
    <w:p w14:paraId="5F3274C7" w14:textId="5606F5F0" w:rsidR="00701499" w:rsidRPr="009E2BAB" w:rsidRDefault="00701499" w:rsidP="009E2BAB">
      <w:pPr>
        <w:pStyle w:val="Heading2"/>
        <w:rPr>
          <w:i w:val="0"/>
          <w:iCs w:val="0"/>
          <w:sz w:val="24"/>
        </w:rPr>
      </w:pPr>
      <w:r w:rsidRPr="009E2BAB">
        <w:rPr>
          <w:i w:val="0"/>
          <w:iCs w:val="0"/>
          <w:sz w:val="24"/>
        </w:rPr>
        <w:t xml:space="preserve">Financial accounting performance (item </w:t>
      </w:r>
      <w:r w:rsidR="003B0C7B">
        <w:rPr>
          <w:i w:val="0"/>
          <w:iCs w:val="0"/>
          <w:sz w:val="24"/>
          <w:lang w:val="en-GB"/>
        </w:rPr>
        <w:t>7</w:t>
      </w:r>
      <w:r w:rsidR="003A47ED">
        <w:rPr>
          <w:i w:val="0"/>
          <w:iCs w:val="0"/>
          <w:sz w:val="24"/>
          <w:lang w:val="en-GB"/>
        </w:rPr>
        <w:t>.</w:t>
      </w:r>
      <w:r w:rsidR="00C502BF">
        <w:rPr>
          <w:i w:val="0"/>
          <w:iCs w:val="0"/>
          <w:sz w:val="24"/>
          <w:lang w:val="en-GB"/>
        </w:rPr>
        <w:t>1</w:t>
      </w:r>
      <w:r w:rsidRPr="009E2BAB">
        <w:rPr>
          <w:i w:val="0"/>
          <w:iCs w:val="0"/>
          <w:sz w:val="24"/>
        </w:rPr>
        <w:t>)</w:t>
      </w:r>
    </w:p>
    <w:p w14:paraId="33B45A30" w14:textId="4BCA80D5" w:rsidR="00C54B57" w:rsidRDefault="00BE6078" w:rsidP="00190625">
      <w:pPr>
        <w:pStyle w:val="Paragraph"/>
        <w:ind w:hanging="567"/>
      </w:pPr>
      <w:r>
        <w:t>The committee reviewed</w:t>
      </w:r>
      <w:r w:rsidR="00C90271">
        <w:t xml:space="preserve"> the </w:t>
      </w:r>
      <w:r w:rsidR="00722CA0">
        <w:t xml:space="preserve">financial accounting performance </w:t>
      </w:r>
      <w:r w:rsidR="00B90F95">
        <w:t xml:space="preserve">as </w:t>
      </w:r>
      <w:proofErr w:type="gramStart"/>
      <w:r w:rsidR="00722CA0">
        <w:t>at</w:t>
      </w:r>
      <w:proofErr w:type="gramEnd"/>
      <w:r w:rsidR="00722CA0">
        <w:t xml:space="preserve"> 3</w:t>
      </w:r>
      <w:r w:rsidR="009B092C">
        <w:t>1</w:t>
      </w:r>
      <w:r w:rsidR="00722CA0">
        <w:t xml:space="preserve"> </w:t>
      </w:r>
      <w:r w:rsidR="00782F94">
        <w:t>March</w:t>
      </w:r>
      <w:r w:rsidR="003A47ED">
        <w:t xml:space="preserve"> 202</w:t>
      </w:r>
      <w:r w:rsidR="00782F94">
        <w:t>4</w:t>
      </w:r>
      <w:r w:rsidR="00394048">
        <w:t xml:space="preserve">.  </w:t>
      </w:r>
      <w:r w:rsidR="00BC78D6">
        <w:t xml:space="preserve">Sham </w:t>
      </w:r>
      <w:r w:rsidR="002619D3">
        <w:t>Ramz</w:t>
      </w:r>
      <w:r w:rsidR="00BC78D6">
        <w:t>a</w:t>
      </w:r>
      <w:r w:rsidR="002619D3">
        <w:t xml:space="preserve">n highlighted </w:t>
      </w:r>
      <w:r w:rsidR="004E29CB">
        <w:rPr>
          <w:sz w:val="23"/>
          <w:szCs w:val="23"/>
        </w:rPr>
        <w:t xml:space="preserve">performance against the key financial duties and </w:t>
      </w:r>
      <w:r w:rsidR="003F6A75">
        <w:rPr>
          <w:sz w:val="23"/>
          <w:szCs w:val="23"/>
        </w:rPr>
        <w:t>an overview</w:t>
      </w:r>
      <w:r w:rsidR="004E29CB">
        <w:rPr>
          <w:sz w:val="23"/>
          <w:szCs w:val="23"/>
        </w:rPr>
        <w:t xml:space="preserve"> of the main financial statements at month 12</w:t>
      </w:r>
      <w:r w:rsidR="003F6A75">
        <w:rPr>
          <w:sz w:val="23"/>
          <w:szCs w:val="23"/>
        </w:rPr>
        <w:t>.</w:t>
      </w:r>
      <w:r w:rsidR="0099419C" w:rsidRPr="0099419C">
        <w:t xml:space="preserve"> </w:t>
      </w:r>
      <w:r w:rsidR="0099419C">
        <w:t xml:space="preserve"> Boryana Stambolova highlighted the improvement in the </w:t>
      </w:r>
      <w:r w:rsidR="00030AEF">
        <w:t>better payment p</w:t>
      </w:r>
      <w:r w:rsidR="00F16296">
        <w:t>ractice code</w:t>
      </w:r>
      <w:r w:rsidR="00030AEF">
        <w:t xml:space="preserve"> (</w:t>
      </w:r>
      <w:r w:rsidR="0099419C">
        <w:t>BCCP</w:t>
      </w:r>
      <w:r w:rsidR="00030AEF">
        <w:t>)</w:t>
      </w:r>
      <w:r w:rsidR="0099419C">
        <w:t xml:space="preserve"> performance to 97% following introduction of </w:t>
      </w:r>
      <w:proofErr w:type="spellStart"/>
      <w:r w:rsidR="0099419C">
        <w:t>iproc</w:t>
      </w:r>
      <w:proofErr w:type="spellEnd"/>
      <w:r w:rsidR="0099419C">
        <w:t xml:space="preserve"> system.</w:t>
      </w:r>
    </w:p>
    <w:p w14:paraId="0F4DC536" w14:textId="3F0F3FA4" w:rsidR="00A41E75" w:rsidRDefault="009F5251" w:rsidP="00904EDD">
      <w:pPr>
        <w:pStyle w:val="Paragraph"/>
        <w:ind w:hanging="567"/>
      </w:pPr>
      <w:r>
        <w:t>It was noted that</w:t>
      </w:r>
      <w:r w:rsidR="00E535D9">
        <w:t xml:space="preserve"> there had been a change in </w:t>
      </w:r>
      <w:r w:rsidR="008651CF">
        <w:t xml:space="preserve">accounting </w:t>
      </w:r>
      <w:r w:rsidR="00E535D9">
        <w:t xml:space="preserve">policy </w:t>
      </w:r>
      <w:r w:rsidR="008651CF">
        <w:t xml:space="preserve">in April 2023 </w:t>
      </w:r>
      <w:r w:rsidR="00FD387D">
        <w:t xml:space="preserve">to include capitalisation of </w:t>
      </w:r>
      <w:r w:rsidR="00C83F18">
        <w:t xml:space="preserve">new </w:t>
      </w:r>
      <w:r w:rsidR="00E535D9">
        <w:t>laptops</w:t>
      </w:r>
      <w:r w:rsidR="00FD387D">
        <w:t>,</w:t>
      </w:r>
      <w:r w:rsidR="00E535D9">
        <w:t xml:space="preserve"> and </w:t>
      </w:r>
      <w:r w:rsidR="000A0D40">
        <w:t xml:space="preserve">there had been an increase in </w:t>
      </w:r>
      <w:r w:rsidR="000A0D40">
        <w:lastRenderedPageBreak/>
        <w:t xml:space="preserve">provisions </w:t>
      </w:r>
      <w:r w:rsidR="00061EA3">
        <w:t>to cover the Manchester office</w:t>
      </w:r>
      <w:r w:rsidR="003042AD">
        <w:t xml:space="preserve"> </w:t>
      </w:r>
      <w:r w:rsidR="00A41E75">
        <w:t>dilapidations costs</w:t>
      </w:r>
      <w:r w:rsidR="003E1440">
        <w:t>, as NICE exits City Tower.</w:t>
      </w:r>
    </w:p>
    <w:p w14:paraId="519D1870" w14:textId="416DD414" w:rsidR="00701499" w:rsidRDefault="00AD48EB" w:rsidP="00500BC0">
      <w:pPr>
        <w:pStyle w:val="Paragraph"/>
        <w:ind w:hanging="567"/>
      </w:pPr>
      <w:r>
        <w:t xml:space="preserve">The committee noted the financial accounting performance </w:t>
      </w:r>
      <w:r w:rsidR="003D578E">
        <w:t>report</w:t>
      </w:r>
      <w:r w:rsidR="00CA33CF">
        <w:t xml:space="preserve"> and recorded its thanks to Sham and the financial accounting team for </w:t>
      </w:r>
      <w:r w:rsidR="00DE22D2">
        <w:t>all their work on impl</w:t>
      </w:r>
      <w:r w:rsidR="000E3544">
        <w:t>emen</w:t>
      </w:r>
      <w:r w:rsidR="00DE22D2">
        <w:t xml:space="preserve">ting </w:t>
      </w:r>
      <w:proofErr w:type="spellStart"/>
      <w:r w:rsidR="00DE22D2">
        <w:t>iproc</w:t>
      </w:r>
      <w:proofErr w:type="spellEnd"/>
      <w:r w:rsidR="00DE22D2">
        <w:t>.</w:t>
      </w:r>
    </w:p>
    <w:p w14:paraId="3084CBB1" w14:textId="4F592096" w:rsidR="009B2CF9" w:rsidRPr="00973763" w:rsidRDefault="009B2CF9" w:rsidP="009B2CF9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 xml:space="preserve">Annual </w:t>
      </w:r>
      <w:r>
        <w:rPr>
          <w:sz w:val="24"/>
        </w:rPr>
        <w:t xml:space="preserve">complaints report </w:t>
      </w:r>
      <w:r w:rsidRPr="00973763">
        <w:rPr>
          <w:sz w:val="24"/>
        </w:rPr>
        <w:t xml:space="preserve">(item </w:t>
      </w:r>
      <w:r>
        <w:rPr>
          <w:sz w:val="24"/>
          <w:lang w:val="en-GB"/>
        </w:rPr>
        <w:t>7.2</w:t>
      </w:r>
      <w:r w:rsidRPr="00973763">
        <w:rPr>
          <w:sz w:val="24"/>
        </w:rPr>
        <w:t>)</w:t>
      </w:r>
    </w:p>
    <w:p w14:paraId="36D7C051" w14:textId="0C4C43AB" w:rsidR="009B2CF9" w:rsidRDefault="00B27E79" w:rsidP="00500BC0">
      <w:pPr>
        <w:pStyle w:val="Paragraph"/>
        <w:ind w:hanging="567"/>
      </w:pPr>
      <w:r>
        <w:t xml:space="preserve">The annual </w:t>
      </w:r>
      <w:r w:rsidR="00AC0375">
        <w:t>complaints report for 2023/24 was received.  Seven complaints had been processed in line with the policy</w:t>
      </w:r>
      <w:r w:rsidR="00CB218B">
        <w:t xml:space="preserve"> and responded to within timescale</w:t>
      </w:r>
      <w:r w:rsidR="00540201">
        <w:t>,</w:t>
      </w:r>
      <w:r w:rsidR="00D461B6">
        <w:t xml:space="preserve"> with</w:t>
      </w:r>
      <w:r w:rsidR="00986611">
        <w:t xml:space="preserve"> one </w:t>
      </w:r>
      <w:r w:rsidR="00540201">
        <w:t xml:space="preserve">complaint </w:t>
      </w:r>
      <w:r w:rsidR="00986611">
        <w:t>being escalated to stage two.</w:t>
      </w:r>
    </w:p>
    <w:p w14:paraId="58F224AF" w14:textId="680D6543" w:rsidR="009B2CF9" w:rsidRDefault="00986611" w:rsidP="00500BC0">
      <w:pPr>
        <w:pStyle w:val="Paragraph"/>
        <w:ind w:hanging="567"/>
      </w:pPr>
      <w:r>
        <w:t>The complaints report was noted.</w:t>
      </w:r>
    </w:p>
    <w:p w14:paraId="52614997" w14:textId="27E72B89" w:rsidR="009F5CF4" w:rsidRPr="00973763" w:rsidRDefault="009F5CF4" w:rsidP="009F5CF4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Contract w</w:t>
      </w:r>
      <w:r w:rsidRPr="00973763">
        <w:rPr>
          <w:sz w:val="24"/>
        </w:rPr>
        <w:t xml:space="preserve">aivers report (item </w:t>
      </w:r>
      <w:r>
        <w:rPr>
          <w:sz w:val="24"/>
          <w:lang w:val="en-GB"/>
        </w:rPr>
        <w:t>7.</w:t>
      </w:r>
      <w:r w:rsidR="003B0C7B">
        <w:rPr>
          <w:sz w:val="24"/>
          <w:lang w:val="en-GB"/>
        </w:rPr>
        <w:t>3</w:t>
      </w:r>
      <w:r w:rsidRPr="00973763">
        <w:rPr>
          <w:sz w:val="24"/>
        </w:rPr>
        <w:t>)</w:t>
      </w:r>
    </w:p>
    <w:p w14:paraId="56952C68" w14:textId="2AD63C3E" w:rsidR="00973763" w:rsidRDefault="004155C0" w:rsidP="00E27499">
      <w:pPr>
        <w:pStyle w:val="Paragraph"/>
        <w:ind w:hanging="567"/>
      </w:pPr>
      <w:r>
        <w:t xml:space="preserve">Barney Wilkinson presented </w:t>
      </w:r>
      <w:r w:rsidR="00F22C3A">
        <w:t xml:space="preserve">a schedule of the </w:t>
      </w:r>
      <w:r w:rsidR="000A5EC2">
        <w:t xml:space="preserve">contract waivers </w:t>
      </w:r>
      <w:r w:rsidR="00871E1C">
        <w:t xml:space="preserve">approved </w:t>
      </w:r>
      <w:r w:rsidR="00672A9A">
        <w:t xml:space="preserve">during </w:t>
      </w:r>
      <w:r w:rsidR="00E27499">
        <w:t xml:space="preserve">January to April </w:t>
      </w:r>
      <w:r w:rsidR="00672A9A">
        <w:t>202</w:t>
      </w:r>
      <w:r w:rsidR="00E27499">
        <w:t>4</w:t>
      </w:r>
      <w:r>
        <w:t xml:space="preserve">. </w:t>
      </w:r>
      <w:r w:rsidR="00F22C3A">
        <w:t xml:space="preserve"> The number and value of contract waivers </w:t>
      </w:r>
      <w:r w:rsidR="00480F1D">
        <w:t>was noted</w:t>
      </w:r>
      <w:r w:rsidR="00F22C3A">
        <w:t>.</w:t>
      </w:r>
    </w:p>
    <w:p w14:paraId="3E8410EB" w14:textId="19C0FCF6" w:rsidR="00775D38" w:rsidRPr="00973763" w:rsidRDefault="00775D38" w:rsidP="00775D38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Commercial analysis 2023/24</w:t>
      </w:r>
      <w:r w:rsidRPr="00973763">
        <w:rPr>
          <w:sz w:val="24"/>
        </w:rPr>
        <w:t xml:space="preserve"> (item </w:t>
      </w:r>
      <w:r>
        <w:rPr>
          <w:sz w:val="24"/>
          <w:lang w:val="en-GB"/>
        </w:rPr>
        <w:t>7.4</w:t>
      </w:r>
      <w:r w:rsidRPr="00973763">
        <w:rPr>
          <w:sz w:val="24"/>
        </w:rPr>
        <w:t>)</w:t>
      </w:r>
    </w:p>
    <w:p w14:paraId="2A9E4258" w14:textId="69575615" w:rsidR="00775D38" w:rsidRDefault="00A355D9" w:rsidP="00696786">
      <w:pPr>
        <w:pStyle w:val="Paragraph"/>
        <w:ind w:hanging="567"/>
      </w:pPr>
      <w:r>
        <w:t xml:space="preserve">An analysis of commercial activity in 2023/24 showed </w:t>
      </w:r>
      <w:r w:rsidR="00002457">
        <w:t xml:space="preserve">160 contracts were entered into </w:t>
      </w:r>
      <w:r w:rsidR="00DE1B8A">
        <w:t xml:space="preserve">with a total </w:t>
      </w:r>
      <w:r w:rsidR="00002457">
        <w:t>valu</w:t>
      </w:r>
      <w:r w:rsidR="00DE1B8A">
        <w:t>e</w:t>
      </w:r>
      <w:r w:rsidR="00002457">
        <w:t xml:space="preserve"> </w:t>
      </w:r>
      <w:r w:rsidR="00DE1B8A">
        <w:t xml:space="preserve">of </w:t>
      </w:r>
      <w:r w:rsidR="00721656">
        <w:t>£8.</w:t>
      </w:r>
      <w:r w:rsidR="00897ACF">
        <w:t>77m</w:t>
      </w:r>
      <w:r w:rsidR="00DE1B8A">
        <w:t>,</w:t>
      </w:r>
      <w:r w:rsidR="00721656">
        <w:t xml:space="preserve"> of which 37 were </w:t>
      </w:r>
      <w:r w:rsidR="00DE1B8A">
        <w:t xml:space="preserve">contract </w:t>
      </w:r>
      <w:r w:rsidR="00721656">
        <w:t>wa</w:t>
      </w:r>
      <w:r w:rsidR="00AA5D33">
        <w:t>i</w:t>
      </w:r>
      <w:r w:rsidR="00721656">
        <w:t>vers.</w:t>
      </w:r>
      <w:r w:rsidR="00AA5D33">
        <w:t xml:space="preserve">  Further data </w:t>
      </w:r>
      <w:r w:rsidR="00DA695D">
        <w:t xml:space="preserve">presented </w:t>
      </w:r>
      <w:r w:rsidR="00AA5D33">
        <w:t>showed the procurement route</w:t>
      </w:r>
      <w:r w:rsidR="003E1440">
        <w:t>s</w:t>
      </w:r>
      <w:r w:rsidR="00AA5D33">
        <w:t>, and t</w:t>
      </w:r>
      <w:r w:rsidR="004D748B">
        <w:t xml:space="preserve">hose </w:t>
      </w:r>
      <w:r w:rsidR="00DA695D">
        <w:t xml:space="preserve">contracts </w:t>
      </w:r>
      <w:r w:rsidR="004D748B">
        <w:t xml:space="preserve">which were above and below the </w:t>
      </w:r>
      <w:r w:rsidR="00DA695D">
        <w:t xml:space="preserve">various </w:t>
      </w:r>
      <w:r w:rsidR="004D748B">
        <w:t>thres</w:t>
      </w:r>
      <w:r w:rsidR="00DA695D">
        <w:t>holds.</w:t>
      </w:r>
    </w:p>
    <w:p w14:paraId="601DF470" w14:textId="072CEFCC" w:rsidR="00775D38" w:rsidRDefault="00DA695D" w:rsidP="00897ACF">
      <w:pPr>
        <w:pStyle w:val="Paragraph"/>
        <w:ind w:hanging="567"/>
      </w:pPr>
      <w:r>
        <w:t>The committee requested additional narrative</w:t>
      </w:r>
      <w:r w:rsidR="00844B1B">
        <w:t xml:space="preserve"> to give insight </w:t>
      </w:r>
      <w:r w:rsidR="00271383">
        <w:t>into</w:t>
      </w:r>
      <w:r w:rsidR="00844B1B">
        <w:t xml:space="preserve"> </w:t>
      </w:r>
      <w:r w:rsidR="005E6302">
        <w:t xml:space="preserve">the data </w:t>
      </w:r>
      <w:r w:rsidR="00844B1B">
        <w:t xml:space="preserve">such as </w:t>
      </w:r>
      <w:r w:rsidR="000529E4">
        <w:t xml:space="preserve">whether there had been </w:t>
      </w:r>
      <w:r w:rsidR="00844B1B">
        <w:t>any breaches</w:t>
      </w:r>
      <w:r w:rsidR="009E0204">
        <w:t xml:space="preserve"> of SFIs</w:t>
      </w:r>
      <w:r w:rsidR="00521B1F">
        <w:t>, how the high</w:t>
      </w:r>
      <w:r w:rsidR="000529E4">
        <w:t>er</w:t>
      </w:r>
      <w:r w:rsidR="00521B1F">
        <w:t xml:space="preserve"> value waivers </w:t>
      </w:r>
      <w:r w:rsidR="006051A8">
        <w:t xml:space="preserve">were </w:t>
      </w:r>
      <w:r w:rsidR="00521B1F">
        <w:t xml:space="preserve">tested for </w:t>
      </w:r>
      <w:r w:rsidR="000529E4">
        <w:t>VFM</w:t>
      </w:r>
      <w:r w:rsidR="001300FA">
        <w:t xml:space="preserve"> or </w:t>
      </w:r>
      <w:r w:rsidR="003E01B3">
        <w:t xml:space="preserve">any </w:t>
      </w:r>
      <w:r w:rsidR="00844B1B">
        <w:t>areas for concern</w:t>
      </w:r>
      <w:r w:rsidR="001300FA">
        <w:t>.</w:t>
      </w:r>
      <w:r w:rsidR="006051A8">
        <w:t xml:space="preserve">  Barney agreed to </w:t>
      </w:r>
      <w:r w:rsidR="001F6467">
        <w:t>provide</w:t>
      </w:r>
      <w:r w:rsidR="006051A8">
        <w:t xml:space="preserve"> th</w:t>
      </w:r>
      <w:r w:rsidR="00897ACF">
        <w:t xml:space="preserve">is information </w:t>
      </w:r>
      <w:r w:rsidR="006051A8">
        <w:t xml:space="preserve">to the </w:t>
      </w:r>
      <w:r w:rsidR="001F6467">
        <w:t>committee</w:t>
      </w:r>
      <w:r w:rsidR="00897ACF">
        <w:t>’s next substantive meeting</w:t>
      </w:r>
      <w:r w:rsidR="001F6467">
        <w:t xml:space="preserve"> in </w:t>
      </w:r>
      <w:r w:rsidR="006051A8">
        <w:t>Septembe</w:t>
      </w:r>
      <w:r w:rsidR="001F6467">
        <w:t>r</w:t>
      </w:r>
      <w:r w:rsidR="006051A8">
        <w:t>.</w:t>
      </w:r>
    </w:p>
    <w:p w14:paraId="515EF969" w14:textId="78D5F75B" w:rsidR="006051A8" w:rsidRPr="006051A8" w:rsidRDefault="006051A8" w:rsidP="006051A8">
      <w:pPr>
        <w:pStyle w:val="Paragraph"/>
        <w:numPr>
          <w:ilvl w:val="0"/>
          <w:numId w:val="0"/>
        </w:numPr>
        <w:jc w:val="right"/>
        <w:rPr>
          <w:b/>
          <w:bCs/>
        </w:rPr>
      </w:pPr>
      <w:r w:rsidRPr="006051A8">
        <w:rPr>
          <w:b/>
          <w:bCs/>
        </w:rPr>
        <w:t>Action: BW</w:t>
      </w:r>
    </w:p>
    <w:p w14:paraId="7549E027" w14:textId="6B0BD475" w:rsidR="000B500A" w:rsidRPr="00973763" w:rsidRDefault="000B500A" w:rsidP="000B500A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Report on whistleblowing</w:t>
      </w:r>
      <w:r w:rsidRPr="00973763">
        <w:rPr>
          <w:sz w:val="24"/>
        </w:rPr>
        <w:t xml:space="preserve"> (item </w:t>
      </w:r>
      <w:r>
        <w:rPr>
          <w:sz w:val="24"/>
          <w:lang w:val="en-GB"/>
        </w:rPr>
        <w:t>7.5</w:t>
      </w:r>
      <w:r w:rsidRPr="00973763">
        <w:rPr>
          <w:sz w:val="24"/>
        </w:rPr>
        <w:t>)</w:t>
      </w:r>
    </w:p>
    <w:p w14:paraId="0CC42CF8" w14:textId="1DE104AA" w:rsidR="00775D38" w:rsidRDefault="00227D00" w:rsidP="00227D00">
      <w:pPr>
        <w:pStyle w:val="Paragraph"/>
        <w:ind w:hanging="567"/>
      </w:pPr>
      <w:r>
        <w:t>Th</w:t>
      </w:r>
      <w:r w:rsidR="00825FB5">
        <w:t>is was the first report on whistleblowing presented to the committee following a recommendation in the board’s annual effectiveness review</w:t>
      </w:r>
      <w:r w:rsidR="00162148">
        <w:t xml:space="preserve"> of July 2023.</w:t>
      </w:r>
    </w:p>
    <w:p w14:paraId="079EBA78" w14:textId="7B00FA1F" w:rsidR="00825FB5" w:rsidRPr="003259D8" w:rsidRDefault="00825FB5" w:rsidP="00227D00">
      <w:pPr>
        <w:pStyle w:val="Paragraph"/>
        <w:ind w:hanging="567"/>
      </w:pPr>
      <w:r>
        <w:t xml:space="preserve">The report confirmed that </w:t>
      </w:r>
      <w:r w:rsidR="00BF3707">
        <w:t xml:space="preserve">2 </w:t>
      </w:r>
      <w:r w:rsidR="00BF3707">
        <w:rPr>
          <w:sz w:val="23"/>
          <w:szCs w:val="23"/>
        </w:rPr>
        <w:t>employee</w:t>
      </w:r>
      <w:r w:rsidR="00BF3707" w:rsidRPr="00BF3707">
        <w:rPr>
          <w:sz w:val="23"/>
          <w:szCs w:val="23"/>
        </w:rPr>
        <w:t xml:space="preserve"> </w:t>
      </w:r>
      <w:r w:rsidR="00BF3707">
        <w:rPr>
          <w:sz w:val="23"/>
          <w:szCs w:val="23"/>
        </w:rPr>
        <w:t>whistleblowing complaints were</w:t>
      </w:r>
      <w:r w:rsidR="00BF3707" w:rsidRPr="00BF3707">
        <w:rPr>
          <w:sz w:val="23"/>
          <w:szCs w:val="23"/>
        </w:rPr>
        <w:t xml:space="preserve"> </w:t>
      </w:r>
      <w:r w:rsidR="00BF3707">
        <w:rPr>
          <w:sz w:val="23"/>
          <w:szCs w:val="23"/>
        </w:rPr>
        <w:t xml:space="preserve">submitted </w:t>
      </w:r>
      <w:r w:rsidR="00012F97">
        <w:rPr>
          <w:sz w:val="23"/>
          <w:szCs w:val="23"/>
        </w:rPr>
        <w:t xml:space="preserve">to the Chief Executive’s Office in February 2023, relating to a </w:t>
      </w:r>
      <w:r w:rsidR="002C47FD">
        <w:rPr>
          <w:sz w:val="23"/>
          <w:szCs w:val="23"/>
        </w:rPr>
        <w:t>health and safety b</w:t>
      </w:r>
      <w:r w:rsidR="00012F97">
        <w:rPr>
          <w:sz w:val="23"/>
          <w:szCs w:val="23"/>
        </w:rPr>
        <w:t xml:space="preserve">reach and a data protection breach.  These were </w:t>
      </w:r>
      <w:r w:rsidR="00516D12">
        <w:rPr>
          <w:sz w:val="23"/>
          <w:szCs w:val="23"/>
        </w:rPr>
        <w:t xml:space="preserve">then </w:t>
      </w:r>
      <w:r w:rsidR="00012F97">
        <w:rPr>
          <w:sz w:val="23"/>
          <w:szCs w:val="23"/>
        </w:rPr>
        <w:t xml:space="preserve">forwarded to </w:t>
      </w:r>
      <w:r w:rsidR="00162148">
        <w:rPr>
          <w:sz w:val="23"/>
          <w:szCs w:val="23"/>
        </w:rPr>
        <w:t xml:space="preserve">the </w:t>
      </w:r>
      <w:r w:rsidR="00012F97">
        <w:rPr>
          <w:sz w:val="23"/>
          <w:szCs w:val="23"/>
        </w:rPr>
        <w:t>Chief People Officer</w:t>
      </w:r>
      <w:r w:rsidR="00552E17">
        <w:rPr>
          <w:sz w:val="23"/>
          <w:szCs w:val="23"/>
        </w:rPr>
        <w:t xml:space="preserve"> to investigate</w:t>
      </w:r>
      <w:r w:rsidR="00012F97">
        <w:rPr>
          <w:sz w:val="23"/>
          <w:szCs w:val="23"/>
        </w:rPr>
        <w:t>. In March 2023</w:t>
      </w:r>
      <w:r w:rsidR="00516D12">
        <w:rPr>
          <w:sz w:val="23"/>
          <w:szCs w:val="23"/>
        </w:rPr>
        <w:t xml:space="preserve"> following a review</w:t>
      </w:r>
      <w:r w:rsidR="005C09B3">
        <w:rPr>
          <w:sz w:val="23"/>
          <w:szCs w:val="23"/>
        </w:rPr>
        <w:t>,</w:t>
      </w:r>
      <w:r w:rsidR="00012F97">
        <w:rPr>
          <w:sz w:val="23"/>
          <w:szCs w:val="23"/>
        </w:rPr>
        <w:t xml:space="preserve"> the HR team responded that both complaints </w:t>
      </w:r>
      <w:r w:rsidR="00516D12">
        <w:rPr>
          <w:sz w:val="23"/>
          <w:szCs w:val="23"/>
        </w:rPr>
        <w:t>were</w:t>
      </w:r>
      <w:r w:rsidR="00012F97">
        <w:rPr>
          <w:sz w:val="23"/>
          <w:szCs w:val="23"/>
        </w:rPr>
        <w:t xml:space="preserve"> outside </w:t>
      </w:r>
      <w:r w:rsidR="00516D12">
        <w:rPr>
          <w:sz w:val="23"/>
          <w:szCs w:val="23"/>
        </w:rPr>
        <w:t xml:space="preserve">of the </w:t>
      </w:r>
      <w:r w:rsidR="00012F97">
        <w:rPr>
          <w:sz w:val="23"/>
          <w:szCs w:val="23"/>
        </w:rPr>
        <w:t>whistleblowing policy.</w:t>
      </w:r>
    </w:p>
    <w:p w14:paraId="5A43D351" w14:textId="6F17D18D" w:rsidR="003259D8" w:rsidRDefault="003259D8" w:rsidP="00227D00">
      <w:pPr>
        <w:pStyle w:val="Paragraph"/>
        <w:ind w:hanging="567"/>
      </w:pPr>
      <w:r>
        <w:rPr>
          <w:sz w:val="23"/>
          <w:szCs w:val="23"/>
        </w:rPr>
        <w:t>The report was noted</w:t>
      </w:r>
      <w:r w:rsidR="006C7C83">
        <w:rPr>
          <w:sz w:val="23"/>
          <w:szCs w:val="23"/>
        </w:rPr>
        <w:t xml:space="preserve"> and as mentioned in minute 36, the chair will take more of an active role in whistleblowing </w:t>
      </w:r>
      <w:r w:rsidR="000B2CDF">
        <w:rPr>
          <w:sz w:val="23"/>
          <w:szCs w:val="23"/>
        </w:rPr>
        <w:t>to provide the assurance the committee requires.</w:t>
      </w:r>
    </w:p>
    <w:p w14:paraId="04BFC441" w14:textId="77777777" w:rsidR="000B500A" w:rsidRPr="00E8087C" w:rsidRDefault="000B500A" w:rsidP="000B500A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>Compliance dashboard (item 7.6)</w:t>
      </w:r>
    </w:p>
    <w:p w14:paraId="4BD8AD7B" w14:textId="649DF45D" w:rsidR="000B500A" w:rsidRDefault="000B500A" w:rsidP="000B500A">
      <w:pPr>
        <w:pStyle w:val="Paragraph"/>
        <w:ind w:hanging="567"/>
      </w:pPr>
      <w:r>
        <w:t xml:space="preserve">The committee noted the Q4 compliance dashboard which </w:t>
      </w:r>
      <w:r w:rsidR="00EF0861">
        <w:t xml:space="preserve">provided assurance across a range of </w:t>
      </w:r>
      <w:r w:rsidR="00E16176">
        <w:t>indicators</w:t>
      </w:r>
      <w:r w:rsidR="006E6C7F">
        <w:t>.</w:t>
      </w:r>
    </w:p>
    <w:p w14:paraId="5284268B" w14:textId="77777777" w:rsidR="000B500A" w:rsidRPr="00D22288" w:rsidRDefault="000B500A" w:rsidP="000B500A">
      <w:pPr>
        <w:pStyle w:val="Paragraph"/>
        <w:ind w:hanging="567"/>
      </w:pPr>
      <w:r>
        <w:t>The report was noted.</w:t>
      </w:r>
    </w:p>
    <w:p w14:paraId="311197CD" w14:textId="14C2C382" w:rsidR="00A51B85" w:rsidRPr="00E8087C" w:rsidRDefault="00A51B85" w:rsidP="00A51B85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lastRenderedPageBreak/>
        <w:t>Compliance with Government functional standards (item 7.7)</w:t>
      </w:r>
    </w:p>
    <w:p w14:paraId="5F0B01B2" w14:textId="61F80F71" w:rsidR="000B500A" w:rsidRDefault="00200A48" w:rsidP="00696786">
      <w:pPr>
        <w:pStyle w:val="Paragraph"/>
        <w:ind w:hanging="567"/>
      </w:pPr>
      <w:r>
        <w:t xml:space="preserve">The </w:t>
      </w:r>
      <w:r w:rsidR="008B0B4E">
        <w:t>year-end</w:t>
      </w:r>
      <w:r>
        <w:t xml:space="preserve"> review of NICE’s compliance with the mandatory </w:t>
      </w:r>
      <w:r w:rsidR="001918B6">
        <w:t xml:space="preserve">principles of the functional standards reported that </w:t>
      </w:r>
      <w:r w:rsidR="00520149">
        <w:t>NICE has self-assessed</w:t>
      </w:r>
      <w:r w:rsidR="00DB65E4">
        <w:t xml:space="preserve"> against 11 of the 14 </w:t>
      </w:r>
      <w:r w:rsidR="00265C39">
        <w:t>standards</w:t>
      </w:r>
      <w:r w:rsidR="00753F87">
        <w:t xml:space="preserve">.  Two </w:t>
      </w:r>
      <w:r w:rsidR="004204D1">
        <w:t>sta</w:t>
      </w:r>
      <w:r w:rsidR="00022C4C">
        <w:t xml:space="preserve">ndards will be </w:t>
      </w:r>
      <w:r w:rsidR="008B0B4E">
        <w:t>self-assessed</w:t>
      </w:r>
      <w:r w:rsidR="00022C4C">
        <w:t xml:space="preserve"> in 2023/24 (</w:t>
      </w:r>
      <w:r w:rsidR="008B0B4E">
        <w:t>h</w:t>
      </w:r>
      <w:r w:rsidR="00022C4C">
        <w:t xml:space="preserve">uman resources and debt), and one standard </w:t>
      </w:r>
      <w:r w:rsidR="00C7457A">
        <w:t>wa</w:t>
      </w:r>
      <w:r w:rsidR="00022C4C">
        <w:t>s not applicable (grants).</w:t>
      </w:r>
    </w:p>
    <w:p w14:paraId="3508ED7D" w14:textId="77777777" w:rsidR="00DA038F" w:rsidRDefault="00681300" w:rsidP="00696786">
      <w:pPr>
        <w:pStyle w:val="Paragraph"/>
        <w:ind w:hanging="567"/>
      </w:pPr>
      <w:r>
        <w:t xml:space="preserve">The committee was also provided with an </w:t>
      </w:r>
      <w:proofErr w:type="gramStart"/>
      <w:r>
        <w:t>up to date</w:t>
      </w:r>
      <w:proofErr w:type="gramEnd"/>
      <w:r>
        <w:t xml:space="preserve"> counter fraud risk assessment and the fraud action plan </w:t>
      </w:r>
      <w:r w:rsidR="00DA038F">
        <w:t>for 2024/25.</w:t>
      </w:r>
    </w:p>
    <w:p w14:paraId="40EE948E" w14:textId="2FB61DEC" w:rsidR="000B500A" w:rsidRDefault="00DA038F" w:rsidP="00696786">
      <w:pPr>
        <w:pStyle w:val="Paragraph"/>
        <w:ind w:hanging="567"/>
      </w:pPr>
      <w:r>
        <w:t>The report was noted.</w:t>
      </w:r>
      <w:r w:rsidR="00681300">
        <w:t xml:space="preserve"> </w:t>
      </w:r>
    </w:p>
    <w:p w14:paraId="3FBD0840" w14:textId="481ACE9B" w:rsidR="0044633C" w:rsidRPr="00793690" w:rsidRDefault="0044633C" w:rsidP="00947AC4">
      <w:pPr>
        <w:pStyle w:val="Paragraph"/>
        <w:numPr>
          <w:ilvl w:val="0"/>
          <w:numId w:val="0"/>
        </w:numPr>
        <w:ind w:left="68"/>
        <w:rPr>
          <w:b/>
        </w:rPr>
      </w:pPr>
      <w:r w:rsidRPr="00947AC4">
        <w:rPr>
          <w:b/>
        </w:rPr>
        <w:t xml:space="preserve">Committee annual plan </w:t>
      </w:r>
      <w:r w:rsidRPr="00793690">
        <w:rPr>
          <w:b/>
        </w:rPr>
        <w:t>20</w:t>
      </w:r>
      <w:r w:rsidR="00E852D8" w:rsidRPr="00793690">
        <w:rPr>
          <w:b/>
        </w:rPr>
        <w:t>2</w:t>
      </w:r>
      <w:r w:rsidR="009F5251">
        <w:rPr>
          <w:b/>
        </w:rPr>
        <w:t>3</w:t>
      </w:r>
      <w:r w:rsidR="00330E0B">
        <w:rPr>
          <w:b/>
        </w:rPr>
        <w:t>/2</w:t>
      </w:r>
      <w:r w:rsidR="009F5251">
        <w:rPr>
          <w:b/>
        </w:rPr>
        <w:t>4</w:t>
      </w:r>
      <w:r w:rsidR="0009144E" w:rsidRPr="00793690">
        <w:rPr>
          <w:b/>
        </w:rPr>
        <w:t xml:space="preserve"> (item </w:t>
      </w:r>
      <w:r w:rsidR="009F5CF4">
        <w:rPr>
          <w:b/>
        </w:rPr>
        <w:t>7.</w:t>
      </w:r>
      <w:r w:rsidR="00153ABC">
        <w:rPr>
          <w:b/>
        </w:rPr>
        <w:t>8</w:t>
      </w:r>
      <w:r w:rsidR="0009144E" w:rsidRPr="00793690">
        <w:rPr>
          <w:b/>
        </w:rPr>
        <w:t>)</w:t>
      </w:r>
    </w:p>
    <w:p w14:paraId="7AA9EF6E" w14:textId="1D142C59" w:rsidR="00AC6A48" w:rsidRDefault="00DA6D31" w:rsidP="008E771E">
      <w:pPr>
        <w:pStyle w:val="Paragraph"/>
      </w:pPr>
      <w:r>
        <w:t>The committee noted the annual plan</w:t>
      </w:r>
      <w:r w:rsidR="00E7118B">
        <w:t>.</w:t>
      </w:r>
      <w:r w:rsidR="00676C28">
        <w:t xml:space="preserve">  It was agreed that the next deep dive risk topic </w:t>
      </w:r>
      <w:r w:rsidR="00394048">
        <w:t>‘</w:t>
      </w:r>
      <w:r w:rsidR="00153ABC">
        <w:t>cyber security</w:t>
      </w:r>
      <w:r w:rsidR="00394048">
        <w:t xml:space="preserve">’, </w:t>
      </w:r>
      <w:r w:rsidR="00676C28">
        <w:t>would be in September</w:t>
      </w:r>
      <w:r w:rsidR="00153ABC">
        <w:t>, followed by ‘people’ in November.</w:t>
      </w:r>
    </w:p>
    <w:p w14:paraId="3E9651CA" w14:textId="1A39E7F3" w:rsidR="00A918F5" w:rsidRDefault="00A918F5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>Other business</w:t>
      </w:r>
      <w:r w:rsidR="00C03F8A">
        <w:rPr>
          <w:b/>
          <w:bCs/>
        </w:rPr>
        <w:t xml:space="preserve"> (item </w:t>
      </w:r>
      <w:r w:rsidR="009F5CF4">
        <w:rPr>
          <w:b/>
          <w:bCs/>
        </w:rPr>
        <w:t>8</w:t>
      </w:r>
      <w:r w:rsidR="00C03F8A">
        <w:rPr>
          <w:b/>
          <w:bCs/>
        </w:rPr>
        <w:t>)</w:t>
      </w:r>
    </w:p>
    <w:p w14:paraId="32B1990E" w14:textId="6FB19349" w:rsidR="007235A9" w:rsidRDefault="00676C28" w:rsidP="00034FA8">
      <w:pPr>
        <w:pStyle w:val="Paragraph"/>
      </w:pPr>
      <w:r>
        <w:t>There were no further items of business.</w:t>
      </w:r>
    </w:p>
    <w:p w14:paraId="7DD3D56F" w14:textId="17FCD2E1" w:rsidR="00794BC8" w:rsidRPr="009037D3" w:rsidRDefault="009037D3" w:rsidP="009037D3">
      <w:pPr>
        <w:pStyle w:val="Heading1"/>
        <w:spacing w:after="240"/>
        <w:rPr>
          <w:b w:val="0"/>
          <w:sz w:val="24"/>
        </w:rPr>
      </w:pPr>
      <w:r w:rsidRPr="009037D3">
        <w:rPr>
          <w:sz w:val="24"/>
        </w:rPr>
        <w:t>Dates of future meetings (item 9)</w:t>
      </w:r>
    </w:p>
    <w:p w14:paraId="486D054B" w14:textId="0A17D8AF" w:rsidR="006C44E1" w:rsidRPr="00976419" w:rsidRDefault="00794BC8" w:rsidP="00976419">
      <w:pPr>
        <w:pStyle w:val="Paragraph"/>
        <w:spacing w:after="120"/>
        <w:rPr>
          <w:b/>
        </w:rPr>
      </w:pPr>
      <w:r>
        <w:t xml:space="preserve">The </w:t>
      </w:r>
      <w:r w:rsidR="00B57D8D">
        <w:t>c</w:t>
      </w:r>
      <w:r>
        <w:t>ommittee confirmed</w:t>
      </w:r>
      <w:r w:rsidR="009037D3">
        <w:t xml:space="preserve"> the </w:t>
      </w:r>
      <w:r w:rsidR="00A0000A">
        <w:t xml:space="preserve">future </w:t>
      </w:r>
      <w:r>
        <w:t xml:space="preserve">meetings </w:t>
      </w:r>
      <w:r w:rsidR="009037D3">
        <w:t>dates as</w:t>
      </w:r>
      <w:r>
        <w:t>:</w:t>
      </w:r>
    </w:p>
    <w:p w14:paraId="011C99AA" w14:textId="633899BB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19 June 2024</w:t>
      </w:r>
      <w:r w:rsidR="000A01C8">
        <w:rPr>
          <w:bCs/>
        </w:rPr>
        <w:t xml:space="preserve"> (annual accounts meeting)</w:t>
      </w:r>
    </w:p>
    <w:p w14:paraId="0719896E" w14:textId="6FDF4BE9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18 September 2024</w:t>
      </w:r>
    </w:p>
    <w:p w14:paraId="1D0B8356" w14:textId="5F32460D" w:rsidR="009037D3" w:rsidRPr="006C44E1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27 November 2024</w:t>
      </w:r>
    </w:p>
    <w:p w14:paraId="6397A855" w14:textId="77777777" w:rsidR="005F6906" w:rsidRDefault="005F6906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67863992" w14:textId="77777777" w:rsidR="00351ABD" w:rsidRDefault="00351ABD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0701272A" w14:textId="76645727" w:rsidR="00066386" w:rsidRPr="00055239" w:rsidRDefault="00710AF3" w:rsidP="001D620D">
      <w:pPr>
        <w:pStyle w:val="ColorfulList-Accent12"/>
        <w:tabs>
          <w:tab w:val="left" w:pos="1134"/>
        </w:tabs>
        <w:ind w:left="0"/>
      </w:pPr>
      <w:r w:rsidRPr="00710AF3">
        <w:rPr>
          <w:rFonts w:ascii="Arial" w:hAnsi="Arial" w:cs="Arial"/>
        </w:rPr>
        <w:t xml:space="preserve">The </w:t>
      </w:r>
      <w:r w:rsidR="00CE1D9A">
        <w:rPr>
          <w:rFonts w:ascii="Arial" w:hAnsi="Arial" w:cs="Arial"/>
        </w:rPr>
        <w:t xml:space="preserve">meeting </w:t>
      </w:r>
      <w:r w:rsidR="00CE1D9A" w:rsidRPr="00937399">
        <w:rPr>
          <w:rFonts w:ascii="Arial" w:hAnsi="Arial" w:cs="Arial"/>
        </w:rPr>
        <w:t xml:space="preserve">closed at </w:t>
      </w:r>
      <w:r w:rsidR="00153ABC">
        <w:rPr>
          <w:rFonts w:ascii="Arial" w:hAnsi="Arial" w:cs="Arial"/>
        </w:rPr>
        <w:t>5</w:t>
      </w:r>
      <w:r w:rsidR="00ED1D45" w:rsidRPr="00ED1D45">
        <w:rPr>
          <w:rFonts w:ascii="Arial" w:hAnsi="Arial" w:cs="Arial"/>
        </w:rPr>
        <w:t>:</w:t>
      </w:r>
      <w:r w:rsidR="00153ABC">
        <w:rPr>
          <w:rFonts w:ascii="Arial" w:hAnsi="Arial" w:cs="Arial"/>
        </w:rPr>
        <w:t>00</w:t>
      </w:r>
      <w:r w:rsidR="006C44E1" w:rsidRPr="00ED1D45">
        <w:rPr>
          <w:rFonts w:ascii="Arial" w:hAnsi="Arial" w:cs="Arial"/>
        </w:rPr>
        <w:t>pm</w:t>
      </w:r>
      <w:r w:rsidR="00192CD7" w:rsidRPr="00ED1D45">
        <w:rPr>
          <w:rFonts w:ascii="Arial" w:hAnsi="Arial" w:cs="Arial"/>
        </w:rPr>
        <w:t>.</w:t>
      </w:r>
    </w:p>
    <w:sectPr w:rsidR="00066386" w:rsidRPr="00055239" w:rsidSect="001709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40" w:bottom="851" w:left="144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8706" w14:textId="77777777" w:rsidR="00AF7FE2" w:rsidRDefault="00AF7FE2" w:rsidP="00446BEE">
      <w:r>
        <w:separator/>
      </w:r>
    </w:p>
  </w:endnote>
  <w:endnote w:type="continuationSeparator" w:id="0">
    <w:p w14:paraId="6919F317" w14:textId="77777777" w:rsidR="00AF7FE2" w:rsidRDefault="00AF7FE2" w:rsidP="00446BEE">
      <w:r>
        <w:continuationSeparator/>
      </w:r>
    </w:p>
  </w:endnote>
  <w:endnote w:type="continuationNotice" w:id="1">
    <w:p w14:paraId="57D7C246" w14:textId="77777777" w:rsidR="00AF7FE2" w:rsidRDefault="00AF7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BC7E1" w14:textId="77777777" w:rsidR="004D72CC" w:rsidRPr="00683EEE" w:rsidRDefault="004D72CC" w:rsidP="004D72CC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 xml:space="preserve">held on 9 May 2024 </w:t>
    </w:r>
    <w:r>
      <w:rPr>
        <w:sz w:val="16"/>
        <w:szCs w:val="16"/>
        <w:lang w:val="en-GB"/>
      </w:rPr>
      <w:tab/>
      <w:t xml:space="preserve">Page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PAGE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35761">
      <w:rPr>
        <w:rStyle w:val="PageNumber"/>
        <w:sz w:val="16"/>
        <w:szCs w:val="16"/>
      </w:rPr>
      <w:fldChar w:fldCharType="end"/>
    </w:r>
    <w:r w:rsidRPr="00F35761">
      <w:rPr>
        <w:rStyle w:val="PageNumber"/>
        <w:sz w:val="16"/>
        <w:szCs w:val="16"/>
      </w:rPr>
      <w:t xml:space="preserve"> of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NUMPAGES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8</w:t>
    </w:r>
    <w:r w:rsidRPr="00F35761">
      <w:rPr>
        <w:rStyle w:val="PageNumber"/>
        <w:sz w:val="16"/>
        <w:szCs w:val="16"/>
      </w:rPr>
      <w:fldChar w:fldCharType="end"/>
    </w:r>
  </w:p>
  <w:p w14:paraId="397FCECB" w14:textId="77777777" w:rsidR="004D72CC" w:rsidRPr="00F35761" w:rsidRDefault="004D72CC" w:rsidP="004D72CC">
    <w:pPr>
      <w:pStyle w:val="Footer"/>
      <w:tabs>
        <w:tab w:val="clear" w:pos="9026"/>
      </w:tabs>
      <w:ind w:right="42"/>
      <w:rPr>
        <w:sz w:val="16"/>
        <w:szCs w:val="16"/>
      </w:rPr>
    </w:pPr>
    <w:r>
      <w:rPr>
        <w:sz w:val="16"/>
        <w:szCs w:val="16"/>
      </w:rPr>
      <w:t xml:space="preserve">Public Board meeting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772D033B" w14:textId="77777777" w:rsidR="004D72CC" w:rsidRPr="00F14609" w:rsidRDefault="004D72CC" w:rsidP="004D72CC">
    <w:pPr>
      <w:rPr>
        <w:rFonts w:ascii="Arial" w:hAnsi="Arial" w:cs="Arial"/>
        <w:sz w:val="16"/>
        <w:szCs w:val="16"/>
      </w:rPr>
    </w:pPr>
    <w:r w:rsidRPr="00F14609">
      <w:rPr>
        <w:rFonts w:ascii="Arial" w:hAnsi="Arial" w:cs="Arial"/>
        <w:sz w:val="16"/>
        <w:szCs w:val="16"/>
      </w:rPr>
      <w:t>17 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59DBD" w14:textId="0F67E9A7" w:rsidR="00F14609" w:rsidRPr="00683EEE" w:rsidRDefault="00F14609" w:rsidP="00F14609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 xml:space="preserve">held on 9 May 2024 </w:t>
    </w:r>
    <w:r>
      <w:rPr>
        <w:sz w:val="16"/>
        <w:szCs w:val="16"/>
        <w:lang w:val="en-GB"/>
      </w:rPr>
      <w:tab/>
    </w:r>
    <w:r w:rsidR="004D72CC">
      <w:rPr>
        <w:sz w:val="16"/>
        <w:szCs w:val="16"/>
        <w:lang w:val="en-GB"/>
      </w:rPr>
      <w:t xml:space="preserve">Page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PAGE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35761">
      <w:rPr>
        <w:rStyle w:val="PageNumber"/>
        <w:sz w:val="16"/>
        <w:szCs w:val="16"/>
      </w:rPr>
      <w:fldChar w:fldCharType="end"/>
    </w:r>
    <w:r w:rsidRPr="00F35761">
      <w:rPr>
        <w:rStyle w:val="PageNumber"/>
        <w:sz w:val="16"/>
        <w:szCs w:val="16"/>
      </w:rPr>
      <w:t xml:space="preserve"> of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NUMPAGES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8</w:t>
    </w:r>
    <w:r w:rsidRPr="00F35761">
      <w:rPr>
        <w:rStyle w:val="PageNumber"/>
        <w:sz w:val="16"/>
        <w:szCs w:val="16"/>
      </w:rPr>
      <w:fldChar w:fldCharType="end"/>
    </w:r>
  </w:p>
  <w:p w14:paraId="5C9E3C98" w14:textId="14B0EC6B" w:rsidR="0053469C" w:rsidRPr="00F35761" w:rsidRDefault="00F14609" w:rsidP="00140ADE">
    <w:pPr>
      <w:pStyle w:val="Footer"/>
      <w:tabs>
        <w:tab w:val="clear" w:pos="9026"/>
      </w:tabs>
      <w:ind w:right="42"/>
      <w:rPr>
        <w:sz w:val="16"/>
        <w:szCs w:val="16"/>
      </w:rPr>
    </w:pPr>
    <w:r>
      <w:rPr>
        <w:sz w:val="16"/>
        <w:szCs w:val="16"/>
      </w:rPr>
      <w:t xml:space="preserve">Public Board meeting </w:t>
    </w:r>
    <w:r w:rsidR="0053469C">
      <w:rPr>
        <w:sz w:val="16"/>
        <w:szCs w:val="16"/>
      </w:rPr>
      <w:tab/>
    </w:r>
    <w:r w:rsidR="0053469C">
      <w:rPr>
        <w:sz w:val="16"/>
        <w:szCs w:val="16"/>
      </w:rPr>
      <w:tab/>
    </w:r>
    <w:r w:rsidR="0053469C">
      <w:rPr>
        <w:sz w:val="16"/>
        <w:szCs w:val="16"/>
      </w:rPr>
      <w:tab/>
    </w:r>
    <w:r w:rsidR="0053469C">
      <w:rPr>
        <w:sz w:val="16"/>
        <w:szCs w:val="16"/>
      </w:rPr>
      <w:tab/>
    </w:r>
  </w:p>
  <w:p w14:paraId="79645648" w14:textId="405B53FC" w:rsidR="00F14609" w:rsidRPr="00F14609" w:rsidRDefault="00F14609">
    <w:pPr>
      <w:rPr>
        <w:rFonts w:ascii="Arial" w:hAnsi="Arial" w:cs="Arial"/>
        <w:sz w:val="16"/>
        <w:szCs w:val="16"/>
      </w:rPr>
    </w:pPr>
    <w:r w:rsidRPr="00F14609">
      <w:rPr>
        <w:rFonts w:ascii="Arial" w:hAnsi="Arial" w:cs="Arial"/>
        <w:sz w:val="16"/>
        <w:szCs w:val="16"/>
      </w:rPr>
      <w:t>17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3CF70" w14:textId="77777777" w:rsidR="00AF7FE2" w:rsidRDefault="00AF7FE2" w:rsidP="00446BEE">
      <w:r>
        <w:separator/>
      </w:r>
    </w:p>
  </w:footnote>
  <w:footnote w:type="continuationSeparator" w:id="0">
    <w:p w14:paraId="7759F69E" w14:textId="77777777" w:rsidR="00AF7FE2" w:rsidRDefault="00AF7FE2" w:rsidP="00446BEE">
      <w:r>
        <w:continuationSeparator/>
      </w:r>
    </w:p>
  </w:footnote>
  <w:footnote w:type="continuationNotice" w:id="1">
    <w:p w14:paraId="14B255B1" w14:textId="77777777" w:rsidR="00AF7FE2" w:rsidRDefault="00AF7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057F" w14:textId="48ECDF80" w:rsidR="00375BD0" w:rsidRPr="00F14609" w:rsidRDefault="00F14609" w:rsidP="00F14609">
    <w:pPr>
      <w:pStyle w:val="Header"/>
      <w:jc w:val="right"/>
      <w:rPr>
        <w:b/>
        <w:bCs/>
      </w:rPr>
    </w:pPr>
    <w:r w:rsidRPr="00F14609">
      <w:rPr>
        <w:b/>
        <w:bCs/>
      </w:rPr>
      <w:t>I</w:t>
    </w:r>
    <w:r w:rsidR="004D72CC">
      <w:rPr>
        <w:b/>
        <w:bCs/>
      </w:rPr>
      <w:t xml:space="preserve">tem </w:t>
    </w:r>
    <w:r w:rsidRPr="00F14609">
      <w:rPr>
        <w:b/>
        <w:bCs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04FFD" w14:textId="6C45A28C" w:rsidR="008F7F2F" w:rsidRDefault="004F0619" w:rsidP="004F0619">
    <w:pPr>
      <w:pStyle w:val="Header"/>
    </w:pPr>
    <w:r>
      <w:rPr>
        <w:noProof/>
      </w:rPr>
      <w:drawing>
        <wp:inline distT="0" distB="0" distL="0" distR="0" wp14:anchorId="50C46E24" wp14:editId="413A8E12">
          <wp:extent cx="2628900" cy="27141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5" cy="28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 w:rsidR="00F14609" w:rsidRPr="00F14609">
      <w:rPr>
        <w:b/>
        <w:bCs/>
        <w:lang w:val="en-US"/>
      </w:rPr>
      <w:t>I</w:t>
    </w:r>
    <w:r w:rsidR="004D72CC">
      <w:rPr>
        <w:b/>
        <w:bCs/>
        <w:lang w:val="en-US"/>
      </w:rPr>
      <w:t>tem</w:t>
    </w:r>
    <w:r w:rsidR="00F14609" w:rsidRPr="00F14609">
      <w:rPr>
        <w:b/>
        <w:bCs/>
        <w:lang w:val="en-US"/>
      </w:rPr>
      <w:t xml:space="preserve">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477E"/>
    <w:multiLevelType w:val="hybridMultilevel"/>
    <w:tmpl w:val="0AFA69E0"/>
    <w:lvl w:ilvl="0" w:tplc="4ABCA6EC">
      <w:start w:val="1"/>
      <w:numFmt w:val="decimal"/>
      <w:pStyle w:val="NICEnormalnumbered"/>
      <w:lvlText w:val="%1."/>
      <w:lvlJc w:val="left"/>
      <w:pPr>
        <w:ind w:left="737" w:hanging="377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797"/>
    <w:multiLevelType w:val="hybridMultilevel"/>
    <w:tmpl w:val="4D28568A"/>
    <w:lvl w:ilvl="0" w:tplc="3DF2E09C">
      <w:start w:val="1"/>
      <w:numFmt w:val="decimal"/>
      <w:pStyle w:val="Paragraph"/>
      <w:lvlText w:val="%1."/>
      <w:lvlJc w:val="left"/>
      <w:pPr>
        <w:ind w:left="177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B64"/>
    <w:multiLevelType w:val="hybridMultilevel"/>
    <w:tmpl w:val="7CAE8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D3141D"/>
    <w:multiLevelType w:val="hybridMultilevel"/>
    <w:tmpl w:val="C4FEE7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5A9"/>
    <w:multiLevelType w:val="multilevel"/>
    <w:tmpl w:val="D5E2EC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137AEC"/>
    <w:multiLevelType w:val="hybridMultilevel"/>
    <w:tmpl w:val="141CF03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9207669"/>
    <w:multiLevelType w:val="hybridMultilevel"/>
    <w:tmpl w:val="E52689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3B193B"/>
    <w:multiLevelType w:val="hybridMultilevel"/>
    <w:tmpl w:val="5BBC99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641BE1"/>
    <w:multiLevelType w:val="hybridMultilevel"/>
    <w:tmpl w:val="6AAE25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D7DBF"/>
    <w:multiLevelType w:val="hybridMultilevel"/>
    <w:tmpl w:val="9C54C3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2316EC"/>
    <w:multiLevelType w:val="hybridMultilevel"/>
    <w:tmpl w:val="07882B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002E61"/>
    <w:multiLevelType w:val="hybridMultilevel"/>
    <w:tmpl w:val="6B5AF012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C93D14"/>
    <w:multiLevelType w:val="hybridMultilevel"/>
    <w:tmpl w:val="0DA83008"/>
    <w:lvl w:ilvl="0" w:tplc="EBE65F56">
      <w:start w:val="1"/>
      <w:numFmt w:val="decimal"/>
      <w:lvlText w:val="%1."/>
      <w:lvlJc w:val="left"/>
      <w:pPr>
        <w:ind w:left="1277" w:hanging="851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A2CBF"/>
    <w:multiLevelType w:val="multilevel"/>
    <w:tmpl w:val="F4D0632A"/>
    <w:styleLink w:val="Resetparas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0A5999"/>
    <w:multiLevelType w:val="hybridMultilevel"/>
    <w:tmpl w:val="2C24D1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FF804AE"/>
    <w:multiLevelType w:val="hybridMultilevel"/>
    <w:tmpl w:val="498253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3B20A4"/>
    <w:multiLevelType w:val="hybridMultilevel"/>
    <w:tmpl w:val="BA4EBD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AB0CD9"/>
    <w:multiLevelType w:val="hybridMultilevel"/>
    <w:tmpl w:val="00505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781"/>
    <w:multiLevelType w:val="hybridMultilevel"/>
    <w:tmpl w:val="A0B4A5E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7C0B01C5"/>
    <w:multiLevelType w:val="hybridMultilevel"/>
    <w:tmpl w:val="31D66B3A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3" w15:restartNumberingAfterBreak="0">
    <w:nsid w:val="7EC1184C"/>
    <w:multiLevelType w:val="hybridMultilevel"/>
    <w:tmpl w:val="7EE45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7023111">
    <w:abstractNumId w:val="20"/>
  </w:num>
  <w:num w:numId="2" w16cid:durableId="1743602048">
    <w:abstractNumId w:val="4"/>
  </w:num>
  <w:num w:numId="3" w16cid:durableId="427042499">
    <w:abstractNumId w:val="1"/>
  </w:num>
  <w:num w:numId="4" w16cid:durableId="458572197">
    <w:abstractNumId w:val="0"/>
  </w:num>
  <w:num w:numId="5" w16cid:durableId="235751007">
    <w:abstractNumId w:val="13"/>
  </w:num>
  <w:num w:numId="6" w16cid:durableId="1661351632">
    <w:abstractNumId w:val="3"/>
  </w:num>
  <w:num w:numId="7" w16cid:durableId="23747531">
    <w:abstractNumId w:val="15"/>
  </w:num>
  <w:num w:numId="8" w16cid:durableId="439253468">
    <w:abstractNumId w:val="12"/>
  </w:num>
  <w:num w:numId="9" w16cid:durableId="1194229376">
    <w:abstractNumId w:val="11"/>
  </w:num>
  <w:num w:numId="10" w16cid:durableId="1123419822">
    <w:abstractNumId w:val="21"/>
  </w:num>
  <w:num w:numId="11" w16cid:durableId="431440258">
    <w:abstractNumId w:val="10"/>
  </w:num>
  <w:num w:numId="12" w16cid:durableId="274168655">
    <w:abstractNumId w:val="19"/>
  </w:num>
  <w:num w:numId="13" w16cid:durableId="1905986811">
    <w:abstractNumId w:val="6"/>
  </w:num>
  <w:num w:numId="14" w16cid:durableId="1319917028">
    <w:abstractNumId w:val="18"/>
  </w:num>
  <w:num w:numId="15" w16cid:durableId="1649020673">
    <w:abstractNumId w:val="14"/>
  </w:num>
  <w:num w:numId="16" w16cid:durableId="1015380401">
    <w:abstractNumId w:val="16"/>
  </w:num>
  <w:num w:numId="17" w16cid:durableId="2144539053">
    <w:abstractNumId w:val="17"/>
  </w:num>
  <w:num w:numId="18" w16cid:durableId="1596326352">
    <w:abstractNumId w:val="9"/>
  </w:num>
  <w:num w:numId="19" w16cid:durableId="1999575194">
    <w:abstractNumId w:val="23"/>
  </w:num>
  <w:num w:numId="20" w16cid:durableId="1560745999">
    <w:abstractNumId w:val="7"/>
  </w:num>
  <w:num w:numId="21" w16cid:durableId="809714011">
    <w:abstractNumId w:val="5"/>
  </w:num>
  <w:num w:numId="22" w16cid:durableId="1268925991">
    <w:abstractNumId w:val="2"/>
  </w:num>
  <w:num w:numId="23" w16cid:durableId="98838226">
    <w:abstractNumId w:val="22"/>
  </w:num>
  <w:num w:numId="24" w16cid:durableId="17414440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841"/>
    <w:rsid w:val="000011FE"/>
    <w:rsid w:val="00002090"/>
    <w:rsid w:val="0000240B"/>
    <w:rsid w:val="00002457"/>
    <w:rsid w:val="00002757"/>
    <w:rsid w:val="00002F05"/>
    <w:rsid w:val="00002F23"/>
    <w:rsid w:val="00003533"/>
    <w:rsid w:val="00003D41"/>
    <w:rsid w:val="00003DCB"/>
    <w:rsid w:val="00004184"/>
    <w:rsid w:val="00004C73"/>
    <w:rsid w:val="000053A0"/>
    <w:rsid w:val="000053F8"/>
    <w:rsid w:val="000054C6"/>
    <w:rsid w:val="0000588E"/>
    <w:rsid w:val="00006221"/>
    <w:rsid w:val="00006FBB"/>
    <w:rsid w:val="000070F7"/>
    <w:rsid w:val="000072E4"/>
    <w:rsid w:val="000118FB"/>
    <w:rsid w:val="00011947"/>
    <w:rsid w:val="00011D8D"/>
    <w:rsid w:val="00012D57"/>
    <w:rsid w:val="00012F97"/>
    <w:rsid w:val="00013108"/>
    <w:rsid w:val="00013DE5"/>
    <w:rsid w:val="000146B4"/>
    <w:rsid w:val="00014886"/>
    <w:rsid w:val="00014B57"/>
    <w:rsid w:val="000153F7"/>
    <w:rsid w:val="000154D8"/>
    <w:rsid w:val="0001676A"/>
    <w:rsid w:val="00017516"/>
    <w:rsid w:val="00017DAB"/>
    <w:rsid w:val="000203F1"/>
    <w:rsid w:val="000204FF"/>
    <w:rsid w:val="000211A9"/>
    <w:rsid w:val="00021621"/>
    <w:rsid w:val="0002184C"/>
    <w:rsid w:val="00021A62"/>
    <w:rsid w:val="00021D56"/>
    <w:rsid w:val="0002252F"/>
    <w:rsid w:val="00022624"/>
    <w:rsid w:val="00022A7E"/>
    <w:rsid w:val="00022C4C"/>
    <w:rsid w:val="000234E3"/>
    <w:rsid w:val="00023718"/>
    <w:rsid w:val="00023E90"/>
    <w:rsid w:val="000249A8"/>
    <w:rsid w:val="00024D0A"/>
    <w:rsid w:val="00024D61"/>
    <w:rsid w:val="0002505F"/>
    <w:rsid w:val="00025126"/>
    <w:rsid w:val="000252A8"/>
    <w:rsid w:val="000263B3"/>
    <w:rsid w:val="0002649C"/>
    <w:rsid w:val="0002687B"/>
    <w:rsid w:val="00026FEB"/>
    <w:rsid w:val="00027236"/>
    <w:rsid w:val="00027A77"/>
    <w:rsid w:val="000303BC"/>
    <w:rsid w:val="00030AEF"/>
    <w:rsid w:val="00030C93"/>
    <w:rsid w:val="00030CB3"/>
    <w:rsid w:val="00031BF7"/>
    <w:rsid w:val="000320CD"/>
    <w:rsid w:val="000322D4"/>
    <w:rsid w:val="00032322"/>
    <w:rsid w:val="00032942"/>
    <w:rsid w:val="00032BEA"/>
    <w:rsid w:val="000331C3"/>
    <w:rsid w:val="0003349B"/>
    <w:rsid w:val="00033687"/>
    <w:rsid w:val="00034782"/>
    <w:rsid w:val="00034ABF"/>
    <w:rsid w:val="00034FA8"/>
    <w:rsid w:val="0003515A"/>
    <w:rsid w:val="000353E7"/>
    <w:rsid w:val="00035655"/>
    <w:rsid w:val="000369DB"/>
    <w:rsid w:val="00036A9A"/>
    <w:rsid w:val="00037761"/>
    <w:rsid w:val="00040038"/>
    <w:rsid w:val="00040652"/>
    <w:rsid w:val="00040D0F"/>
    <w:rsid w:val="00040D64"/>
    <w:rsid w:val="000413E9"/>
    <w:rsid w:val="000418B5"/>
    <w:rsid w:val="000422A1"/>
    <w:rsid w:val="00042544"/>
    <w:rsid w:val="000431C3"/>
    <w:rsid w:val="000432A0"/>
    <w:rsid w:val="00043FFD"/>
    <w:rsid w:val="000443C6"/>
    <w:rsid w:val="000445DB"/>
    <w:rsid w:val="000455FA"/>
    <w:rsid w:val="0004567B"/>
    <w:rsid w:val="00045958"/>
    <w:rsid w:val="00046975"/>
    <w:rsid w:val="00046A42"/>
    <w:rsid w:val="000471FE"/>
    <w:rsid w:val="000472DC"/>
    <w:rsid w:val="0004742A"/>
    <w:rsid w:val="0004772B"/>
    <w:rsid w:val="00047912"/>
    <w:rsid w:val="00047E5D"/>
    <w:rsid w:val="00050CAB"/>
    <w:rsid w:val="000514F2"/>
    <w:rsid w:val="00052093"/>
    <w:rsid w:val="0005253C"/>
    <w:rsid w:val="000529E4"/>
    <w:rsid w:val="00053ED3"/>
    <w:rsid w:val="00054223"/>
    <w:rsid w:val="00054A34"/>
    <w:rsid w:val="00054DCE"/>
    <w:rsid w:val="00055125"/>
    <w:rsid w:val="00055239"/>
    <w:rsid w:val="000554B0"/>
    <w:rsid w:val="00055933"/>
    <w:rsid w:val="00055B96"/>
    <w:rsid w:val="00056FFA"/>
    <w:rsid w:val="00057641"/>
    <w:rsid w:val="00057747"/>
    <w:rsid w:val="00057EA4"/>
    <w:rsid w:val="00060143"/>
    <w:rsid w:val="00060E28"/>
    <w:rsid w:val="00061303"/>
    <w:rsid w:val="0006131F"/>
    <w:rsid w:val="00061878"/>
    <w:rsid w:val="00061D01"/>
    <w:rsid w:val="00061D96"/>
    <w:rsid w:val="00061EA3"/>
    <w:rsid w:val="00062346"/>
    <w:rsid w:val="000629F3"/>
    <w:rsid w:val="000641B3"/>
    <w:rsid w:val="00064AEC"/>
    <w:rsid w:val="000655D2"/>
    <w:rsid w:val="000655D6"/>
    <w:rsid w:val="00066386"/>
    <w:rsid w:val="00066843"/>
    <w:rsid w:val="00066B29"/>
    <w:rsid w:val="00066F5B"/>
    <w:rsid w:val="000678D1"/>
    <w:rsid w:val="00070065"/>
    <w:rsid w:val="00070B48"/>
    <w:rsid w:val="00070E2F"/>
    <w:rsid w:val="00071F8B"/>
    <w:rsid w:val="0007233F"/>
    <w:rsid w:val="000724C7"/>
    <w:rsid w:val="00072FAF"/>
    <w:rsid w:val="00072FDB"/>
    <w:rsid w:val="000733E8"/>
    <w:rsid w:val="00073637"/>
    <w:rsid w:val="00073721"/>
    <w:rsid w:val="00073E2B"/>
    <w:rsid w:val="00073F41"/>
    <w:rsid w:val="00074213"/>
    <w:rsid w:val="00074CD5"/>
    <w:rsid w:val="00075668"/>
    <w:rsid w:val="000757FA"/>
    <w:rsid w:val="000760FD"/>
    <w:rsid w:val="00076234"/>
    <w:rsid w:val="00076A96"/>
    <w:rsid w:val="000771D9"/>
    <w:rsid w:val="0007734F"/>
    <w:rsid w:val="000774BF"/>
    <w:rsid w:val="0007797F"/>
    <w:rsid w:val="00077A90"/>
    <w:rsid w:val="00077B0F"/>
    <w:rsid w:val="00080EDD"/>
    <w:rsid w:val="0008132B"/>
    <w:rsid w:val="0008136A"/>
    <w:rsid w:val="000813F0"/>
    <w:rsid w:val="00081558"/>
    <w:rsid w:val="00081A4D"/>
    <w:rsid w:val="000825F0"/>
    <w:rsid w:val="00082638"/>
    <w:rsid w:val="0008264C"/>
    <w:rsid w:val="000828AF"/>
    <w:rsid w:val="00082E9A"/>
    <w:rsid w:val="00083EEA"/>
    <w:rsid w:val="000840A9"/>
    <w:rsid w:val="000843D2"/>
    <w:rsid w:val="00084421"/>
    <w:rsid w:val="000846C7"/>
    <w:rsid w:val="00085473"/>
    <w:rsid w:val="000854D7"/>
    <w:rsid w:val="00085850"/>
    <w:rsid w:val="00085902"/>
    <w:rsid w:val="00085EC2"/>
    <w:rsid w:val="00086268"/>
    <w:rsid w:val="00087658"/>
    <w:rsid w:val="0008765C"/>
    <w:rsid w:val="000900B9"/>
    <w:rsid w:val="0009028F"/>
    <w:rsid w:val="0009144E"/>
    <w:rsid w:val="00091580"/>
    <w:rsid w:val="0009162D"/>
    <w:rsid w:val="000920CF"/>
    <w:rsid w:val="000924A0"/>
    <w:rsid w:val="0009288F"/>
    <w:rsid w:val="000930AD"/>
    <w:rsid w:val="00093389"/>
    <w:rsid w:val="00093788"/>
    <w:rsid w:val="00093B94"/>
    <w:rsid w:val="00093D0A"/>
    <w:rsid w:val="00094465"/>
    <w:rsid w:val="00094B6E"/>
    <w:rsid w:val="00094C99"/>
    <w:rsid w:val="00094F3E"/>
    <w:rsid w:val="00095223"/>
    <w:rsid w:val="00095700"/>
    <w:rsid w:val="000964FB"/>
    <w:rsid w:val="00096AD7"/>
    <w:rsid w:val="00097227"/>
    <w:rsid w:val="000973A2"/>
    <w:rsid w:val="000A01C8"/>
    <w:rsid w:val="000A0D40"/>
    <w:rsid w:val="000A139A"/>
    <w:rsid w:val="000A2B31"/>
    <w:rsid w:val="000A3515"/>
    <w:rsid w:val="000A3AD7"/>
    <w:rsid w:val="000A3B3B"/>
    <w:rsid w:val="000A45B7"/>
    <w:rsid w:val="000A4FEE"/>
    <w:rsid w:val="000A53EC"/>
    <w:rsid w:val="000A5EC2"/>
    <w:rsid w:val="000A60A9"/>
    <w:rsid w:val="000A616A"/>
    <w:rsid w:val="000A62B9"/>
    <w:rsid w:val="000A711E"/>
    <w:rsid w:val="000A7341"/>
    <w:rsid w:val="000A73C7"/>
    <w:rsid w:val="000B0151"/>
    <w:rsid w:val="000B03B4"/>
    <w:rsid w:val="000B1469"/>
    <w:rsid w:val="000B1516"/>
    <w:rsid w:val="000B1959"/>
    <w:rsid w:val="000B1B84"/>
    <w:rsid w:val="000B2CDF"/>
    <w:rsid w:val="000B3212"/>
    <w:rsid w:val="000B34FA"/>
    <w:rsid w:val="000B3A9E"/>
    <w:rsid w:val="000B3E13"/>
    <w:rsid w:val="000B429B"/>
    <w:rsid w:val="000B4927"/>
    <w:rsid w:val="000B4997"/>
    <w:rsid w:val="000B4E5E"/>
    <w:rsid w:val="000B500A"/>
    <w:rsid w:val="000B5833"/>
    <w:rsid w:val="000B5939"/>
    <w:rsid w:val="000B59F1"/>
    <w:rsid w:val="000B5FB0"/>
    <w:rsid w:val="000B6138"/>
    <w:rsid w:val="000B622D"/>
    <w:rsid w:val="000B65B8"/>
    <w:rsid w:val="000B720F"/>
    <w:rsid w:val="000B7B61"/>
    <w:rsid w:val="000B7DA2"/>
    <w:rsid w:val="000C0137"/>
    <w:rsid w:val="000C03E8"/>
    <w:rsid w:val="000C0558"/>
    <w:rsid w:val="000C0DC5"/>
    <w:rsid w:val="000C11D5"/>
    <w:rsid w:val="000C17B1"/>
    <w:rsid w:val="000C2148"/>
    <w:rsid w:val="000C25BB"/>
    <w:rsid w:val="000C25E2"/>
    <w:rsid w:val="000C2834"/>
    <w:rsid w:val="000C2EB2"/>
    <w:rsid w:val="000C31B7"/>
    <w:rsid w:val="000C3C45"/>
    <w:rsid w:val="000C4050"/>
    <w:rsid w:val="000C48D6"/>
    <w:rsid w:val="000C4A90"/>
    <w:rsid w:val="000C4B4E"/>
    <w:rsid w:val="000C4C5D"/>
    <w:rsid w:val="000C5DD5"/>
    <w:rsid w:val="000C60A0"/>
    <w:rsid w:val="000C6345"/>
    <w:rsid w:val="000C755F"/>
    <w:rsid w:val="000D0286"/>
    <w:rsid w:val="000D080F"/>
    <w:rsid w:val="000D198C"/>
    <w:rsid w:val="000D1C35"/>
    <w:rsid w:val="000D1FB3"/>
    <w:rsid w:val="000D2F0D"/>
    <w:rsid w:val="000D3014"/>
    <w:rsid w:val="000D4739"/>
    <w:rsid w:val="000D4A4D"/>
    <w:rsid w:val="000D4B2F"/>
    <w:rsid w:val="000D5566"/>
    <w:rsid w:val="000D584E"/>
    <w:rsid w:val="000D5FD2"/>
    <w:rsid w:val="000D6494"/>
    <w:rsid w:val="000D64C8"/>
    <w:rsid w:val="000D6DC2"/>
    <w:rsid w:val="000D750D"/>
    <w:rsid w:val="000D7ADA"/>
    <w:rsid w:val="000D7D42"/>
    <w:rsid w:val="000E1222"/>
    <w:rsid w:val="000E2557"/>
    <w:rsid w:val="000E25BC"/>
    <w:rsid w:val="000E3200"/>
    <w:rsid w:val="000E3544"/>
    <w:rsid w:val="000E408B"/>
    <w:rsid w:val="000E4942"/>
    <w:rsid w:val="000E55D0"/>
    <w:rsid w:val="000E5A03"/>
    <w:rsid w:val="000E60D8"/>
    <w:rsid w:val="000E65BF"/>
    <w:rsid w:val="000E67CA"/>
    <w:rsid w:val="000E6987"/>
    <w:rsid w:val="000E6D1B"/>
    <w:rsid w:val="000E7240"/>
    <w:rsid w:val="000E739C"/>
    <w:rsid w:val="000E73BC"/>
    <w:rsid w:val="000E7CC6"/>
    <w:rsid w:val="000F0288"/>
    <w:rsid w:val="000F05DB"/>
    <w:rsid w:val="000F0993"/>
    <w:rsid w:val="000F171C"/>
    <w:rsid w:val="000F1ACE"/>
    <w:rsid w:val="000F2501"/>
    <w:rsid w:val="000F2DD6"/>
    <w:rsid w:val="000F2FB4"/>
    <w:rsid w:val="000F3A25"/>
    <w:rsid w:val="000F452E"/>
    <w:rsid w:val="000F51E4"/>
    <w:rsid w:val="000F5ECA"/>
    <w:rsid w:val="000F7A6D"/>
    <w:rsid w:val="001001C9"/>
    <w:rsid w:val="001007EE"/>
    <w:rsid w:val="00101347"/>
    <w:rsid w:val="00101393"/>
    <w:rsid w:val="001017F2"/>
    <w:rsid w:val="00101E2E"/>
    <w:rsid w:val="001020EA"/>
    <w:rsid w:val="00102509"/>
    <w:rsid w:val="0010342A"/>
    <w:rsid w:val="00103A9B"/>
    <w:rsid w:val="00105879"/>
    <w:rsid w:val="001074D7"/>
    <w:rsid w:val="00107C0F"/>
    <w:rsid w:val="00107DAD"/>
    <w:rsid w:val="0011026B"/>
    <w:rsid w:val="001102F5"/>
    <w:rsid w:val="001106B7"/>
    <w:rsid w:val="00111032"/>
    <w:rsid w:val="0011113B"/>
    <w:rsid w:val="001113D6"/>
    <w:rsid w:val="00111CAF"/>
    <w:rsid w:val="00111CCE"/>
    <w:rsid w:val="00112F63"/>
    <w:rsid w:val="001134E7"/>
    <w:rsid w:val="00113996"/>
    <w:rsid w:val="00113A5B"/>
    <w:rsid w:val="00113DF3"/>
    <w:rsid w:val="00114127"/>
    <w:rsid w:val="00114A98"/>
    <w:rsid w:val="00114C6F"/>
    <w:rsid w:val="001153A5"/>
    <w:rsid w:val="00115766"/>
    <w:rsid w:val="00115AE3"/>
    <w:rsid w:val="00115F1E"/>
    <w:rsid w:val="00116E45"/>
    <w:rsid w:val="001170F9"/>
    <w:rsid w:val="001171EF"/>
    <w:rsid w:val="001172AD"/>
    <w:rsid w:val="00117703"/>
    <w:rsid w:val="00117837"/>
    <w:rsid w:val="001179A1"/>
    <w:rsid w:val="0012033E"/>
    <w:rsid w:val="001209CC"/>
    <w:rsid w:val="00120B71"/>
    <w:rsid w:val="001211F9"/>
    <w:rsid w:val="00121A7C"/>
    <w:rsid w:val="001224DA"/>
    <w:rsid w:val="00122547"/>
    <w:rsid w:val="001225DE"/>
    <w:rsid w:val="00122B00"/>
    <w:rsid w:val="00123053"/>
    <w:rsid w:val="00123784"/>
    <w:rsid w:val="00123887"/>
    <w:rsid w:val="001239DC"/>
    <w:rsid w:val="00123AA1"/>
    <w:rsid w:val="00123D58"/>
    <w:rsid w:val="00124845"/>
    <w:rsid w:val="0012491D"/>
    <w:rsid w:val="00124B91"/>
    <w:rsid w:val="00124D56"/>
    <w:rsid w:val="00124FE1"/>
    <w:rsid w:val="00124FE6"/>
    <w:rsid w:val="00125503"/>
    <w:rsid w:val="00125BA9"/>
    <w:rsid w:val="00125C54"/>
    <w:rsid w:val="0012675A"/>
    <w:rsid w:val="0012681F"/>
    <w:rsid w:val="00126856"/>
    <w:rsid w:val="00127576"/>
    <w:rsid w:val="00127609"/>
    <w:rsid w:val="00127747"/>
    <w:rsid w:val="001300FA"/>
    <w:rsid w:val="0013057A"/>
    <w:rsid w:val="001309D2"/>
    <w:rsid w:val="00130A86"/>
    <w:rsid w:val="001310E4"/>
    <w:rsid w:val="00131472"/>
    <w:rsid w:val="00132275"/>
    <w:rsid w:val="0013391B"/>
    <w:rsid w:val="00133BF4"/>
    <w:rsid w:val="00133DB5"/>
    <w:rsid w:val="001342B1"/>
    <w:rsid w:val="001346DA"/>
    <w:rsid w:val="00134A38"/>
    <w:rsid w:val="00134BCD"/>
    <w:rsid w:val="00134F34"/>
    <w:rsid w:val="0013633C"/>
    <w:rsid w:val="0013665F"/>
    <w:rsid w:val="00136779"/>
    <w:rsid w:val="00136AC1"/>
    <w:rsid w:val="00140A78"/>
    <w:rsid w:val="00140ADE"/>
    <w:rsid w:val="00140BC2"/>
    <w:rsid w:val="001417C0"/>
    <w:rsid w:val="00141925"/>
    <w:rsid w:val="00142C9D"/>
    <w:rsid w:val="00143388"/>
    <w:rsid w:val="0014379C"/>
    <w:rsid w:val="00143C1A"/>
    <w:rsid w:val="00143D4A"/>
    <w:rsid w:val="00144101"/>
    <w:rsid w:val="00144264"/>
    <w:rsid w:val="001450DC"/>
    <w:rsid w:val="00145673"/>
    <w:rsid w:val="001460D5"/>
    <w:rsid w:val="0014642C"/>
    <w:rsid w:val="001466AF"/>
    <w:rsid w:val="00146CFF"/>
    <w:rsid w:val="00146D69"/>
    <w:rsid w:val="001474CC"/>
    <w:rsid w:val="00147787"/>
    <w:rsid w:val="00150922"/>
    <w:rsid w:val="0015258B"/>
    <w:rsid w:val="001525E3"/>
    <w:rsid w:val="00152748"/>
    <w:rsid w:val="001528C2"/>
    <w:rsid w:val="00153ABC"/>
    <w:rsid w:val="001544EA"/>
    <w:rsid w:val="00154547"/>
    <w:rsid w:val="00154613"/>
    <w:rsid w:val="001546DA"/>
    <w:rsid w:val="00154EC8"/>
    <w:rsid w:val="001558B6"/>
    <w:rsid w:val="001558C2"/>
    <w:rsid w:val="00156C23"/>
    <w:rsid w:val="0015737D"/>
    <w:rsid w:val="0015758B"/>
    <w:rsid w:val="001578E0"/>
    <w:rsid w:val="00157AEC"/>
    <w:rsid w:val="00157E46"/>
    <w:rsid w:val="00160589"/>
    <w:rsid w:val="00160C1B"/>
    <w:rsid w:val="00161A75"/>
    <w:rsid w:val="00161AE0"/>
    <w:rsid w:val="00162148"/>
    <w:rsid w:val="00162190"/>
    <w:rsid w:val="001624D7"/>
    <w:rsid w:val="00162830"/>
    <w:rsid w:val="001629FD"/>
    <w:rsid w:val="00162E5D"/>
    <w:rsid w:val="0016311A"/>
    <w:rsid w:val="001642C2"/>
    <w:rsid w:val="00164EE1"/>
    <w:rsid w:val="0016555E"/>
    <w:rsid w:val="0016679A"/>
    <w:rsid w:val="001668EC"/>
    <w:rsid w:val="00166DC9"/>
    <w:rsid w:val="001670AD"/>
    <w:rsid w:val="001670F9"/>
    <w:rsid w:val="0016742E"/>
    <w:rsid w:val="00167AAD"/>
    <w:rsid w:val="001709C1"/>
    <w:rsid w:val="00170B48"/>
    <w:rsid w:val="00170C33"/>
    <w:rsid w:val="00170CCB"/>
    <w:rsid w:val="00171275"/>
    <w:rsid w:val="0017149E"/>
    <w:rsid w:val="0017169E"/>
    <w:rsid w:val="001717D5"/>
    <w:rsid w:val="0017272D"/>
    <w:rsid w:val="00172746"/>
    <w:rsid w:val="00172BFB"/>
    <w:rsid w:val="00172E9C"/>
    <w:rsid w:val="00173520"/>
    <w:rsid w:val="00173EE9"/>
    <w:rsid w:val="0017443D"/>
    <w:rsid w:val="00174711"/>
    <w:rsid w:val="001747E7"/>
    <w:rsid w:val="00174BA1"/>
    <w:rsid w:val="00174C4F"/>
    <w:rsid w:val="0017507B"/>
    <w:rsid w:val="001759F7"/>
    <w:rsid w:val="00176118"/>
    <w:rsid w:val="001769DF"/>
    <w:rsid w:val="00176A30"/>
    <w:rsid w:val="00176DE2"/>
    <w:rsid w:val="00177E13"/>
    <w:rsid w:val="00180C13"/>
    <w:rsid w:val="00181A4A"/>
    <w:rsid w:val="00182783"/>
    <w:rsid w:val="00182C50"/>
    <w:rsid w:val="0018321D"/>
    <w:rsid w:val="001850D0"/>
    <w:rsid w:val="001851E8"/>
    <w:rsid w:val="00185926"/>
    <w:rsid w:val="00186440"/>
    <w:rsid w:val="00186619"/>
    <w:rsid w:val="00186DC4"/>
    <w:rsid w:val="00187954"/>
    <w:rsid w:val="00187F6B"/>
    <w:rsid w:val="001915CC"/>
    <w:rsid w:val="00191795"/>
    <w:rsid w:val="001918B6"/>
    <w:rsid w:val="00192202"/>
    <w:rsid w:val="00192CD7"/>
    <w:rsid w:val="00193860"/>
    <w:rsid w:val="00193D88"/>
    <w:rsid w:val="00194105"/>
    <w:rsid w:val="00194DC4"/>
    <w:rsid w:val="00195363"/>
    <w:rsid w:val="00195AB9"/>
    <w:rsid w:val="00195E7F"/>
    <w:rsid w:val="00196C1D"/>
    <w:rsid w:val="00196CE1"/>
    <w:rsid w:val="00196F90"/>
    <w:rsid w:val="0019712A"/>
    <w:rsid w:val="00197154"/>
    <w:rsid w:val="001972D5"/>
    <w:rsid w:val="001976EA"/>
    <w:rsid w:val="001A02B1"/>
    <w:rsid w:val="001A0663"/>
    <w:rsid w:val="001A1CAD"/>
    <w:rsid w:val="001A2743"/>
    <w:rsid w:val="001A2818"/>
    <w:rsid w:val="001A2826"/>
    <w:rsid w:val="001A2E36"/>
    <w:rsid w:val="001A3070"/>
    <w:rsid w:val="001A35D8"/>
    <w:rsid w:val="001A3DDC"/>
    <w:rsid w:val="001A3F82"/>
    <w:rsid w:val="001A46F9"/>
    <w:rsid w:val="001A498A"/>
    <w:rsid w:val="001A4A93"/>
    <w:rsid w:val="001A4C05"/>
    <w:rsid w:val="001A5726"/>
    <w:rsid w:val="001A5DD2"/>
    <w:rsid w:val="001A692D"/>
    <w:rsid w:val="001A6DEE"/>
    <w:rsid w:val="001A727E"/>
    <w:rsid w:val="001A72F5"/>
    <w:rsid w:val="001A7CAB"/>
    <w:rsid w:val="001A7DD4"/>
    <w:rsid w:val="001A7E4F"/>
    <w:rsid w:val="001B04F0"/>
    <w:rsid w:val="001B0EE9"/>
    <w:rsid w:val="001B10D1"/>
    <w:rsid w:val="001B15B2"/>
    <w:rsid w:val="001B17BD"/>
    <w:rsid w:val="001B3375"/>
    <w:rsid w:val="001B4531"/>
    <w:rsid w:val="001B4568"/>
    <w:rsid w:val="001B58FC"/>
    <w:rsid w:val="001B5AD0"/>
    <w:rsid w:val="001B5C39"/>
    <w:rsid w:val="001B65B3"/>
    <w:rsid w:val="001B65F7"/>
    <w:rsid w:val="001B77A5"/>
    <w:rsid w:val="001B7BED"/>
    <w:rsid w:val="001B7FEB"/>
    <w:rsid w:val="001C003C"/>
    <w:rsid w:val="001C0386"/>
    <w:rsid w:val="001C1D2B"/>
    <w:rsid w:val="001C25B8"/>
    <w:rsid w:val="001C28DD"/>
    <w:rsid w:val="001C2C4A"/>
    <w:rsid w:val="001C31F3"/>
    <w:rsid w:val="001C3C85"/>
    <w:rsid w:val="001C3E25"/>
    <w:rsid w:val="001C3E2A"/>
    <w:rsid w:val="001C3FAB"/>
    <w:rsid w:val="001C4806"/>
    <w:rsid w:val="001C5104"/>
    <w:rsid w:val="001C5325"/>
    <w:rsid w:val="001C5898"/>
    <w:rsid w:val="001C5CA0"/>
    <w:rsid w:val="001C6268"/>
    <w:rsid w:val="001C6B13"/>
    <w:rsid w:val="001D10F9"/>
    <w:rsid w:val="001D1578"/>
    <w:rsid w:val="001D324B"/>
    <w:rsid w:val="001D3BA0"/>
    <w:rsid w:val="001D423C"/>
    <w:rsid w:val="001D45A6"/>
    <w:rsid w:val="001D480F"/>
    <w:rsid w:val="001D5798"/>
    <w:rsid w:val="001D620D"/>
    <w:rsid w:val="001D7D79"/>
    <w:rsid w:val="001E07B5"/>
    <w:rsid w:val="001E0811"/>
    <w:rsid w:val="001E0FEF"/>
    <w:rsid w:val="001E103A"/>
    <w:rsid w:val="001E1254"/>
    <w:rsid w:val="001E147B"/>
    <w:rsid w:val="001E14E8"/>
    <w:rsid w:val="001E1EFC"/>
    <w:rsid w:val="001E22A6"/>
    <w:rsid w:val="001E2869"/>
    <w:rsid w:val="001E2C9E"/>
    <w:rsid w:val="001E2DD4"/>
    <w:rsid w:val="001E2E71"/>
    <w:rsid w:val="001E3043"/>
    <w:rsid w:val="001E3650"/>
    <w:rsid w:val="001E4049"/>
    <w:rsid w:val="001E41E9"/>
    <w:rsid w:val="001E4223"/>
    <w:rsid w:val="001E4A0E"/>
    <w:rsid w:val="001E4BAB"/>
    <w:rsid w:val="001E4CD2"/>
    <w:rsid w:val="001E5030"/>
    <w:rsid w:val="001E5347"/>
    <w:rsid w:val="001E5503"/>
    <w:rsid w:val="001E55FE"/>
    <w:rsid w:val="001E5A81"/>
    <w:rsid w:val="001E6732"/>
    <w:rsid w:val="001E700A"/>
    <w:rsid w:val="001E725B"/>
    <w:rsid w:val="001E7A3B"/>
    <w:rsid w:val="001E7C11"/>
    <w:rsid w:val="001E7D8A"/>
    <w:rsid w:val="001F0600"/>
    <w:rsid w:val="001F08C9"/>
    <w:rsid w:val="001F11F2"/>
    <w:rsid w:val="001F18A5"/>
    <w:rsid w:val="001F2BF9"/>
    <w:rsid w:val="001F3DC9"/>
    <w:rsid w:val="001F4017"/>
    <w:rsid w:val="001F4A7B"/>
    <w:rsid w:val="001F513F"/>
    <w:rsid w:val="001F5D7B"/>
    <w:rsid w:val="001F6096"/>
    <w:rsid w:val="001F6467"/>
    <w:rsid w:val="001F6686"/>
    <w:rsid w:val="001F73FA"/>
    <w:rsid w:val="001F7D31"/>
    <w:rsid w:val="0020016E"/>
    <w:rsid w:val="00200200"/>
    <w:rsid w:val="002004B9"/>
    <w:rsid w:val="00200A48"/>
    <w:rsid w:val="00200B9A"/>
    <w:rsid w:val="00200C90"/>
    <w:rsid w:val="00201522"/>
    <w:rsid w:val="0020180B"/>
    <w:rsid w:val="00201899"/>
    <w:rsid w:val="00201BDF"/>
    <w:rsid w:val="00201C21"/>
    <w:rsid w:val="0020217A"/>
    <w:rsid w:val="002029A6"/>
    <w:rsid w:val="00204118"/>
    <w:rsid w:val="00205CC6"/>
    <w:rsid w:val="00206215"/>
    <w:rsid w:val="00206A0A"/>
    <w:rsid w:val="00206A30"/>
    <w:rsid w:val="00207544"/>
    <w:rsid w:val="00211087"/>
    <w:rsid w:val="00211A90"/>
    <w:rsid w:val="00211D51"/>
    <w:rsid w:val="00212B1B"/>
    <w:rsid w:val="00212EBF"/>
    <w:rsid w:val="00213641"/>
    <w:rsid w:val="00215797"/>
    <w:rsid w:val="00216001"/>
    <w:rsid w:val="002168A2"/>
    <w:rsid w:val="00217AC4"/>
    <w:rsid w:val="00220302"/>
    <w:rsid w:val="00220B58"/>
    <w:rsid w:val="00220F12"/>
    <w:rsid w:val="002212C7"/>
    <w:rsid w:val="00221419"/>
    <w:rsid w:val="00221B97"/>
    <w:rsid w:val="00221BB2"/>
    <w:rsid w:val="002221DB"/>
    <w:rsid w:val="002229E3"/>
    <w:rsid w:val="00223340"/>
    <w:rsid w:val="002236E5"/>
    <w:rsid w:val="002240BB"/>
    <w:rsid w:val="00224266"/>
    <w:rsid w:val="002248F5"/>
    <w:rsid w:val="0022531D"/>
    <w:rsid w:val="00225378"/>
    <w:rsid w:val="00225C59"/>
    <w:rsid w:val="00225C6B"/>
    <w:rsid w:val="00226E0D"/>
    <w:rsid w:val="00227B92"/>
    <w:rsid w:val="00227C26"/>
    <w:rsid w:val="00227D00"/>
    <w:rsid w:val="0023042D"/>
    <w:rsid w:val="00230536"/>
    <w:rsid w:val="002308F8"/>
    <w:rsid w:val="00230929"/>
    <w:rsid w:val="00230A41"/>
    <w:rsid w:val="002314EA"/>
    <w:rsid w:val="00232B68"/>
    <w:rsid w:val="00233343"/>
    <w:rsid w:val="00233628"/>
    <w:rsid w:val="00233A72"/>
    <w:rsid w:val="00233D77"/>
    <w:rsid w:val="00234AFA"/>
    <w:rsid w:val="00234D3B"/>
    <w:rsid w:val="002354CE"/>
    <w:rsid w:val="002355D6"/>
    <w:rsid w:val="00235A89"/>
    <w:rsid w:val="00235D53"/>
    <w:rsid w:val="002368E2"/>
    <w:rsid w:val="002369BA"/>
    <w:rsid w:val="0023719F"/>
    <w:rsid w:val="002372CE"/>
    <w:rsid w:val="002375F4"/>
    <w:rsid w:val="002408EA"/>
    <w:rsid w:val="00240AAB"/>
    <w:rsid w:val="00240C12"/>
    <w:rsid w:val="00241A65"/>
    <w:rsid w:val="00241C49"/>
    <w:rsid w:val="00242136"/>
    <w:rsid w:val="002424EF"/>
    <w:rsid w:val="00242C9E"/>
    <w:rsid w:val="00243F88"/>
    <w:rsid w:val="002446BA"/>
    <w:rsid w:val="002459F3"/>
    <w:rsid w:val="00245B8B"/>
    <w:rsid w:val="00245D14"/>
    <w:rsid w:val="0024667C"/>
    <w:rsid w:val="00246750"/>
    <w:rsid w:val="00247139"/>
    <w:rsid w:val="00247236"/>
    <w:rsid w:val="00247D95"/>
    <w:rsid w:val="00250170"/>
    <w:rsid w:val="002505D6"/>
    <w:rsid w:val="00250752"/>
    <w:rsid w:val="002507A7"/>
    <w:rsid w:val="00250C18"/>
    <w:rsid w:val="002514DF"/>
    <w:rsid w:val="0025163C"/>
    <w:rsid w:val="00251BE7"/>
    <w:rsid w:val="00251FEF"/>
    <w:rsid w:val="002537D3"/>
    <w:rsid w:val="00253C13"/>
    <w:rsid w:val="0025489C"/>
    <w:rsid w:val="002554DC"/>
    <w:rsid w:val="00255762"/>
    <w:rsid w:val="00256A40"/>
    <w:rsid w:val="00257BC5"/>
    <w:rsid w:val="00260A41"/>
    <w:rsid w:val="00260ED2"/>
    <w:rsid w:val="002619D3"/>
    <w:rsid w:val="00261C65"/>
    <w:rsid w:val="00261CD6"/>
    <w:rsid w:val="00262E2E"/>
    <w:rsid w:val="00263492"/>
    <w:rsid w:val="00263B47"/>
    <w:rsid w:val="00264035"/>
    <w:rsid w:val="002641D8"/>
    <w:rsid w:val="00264283"/>
    <w:rsid w:val="0026566F"/>
    <w:rsid w:val="00265C39"/>
    <w:rsid w:val="002662D1"/>
    <w:rsid w:val="0026636C"/>
    <w:rsid w:val="00266386"/>
    <w:rsid w:val="00266E59"/>
    <w:rsid w:val="002675F9"/>
    <w:rsid w:val="00267EFA"/>
    <w:rsid w:val="0027078E"/>
    <w:rsid w:val="0027085C"/>
    <w:rsid w:val="002712E0"/>
    <w:rsid w:val="00271325"/>
    <w:rsid w:val="00271383"/>
    <w:rsid w:val="002719D8"/>
    <w:rsid w:val="00271EA5"/>
    <w:rsid w:val="00271ED5"/>
    <w:rsid w:val="00273080"/>
    <w:rsid w:val="0027379D"/>
    <w:rsid w:val="00273DDC"/>
    <w:rsid w:val="00274195"/>
    <w:rsid w:val="00274217"/>
    <w:rsid w:val="00275268"/>
    <w:rsid w:val="00275680"/>
    <w:rsid w:val="00275A5A"/>
    <w:rsid w:val="00275D17"/>
    <w:rsid w:val="0027682B"/>
    <w:rsid w:val="0027695C"/>
    <w:rsid w:val="002769B0"/>
    <w:rsid w:val="00276CD5"/>
    <w:rsid w:val="00276F26"/>
    <w:rsid w:val="00276F68"/>
    <w:rsid w:val="00281189"/>
    <w:rsid w:val="002819D7"/>
    <w:rsid w:val="00281C41"/>
    <w:rsid w:val="002822D6"/>
    <w:rsid w:val="00283779"/>
    <w:rsid w:val="002837EA"/>
    <w:rsid w:val="0028418F"/>
    <w:rsid w:val="00284B14"/>
    <w:rsid w:val="002850F7"/>
    <w:rsid w:val="00285D71"/>
    <w:rsid w:val="002861B5"/>
    <w:rsid w:val="002864F1"/>
    <w:rsid w:val="00286D34"/>
    <w:rsid w:val="00286F28"/>
    <w:rsid w:val="0028764D"/>
    <w:rsid w:val="00287C8A"/>
    <w:rsid w:val="0029192D"/>
    <w:rsid w:val="00291D8E"/>
    <w:rsid w:val="00291FEF"/>
    <w:rsid w:val="0029464F"/>
    <w:rsid w:val="00296696"/>
    <w:rsid w:val="00296725"/>
    <w:rsid w:val="00296856"/>
    <w:rsid w:val="00296E49"/>
    <w:rsid w:val="002970AB"/>
    <w:rsid w:val="0029779F"/>
    <w:rsid w:val="00297AF6"/>
    <w:rsid w:val="00297CDA"/>
    <w:rsid w:val="00297F47"/>
    <w:rsid w:val="002A034D"/>
    <w:rsid w:val="002A0483"/>
    <w:rsid w:val="002A04C8"/>
    <w:rsid w:val="002A04F8"/>
    <w:rsid w:val="002A18D5"/>
    <w:rsid w:val="002A1914"/>
    <w:rsid w:val="002A3770"/>
    <w:rsid w:val="002A38D5"/>
    <w:rsid w:val="002A3953"/>
    <w:rsid w:val="002A4671"/>
    <w:rsid w:val="002A4D79"/>
    <w:rsid w:val="002A4E98"/>
    <w:rsid w:val="002A5375"/>
    <w:rsid w:val="002A680E"/>
    <w:rsid w:val="002A728D"/>
    <w:rsid w:val="002A72BD"/>
    <w:rsid w:val="002A7534"/>
    <w:rsid w:val="002A7B40"/>
    <w:rsid w:val="002A7BFB"/>
    <w:rsid w:val="002A7E9D"/>
    <w:rsid w:val="002B03D9"/>
    <w:rsid w:val="002B0C59"/>
    <w:rsid w:val="002B0EF6"/>
    <w:rsid w:val="002B128C"/>
    <w:rsid w:val="002B1D21"/>
    <w:rsid w:val="002B1ED0"/>
    <w:rsid w:val="002B26DB"/>
    <w:rsid w:val="002B2F28"/>
    <w:rsid w:val="002B39B8"/>
    <w:rsid w:val="002B3D44"/>
    <w:rsid w:val="002B3DE4"/>
    <w:rsid w:val="002B5296"/>
    <w:rsid w:val="002B5651"/>
    <w:rsid w:val="002B643C"/>
    <w:rsid w:val="002B6D66"/>
    <w:rsid w:val="002B6E43"/>
    <w:rsid w:val="002B6F3F"/>
    <w:rsid w:val="002B78DD"/>
    <w:rsid w:val="002B7C4F"/>
    <w:rsid w:val="002B7DCD"/>
    <w:rsid w:val="002C0197"/>
    <w:rsid w:val="002C01F9"/>
    <w:rsid w:val="002C0678"/>
    <w:rsid w:val="002C13EE"/>
    <w:rsid w:val="002C1502"/>
    <w:rsid w:val="002C1A7E"/>
    <w:rsid w:val="002C1D80"/>
    <w:rsid w:val="002C29A3"/>
    <w:rsid w:val="002C3408"/>
    <w:rsid w:val="002C349A"/>
    <w:rsid w:val="002C3821"/>
    <w:rsid w:val="002C3FE5"/>
    <w:rsid w:val="002C42D1"/>
    <w:rsid w:val="002C441D"/>
    <w:rsid w:val="002C45E5"/>
    <w:rsid w:val="002C47FD"/>
    <w:rsid w:val="002C552A"/>
    <w:rsid w:val="002C56E9"/>
    <w:rsid w:val="002C5EF2"/>
    <w:rsid w:val="002C6279"/>
    <w:rsid w:val="002C6F80"/>
    <w:rsid w:val="002C773F"/>
    <w:rsid w:val="002C7EDC"/>
    <w:rsid w:val="002D12A7"/>
    <w:rsid w:val="002D1AF5"/>
    <w:rsid w:val="002D2027"/>
    <w:rsid w:val="002D214A"/>
    <w:rsid w:val="002D2359"/>
    <w:rsid w:val="002D2A94"/>
    <w:rsid w:val="002D3113"/>
    <w:rsid w:val="002D3376"/>
    <w:rsid w:val="002D3442"/>
    <w:rsid w:val="002D3854"/>
    <w:rsid w:val="002D3B34"/>
    <w:rsid w:val="002D4CF0"/>
    <w:rsid w:val="002D5244"/>
    <w:rsid w:val="002D535E"/>
    <w:rsid w:val="002D5E05"/>
    <w:rsid w:val="002D5F1B"/>
    <w:rsid w:val="002D62A4"/>
    <w:rsid w:val="002D62D3"/>
    <w:rsid w:val="002D6BF2"/>
    <w:rsid w:val="002D7AB9"/>
    <w:rsid w:val="002D7F58"/>
    <w:rsid w:val="002E00BE"/>
    <w:rsid w:val="002E063B"/>
    <w:rsid w:val="002E1C6D"/>
    <w:rsid w:val="002E21B5"/>
    <w:rsid w:val="002E2A31"/>
    <w:rsid w:val="002E2DC3"/>
    <w:rsid w:val="002E3781"/>
    <w:rsid w:val="002E386B"/>
    <w:rsid w:val="002E47FB"/>
    <w:rsid w:val="002E499F"/>
    <w:rsid w:val="002E5D27"/>
    <w:rsid w:val="002E6593"/>
    <w:rsid w:val="002E6E08"/>
    <w:rsid w:val="002E7567"/>
    <w:rsid w:val="002E78A7"/>
    <w:rsid w:val="002E7E3D"/>
    <w:rsid w:val="002F0484"/>
    <w:rsid w:val="002F05C1"/>
    <w:rsid w:val="002F0B8E"/>
    <w:rsid w:val="002F14AB"/>
    <w:rsid w:val="002F1FEC"/>
    <w:rsid w:val="002F2753"/>
    <w:rsid w:val="002F2D58"/>
    <w:rsid w:val="002F2EE8"/>
    <w:rsid w:val="002F3482"/>
    <w:rsid w:val="002F3727"/>
    <w:rsid w:val="002F3E4D"/>
    <w:rsid w:val="002F42CF"/>
    <w:rsid w:val="002F4887"/>
    <w:rsid w:val="002F5F06"/>
    <w:rsid w:val="002F6460"/>
    <w:rsid w:val="002F67F8"/>
    <w:rsid w:val="002F6D09"/>
    <w:rsid w:val="002F7241"/>
    <w:rsid w:val="002F7C30"/>
    <w:rsid w:val="002F7C8C"/>
    <w:rsid w:val="002F7F78"/>
    <w:rsid w:val="00300661"/>
    <w:rsid w:val="00300AA2"/>
    <w:rsid w:val="00300C33"/>
    <w:rsid w:val="00301D9A"/>
    <w:rsid w:val="00301F8C"/>
    <w:rsid w:val="003029E1"/>
    <w:rsid w:val="00302A43"/>
    <w:rsid w:val="00302F2C"/>
    <w:rsid w:val="00302F94"/>
    <w:rsid w:val="00303068"/>
    <w:rsid w:val="0030362C"/>
    <w:rsid w:val="00303E53"/>
    <w:rsid w:val="003042AD"/>
    <w:rsid w:val="00304CE2"/>
    <w:rsid w:val="00305AA4"/>
    <w:rsid w:val="00306267"/>
    <w:rsid w:val="0030629B"/>
    <w:rsid w:val="00306729"/>
    <w:rsid w:val="00306927"/>
    <w:rsid w:val="00306D59"/>
    <w:rsid w:val="0030730B"/>
    <w:rsid w:val="0030751F"/>
    <w:rsid w:val="00307A13"/>
    <w:rsid w:val="00310570"/>
    <w:rsid w:val="00310917"/>
    <w:rsid w:val="003111DC"/>
    <w:rsid w:val="00311D8E"/>
    <w:rsid w:val="00311ED0"/>
    <w:rsid w:val="00312202"/>
    <w:rsid w:val="003122E9"/>
    <w:rsid w:val="00312BF1"/>
    <w:rsid w:val="00312C70"/>
    <w:rsid w:val="003130A7"/>
    <w:rsid w:val="0031362C"/>
    <w:rsid w:val="00313910"/>
    <w:rsid w:val="0031416A"/>
    <w:rsid w:val="00314D03"/>
    <w:rsid w:val="00314FDA"/>
    <w:rsid w:val="0031543E"/>
    <w:rsid w:val="00315B2C"/>
    <w:rsid w:val="003160D2"/>
    <w:rsid w:val="0031614D"/>
    <w:rsid w:val="00316166"/>
    <w:rsid w:val="003162C4"/>
    <w:rsid w:val="003167EC"/>
    <w:rsid w:val="00316E31"/>
    <w:rsid w:val="0031708F"/>
    <w:rsid w:val="00317390"/>
    <w:rsid w:val="0032034D"/>
    <w:rsid w:val="0032056E"/>
    <w:rsid w:val="00320889"/>
    <w:rsid w:val="00320CBB"/>
    <w:rsid w:val="0032143C"/>
    <w:rsid w:val="00322222"/>
    <w:rsid w:val="00323041"/>
    <w:rsid w:val="00323565"/>
    <w:rsid w:val="0032542B"/>
    <w:rsid w:val="003259D8"/>
    <w:rsid w:val="00326327"/>
    <w:rsid w:val="003264F6"/>
    <w:rsid w:val="003269F7"/>
    <w:rsid w:val="00327551"/>
    <w:rsid w:val="00327617"/>
    <w:rsid w:val="00327706"/>
    <w:rsid w:val="00327C00"/>
    <w:rsid w:val="0033040D"/>
    <w:rsid w:val="00330E0B"/>
    <w:rsid w:val="0033132E"/>
    <w:rsid w:val="0033160D"/>
    <w:rsid w:val="00332216"/>
    <w:rsid w:val="003324DE"/>
    <w:rsid w:val="00334949"/>
    <w:rsid w:val="00334EC3"/>
    <w:rsid w:val="00335365"/>
    <w:rsid w:val="003363B0"/>
    <w:rsid w:val="00336A6C"/>
    <w:rsid w:val="00337D2C"/>
    <w:rsid w:val="00340162"/>
    <w:rsid w:val="0034121C"/>
    <w:rsid w:val="0034124B"/>
    <w:rsid w:val="003414DD"/>
    <w:rsid w:val="003423B2"/>
    <w:rsid w:val="00342B60"/>
    <w:rsid w:val="00343489"/>
    <w:rsid w:val="003441D3"/>
    <w:rsid w:val="00344EEF"/>
    <w:rsid w:val="0034504D"/>
    <w:rsid w:val="00345593"/>
    <w:rsid w:val="003460C3"/>
    <w:rsid w:val="00346825"/>
    <w:rsid w:val="00346CC9"/>
    <w:rsid w:val="00346FF8"/>
    <w:rsid w:val="003479D3"/>
    <w:rsid w:val="003501BB"/>
    <w:rsid w:val="0035033A"/>
    <w:rsid w:val="003507FC"/>
    <w:rsid w:val="00351556"/>
    <w:rsid w:val="00351786"/>
    <w:rsid w:val="00351ABD"/>
    <w:rsid w:val="00351ABE"/>
    <w:rsid w:val="003521AB"/>
    <w:rsid w:val="00352898"/>
    <w:rsid w:val="003537A7"/>
    <w:rsid w:val="00353E27"/>
    <w:rsid w:val="00356086"/>
    <w:rsid w:val="00356B73"/>
    <w:rsid w:val="00356D63"/>
    <w:rsid w:val="0035793E"/>
    <w:rsid w:val="003579F8"/>
    <w:rsid w:val="003600F3"/>
    <w:rsid w:val="0036044E"/>
    <w:rsid w:val="00360A91"/>
    <w:rsid w:val="00360B29"/>
    <w:rsid w:val="00362086"/>
    <w:rsid w:val="00362E8C"/>
    <w:rsid w:val="00363304"/>
    <w:rsid w:val="00363C83"/>
    <w:rsid w:val="003648C5"/>
    <w:rsid w:val="003648D9"/>
    <w:rsid w:val="00364ABB"/>
    <w:rsid w:val="00364BE0"/>
    <w:rsid w:val="0036552C"/>
    <w:rsid w:val="00365557"/>
    <w:rsid w:val="00366CAB"/>
    <w:rsid w:val="00367092"/>
    <w:rsid w:val="003678C6"/>
    <w:rsid w:val="003679E6"/>
    <w:rsid w:val="00370436"/>
    <w:rsid w:val="00370C4B"/>
    <w:rsid w:val="00370FCD"/>
    <w:rsid w:val="003712D1"/>
    <w:rsid w:val="00371649"/>
    <w:rsid w:val="003718CF"/>
    <w:rsid w:val="00371BC0"/>
    <w:rsid w:val="00371E1D"/>
    <w:rsid w:val="003721C5"/>
    <w:rsid w:val="003722FA"/>
    <w:rsid w:val="00372CDB"/>
    <w:rsid w:val="003734F3"/>
    <w:rsid w:val="00373661"/>
    <w:rsid w:val="0037369C"/>
    <w:rsid w:val="00373799"/>
    <w:rsid w:val="003737A2"/>
    <w:rsid w:val="00373D3D"/>
    <w:rsid w:val="00373F93"/>
    <w:rsid w:val="0037458E"/>
    <w:rsid w:val="00374BC3"/>
    <w:rsid w:val="00375BD0"/>
    <w:rsid w:val="00375D7D"/>
    <w:rsid w:val="0037658A"/>
    <w:rsid w:val="003766CC"/>
    <w:rsid w:val="00376721"/>
    <w:rsid w:val="003767E8"/>
    <w:rsid w:val="003772BD"/>
    <w:rsid w:val="00377571"/>
    <w:rsid w:val="003803C2"/>
    <w:rsid w:val="003810D4"/>
    <w:rsid w:val="00381577"/>
    <w:rsid w:val="00381916"/>
    <w:rsid w:val="00381DEE"/>
    <w:rsid w:val="00381EC3"/>
    <w:rsid w:val="00382156"/>
    <w:rsid w:val="0038265D"/>
    <w:rsid w:val="003826F1"/>
    <w:rsid w:val="00382A7C"/>
    <w:rsid w:val="00382B93"/>
    <w:rsid w:val="00382E82"/>
    <w:rsid w:val="00383493"/>
    <w:rsid w:val="00383753"/>
    <w:rsid w:val="00383822"/>
    <w:rsid w:val="0038383B"/>
    <w:rsid w:val="003839ED"/>
    <w:rsid w:val="0038418E"/>
    <w:rsid w:val="00384197"/>
    <w:rsid w:val="0038445D"/>
    <w:rsid w:val="0038453D"/>
    <w:rsid w:val="00384B9B"/>
    <w:rsid w:val="00384FE6"/>
    <w:rsid w:val="003850FC"/>
    <w:rsid w:val="003852AA"/>
    <w:rsid w:val="003855F0"/>
    <w:rsid w:val="00386046"/>
    <w:rsid w:val="003862FB"/>
    <w:rsid w:val="00390772"/>
    <w:rsid w:val="003911D0"/>
    <w:rsid w:val="003912FF"/>
    <w:rsid w:val="003922BE"/>
    <w:rsid w:val="00392A65"/>
    <w:rsid w:val="00392C5C"/>
    <w:rsid w:val="0039316B"/>
    <w:rsid w:val="0039396A"/>
    <w:rsid w:val="00393C13"/>
    <w:rsid w:val="00394048"/>
    <w:rsid w:val="00394694"/>
    <w:rsid w:val="003948E4"/>
    <w:rsid w:val="00394C44"/>
    <w:rsid w:val="003958ED"/>
    <w:rsid w:val="00395A60"/>
    <w:rsid w:val="00395ABC"/>
    <w:rsid w:val="00395BFD"/>
    <w:rsid w:val="00395E70"/>
    <w:rsid w:val="00395F60"/>
    <w:rsid w:val="00396DF0"/>
    <w:rsid w:val="00396EA8"/>
    <w:rsid w:val="003978A7"/>
    <w:rsid w:val="00397C94"/>
    <w:rsid w:val="00397FC8"/>
    <w:rsid w:val="003A113F"/>
    <w:rsid w:val="003A1D4F"/>
    <w:rsid w:val="003A26A6"/>
    <w:rsid w:val="003A29B1"/>
    <w:rsid w:val="003A326A"/>
    <w:rsid w:val="003A359A"/>
    <w:rsid w:val="003A461B"/>
    <w:rsid w:val="003A47ED"/>
    <w:rsid w:val="003A4EB7"/>
    <w:rsid w:val="003A4EDA"/>
    <w:rsid w:val="003A5EBB"/>
    <w:rsid w:val="003A6D9B"/>
    <w:rsid w:val="003A710E"/>
    <w:rsid w:val="003A71B1"/>
    <w:rsid w:val="003A75D4"/>
    <w:rsid w:val="003B0158"/>
    <w:rsid w:val="003B0946"/>
    <w:rsid w:val="003B0C7B"/>
    <w:rsid w:val="003B1344"/>
    <w:rsid w:val="003B156C"/>
    <w:rsid w:val="003B261C"/>
    <w:rsid w:val="003B2B00"/>
    <w:rsid w:val="003B3842"/>
    <w:rsid w:val="003B3DDC"/>
    <w:rsid w:val="003B3E52"/>
    <w:rsid w:val="003B415B"/>
    <w:rsid w:val="003B4264"/>
    <w:rsid w:val="003B4BBA"/>
    <w:rsid w:val="003B4F6B"/>
    <w:rsid w:val="003B6500"/>
    <w:rsid w:val="003B6702"/>
    <w:rsid w:val="003B6B1F"/>
    <w:rsid w:val="003B6E4F"/>
    <w:rsid w:val="003B72C8"/>
    <w:rsid w:val="003B7A2E"/>
    <w:rsid w:val="003C03B4"/>
    <w:rsid w:val="003C08A7"/>
    <w:rsid w:val="003C1597"/>
    <w:rsid w:val="003C2EFF"/>
    <w:rsid w:val="003C3077"/>
    <w:rsid w:val="003C31F8"/>
    <w:rsid w:val="003C442D"/>
    <w:rsid w:val="003C4E8B"/>
    <w:rsid w:val="003C591C"/>
    <w:rsid w:val="003C5CA6"/>
    <w:rsid w:val="003C61A5"/>
    <w:rsid w:val="003C6671"/>
    <w:rsid w:val="003C6A5F"/>
    <w:rsid w:val="003C6EE6"/>
    <w:rsid w:val="003C70F6"/>
    <w:rsid w:val="003C79EE"/>
    <w:rsid w:val="003C7A34"/>
    <w:rsid w:val="003C7AAF"/>
    <w:rsid w:val="003D095C"/>
    <w:rsid w:val="003D0FB0"/>
    <w:rsid w:val="003D1046"/>
    <w:rsid w:val="003D23C5"/>
    <w:rsid w:val="003D2A03"/>
    <w:rsid w:val="003D2DD5"/>
    <w:rsid w:val="003D3EAD"/>
    <w:rsid w:val="003D42D1"/>
    <w:rsid w:val="003D44CE"/>
    <w:rsid w:val="003D4BDB"/>
    <w:rsid w:val="003D570C"/>
    <w:rsid w:val="003D578E"/>
    <w:rsid w:val="003D6083"/>
    <w:rsid w:val="003D6232"/>
    <w:rsid w:val="003D69ED"/>
    <w:rsid w:val="003D7F4A"/>
    <w:rsid w:val="003E01B3"/>
    <w:rsid w:val="003E054D"/>
    <w:rsid w:val="003E1440"/>
    <w:rsid w:val="003E145A"/>
    <w:rsid w:val="003E168D"/>
    <w:rsid w:val="003E1D67"/>
    <w:rsid w:val="003E2208"/>
    <w:rsid w:val="003E2326"/>
    <w:rsid w:val="003E28E5"/>
    <w:rsid w:val="003E34EA"/>
    <w:rsid w:val="003E3845"/>
    <w:rsid w:val="003E3A07"/>
    <w:rsid w:val="003E414E"/>
    <w:rsid w:val="003E4F8C"/>
    <w:rsid w:val="003E6321"/>
    <w:rsid w:val="003E6B08"/>
    <w:rsid w:val="003E6D8F"/>
    <w:rsid w:val="003F080D"/>
    <w:rsid w:val="003F0C39"/>
    <w:rsid w:val="003F0CD7"/>
    <w:rsid w:val="003F1080"/>
    <w:rsid w:val="003F193D"/>
    <w:rsid w:val="003F2584"/>
    <w:rsid w:val="003F2757"/>
    <w:rsid w:val="003F288F"/>
    <w:rsid w:val="003F2A1B"/>
    <w:rsid w:val="003F2FD7"/>
    <w:rsid w:val="003F2FFF"/>
    <w:rsid w:val="003F36A1"/>
    <w:rsid w:val="003F3E00"/>
    <w:rsid w:val="003F3E71"/>
    <w:rsid w:val="003F4991"/>
    <w:rsid w:val="003F4CD0"/>
    <w:rsid w:val="003F4F4E"/>
    <w:rsid w:val="003F5474"/>
    <w:rsid w:val="003F54F3"/>
    <w:rsid w:val="003F5778"/>
    <w:rsid w:val="003F6036"/>
    <w:rsid w:val="003F69BE"/>
    <w:rsid w:val="003F6A75"/>
    <w:rsid w:val="003F6C81"/>
    <w:rsid w:val="003F6D90"/>
    <w:rsid w:val="003F70AD"/>
    <w:rsid w:val="003F7C2F"/>
    <w:rsid w:val="003F7D34"/>
    <w:rsid w:val="003F7DE3"/>
    <w:rsid w:val="003F7EB4"/>
    <w:rsid w:val="004009BD"/>
    <w:rsid w:val="00400BC6"/>
    <w:rsid w:val="00400EB3"/>
    <w:rsid w:val="004019D8"/>
    <w:rsid w:val="00401C5E"/>
    <w:rsid w:val="00401CB2"/>
    <w:rsid w:val="00401CCB"/>
    <w:rsid w:val="004020B6"/>
    <w:rsid w:val="00402DBC"/>
    <w:rsid w:val="00402FE8"/>
    <w:rsid w:val="00403B44"/>
    <w:rsid w:val="00403C26"/>
    <w:rsid w:val="00403DA2"/>
    <w:rsid w:val="0040496C"/>
    <w:rsid w:val="00404A74"/>
    <w:rsid w:val="00405EC5"/>
    <w:rsid w:val="00406213"/>
    <w:rsid w:val="00406672"/>
    <w:rsid w:val="004074C4"/>
    <w:rsid w:val="004075B6"/>
    <w:rsid w:val="00407E9B"/>
    <w:rsid w:val="0041037A"/>
    <w:rsid w:val="00410651"/>
    <w:rsid w:val="00410B95"/>
    <w:rsid w:val="00411198"/>
    <w:rsid w:val="004112E1"/>
    <w:rsid w:val="004114D5"/>
    <w:rsid w:val="004115A0"/>
    <w:rsid w:val="00411B3E"/>
    <w:rsid w:val="004126A7"/>
    <w:rsid w:val="00412824"/>
    <w:rsid w:val="00413110"/>
    <w:rsid w:val="0041339B"/>
    <w:rsid w:val="004134FB"/>
    <w:rsid w:val="0041398A"/>
    <w:rsid w:val="00413F57"/>
    <w:rsid w:val="00414431"/>
    <w:rsid w:val="00414987"/>
    <w:rsid w:val="0041544E"/>
    <w:rsid w:val="004155C0"/>
    <w:rsid w:val="00415FBF"/>
    <w:rsid w:val="00416141"/>
    <w:rsid w:val="004161AF"/>
    <w:rsid w:val="004161F0"/>
    <w:rsid w:val="004170E8"/>
    <w:rsid w:val="004178A2"/>
    <w:rsid w:val="0041794F"/>
    <w:rsid w:val="00417EB4"/>
    <w:rsid w:val="0042035D"/>
    <w:rsid w:val="004204D1"/>
    <w:rsid w:val="00420952"/>
    <w:rsid w:val="0042101D"/>
    <w:rsid w:val="004217BB"/>
    <w:rsid w:val="004217C3"/>
    <w:rsid w:val="00421C82"/>
    <w:rsid w:val="00421D21"/>
    <w:rsid w:val="00422754"/>
    <w:rsid w:val="004257F2"/>
    <w:rsid w:val="00426656"/>
    <w:rsid w:val="00426CD0"/>
    <w:rsid w:val="004274E5"/>
    <w:rsid w:val="004277D3"/>
    <w:rsid w:val="0042797B"/>
    <w:rsid w:val="00430606"/>
    <w:rsid w:val="00430AC8"/>
    <w:rsid w:val="00430DDF"/>
    <w:rsid w:val="004312AD"/>
    <w:rsid w:val="0043151A"/>
    <w:rsid w:val="00431B46"/>
    <w:rsid w:val="00431B92"/>
    <w:rsid w:val="0043226F"/>
    <w:rsid w:val="004323CE"/>
    <w:rsid w:val="00433615"/>
    <w:rsid w:val="00433EFF"/>
    <w:rsid w:val="0043440A"/>
    <w:rsid w:val="00434797"/>
    <w:rsid w:val="0043507C"/>
    <w:rsid w:val="004362FE"/>
    <w:rsid w:val="004364A7"/>
    <w:rsid w:val="00436F1A"/>
    <w:rsid w:val="00436FC1"/>
    <w:rsid w:val="00437252"/>
    <w:rsid w:val="004378F4"/>
    <w:rsid w:val="00440637"/>
    <w:rsid w:val="00440DDF"/>
    <w:rsid w:val="00440F39"/>
    <w:rsid w:val="004412B9"/>
    <w:rsid w:val="00441A64"/>
    <w:rsid w:val="00442065"/>
    <w:rsid w:val="00442FA5"/>
    <w:rsid w:val="00443081"/>
    <w:rsid w:val="0044481E"/>
    <w:rsid w:val="00445256"/>
    <w:rsid w:val="00445F3F"/>
    <w:rsid w:val="004460B6"/>
    <w:rsid w:val="0044633C"/>
    <w:rsid w:val="0044655E"/>
    <w:rsid w:val="00446567"/>
    <w:rsid w:val="004469F8"/>
    <w:rsid w:val="00446BEE"/>
    <w:rsid w:val="00446F5E"/>
    <w:rsid w:val="00447990"/>
    <w:rsid w:val="00447B88"/>
    <w:rsid w:val="0045064D"/>
    <w:rsid w:val="00450EFF"/>
    <w:rsid w:val="00451898"/>
    <w:rsid w:val="00451925"/>
    <w:rsid w:val="004520A5"/>
    <w:rsid w:val="0045277F"/>
    <w:rsid w:val="004531D9"/>
    <w:rsid w:val="004543D4"/>
    <w:rsid w:val="00454631"/>
    <w:rsid w:val="00455670"/>
    <w:rsid w:val="00455EF5"/>
    <w:rsid w:val="004561DD"/>
    <w:rsid w:val="00456267"/>
    <w:rsid w:val="004565F5"/>
    <w:rsid w:val="004567FD"/>
    <w:rsid w:val="00457974"/>
    <w:rsid w:val="00457DDB"/>
    <w:rsid w:val="00460CE0"/>
    <w:rsid w:val="004614AD"/>
    <w:rsid w:val="004615A4"/>
    <w:rsid w:val="00461CBA"/>
    <w:rsid w:val="00461CCD"/>
    <w:rsid w:val="0046228D"/>
    <w:rsid w:val="0046259E"/>
    <w:rsid w:val="004627BE"/>
    <w:rsid w:val="00462BAA"/>
    <w:rsid w:val="00463028"/>
    <w:rsid w:val="004631D8"/>
    <w:rsid w:val="004632AE"/>
    <w:rsid w:val="004632F7"/>
    <w:rsid w:val="004644CB"/>
    <w:rsid w:val="00465185"/>
    <w:rsid w:val="00465190"/>
    <w:rsid w:val="00465691"/>
    <w:rsid w:val="0046573B"/>
    <w:rsid w:val="00466F2F"/>
    <w:rsid w:val="004670F9"/>
    <w:rsid w:val="0046711F"/>
    <w:rsid w:val="00467445"/>
    <w:rsid w:val="00467D54"/>
    <w:rsid w:val="00470121"/>
    <w:rsid w:val="0047013D"/>
    <w:rsid w:val="00470841"/>
    <w:rsid w:val="00471021"/>
    <w:rsid w:val="00471448"/>
    <w:rsid w:val="00472564"/>
    <w:rsid w:val="004727D0"/>
    <w:rsid w:val="00472DBC"/>
    <w:rsid w:val="00473A56"/>
    <w:rsid w:val="00473CBB"/>
    <w:rsid w:val="00474A73"/>
    <w:rsid w:val="0047517B"/>
    <w:rsid w:val="004752CD"/>
    <w:rsid w:val="004754D2"/>
    <w:rsid w:val="00475CA4"/>
    <w:rsid w:val="004762E1"/>
    <w:rsid w:val="0047728E"/>
    <w:rsid w:val="0047769B"/>
    <w:rsid w:val="00480124"/>
    <w:rsid w:val="00480F1D"/>
    <w:rsid w:val="004819E1"/>
    <w:rsid w:val="004828A1"/>
    <w:rsid w:val="00482A6E"/>
    <w:rsid w:val="00482CBE"/>
    <w:rsid w:val="0048370F"/>
    <w:rsid w:val="00485772"/>
    <w:rsid w:val="00485F0E"/>
    <w:rsid w:val="004862B1"/>
    <w:rsid w:val="004869C4"/>
    <w:rsid w:val="00486C32"/>
    <w:rsid w:val="00486D9A"/>
    <w:rsid w:val="00486FBD"/>
    <w:rsid w:val="00487D52"/>
    <w:rsid w:val="0049002D"/>
    <w:rsid w:val="004904A7"/>
    <w:rsid w:val="00490F86"/>
    <w:rsid w:val="004915C7"/>
    <w:rsid w:val="00491AA6"/>
    <w:rsid w:val="00491DFE"/>
    <w:rsid w:val="00491F3F"/>
    <w:rsid w:val="00492A34"/>
    <w:rsid w:val="00492C71"/>
    <w:rsid w:val="00492ED5"/>
    <w:rsid w:val="00494662"/>
    <w:rsid w:val="00494949"/>
    <w:rsid w:val="004952A0"/>
    <w:rsid w:val="00495D09"/>
    <w:rsid w:val="004960DE"/>
    <w:rsid w:val="0049667B"/>
    <w:rsid w:val="004968DE"/>
    <w:rsid w:val="0049723E"/>
    <w:rsid w:val="00497479"/>
    <w:rsid w:val="0049754D"/>
    <w:rsid w:val="00497818"/>
    <w:rsid w:val="004A0166"/>
    <w:rsid w:val="004A052B"/>
    <w:rsid w:val="004A0EE5"/>
    <w:rsid w:val="004A12C2"/>
    <w:rsid w:val="004A12D4"/>
    <w:rsid w:val="004A12DD"/>
    <w:rsid w:val="004A13B7"/>
    <w:rsid w:val="004A1ACE"/>
    <w:rsid w:val="004A1E47"/>
    <w:rsid w:val="004A2A03"/>
    <w:rsid w:val="004A310C"/>
    <w:rsid w:val="004A33A4"/>
    <w:rsid w:val="004A402E"/>
    <w:rsid w:val="004A40E2"/>
    <w:rsid w:val="004A4CBC"/>
    <w:rsid w:val="004A4D56"/>
    <w:rsid w:val="004A51B5"/>
    <w:rsid w:val="004A53F7"/>
    <w:rsid w:val="004A58F4"/>
    <w:rsid w:val="004A59A9"/>
    <w:rsid w:val="004A5BE3"/>
    <w:rsid w:val="004A5D18"/>
    <w:rsid w:val="004A6032"/>
    <w:rsid w:val="004A65D3"/>
    <w:rsid w:val="004B0FBC"/>
    <w:rsid w:val="004B17AE"/>
    <w:rsid w:val="004B1C0E"/>
    <w:rsid w:val="004B264C"/>
    <w:rsid w:val="004B2E99"/>
    <w:rsid w:val="004B3323"/>
    <w:rsid w:val="004B396D"/>
    <w:rsid w:val="004B3A13"/>
    <w:rsid w:val="004B3CB2"/>
    <w:rsid w:val="004B4836"/>
    <w:rsid w:val="004B5EBB"/>
    <w:rsid w:val="004B7382"/>
    <w:rsid w:val="004B738A"/>
    <w:rsid w:val="004B7494"/>
    <w:rsid w:val="004C01DD"/>
    <w:rsid w:val="004C01E3"/>
    <w:rsid w:val="004C04B0"/>
    <w:rsid w:val="004C0C01"/>
    <w:rsid w:val="004C1056"/>
    <w:rsid w:val="004C1438"/>
    <w:rsid w:val="004C1668"/>
    <w:rsid w:val="004C177E"/>
    <w:rsid w:val="004C18BC"/>
    <w:rsid w:val="004C2357"/>
    <w:rsid w:val="004C29F7"/>
    <w:rsid w:val="004C2F2A"/>
    <w:rsid w:val="004C3323"/>
    <w:rsid w:val="004C3A49"/>
    <w:rsid w:val="004C4299"/>
    <w:rsid w:val="004C4BE9"/>
    <w:rsid w:val="004C4E38"/>
    <w:rsid w:val="004C55AA"/>
    <w:rsid w:val="004C5679"/>
    <w:rsid w:val="004C6154"/>
    <w:rsid w:val="004C6472"/>
    <w:rsid w:val="004C742F"/>
    <w:rsid w:val="004C78FA"/>
    <w:rsid w:val="004C7B94"/>
    <w:rsid w:val="004C7FA4"/>
    <w:rsid w:val="004D0965"/>
    <w:rsid w:val="004D09BA"/>
    <w:rsid w:val="004D0C28"/>
    <w:rsid w:val="004D1217"/>
    <w:rsid w:val="004D2149"/>
    <w:rsid w:val="004D25A2"/>
    <w:rsid w:val="004D26E8"/>
    <w:rsid w:val="004D31A8"/>
    <w:rsid w:val="004D33B2"/>
    <w:rsid w:val="004D35FA"/>
    <w:rsid w:val="004D38DE"/>
    <w:rsid w:val="004D3918"/>
    <w:rsid w:val="004D4A00"/>
    <w:rsid w:val="004D4C68"/>
    <w:rsid w:val="004D5485"/>
    <w:rsid w:val="004D5972"/>
    <w:rsid w:val="004D59A3"/>
    <w:rsid w:val="004D7175"/>
    <w:rsid w:val="004D72CC"/>
    <w:rsid w:val="004D748B"/>
    <w:rsid w:val="004D75CC"/>
    <w:rsid w:val="004D7918"/>
    <w:rsid w:val="004D7BE9"/>
    <w:rsid w:val="004E00C8"/>
    <w:rsid w:val="004E03D5"/>
    <w:rsid w:val="004E0E25"/>
    <w:rsid w:val="004E279A"/>
    <w:rsid w:val="004E29CB"/>
    <w:rsid w:val="004E31AC"/>
    <w:rsid w:val="004E4105"/>
    <w:rsid w:val="004E48F5"/>
    <w:rsid w:val="004E5AAD"/>
    <w:rsid w:val="004E5C33"/>
    <w:rsid w:val="004E624E"/>
    <w:rsid w:val="004E7690"/>
    <w:rsid w:val="004E792E"/>
    <w:rsid w:val="004E7C3D"/>
    <w:rsid w:val="004E7C50"/>
    <w:rsid w:val="004E7C58"/>
    <w:rsid w:val="004F028F"/>
    <w:rsid w:val="004F0619"/>
    <w:rsid w:val="004F0B1E"/>
    <w:rsid w:val="004F0EAA"/>
    <w:rsid w:val="004F130E"/>
    <w:rsid w:val="004F1D22"/>
    <w:rsid w:val="004F1DB5"/>
    <w:rsid w:val="004F1EA5"/>
    <w:rsid w:val="004F2407"/>
    <w:rsid w:val="004F2AE1"/>
    <w:rsid w:val="004F2DF9"/>
    <w:rsid w:val="004F4018"/>
    <w:rsid w:val="004F553B"/>
    <w:rsid w:val="004F689C"/>
    <w:rsid w:val="004F6995"/>
    <w:rsid w:val="004F6B7A"/>
    <w:rsid w:val="004F75F8"/>
    <w:rsid w:val="00500567"/>
    <w:rsid w:val="0050067A"/>
    <w:rsid w:val="00500BC0"/>
    <w:rsid w:val="00501204"/>
    <w:rsid w:val="005014E1"/>
    <w:rsid w:val="00501ACF"/>
    <w:rsid w:val="00501BD6"/>
    <w:rsid w:val="00502195"/>
    <w:rsid w:val="0050222C"/>
    <w:rsid w:val="005025A1"/>
    <w:rsid w:val="0050309F"/>
    <w:rsid w:val="005033DF"/>
    <w:rsid w:val="005036D2"/>
    <w:rsid w:val="00503AC0"/>
    <w:rsid w:val="00504277"/>
    <w:rsid w:val="005042D2"/>
    <w:rsid w:val="00504583"/>
    <w:rsid w:val="00504C2D"/>
    <w:rsid w:val="00504D1C"/>
    <w:rsid w:val="00504F51"/>
    <w:rsid w:val="00505566"/>
    <w:rsid w:val="005057B6"/>
    <w:rsid w:val="00506881"/>
    <w:rsid w:val="005100B4"/>
    <w:rsid w:val="00511500"/>
    <w:rsid w:val="00511D65"/>
    <w:rsid w:val="0051238D"/>
    <w:rsid w:val="00512E53"/>
    <w:rsid w:val="005130CC"/>
    <w:rsid w:val="00513414"/>
    <w:rsid w:val="005135E1"/>
    <w:rsid w:val="0051362B"/>
    <w:rsid w:val="00513BFB"/>
    <w:rsid w:val="00513FB0"/>
    <w:rsid w:val="005141EF"/>
    <w:rsid w:val="0051491C"/>
    <w:rsid w:val="00514ED6"/>
    <w:rsid w:val="005151A1"/>
    <w:rsid w:val="005151DA"/>
    <w:rsid w:val="0051555C"/>
    <w:rsid w:val="00515729"/>
    <w:rsid w:val="0051599B"/>
    <w:rsid w:val="00516357"/>
    <w:rsid w:val="00516A95"/>
    <w:rsid w:val="00516BFC"/>
    <w:rsid w:val="00516D12"/>
    <w:rsid w:val="0051770F"/>
    <w:rsid w:val="00520149"/>
    <w:rsid w:val="00520653"/>
    <w:rsid w:val="0052068C"/>
    <w:rsid w:val="00520AA5"/>
    <w:rsid w:val="0052196E"/>
    <w:rsid w:val="00521B1F"/>
    <w:rsid w:val="0052217B"/>
    <w:rsid w:val="00522493"/>
    <w:rsid w:val="00523BEB"/>
    <w:rsid w:val="00524027"/>
    <w:rsid w:val="00524BF3"/>
    <w:rsid w:val="00525463"/>
    <w:rsid w:val="005262E4"/>
    <w:rsid w:val="00526715"/>
    <w:rsid w:val="00526C04"/>
    <w:rsid w:val="0053029E"/>
    <w:rsid w:val="00530EB1"/>
    <w:rsid w:val="00531598"/>
    <w:rsid w:val="00531748"/>
    <w:rsid w:val="0053199E"/>
    <w:rsid w:val="00531C99"/>
    <w:rsid w:val="005320A8"/>
    <w:rsid w:val="00532F44"/>
    <w:rsid w:val="0053469C"/>
    <w:rsid w:val="005348D6"/>
    <w:rsid w:val="00534F0D"/>
    <w:rsid w:val="005355DF"/>
    <w:rsid w:val="0053680C"/>
    <w:rsid w:val="00536D5A"/>
    <w:rsid w:val="00537397"/>
    <w:rsid w:val="00537670"/>
    <w:rsid w:val="00540201"/>
    <w:rsid w:val="005404AF"/>
    <w:rsid w:val="00541082"/>
    <w:rsid w:val="00541612"/>
    <w:rsid w:val="00541656"/>
    <w:rsid w:val="0054272D"/>
    <w:rsid w:val="00542F4D"/>
    <w:rsid w:val="00542F60"/>
    <w:rsid w:val="00543F9B"/>
    <w:rsid w:val="005440C3"/>
    <w:rsid w:val="0054456A"/>
    <w:rsid w:val="005447A1"/>
    <w:rsid w:val="00544DB5"/>
    <w:rsid w:val="00546288"/>
    <w:rsid w:val="00546524"/>
    <w:rsid w:val="005468B7"/>
    <w:rsid w:val="00547700"/>
    <w:rsid w:val="00551BDB"/>
    <w:rsid w:val="00552212"/>
    <w:rsid w:val="00552375"/>
    <w:rsid w:val="005524C6"/>
    <w:rsid w:val="00552E17"/>
    <w:rsid w:val="00553852"/>
    <w:rsid w:val="005539B2"/>
    <w:rsid w:val="00553D19"/>
    <w:rsid w:val="0055505D"/>
    <w:rsid w:val="005552D8"/>
    <w:rsid w:val="0055575F"/>
    <w:rsid w:val="0055595B"/>
    <w:rsid w:val="00555C2F"/>
    <w:rsid w:val="005561DE"/>
    <w:rsid w:val="0055649A"/>
    <w:rsid w:val="0055667A"/>
    <w:rsid w:val="005569E6"/>
    <w:rsid w:val="005571EC"/>
    <w:rsid w:val="0055720A"/>
    <w:rsid w:val="0055734E"/>
    <w:rsid w:val="00557802"/>
    <w:rsid w:val="0055792E"/>
    <w:rsid w:val="00557BC6"/>
    <w:rsid w:val="00557CC0"/>
    <w:rsid w:val="005600AC"/>
    <w:rsid w:val="00560B7A"/>
    <w:rsid w:val="00560E80"/>
    <w:rsid w:val="00561BE8"/>
    <w:rsid w:val="005627A9"/>
    <w:rsid w:val="00563301"/>
    <w:rsid w:val="00563523"/>
    <w:rsid w:val="00563B8C"/>
    <w:rsid w:val="00565803"/>
    <w:rsid w:val="005658BE"/>
    <w:rsid w:val="00565ADE"/>
    <w:rsid w:val="00566B2F"/>
    <w:rsid w:val="00566BF3"/>
    <w:rsid w:val="0056716D"/>
    <w:rsid w:val="00567489"/>
    <w:rsid w:val="00567948"/>
    <w:rsid w:val="00567BC9"/>
    <w:rsid w:val="00567E8C"/>
    <w:rsid w:val="00570B66"/>
    <w:rsid w:val="0057101B"/>
    <w:rsid w:val="00573712"/>
    <w:rsid w:val="00573959"/>
    <w:rsid w:val="00573D22"/>
    <w:rsid w:val="00575471"/>
    <w:rsid w:val="0057560D"/>
    <w:rsid w:val="00575AC8"/>
    <w:rsid w:val="00576052"/>
    <w:rsid w:val="00576076"/>
    <w:rsid w:val="00577389"/>
    <w:rsid w:val="00577580"/>
    <w:rsid w:val="00581E74"/>
    <w:rsid w:val="00581FEA"/>
    <w:rsid w:val="005824E6"/>
    <w:rsid w:val="005835AB"/>
    <w:rsid w:val="005837BD"/>
    <w:rsid w:val="005845EE"/>
    <w:rsid w:val="00584B99"/>
    <w:rsid w:val="00584BE3"/>
    <w:rsid w:val="005853A0"/>
    <w:rsid w:val="005855FC"/>
    <w:rsid w:val="00585E84"/>
    <w:rsid w:val="00585ED0"/>
    <w:rsid w:val="00586547"/>
    <w:rsid w:val="00587313"/>
    <w:rsid w:val="00587463"/>
    <w:rsid w:val="00590339"/>
    <w:rsid w:val="005903F3"/>
    <w:rsid w:val="00590554"/>
    <w:rsid w:val="0059058F"/>
    <w:rsid w:val="005907C5"/>
    <w:rsid w:val="00590B38"/>
    <w:rsid w:val="00591087"/>
    <w:rsid w:val="005919E4"/>
    <w:rsid w:val="0059267B"/>
    <w:rsid w:val="00592A7B"/>
    <w:rsid w:val="0059342F"/>
    <w:rsid w:val="0059377B"/>
    <w:rsid w:val="00593A9B"/>
    <w:rsid w:val="00593AC6"/>
    <w:rsid w:val="005941E9"/>
    <w:rsid w:val="00594473"/>
    <w:rsid w:val="0059575E"/>
    <w:rsid w:val="005958D7"/>
    <w:rsid w:val="0059640D"/>
    <w:rsid w:val="00596813"/>
    <w:rsid w:val="00596A13"/>
    <w:rsid w:val="00597E9F"/>
    <w:rsid w:val="005A1A2F"/>
    <w:rsid w:val="005A1C18"/>
    <w:rsid w:val="005A1F56"/>
    <w:rsid w:val="005A3A41"/>
    <w:rsid w:val="005A453A"/>
    <w:rsid w:val="005A4599"/>
    <w:rsid w:val="005A463F"/>
    <w:rsid w:val="005A4999"/>
    <w:rsid w:val="005A4C2C"/>
    <w:rsid w:val="005A4D31"/>
    <w:rsid w:val="005A57BD"/>
    <w:rsid w:val="005A6295"/>
    <w:rsid w:val="005A7B39"/>
    <w:rsid w:val="005B04A3"/>
    <w:rsid w:val="005B0517"/>
    <w:rsid w:val="005B0905"/>
    <w:rsid w:val="005B18B2"/>
    <w:rsid w:val="005B2982"/>
    <w:rsid w:val="005B2B6E"/>
    <w:rsid w:val="005B4621"/>
    <w:rsid w:val="005B582E"/>
    <w:rsid w:val="005B5ACD"/>
    <w:rsid w:val="005B5BD1"/>
    <w:rsid w:val="005B5D02"/>
    <w:rsid w:val="005B66CB"/>
    <w:rsid w:val="005B675F"/>
    <w:rsid w:val="005B6A9D"/>
    <w:rsid w:val="005B6DD3"/>
    <w:rsid w:val="005B6ECD"/>
    <w:rsid w:val="005B7E3B"/>
    <w:rsid w:val="005C0269"/>
    <w:rsid w:val="005C09B3"/>
    <w:rsid w:val="005C0C57"/>
    <w:rsid w:val="005C1A2B"/>
    <w:rsid w:val="005C1FE5"/>
    <w:rsid w:val="005C2068"/>
    <w:rsid w:val="005C210A"/>
    <w:rsid w:val="005C2513"/>
    <w:rsid w:val="005C2CC5"/>
    <w:rsid w:val="005C303C"/>
    <w:rsid w:val="005C36EF"/>
    <w:rsid w:val="005C3845"/>
    <w:rsid w:val="005C40F7"/>
    <w:rsid w:val="005C41BC"/>
    <w:rsid w:val="005C4E39"/>
    <w:rsid w:val="005C5AF8"/>
    <w:rsid w:val="005C5EDB"/>
    <w:rsid w:val="005C6056"/>
    <w:rsid w:val="005C60C5"/>
    <w:rsid w:val="005C708E"/>
    <w:rsid w:val="005C76BF"/>
    <w:rsid w:val="005C7792"/>
    <w:rsid w:val="005C7C68"/>
    <w:rsid w:val="005D0BE1"/>
    <w:rsid w:val="005D1276"/>
    <w:rsid w:val="005D144B"/>
    <w:rsid w:val="005D1558"/>
    <w:rsid w:val="005D1741"/>
    <w:rsid w:val="005D1903"/>
    <w:rsid w:val="005D1A64"/>
    <w:rsid w:val="005D1E1F"/>
    <w:rsid w:val="005D2037"/>
    <w:rsid w:val="005D2A8E"/>
    <w:rsid w:val="005D2DC2"/>
    <w:rsid w:val="005D3329"/>
    <w:rsid w:val="005D366A"/>
    <w:rsid w:val="005D37F4"/>
    <w:rsid w:val="005D3A6B"/>
    <w:rsid w:val="005D3AD2"/>
    <w:rsid w:val="005D3FE6"/>
    <w:rsid w:val="005D4763"/>
    <w:rsid w:val="005D47A1"/>
    <w:rsid w:val="005D5557"/>
    <w:rsid w:val="005D59CA"/>
    <w:rsid w:val="005D59F2"/>
    <w:rsid w:val="005D5B91"/>
    <w:rsid w:val="005D5F95"/>
    <w:rsid w:val="005D6773"/>
    <w:rsid w:val="005D683D"/>
    <w:rsid w:val="005D6A69"/>
    <w:rsid w:val="005D6F84"/>
    <w:rsid w:val="005D7039"/>
    <w:rsid w:val="005D70FD"/>
    <w:rsid w:val="005D7717"/>
    <w:rsid w:val="005E11BE"/>
    <w:rsid w:val="005E11C4"/>
    <w:rsid w:val="005E2232"/>
    <w:rsid w:val="005E2441"/>
    <w:rsid w:val="005E2573"/>
    <w:rsid w:val="005E29DE"/>
    <w:rsid w:val="005E2C32"/>
    <w:rsid w:val="005E3557"/>
    <w:rsid w:val="005E41CE"/>
    <w:rsid w:val="005E42D1"/>
    <w:rsid w:val="005E4A91"/>
    <w:rsid w:val="005E51DD"/>
    <w:rsid w:val="005E5262"/>
    <w:rsid w:val="005E56C3"/>
    <w:rsid w:val="005E5A28"/>
    <w:rsid w:val="005E6302"/>
    <w:rsid w:val="005E65BD"/>
    <w:rsid w:val="005E6687"/>
    <w:rsid w:val="005E6898"/>
    <w:rsid w:val="005E6E0F"/>
    <w:rsid w:val="005E6E8F"/>
    <w:rsid w:val="005E7A0D"/>
    <w:rsid w:val="005F0114"/>
    <w:rsid w:val="005F102F"/>
    <w:rsid w:val="005F10FE"/>
    <w:rsid w:val="005F13A2"/>
    <w:rsid w:val="005F19FD"/>
    <w:rsid w:val="005F29BC"/>
    <w:rsid w:val="005F2BE4"/>
    <w:rsid w:val="005F47C4"/>
    <w:rsid w:val="005F528F"/>
    <w:rsid w:val="005F5431"/>
    <w:rsid w:val="005F5586"/>
    <w:rsid w:val="005F5BCE"/>
    <w:rsid w:val="005F6906"/>
    <w:rsid w:val="005F6E95"/>
    <w:rsid w:val="005F7D06"/>
    <w:rsid w:val="005F7D2A"/>
    <w:rsid w:val="006002E7"/>
    <w:rsid w:val="006009D8"/>
    <w:rsid w:val="006011E6"/>
    <w:rsid w:val="00601798"/>
    <w:rsid w:val="0060256E"/>
    <w:rsid w:val="0060285D"/>
    <w:rsid w:val="006029CB"/>
    <w:rsid w:val="00603A3C"/>
    <w:rsid w:val="00604456"/>
    <w:rsid w:val="006051A8"/>
    <w:rsid w:val="00605659"/>
    <w:rsid w:val="00605BBF"/>
    <w:rsid w:val="00605D68"/>
    <w:rsid w:val="00606867"/>
    <w:rsid w:val="006069BA"/>
    <w:rsid w:val="00606C87"/>
    <w:rsid w:val="00606DE9"/>
    <w:rsid w:val="0060705A"/>
    <w:rsid w:val="00607178"/>
    <w:rsid w:val="00607793"/>
    <w:rsid w:val="006078E7"/>
    <w:rsid w:val="00607E05"/>
    <w:rsid w:val="00607F9F"/>
    <w:rsid w:val="006108CC"/>
    <w:rsid w:val="00610D88"/>
    <w:rsid w:val="00610EB1"/>
    <w:rsid w:val="00611578"/>
    <w:rsid w:val="00611ADD"/>
    <w:rsid w:val="0061298C"/>
    <w:rsid w:val="00613754"/>
    <w:rsid w:val="006148F5"/>
    <w:rsid w:val="00614930"/>
    <w:rsid w:val="00614FCE"/>
    <w:rsid w:val="006156BA"/>
    <w:rsid w:val="00616269"/>
    <w:rsid w:val="006162A4"/>
    <w:rsid w:val="00616593"/>
    <w:rsid w:val="00616F6C"/>
    <w:rsid w:val="00617203"/>
    <w:rsid w:val="00617278"/>
    <w:rsid w:val="00617532"/>
    <w:rsid w:val="0061793B"/>
    <w:rsid w:val="00617E24"/>
    <w:rsid w:val="006204E6"/>
    <w:rsid w:val="00620795"/>
    <w:rsid w:val="0062096C"/>
    <w:rsid w:val="00621874"/>
    <w:rsid w:val="00622630"/>
    <w:rsid w:val="00622AD7"/>
    <w:rsid w:val="00622ADC"/>
    <w:rsid w:val="00622E8B"/>
    <w:rsid w:val="0062385A"/>
    <w:rsid w:val="00623F17"/>
    <w:rsid w:val="00624D7E"/>
    <w:rsid w:val="006253C5"/>
    <w:rsid w:val="0062564D"/>
    <w:rsid w:val="00625F4C"/>
    <w:rsid w:val="006262F3"/>
    <w:rsid w:val="00626810"/>
    <w:rsid w:val="00626C47"/>
    <w:rsid w:val="00630944"/>
    <w:rsid w:val="006309AD"/>
    <w:rsid w:val="00630C28"/>
    <w:rsid w:val="006312A6"/>
    <w:rsid w:val="00631962"/>
    <w:rsid w:val="00631E35"/>
    <w:rsid w:val="00631EC8"/>
    <w:rsid w:val="00632283"/>
    <w:rsid w:val="00632D71"/>
    <w:rsid w:val="00632DE8"/>
    <w:rsid w:val="006331EE"/>
    <w:rsid w:val="0063448E"/>
    <w:rsid w:val="006348B7"/>
    <w:rsid w:val="00634ADF"/>
    <w:rsid w:val="006354E0"/>
    <w:rsid w:val="00635C8F"/>
    <w:rsid w:val="00635F84"/>
    <w:rsid w:val="0063679C"/>
    <w:rsid w:val="0063719E"/>
    <w:rsid w:val="006371AB"/>
    <w:rsid w:val="00637259"/>
    <w:rsid w:val="006376BC"/>
    <w:rsid w:val="0064046A"/>
    <w:rsid w:val="0064093D"/>
    <w:rsid w:val="006418CE"/>
    <w:rsid w:val="00642739"/>
    <w:rsid w:val="006434D6"/>
    <w:rsid w:val="0064356C"/>
    <w:rsid w:val="006436B8"/>
    <w:rsid w:val="00643ADE"/>
    <w:rsid w:val="00643B28"/>
    <w:rsid w:val="00643BA2"/>
    <w:rsid w:val="00643C40"/>
    <w:rsid w:val="00643D60"/>
    <w:rsid w:val="00643F50"/>
    <w:rsid w:val="0064489F"/>
    <w:rsid w:val="006452E1"/>
    <w:rsid w:val="006454EC"/>
    <w:rsid w:val="006462DF"/>
    <w:rsid w:val="00646987"/>
    <w:rsid w:val="00646B14"/>
    <w:rsid w:val="00646E80"/>
    <w:rsid w:val="00650EC1"/>
    <w:rsid w:val="00651906"/>
    <w:rsid w:val="006519A6"/>
    <w:rsid w:val="006537AB"/>
    <w:rsid w:val="006537C7"/>
    <w:rsid w:val="00653F7E"/>
    <w:rsid w:val="00654086"/>
    <w:rsid w:val="00654845"/>
    <w:rsid w:val="00654C1E"/>
    <w:rsid w:val="00655221"/>
    <w:rsid w:val="0065546A"/>
    <w:rsid w:val="00655E88"/>
    <w:rsid w:val="006564F1"/>
    <w:rsid w:val="00656E7D"/>
    <w:rsid w:val="00657C2B"/>
    <w:rsid w:val="00657E36"/>
    <w:rsid w:val="00661152"/>
    <w:rsid w:val="006611D9"/>
    <w:rsid w:val="00661A79"/>
    <w:rsid w:val="006621AD"/>
    <w:rsid w:val="006624FD"/>
    <w:rsid w:val="006629F7"/>
    <w:rsid w:val="0066325E"/>
    <w:rsid w:val="006633F0"/>
    <w:rsid w:val="00663438"/>
    <w:rsid w:val="00663B9B"/>
    <w:rsid w:val="00664025"/>
    <w:rsid w:val="00664133"/>
    <w:rsid w:val="00664242"/>
    <w:rsid w:val="00665B4D"/>
    <w:rsid w:val="00665DE3"/>
    <w:rsid w:val="00666A7A"/>
    <w:rsid w:val="00667E2B"/>
    <w:rsid w:val="006700EE"/>
    <w:rsid w:val="00670D01"/>
    <w:rsid w:val="00672A9A"/>
    <w:rsid w:val="00672E76"/>
    <w:rsid w:val="00673C7F"/>
    <w:rsid w:val="00674667"/>
    <w:rsid w:val="00674B58"/>
    <w:rsid w:val="00675005"/>
    <w:rsid w:val="00675D2E"/>
    <w:rsid w:val="00676767"/>
    <w:rsid w:val="00676C28"/>
    <w:rsid w:val="00680116"/>
    <w:rsid w:val="00680141"/>
    <w:rsid w:val="00680BFB"/>
    <w:rsid w:val="00680F0C"/>
    <w:rsid w:val="00681300"/>
    <w:rsid w:val="00682195"/>
    <w:rsid w:val="00682910"/>
    <w:rsid w:val="006829EA"/>
    <w:rsid w:val="00683CD4"/>
    <w:rsid w:val="00683EEE"/>
    <w:rsid w:val="00685138"/>
    <w:rsid w:val="0068595E"/>
    <w:rsid w:val="00685A99"/>
    <w:rsid w:val="006861A8"/>
    <w:rsid w:val="00686662"/>
    <w:rsid w:val="00686843"/>
    <w:rsid w:val="00687950"/>
    <w:rsid w:val="00687C4B"/>
    <w:rsid w:val="00687CC1"/>
    <w:rsid w:val="00687E14"/>
    <w:rsid w:val="0069037D"/>
    <w:rsid w:val="00690827"/>
    <w:rsid w:val="006908EA"/>
    <w:rsid w:val="00691CD4"/>
    <w:rsid w:val="006921E1"/>
    <w:rsid w:val="00692363"/>
    <w:rsid w:val="006923DC"/>
    <w:rsid w:val="00692912"/>
    <w:rsid w:val="00692A3B"/>
    <w:rsid w:val="00692B78"/>
    <w:rsid w:val="0069376F"/>
    <w:rsid w:val="006939AF"/>
    <w:rsid w:val="00693E81"/>
    <w:rsid w:val="0069449F"/>
    <w:rsid w:val="00694511"/>
    <w:rsid w:val="00695090"/>
    <w:rsid w:val="00695676"/>
    <w:rsid w:val="00696170"/>
    <w:rsid w:val="00696261"/>
    <w:rsid w:val="00696786"/>
    <w:rsid w:val="00697104"/>
    <w:rsid w:val="006A0237"/>
    <w:rsid w:val="006A06AB"/>
    <w:rsid w:val="006A146B"/>
    <w:rsid w:val="006A17E0"/>
    <w:rsid w:val="006A22A8"/>
    <w:rsid w:val="006A2FED"/>
    <w:rsid w:val="006A3FE3"/>
    <w:rsid w:val="006A441E"/>
    <w:rsid w:val="006A4431"/>
    <w:rsid w:val="006A4924"/>
    <w:rsid w:val="006A4A27"/>
    <w:rsid w:val="006A4C26"/>
    <w:rsid w:val="006A5798"/>
    <w:rsid w:val="006A5EFA"/>
    <w:rsid w:val="006A64B2"/>
    <w:rsid w:val="006A799E"/>
    <w:rsid w:val="006B1033"/>
    <w:rsid w:val="006B2422"/>
    <w:rsid w:val="006B2441"/>
    <w:rsid w:val="006B2BB7"/>
    <w:rsid w:val="006B2DA5"/>
    <w:rsid w:val="006B512B"/>
    <w:rsid w:val="006B5493"/>
    <w:rsid w:val="006B5656"/>
    <w:rsid w:val="006B591C"/>
    <w:rsid w:val="006B6855"/>
    <w:rsid w:val="006B6ACB"/>
    <w:rsid w:val="006B6EEA"/>
    <w:rsid w:val="006B7982"/>
    <w:rsid w:val="006B7D22"/>
    <w:rsid w:val="006B7ED3"/>
    <w:rsid w:val="006C09E1"/>
    <w:rsid w:val="006C0A9F"/>
    <w:rsid w:val="006C0D50"/>
    <w:rsid w:val="006C14BB"/>
    <w:rsid w:val="006C1A92"/>
    <w:rsid w:val="006C259D"/>
    <w:rsid w:val="006C2663"/>
    <w:rsid w:val="006C27FE"/>
    <w:rsid w:val="006C2891"/>
    <w:rsid w:val="006C3856"/>
    <w:rsid w:val="006C3B3C"/>
    <w:rsid w:val="006C41DE"/>
    <w:rsid w:val="006C44E1"/>
    <w:rsid w:val="006C5D7A"/>
    <w:rsid w:val="006C6360"/>
    <w:rsid w:val="006C6587"/>
    <w:rsid w:val="006C773B"/>
    <w:rsid w:val="006C77C4"/>
    <w:rsid w:val="006C797C"/>
    <w:rsid w:val="006C7C83"/>
    <w:rsid w:val="006D0494"/>
    <w:rsid w:val="006D04F9"/>
    <w:rsid w:val="006D08A7"/>
    <w:rsid w:val="006D0FF2"/>
    <w:rsid w:val="006D10A3"/>
    <w:rsid w:val="006D1FD7"/>
    <w:rsid w:val="006D2419"/>
    <w:rsid w:val="006D2B9B"/>
    <w:rsid w:val="006D2D02"/>
    <w:rsid w:val="006D32D4"/>
    <w:rsid w:val="006D39C2"/>
    <w:rsid w:val="006D4115"/>
    <w:rsid w:val="006D439D"/>
    <w:rsid w:val="006D43DD"/>
    <w:rsid w:val="006D4485"/>
    <w:rsid w:val="006D4E9E"/>
    <w:rsid w:val="006D506C"/>
    <w:rsid w:val="006D6C39"/>
    <w:rsid w:val="006D6D3B"/>
    <w:rsid w:val="006D6F3B"/>
    <w:rsid w:val="006D74C9"/>
    <w:rsid w:val="006E0194"/>
    <w:rsid w:val="006E0AB5"/>
    <w:rsid w:val="006E1A42"/>
    <w:rsid w:val="006E25CD"/>
    <w:rsid w:val="006E308A"/>
    <w:rsid w:val="006E3277"/>
    <w:rsid w:val="006E4E24"/>
    <w:rsid w:val="006E542E"/>
    <w:rsid w:val="006E631B"/>
    <w:rsid w:val="006E652A"/>
    <w:rsid w:val="006E691C"/>
    <w:rsid w:val="006E6C7F"/>
    <w:rsid w:val="006E7367"/>
    <w:rsid w:val="006E7766"/>
    <w:rsid w:val="006E7FA3"/>
    <w:rsid w:val="006F1332"/>
    <w:rsid w:val="006F181F"/>
    <w:rsid w:val="006F1AB6"/>
    <w:rsid w:val="006F1BB5"/>
    <w:rsid w:val="006F22D0"/>
    <w:rsid w:val="006F2C7F"/>
    <w:rsid w:val="006F328A"/>
    <w:rsid w:val="006F3B36"/>
    <w:rsid w:val="006F40A5"/>
    <w:rsid w:val="006F4A4B"/>
    <w:rsid w:val="006F4B25"/>
    <w:rsid w:val="006F5118"/>
    <w:rsid w:val="006F5342"/>
    <w:rsid w:val="006F5FB2"/>
    <w:rsid w:val="006F6275"/>
    <w:rsid w:val="006F6496"/>
    <w:rsid w:val="006F69BC"/>
    <w:rsid w:val="006F7302"/>
    <w:rsid w:val="006F7BF8"/>
    <w:rsid w:val="00700EAD"/>
    <w:rsid w:val="00701499"/>
    <w:rsid w:val="00701FA7"/>
    <w:rsid w:val="0070258E"/>
    <w:rsid w:val="007027D6"/>
    <w:rsid w:val="00702EE5"/>
    <w:rsid w:val="00702F0B"/>
    <w:rsid w:val="00703F72"/>
    <w:rsid w:val="0070466A"/>
    <w:rsid w:val="00705458"/>
    <w:rsid w:val="00705532"/>
    <w:rsid w:val="00705C6E"/>
    <w:rsid w:val="007064A8"/>
    <w:rsid w:val="007064E9"/>
    <w:rsid w:val="00706B0B"/>
    <w:rsid w:val="00706DEB"/>
    <w:rsid w:val="0070700C"/>
    <w:rsid w:val="0070717B"/>
    <w:rsid w:val="00707575"/>
    <w:rsid w:val="007079D6"/>
    <w:rsid w:val="00707A1A"/>
    <w:rsid w:val="00710AF3"/>
    <w:rsid w:val="00710B7D"/>
    <w:rsid w:val="0071237A"/>
    <w:rsid w:val="007126B7"/>
    <w:rsid w:val="007126E9"/>
    <w:rsid w:val="00712756"/>
    <w:rsid w:val="0071303C"/>
    <w:rsid w:val="0071320E"/>
    <w:rsid w:val="007135BD"/>
    <w:rsid w:val="0071361C"/>
    <w:rsid w:val="00713AA3"/>
    <w:rsid w:val="00713E53"/>
    <w:rsid w:val="00714163"/>
    <w:rsid w:val="0071461F"/>
    <w:rsid w:val="00714811"/>
    <w:rsid w:val="00715024"/>
    <w:rsid w:val="0071617E"/>
    <w:rsid w:val="00716551"/>
    <w:rsid w:val="00716577"/>
    <w:rsid w:val="00716F67"/>
    <w:rsid w:val="0071711B"/>
    <w:rsid w:val="00717969"/>
    <w:rsid w:val="0072004A"/>
    <w:rsid w:val="0072141D"/>
    <w:rsid w:val="00721656"/>
    <w:rsid w:val="00721A26"/>
    <w:rsid w:val="00721AC1"/>
    <w:rsid w:val="0072221E"/>
    <w:rsid w:val="00722CA0"/>
    <w:rsid w:val="00722E07"/>
    <w:rsid w:val="007235A9"/>
    <w:rsid w:val="00723919"/>
    <w:rsid w:val="00724200"/>
    <w:rsid w:val="0072473E"/>
    <w:rsid w:val="00724FF5"/>
    <w:rsid w:val="00725222"/>
    <w:rsid w:val="007256BD"/>
    <w:rsid w:val="00725E43"/>
    <w:rsid w:val="00726A60"/>
    <w:rsid w:val="00726C0B"/>
    <w:rsid w:val="00727656"/>
    <w:rsid w:val="00730314"/>
    <w:rsid w:val="007308FE"/>
    <w:rsid w:val="00730F1D"/>
    <w:rsid w:val="007311A9"/>
    <w:rsid w:val="00731510"/>
    <w:rsid w:val="00731A58"/>
    <w:rsid w:val="00731B06"/>
    <w:rsid w:val="00731F45"/>
    <w:rsid w:val="0073274B"/>
    <w:rsid w:val="0073412C"/>
    <w:rsid w:val="0073457A"/>
    <w:rsid w:val="0073458B"/>
    <w:rsid w:val="007345EE"/>
    <w:rsid w:val="00734B14"/>
    <w:rsid w:val="0073510C"/>
    <w:rsid w:val="00735A71"/>
    <w:rsid w:val="00735B82"/>
    <w:rsid w:val="00735C98"/>
    <w:rsid w:val="00735D2E"/>
    <w:rsid w:val="00736348"/>
    <w:rsid w:val="00737381"/>
    <w:rsid w:val="0073738F"/>
    <w:rsid w:val="0073758E"/>
    <w:rsid w:val="0073788F"/>
    <w:rsid w:val="007400D3"/>
    <w:rsid w:val="007404B3"/>
    <w:rsid w:val="00740570"/>
    <w:rsid w:val="007411ED"/>
    <w:rsid w:val="007412AE"/>
    <w:rsid w:val="00741A22"/>
    <w:rsid w:val="00742B1C"/>
    <w:rsid w:val="00743AF8"/>
    <w:rsid w:val="00743B13"/>
    <w:rsid w:val="00744723"/>
    <w:rsid w:val="00746A10"/>
    <w:rsid w:val="00746D89"/>
    <w:rsid w:val="007471A8"/>
    <w:rsid w:val="00747520"/>
    <w:rsid w:val="00747B8A"/>
    <w:rsid w:val="00750182"/>
    <w:rsid w:val="00750906"/>
    <w:rsid w:val="00751A7E"/>
    <w:rsid w:val="00751B68"/>
    <w:rsid w:val="00751FFB"/>
    <w:rsid w:val="007523BC"/>
    <w:rsid w:val="00752421"/>
    <w:rsid w:val="0075298F"/>
    <w:rsid w:val="00753F56"/>
    <w:rsid w:val="00753F87"/>
    <w:rsid w:val="0075491E"/>
    <w:rsid w:val="007553A2"/>
    <w:rsid w:val="007556E2"/>
    <w:rsid w:val="007556FD"/>
    <w:rsid w:val="007559D8"/>
    <w:rsid w:val="00755E13"/>
    <w:rsid w:val="007565B0"/>
    <w:rsid w:val="00756BD4"/>
    <w:rsid w:val="0075761D"/>
    <w:rsid w:val="007600D5"/>
    <w:rsid w:val="007602B0"/>
    <w:rsid w:val="00760908"/>
    <w:rsid w:val="0076131D"/>
    <w:rsid w:val="00761A25"/>
    <w:rsid w:val="007629EC"/>
    <w:rsid w:val="007636D0"/>
    <w:rsid w:val="00763EDB"/>
    <w:rsid w:val="0076475C"/>
    <w:rsid w:val="007649E0"/>
    <w:rsid w:val="0076513F"/>
    <w:rsid w:val="00765E12"/>
    <w:rsid w:val="007666CF"/>
    <w:rsid w:val="00766B5A"/>
    <w:rsid w:val="00767038"/>
    <w:rsid w:val="00767198"/>
    <w:rsid w:val="0077009C"/>
    <w:rsid w:val="007708E8"/>
    <w:rsid w:val="00770991"/>
    <w:rsid w:val="00771D5F"/>
    <w:rsid w:val="00773668"/>
    <w:rsid w:val="0077452E"/>
    <w:rsid w:val="00774EA9"/>
    <w:rsid w:val="007753CD"/>
    <w:rsid w:val="00775D38"/>
    <w:rsid w:val="00775E58"/>
    <w:rsid w:val="00775E74"/>
    <w:rsid w:val="00777264"/>
    <w:rsid w:val="00777B1C"/>
    <w:rsid w:val="00777BB9"/>
    <w:rsid w:val="007801E7"/>
    <w:rsid w:val="00780FBE"/>
    <w:rsid w:val="00781DDE"/>
    <w:rsid w:val="007824CA"/>
    <w:rsid w:val="007828BD"/>
    <w:rsid w:val="00782DF2"/>
    <w:rsid w:val="00782F94"/>
    <w:rsid w:val="00784481"/>
    <w:rsid w:val="0078539E"/>
    <w:rsid w:val="0078573D"/>
    <w:rsid w:val="00785936"/>
    <w:rsid w:val="00785CE9"/>
    <w:rsid w:val="00786280"/>
    <w:rsid w:val="007901BE"/>
    <w:rsid w:val="00790884"/>
    <w:rsid w:val="00790B8A"/>
    <w:rsid w:val="0079133B"/>
    <w:rsid w:val="00792128"/>
    <w:rsid w:val="007921DC"/>
    <w:rsid w:val="0079239F"/>
    <w:rsid w:val="00792600"/>
    <w:rsid w:val="00792674"/>
    <w:rsid w:val="00792894"/>
    <w:rsid w:val="0079346E"/>
    <w:rsid w:val="00793675"/>
    <w:rsid w:val="00793690"/>
    <w:rsid w:val="00794BC8"/>
    <w:rsid w:val="0079529D"/>
    <w:rsid w:val="00795615"/>
    <w:rsid w:val="00795640"/>
    <w:rsid w:val="00796D42"/>
    <w:rsid w:val="00796D9A"/>
    <w:rsid w:val="00797057"/>
    <w:rsid w:val="00797B78"/>
    <w:rsid w:val="007A01DD"/>
    <w:rsid w:val="007A0FC3"/>
    <w:rsid w:val="007A243E"/>
    <w:rsid w:val="007A2659"/>
    <w:rsid w:val="007A3E1B"/>
    <w:rsid w:val="007A4D72"/>
    <w:rsid w:val="007A5068"/>
    <w:rsid w:val="007A51A4"/>
    <w:rsid w:val="007A51C3"/>
    <w:rsid w:val="007A541C"/>
    <w:rsid w:val="007A6180"/>
    <w:rsid w:val="007A65BA"/>
    <w:rsid w:val="007A6D5F"/>
    <w:rsid w:val="007A7781"/>
    <w:rsid w:val="007A7929"/>
    <w:rsid w:val="007A7CF4"/>
    <w:rsid w:val="007B0A1C"/>
    <w:rsid w:val="007B147E"/>
    <w:rsid w:val="007B2429"/>
    <w:rsid w:val="007B33AF"/>
    <w:rsid w:val="007B356E"/>
    <w:rsid w:val="007B3B51"/>
    <w:rsid w:val="007B42B7"/>
    <w:rsid w:val="007B4491"/>
    <w:rsid w:val="007B46DA"/>
    <w:rsid w:val="007B474F"/>
    <w:rsid w:val="007B56BD"/>
    <w:rsid w:val="007B5A09"/>
    <w:rsid w:val="007B6103"/>
    <w:rsid w:val="007B7157"/>
    <w:rsid w:val="007B743C"/>
    <w:rsid w:val="007C04E2"/>
    <w:rsid w:val="007C06B0"/>
    <w:rsid w:val="007C0CFF"/>
    <w:rsid w:val="007C17B9"/>
    <w:rsid w:val="007C1945"/>
    <w:rsid w:val="007C1A9E"/>
    <w:rsid w:val="007C2943"/>
    <w:rsid w:val="007C3149"/>
    <w:rsid w:val="007C3A08"/>
    <w:rsid w:val="007C4B95"/>
    <w:rsid w:val="007C50D6"/>
    <w:rsid w:val="007C5543"/>
    <w:rsid w:val="007C5832"/>
    <w:rsid w:val="007C5B91"/>
    <w:rsid w:val="007C5D55"/>
    <w:rsid w:val="007C675D"/>
    <w:rsid w:val="007C6985"/>
    <w:rsid w:val="007C6F42"/>
    <w:rsid w:val="007C758D"/>
    <w:rsid w:val="007C75F6"/>
    <w:rsid w:val="007C7AD3"/>
    <w:rsid w:val="007C7EC7"/>
    <w:rsid w:val="007C7ED5"/>
    <w:rsid w:val="007C7FB9"/>
    <w:rsid w:val="007D0094"/>
    <w:rsid w:val="007D031B"/>
    <w:rsid w:val="007D0334"/>
    <w:rsid w:val="007D05EF"/>
    <w:rsid w:val="007D0654"/>
    <w:rsid w:val="007D0FDF"/>
    <w:rsid w:val="007D10CC"/>
    <w:rsid w:val="007D16B8"/>
    <w:rsid w:val="007D1AF6"/>
    <w:rsid w:val="007D1D07"/>
    <w:rsid w:val="007D26A7"/>
    <w:rsid w:val="007D39E9"/>
    <w:rsid w:val="007D3ABF"/>
    <w:rsid w:val="007D3E74"/>
    <w:rsid w:val="007D43A2"/>
    <w:rsid w:val="007D4CEC"/>
    <w:rsid w:val="007D4DEC"/>
    <w:rsid w:val="007D56DD"/>
    <w:rsid w:val="007D6437"/>
    <w:rsid w:val="007D6B3F"/>
    <w:rsid w:val="007E122C"/>
    <w:rsid w:val="007E1616"/>
    <w:rsid w:val="007E18B7"/>
    <w:rsid w:val="007E1BE6"/>
    <w:rsid w:val="007E21C3"/>
    <w:rsid w:val="007E282B"/>
    <w:rsid w:val="007E2CFB"/>
    <w:rsid w:val="007E2E46"/>
    <w:rsid w:val="007E2F3D"/>
    <w:rsid w:val="007E3CDD"/>
    <w:rsid w:val="007E3D02"/>
    <w:rsid w:val="007E4526"/>
    <w:rsid w:val="007E4E28"/>
    <w:rsid w:val="007E536A"/>
    <w:rsid w:val="007E64C6"/>
    <w:rsid w:val="007E6B54"/>
    <w:rsid w:val="007E7DB4"/>
    <w:rsid w:val="007F0925"/>
    <w:rsid w:val="007F0AF2"/>
    <w:rsid w:val="007F1124"/>
    <w:rsid w:val="007F14BE"/>
    <w:rsid w:val="007F1B14"/>
    <w:rsid w:val="007F1FEE"/>
    <w:rsid w:val="007F238D"/>
    <w:rsid w:val="007F23A8"/>
    <w:rsid w:val="007F2AE6"/>
    <w:rsid w:val="007F329D"/>
    <w:rsid w:val="007F333D"/>
    <w:rsid w:val="007F3802"/>
    <w:rsid w:val="007F3F64"/>
    <w:rsid w:val="007F4334"/>
    <w:rsid w:val="007F4A6C"/>
    <w:rsid w:val="007F4D3B"/>
    <w:rsid w:val="007F5260"/>
    <w:rsid w:val="007F541C"/>
    <w:rsid w:val="007F5CE3"/>
    <w:rsid w:val="007F6199"/>
    <w:rsid w:val="007F6718"/>
    <w:rsid w:val="007F6A2D"/>
    <w:rsid w:val="007F7837"/>
    <w:rsid w:val="007F7DFC"/>
    <w:rsid w:val="008007A7"/>
    <w:rsid w:val="008008D1"/>
    <w:rsid w:val="00801163"/>
    <w:rsid w:val="0080197E"/>
    <w:rsid w:val="00801FF6"/>
    <w:rsid w:val="00802E02"/>
    <w:rsid w:val="00802F99"/>
    <w:rsid w:val="0080317F"/>
    <w:rsid w:val="00803A46"/>
    <w:rsid w:val="00803E88"/>
    <w:rsid w:val="0080489A"/>
    <w:rsid w:val="008049C2"/>
    <w:rsid w:val="00805587"/>
    <w:rsid w:val="008067B1"/>
    <w:rsid w:val="00810392"/>
    <w:rsid w:val="00810540"/>
    <w:rsid w:val="00810BD6"/>
    <w:rsid w:val="0081196C"/>
    <w:rsid w:val="00811CB1"/>
    <w:rsid w:val="00811EB4"/>
    <w:rsid w:val="008121EA"/>
    <w:rsid w:val="00813AA3"/>
    <w:rsid w:val="008144E8"/>
    <w:rsid w:val="00814725"/>
    <w:rsid w:val="00814F2E"/>
    <w:rsid w:val="008163D0"/>
    <w:rsid w:val="00816864"/>
    <w:rsid w:val="00816C23"/>
    <w:rsid w:val="00816F37"/>
    <w:rsid w:val="00817AAE"/>
    <w:rsid w:val="00817C8B"/>
    <w:rsid w:val="00820103"/>
    <w:rsid w:val="008212DC"/>
    <w:rsid w:val="008230EF"/>
    <w:rsid w:val="00824640"/>
    <w:rsid w:val="0082531E"/>
    <w:rsid w:val="00825465"/>
    <w:rsid w:val="008256AB"/>
    <w:rsid w:val="00825843"/>
    <w:rsid w:val="00825FB5"/>
    <w:rsid w:val="00826487"/>
    <w:rsid w:val="0083094B"/>
    <w:rsid w:val="008309DB"/>
    <w:rsid w:val="008310C7"/>
    <w:rsid w:val="0083156F"/>
    <w:rsid w:val="0083191C"/>
    <w:rsid w:val="00832192"/>
    <w:rsid w:val="0083292C"/>
    <w:rsid w:val="008330A2"/>
    <w:rsid w:val="00833487"/>
    <w:rsid w:val="00833C45"/>
    <w:rsid w:val="00834ADE"/>
    <w:rsid w:val="00835312"/>
    <w:rsid w:val="00835DA6"/>
    <w:rsid w:val="00835FD6"/>
    <w:rsid w:val="008362A8"/>
    <w:rsid w:val="00836449"/>
    <w:rsid w:val="0083715D"/>
    <w:rsid w:val="00837D89"/>
    <w:rsid w:val="0084003D"/>
    <w:rsid w:val="0084033A"/>
    <w:rsid w:val="00840EA9"/>
    <w:rsid w:val="008415D3"/>
    <w:rsid w:val="008421C6"/>
    <w:rsid w:val="00842508"/>
    <w:rsid w:val="00842A55"/>
    <w:rsid w:val="00842B0E"/>
    <w:rsid w:val="00842FB0"/>
    <w:rsid w:val="00843574"/>
    <w:rsid w:val="008435BA"/>
    <w:rsid w:val="0084479A"/>
    <w:rsid w:val="00844B1B"/>
    <w:rsid w:val="00845B76"/>
    <w:rsid w:val="00845D40"/>
    <w:rsid w:val="00846361"/>
    <w:rsid w:val="008478E1"/>
    <w:rsid w:val="008479A9"/>
    <w:rsid w:val="00847DE5"/>
    <w:rsid w:val="00847E80"/>
    <w:rsid w:val="00850221"/>
    <w:rsid w:val="00850562"/>
    <w:rsid w:val="00850AAC"/>
    <w:rsid w:val="0085112A"/>
    <w:rsid w:val="00851AE1"/>
    <w:rsid w:val="00851B5D"/>
    <w:rsid w:val="00851C73"/>
    <w:rsid w:val="00852BBC"/>
    <w:rsid w:val="008539C8"/>
    <w:rsid w:val="00854D28"/>
    <w:rsid w:val="00854E16"/>
    <w:rsid w:val="0085559A"/>
    <w:rsid w:val="0085587D"/>
    <w:rsid w:val="00856159"/>
    <w:rsid w:val="00856201"/>
    <w:rsid w:val="00860561"/>
    <w:rsid w:val="00860C88"/>
    <w:rsid w:val="0086103C"/>
    <w:rsid w:val="00861ACF"/>
    <w:rsid w:val="00861B62"/>
    <w:rsid w:val="00861B92"/>
    <w:rsid w:val="00861F11"/>
    <w:rsid w:val="00861FE0"/>
    <w:rsid w:val="00862133"/>
    <w:rsid w:val="00862248"/>
    <w:rsid w:val="0086350E"/>
    <w:rsid w:val="00863B3D"/>
    <w:rsid w:val="00863CC9"/>
    <w:rsid w:val="00864554"/>
    <w:rsid w:val="0086510D"/>
    <w:rsid w:val="00865193"/>
    <w:rsid w:val="008651CF"/>
    <w:rsid w:val="008653F1"/>
    <w:rsid w:val="0086542A"/>
    <w:rsid w:val="008659C9"/>
    <w:rsid w:val="00865C1A"/>
    <w:rsid w:val="00865FED"/>
    <w:rsid w:val="0086644F"/>
    <w:rsid w:val="008666D9"/>
    <w:rsid w:val="0086686A"/>
    <w:rsid w:val="00866A99"/>
    <w:rsid w:val="00866B96"/>
    <w:rsid w:val="008670A9"/>
    <w:rsid w:val="008671E4"/>
    <w:rsid w:val="008671F0"/>
    <w:rsid w:val="008671F4"/>
    <w:rsid w:val="008673F3"/>
    <w:rsid w:val="00870B8E"/>
    <w:rsid w:val="0087117B"/>
    <w:rsid w:val="008716E4"/>
    <w:rsid w:val="00871E1C"/>
    <w:rsid w:val="008722C7"/>
    <w:rsid w:val="008736DA"/>
    <w:rsid w:val="00873D60"/>
    <w:rsid w:val="0087480A"/>
    <w:rsid w:val="00874BE2"/>
    <w:rsid w:val="00874F5B"/>
    <w:rsid w:val="00874F9A"/>
    <w:rsid w:val="00874FF1"/>
    <w:rsid w:val="00875056"/>
    <w:rsid w:val="008753F7"/>
    <w:rsid w:val="00875710"/>
    <w:rsid w:val="00875ADE"/>
    <w:rsid w:val="00875B8A"/>
    <w:rsid w:val="00876CB8"/>
    <w:rsid w:val="00876FD9"/>
    <w:rsid w:val="008772ED"/>
    <w:rsid w:val="00880678"/>
    <w:rsid w:val="00880BD8"/>
    <w:rsid w:val="00880E5A"/>
    <w:rsid w:val="008814FB"/>
    <w:rsid w:val="0088215D"/>
    <w:rsid w:val="008821E4"/>
    <w:rsid w:val="0088235E"/>
    <w:rsid w:val="008823E8"/>
    <w:rsid w:val="00882EF8"/>
    <w:rsid w:val="00882EFB"/>
    <w:rsid w:val="00884C1D"/>
    <w:rsid w:val="00887CE1"/>
    <w:rsid w:val="00887DCD"/>
    <w:rsid w:val="00890783"/>
    <w:rsid w:val="00890E2C"/>
    <w:rsid w:val="00890EE2"/>
    <w:rsid w:val="00890F16"/>
    <w:rsid w:val="00891D81"/>
    <w:rsid w:val="00892A0B"/>
    <w:rsid w:val="00893331"/>
    <w:rsid w:val="00893775"/>
    <w:rsid w:val="00893FA5"/>
    <w:rsid w:val="00894689"/>
    <w:rsid w:val="008947C3"/>
    <w:rsid w:val="00894CD7"/>
    <w:rsid w:val="00895399"/>
    <w:rsid w:val="0089596D"/>
    <w:rsid w:val="00895DBA"/>
    <w:rsid w:val="00895E58"/>
    <w:rsid w:val="00895E89"/>
    <w:rsid w:val="00896123"/>
    <w:rsid w:val="008961A4"/>
    <w:rsid w:val="00896A21"/>
    <w:rsid w:val="00896DDC"/>
    <w:rsid w:val="00896E1D"/>
    <w:rsid w:val="00897507"/>
    <w:rsid w:val="00897744"/>
    <w:rsid w:val="00897827"/>
    <w:rsid w:val="00897ACF"/>
    <w:rsid w:val="008A0670"/>
    <w:rsid w:val="008A0C10"/>
    <w:rsid w:val="008A1106"/>
    <w:rsid w:val="008A1363"/>
    <w:rsid w:val="008A1697"/>
    <w:rsid w:val="008A173C"/>
    <w:rsid w:val="008A28FF"/>
    <w:rsid w:val="008A2EDB"/>
    <w:rsid w:val="008A3018"/>
    <w:rsid w:val="008A3287"/>
    <w:rsid w:val="008A4B68"/>
    <w:rsid w:val="008A5089"/>
    <w:rsid w:val="008A54F7"/>
    <w:rsid w:val="008A5558"/>
    <w:rsid w:val="008A55A8"/>
    <w:rsid w:val="008A5A25"/>
    <w:rsid w:val="008A5F0E"/>
    <w:rsid w:val="008A6165"/>
    <w:rsid w:val="008A7A9F"/>
    <w:rsid w:val="008B0B4E"/>
    <w:rsid w:val="008B0FC7"/>
    <w:rsid w:val="008B1CE2"/>
    <w:rsid w:val="008B2108"/>
    <w:rsid w:val="008B427C"/>
    <w:rsid w:val="008B4720"/>
    <w:rsid w:val="008B4FB4"/>
    <w:rsid w:val="008B5A25"/>
    <w:rsid w:val="008B5D13"/>
    <w:rsid w:val="008B617A"/>
    <w:rsid w:val="008B6475"/>
    <w:rsid w:val="008B680F"/>
    <w:rsid w:val="008B6AC6"/>
    <w:rsid w:val="008B6C32"/>
    <w:rsid w:val="008B7A91"/>
    <w:rsid w:val="008C00B3"/>
    <w:rsid w:val="008C067A"/>
    <w:rsid w:val="008C0D2A"/>
    <w:rsid w:val="008C0DC7"/>
    <w:rsid w:val="008C1072"/>
    <w:rsid w:val="008C1825"/>
    <w:rsid w:val="008C1B43"/>
    <w:rsid w:val="008C1FDF"/>
    <w:rsid w:val="008C2128"/>
    <w:rsid w:val="008C2CF9"/>
    <w:rsid w:val="008C2F7B"/>
    <w:rsid w:val="008C34D9"/>
    <w:rsid w:val="008C38E1"/>
    <w:rsid w:val="008C39A1"/>
    <w:rsid w:val="008C4121"/>
    <w:rsid w:val="008C53FF"/>
    <w:rsid w:val="008C5797"/>
    <w:rsid w:val="008C59E0"/>
    <w:rsid w:val="008C5E92"/>
    <w:rsid w:val="008C7418"/>
    <w:rsid w:val="008C7498"/>
    <w:rsid w:val="008C7A18"/>
    <w:rsid w:val="008D0073"/>
    <w:rsid w:val="008D076F"/>
    <w:rsid w:val="008D0E9C"/>
    <w:rsid w:val="008D141B"/>
    <w:rsid w:val="008D16B1"/>
    <w:rsid w:val="008D1709"/>
    <w:rsid w:val="008D17C8"/>
    <w:rsid w:val="008D1BF1"/>
    <w:rsid w:val="008D1D06"/>
    <w:rsid w:val="008D21AE"/>
    <w:rsid w:val="008D2748"/>
    <w:rsid w:val="008D2ED5"/>
    <w:rsid w:val="008D38D5"/>
    <w:rsid w:val="008D4947"/>
    <w:rsid w:val="008D5874"/>
    <w:rsid w:val="008D60BB"/>
    <w:rsid w:val="008D66B5"/>
    <w:rsid w:val="008D6B09"/>
    <w:rsid w:val="008E0C74"/>
    <w:rsid w:val="008E1171"/>
    <w:rsid w:val="008E1A96"/>
    <w:rsid w:val="008E241D"/>
    <w:rsid w:val="008E2594"/>
    <w:rsid w:val="008E38AF"/>
    <w:rsid w:val="008E3CB6"/>
    <w:rsid w:val="008E46A0"/>
    <w:rsid w:val="008E52C3"/>
    <w:rsid w:val="008E582E"/>
    <w:rsid w:val="008E6392"/>
    <w:rsid w:val="008E68B8"/>
    <w:rsid w:val="008E7192"/>
    <w:rsid w:val="008E74E8"/>
    <w:rsid w:val="008E771E"/>
    <w:rsid w:val="008E79EC"/>
    <w:rsid w:val="008F1477"/>
    <w:rsid w:val="008F1957"/>
    <w:rsid w:val="008F1C71"/>
    <w:rsid w:val="008F1E35"/>
    <w:rsid w:val="008F2190"/>
    <w:rsid w:val="008F259C"/>
    <w:rsid w:val="008F35AA"/>
    <w:rsid w:val="008F385F"/>
    <w:rsid w:val="008F47E2"/>
    <w:rsid w:val="008F526F"/>
    <w:rsid w:val="008F5374"/>
    <w:rsid w:val="008F5691"/>
    <w:rsid w:val="008F579E"/>
    <w:rsid w:val="008F5DA6"/>
    <w:rsid w:val="008F5E30"/>
    <w:rsid w:val="008F5E70"/>
    <w:rsid w:val="008F63F5"/>
    <w:rsid w:val="008F72AF"/>
    <w:rsid w:val="008F7842"/>
    <w:rsid w:val="008F799A"/>
    <w:rsid w:val="008F7D72"/>
    <w:rsid w:val="008F7F2F"/>
    <w:rsid w:val="00900593"/>
    <w:rsid w:val="00900B3A"/>
    <w:rsid w:val="009021C2"/>
    <w:rsid w:val="009021E7"/>
    <w:rsid w:val="00902202"/>
    <w:rsid w:val="009024C4"/>
    <w:rsid w:val="009033E2"/>
    <w:rsid w:val="0090354B"/>
    <w:rsid w:val="009037D3"/>
    <w:rsid w:val="00903899"/>
    <w:rsid w:val="00903E9F"/>
    <w:rsid w:val="00904AB1"/>
    <w:rsid w:val="00904C9C"/>
    <w:rsid w:val="00904EDD"/>
    <w:rsid w:val="00905E28"/>
    <w:rsid w:val="0090677C"/>
    <w:rsid w:val="00906DB3"/>
    <w:rsid w:val="00907496"/>
    <w:rsid w:val="00907DFB"/>
    <w:rsid w:val="00907F65"/>
    <w:rsid w:val="0091005B"/>
    <w:rsid w:val="009100C3"/>
    <w:rsid w:val="00910AEF"/>
    <w:rsid w:val="00910B5E"/>
    <w:rsid w:val="009131E3"/>
    <w:rsid w:val="009134BA"/>
    <w:rsid w:val="009135BB"/>
    <w:rsid w:val="009145A1"/>
    <w:rsid w:val="00914CC5"/>
    <w:rsid w:val="00914D7F"/>
    <w:rsid w:val="009153C2"/>
    <w:rsid w:val="00915593"/>
    <w:rsid w:val="00915C93"/>
    <w:rsid w:val="00915F0F"/>
    <w:rsid w:val="00916403"/>
    <w:rsid w:val="00917462"/>
    <w:rsid w:val="00920E5D"/>
    <w:rsid w:val="00920E62"/>
    <w:rsid w:val="009210F4"/>
    <w:rsid w:val="00921E5E"/>
    <w:rsid w:val="00921E7E"/>
    <w:rsid w:val="009221C6"/>
    <w:rsid w:val="00923045"/>
    <w:rsid w:val="00923386"/>
    <w:rsid w:val="009234E9"/>
    <w:rsid w:val="00923B8F"/>
    <w:rsid w:val="00925092"/>
    <w:rsid w:val="0092532B"/>
    <w:rsid w:val="009257BD"/>
    <w:rsid w:val="00925D48"/>
    <w:rsid w:val="00925FCD"/>
    <w:rsid w:val="009262B3"/>
    <w:rsid w:val="00926349"/>
    <w:rsid w:val="0092645E"/>
    <w:rsid w:val="00926540"/>
    <w:rsid w:val="009265E8"/>
    <w:rsid w:val="0092685D"/>
    <w:rsid w:val="00930059"/>
    <w:rsid w:val="009301CA"/>
    <w:rsid w:val="009304D6"/>
    <w:rsid w:val="009305CD"/>
    <w:rsid w:val="00930DC1"/>
    <w:rsid w:val="00931BE7"/>
    <w:rsid w:val="00931E15"/>
    <w:rsid w:val="009322D5"/>
    <w:rsid w:val="0093233D"/>
    <w:rsid w:val="00932AA6"/>
    <w:rsid w:val="00933157"/>
    <w:rsid w:val="00933FAD"/>
    <w:rsid w:val="009344DD"/>
    <w:rsid w:val="00934567"/>
    <w:rsid w:val="00935964"/>
    <w:rsid w:val="00935A40"/>
    <w:rsid w:val="00935C09"/>
    <w:rsid w:val="00935E0D"/>
    <w:rsid w:val="00936169"/>
    <w:rsid w:val="009362D9"/>
    <w:rsid w:val="00936336"/>
    <w:rsid w:val="00937399"/>
    <w:rsid w:val="009376E4"/>
    <w:rsid w:val="00940217"/>
    <w:rsid w:val="00941077"/>
    <w:rsid w:val="0094124C"/>
    <w:rsid w:val="009416A0"/>
    <w:rsid w:val="009418BF"/>
    <w:rsid w:val="009425D0"/>
    <w:rsid w:val="009425E7"/>
    <w:rsid w:val="009428BE"/>
    <w:rsid w:val="00942EF7"/>
    <w:rsid w:val="00943771"/>
    <w:rsid w:val="009439B9"/>
    <w:rsid w:val="00943F84"/>
    <w:rsid w:val="009450E3"/>
    <w:rsid w:val="009454C8"/>
    <w:rsid w:val="009455A4"/>
    <w:rsid w:val="009457E3"/>
    <w:rsid w:val="00947AC4"/>
    <w:rsid w:val="00950146"/>
    <w:rsid w:val="00950309"/>
    <w:rsid w:val="0095046C"/>
    <w:rsid w:val="00951616"/>
    <w:rsid w:val="0095174F"/>
    <w:rsid w:val="00951A55"/>
    <w:rsid w:val="00951EB6"/>
    <w:rsid w:val="009525D3"/>
    <w:rsid w:val="00952C03"/>
    <w:rsid w:val="00952D11"/>
    <w:rsid w:val="00952DE6"/>
    <w:rsid w:val="0095322E"/>
    <w:rsid w:val="009535BC"/>
    <w:rsid w:val="00953CD9"/>
    <w:rsid w:val="009541F8"/>
    <w:rsid w:val="00954670"/>
    <w:rsid w:val="00954F08"/>
    <w:rsid w:val="00954F75"/>
    <w:rsid w:val="00955A3E"/>
    <w:rsid w:val="00956D28"/>
    <w:rsid w:val="009570EC"/>
    <w:rsid w:val="00957135"/>
    <w:rsid w:val="00957D53"/>
    <w:rsid w:val="009602A4"/>
    <w:rsid w:val="009602F1"/>
    <w:rsid w:val="00960C81"/>
    <w:rsid w:val="00960D7B"/>
    <w:rsid w:val="009610E5"/>
    <w:rsid w:val="009610FD"/>
    <w:rsid w:val="00961452"/>
    <w:rsid w:val="0096234F"/>
    <w:rsid w:val="00962C5F"/>
    <w:rsid w:val="009648F5"/>
    <w:rsid w:val="00964903"/>
    <w:rsid w:val="00964A0E"/>
    <w:rsid w:val="00965CF5"/>
    <w:rsid w:val="00966378"/>
    <w:rsid w:val="009678A3"/>
    <w:rsid w:val="00967936"/>
    <w:rsid w:val="00967C00"/>
    <w:rsid w:val="00967D82"/>
    <w:rsid w:val="009703B5"/>
    <w:rsid w:val="009709BC"/>
    <w:rsid w:val="00970C31"/>
    <w:rsid w:val="00970DD4"/>
    <w:rsid w:val="0097196B"/>
    <w:rsid w:val="00971FBD"/>
    <w:rsid w:val="009726EB"/>
    <w:rsid w:val="009728BE"/>
    <w:rsid w:val="00972F46"/>
    <w:rsid w:val="00973053"/>
    <w:rsid w:val="00973114"/>
    <w:rsid w:val="00973763"/>
    <w:rsid w:val="0097388B"/>
    <w:rsid w:val="009738FE"/>
    <w:rsid w:val="00973941"/>
    <w:rsid w:val="00973971"/>
    <w:rsid w:val="00973C42"/>
    <w:rsid w:val="00974E3B"/>
    <w:rsid w:val="00975718"/>
    <w:rsid w:val="00975803"/>
    <w:rsid w:val="00975EAF"/>
    <w:rsid w:val="00976419"/>
    <w:rsid w:val="009766B2"/>
    <w:rsid w:val="009768BB"/>
    <w:rsid w:val="00977C55"/>
    <w:rsid w:val="0098069B"/>
    <w:rsid w:val="009807C7"/>
    <w:rsid w:val="009808AD"/>
    <w:rsid w:val="00980BC4"/>
    <w:rsid w:val="00980C12"/>
    <w:rsid w:val="00981028"/>
    <w:rsid w:val="0098145B"/>
    <w:rsid w:val="00981AFB"/>
    <w:rsid w:val="00981C21"/>
    <w:rsid w:val="00981CEC"/>
    <w:rsid w:val="00982309"/>
    <w:rsid w:val="00982FE2"/>
    <w:rsid w:val="00983059"/>
    <w:rsid w:val="00984710"/>
    <w:rsid w:val="009849B6"/>
    <w:rsid w:val="00984E21"/>
    <w:rsid w:val="0098502D"/>
    <w:rsid w:val="0098551D"/>
    <w:rsid w:val="00985982"/>
    <w:rsid w:val="009860A6"/>
    <w:rsid w:val="00986611"/>
    <w:rsid w:val="00986C05"/>
    <w:rsid w:val="00986D13"/>
    <w:rsid w:val="009901DD"/>
    <w:rsid w:val="00990D2E"/>
    <w:rsid w:val="009919A5"/>
    <w:rsid w:val="00991E8D"/>
    <w:rsid w:val="009926C9"/>
    <w:rsid w:val="0099419C"/>
    <w:rsid w:val="0099446A"/>
    <w:rsid w:val="0099472C"/>
    <w:rsid w:val="00994850"/>
    <w:rsid w:val="00994DA0"/>
    <w:rsid w:val="00994FC7"/>
    <w:rsid w:val="00995179"/>
    <w:rsid w:val="0099539E"/>
    <w:rsid w:val="009955D6"/>
    <w:rsid w:val="00995821"/>
    <w:rsid w:val="00995CCE"/>
    <w:rsid w:val="009964CF"/>
    <w:rsid w:val="00996D45"/>
    <w:rsid w:val="00996FF3"/>
    <w:rsid w:val="009A07DB"/>
    <w:rsid w:val="009A194B"/>
    <w:rsid w:val="009A1C0D"/>
    <w:rsid w:val="009A1EA2"/>
    <w:rsid w:val="009A226F"/>
    <w:rsid w:val="009A28B9"/>
    <w:rsid w:val="009A2A11"/>
    <w:rsid w:val="009A2A89"/>
    <w:rsid w:val="009A3E3D"/>
    <w:rsid w:val="009A4470"/>
    <w:rsid w:val="009A46BF"/>
    <w:rsid w:val="009A4D35"/>
    <w:rsid w:val="009A4DA5"/>
    <w:rsid w:val="009A52AC"/>
    <w:rsid w:val="009A7183"/>
    <w:rsid w:val="009A7957"/>
    <w:rsid w:val="009B092C"/>
    <w:rsid w:val="009B12A9"/>
    <w:rsid w:val="009B236B"/>
    <w:rsid w:val="009B2972"/>
    <w:rsid w:val="009B2B12"/>
    <w:rsid w:val="009B2CF9"/>
    <w:rsid w:val="009B2F68"/>
    <w:rsid w:val="009B3749"/>
    <w:rsid w:val="009B42E2"/>
    <w:rsid w:val="009B4377"/>
    <w:rsid w:val="009B4548"/>
    <w:rsid w:val="009B457E"/>
    <w:rsid w:val="009B476A"/>
    <w:rsid w:val="009B4B0E"/>
    <w:rsid w:val="009B556E"/>
    <w:rsid w:val="009B5968"/>
    <w:rsid w:val="009B5B94"/>
    <w:rsid w:val="009B5E9F"/>
    <w:rsid w:val="009B5EA8"/>
    <w:rsid w:val="009B6ABC"/>
    <w:rsid w:val="009B6E86"/>
    <w:rsid w:val="009C0558"/>
    <w:rsid w:val="009C0A41"/>
    <w:rsid w:val="009C1B61"/>
    <w:rsid w:val="009C1F92"/>
    <w:rsid w:val="009C2B13"/>
    <w:rsid w:val="009C2BCA"/>
    <w:rsid w:val="009C2ECA"/>
    <w:rsid w:val="009C306C"/>
    <w:rsid w:val="009C334D"/>
    <w:rsid w:val="009C370D"/>
    <w:rsid w:val="009C38CB"/>
    <w:rsid w:val="009C408D"/>
    <w:rsid w:val="009C4858"/>
    <w:rsid w:val="009C5368"/>
    <w:rsid w:val="009C58F0"/>
    <w:rsid w:val="009C6A49"/>
    <w:rsid w:val="009C6B8F"/>
    <w:rsid w:val="009C7DAA"/>
    <w:rsid w:val="009D022F"/>
    <w:rsid w:val="009D03FA"/>
    <w:rsid w:val="009D069E"/>
    <w:rsid w:val="009D0DF9"/>
    <w:rsid w:val="009D101F"/>
    <w:rsid w:val="009D17FE"/>
    <w:rsid w:val="009D2B4F"/>
    <w:rsid w:val="009D41B6"/>
    <w:rsid w:val="009D465E"/>
    <w:rsid w:val="009D4D83"/>
    <w:rsid w:val="009D58F5"/>
    <w:rsid w:val="009D6947"/>
    <w:rsid w:val="009D6A5C"/>
    <w:rsid w:val="009D6AD6"/>
    <w:rsid w:val="009D6E7E"/>
    <w:rsid w:val="009D7270"/>
    <w:rsid w:val="009D7922"/>
    <w:rsid w:val="009E0038"/>
    <w:rsid w:val="009E0204"/>
    <w:rsid w:val="009E0C48"/>
    <w:rsid w:val="009E138B"/>
    <w:rsid w:val="009E1A1C"/>
    <w:rsid w:val="009E211B"/>
    <w:rsid w:val="009E28F1"/>
    <w:rsid w:val="009E2BAB"/>
    <w:rsid w:val="009E2D23"/>
    <w:rsid w:val="009E3415"/>
    <w:rsid w:val="009E3638"/>
    <w:rsid w:val="009E3652"/>
    <w:rsid w:val="009E37F0"/>
    <w:rsid w:val="009E4B1D"/>
    <w:rsid w:val="009E4BB0"/>
    <w:rsid w:val="009E4DD0"/>
    <w:rsid w:val="009E4FDB"/>
    <w:rsid w:val="009E5B66"/>
    <w:rsid w:val="009E66A6"/>
    <w:rsid w:val="009E680B"/>
    <w:rsid w:val="009E696D"/>
    <w:rsid w:val="009E7676"/>
    <w:rsid w:val="009E7D64"/>
    <w:rsid w:val="009F0475"/>
    <w:rsid w:val="009F1360"/>
    <w:rsid w:val="009F18CF"/>
    <w:rsid w:val="009F27D3"/>
    <w:rsid w:val="009F30C8"/>
    <w:rsid w:val="009F3C24"/>
    <w:rsid w:val="009F4505"/>
    <w:rsid w:val="009F4739"/>
    <w:rsid w:val="009F4B1E"/>
    <w:rsid w:val="009F5251"/>
    <w:rsid w:val="009F5549"/>
    <w:rsid w:val="009F5CF4"/>
    <w:rsid w:val="009F64CC"/>
    <w:rsid w:val="009F6B51"/>
    <w:rsid w:val="009F6E72"/>
    <w:rsid w:val="009F70DA"/>
    <w:rsid w:val="009F72FD"/>
    <w:rsid w:val="009F7322"/>
    <w:rsid w:val="009F7466"/>
    <w:rsid w:val="00A0000A"/>
    <w:rsid w:val="00A0041B"/>
    <w:rsid w:val="00A00775"/>
    <w:rsid w:val="00A007D8"/>
    <w:rsid w:val="00A0084E"/>
    <w:rsid w:val="00A00C06"/>
    <w:rsid w:val="00A00CE0"/>
    <w:rsid w:val="00A00F3E"/>
    <w:rsid w:val="00A015A2"/>
    <w:rsid w:val="00A018A6"/>
    <w:rsid w:val="00A01BCD"/>
    <w:rsid w:val="00A01C14"/>
    <w:rsid w:val="00A02114"/>
    <w:rsid w:val="00A022AA"/>
    <w:rsid w:val="00A02366"/>
    <w:rsid w:val="00A024C4"/>
    <w:rsid w:val="00A02617"/>
    <w:rsid w:val="00A02C05"/>
    <w:rsid w:val="00A030B6"/>
    <w:rsid w:val="00A034BE"/>
    <w:rsid w:val="00A03F57"/>
    <w:rsid w:val="00A04221"/>
    <w:rsid w:val="00A042CE"/>
    <w:rsid w:val="00A0593A"/>
    <w:rsid w:val="00A05995"/>
    <w:rsid w:val="00A06AE2"/>
    <w:rsid w:val="00A07653"/>
    <w:rsid w:val="00A07715"/>
    <w:rsid w:val="00A079C5"/>
    <w:rsid w:val="00A07B86"/>
    <w:rsid w:val="00A07C91"/>
    <w:rsid w:val="00A07E12"/>
    <w:rsid w:val="00A10AC9"/>
    <w:rsid w:val="00A118EF"/>
    <w:rsid w:val="00A11A8F"/>
    <w:rsid w:val="00A12599"/>
    <w:rsid w:val="00A131DB"/>
    <w:rsid w:val="00A1350F"/>
    <w:rsid w:val="00A142E8"/>
    <w:rsid w:val="00A149C2"/>
    <w:rsid w:val="00A14B28"/>
    <w:rsid w:val="00A155A3"/>
    <w:rsid w:val="00A156CE"/>
    <w:rsid w:val="00A15A1F"/>
    <w:rsid w:val="00A15E07"/>
    <w:rsid w:val="00A16985"/>
    <w:rsid w:val="00A16C1E"/>
    <w:rsid w:val="00A16FC3"/>
    <w:rsid w:val="00A17010"/>
    <w:rsid w:val="00A17040"/>
    <w:rsid w:val="00A1706D"/>
    <w:rsid w:val="00A17C93"/>
    <w:rsid w:val="00A17CA6"/>
    <w:rsid w:val="00A17E58"/>
    <w:rsid w:val="00A20C31"/>
    <w:rsid w:val="00A20C42"/>
    <w:rsid w:val="00A20CB0"/>
    <w:rsid w:val="00A218EB"/>
    <w:rsid w:val="00A21C1F"/>
    <w:rsid w:val="00A21CD7"/>
    <w:rsid w:val="00A2221F"/>
    <w:rsid w:val="00A2235C"/>
    <w:rsid w:val="00A2379F"/>
    <w:rsid w:val="00A23BAE"/>
    <w:rsid w:val="00A243EB"/>
    <w:rsid w:val="00A24870"/>
    <w:rsid w:val="00A24C61"/>
    <w:rsid w:val="00A24FC1"/>
    <w:rsid w:val="00A25275"/>
    <w:rsid w:val="00A25E07"/>
    <w:rsid w:val="00A26203"/>
    <w:rsid w:val="00A265FD"/>
    <w:rsid w:val="00A27966"/>
    <w:rsid w:val="00A27CEB"/>
    <w:rsid w:val="00A315AA"/>
    <w:rsid w:val="00A3164D"/>
    <w:rsid w:val="00A316FF"/>
    <w:rsid w:val="00A32C2B"/>
    <w:rsid w:val="00A3325A"/>
    <w:rsid w:val="00A33326"/>
    <w:rsid w:val="00A3385F"/>
    <w:rsid w:val="00A33AAC"/>
    <w:rsid w:val="00A33C88"/>
    <w:rsid w:val="00A34C04"/>
    <w:rsid w:val="00A34EBF"/>
    <w:rsid w:val="00A355D9"/>
    <w:rsid w:val="00A356AC"/>
    <w:rsid w:val="00A362F1"/>
    <w:rsid w:val="00A36592"/>
    <w:rsid w:val="00A372C7"/>
    <w:rsid w:val="00A3760F"/>
    <w:rsid w:val="00A40042"/>
    <w:rsid w:val="00A40F9A"/>
    <w:rsid w:val="00A4160D"/>
    <w:rsid w:val="00A41752"/>
    <w:rsid w:val="00A4198A"/>
    <w:rsid w:val="00A41D8B"/>
    <w:rsid w:val="00A41E75"/>
    <w:rsid w:val="00A4238A"/>
    <w:rsid w:val="00A42B9F"/>
    <w:rsid w:val="00A43013"/>
    <w:rsid w:val="00A4344E"/>
    <w:rsid w:val="00A43C62"/>
    <w:rsid w:val="00A44663"/>
    <w:rsid w:val="00A44A3E"/>
    <w:rsid w:val="00A44B08"/>
    <w:rsid w:val="00A44EBB"/>
    <w:rsid w:val="00A45883"/>
    <w:rsid w:val="00A45B2A"/>
    <w:rsid w:val="00A46189"/>
    <w:rsid w:val="00A464E2"/>
    <w:rsid w:val="00A46A53"/>
    <w:rsid w:val="00A47AF7"/>
    <w:rsid w:val="00A47F11"/>
    <w:rsid w:val="00A5034D"/>
    <w:rsid w:val="00A5098E"/>
    <w:rsid w:val="00A51160"/>
    <w:rsid w:val="00A5164D"/>
    <w:rsid w:val="00A51701"/>
    <w:rsid w:val="00A51B85"/>
    <w:rsid w:val="00A51E50"/>
    <w:rsid w:val="00A52A8D"/>
    <w:rsid w:val="00A531A3"/>
    <w:rsid w:val="00A53661"/>
    <w:rsid w:val="00A53683"/>
    <w:rsid w:val="00A53774"/>
    <w:rsid w:val="00A5400B"/>
    <w:rsid w:val="00A5425B"/>
    <w:rsid w:val="00A546BC"/>
    <w:rsid w:val="00A54886"/>
    <w:rsid w:val="00A54FFE"/>
    <w:rsid w:val="00A55212"/>
    <w:rsid w:val="00A5558B"/>
    <w:rsid w:val="00A561E1"/>
    <w:rsid w:val="00A56354"/>
    <w:rsid w:val="00A56857"/>
    <w:rsid w:val="00A56A42"/>
    <w:rsid w:val="00A56BCE"/>
    <w:rsid w:val="00A572FE"/>
    <w:rsid w:val="00A57AD5"/>
    <w:rsid w:val="00A57F27"/>
    <w:rsid w:val="00A604F8"/>
    <w:rsid w:val="00A6061E"/>
    <w:rsid w:val="00A60A16"/>
    <w:rsid w:val="00A60ADE"/>
    <w:rsid w:val="00A6161E"/>
    <w:rsid w:val="00A61D5C"/>
    <w:rsid w:val="00A62CE7"/>
    <w:rsid w:val="00A637EF"/>
    <w:rsid w:val="00A63D90"/>
    <w:rsid w:val="00A6413E"/>
    <w:rsid w:val="00A6473F"/>
    <w:rsid w:val="00A65710"/>
    <w:rsid w:val="00A66446"/>
    <w:rsid w:val="00A6645C"/>
    <w:rsid w:val="00A66D8C"/>
    <w:rsid w:val="00A70097"/>
    <w:rsid w:val="00A70FB9"/>
    <w:rsid w:val="00A71860"/>
    <w:rsid w:val="00A71963"/>
    <w:rsid w:val="00A725FA"/>
    <w:rsid w:val="00A7285A"/>
    <w:rsid w:val="00A729F2"/>
    <w:rsid w:val="00A72C51"/>
    <w:rsid w:val="00A736A3"/>
    <w:rsid w:val="00A73A21"/>
    <w:rsid w:val="00A73C5A"/>
    <w:rsid w:val="00A74C41"/>
    <w:rsid w:val="00A752D9"/>
    <w:rsid w:val="00A75A5E"/>
    <w:rsid w:val="00A7656B"/>
    <w:rsid w:val="00A76635"/>
    <w:rsid w:val="00A76673"/>
    <w:rsid w:val="00A76CF8"/>
    <w:rsid w:val="00A77093"/>
    <w:rsid w:val="00A77527"/>
    <w:rsid w:val="00A77C0E"/>
    <w:rsid w:val="00A80369"/>
    <w:rsid w:val="00A803AE"/>
    <w:rsid w:val="00A804B7"/>
    <w:rsid w:val="00A806C6"/>
    <w:rsid w:val="00A80930"/>
    <w:rsid w:val="00A81B42"/>
    <w:rsid w:val="00A829AF"/>
    <w:rsid w:val="00A8329D"/>
    <w:rsid w:val="00A832D0"/>
    <w:rsid w:val="00A83F1F"/>
    <w:rsid w:val="00A83F6C"/>
    <w:rsid w:val="00A8424B"/>
    <w:rsid w:val="00A84C39"/>
    <w:rsid w:val="00A85036"/>
    <w:rsid w:val="00A8515C"/>
    <w:rsid w:val="00A85220"/>
    <w:rsid w:val="00A85706"/>
    <w:rsid w:val="00A85722"/>
    <w:rsid w:val="00A85AFA"/>
    <w:rsid w:val="00A85C93"/>
    <w:rsid w:val="00A87074"/>
    <w:rsid w:val="00A870D6"/>
    <w:rsid w:val="00A8723F"/>
    <w:rsid w:val="00A90501"/>
    <w:rsid w:val="00A918F5"/>
    <w:rsid w:val="00A91A1F"/>
    <w:rsid w:val="00A9292D"/>
    <w:rsid w:val="00A932A1"/>
    <w:rsid w:val="00A933C2"/>
    <w:rsid w:val="00A9448B"/>
    <w:rsid w:val="00A95280"/>
    <w:rsid w:val="00A95BC3"/>
    <w:rsid w:val="00A95C5E"/>
    <w:rsid w:val="00A9609E"/>
    <w:rsid w:val="00A96224"/>
    <w:rsid w:val="00A96D0B"/>
    <w:rsid w:val="00A97029"/>
    <w:rsid w:val="00A97648"/>
    <w:rsid w:val="00A97F32"/>
    <w:rsid w:val="00AA02F8"/>
    <w:rsid w:val="00AA03CC"/>
    <w:rsid w:val="00AA061A"/>
    <w:rsid w:val="00AA07A6"/>
    <w:rsid w:val="00AA1037"/>
    <w:rsid w:val="00AA201A"/>
    <w:rsid w:val="00AA2874"/>
    <w:rsid w:val="00AA292C"/>
    <w:rsid w:val="00AA2D41"/>
    <w:rsid w:val="00AA35BB"/>
    <w:rsid w:val="00AA4534"/>
    <w:rsid w:val="00AA4A03"/>
    <w:rsid w:val="00AA521F"/>
    <w:rsid w:val="00AA53D0"/>
    <w:rsid w:val="00AA5578"/>
    <w:rsid w:val="00AA5D33"/>
    <w:rsid w:val="00AA6654"/>
    <w:rsid w:val="00AA67DA"/>
    <w:rsid w:val="00AA7751"/>
    <w:rsid w:val="00AA79E0"/>
    <w:rsid w:val="00AB0021"/>
    <w:rsid w:val="00AB008B"/>
    <w:rsid w:val="00AB0690"/>
    <w:rsid w:val="00AB0BD1"/>
    <w:rsid w:val="00AB112E"/>
    <w:rsid w:val="00AB172C"/>
    <w:rsid w:val="00AB2849"/>
    <w:rsid w:val="00AB2872"/>
    <w:rsid w:val="00AB2AED"/>
    <w:rsid w:val="00AB2BD7"/>
    <w:rsid w:val="00AB32AA"/>
    <w:rsid w:val="00AB332C"/>
    <w:rsid w:val="00AB36F0"/>
    <w:rsid w:val="00AB3F62"/>
    <w:rsid w:val="00AB4465"/>
    <w:rsid w:val="00AB4B4B"/>
    <w:rsid w:val="00AB4C11"/>
    <w:rsid w:val="00AB4C5B"/>
    <w:rsid w:val="00AB4F22"/>
    <w:rsid w:val="00AB6957"/>
    <w:rsid w:val="00AB7251"/>
    <w:rsid w:val="00AB7A0A"/>
    <w:rsid w:val="00AB7D08"/>
    <w:rsid w:val="00AB7FC3"/>
    <w:rsid w:val="00AC0375"/>
    <w:rsid w:val="00AC06D8"/>
    <w:rsid w:val="00AC10C5"/>
    <w:rsid w:val="00AC1236"/>
    <w:rsid w:val="00AC18C0"/>
    <w:rsid w:val="00AC19C7"/>
    <w:rsid w:val="00AC2428"/>
    <w:rsid w:val="00AC2E7D"/>
    <w:rsid w:val="00AC30E8"/>
    <w:rsid w:val="00AC3A74"/>
    <w:rsid w:val="00AC48E4"/>
    <w:rsid w:val="00AC4EB8"/>
    <w:rsid w:val="00AC5790"/>
    <w:rsid w:val="00AC60E3"/>
    <w:rsid w:val="00AC6938"/>
    <w:rsid w:val="00AC6A48"/>
    <w:rsid w:val="00AC7D43"/>
    <w:rsid w:val="00AD1460"/>
    <w:rsid w:val="00AD16D4"/>
    <w:rsid w:val="00AD3013"/>
    <w:rsid w:val="00AD3C3E"/>
    <w:rsid w:val="00AD480F"/>
    <w:rsid w:val="00AD48EB"/>
    <w:rsid w:val="00AD4DAF"/>
    <w:rsid w:val="00AD55EE"/>
    <w:rsid w:val="00AD61FB"/>
    <w:rsid w:val="00AD754B"/>
    <w:rsid w:val="00AE105B"/>
    <w:rsid w:val="00AE1670"/>
    <w:rsid w:val="00AE196E"/>
    <w:rsid w:val="00AE1FB2"/>
    <w:rsid w:val="00AE2C64"/>
    <w:rsid w:val="00AE2E7C"/>
    <w:rsid w:val="00AE3086"/>
    <w:rsid w:val="00AE3541"/>
    <w:rsid w:val="00AE377E"/>
    <w:rsid w:val="00AE3DF1"/>
    <w:rsid w:val="00AE3E13"/>
    <w:rsid w:val="00AE3F94"/>
    <w:rsid w:val="00AE4A70"/>
    <w:rsid w:val="00AE4F9A"/>
    <w:rsid w:val="00AE50BB"/>
    <w:rsid w:val="00AE5D7E"/>
    <w:rsid w:val="00AE5DA0"/>
    <w:rsid w:val="00AE6594"/>
    <w:rsid w:val="00AE6C7A"/>
    <w:rsid w:val="00AE72E5"/>
    <w:rsid w:val="00AF030E"/>
    <w:rsid w:val="00AF044D"/>
    <w:rsid w:val="00AF108A"/>
    <w:rsid w:val="00AF1503"/>
    <w:rsid w:val="00AF162C"/>
    <w:rsid w:val="00AF16D3"/>
    <w:rsid w:val="00AF1D35"/>
    <w:rsid w:val="00AF299D"/>
    <w:rsid w:val="00AF2C4E"/>
    <w:rsid w:val="00AF2E4D"/>
    <w:rsid w:val="00AF4482"/>
    <w:rsid w:val="00AF52A5"/>
    <w:rsid w:val="00AF53BA"/>
    <w:rsid w:val="00AF564B"/>
    <w:rsid w:val="00AF6557"/>
    <w:rsid w:val="00AF74DF"/>
    <w:rsid w:val="00AF7552"/>
    <w:rsid w:val="00AF7A34"/>
    <w:rsid w:val="00AF7F3F"/>
    <w:rsid w:val="00AF7FE2"/>
    <w:rsid w:val="00B0057B"/>
    <w:rsid w:val="00B00D61"/>
    <w:rsid w:val="00B015A1"/>
    <w:rsid w:val="00B01BC3"/>
    <w:rsid w:val="00B02651"/>
    <w:rsid w:val="00B02C4A"/>
    <w:rsid w:val="00B02E38"/>
    <w:rsid w:val="00B02E55"/>
    <w:rsid w:val="00B036C1"/>
    <w:rsid w:val="00B03C04"/>
    <w:rsid w:val="00B03F3D"/>
    <w:rsid w:val="00B04103"/>
    <w:rsid w:val="00B04BE5"/>
    <w:rsid w:val="00B05226"/>
    <w:rsid w:val="00B058C3"/>
    <w:rsid w:val="00B05A7D"/>
    <w:rsid w:val="00B05BC9"/>
    <w:rsid w:val="00B06433"/>
    <w:rsid w:val="00B0654A"/>
    <w:rsid w:val="00B070A0"/>
    <w:rsid w:val="00B10020"/>
    <w:rsid w:val="00B10353"/>
    <w:rsid w:val="00B1040E"/>
    <w:rsid w:val="00B106E1"/>
    <w:rsid w:val="00B10712"/>
    <w:rsid w:val="00B10B1A"/>
    <w:rsid w:val="00B10C5B"/>
    <w:rsid w:val="00B1127E"/>
    <w:rsid w:val="00B114C3"/>
    <w:rsid w:val="00B123E2"/>
    <w:rsid w:val="00B12E3C"/>
    <w:rsid w:val="00B130FB"/>
    <w:rsid w:val="00B133E4"/>
    <w:rsid w:val="00B133F3"/>
    <w:rsid w:val="00B14185"/>
    <w:rsid w:val="00B14BEA"/>
    <w:rsid w:val="00B15046"/>
    <w:rsid w:val="00B158DF"/>
    <w:rsid w:val="00B1611C"/>
    <w:rsid w:val="00B166B1"/>
    <w:rsid w:val="00B16987"/>
    <w:rsid w:val="00B2028D"/>
    <w:rsid w:val="00B21857"/>
    <w:rsid w:val="00B21875"/>
    <w:rsid w:val="00B21D36"/>
    <w:rsid w:val="00B22BCA"/>
    <w:rsid w:val="00B22C4A"/>
    <w:rsid w:val="00B2327B"/>
    <w:rsid w:val="00B2386F"/>
    <w:rsid w:val="00B23D1D"/>
    <w:rsid w:val="00B23FA9"/>
    <w:rsid w:val="00B24825"/>
    <w:rsid w:val="00B253B0"/>
    <w:rsid w:val="00B2606E"/>
    <w:rsid w:val="00B26234"/>
    <w:rsid w:val="00B267D6"/>
    <w:rsid w:val="00B26EE8"/>
    <w:rsid w:val="00B270CF"/>
    <w:rsid w:val="00B2731F"/>
    <w:rsid w:val="00B2742D"/>
    <w:rsid w:val="00B276BF"/>
    <w:rsid w:val="00B27C0F"/>
    <w:rsid w:val="00B27CEA"/>
    <w:rsid w:val="00B27E79"/>
    <w:rsid w:val="00B304C2"/>
    <w:rsid w:val="00B3089B"/>
    <w:rsid w:val="00B30EB1"/>
    <w:rsid w:val="00B3141C"/>
    <w:rsid w:val="00B31BA9"/>
    <w:rsid w:val="00B31CFE"/>
    <w:rsid w:val="00B31DB8"/>
    <w:rsid w:val="00B31DF4"/>
    <w:rsid w:val="00B31DF9"/>
    <w:rsid w:val="00B327EC"/>
    <w:rsid w:val="00B32E98"/>
    <w:rsid w:val="00B33065"/>
    <w:rsid w:val="00B330FE"/>
    <w:rsid w:val="00B33D42"/>
    <w:rsid w:val="00B33DE5"/>
    <w:rsid w:val="00B3420C"/>
    <w:rsid w:val="00B342E2"/>
    <w:rsid w:val="00B34611"/>
    <w:rsid w:val="00B34829"/>
    <w:rsid w:val="00B3483D"/>
    <w:rsid w:val="00B3547C"/>
    <w:rsid w:val="00B35572"/>
    <w:rsid w:val="00B35DA5"/>
    <w:rsid w:val="00B3681D"/>
    <w:rsid w:val="00B37692"/>
    <w:rsid w:val="00B4020D"/>
    <w:rsid w:val="00B404A3"/>
    <w:rsid w:val="00B4128A"/>
    <w:rsid w:val="00B418A6"/>
    <w:rsid w:val="00B41CF0"/>
    <w:rsid w:val="00B429CA"/>
    <w:rsid w:val="00B43E7D"/>
    <w:rsid w:val="00B44B92"/>
    <w:rsid w:val="00B44F16"/>
    <w:rsid w:val="00B453E7"/>
    <w:rsid w:val="00B456D8"/>
    <w:rsid w:val="00B458A0"/>
    <w:rsid w:val="00B45DEA"/>
    <w:rsid w:val="00B46647"/>
    <w:rsid w:val="00B46E4E"/>
    <w:rsid w:val="00B47008"/>
    <w:rsid w:val="00B479DC"/>
    <w:rsid w:val="00B47D1E"/>
    <w:rsid w:val="00B47E9C"/>
    <w:rsid w:val="00B50A30"/>
    <w:rsid w:val="00B5160D"/>
    <w:rsid w:val="00B51EBF"/>
    <w:rsid w:val="00B51F91"/>
    <w:rsid w:val="00B52803"/>
    <w:rsid w:val="00B52C28"/>
    <w:rsid w:val="00B53FCD"/>
    <w:rsid w:val="00B5431F"/>
    <w:rsid w:val="00B54D2F"/>
    <w:rsid w:val="00B5502F"/>
    <w:rsid w:val="00B55E91"/>
    <w:rsid w:val="00B57045"/>
    <w:rsid w:val="00B575FF"/>
    <w:rsid w:val="00B57ACE"/>
    <w:rsid w:val="00B57D8D"/>
    <w:rsid w:val="00B602DB"/>
    <w:rsid w:val="00B606DB"/>
    <w:rsid w:val="00B60FB0"/>
    <w:rsid w:val="00B6118C"/>
    <w:rsid w:val="00B61232"/>
    <w:rsid w:val="00B61832"/>
    <w:rsid w:val="00B62208"/>
    <w:rsid w:val="00B623C3"/>
    <w:rsid w:val="00B62D9E"/>
    <w:rsid w:val="00B62DC0"/>
    <w:rsid w:val="00B62DFF"/>
    <w:rsid w:val="00B62F63"/>
    <w:rsid w:val="00B6350A"/>
    <w:rsid w:val="00B63AE9"/>
    <w:rsid w:val="00B63AFB"/>
    <w:rsid w:val="00B641FD"/>
    <w:rsid w:val="00B65173"/>
    <w:rsid w:val="00B655D2"/>
    <w:rsid w:val="00B65AF5"/>
    <w:rsid w:val="00B65B25"/>
    <w:rsid w:val="00B66268"/>
    <w:rsid w:val="00B663C6"/>
    <w:rsid w:val="00B665F6"/>
    <w:rsid w:val="00B6676B"/>
    <w:rsid w:val="00B667AE"/>
    <w:rsid w:val="00B66E60"/>
    <w:rsid w:val="00B66EB1"/>
    <w:rsid w:val="00B67D64"/>
    <w:rsid w:val="00B702E5"/>
    <w:rsid w:val="00B70796"/>
    <w:rsid w:val="00B7096D"/>
    <w:rsid w:val="00B70C2F"/>
    <w:rsid w:val="00B70D28"/>
    <w:rsid w:val="00B713D4"/>
    <w:rsid w:val="00B71C68"/>
    <w:rsid w:val="00B71C99"/>
    <w:rsid w:val="00B7205A"/>
    <w:rsid w:val="00B7223F"/>
    <w:rsid w:val="00B72444"/>
    <w:rsid w:val="00B728D1"/>
    <w:rsid w:val="00B72E74"/>
    <w:rsid w:val="00B7343E"/>
    <w:rsid w:val="00B7350B"/>
    <w:rsid w:val="00B7382C"/>
    <w:rsid w:val="00B73ABC"/>
    <w:rsid w:val="00B7409E"/>
    <w:rsid w:val="00B75082"/>
    <w:rsid w:val="00B757D5"/>
    <w:rsid w:val="00B766E9"/>
    <w:rsid w:val="00B76A54"/>
    <w:rsid w:val="00B776DF"/>
    <w:rsid w:val="00B80213"/>
    <w:rsid w:val="00B8078B"/>
    <w:rsid w:val="00B80BBF"/>
    <w:rsid w:val="00B8105B"/>
    <w:rsid w:val="00B812A0"/>
    <w:rsid w:val="00B817B2"/>
    <w:rsid w:val="00B81C15"/>
    <w:rsid w:val="00B83CC3"/>
    <w:rsid w:val="00B85264"/>
    <w:rsid w:val="00B85441"/>
    <w:rsid w:val="00B854CB"/>
    <w:rsid w:val="00B85C7C"/>
    <w:rsid w:val="00B8624E"/>
    <w:rsid w:val="00B86469"/>
    <w:rsid w:val="00B86A3A"/>
    <w:rsid w:val="00B87C62"/>
    <w:rsid w:val="00B90015"/>
    <w:rsid w:val="00B90F95"/>
    <w:rsid w:val="00B91923"/>
    <w:rsid w:val="00B91A46"/>
    <w:rsid w:val="00B91BE3"/>
    <w:rsid w:val="00B91D27"/>
    <w:rsid w:val="00B933B9"/>
    <w:rsid w:val="00B95030"/>
    <w:rsid w:val="00B95973"/>
    <w:rsid w:val="00B95B57"/>
    <w:rsid w:val="00B9689B"/>
    <w:rsid w:val="00B96CC7"/>
    <w:rsid w:val="00B96E6B"/>
    <w:rsid w:val="00BA01F0"/>
    <w:rsid w:val="00BA0ABF"/>
    <w:rsid w:val="00BA0AD1"/>
    <w:rsid w:val="00BA0C60"/>
    <w:rsid w:val="00BA0D1A"/>
    <w:rsid w:val="00BA1237"/>
    <w:rsid w:val="00BA181A"/>
    <w:rsid w:val="00BA1F42"/>
    <w:rsid w:val="00BA2F48"/>
    <w:rsid w:val="00BA345D"/>
    <w:rsid w:val="00BA36F7"/>
    <w:rsid w:val="00BA3F4E"/>
    <w:rsid w:val="00BA53BC"/>
    <w:rsid w:val="00BA5547"/>
    <w:rsid w:val="00BA57AE"/>
    <w:rsid w:val="00BA5B34"/>
    <w:rsid w:val="00BA5D2B"/>
    <w:rsid w:val="00BA6451"/>
    <w:rsid w:val="00BA6E6F"/>
    <w:rsid w:val="00BA74CD"/>
    <w:rsid w:val="00BA7BF4"/>
    <w:rsid w:val="00BB045E"/>
    <w:rsid w:val="00BB0A0E"/>
    <w:rsid w:val="00BB12FF"/>
    <w:rsid w:val="00BB1B7B"/>
    <w:rsid w:val="00BB1E21"/>
    <w:rsid w:val="00BB1EE2"/>
    <w:rsid w:val="00BB279A"/>
    <w:rsid w:val="00BB36A1"/>
    <w:rsid w:val="00BB3D7F"/>
    <w:rsid w:val="00BB5721"/>
    <w:rsid w:val="00BB58CF"/>
    <w:rsid w:val="00BB5921"/>
    <w:rsid w:val="00BB598D"/>
    <w:rsid w:val="00BB5C72"/>
    <w:rsid w:val="00BB6939"/>
    <w:rsid w:val="00BB6DE0"/>
    <w:rsid w:val="00BB71B6"/>
    <w:rsid w:val="00BB71CC"/>
    <w:rsid w:val="00BB7710"/>
    <w:rsid w:val="00BB7D03"/>
    <w:rsid w:val="00BC14C8"/>
    <w:rsid w:val="00BC3217"/>
    <w:rsid w:val="00BC345E"/>
    <w:rsid w:val="00BC352E"/>
    <w:rsid w:val="00BC384E"/>
    <w:rsid w:val="00BC3E0C"/>
    <w:rsid w:val="00BC431B"/>
    <w:rsid w:val="00BC46B8"/>
    <w:rsid w:val="00BC4767"/>
    <w:rsid w:val="00BC59E6"/>
    <w:rsid w:val="00BC5B18"/>
    <w:rsid w:val="00BC603E"/>
    <w:rsid w:val="00BC6AAC"/>
    <w:rsid w:val="00BC6D2F"/>
    <w:rsid w:val="00BC6E1E"/>
    <w:rsid w:val="00BC78D6"/>
    <w:rsid w:val="00BC7A0A"/>
    <w:rsid w:val="00BD0621"/>
    <w:rsid w:val="00BD12C3"/>
    <w:rsid w:val="00BD17AD"/>
    <w:rsid w:val="00BD1851"/>
    <w:rsid w:val="00BD1FE7"/>
    <w:rsid w:val="00BD3257"/>
    <w:rsid w:val="00BD37B6"/>
    <w:rsid w:val="00BD3AB0"/>
    <w:rsid w:val="00BD4137"/>
    <w:rsid w:val="00BD41CD"/>
    <w:rsid w:val="00BD5333"/>
    <w:rsid w:val="00BD5739"/>
    <w:rsid w:val="00BD59A9"/>
    <w:rsid w:val="00BD5F48"/>
    <w:rsid w:val="00BD6352"/>
    <w:rsid w:val="00BD6803"/>
    <w:rsid w:val="00BD6928"/>
    <w:rsid w:val="00BD7972"/>
    <w:rsid w:val="00BD7A5B"/>
    <w:rsid w:val="00BD7AF3"/>
    <w:rsid w:val="00BE084B"/>
    <w:rsid w:val="00BE0AA2"/>
    <w:rsid w:val="00BE0AE0"/>
    <w:rsid w:val="00BE1244"/>
    <w:rsid w:val="00BE12F3"/>
    <w:rsid w:val="00BE3A62"/>
    <w:rsid w:val="00BE3CF1"/>
    <w:rsid w:val="00BE3D08"/>
    <w:rsid w:val="00BE3DE6"/>
    <w:rsid w:val="00BE4B88"/>
    <w:rsid w:val="00BE4C8A"/>
    <w:rsid w:val="00BE4F51"/>
    <w:rsid w:val="00BE558F"/>
    <w:rsid w:val="00BE5B90"/>
    <w:rsid w:val="00BE6078"/>
    <w:rsid w:val="00BE6285"/>
    <w:rsid w:val="00BE63FB"/>
    <w:rsid w:val="00BE6BBA"/>
    <w:rsid w:val="00BE7550"/>
    <w:rsid w:val="00BE784E"/>
    <w:rsid w:val="00BE7BB9"/>
    <w:rsid w:val="00BF01BB"/>
    <w:rsid w:val="00BF0795"/>
    <w:rsid w:val="00BF0A9D"/>
    <w:rsid w:val="00BF1392"/>
    <w:rsid w:val="00BF2F08"/>
    <w:rsid w:val="00BF2FC6"/>
    <w:rsid w:val="00BF32BC"/>
    <w:rsid w:val="00BF35E8"/>
    <w:rsid w:val="00BF3707"/>
    <w:rsid w:val="00BF49C2"/>
    <w:rsid w:val="00BF5328"/>
    <w:rsid w:val="00BF5480"/>
    <w:rsid w:val="00BF60D3"/>
    <w:rsid w:val="00BF6122"/>
    <w:rsid w:val="00BF67B0"/>
    <w:rsid w:val="00BF728D"/>
    <w:rsid w:val="00BF7890"/>
    <w:rsid w:val="00BF7CB6"/>
    <w:rsid w:val="00BF7D55"/>
    <w:rsid w:val="00BF7FE0"/>
    <w:rsid w:val="00C001E4"/>
    <w:rsid w:val="00C016E3"/>
    <w:rsid w:val="00C02211"/>
    <w:rsid w:val="00C0274F"/>
    <w:rsid w:val="00C02DFC"/>
    <w:rsid w:val="00C02FBE"/>
    <w:rsid w:val="00C03F8A"/>
    <w:rsid w:val="00C04211"/>
    <w:rsid w:val="00C0427B"/>
    <w:rsid w:val="00C048A1"/>
    <w:rsid w:val="00C057E0"/>
    <w:rsid w:val="00C05B7C"/>
    <w:rsid w:val="00C06232"/>
    <w:rsid w:val="00C06506"/>
    <w:rsid w:val="00C06D43"/>
    <w:rsid w:val="00C07D25"/>
    <w:rsid w:val="00C10148"/>
    <w:rsid w:val="00C10381"/>
    <w:rsid w:val="00C1057C"/>
    <w:rsid w:val="00C10689"/>
    <w:rsid w:val="00C10795"/>
    <w:rsid w:val="00C110CA"/>
    <w:rsid w:val="00C114ED"/>
    <w:rsid w:val="00C1192E"/>
    <w:rsid w:val="00C11B15"/>
    <w:rsid w:val="00C11BB1"/>
    <w:rsid w:val="00C11EE9"/>
    <w:rsid w:val="00C12A2D"/>
    <w:rsid w:val="00C12D2F"/>
    <w:rsid w:val="00C1499E"/>
    <w:rsid w:val="00C15E2B"/>
    <w:rsid w:val="00C16DAA"/>
    <w:rsid w:val="00C16F28"/>
    <w:rsid w:val="00C17559"/>
    <w:rsid w:val="00C2050C"/>
    <w:rsid w:val="00C2135E"/>
    <w:rsid w:val="00C21719"/>
    <w:rsid w:val="00C219BC"/>
    <w:rsid w:val="00C21C5B"/>
    <w:rsid w:val="00C22396"/>
    <w:rsid w:val="00C22404"/>
    <w:rsid w:val="00C226C1"/>
    <w:rsid w:val="00C226EE"/>
    <w:rsid w:val="00C22792"/>
    <w:rsid w:val="00C228FA"/>
    <w:rsid w:val="00C22DE1"/>
    <w:rsid w:val="00C23AC7"/>
    <w:rsid w:val="00C23E3D"/>
    <w:rsid w:val="00C24411"/>
    <w:rsid w:val="00C2455A"/>
    <w:rsid w:val="00C24E8D"/>
    <w:rsid w:val="00C24FDB"/>
    <w:rsid w:val="00C251AC"/>
    <w:rsid w:val="00C25400"/>
    <w:rsid w:val="00C25778"/>
    <w:rsid w:val="00C25946"/>
    <w:rsid w:val="00C262E2"/>
    <w:rsid w:val="00C27864"/>
    <w:rsid w:val="00C27AEE"/>
    <w:rsid w:val="00C300A5"/>
    <w:rsid w:val="00C31564"/>
    <w:rsid w:val="00C315A7"/>
    <w:rsid w:val="00C318E3"/>
    <w:rsid w:val="00C319D3"/>
    <w:rsid w:val="00C319DD"/>
    <w:rsid w:val="00C31BCD"/>
    <w:rsid w:val="00C31DF9"/>
    <w:rsid w:val="00C32AB5"/>
    <w:rsid w:val="00C32E8A"/>
    <w:rsid w:val="00C342FB"/>
    <w:rsid w:val="00C3451A"/>
    <w:rsid w:val="00C347B9"/>
    <w:rsid w:val="00C34D1D"/>
    <w:rsid w:val="00C351DF"/>
    <w:rsid w:val="00C35691"/>
    <w:rsid w:val="00C357DC"/>
    <w:rsid w:val="00C35D93"/>
    <w:rsid w:val="00C37B25"/>
    <w:rsid w:val="00C4026A"/>
    <w:rsid w:val="00C4102C"/>
    <w:rsid w:val="00C41274"/>
    <w:rsid w:val="00C419CA"/>
    <w:rsid w:val="00C4257D"/>
    <w:rsid w:val="00C42A45"/>
    <w:rsid w:val="00C4305F"/>
    <w:rsid w:val="00C43820"/>
    <w:rsid w:val="00C446A4"/>
    <w:rsid w:val="00C44EF8"/>
    <w:rsid w:val="00C44FD3"/>
    <w:rsid w:val="00C463D1"/>
    <w:rsid w:val="00C46482"/>
    <w:rsid w:val="00C4745C"/>
    <w:rsid w:val="00C47B44"/>
    <w:rsid w:val="00C500F9"/>
    <w:rsid w:val="00C5010F"/>
    <w:rsid w:val="00C5016C"/>
    <w:rsid w:val="00C502BF"/>
    <w:rsid w:val="00C50841"/>
    <w:rsid w:val="00C52192"/>
    <w:rsid w:val="00C528C1"/>
    <w:rsid w:val="00C5308D"/>
    <w:rsid w:val="00C53283"/>
    <w:rsid w:val="00C54186"/>
    <w:rsid w:val="00C544C3"/>
    <w:rsid w:val="00C545AA"/>
    <w:rsid w:val="00C54B57"/>
    <w:rsid w:val="00C54F1F"/>
    <w:rsid w:val="00C5596D"/>
    <w:rsid w:val="00C57F2B"/>
    <w:rsid w:val="00C601FB"/>
    <w:rsid w:val="00C6048A"/>
    <w:rsid w:val="00C60775"/>
    <w:rsid w:val="00C60E02"/>
    <w:rsid w:val="00C60EF5"/>
    <w:rsid w:val="00C61164"/>
    <w:rsid w:val="00C6200F"/>
    <w:rsid w:val="00C625B4"/>
    <w:rsid w:val="00C63398"/>
    <w:rsid w:val="00C63BDE"/>
    <w:rsid w:val="00C641C4"/>
    <w:rsid w:val="00C645AD"/>
    <w:rsid w:val="00C64748"/>
    <w:rsid w:val="00C6508D"/>
    <w:rsid w:val="00C65E1A"/>
    <w:rsid w:val="00C6610A"/>
    <w:rsid w:val="00C66502"/>
    <w:rsid w:val="00C66C3B"/>
    <w:rsid w:val="00C672A2"/>
    <w:rsid w:val="00C67E59"/>
    <w:rsid w:val="00C67F08"/>
    <w:rsid w:val="00C706E0"/>
    <w:rsid w:val="00C70EB8"/>
    <w:rsid w:val="00C7115A"/>
    <w:rsid w:val="00C712A2"/>
    <w:rsid w:val="00C71E49"/>
    <w:rsid w:val="00C72276"/>
    <w:rsid w:val="00C72960"/>
    <w:rsid w:val="00C73466"/>
    <w:rsid w:val="00C734F5"/>
    <w:rsid w:val="00C738BE"/>
    <w:rsid w:val="00C73B20"/>
    <w:rsid w:val="00C73DCD"/>
    <w:rsid w:val="00C7457A"/>
    <w:rsid w:val="00C748B5"/>
    <w:rsid w:val="00C74C04"/>
    <w:rsid w:val="00C75308"/>
    <w:rsid w:val="00C7541A"/>
    <w:rsid w:val="00C762A3"/>
    <w:rsid w:val="00C768A3"/>
    <w:rsid w:val="00C76D26"/>
    <w:rsid w:val="00C776D0"/>
    <w:rsid w:val="00C77B8A"/>
    <w:rsid w:val="00C80207"/>
    <w:rsid w:val="00C81104"/>
    <w:rsid w:val="00C81C39"/>
    <w:rsid w:val="00C823B9"/>
    <w:rsid w:val="00C82C2D"/>
    <w:rsid w:val="00C8302C"/>
    <w:rsid w:val="00C83591"/>
    <w:rsid w:val="00C83F18"/>
    <w:rsid w:val="00C84755"/>
    <w:rsid w:val="00C85A75"/>
    <w:rsid w:val="00C86020"/>
    <w:rsid w:val="00C86396"/>
    <w:rsid w:val="00C869E4"/>
    <w:rsid w:val="00C87776"/>
    <w:rsid w:val="00C87788"/>
    <w:rsid w:val="00C878C4"/>
    <w:rsid w:val="00C90271"/>
    <w:rsid w:val="00C902A6"/>
    <w:rsid w:val="00C9061E"/>
    <w:rsid w:val="00C90B8E"/>
    <w:rsid w:val="00C90BE4"/>
    <w:rsid w:val="00C91895"/>
    <w:rsid w:val="00C923F5"/>
    <w:rsid w:val="00C92800"/>
    <w:rsid w:val="00C9330F"/>
    <w:rsid w:val="00C934E3"/>
    <w:rsid w:val="00C934F6"/>
    <w:rsid w:val="00C93B75"/>
    <w:rsid w:val="00C942A1"/>
    <w:rsid w:val="00C944E0"/>
    <w:rsid w:val="00C94F6E"/>
    <w:rsid w:val="00C952CA"/>
    <w:rsid w:val="00C96411"/>
    <w:rsid w:val="00C965A0"/>
    <w:rsid w:val="00C967A2"/>
    <w:rsid w:val="00C96E07"/>
    <w:rsid w:val="00C96F76"/>
    <w:rsid w:val="00C9735F"/>
    <w:rsid w:val="00C97A86"/>
    <w:rsid w:val="00C97E59"/>
    <w:rsid w:val="00CA03AF"/>
    <w:rsid w:val="00CA0BC7"/>
    <w:rsid w:val="00CA2367"/>
    <w:rsid w:val="00CA2667"/>
    <w:rsid w:val="00CA2E0E"/>
    <w:rsid w:val="00CA2E73"/>
    <w:rsid w:val="00CA2FE1"/>
    <w:rsid w:val="00CA33CF"/>
    <w:rsid w:val="00CA36A4"/>
    <w:rsid w:val="00CA3FF2"/>
    <w:rsid w:val="00CA42D4"/>
    <w:rsid w:val="00CA45DE"/>
    <w:rsid w:val="00CA5691"/>
    <w:rsid w:val="00CA58E0"/>
    <w:rsid w:val="00CA6838"/>
    <w:rsid w:val="00CA6EC6"/>
    <w:rsid w:val="00CA748F"/>
    <w:rsid w:val="00CB0F62"/>
    <w:rsid w:val="00CB1CD7"/>
    <w:rsid w:val="00CB218B"/>
    <w:rsid w:val="00CB2199"/>
    <w:rsid w:val="00CB2352"/>
    <w:rsid w:val="00CB2F7E"/>
    <w:rsid w:val="00CB3152"/>
    <w:rsid w:val="00CB339D"/>
    <w:rsid w:val="00CB3410"/>
    <w:rsid w:val="00CB368F"/>
    <w:rsid w:val="00CB4134"/>
    <w:rsid w:val="00CB45FE"/>
    <w:rsid w:val="00CB464B"/>
    <w:rsid w:val="00CB4B40"/>
    <w:rsid w:val="00CB54F9"/>
    <w:rsid w:val="00CB5671"/>
    <w:rsid w:val="00CB588E"/>
    <w:rsid w:val="00CB59A7"/>
    <w:rsid w:val="00CB610F"/>
    <w:rsid w:val="00CB6782"/>
    <w:rsid w:val="00CB6F28"/>
    <w:rsid w:val="00CB7015"/>
    <w:rsid w:val="00CB7052"/>
    <w:rsid w:val="00CB7546"/>
    <w:rsid w:val="00CB75E1"/>
    <w:rsid w:val="00CB766C"/>
    <w:rsid w:val="00CC00F2"/>
    <w:rsid w:val="00CC029F"/>
    <w:rsid w:val="00CC1366"/>
    <w:rsid w:val="00CC19BD"/>
    <w:rsid w:val="00CC1E3B"/>
    <w:rsid w:val="00CC23DE"/>
    <w:rsid w:val="00CC2A7A"/>
    <w:rsid w:val="00CC2D78"/>
    <w:rsid w:val="00CC3941"/>
    <w:rsid w:val="00CC3E63"/>
    <w:rsid w:val="00CC5445"/>
    <w:rsid w:val="00CC6129"/>
    <w:rsid w:val="00CC6D8E"/>
    <w:rsid w:val="00CC7968"/>
    <w:rsid w:val="00CD004A"/>
    <w:rsid w:val="00CD00C0"/>
    <w:rsid w:val="00CD0607"/>
    <w:rsid w:val="00CD112C"/>
    <w:rsid w:val="00CD1318"/>
    <w:rsid w:val="00CD14B3"/>
    <w:rsid w:val="00CD150D"/>
    <w:rsid w:val="00CD1548"/>
    <w:rsid w:val="00CD1561"/>
    <w:rsid w:val="00CD2773"/>
    <w:rsid w:val="00CD30B3"/>
    <w:rsid w:val="00CD31D8"/>
    <w:rsid w:val="00CD32F5"/>
    <w:rsid w:val="00CD3C68"/>
    <w:rsid w:val="00CD4287"/>
    <w:rsid w:val="00CD4766"/>
    <w:rsid w:val="00CD4E97"/>
    <w:rsid w:val="00CD4EF6"/>
    <w:rsid w:val="00CD505A"/>
    <w:rsid w:val="00CD538D"/>
    <w:rsid w:val="00CD64AC"/>
    <w:rsid w:val="00CD7B3F"/>
    <w:rsid w:val="00CE0886"/>
    <w:rsid w:val="00CE0972"/>
    <w:rsid w:val="00CE0B73"/>
    <w:rsid w:val="00CE0BBA"/>
    <w:rsid w:val="00CE1A1E"/>
    <w:rsid w:val="00CE1B01"/>
    <w:rsid w:val="00CE1D9A"/>
    <w:rsid w:val="00CE24A1"/>
    <w:rsid w:val="00CE2966"/>
    <w:rsid w:val="00CE2DEB"/>
    <w:rsid w:val="00CE2ECD"/>
    <w:rsid w:val="00CE3217"/>
    <w:rsid w:val="00CE32D5"/>
    <w:rsid w:val="00CE3368"/>
    <w:rsid w:val="00CE3644"/>
    <w:rsid w:val="00CE3BFF"/>
    <w:rsid w:val="00CE419B"/>
    <w:rsid w:val="00CE4EC9"/>
    <w:rsid w:val="00CE4F55"/>
    <w:rsid w:val="00CE52DF"/>
    <w:rsid w:val="00CE538D"/>
    <w:rsid w:val="00CE5659"/>
    <w:rsid w:val="00CE593E"/>
    <w:rsid w:val="00CE5BB3"/>
    <w:rsid w:val="00CE6EA5"/>
    <w:rsid w:val="00CE717A"/>
    <w:rsid w:val="00CE7EA7"/>
    <w:rsid w:val="00CF0641"/>
    <w:rsid w:val="00CF0BF8"/>
    <w:rsid w:val="00CF0FE6"/>
    <w:rsid w:val="00CF1250"/>
    <w:rsid w:val="00CF1326"/>
    <w:rsid w:val="00CF1466"/>
    <w:rsid w:val="00CF1834"/>
    <w:rsid w:val="00CF18B7"/>
    <w:rsid w:val="00CF1E1A"/>
    <w:rsid w:val="00CF2224"/>
    <w:rsid w:val="00CF243D"/>
    <w:rsid w:val="00CF28B8"/>
    <w:rsid w:val="00CF28D8"/>
    <w:rsid w:val="00CF3A84"/>
    <w:rsid w:val="00CF4795"/>
    <w:rsid w:val="00CF47DD"/>
    <w:rsid w:val="00CF51A5"/>
    <w:rsid w:val="00CF58B7"/>
    <w:rsid w:val="00CF5AF1"/>
    <w:rsid w:val="00CF5BF8"/>
    <w:rsid w:val="00CF60FC"/>
    <w:rsid w:val="00CF635A"/>
    <w:rsid w:val="00CF6B2E"/>
    <w:rsid w:val="00CF6CBA"/>
    <w:rsid w:val="00CF6E19"/>
    <w:rsid w:val="00CF73FC"/>
    <w:rsid w:val="00CF7E6D"/>
    <w:rsid w:val="00D004FE"/>
    <w:rsid w:val="00D00E61"/>
    <w:rsid w:val="00D00FE1"/>
    <w:rsid w:val="00D0135C"/>
    <w:rsid w:val="00D027DE"/>
    <w:rsid w:val="00D036D9"/>
    <w:rsid w:val="00D03D8C"/>
    <w:rsid w:val="00D04B30"/>
    <w:rsid w:val="00D04D78"/>
    <w:rsid w:val="00D05262"/>
    <w:rsid w:val="00D075C3"/>
    <w:rsid w:val="00D07F57"/>
    <w:rsid w:val="00D11890"/>
    <w:rsid w:val="00D11D3D"/>
    <w:rsid w:val="00D12630"/>
    <w:rsid w:val="00D1289E"/>
    <w:rsid w:val="00D1355E"/>
    <w:rsid w:val="00D13991"/>
    <w:rsid w:val="00D140EB"/>
    <w:rsid w:val="00D14558"/>
    <w:rsid w:val="00D14DDF"/>
    <w:rsid w:val="00D14F53"/>
    <w:rsid w:val="00D160D0"/>
    <w:rsid w:val="00D170B1"/>
    <w:rsid w:val="00D172F3"/>
    <w:rsid w:val="00D175D5"/>
    <w:rsid w:val="00D20839"/>
    <w:rsid w:val="00D209BC"/>
    <w:rsid w:val="00D20B08"/>
    <w:rsid w:val="00D211DC"/>
    <w:rsid w:val="00D21505"/>
    <w:rsid w:val="00D219C8"/>
    <w:rsid w:val="00D22288"/>
    <w:rsid w:val="00D22E33"/>
    <w:rsid w:val="00D22EF2"/>
    <w:rsid w:val="00D2349E"/>
    <w:rsid w:val="00D248CC"/>
    <w:rsid w:val="00D24C5A"/>
    <w:rsid w:val="00D26629"/>
    <w:rsid w:val="00D27B95"/>
    <w:rsid w:val="00D27BBB"/>
    <w:rsid w:val="00D27C4C"/>
    <w:rsid w:val="00D302A6"/>
    <w:rsid w:val="00D303D7"/>
    <w:rsid w:val="00D30B4E"/>
    <w:rsid w:val="00D30B7F"/>
    <w:rsid w:val="00D3113C"/>
    <w:rsid w:val="00D31D6B"/>
    <w:rsid w:val="00D3297F"/>
    <w:rsid w:val="00D32FF1"/>
    <w:rsid w:val="00D339EC"/>
    <w:rsid w:val="00D3453A"/>
    <w:rsid w:val="00D35027"/>
    <w:rsid w:val="00D351C1"/>
    <w:rsid w:val="00D3543A"/>
    <w:rsid w:val="00D357C0"/>
    <w:rsid w:val="00D35B23"/>
    <w:rsid w:val="00D35EFB"/>
    <w:rsid w:val="00D36268"/>
    <w:rsid w:val="00D4037D"/>
    <w:rsid w:val="00D408F8"/>
    <w:rsid w:val="00D41178"/>
    <w:rsid w:val="00D418C7"/>
    <w:rsid w:val="00D41FC4"/>
    <w:rsid w:val="00D42BA6"/>
    <w:rsid w:val="00D43931"/>
    <w:rsid w:val="00D43A2D"/>
    <w:rsid w:val="00D44A97"/>
    <w:rsid w:val="00D454CE"/>
    <w:rsid w:val="00D45702"/>
    <w:rsid w:val="00D45E4A"/>
    <w:rsid w:val="00D460BA"/>
    <w:rsid w:val="00D461B6"/>
    <w:rsid w:val="00D475CD"/>
    <w:rsid w:val="00D47C89"/>
    <w:rsid w:val="00D47E29"/>
    <w:rsid w:val="00D501B0"/>
    <w:rsid w:val="00D504B3"/>
    <w:rsid w:val="00D504BA"/>
    <w:rsid w:val="00D50530"/>
    <w:rsid w:val="00D51400"/>
    <w:rsid w:val="00D51726"/>
    <w:rsid w:val="00D51765"/>
    <w:rsid w:val="00D51AA0"/>
    <w:rsid w:val="00D51DCA"/>
    <w:rsid w:val="00D53649"/>
    <w:rsid w:val="00D53856"/>
    <w:rsid w:val="00D53CDB"/>
    <w:rsid w:val="00D53D20"/>
    <w:rsid w:val="00D54076"/>
    <w:rsid w:val="00D544C9"/>
    <w:rsid w:val="00D545D9"/>
    <w:rsid w:val="00D5460F"/>
    <w:rsid w:val="00D54BF2"/>
    <w:rsid w:val="00D56350"/>
    <w:rsid w:val="00D56358"/>
    <w:rsid w:val="00D5638B"/>
    <w:rsid w:val="00D567BE"/>
    <w:rsid w:val="00D56F70"/>
    <w:rsid w:val="00D5796E"/>
    <w:rsid w:val="00D60155"/>
    <w:rsid w:val="00D60328"/>
    <w:rsid w:val="00D60CF6"/>
    <w:rsid w:val="00D610AA"/>
    <w:rsid w:val="00D615AA"/>
    <w:rsid w:val="00D62E91"/>
    <w:rsid w:val="00D6381A"/>
    <w:rsid w:val="00D63DB9"/>
    <w:rsid w:val="00D64078"/>
    <w:rsid w:val="00D64A9F"/>
    <w:rsid w:val="00D64CAA"/>
    <w:rsid w:val="00D651F9"/>
    <w:rsid w:val="00D653AA"/>
    <w:rsid w:val="00D653C1"/>
    <w:rsid w:val="00D660DB"/>
    <w:rsid w:val="00D7153E"/>
    <w:rsid w:val="00D72629"/>
    <w:rsid w:val="00D72924"/>
    <w:rsid w:val="00D72999"/>
    <w:rsid w:val="00D73C27"/>
    <w:rsid w:val="00D74300"/>
    <w:rsid w:val="00D74BB1"/>
    <w:rsid w:val="00D7609D"/>
    <w:rsid w:val="00D761BD"/>
    <w:rsid w:val="00D761FF"/>
    <w:rsid w:val="00D762EE"/>
    <w:rsid w:val="00D76489"/>
    <w:rsid w:val="00D766A4"/>
    <w:rsid w:val="00D77998"/>
    <w:rsid w:val="00D77E04"/>
    <w:rsid w:val="00D77FD5"/>
    <w:rsid w:val="00D80C6D"/>
    <w:rsid w:val="00D80EA8"/>
    <w:rsid w:val="00D8154B"/>
    <w:rsid w:val="00D819D9"/>
    <w:rsid w:val="00D822E2"/>
    <w:rsid w:val="00D827C7"/>
    <w:rsid w:val="00D8290D"/>
    <w:rsid w:val="00D82B13"/>
    <w:rsid w:val="00D82EDF"/>
    <w:rsid w:val="00D82F20"/>
    <w:rsid w:val="00D83C92"/>
    <w:rsid w:val="00D83EE9"/>
    <w:rsid w:val="00D8433E"/>
    <w:rsid w:val="00D84418"/>
    <w:rsid w:val="00D84531"/>
    <w:rsid w:val="00D8481F"/>
    <w:rsid w:val="00D84DF2"/>
    <w:rsid w:val="00D84ECA"/>
    <w:rsid w:val="00D85514"/>
    <w:rsid w:val="00D8589F"/>
    <w:rsid w:val="00D85C2E"/>
    <w:rsid w:val="00D868E8"/>
    <w:rsid w:val="00D86BF0"/>
    <w:rsid w:val="00D86F9C"/>
    <w:rsid w:val="00D87462"/>
    <w:rsid w:val="00D87ADA"/>
    <w:rsid w:val="00D87D39"/>
    <w:rsid w:val="00D9020F"/>
    <w:rsid w:val="00D90B67"/>
    <w:rsid w:val="00D91035"/>
    <w:rsid w:val="00D919BB"/>
    <w:rsid w:val="00D91A3A"/>
    <w:rsid w:val="00D929D1"/>
    <w:rsid w:val="00D92B7C"/>
    <w:rsid w:val="00D92D6A"/>
    <w:rsid w:val="00D92E26"/>
    <w:rsid w:val="00D932A4"/>
    <w:rsid w:val="00D93497"/>
    <w:rsid w:val="00D93BE6"/>
    <w:rsid w:val="00D949BD"/>
    <w:rsid w:val="00D950B6"/>
    <w:rsid w:val="00D95297"/>
    <w:rsid w:val="00D95EEF"/>
    <w:rsid w:val="00D95FAC"/>
    <w:rsid w:val="00D96537"/>
    <w:rsid w:val="00D96630"/>
    <w:rsid w:val="00D96741"/>
    <w:rsid w:val="00D96FA7"/>
    <w:rsid w:val="00D97E3B"/>
    <w:rsid w:val="00DA00A1"/>
    <w:rsid w:val="00DA038F"/>
    <w:rsid w:val="00DA0566"/>
    <w:rsid w:val="00DA079C"/>
    <w:rsid w:val="00DA0831"/>
    <w:rsid w:val="00DA0AF0"/>
    <w:rsid w:val="00DA0CC7"/>
    <w:rsid w:val="00DA1D0F"/>
    <w:rsid w:val="00DA245D"/>
    <w:rsid w:val="00DA2583"/>
    <w:rsid w:val="00DA2685"/>
    <w:rsid w:val="00DA2DFA"/>
    <w:rsid w:val="00DA31B3"/>
    <w:rsid w:val="00DA34BD"/>
    <w:rsid w:val="00DA4492"/>
    <w:rsid w:val="00DA4979"/>
    <w:rsid w:val="00DA5B3E"/>
    <w:rsid w:val="00DA6506"/>
    <w:rsid w:val="00DA6711"/>
    <w:rsid w:val="00DA695D"/>
    <w:rsid w:val="00DA6B02"/>
    <w:rsid w:val="00DA6D31"/>
    <w:rsid w:val="00DA7141"/>
    <w:rsid w:val="00DA76B0"/>
    <w:rsid w:val="00DA77A5"/>
    <w:rsid w:val="00DA7AAF"/>
    <w:rsid w:val="00DB03C2"/>
    <w:rsid w:val="00DB0B3B"/>
    <w:rsid w:val="00DB0B77"/>
    <w:rsid w:val="00DB1040"/>
    <w:rsid w:val="00DB19AB"/>
    <w:rsid w:val="00DB1BF1"/>
    <w:rsid w:val="00DB2F43"/>
    <w:rsid w:val="00DB379E"/>
    <w:rsid w:val="00DB4810"/>
    <w:rsid w:val="00DB579C"/>
    <w:rsid w:val="00DB61A0"/>
    <w:rsid w:val="00DB65E4"/>
    <w:rsid w:val="00DB661F"/>
    <w:rsid w:val="00DB6AFE"/>
    <w:rsid w:val="00DB6CEC"/>
    <w:rsid w:val="00DB7375"/>
    <w:rsid w:val="00DB7E51"/>
    <w:rsid w:val="00DC036C"/>
    <w:rsid w:val="00DC03F8"/>
    <w:rsid w:val="00DC044F"/>
    <w:rsid w:val="00DC174E"/>
    <w:rsid w:val="00DC1771"/>
    <w:rsid w:val="00DC3197"/>
    <w:rsid w:val="00DC3DA5"/>
    <w:rsid w:val="00DC4567"/>
    <w:rsid w:val="00DC46C4"/>
    <w:rsid w:val="00DC546C"/>
    <w:rsid w:val="00DC5C26"/>
    <w:rsid w:val="00DC626B"/>
    <w:rsid w:val="00DC67CA"/>
    <w:rsid w:val="00DC705A"/>
    <w:rsid w:val="00DC7856"/>
    <w:rsid w:val="00DD0B8A"/>
    <w:rsid w:val="00DD24CB"/>
    <w:rsid w:val="00DD259F"/>
    <w:rsid w:val="00DD25D2"/>
    <w:rsid w:val="00DD2AED"/>
    <w:rsid w:val="00DD3733"/>
    <w:rsid w:val="00DD3813"/>
    <w:rsid w:val="00DD41CE"/>
    <w:rsid w:val="00DD46BF"/>
    <w:rsid w:val="00DD497E"/>
    <w:rsid w:val="00DD4EE5"/>
    <w:rsid w:val="00DD5028"/>
    <w:rsid w:val="00DD52AB"/>
    <w:rsid w:val="00DD57BF"/>
    <w:rsid w:val="00DD63E4"/>
    <w:rsid w:val="00DD6D26"/>
    <w:rsid w:val="00DD7101"/>
    <w:rsid w:val="00DD7C36"/>
    <w:rsid w:val="00DE1532"/>
    <w:rsid w:val="00DE1871"/>
    <w:rsid w:val="00DE1B8A"/>
    <w:rsid w:val="00DE1BD5"/>
    <w:rsid w:val="00DE22D2"/>
    <w:rsid w:val="00DE2812"/>
    <w:rsid w:val="00DE28DA"/>
    <w:rsid w:val="00DE2FEF"/>
    <w:rsid w:val="00DE3B34"/>
    <w:rsid w:val="00DE3E3B"/>
    <w:rsid w:val="00DE4BC3"/>
    <w:rsid w:val="00DE4EE4"/>
    <w:rsid w:val="00DE5042"/>
    <w:rsid w:val="00DE5CBA"/>
    <w:rsid w:val="00DE5FC5"/>
    <w:rsid w:val="00DE70BF"/>
    <w:rsid w:val="00DE7649"/>
    <w:rsid w:val="00DE7A0C"/>
    <w:rsid w:val="00DF0B1E"/>
    <w:rsid w:val="00DF0B3A"/>
    <w:rsid w:val="00DF0C69"/>
    <w:rsid w:val="00DF11D9"/>
    <w:rsid w:val="00DF1A0E"/>
    <w:rsid w:val="00DF202D"/>
    <w:rsid w:val="00DF22BE"/>
    <w:rsid w:val="00DF22FE"/>
    <w:rsid w:val="00DF25FC"/>
    <w:rsid w:val="00DF350F"/>
    <w:rsid w:val="00DF3A8B"/>
    <w:rsid w:val="00DF4266"/>
    <w:rsid w:val="00DF453D"/>
    <w:rsid w:val="00DF47BA"/>
    <w:rsid w:val="00DF4E60"/>
    <w:rsid w:val="00DF642D"/>
    <w:rsid w:val="00DF7119"/>
    <w:rsid w:val="00DF724C"/>
    <w:rsid w:val="00DF793A"/>
    <w:rsid w:val="00E013A8"/>
    <w:rsid w:val="00E02A24"/>
    <w:rsid w:val="00E02C15"/>
    <w:rsid w:val="00E02F06"/>
    <w:rsid w:val="00E03166"/>
    <w:rsid w:val="00E03377"/>
    <w:rsid w:val="00E03AB6"/>
    <w:rsid w:val="00E03EDF"/>
    <w:rsid w:val="00E0595E"/>
    <w:rsid w:val="00E05ACE"/>
    <w:rsid w:val="00E073A5"/>
    <w:rsid w:val="00E077AD"/>
    <w:rsid w:val="00E0784A"/>
    <w:rsid w:val="00E07DF4"/>
    <w:rsid w:val="00E121F6"/>
    <w:rsid w:val="00E1223A"/>
    <w:rsid w:val="00E12576"/>
    <w:rsid w:val="00E1335D"/>
    <w:rsid w:val="00E148D5"/>
    <w:rsid w:val="00E16176"/>
    <w:rsid w:val="00E164B3"/>
    <w:rsid w:val="00E16691"/>
    <w:rsid w:val="00E16745"/>
    <w:rsid w:val="00E168AA"/>
    <w:rsid w:val="00E20093"/>
    <w:rsid w:val="00E214DB"/>
    <w:rsid w:val="00E21780"/>
    <w:rsid w:val="00E21A73"/>
    <w:rsid w:val="00E222D9"/>
    <w:rsid w:val="00E222E9"/>
    <w:rsid w:val="00E22400"/>
    <w:rsid w:val="00E22431"/>
    <w:rsid w:val="00E22BFE"/>
    <w:rsid w:val="00E22E07"/>
    <w:rsid w:val="00E22E63"/>
    <w:rsid w:val="00E232CC"/>
    <w:rsid w:val="00E233BE"/>
    <w:rsid w:val="00E233CA"/>
    <w:rsid w:val="00E23872"/>
    <w:rsid w:val="00E247A2"/>
    <w:rsid w:val="00E249DA"/>
    <w:rsid w:val="00E25380"/>
    <w:rsid w:val="00E256A7"/>
    <w:rsid w:val="00E25B07"/>
    <w:rsid w:val="00E25EB3"/>
    <w:rsid w:val="00E26A48"/>
    <w:rsid w:val="00E26FB9"/>
    <w:rsid w:val="00E27499"/>
    <w:rsid w:val="00E27FB1"/>
    <w:rsid w:val="00E305D7"/>
    <w:rsid w:val="00E30B01"/>
    <w:rsid w:val="00E30DA5"/>
    <w:rsid w:val="00E31EAD"/>
    <w:rsid w:val="00E32789"/>
    <w:rsid w:val="00E32B5B"/>
    <w:rsid w:val="00E33804"/>
    <w:rsid w:val="00E338DE"/>
    <w:rsid w:val="00E34209"/>
    <w:rsid w:val="00E346BD"/>
    <w:rsid w:val="00E35081"/>
    <w:rsid w:val="00E350D8"/>
    <w:rsid w:val="00E35441"/>
    <w:rsid w:val="00E35753"/>
    <w:rsid w:val="00E35A6C"/>
    <w:rsid w:val="00E35B72"/>
    <w:rsid w:val="00E366DD"/>
    <w:rsid w:val="00E36AE9"/>
    <w:rsid w:val="00E3744A"/>
    <w:rsid w:val="00E37DA8"/>
    <w:rsid w:val="00E408DC"/>
    <w:rsid w:val="00E40C0B"/>
    <w:rsid w:val="00E41389"/>
    <w:rsid w:val="00E41436"/>
    <w:rsid w:val="00E42069"/>
    <w:rsid w:val="00E42B20"/>
    <w:rsid w:val="00E431CF"/>
    <w:rsid w:val="00E4341C"/>
    <w:rsid w:val="00E4361D"/>
    <w:rsid w:val="00E4370A"/>
    <w:rsid w:val="00E43BCC"/>
    <w:rsid w:val="00E4489E"/>
    <w:rsid w:val="00E44C22"/>
    <w:rsid w:val="00E44E41"/>
    <w:rsid w:val="00E453E3"/>
    <w:rsid w:val="00E455E8"/>
    <w:rsid w:val="00E45647"/>
    <w:rsid w:val="00E45A26"/>
    <w:rsid w:val="00E46985"/>
    <w:rsid w:val="00E46A3C"/>
    <w:rsid w:val="00E479FD"/>
    <w:rsid w:val="00E50361"/>
    <w:rsid w:val="00E508B0"/>
    <w:rsid w:val="00E51920"/>
    <w:rsid w:val="00E51F5F"/>
    <w:rsid w:val="00E523DF"/>
    <w:rsid w:val="00E52ED6"/>
    <w:rsid w:val="00E535D9"/>
    <w:rsid w:val="00E5422F"/>
    <w:rsid w:val="00E54332"/>
    <w:rsid w:val="00E546F4"/>
    <w:rsid w:val="00E55627"/>
    <w:rsid w:val="00E55AFD"/>
    <w:rsid w:val="00E56C78"/>
    <w:rsid w:val="00E5709F"/>
    <w:rsid w:val="00E57689"/>
    <w:rsid w:val="00E5782F"/>
    <w:rsid w:val="00E6004A"/>
    <w:rsid w:val="00E609C0"/>
    <w:rsid w:val="00E60D39"/>
    <w:rsid w:val="00E6173E"/>
    <w:rsid w:val="00E623A1"/>
    <w:rsid w:val="00E623BC"/>
    <w:rsid w:val="00E629FB"/>
    <w:rsid w:val="00E637C8"/>
    <w:rsid w:val="00E64004"/>
    <w:rsid w:val="00E64120"/>
    <w:rsid w:val="00E6499F"/>
    <w:rsid w:val="00E64AA1"/>
    <w:rsid w:val="00E65243"/>
    <w:rsid w:val="00E65427"/>
    <w:rsid w:val="00E65622"/>
    <w:rsid w:val="00E660A1"/>
    <w:rsid w:val="00E662D1"/>
    <w:rsid w:val="00E66631"/>
    <w:rsid w:val="00E66B2E"/>
    <w:rsid w:val="00E66D10"/>
    <w:rsid w:val="00E66EE6"/>
    <w:rsid w:val="00E67DD4"/>
    <w:rsid w:val="00E7118B"/>
    <w:rsid w:val="00E72CEF"/>
    <w:rsid w:val="00E7326B"/>
    <w:rsid w:val="00E736E2"/>
    <w:rsid w:val="00E73C59"/>
    <w:rsid w:val="00E73C8B"/>
    <w:rsid w:val="00E74463"/>
    <w:rsid w:val="00E746F2"/>
    <w:rsid w:val="00E74E96"/>
    <w:rsid w:val="00E75A00"/>
    <w:rsid w:val="00E76251"/>
    <w:rsid w:val="00E76B1A"/>
    <w:rsid w:val="00E770F5"/>
    <w:rsid w:val="00E7748D"/>
    <w:rsid w:val="00E77585"/>
    <w:rsid w:val="00E77828"/>
    <w:rsid w:val="00E7784F"/>
    <w:rsid w:val="00E77A74"/>
    <w:rsid w:val="00E8087C"/>
    <w:rsid w:val="00E8128C"/>
    <w:rsid w:val="00E815E0"/>
    <w:rsid w:val="00E81799"/>
    <w:rsid w:val="00E817AA"/>
    <w:rsid w:val="00E81A9B"/>
    <w:rsid w:val="00E81CBD"/>
    <w:rsid w:val="00E8253E"/>
    <w:rsid w:val="00E826F0"/>
    <w:rsid w:val="00E828D2"/>
    <w:rsid w:val="00E82B1A"/>
    <w:rsid w:val="00E82B6B"/>
    <w:rsid w:val="00E830ED"/>
    <w:rsid w:val="00E83107"/>
    <w:rsid w:val="00E834FC"/>
    <w:rsid w:val="00E838F8"/>
    <w:rsid w:val="00E843AE"/>
    <w:rsid w:val="00E84845"/>
    <w:rsid w:val="00E84D39"/>
    <w:rsid w:val="00E84D78"/>
    <w:rsid w:val="00E852D8"/>
    <w:rsid w:val="00E85361"/>
    <w:rsid w:val="00E86C91"/>
    <w:rsid w:val="00E8711E"/>
    <w:rsid w:val="00E90A29"/>
    <w:rsid w:val="00E90CE9"/>
    <w:rsid w:val="00E90F42"/>
    <w:rsid w:val="00E911E6"/>
    <w:rsid w:val="00E9206A"/>
    <w:rsid w:val="00E929D0"/>
    <w:rsid w:val="00E935C7"/>
    <w:rsid w:val="00E93EEF"/>
    <w:rsid w:val="00E9449C"/>
    <w:rsid w:val="00E94DB9"/>
    <w:rsid w:val="00E95A58"/>
    <w:rsid w:val="00E95E7E"/>
    <w:rsid w:val="00E9652F"/>
    <w:rsid w:val="00E96846"/>
    <w:rsid w:val="00E96E7C"/>
    <w:rsid w:val="00E96FC0"/>
    <w:rsid w:val="00E972DB"/>
    <w:rsid w:val="00E975DE"/>
    <w:rsid w:val="00E9765B"/>
    <w:rsid w:val="00E978D6"/>
    <w:rsid w:val="00E97A21"/>
    <w:rsid w:val="00E97A45"/>
    <w:rsid w:val="00EA002B"/>
    <w:rsid w:val="00EA1DED"/>
    <w:rsid w:val="00EA1EC0"/>
    <w:rsid w:val="00EA3CCF"/>
    <w:rsid w:val="00EA48B6"/>
    <w:rsid w:val="00EA4DCF"/>
    <w:rsid w:val="00EA7273"/>
    <w:rsid w:val="00EA75B0"/>
    <w:rsid w:val="00EB0614"/>
    <w:rsid w:val="00EB0F09"/>
    <w:rsid w:val="00EB0FB7"/>
    <w:rsid w:val="00EB15D1"/>
    <w:rsid w:val="00EB1C12"/>
    <w:rsid w:val="00EB1C37"/>
    <w:rsid w:val="00EB1C56"/>
    <w:rsid w:val="00EB21B8"/>
    <w:rsid w:val="00EB325A"/>
    <w:rsid w:val="00EB3E50"/>
    <w:rsid w:val="00EB40CD"/>
    <w:rsid w:val="00EB4EA0"/>
    <w:rsid w:val="00EB54B7"/>
    <w:rsid w:val="00EB5CC3"/>
    <w:rsid w:val="00EB6AD9"/>
    <w:rsid w:val="00EB70C0"/>
    <w:rsid w:val="00EB74FA"/>
    <w:rsid w:val="00EB798D"/>
    <w:rsid w:val="00EC01B9"/>
    <w:rsid w:val="00EC020C"/>
    <w:rsid w:val="00EC1393"/>
    <w:rsid w:val="00EC1473"/>
    <w:rsid w:val="00EC2C17"/>
    <w:rsid w:val="00EC394B"/>
    <w:rsid w:val="00EC3C76"/>
    <w:rsid w:val="00EC420C"/>
    <w:rsid w:val="00EC540C"/>
    <w:rsid w:val="00EC5D0D"/>
    <w:rsid w:val="00EC64B4"/>
    <w:rsid w:val="00ED0820"/>
    <w:rsid w:val="00ED0920"/>
    <w:rsid w:val="00ED0A3E"/>
    <w:rsid w:val="00ED11E3"/>
    <w:rsid w:val="00ED1584"/>
    <w:rsid w:val="00ED1D45"/>
    <w:rsid w:val="00ED26DC"/>
    <w:rsid w:val="00ED2D1F"/>
    <w:rsid w:val="00ED374F"/>
    <w:rsid w:val="00ED3F37"/>
    <w:rsid w:val="00ED4479"/>
    <w:rsid w:val="00ED4EB3"/>
    <w:rsid w:val="00ED5BAA"/>
    <w:rsid w:val="00ED610D"/>
    <w:rsid w:val="00ED637E"/>
    <w:rsid w:val="00ED6C07"/>
    <w:rsid w:val="00EE020A"/>
    <w:rsid w:val="00EE0303"/>
    <w:rsid w:val="00EE0533"/>
    <w:rsid w:val="00EE0DAE"/>
    <w:rsid w:val="00EE0FE3"/>
    <w:rsid w:val="00EE1B42"/>
    <w:rsid w:val="00EE23C0"/>
    <w:rsid w:val="00EE28C4"/>
    <w:rsid w:val="00EE2D7E"/>
    <w:rsid w:val="00EE3C3C"/>
    <w:rsid w:val="00EE3CA0"/>
    <w:rsid w:val="00EE513C"/>
    <w:rsid w:val="00EE5672"/>
    <w:rsid w:val="00EE6209"/>
    <w:rsid w:val="00EE64C3"/>
    <w:rsid w:val="00EE7BB6"/>
    <w:rsid w:val="00EF04DD"/>
    <w:rsid w:val="00EF0861"/>
    <w:rsid w:val="00EF09D3"/>
    <w:rsid w:val="00EF0C5A"/>
    <w:rsid w:val="00EF10C1"/>
    <w:rsid w:val="00EF1AA3"/>
    <w:rsid w:val="00EF205B"/>
    <w:rsid w:val="00EF2A58"/>
    <w:rsid w:val="00EF2DA5"/>
    <w:rsid w:val="00EF2E90"/>
    <w:rsid w:val="00EF32B1"/>
    <w:rsid w:val="00EF35DF"/>
    <w:rsid w:val="00EF3CE4"/>
    <w:rsid w:val="00EF3E0D"/>
    <w:rsid w:val="00EF4421"/>
    <w:rsid w:val="00EF446D"/>
    <w:rsid w:val="00EF45E4"/>
    <w:rsid w:val="00EF4851"/>
    <w:rsid w:val="00EF4D56"/>
    <w:rsid w:val="00EF5DC1"/>
    <w:rsid w:val="00EF6012"/>
    <w:rsid w:val="00EF62B6"/>
    <w:rsid w:val="00EF6F86"/>
    <w:rsid w:val="00EF72B1"/>
    <w:rsid w:val="00EF7853"/>
    <w:rsid w:val="00EF7D34"/>
    <w:rsid w:val="00F00297"/>
    <w:rsid w:val="00F008A1"/>
    <w:rsid w:val="00F0096B"/>
    <w:rsid w:val="00F00F43"/>
    <w:rsid w:val="00F0114E"/>
    <w:rsid w:val="00F011F7"/>
    <w:rsid w:val="00F0303B"/>
    <w:rsid w:val="00F03D92"/>
    <w:rsid w:val="00F03F23"/>
    <w:rsid w:val="00F055F1"/>
    <w:rsid w:val="00F0621F"/>
    <w:rsid w:val="00F0694F"/>
    <w:rsid w:val="00F104E9"/>
    <w:rsid w:val="00F10DE4"/>
    <w:rsid w:val="00F111D5"/>
    <w:rsid w:val="00F111E3"/>
    <w:rsid w:val="00F11307"/>
    <w:rsid w:val="00F116A6"/>
    <w:rsid w:val="00F11A6E"/>
    <w:rsid w:val="00F1240B"/>
    <w:rsid w:val="00F12528"/>
    <w:rsid w:val="00F12FF4"/>
    <w:rsid w:val="00F13129"/>
    <w:rsid w:val="00F133EB"/>
    <w:rsid w:val="00F135E0"/>
    <w:rsid w:val="00F14609"/>
    <w:rsid w:val="00F146A3"/>
    <w:rsid w:val="00F14716"/>
    <w:rsid w:val="00F14EB8"/>
    <w:rsid w:val="00F14FB3"/>
    <w:rsid w:val="00F15F83"/>
    <w:rsid w:val="00F16296"/>
    <w:rsid w:val="00F16319"/>
    <w:rsid w:val="00F16A23"/>
    <w:rsid w:val="00F16D12"/>
    <w:rsid w:val="00F1757F"/>
    <w:rsid w:val="00F17689"/>
    <w:rsid w:val="00F202CC"/>
    <w:rsid w:val="00F20A18"/>
    <w:rsid w:val="00F21154"/>
    <w:rsid w:val="00F211D3"/>
    <w:rsid w:val="00F214F8"/>
    <w:rsid w:val="00F21D17"/>
    <w:rsid w:val="00F22BF2"/>
    <w:rsid w:val="00F22C3A"/>
    <w:rsid w:val="00F230C7"/>
    <w:rsid w:val="00F23E48"/>
    <w:rsid w:val="00F23E95"/>
    <w:rsid w:val="00F23F22"/>
    <w:rsid w:val="00F241B0"/>
    <w:rsid w:val="00F25248"/>
    <w:rsid w:val="00F2544D"/>
    <w:rsid w:val="00F25534"/>
    <w:rsid w:val="00F26120"/>
    <w:rsid w:val="00F2666A"/>
    <w:rsid w:val="00F26D0C"/>
    <w:rsid w:val="00F27041"/>
    <w:rsid w:val="00F2767A"/>
    <w:rsid w:val="00F27A71"/>
    <w:rsid w:val="00F27BF4"/>
    <w:rsid w:val="00F30140"/>
    <w:rsid w:val="00F305B3"/>
    <w:rsid w:val="00F30834"/>
    <w:rsid w:val="00F30B1F"/>
    <w:rsid w:val="00F30C30"/>
    <w:rsid w:val="00F31224"/>
    <w:rsid w:val="00F31587"/>
    <w:rsid w:val="00F31661"/>
    <w:rsid w:val="00F31C94"/>
    <w:rsid w:val="00F31EEA"/>
    <w:rsid w:val="00F32625"/>
    <w:rsid w:val="00F327BD"/>
    <w:rsid w:val="00F33006"/>
    <w:rsid w:val="00F330ED"/>
    <w:rsid w:val="00F33886"/>
    <w:rsid w:val="00F33D35"/>
    <w:rsid w:val="00F3415F"/>
    <w:rsid w:val="00F3457B"/>
    <w:rsid w:val="00F34A1B"/>
    <w:rsid w:val="00F34F55"/>
    <w:rsid w:val="00F3525D"/>
    <w:rsid w:val="00F358D0"/>
    <w:rsid w:val="00F35FEF"/>
    <w:rsid w:val="00F365D4"/>
    <w:rsid w:val="00F36CBC"/>
    <w:rsid w:val="00F3760F"/>
    <w:rsid w:val="00F4138B"/>
    <w:rsid w:val="00F4144F"/>
    <w:rsid w:val="00F42F71"/>
    <w:rsid w:val="00F43710"/>
    <w:rsid w:val="00F438F7"/>
    <w:rsid w:val="00F43E18"/>
    <w:rsid w:val="00F44689"/>
    <w:rsid w:val="00F447F5"/>
    <w:rsid w:val="00F44865"/>
    <w:rsid w:val="00F44FBA"/>
    <w:rsid w:val="00F455B2"/>
    <w:rsid w:val="00F45607"/>
    <w:rsid w:val="00F45FD8"/>
    <w:rsid w:val="00F4609D"/>
    <w:rsid w:val="00F4647F"/>
    <w:rsid w:val="00F46682"/>
    <w:rsid w:val="00F46933"/>
    <w:rsid w:val="00F50015"/>
    <w:rsid w:val="00F5123D"/>
    <w:rsid w:val="00F51ECA"/>
    <w:rsid w:val="00F5252F"/>
    <w:rsid w:val="00F52D0A"/>
    <w:rsid w:val="00F52E4A"/>
    <w:rsid w:val="00F52F6C"/>
    <w:rsid w:val="00F531F9"/>
    <w:rsid w:val="00F5389B"/>
    <w:rsid w:val="00F5460F"/>
    <w:rsid w:val="00F54813"/>
    <w:rsid w:val="00F563E6"/>
    <w:rsid w:val="00F570FC"/>
    <w:rsid w:val="00F571E2"/>
    <w:rsid w:val="00F57AB2"/>
    <w:rsid w:val="00F6084B"/>
    <w:rsid w:val="00F60DEC"/>
    <w:rsid w:val="00F610AF"/>
    <w:rsid w:val="00F6115A"/>
    <w:rsid w:val="00F61926"/>
    <w:rsid w:val="00F62324"/>
    <w:rsid w:val="00F62769"/>
    <w:rsid w:val="00F627B3"/>
    <w:rsid w:val="00F629B0"/>
    <w:rsid w:val="00F63074"/>
    <w:rsid w:val="00F63B31"/>
    <w:rsid w:val="00F63D80"/>
    <w:rsid w:val="00F643D3"/>
    <w:rsid w:val="00F651B3"/>
    <w:rsid w:val="00F655A7"/>
    <w:rsid w:val="00F6561A"/>
    <w:rsid w:val="00F65694"/>
    <w:rsid w:val="00F65A2E"/>
    <w:rsid w:val="00F65E72"/>
    <w:rsid w:val="00F663C4"/>
    <w:rsid w:val="00F6697C"/>
    <w:rsid w:val="00F67202"/>
    <w:rsid w:val="00F6728C"/>
    <w:rsid w:val="00F6767F"/>
    <w:rsid w:val="00F676A9"/>
    <w:rsid w:val="00F678F7"/>
    <w:rsid w:val="00F7014E"/>
    <w:rsid w:val="00F707F7"/>
    <w:rsid w:val="00F72814"/>
    <w:rsid w:val="00F732BA"/>
    <w:rsid w:val="00F73EA9"/>
    <w:rsid w:val="00F74F82"/>
    <w:rsid w:val="00F75127"/>
    <w:rsid w:val="00F75CA9"/>
    <w:rsid w:val="00F76042"/>
    <w:rsid w:val="00F772E8"/>
    <w:rsid w:val="00F80888"/>
    <w:rsid w:val="00F80A78"/>
    <w:rsid w:val="00F80D39"/>
    <w:rsid w:val="00F81E1F"/>
    <w:rsid w:val="00F82090"/>
    <w:rsid w:val="00F82ABF"/>
    <w:rsid w:val="00F82B64"/>
    <w:rsid w:val="00F82E3B"/>
    <w:rsid w:val="00F833E4"/>
    <w:rsid w:val="00F8372B"/>
    <w:rsid w:val="00F839DF"/>
    <w:rsid w:val="00F83A46"/>
    <w:rsid w:val="00F83C6A"/>
    <w:rsid w:val="00F83F89"/>
    <w:rsid w:val="00F8406B"/>
    <w:rsid w:val="00F840ED"/>
    <w:rsid w:val="00F845FA"/>
    <w:rsid w:val="00F8545B"/>
    <w:rsid w:val="00F8561C"/>
    <w:rsid w:val="00F85EC8"/>
    <w:rsid w:val="00F85F40"/>
    <w:rsid w:val="00F86496"/>
    <w:rsid w:val="00F8651A"/>
    <w:rsid w:val="00F86576"/>
    <w:rsid w:val="00F86B02"/>
    <w:rsid w:val="00F86B65"/>
    <w:rsid w:val="00F86EBF"/>
    <w:rsid w:val="00F8713E"/>
    <w:rsid w:val="00F87250"/>
    <w:rsid w:val="00F876F2"/>
    <w:rsid w:val="00F90006"/>
    <w:rsid w:val="00F90A45"/>
    <w:rsid w:val="00F91C00"/>
    <w:rsid w:val="00F91E5E"/>
    <w:rsid w:val="00F922ED"/>
    <w:rsid w:val="00F934F9"/>
    <w:rsid w:val="00F93680"/>
    <w:rsid w:val="00F94404"/>
    <w:rsid w:val="00F95033"/>
    <w:rsid w:val="00F954B6"/>
    <w:rsid w:val="00F95EB6"/>
    <w:rsid w:val="00F96314"/>
    <w:rsid w:val="00F96DD3"/>
    <w:rsid w:val="00F96F0E"/>
    <w:rsid w:val="00F96FB1"/>
    <w:rsid w:val="00F9703F"/>
    <w:rsid w:val="00F9758F"/>
    <w:rsid w:val="00F97875"/>
    <w:rsid w:val="00F97D21"/>
    <w:rsid w:val="00FA0561"/>
    <w:rsid w:val="00FA0E5F"/>
    <w:rsid w:val="00FA1316"/>
    <w:rsid w:val="00FA1B8A"/>
    <w:rsid w:val="00FA2C5A"/>
    <w:rsid w:val="00FA3171"/>
    <w:rsid w:val="00FA34EB"/>
    <w:rsid w:val="00FA399D"/>
    <w:rsid w:val="00FA3C06"/>
    <w:rsid w:val="00FA3D8F"/>
    <w:rsid w:val="00FA49D9"/>
    <w:rsid w:val="00FA52D5"/>
    <w:rsid w:val="00FA57AC"/>
    <w:rsid w:val="00FA57B3"/>
    <w:rsid w:val="00FA68B5"/>
    <w:rsid w:val="00FA6D80"/>
    <w:rsid w:val="00FA7058"/>
    <w:rsid w:val="00FA7314"/>
    <w:rsid w:val="00FA7CDB"/>
    <w:rsid w:val="00FB03C5"/>
    <w:rsid w:val="00FB07B2"/>
    <w:rsid w:val="00FB0F38"/>
    <w:rsid w:val="00FB1998"/>
    <w:rsid w:val="00FB2102"/>
    <w:rsid w:val="00FB2C88"/>
    <w:rsid w:val="00FB2E1F"/>
    <w:rsid w:val="00FB3314"/>
    <w:rsid w:val="00FB3D8A"/>
    <w:rsid w:val="00FB4246"/>
    <w:rsid w:val="00FB4F32"/>
    <w:rsid w:val="00FB5509"/>
    <w:rsid w:val="00FB5D20"/>
    <w:rsid w:val="00FB6478"/>
    <w:rsid w:val="00FB6E6D"/>
    <w:rsid w:val="00FB78D3"/>
    <w:rsid w:val="00FB7909"/>
    <w:rsid w:val="00FB7A60"/>
    <w:rsid w:val="00FC04CC"/>
    <w:rsid w:val="00FC054C"/>
    <w:rsid w:val="00FC08BF"/>
    <w:rsid w:val="00FC0C93"/>
    <w:rsid w:val="00FC1149"/>
    <w:rsid w:val="00FC17B1"/>
    <w:rsid w:val="00FC1963"/>
    <w:rsid w:val="00FC1DA7"/>
    <w:rsid w:val="00FC1F36"/>
    <w:rsid w:val="00FC2554"/>
    <w:rsid w:val="00FC2A87"/>
    <w:rsid w:val="00FC2D11"/>
    <w:rsid w:val="00FC30FA"/>
    <w:rsid w:val="00FC32B7"/>
    <w:rsid w:val="00FC3832"/>
    <w:rsid w:val="00FC3ED0"/>
    <w:rsid w:val="00FC437D"/>
    <w:rsid w:val="00FC43AD"/>
    <w:rsid w:val="00FC4498"/>
    <w:rsid w:val="00FC4F7A"/>
    <w:rsid w:val="00FC4FD9"/>
    <w:rsid w:val="00FC50C7"/>
    <w:rsid w:val="00FC510A"/>
    <w:rsid w:val="00FC55A2"/>
    <w:rsid w:val="00FC6230"/>
    <w:rsid w:val="00FC673F"/>
    <w:rsid w:val="00FC6A94"/>
    <w:rsid w:val="00FC6CCF"/>
    <w:rsid w:val="00FC6CD3"/>
    <w:rsid w:val="00FC74BD"/>
    <w:rsid w:val="00FC74FA"/>
    <w:rsid w:val="00FD05B8"/>
    <w:rsid w:val="00FD08D6"/>
    <w:rsid w:val="00FD0AA9"/>
    <w:rsid w:val="00FD0C4D"/>
    <w:rsid w:val="00FD0C5C"/>
    <w:rsid w:val="00FD0D4D"/>
    <w:rsid w:val="00FD1078"/>
    <w:rsid w:val="00FD1189"/>
    <w:rsid w:val="00FD12D5"/>
    <w:rsid w:val="00FD12EB"/>
    <w:rsid w:val="00FD172F"/>
    <w:rsid w:val="00FD1755"/>
    <w:rsid w:val="00FD1B77"/>
    <w:rsid w:val="00FD1D0A"/>
    <w:rsid w:val="00FD1D7A"/>
    <w:rsid w:val="00FD1E01"/>
    <w:rsid w:val="00FD1EE5"/>
    <w:rsid w:val="00FD20EB"/>
    <w:rsid w:val="00FD2873"/>
    <w:rsid w:val="00FD2DD3"/>
    <w:rsid w:val="00FD3449"/>
    <w:rsid w:val="00FD387D"/>
    <w:rsid w:val="00FD4197"/>
    <w:rsid w:val="00FD4474"/>
    <w:rsid w:val="00FD5B53"/>
    <w:rsid w:val="00FD5E47"/>
    <w:rsid w:val="00FD6400"/>
    <w:rsid w:val="00FD6E33"/>
    <w:rsid w:val="00FD6EE6"/>
    <w:rsid w:val="00FD7871"/>
    <w:rsid w:val="00FD7B1E"/>
    <w:rsid w:val="00FD7D4A"/>
    <w:rsid w:val="00FE0295"/>
    <w:rsid w:val="00FE0739"/>
    <w:rsid w:val="00FE0BF6"/>
    <w:rsid w:val="00FE1414"/>
    <w:rsid w:val="00FE1632"/>
    <w:rsid w:val="00FE18A5"/>
    <w:rsid w:val="00FE1BDA"/>
    <w:rsid w:val="00FE1E21"/>
    <w:rsid w:val="00FE298D"/>
    <w:rsid w:val="00FE2F52"/>
    <w:rsid w:val="00FE38F7"/>
    <w:rsid w:val="00FE420F"/>
    <w:rsid w:val="00FE4615"/>
    <w:rsid w:val="00FE4C22"/>
    <w:rsid w:val="00FE6353"/>
    <w:rsid w:val="00FE6440"/>
    <w:rsid w:val="00FE68C9"/>
    <w:rsid w:val="00FE69EC"/>
    <w:rsid w:val="00FE783B"/>
    <w:rsid w:val="00FE799D"/>
    <w:rsid w:val="00FF0107"/>
    <w:rsid w:val="00FF0CE4"/>
    <w:rsid w:val="00FF216E"/>
    <w:rsid w:val="00FF24FC"/>
    <w:rsid w:val="00FF4181"/>
    <w:rsid w:val="00FF41B9"/>
    <w:rsid w:val="00FF5F3C"/>
    <w:rsid w:val="00FF61E7"/>
    <w:rsid w:val="00FF6BE7"/>
    <w:rsid w:val="00FF733A"/>
    <w:rsid w:val="00FF7781"/>
    <w:rsid w:val="00FF7B93"/>
    <w:rsid w:val="626C9888"/>
    <w:rsid w:val="73F2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iPriority="99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9C9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link w:val="ParagraphChar"/>
    <w:uiPriority w:val="4"/>
    <w:qFormat/>
    <w:rsid w:val="00DA31B3"/>
    <w:pPr>
      <w:numPr>
        <w:numId w:val="3"/>
      </w:numPr>
      <w:tabs>
        <w:tab w:val="left" w:pos="567"/>
      </w:tabs>
      <w:spacing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8659C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8659C9"/>
    <w:rPr>
      <w:rFonts w:ascii="Arial" w:hAnsi="Arial"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94124C"/>
    <w:rPr>
      <w:b/>
      <w:bCs/>
    </w:rPr>
  </w:style>
  <w:style w:type="character" w:styleId="PageNumber">
    <w:name w:val="page number"/>
    <w:rsid w:val="00140ADE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25503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semiHidden/>
    <w:rsid w:val="00150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92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1509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0922"/>
    <w:rPr>
      <w:b/>
      <w:bCs/>
    </w:rPr>
  </w:style>
  <w:style w:type="character" w:customStyle="1" w:styleId="CommentSubjectChar">
    <w:name w:val="Comment Subject Char"/>
    <w:link w:val="CommentSubject"/>
    <w:semiHidden/>
    <w:rsid w:val="00150922"/>
    <w:rPr>
      <w:b/>
      <w:bCs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FF5F3C"/>
    <w:pPr>
      <w:ind w:left="720"/>
    </w:pPr>
  </w:style>
  <w:style w:type="paragraph" w:customStyle="1" w:styleId="Actions">
    <w:name w:val="Actions"/>
    <w:basedOn w:val="Paragraph"/>
    <w:link w:val="ActionsChar"/>
    <w:qFormat/>
    <w:rsid w:val="00DA7AAF"/>
    <w:pPr>
      <w:numPr>
        <w:numId w:val="0"/>
      </w:numPr>
      <w:ind w:left="567"/>
      <w:jc w:val="right"/>
    </w:pPr>
    <w:rPr>
      <w:b/>
    </w:rPr>
  </w:style>
  <w:style w:type="paragraph" w:styleId="ListParagraph">
    <w:name w:val="List Paragraph"/>
    <w:basedOn w:val="Normal"/>
    <w:uiPriority w:val="34"/>
    <w:qFormat/>
    <w:rsid w:val="00D209BC"/>
    <w:pPr>
      <w:ind w:left="720"/>
      <w:contextualSpacing/>
    </w:pPr>
    <w:rPr>
      <w:rFonts w:ascii="Arial" w:hAnsi="Arial"/>
      <w:bCs/>
    </w:rPr>
  </w:style>
  <w:style w:type="character" w:customStyle="1" w:styleId="ParagraphnonumbersChar">
    <w:name w:val="Paragraph no numbers Char"/>
    <w:link w:val="Paragraphnonumbers"/>
    <w:uiPriority w:val="99"/>
    <w:rsid w:val="00DA7AAF"/>
    <w:rPr>
      <w:rFonts w:ascii="Arial" w:hAnsi="Arial"/>
      <w:sz w:val="24"/>
      <w:szCs w:val="24"/>
      <w:lang w:eastAsia="en-US"/>
    </w:rPr>
  </w:style>
  <w:style w:type="character" w:customStyle="1" w:styleId="ParagraphChar">
    <w:name w:val="Paragraph Char"/>
    <w:basedOn w:val="ParagraphnonumbersChar"/>
    <w:link w:val="Paragraph"/>
    <w:uiPriority w:val="4"/>
    <w:rsid w:val="00DA7AAF"/>
    <w:rPr>
      <w:rFonts w:ascii="Arial" w:hAnsi="Arial"/>
      <w:sz w:val="24"/>
      <w:szCs w:val="24"/>
      <w:lang w:eastAsia="en-US"/>
    </w:rPr>
  </w:style>
  <w:style w:type="character" w:customStyle="1" w:styleId="ActionsChar">
    <w:name w:val="Actions Char"/>
    <w:link w:val="Actions"/>
    <w:rsid w:val="00DA7AAF"/>
    <w:rPr>
      <w:rFonts w:ascii="Arial" w:hAnsi="Arial"/>
      <w:b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1ACE"/>
    <w:rPr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DE28DA"/>
    <w:pPr>
      <w:numPr>
        <w:numId w:val="5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  <w:lang w:eastAsia="en-GB"/>
    </w:rPr>
  </w:style>
  <w:style w:type="character" w:customStyle="1" w:styleId="NumberedparaChar">
    <w:name w:val="Numbered para Char"/>
    <w:link w:val="Numberedpara"/>
    <w:rsid w:val="00DE28DA"/>
    <w:rPr>
      <w:rFonts w:ascii="Arial" w:hAnsi="Arial"/>
      <w:color w:val="000000"/>
      <w:sz w:val="22"/>
      <w:szCs w:val="22"/>
    </w:rPr>
  </w:style>
  <w:style w:type="paragraph" w:customStyle="1" w:styleId="Default">
    <w:name w:val="Default"/>
    <w:rsid w:val="00D41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esetparas">
    <w:name w:val="Reset paras"/>
    <w:uiPriority w:val="99"/>
    <w:locked/>
    <w:rsid w:val="00643B28"/>
    <w:pPr>
      <w:numPr>
        <w:numId w:val="7"/>
      </w:numPr>
    </w:pPr>
  </w:style>
  <w:style w:type="character" w:styleId="Emphasis">
    <w:name w:val="Emphasis"/>
    <w:basedOn w:val="DefaultParagraphFont"/>
    <w:qFormat/>
    <w:rsid w:val="00661A79"/>
    <w:rPr>
      <w:i/>
      <w:iCs/>
    </w:rPr>
  </w:style>
  <w:style w:type="paragraph" w:customStyle="1" w:styleId="NICEnormalnumbered">
    <w:name w:val="NICE normal numbered"/>
    <w:basedOn w:val="Paragraph"/>
    <w:qFormat/>
    <w:rsid w:val="00073F41"/>
    <w:pPr>
      <w:numPr>
        <w:numId w:val="4"/>
      </w:numPr>
      <w:tabs>
        <w:tab w:val="clear" w:pos="567"/>
        <w:tab w:val="left" w:pos="426"/>
      </w:tabs>
      <w:spacing w:line="360" w:lineRule="auto"/>
      <w:ind w:left="360" w:hanging="360"/>
    </w:pPr>
    <w:rPr>
      <w:noProof/>
      <w:lang w:eastAsia="en-GB"/>
    </w:rPr>
  </w:style>
  <w:style w:type="character" w:customStyle="1" w:styleId="Characterbold">
    <w:name w:val="Character bold"/>
    <w:basedOn w:val="DefaultParagraphFont"/>
    <w:uiPriority w:val="1"/>
    <w:qFormat/>
    <w:rsid w:val="00073F41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26F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26F"/>
    <w:rPr>
      <w:rFonts w:ascii="Calibri" w:hAnsi="Calibri" w:cs="Calibri"/>
      <w:sz w:val="22"/>
      <w:szCs w:val="21"/>
    </w:rPr>
  </w:style>
  <w:style w:type="paragraph" w:styleId="EndnoteText">
    <w:name w:val="endnote text"/>
    <w:basedOn w:val="Normal"/>
    <w:link w:val="EndnoteTextChar"/>
    <w:semiHidden/>
    <w:rsid w:val="00AE30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3086"/>
    <w:rPr>
      <w:lang w:eastAsia="en-US"/>
    </w:rPr>
  </w:style>
  <w:style w:type="character" w:styleId="EndnoteReference">
    <w:name w:val="endnote reference"/>
    <w:basedOn w:val="DefaultParagraphFont"/>
    <w:semiHidden/>
    <w:rsid w:val="00AE3086"/>
    <w:rPr>
      <w:vertAlign w:val="superscript"/>
    </w:rPr>
  </w:style>
  <w:style w:type="character" w:customStyle="1" w:styleId="normaltextrun">
    <w:name w:val="normaltextrun"/>
    <w:basedOn w:val="DefaultParagraphFont"/>
    <w:rsid w:val="0064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DB79E-B34E-4DC5-9A8D-695C9EB80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96849-A108-470F-AEB5-B0CA6EFBF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4D8B0-7CD5-4442-AB58-AA682CB74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C2A3C-3751-4032-9528-9ECCE4C98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15335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2024-07-08T16:22:00Z</dcterms:created>
  <dcterms:modified xsi:type="dcterms:W3CDTF">2024-07-12T11:34:00Z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2024-07-08T16:22:38Z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682b5117-a0fc-43dd-b26f-804701eea34f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</Properties>
</file>