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CB3A6" w14:textId="1D38F286" w:rsidR="00DF74CA" w:rsidRPr="00DF74CA" w:rsidRDefault="692AD0EE" w:rsidP="00DF74CA">
      <w:pPr>
        <w:pStyle w:val="Title1"/>
      </w:pPr>
      <w:r>
        <w:t>I</w:t>
      </w:r>
      <w:r w:rsidR="6799CCAB">
        <w:t xml:space="preserve">nterim methods and processes statement for </w:t>
      </w:r>
      <w:r w:rsidR="6B0B6A81">
        <w:t>bringing together NICE guidance</w:t>
      </w:r>
    </w:p>
    <w:p w14:paraId="7714E03C" w14:textId="77777777" w:rsidR="00DF74CA" w:rsidRPr="00DF74CA" w:rsidRDefault="00DF74CA" w:rsidP="00DF74CA">
      <w:pPr>
        <w:pStyle w:val="Numberedheading1"/>
      </w:pPr>
      <w:r w:rsidRPr="00DF74CA">
        <w:t>Introduction</w:t>
      </w:r>
    </w:p>
    <w:p w14:paraId="76EB6497" w14:textId="10C9F0CF" w:rsidR="00DF74CA" w:rsidRPr="00DF74CA" w:rsidRDefault="00D80029" w:rsidP="005B7AE6">
      <w:pPr>
        <w:pStyle w:val="Numberedlevel2text"/>
      </w:pPr>
      <w:r>
        <w:t>Our</w:t>
      </w:r>
      <w:r w:rsidRPr="00DF74CA">
        <w:t xml:space="preserve"> </w:t>
      </w:r>
      <w:r w:rsidR="00DF74CA" w:rsidRPr="00DF74CA">
        <w:t xml:space="preserve">core purpose is to help practitioners and commissioners get the best care to patients fast, while ensuring value for the taxpayer. </w:t>
      </w:r>
      <w:r w:rsidR="00D878A2">
        <w:t>Since 1999</w:t>
      </w:r>
      <w:r w:rsidR="00DF74CA" w:rsidRPr="00DF74CA">
        <w:t xml:space="preserve">, </w:t>
      </w:r>
      <w:r>
        <w:t>we</w:t>
      </w:r>
      <w:r w:rsidRPr="00DF74CA">
        <w:t xml:space="preserve"> </w:t>
      </w:r>
      <w:r w:rsidR="00DF74CA" w:rsidRPr="00DF74CA">
        <w:t>ha</w:t>
      </w:r>
      <w:r>
        <w:t>ve</w:t>
      </w:r>
      <w:r w:rsidR="00DF74CA" w:rsidRPr="00DF74CA">
        <w:t xml:space="preserve"> played a key role in using the best available evidence to develop recommendations</w:t>
      </w:r>
      <w:r w:rsidR="00942044" w:rsidRPr="00942044">
        <w:t xml:space="preserve"> </w:t>
      </w:r>
      <w:r w:rsidR="00942044">
        <w:t>t</w:t>
      </w:r>
      <w:r w:rsidR="00942044" w:rsidRPr="00DF74CA">
        <w:t>hat guide decisions in health, public health and social care</w:t>
      </w:r>
      <w:r w:rsidR="00942044">
        <w:t>. This work is guided by</w:t>
      </w:r>
      <w:r w:rsidR="00DF74CA" w:rsidRPr="00DF74CA">
        <w:t xml:space="preserve"> </w:t>
      </w:r>
      <w:hyperlink r:id="rId8">
        <w:r w:rsidR="00C57FC1">
          <w:rPr>
            <w:rStyle w:val="Hyperlink"/>
          </w:rPr>
          <w:t>our charter</w:t>
        </w:r>
      </w:hyperlink>
      <w:r w:rsidR="00942044" w:rsidRPr="00DF74CA">
        <w:t xml:space="preserve"> and </w:t>
      </w:r>
      <w:hyperlink r:id="rId9">
        <w:r w:rsidR="00C57FC1">
          <w:rPr>
            <w:rStyle w:val="Hyperlink"/>
          </w:rPr>
          <w:t>our principles</w:t>
        </w:r>
      </w:hyperlink>
      <w:r w:rsidR="00DF74CA" w:rsidRPr="00DF74CA">
        <w:t>.</w:t>
      </w:r>
    </w:p>
    <w:p w14:paraId="3F7EEC5E" w14:textId="5A0D99FB" w:rsidR="00DF74CA" w:rsidRDefault="00DF74CA" w:rsidP="005B7AE6">
      <w:pPr>
        <w:pStyle w:val="Numberedlevel2text"/>
      </w:pPr>
      <w:r w:rsidRPr="00DF74CA">
        <w:t xml:space="preserve">To support the changing needs and objectives of all parts of the health and care system, </w:t>
      </w:r>
      <w:hyperlink r:id="rId10">
        <w:r w:rsidR="002E55A4">
          <w:rPr>
            <w:rStyle w:val="Hyperlink"/>
          </w:rPr>
          <w:t>we are transforming</w:t>
        </w:r>
      </w:hyperlink>
      <w:r w:rsidRPr="00DF74CA">
        <w:t xml:space="preserve"> to ensure </w:t>
      </w:r>
      <w:r w:rsidR="002E55A4">
        <w:t>our</w:t>
      </w:r>
      <w:r w:rsidR="002E55A4" w:rsidRPr="00DF74CA">
        <w:t xml:space="preserve"> </w:t>
      </w:r>
      <w:r w:rsidRPr="00DF74CA">
        <w:t xml:space="preserve">guidance remains relevant, timely, useable and </w:t>
      </w:r>
      <w:r w:rsidR="573A8A24">
        <w:t>has a demonstrable impact on health and care</w:t>
      </w:r>
      <w:r>
        <w:t>.</w:t>
      </w:r>
      <w:r w:rsidRPr="00DF74CA">
        <w:t xml:space="preserve"> To achieve these aims, the methods and processes that underpin </w:t>
      </w:r>
      <w:r w:rsidR="002E55A4">
        <w:t>our</w:t>
      </w:r>
      <w:r w:rsidR="002E55A4" w:rsidRPr="00DF74CA">
        <w:t xml:space="preserve"> </w:t>
      </w:r>
      <w:r w:rsidRPr="00DF74CA">
        <w:t>guidance need to evolve.</w:t>
      </w:r>
    </w:p>
    <w:p w14:paraId="033EA134" w14:textId="2349212F" w:rsidR="00DF74CA" w:rsidRPr="00DF74CA" w:rsidRDefault="00DF74CA" w:rsidP="00DF74CA">
      <w:pPr>
        <w:pStyle w:val="Numberedheading1"/>
      </w:pPr>
      <w:r w:rsidRPr="00DF74CA">
        <w:t xml:space="preserve">Why we are </w:t>
      </w:r>
      <w:r w:rsidR="49A37E08">
        <w:t>bringing together NICE guidance</w:t>
      </w:r>
    </w:p>
    <w:p w14:paraId="305BFB45" w14:textId="1F1E4DB9" w:rsidR="001927E0" w:rsidRDefault="499CC1A1" w:rsidP="00807EAF">
      <w:pPr>
        <w:pStyle w:val="Numberedlevel2text"/>
      </w:pPr>
      <w:r w:rsidRPr="005C0CDD">
        <w:t>Currently</w:t>
      </w:r>
      <w:r>
        <w:t xml:space="preserve">, </w:t>
      </w:r>
      <w:r w:rsidR="002E55A4">
        <w:t xml:space="preserve">our </w:t>
      </w:r>
      <w:r>
        <w:t>guidance is published according to the programme that developed it</w:t>
      </w:r>
      <w:r w:rsidR="5AA0FAB0">
        <w:t xml:space="preserve"> (for example </w:t>
      </w:r>
      <w:r w:rsidR="00190A40">
        <w:t xml:space="preserve">NICE </w:t>
      </w:r>
      <w:r w:rsidR="5AA0FAB0">
        <w:t>guidelines</w:t>
      </w:r>
      <w:r w:rsidR="00807EAF">
        <w:t xml:space="preserve"> and </w:t>
      </w:r>
      <w:r w:rsidR="00190A40">
        <w:t xml:space="preserve">NICE </w:t>
      </w:r>
      <w:r w:rsidR="5AA0FAB0">
        <w:t>technology appraisals)</w:t>
      </w:r>
      <w:r>
        <w:t xml:space="preserve">. This means that users </w:t>
      </w:r>
      <w:r w:rsidR="11391FE7">
        <w:t xml:space="preserve">can </w:t>
      </w:r>
      <w:r>
        <w:t xml:space="preserve">find it harder to access and navigate all NICE recommendations about </w:t>
      </w:r>
      <w:r w:rsidR="0E56982C">
        <w:t>a</w:t>
      </w:r>
      <w:r>
        <w:t xml:space="preserve"> condition because they </w:t>
      </w:r>
      <w:r w:rsidR="0E56982C">
        <w:t>must</w:t>
      </w:r>
      <w:r>
        <w:t xml:space="preserve"> search in multiple places </w:t>
      </w:r>
      <w:r w:rsidR="20115A4B">
        <w:t xml:space="preserve">on the NICE website </w:t>
      </w:r>
      <w:r>
        <w:t>to find them.</w:t>
      </w:r>
    </w:p>
    <w:p w14:paraId="447CE798" w14:textId="7B1E1D8A" w:rsidR="00DA0FB3" w:rsidRDefault="006625B1" w:rsidP="00807EAF">
      <w:pPr>
        <w:pStyle w:val="Numberedlevel2text"/>
      </w:pPr>
      <w:r>
        <w:t xml:space="preserve">We </w:t>
      </w:r>
      <w:r w:rsidR="11391FE7" w:rsidRPr="005C0CDD">
        <w:t>want</w:t>
      </w:r>
      <w:r w:rsidR="11391FE7">
        <w:t xml:space="preserve"> t</w:t>
      </w:r>
      <w:r w:rsidR="499CC1A1">
        <w:t xml:space="preserve">o bring together and make it easier for users to find </w:t>
      </w:r>
      <w:proofErr w:type="gramStart"/>
      <w:r w:rsidR="499CC1A1">
        <w:t xml:space="preserve">all </w:t>
      </w:r>
      <w:r>
        <w:t>of</w:t>
      </w:r>
      <w:proofErr w:type="gramEnd"/>
      <w:r>
        <w:t xml:space="preserve"> our </w:t>
      </w:r>
      <w:r w:rsidR="499CC1A1">
        <w:t>guidance about a condition</w:t>
      </w:r>
      <w:r w:rsidR="0E270A53">
        <w:t xml:space="preserve"> </w:t>
      </w:r>
      <w:r w:rsidR="41B2004E">
        <w:t>or disease</w:t>
      </w:r>
      <w:r w:rsidR="002132A7">
        <w:t>. This is underpinned</w:t>
      </w:r>
      <w:r w:rsidR="00725FE2">
        <w:t xml:space="preserve"> by</w:t>
      </w:r>
      <w:r w:rsidR="41B2004E">
        <w:t xml:space="preserve"> </w:t>
      </w:r>
      <w:r w:rsidR="001F2B7D">
        <w:lastRenderedPageBreak/>
        <w:t xml:space="preserve">our </w:t>
      </w:r>
      <w:r w:rsidR="09F22EB0">
        <w:t>strategic objective to provide guidance that is useful and useable</w:t>
      </w:r>
      <w:r w:rsidR="11391FE7">
        <w:t xml:space="preserve">. </w:t>
      </w:r>
      <w:r w:rsidR="00DA0FB3">
        <w:t xml:space="preserve">Our </w:t>
      </w:r>
      <w:r w:rsidR="499CC1A1">
        <w:t>aim</w:t>
      </w:r>
      <w:r w:rsidR="00DA0FB3">
        <w:t>s</w:t>
      </w:r>
      <w:r w:rsidR="499CC1A1">
        <w:t xml:space="preserve"> </w:t>
      </w:r>
      <w:r w:rsidR="00DA0FB3">
        <w:t xml:space="preserve">are </w:t>
      </w:r>
      <w:r w:rsidR="499CC1A1">
        <w:t>to</w:t>
      </w:r>
      <w:r w:rsidR="00DA0FB3">
        <w:t>:</w:t>
      </w:r>
      <w:r w:rsidR="499CC1A1">
        <w:t xml:space="preserve"> </w:t>
      </w:r>
    </w:p>
    <w:p w14:paraId="07DCE40A" w14:textId="4EB29E1B" w:rsidR="00DA0FB3" w:rsidRDefault="003624C0" w:rsidP="00DA0FB3">
      <w:pPr>
        <w:pStyle w:val="Bulletindent1"/>
      </w:pPr>
      <w:r>
        <w:t>P</w:t>
      </w:r>
      <w:r w:rsidR="499CC1A1">
        <w:t>rovide a better experience for users and help increase the adoption of NICE guidance, leading to better outcomes for patients and better use of NHS resources.</w:t>
      </w:r>
      <w:r w:rsidR="31855A22">
        <w:t xml:space="preserve"> </w:t>
      </w:r>
    </w:p>
    <w:p w14:paraId="33733FBC" w14:textId="6CB4F3C6" w:rsidR="00AA3865" w:rsidRDefault="003624C0" w:rsidP="001C2AAE">
      <w:pPr>
        <w:pStyle w:val="Bulletindent1last"/>
      </w:pPr>
      <w:r>
        <w:t>P</w:t>
      </w:r>
      <w:r w:rsidR="5C2E0D2B">
        <w:t>roduc</w:t>
      </w:r>
      <w:r w:rsidR="32B9C8CB">
        <w:t>e</w:t>
      </w:r>
      <w:r w:rsidR="5C2E0D2B">
        <w:t xml:space="preserve"> quality-assured products that can be used by healthcare professionals and patients and that can be rapidly updated as new technologies become available.</w:t>
      </w:r>
    </w:p>
    <w:p w14:paraId="30BA92C5" w14:textId="30998316" w:rsidR="00DF74CA" w:rsidRPr="00C12A26" w:rsidRDefault="5594DA90" w:rsidP="00A757A0">
      <w:pPr>
        <w:pStyle w:val="Numberedlevel2text"/>
      </w:pPr>
      <w:r>
        <w:t xml:space="preserve">This document sets out </w:t>
      </w:r>
      <w:r w:rsidRPr="00BF3F00">
        <w:t>the</w:t>
      </w:r>
      <w:r w:rsidR="6EEB2B43">
        <w:t xml:space="preserve"> updated</w:t>
      </w:r>
      <w:r>
        <w:t xml:space="preserve"> interim methods</w:t>
      </w:r>
      <w:r w:rsidR="7D0017AE">
        <w:t xml:space="preserve"> and process</w:t>
      </w:r>
      <w:r w:rsidR="00C2466A">
        <w:t>es</w:t>
      </w:r>
      <w:r w:rsidR="3C9FDDDA">
        <w:t xml:space="preserve"> statement </w:t>
      </w:r>
      <w:r w:rsidR="00C91D49">
        <w:t xml:space="preserve">for </w:t>
      </w:r>
      <w:r w:rsidR="002E6C99">
        <w:t>bringing together NICE guidance</w:t>
      </w:r>
      <w:r w:rsidR="00B3074A">
        <w:t xml:space="preserve">, </w:t>
      </w:r>
      <w:r w:rsidR="6EEB2B43">
        <w:t xml:space="preserve">following changes made to the </w:t>
      </w:r>
      <w:hyperlink r:id="rId11" w:history="1">
        <w:r w:rsidR="6113DEFA" w:rsidRPr="00DC4CDB">
          <w:rPr>
            <w:rStyle w:val="Hyperlink"/>
          </w:rPr>
          <w:t>statement</w:t>
        </w:r>
      </w:hyperlink>
      <w:r w:rsidR="6113DEFA">
        <w:t xml:space="preserve"> </w:t>
      </w:r>
      <w:r w:rsidR="6EEB2B43">
        <w:t xml:space="preserve">that was released for public consultation in February 2024. </w:t>
      </w:r>
    </w:p>
    <w:p w14:paraId="0C905423" w14:textId="7210892D" w:rsidR="00DF74CA" w:rsidRPr="000570F1" w:rsidRDefault="0F7C2A04" w:rsidP="003F0026">
      <w:pPr>
        <w:pStyle w:val="Heading2"/>
      </w:pPr>
      <w:r>
        <w:t>Key principles underpinning the i</w:t>
      </w:r>
      <w:r w:rsidR="499CC1A1">
        <w:t>ncorporation</w:t>
      </w:r>
      <w:r w:rsidR="3FF19D0C">
        <w:t xml:space="preserve"> of NICE </w:t>
      </w:r>
      <w:r w:rsidR="32BCEFC9">
        <w:t>technology appraisal</w:t>
      </w:r>
      <w:r w:rsidR="001031F9">
        <w:t xml:space="preserve">s </w:t>
      </w:r>
      <w:r w:rsidR="5828F589">
        <w:t xml:space="preserve">in </w:t>
      </w:r>
      <w:r w:rsidR="00283647">
        <w:t xml:space="preserve">NICE </w:t>
      </w:r>
      <w:r w:rsidR="5828F589">
        <w:t>guidelines</w:t>
      </w:r>
    </w:p>
    <w:p w14:paraId="50CEFFB1" w14:textId="37D44B6A" w:rsidR="00FF50FF" w:rsidRDefault="61F1105D" w:rsidP="00807EAF">
      <w:pPr>
        <w:pStyle w:val="Numberedlevel2text"/>
      </w:pPr>
      <w:r w:rsidRPr="005C0CDD">
        <w:t>All</w:t>
      </w:r>
      <w:r>
        <w:t xml:space="preserve"> </w:t>
      </w:r>
      <w:r w:rsidR="499CC1A1">
        <w:t>NICE technology appraisal</w:t>
      </w:r>
      <w:r w:rsidR="001031F9">
        <w:t>s</w:t>
      </w:r>
      <w:r w:rsidR="4D0F57BE">
        <w:t xml:space="preserve"> (both positive and negative)</w:t>
      </w:r>
      <w:r w:rsidR="499CC1A1">
        <w:t xml:space="preserve"> within </w:t>
      </w:r>
      <w:r w:rsidR="1FE0A7FB">
        <w:t xml:space="preserve">the scope of </w:t>
      </w:r>
      <w:r w:rsidR="499CC1A1">
        <w:t xml:space="preserve">a </w:t>
      </w:r>
      <w:r w:rsidR="5624917C">
        <w:t>topic</w:t>
      </w:r>
      <w:r w:rsidR="499CC1A1">
        <w:t xml:space="preserve"> will be incorporated</w:t>
      </w:r>
      <w:r w:rsidR="2D819F04">
        <w:t xml:space="preserve"> in a </w:t>
      </w:r>
      <w:r w:rsidR="00A85B61">
        <w:t xml:space="preserve">NICE </w:t>
      </w:r>
      <w:r w:rsidR="2D819F04">
        <w:t>guideline</w:t>
      </w:r>
      <w:r w:rsidR="499CC1A1">
        <w:t xml:space="preserve"> by presenting the</w:t>
      </w:r>
      <w:r w:rsidR="002D414B">
        <w:t xml:space="preserve">m </w:t>
      </w:r>
      <w:r w:rsidR="499CC1A1">
        <w:t>in the guideline</w:t>
      </w:r>
      <w:r w:rsidR="553E937B">
        <w:t xml:space="preserve"> at the appropriate point in the care pathway</w:t>
      </w:r>
      <w:r w:rsidR="499CC1A1">
        <w:t xml:space="preserve">. No assessment will be </w:t>
      </w:r>
      <w:r w:rsidR="38458C35">
        <w:t xml:space="preserve">made </w:t>
      </w:r>
      <w:r w:rsidR="499CC1A1">
        <w:t xml:space="preserve">comparing the </w:t>
      </w:r>
      <w:r w:rsidR="00725E38" w:rsidRPr="00A651EB">
        <w:t xml:space="preserve">treatment specified in the NICE technology appraisal </w:t>
      </w:r>
      <w:r w:rsidR="00A651EB" w:rsidRPr="00A651EB">
        <w:t>guidance</w:t>
      </w:r>
      <w:r w:rsidR="00A651EB">
        <w:t xml:space="preserve"> </w:t>
      </w:r>
      <w:r w:rsidR="499CC1A1">
        <w:t xml:space="preserve">with other treatment options. </w:t>
      </w:r>
      <w:r w:rsidR="00A651EB" w:rsidRPr="00A651EB">
        <w:t>The NICE technology appraisal recommendations will remain in place and there will be no change to the meaning, intent or the eligible population for which there is a funding requirement (when applied for positive recommendations)</w:t>
      </w:r>
      <w:r w:rsidR="61712CB0">
        <w:t>.</w:t>
      </w:r>
    </w:p>
    <w:p w14:paraId="20CC3C92" w14:textId="2BDE2268" w:rsidR="003D5C65" w:rsidRPr="00DF74CA" w:rsidRDefault="00490644" w:rsidP="00A757A0">
      <w:pPr>
        <w:pStyle w:val="Numberedlevel2text"/>
      </w:pPr>
      <w:r>
        <w:t>During i</w:t>
      </w:r>
      <w:r w:rsidR="53682FF8">
        <w:t xml:space="preserve">ncorporation </w:t>
      </w:r>
      <w:r>
        <w:t xml:space="preserve">we </w:t>
      </w:r>
      <w:r w:rsidR="53682FF8">
        <w:t>will consider whether:</w:t>
      </w:r>
    </w:p>
    <w:p w14:paraId="563C6768" w14:textId="4D8E8E27" w:rsidR="003D5C65" w:rsidRPr="008F74CF" w:rsidRDefault="003D5C65" w:rsidP="003D5C65">
      <w:pPr>
        <w:pStyle w:val="Bulletindent1"/>
      </w:pPr>
      <w:r w:rsidRPr="00DF74CA">
        <w:t xml:space="preserve">there </w:t>
      </w:r>
      <w:r w:rsidRPr="008F74CF">
        <w:t xml:space="preserve">are any existing treatment options </w:t>
      </w:r>
      <w:r w:rsidR="003F454A">
        <w:t>at that dec</w:t>
      </w:r>
      <w:r w:rsidR="006A5142">
        <w:t>ision point</w:t>
      </w:r>
    </w:p>
    <w:p w14:paraId="6657EDBA" w14:textId="1FE94DB9" w:rsidR="003D5C65" w:rsidRPr="008F74CF" w:rsidRDefault="003D5C65" w:rsidP="003D5C65">
      <w:pPr>
        <w:pStyle w:val="Bulletindent1"/>
      </w:pPr>
      <w:r w:rsidRPr="008F74CF">
        <w:t>topic expert input is needed</w:t>
      </w:r>
      <w:r w:rsidR="00F10290">
        <w:t xml:space="preserve"> to ensure clarity and usability of the </w:t>
      </w:r>
      <w:r w:rsidR="00D61391">
        <w:t xml:space="preserve">NICE </w:t>
      </w:r>
      <w:r w:rsidR="0093286F">
        <w:t>guideline</w:t>
      </w:r>
    </w:p>
    <w:p w14:paraId="5647D674" w14:textId="1B6063E5" w:rsidR="003D5C65" w:rsidRPr="008F74CF" w:rsidRDefault="53682FF8" w:rsidP="003D5C65">
      <w:pPr>
        <w:pStyle w:val="Bulletindent1last"/>
      </w:pPr>
      <w:r>
        <w:lastRenderedPageBreak/>
        <w:t>additional wording is needed</w:t>
      </w:r>
      <w:r w:rsidR="0B8F50F6">
        <w:t xml:space="preserve"> within the </w:t>
      </w:r>
      <w:r w:rsidR="00D61391">
        <w:t xml:space="preserve">NICE </w:t>
      </w:r>
      <w:r w:rsidR="0B8F50F6">
        <w:t>guideline</w:t>
      </w:r>
      <w:r>
        <w:t xml:space="preserve"> to ensure that the </w:t>
      </w:r>
      <w:r w:rsidR="142EAB8E">
        <w:t xml:space="preserve">presentation of </w:t>
      </w:r>
      <w:r>
        <w:t>all the appropriate treatment options</w:t>
      </w:r>
      <w:r w:rsidR="5E5E1DDB">
        <w:t xml:space="preserve"> is clear</w:t>
      </w:r>
      <w:r>
        <w:t>.</w:t>
      </w:r>
    </w:p>
    <w:p w14:paraId="6A206E88" w14:textId="0371B947" w:rsidR="004E02A9" w:rsidRPr="00195113" w:rsidRDefault="111D120C" w:rsidP="004502E2">
      <w:pPr>
        <w:pStyle w:val="Numberedlevel2text"/>
      </w:pPr>
      <w:r w:rsidRPr="005C0CDD">
        <w:t>As</w:t>
      </w:r>
      <w:r>
        <w:t xml:space="preserve"> part of the </w:t>
      </w:r>
      <w:hyperlink r:id="rId12">
        <w:r w:rsidRPr="003F0026">
          <w:rPr>
            <w:rStyle w:val="Hyperlink"/>
          </w:rPr>
          <w:t>2024 voluntary scheme for branded medicines pricing, access and growth</w:t>
        </w:r>
      </w:hyperlink>
      <w:r>
        <w:t xml:space="preserve">, </w:t>
      </w:r>
      <w:r w:rsidR="00FE3C0F">
        <w:t>we have</w:t>
      </w:r>
      <w:r w:rsidR="40B7C6F8">
        <w:t xml:space="preserve"> committed </w:t>
      </w:r>
      <w:r w:rsidR="543C7010">
        <w:t xml:space="preserve">to increasing </w:t>
      </w:r>
      <w:r w:rsidR="00750441">
        <w:t xml:space="preserve">our </w:t>
      </w:r>
      <w:r w:rsidR="543C7010">
        <w:t xml:space="preserve">efforts for timely update of </w:t>
      </w:r>
      <w:r w:rsidR="66D048A3">
        <w:t>NICE</w:t>
      </w:r>
      <w:r w:rsidR="543C7010">
        <w:t xml:space="preserve"> guidelines to incorporate </w:t>
      </w:r>
      <w:r w:rsidR="001716B7">
        <w:t xml:space="preserve">NICE </w:t>
      </w:r>
      <w:r w:rsidR="543C7010">
        <w:t>technology appraisal guidance recommendations</w:t>
      </w:r>
      <w:r w:rsidR="4C29AB1B">
        <w:t xml:space="preserve">. </w:t>
      </w:r>
    </w:p>
    <w:p w14:paraId="40ACBBED" w14:textId="647F1318" w:rsidR="004E02A9" w:rsidRDefault="6CD98F9C" w:rsidP="000624B0">
      <w:pPr>
        <w:pStyle w:val="Numberedlevel2text"/>
      </w:pPr>
      <w:r w:rsidRPr="00195113">
        <w:t xml:space="preserve">All </w:t>
      </w:r>
      <w:r w:rsidR="001716B7">
        <w:t xml:space="preserve">NICE </w:t>
      </w:r>
      <w:r w:rsidR="501CF5C0" w:rsidRPr="000624B0">
        <w:t>t</w:t>
      </w:r>
      <w:r w:rsidR="00594F0A" w:rsidRPr="000624B0">
        <w:t>echnology</w:t>
      </w:r>
      <w:r w:rsidR="00594F0A" w:rsidRPr="00195113">
        <w:t xml:space="preserve"> appraisal</w:t>
      </w:r>
      <w:r w:rsidR="004E42F8">
        <w:t>s</w:t>
      </w:r>
      <w:r w:rsidR="596603A0" w:rsidRPr="00195113">
        <w:t xml:space="preserve"> </w:t>
      </w:r>
      <w:r w:rsidR="3CB684AB" w:rsidRPr="00195113">
        <w:t>that</w:t>
      </w:r>
      <w:r w:rsidR="00594F0A" w:rsidRPr="00195113">
        <w:t xml:space="preserve"> </w:t>
      </w:r>
      <w:r w:rsidR="009C502D">
        <w:t>are</w:t>
      </w:r>
      <w:r w:rsidR="009C502D" w:rsidRPr="00195113">
        <w:t xml:space="preserve"> </w:t>
      </w:r>
      <w:r w:rsidR="007D4885" w:rsidRPr="00195113">
        <w:t xml:space="preserve">within the </w:t>
      </w:r>
      <w:r w:rsidR="00BD50EF" w:rsidRPr="00195113">
        <w:t>scope of a NICE guideline</w:t>
      </w:r>
      <w:r w:rsidR="2E81412B" w:rsidRPr="00195113">
        <w:t xml:space="preserve"> will be incorporated</w:t>
      </w:r>
      <w:r w:rsidR="00902DF5" w:rsidRPr="00195113">
        <w:t>.</w:t>
      </w:r>
      <w:r w:rsidR="00E20F8F" w:rsidRPr="419194DC">
        <w:rPr>
          <w:rStyle w:val="Heading1Char"/>
          <w:b w:val="0"/>
          <w:kern w:val="0"/>
          <w:sz w:val="24"/>
          <w:szCs w:val="24"/>
          <w:lang w:val="en-GB"/>
        </w:rPr>
        <w:t xml:space="preserve"> </w:t>
      </w:r>
      <w:r w:rsidR="00E20F8F" w:rsidRPr="00195113">
        <w:t xml:space="preserve">NICE's technology appraisal programme </w:t>
      </w:r>
      <w:r w:rsidR="3CD37660" w:rsidRPr="00195113">
        <w:t xml:space="preserve">typically </w:t>
      </w:r>
      <w:r w:rsidR="00E20F8F" w:rsidRPr="00195113">
        <w:t xml:space="preserve">covers new technologies, new pharmaceutical products or new licensed indications. Some products may not fit within the scope of a current NICE guideline. This may be because there is no </w:t>
      </w:r>
      <w:r w:rsidR="00DC1F3C">
        <w:t xml:space="preserve">NICE </w:t>
      </w:r>
      <w:r w:rsidR="00E20F8F" w:rsidRPr="00195113">
        <w:t>guideline for that condition, or because treatment options for the relevant population are not covered within the scope of NICE</w:t>
      </w:r>
      <w:r w:rsidR="00312A5F">
        <w:t>’</w:t>
      </w:r>
      <w:r w:rsidR="00E20F8F" w:rsidRPr="00195113">
        <w:t xml:space="preserve">s current guideline on that topic area. </w:t>
      </w:r>
      <w:r w:rsidR="007E2F5F">
        <w:t>W</w:t>
      </w:r>
      <w:r w:rsidR="00E4D828">
        <w:t xml:space="preserve">hen new </w:t>
      </w:r>
      <w:r w:rsidR="001716B7">
        <w:t xml:space="preserve">NICE </w:t>
      </w:r>
      <w:r w:rsidR="00E4D828">
        <w:t xml:space="preserve">technology appraisals are </w:t>
      </w:r>
      <w:proofErr w:type="gramStart"/>
      <w:r w:rsidR="00E4D828">
        <w:t>published</w:t>
      </w:r>
      <w:proofErr w:type="gramEnd"/>
      <w:r w:rsidR="00E4D828">
        <w:t xml:space="preserve"> </w:t>
      </w:r>
      <w:r w:rsidR="007E2F5F">
        <w:t>they will be incorporated</w:t>
      </w:r>
      <w:r w:rsidR="00E4D828">
        <w:t xml:space="preserve"> into </w:t>
      </w:r>
      <w:r w:rsidR="000336A1">
        <w:t xml:space="preserve">relevant </w:t>
      </w:r>
      <w:r w:rsidR="00B7015A">
        <w:t xml:space="preserve">NICE </w:t>
      </w:r>
      <w:r w:rsidR="00E4D828">
        <w:t>guideline</w:t>
      </w:r>
      <w:r w:rsidR="000336A1">
        <w:t>(s)</w:t>
      </w:r>
      <w:r w:rsidR="00E4D828">
        <w:t xml:space="preserve"> where </w:t>
      </w:r>
      <w:r w:rsidR="3982B527">
        <w:t xml:space="preserve">existing </w:t>
      </w:r>
      <w:r w:rsidR="00E4D828">
        <w:t>technology appraisal</w:t>
      </w:r>
      <w:r w:rsidR="3535ED69">
        <w:t xml:space="preserve"> recommendations</w:t>
      </w:r>
      <w:r w:rsidR="00E4D828">
        <w:t xml:space="preserve"> have al</w:t>
      </w:r>
      <w:r w:rsidR="63C23FB2">
        <w:t>ready been fully incorporated.</w:t>
      </w:r>
    </w:p>
    <w:p w14:paraId="4A6781B2" w14:textId="743CFF9F" w:rsidR="00C55366" w:rsidRDefault="00312A5F" w:rsidP="004502E2">
      <w:pPr>
        <w:pStyle w:val="Numberedlevel2text"/>
      </w:pPr>
      <w:bookmarkStart w:id="0" w:name="Section_2_8"/>
      <w:bookmarkEnd w:id="0"/>
      <w:r>
        <w:t xml:space="preserve">We </w:t>
      </w:r>
      <w:r w:rsidR="61712CB0">
        <w:t xml:space="preserve">will regularly review our </w:t>
      </w:r>
      <w:r w:rsidR="1833073F">
        <w:t xml:space="preserve">methods and processes for incorporating </w:t>
      </w:r>
      <w:r w:rsidR="001716B7">
        <w:t xml:space="preserve">NICE </w:t>
      </w:r>
      <w:r w:rsidR="1833073F">
        <w:t>technology appraisal</w:t>
      </w:r>
      <w:r w:rsidR="008C7DDA">
        <w:t>s</w:t>
      </w:r>
      <w:r w:rsidR="61712CB0">
        <w:t xml:space="preserve">, updating </w:t>
      </w:r>
      <w:r w:rsidR="62777B5D">
        <w:t xml:space="preserve">and consulting </w:t>
      </w:r>
      <w:r w:rsidR="78D31B0C">
        <w:t xml:space="preserve">with stakeholders </w:t>
      </w:r>
      <w:r w:rsidR="00EA36E7">
        <w:t>if needed</w:t>
      </w:r>
      <w:r w:rsidR="61BF69D9">
        <w:t xml:space="preserve">, to </w:t>
      </w:r>
      <w:r w:rsidR="61712CB0">
        <w:t xml:space="preserve">ensure our guidance </w:t>
      </w:r>
      <w:r w:rsidR="61BF69D9">
        <w:t>continue</w:t>
      </w:r>
      <w:r w:rsidR="17C00BB6">
        <w:t>s</w:t>
      </w:r>
      <w:r w:rsidR="61BF69D9">
        <w:t xml:space="preserve"> to </w:t>
      </w:r>
      <w:r w:rsidR="61712CB0">
        <w:t>meet user</w:t>
      </w:r>
      <w:r w:rsidR="00D66078">
        <w:t xml:space="preserve"> and system</w:t>
      </w:r>
      <w:r w:rsidR="61712CB0">
        <w:t xml:space="preserve"> needs.</w:t>
      </w:r>
    </w:p>
    <w:p w14:paraId="054BBC4E" w14:textId="17109BFD" w:rsidR="00DF74CA" w:rsidRPr="00DF74CA" w:rsidRDefault="499CC1A1" w:rsidP="00D30C29">
      <w:pPr>
        <w:pStyle w:val="Numberedheading1"/>
      </w:pPr>
      <w:bookmarkStart w:id="1" w:name="_Criteria_and_triggers"/>
      <w:bookmarkStart w:id="2" w:name="_Methods_and_processes"/>
      <w:bookmarkEnd w:id="1"/>
      <w:bookmarkEnd w:id="2"/>
      <w:r>
        <w:t xml:space="preserve">Methods and processes for </w:t>
      </w:r>
      <w:r w:rsidR="29C581D9">
        <w:t xml:space="preserve">incorporating </w:t>
      </w:r>
      <w:r>
        <w:t>NICE technology appraisal</w:t>
      </w:r>
      <w:r w:rsidR="008C7DDA">
        <w:t>s</w:t>
      </w:r>
      <w:r>
        <w:t xml:space="preserve"> into </w:t>
      </w:r>
      <w:r w:rsidR="005331A6">
        <w:t xml:space="preserve">NICE </w:t>
      </w:r>
      <w:r>
        <w:t>guideline topic areas</w:t>
      </w:r>
    </w:p>
    <w:p w14:paraId="69D3FB06" w14:textId="77777777" w:rsidR="00DF74CA" w:rsidRPr="00DF74CA" w:rsidRDefault="00DF74CA" w:rsidP="003F0026">
      <w:pPr>
        <w:pStyle w:val="Heading2"/>
      </w:pPr>
      <w:r w:rsidRPr="00DF74CA">
        <w:t>S</w:t>
      </w:r>
      <w:bookmarkStart w:id="3" w:name="_Hlk168322593"/>
      <w:r w:rsidRPr="00DF74CA">
        <w:t>urveillance</w:t>
      </w:r>
      <w:bookmarkEnd w:id="3"/>
    </w:p>
    <w:p w14:paraId="0451FD42" w14:textId="0EC1D423" w:rsidR="00DF74CA" w:rsidRPr="00DF74CA" w:rsidRDefault="6799CCAB" w:rsidP="000624B0">
      <w:pPr>
        <w:pStyle w:val="Numberedlevel2text"/>
      </w:pPr>
      <w:r>
        <w:t xml:space="preserve">NICE guideline recommendations are subject to surveillance processes set out in the </w:t>
      </w:r>
      <w:hyperlink r:id="rId13">
        <w:r w:rsidRPr="04E022DF">
          <w:rPr>
            <w:rStyle w:val="Hyperlink"/>
          </w:rPr>
          <w:t>developing NICE guidelines manual</w:t>
        </w:r>
      </w:hyperlink>
      <w:r>
        <w:t xml:space="preserve">. NICE </w:t>
      </w:r>
      <w:r>
        <w:lastRenderedPageBreak/>
        <w:t xml:space="preserve">technology appraisal guidance that has been </w:t>
      </w:r>
      <w:r w:rsidR="001430D4">
        <w:t xml:space="preserve">incorporated </w:t>
      </w:r>
      <w:r>
        <w:t xml:space="preserve">in a </w:t>
      </w:r>
      <w:r w:rsidR="001E2BC7">
        <w:t xml:space="preserve">NICE </w:t>
      </w:r>
      <w:r>
        <w:t xml:space="preserve">guideline topic area will be subject to surveillance processes as set out in </w:t>
      </w:r>
      <w:hyperlink r:id="rId14" w:history="1">
        <w:r w:rsidRPr="00AC210B">
          <w:rPr>
            <w:rStyle w:val="Hyperlink"/>
          </w:rPr>
          <w:t>appendix O</w:t>
        </w:r>
      </w:hyperlink>
      <w:r>
        <w:t xml:space="preserve"> of the developing NICE guidelines manual.</w:t>
      </w:r>
    </w:p>
    <w:p w14:paraId="586D8BEA" w14:textId="5319F828" w:rsidR="00DF74CA" w:rsidRPr="00DF74CA" w:rsidRDefault="3DEE6964" w:rsidP="003F0026">
      <w:pPr>
        <w:pStyle w:val="Heading2"/>
      </w:pPr>
      <w:r>
        <w:t>Scoping</w:t>
      </w:r>
      <w:r w:rsidR="0798FDE8">
        <w:t xml:space="preserve"> </w:t>
      </w:r>
      <w:r w:rsidR="00CC1833">
        <w:t xml:space="preserve">new </w:t>
      </w:r>
      <w:r w:rsidR="001618A1">
        <w:t xml:space="preserve">NICE </w:t>
      </w:r>
      <w:r w:rsidR="0798FDE8">
        <w:t>guideline</w:t>
      </w:r>
      <w:r w:rsidR="00CC1833">
        <w:t xml:space="preserve">s </w:t>
      </w:r>
      <w:r w:rsidR="00D232B3">
        <w:t>or updat</w:t>
      </w:r>
      <w:r w:rsidR="00335501">
        <w:t>es</w:t>
      </w:r>
    </w:p>
    <w:p w14:paraId="3B96CE2B" w14:textId="2F6FCF2D" w:rsidR="004D3EDB" w:rsidRPr="00DF74CA" w:rsidRDefault="5A7B88A5" w:rsidP="002C4C1D">
      <w:pPr>
        <w:pStyle w:val="Numberedlevel2text"/>
      </w:pPr>
      <w:r w:rsidRPr="002C4C1D">
        <w:t>Scoping</w:t>
      </w:r>
      <w:r>
        <w:t xml:space="preserve"> </w:t>
      </w:r>
      <w:r w:rsidR="00FB679C">
        <w:t xml:space="preserve">new NICE guidelines or updates </w:t>
      </w:r>
      <w:r>
        <w:t xml:space="preserve">is carried out in line with the </w:t>
      </w:r>
      <w:r w:rsidRPr="004E0185">
        <w:t>methods</w:t>
      </w:r>
      <w:r>
        <w:t xml:space="preserve"> and processes outlined in the </w:t>
      </w:r>
      <w:hyperlink r:id="rId15">
        <w:r w:rsidRPr="7A7C24D1">
          <w:rPr>
            <w:rStyle w:val="Hyperlink"/>
          </w:rPr>
          <w:t>developing NICE guidelines manual</w:t>
        </w:r>
      </w:hyperlink>
      <w:r w:rsidR="2058E167">
        <w:t>.</w:t>
      </w:r>
      <w:r>
        <w:t xml:space="preserve"> The </w:t>
      </w:r>
      <w:r w:rsidR="79A590F4">
        <w:t xml:space="preserve">scope </w:t>
      </w:r>
      <w:r>
        <w:t>set</w:t>
      </w:r>
      <w:r w:rsidR="007D59F6">
        <w:t>s</w:t>
      </w:r>
      <w:r>
        <w:t xml:space="preserve"> out </w:t>
      </w:r>
      <w:r w:rsidR="2058E167">
        <w:t xml:space="preserve">which </w:t>
      </w:r>
      <w:r>
        <w:t>NICE technology appraisal</w:t>
      </w:r>
      <w:r w:rsidR="008C7DDA">
        <w:t>s</w:t>
      </w:r>
      <w:r>
        <w:t xml:space="preserve"> </w:t>
      </w:r>
      <w:r w:rsidR="007D59F6">
        <w:t>will</w:t>
      </w:r>
      <w:r w:rsidR="10723F91">
        <w:t xml:space="preserve"> </w:t>
      </w:r>
      <w:r>
        <w:t xml:space="preserve">be </w:t>
      </w:r>
      <w:r w:rsidR="170FFF6A">
        <w:t>incorporated</w:t>
      </w:r>
      <w:r>
        <w:t>.</w:t>
      </w:r>
      <w:r w:rsidR="373A7118">
        <w:t xml:space="preserve"> When a </w:t>
      </w:r>
      <w:r w:rsidR="00275C03">
        <w:t xml:space="preserve">NICE </w:t>
      </w:r>
      <w:r w:rsidR="373A7118">
        <w:t>technology appraisal</w:t>
      </w:r>
      <w:r w:rsidR="77728A9D">
        <w:t xml:space="preserve"> </w:t>
      </w:r>
      <w:r w:rsidR="373A7118">
        <w:t xml:space="preserve">is incorporated into a </w:t>
      </w:r>
      <w:r w:rsidR="001618A1">
        <w:t xml:space="preserve">NICE </w:t>
      </w:r>
      <w:r w:rsidR="373A7118">
        <w:t xml:space="preserve">guideline outside of </w:t>
      </w:r>
      <w:r w:rsidR="000D0D53">
        <w:t xml:space="preserve">a formal </w:t>
      </w:r>
      <w:r w:rsidR="373A7118">
        <w:t xml:space="preserve">guideline </w:t>
      </w:r>
      <w:r w:rsidR="6DE76185">
        <w:t>development or update</w:t>
      </w:r>
      <w:r w:rsidR="000D0D53">
        <w:t xml:space="preserve"> process</w:t>
      </w:r>
      <w:r w:rsidR="373A7118">
        <w:t xml:space="preserve">, there will not be </w:t>
      </w:r>
      <w:r w:rsidR="001524BC">
        <w:t xml:space="preserve">a separate </w:t>
      </w:r>
      <w:r w:rsidR="373A7118">
        <w:t>scoping process.</w:t>
      </w:r>
    </w:p>
    <w:p w14:paraId="4057278E" w14:textId="73C0E2C9" w:rsidR="00C12E13" w:rsidRPr="00AC61CA" w:rsidRDefault="00764DFA" w:rsidP="002C4C1D">
      <w:pPr>
        <w:pStyle w:val="Numberedlevel2text"/>
      </w:pPr>
      <w:r>
        <w:t xml:space="preserve">We </w:t>
      </w:r>
      <w:r w:rsidR="00DF74CA">
        <w:t xml:space="preserve">will ensure that </w:t>
      </w:r>
      <w:r w:rsidR="00DF74CA" w:rsidRPr="004E0185">
        <w:t>all</w:t>
      </w:r>
      <w:r w:rsidR="00DF74CA">
        <w:t xml:space="preserve"> the stakeholder organisations that participated in the NICE technology appraisal </w:t>
      </w:r>
      <w:r w:rsidR="002554A4">
        <w:t>are</w:t>
      </w:r>
      <w:r w:rsidR="00DF74CA">
        <w:t xml:space="preserve"> registered as stakeholders for the </w:t>
      </w:r>
      <w:r w:rsidR="000F08FE">
        <w:t xml:space="preserve">NICE </w:t>
      </w:r>
      <w:r w:rsidR="00DF74CA">
        <w:t>guideline.</w:t>
      </w:r>
    </w:p>
    <w:p w14:paraId="41CBAEDC" w14:textId="3F293BE6" w:rsidR="00DC233E" w:rsidRDefault="00DC233E" w:rsidP="003F0026">
      <w:pPr>
        <w:pStyle w:val="Heading2"/>
      </w:pPr>
      <w:bookmarkStart w:id="4" w:name="_The_validation_process"/>
      <w:bookmarkEnd w:id="4"/>
      <w:r>
        <w:t>Incorporation</w:t>
      </w:r>
    </w:p>
    <w:p w14:paraId="178CAB06" w14:textId="6AD5A744" w:rsidR="00DC233E" w:rsidRPr="006D5805" w:rsidRDefault="000F08FE" w:rsidP="003025EC">
      <w:pPr>
        <w:pStyle w:val="Numberedlevel2text"/>
      </w:pPr>
      <w:r>
        <w:t>NICE t</w:t>
      </w:r>
      <w:r w:rsidR="59DE8B8B" w:rsidRPr="003025EC">
        <w:t>echnology</w:t>
      </w:r>
      <w:r w:rsidR="59DE8B8B">
        <w:t xml:space="preserve"> </w:t>
      </w:r>
      <w:r w:rsidR="59DE8B8B" w:rsidRPr="00AE394B">
        <w:t>appraisal</w:t>
      </w:r>
      <w:r w:rsidR="008C7DDA">
        <w:t xml:space="preserve">s </w:t>
      </w:r>
      <w:r w:rsidR="59DE8B8B">
        <w:t>will be incorporated</w:t>
      </w:r>
      <w:r w:rsidR="5EA3B598">
        <w:t xml:space="preserve"> </w:t>
      </w:r>
      <w:r w:rsidR="7374C738">
        <w:t xml:space="preserve">into </w:t>
      </w:r>
      <w:r w:rsidR="7EEFB94D">
        <w:t xml:space="preserve">relevant </w:t>
      </w:r>
      <w:r>
        <w:t xml:space="preserve">NICE </w:t>
      </w:r>
      <w:r w:rsidR="7374C738">
        <w:t>guideline</w:t>
      </w:r>
      <w:r w:rsidR="10DB32BF">
        <w:t xml:space="preserve"> topic area</w:t>
      </w:r>
      <w:r w:rsidR="7374C738">
        <w:t>s</w:t>
      </w:r>
      <w:r w:rsidR="6F872044">
        <w:t xml:space="preserve"> and presented</w:t>
      </w:r>
      <w:r w:rsidR="006C153E">
        <w:t xml:space="preserve"> as hyperlinks to the relevant </w:t>
      </w:r>
      <w:r w:rsidR="00275C03">
        <w:t xml:space="preserve">NICE </w:t>
      </w:r>
      <w:r w:rsidR="006C153E">
        <w:t xml:space="preserve">technology appraisal recommendations webpage </w:t>
      </w:r>
      <w:r w:rsidR="33D20D50">
        <w:t xml:space="preserve">using </w:t>
      </w:r>
      <w:r w:rsidR="00C31822">
        <w:t xml:space="preserve">1 </w:t>
      </w:r>
      <w:r w:rsidR="33D20D50">
        <w:t>or more of the following options</w:t>
      </w:r>
      <w:r w:rsidR="3EB49188">
        <w:t>:</w:t>
      </w:r>
    </w:p>
    <w:p w14:paraId="066B5D73" w14:textId="7E05190A" w:rsidR="006D5805" w:rsidRDefault="00143AF8" w:rsidP="00B82CFF">
      <w:pPr>
        <w:pStyle w:val="Bulletindent1"/>
      </w:pPr>
      <w:r>
        <w:t>A</w:t>
      </w:r>
      <w:r w:rsidR="0096AA0F">
        <w:t xml:space="preserve"> </w:t>
      </w:r>
      <w:r w:rsidR="2F67742B">
        <w:t xml:space="preserve">list of </w:t>
      </w:r>
      <w:r w:rsidR="0096AA0F">
        <w:t xml:space="preserve">the relevant </w:t>
      </w:r>
      <w:r w:rsidR="00275C03">
        <w:t xml:space="preserve">NICE </w:t>
      </w:r>
      <w:r w:rsidR="0096AA0F">
        <w:t>technology appraisals</w:t>
      </w:r>
      <w:r w:rsidR="348FEA02">
        <w:t xml:space="preserve"> at the appropriate point in the care pathway</w:t>
      </w:r>
      <w:r w:rsidR="7374C738">
        <w:t>.</w:t>
      </w:r>
      <w:r w:rsidR="252CCBB8">
        <w:t xml:space="preserve"> </w:t>
      </w:r>
      <w:r w:rsidR="00F038FD">
        <w:t>I</w:t>
      </w:r>
      <w:r w:rsidR="00195271" w:rsidRPr="00DB07FE">
        <w:t xml:space="preserve">nformation giving context </w:t>
      </w:r>
      <w:r w:rsidR="00E367CA">
        <w:t>about</w:t>
      </w:r>
      <w:r w:rsidR="00195271" w:rsidRPr="00DB07FE">
        <w:t xml:space="preserve"> </w:t>
      </w:r>
      <w:r w:rsidR="000F08FE">
        <w:t>NICE technology appraisal</w:t>
      </w:r>
      <w:r w:rsidR="000F08FE" w:rsidRPr="00DB07FE">
        <w:t xml:space="preserve"> </w:t>
      </w:r>
      <w:r w:rsidR="00195271" w:rsidRPr="00DB07FE">
        <w:t>position</w:t>
      </w:r>
      <w:r w:rsidR="00E367CA">
        <w:t>ing</w:t>
      </w:r>
      <w:r w:rsidR="00195271" w:rsidRPr="00DB07FE">
        <w:t xml:space="preserve"> in the care pathway may be added to the </w:t>
      </w:r>
      <w:r w:rsidR="000F08FE">
        <w:t xml:space="preserve">NICE </w:t>
      </w:r>
      <w:r w:rsidR="00195271" w:rsidRPr="00DB07FE">
        <w:t xml:space="preserve">guideline to support </w:t>
      </w:r>
      <w:r w:rsidR="00195271">
        <w:t>usability</w:t>
      </w:r>
      <w:r>
        <w:t>.</w:t>
      </w:r>
    </w:p>
    <w:p w14:paraId="5FECBF38" w14:textId="7FF4AD0F" w:rsidR="006D5805" w:rsidRDefault="00143AF8" w:rsidP="00B82CFF">
      <w:pPr>
        <w:pStyle w:val="Bulletindent1"/>
      </w:pPr>
      <w:r>
        <w:t>A</w:t>
      </w:r>
      <w:r w:rsidR="00D04341" w:rsidRPr="00DB07FE">
        <w:t xml:space="preserve"> table if there is more than </w:t>
      </w:r>
      <w:r w:rsidR="00F30365">
        <w:t>1</w:t>
      </w:r>
      <w:r w:rsidR="00F30365" w:rsidRPr="00DB07FE">
        <w:t xml:space="preserve"> </w:t>
      </w:r>
      <w:r w:rsidR="00D04341" w:rsidRPr="00DB07FE">
        <w:t>treatment option available and it is helpful to highlight any differences between these options</w:t>
      </w:r>
      <w:r>
        <w:t>.</w:t>
      </w:r>
    </w:p>
    <w:p w14:paraId="6C9EFE4E" w14:textId="243B5159" w:rsidR="001061A3" w:rsidRDefault="00143AF8" w:rsidP="00277678">
      <w:pPr>
        <w:pStyle w:val="Bulletindent1"/>
      </w:pPr>
      <w:r>
        <w:t>A</w:t>
      </w:r>
      <w:r w:rsidR="00254991">
        <w:t xml:space="preserve"> </w:t>
      </w:r>
      <w:r w:rsidR="779C0734">
        <w:t>vi</w:t>
      </w:r>
      <w:r w:rsidR="1B9CC4B0">
        <w:t>sual flow diagram</w:t>
      </w:r>
      <w:r>
        <w:t>.</w:t>
      </w:r>
    </w:p>
    <w:p w14:paraId="7F3F4083" w14:textId="68C38D0B" w:rsidR="00AC5CCD" w:rsidRDefault="00143AF8" w:rsidP="003F0026">
      <w:pPr>
        <w:pStyle w:val="Bulletindent1last"/>
      </w:pPr>
      <w:r>
        <w:t>A</w:t>
      </w:r>
      <w:r w:rsidR="00254991">
        <w:t xml:space="preserve"> </w:t>
      </w:r>
      <w:r w:rsidR="00277678">
        <w:t>mixture of the above options</w:t>
      </w:r>
      <w:r w:rsidR="0069666B">
        <w:t>.</w:t>
      </w:r>
    </w:p>
    <w:p w14:paraId="4BD640CC" w14:textId="0B527AA9" w:rsidR="006D5805" w:rsidRPr="006D5805" w:rsidRDefault="00300340" w:rsidP="003025EC">
      <w:pPr>
        <w:pStyle w:val="Numberedlevel2text"/>
      </w:pPr>
      <w:r>
        <w:lastRenderedPageBreak/>
        <w:t xml:space="preserve">NICE technology appraisal recommendations </w:t>
      </w:r>
      <w:r w:rsidR="00333035">
        <w:t xml:space="preserve">will be </w:t>
      </w:r>
      <w:r w:rsidR="003D65E1">
        <w:t>incorporated</w:t>
      </w:r>
      <w:r w:rsidR="00333035">
        <w:t xml:space="preserve"> into NICE guidelines</w:t>
      </w:r>
      <w:r w:rsidR="4633591E">
        <w:t xml:space="preserve"> by a multidisciplinary team </w:t>
      </w:r>
      <w:r w:rsidR="00A46756">
        <w:t xml:space="preserve">with representatives </w:t>
      </w:r>
      <w:r w:rsidR="4633591E">
        <w:t xml:space="preserve">from across </w:t>
      </w:r>
      <w:r w:rsidR="00A46756">
        <w:t xml:space="preserve">our organisation </w:t>
      </w:r>
      <w:r w:rsidR="00AF3FEE">
        <w:t>and will be subject to user feedback</w:t>
      </w:r>
      <w:r w:rsidR="00D12548">
        <w:t xml:space="preserve"> (see </w:t>
      </w:r>
      <w:hyperlink w:anchor="Section_3_10" w:history="1">
        <w:r w:rsidR="00D12548" w:rsidRPr="00BE1966">
          <w:rPr>
            <w:rStyle w:val="Hyperlink"/>
          </w:rPr>
          <w:t>section 3.10</w:t>
        </w:r>
      </w:hyperlink>
      <w:r w:rsidR="00D12548">
        <w:t>)</w:t>
      </w:r>
      <w:r w:rsidR="14B598AF">
        <w:t xml:space="preserve">. </w:t>
      </w:r>
      <w:r w:rsidR="5F7E92EE">
        <w:t>Where appropriate</w:t>
      </w:r>
      <w:r w:rsidR="177150B4">
        <w:t>,</w:t>
      </w:r>
      <w:r w:rsidR="5F7E92EE">
        <w:t xml:space="preserve"> topic experts</w:t>
      </w:r>
      <w:r w:rsidR="7FEC1263">
        <w:t xml:space="preserve"> (for example, NICE </w:t>
      </w:r>
      <w:r w:rsidR="00A46756">
        <w:t>c</w:t>
      </w:r>
      <w:r w:rsidR="7FEC1263">
        <w:t>ommittee members)</w:t>
      </w:r>
      <w:r w:rsidR="5F7E92EE">
        <w:t xml:space="preserve"> will also be involved</w:t>
      </w:r>
      <w:r w:rsidR="1CF87A37">
        <w:t xml:space="preserve"> </w:t>
      </w:r>
      <w:r w:rsidR="44258EA1">
        <w:t xml:space="preserve">in supporting </w:t>
      </w:r>
      <w:r w:rsidR="1CF87A37">
        <w:t xml:space="preserve">the process. </w:t>
      </w:r>
    </w:p>
    <w:p w14:paraId="193C0AE3" w14:textId="6BD12048" w:rsidR="00067A5E" w:rsidRPr="006D5805" w:rsidRDefault="00E15987" w:rsidP="00593E3A">
      <w:pPr>
        <w:pStyle w:val="Numberedlevel2text"/>
      </w:pPr>
      <w:r>
        <w:t>We make i</w:t>
      </w:r>
      <w:r w:rsidR="3B25883D" w:rsidRPr="00BE2D93">
        <w:t>ncorporation</w:t>
      </w:r>
      <w:r w:rsidR="3B25883D">
        <w:t xml:space="preserve"> decisions </w:t>
      </w:r>
      <w:r w:rsidR="3A077B20">
        <w:t xml:space="preserve">about the presentation and </w:t>
      </w:r>
      <w:r w:rsidR="79523995">
        <w:t xml:space="preserve">placement </w:t>
      </w:r>
      <w:r w:rsidR="600DAB72">
        <w:t xml:space="preserve">in the </w:t>
      </w:r>
      <w:r w:rsidR="000F08FE">
        <w:t xml:space="preserve">NICE </w:t>
      </w:r>
      <w:r w:rsidR="600DAB72">
        <w:t>guideline</w:t>
      </w:r>
      <w:r w:rsidR="2924B2C3">
        <w:t xml:space="preserve">, with input from relevant external stakeholders </w:t>
      </w:r>
      <w:r w:rsidR="0052086A">
        <w:t>if needed</w:t>
      </w:r>
      <w:r w:rsidR="3B25883D">
        <w:t xml:space="preserve">. All incorporations </w:t>
      </w:r>
      <w:r w:rsidR="00504F3B">
        <w:t>are</w:t>
      </w:r>
      <w:r w:rsidR="3B25883D">
        <w:t xml:space="preserve"> </w:t>
      </w:r>
      <w:r w:rsidR="666B9156">
        <w:t>q</w:t>
      </w:r>
      <w:r w:rsidR="3B25883D">
        <w:t xml:space="preserve">uality </w:t>
      </w:r>
      <w:r w:rsidR="6A353902">
        <w:t>a</w:t>
      </w:r>
      <w:r w:rsidR="3B25883D">
        <w:t xml:space="preserve">ssured </w:t>
      </w:r>
      <w:r w:rsidR="0038164C">
        <w:t>before</w:t>
      </w:r>
      <w:r w:rsidR="3B25883D">
        <w:t xml:space="preserve"> publication</w:t>
      </w:r>
      <w:r w:rsidR="622E13E9">
        <w:t>.</w:t>
      </w:r>
    </w:p>
    <w:p w14:paraId="09BBFA89" w14:textId="2E60C87F" w:rsidR="00DF74CA" w:rsidRPr="00DF74CA" w:rsidRDefault="00FD2B55" w:rsidP="00066AD8">
      <w:pPr>
        <w:pStyle w:val="Heading2"/>
      </w:pPr>
      <w:r>
        <w:t>V</w:t>
      </w:r>
      <w:r w:rsidR="00DF74CA" w:rsidRPr="00DF74CA">
        <w:t>alidation</w:t>
      </w:r>
    </w:p>
    <w:p w14:paraId="59E769DC" w14:textId="2FA682B9" w:rsidR="00200CA4" w:rsidRPr="00200CA4" w:rsidRDefault="4C624450" w:rsidP="00593E3A">
      <w:pPr>
        <w:pStyle w:val="Numberedlevel2text"/>
      </w:pPr>
      <w:r w:rsidRPr="00BE2D93">
        <w:t>When</w:t>
      </w:r>
      <w:r>
        <w:t xml:space="preserve"> a </w:t>
      </w:r>
      <w:r w:rsidR="00275C03">
        <w:t xml:space="preserve">NICE </w:t>
      </w:r>
      <w:r>
        <w:t xml:space="preserve">technology appraisal is incorporated into a </w:t>
      </w:r>
      <w:r w:rsidR="000F08FE">
        <w:t xml:space="preserve">NICE </w:t>
      </w:r>
      <w:r>
        <w:t xml:space="preserve">guideline </w:t>
      </w:r>
      <w:r w:rsidR="5E37A115">
        <w:t xml:space="preserve">outside of a </w:t>
      </w:r>
      <w:r w:rsidR="2FBC2CE7">
        <w:t xml:space="preserve">formal </w:t>
      </w:r>
      <w:r w:rsidR="5E37A115">
        <w:t xml:space="preserve">guideline </w:t>
      </w:r>
      <w:r w:rsidR="278A0274">
        <w:t xml:space="preserve">development or </w:t>
      </w:r>
      <w:r w:rsidR="5E37A115">
        <w:t>update</w:t>
      </w:r>
      <w:r w:rsidR="4C44EA05">
        <w:t xml:space="preserve"> process</w:t>
      </w:r>
      <w:r>
        <w:t xml:space="preserve">, there will not be </w:t>
      </w:r>
      <w:r w:rsidR="7918DC25">
        <w:t>a</w:t>
      </w:r>
      <w:r w:rsidR="0C385DD2">
        <w:t xml:space="preserve"> separate</w:t>
      </w:r>
      <w:r>
        <w:t xml:space="preserve"> validation process. </w:t>
      </w:r>
      <w:r w:rsidR="278A0274">
        <w:t xml:space="preserve">All registered </w:t>
      </w:r>
      <w:r w:rsidR="60D4EE46">
        <w:t>s</w:t>
      </w:r>
      <w:r w:rsidR="26F08522">
        <w:t xml:space="preserve">takeholders will be informed when the </w:t>
      </w:r>
      <w:r w:rsidR="007B6B0D">
        <w:t xml:space="preserve">NICE </w:t>
      </w:r>
      <w:r w:rsidR="26F08522">
        <w:t xml:space="preserve">guideline </w:t>
      </w:r>
      <w:r w:rsidR="26F08522">
        <w:lastRenderedPageBreak/>
        <w:t xml:space="preserve">has been </w:t>
      </w:r>
      <w:r w:rsidR="2F80803D">
        <w:t>re-</w:t>
      </w:r>
      <w:r w:rsidR="26F08522">
        <w:t>published</w:t>
      </w:r>
      <w:r w:rsidR="5DE75EE9">
        <w:t xml:space="preserve"> on the NICE website, with the </w:t>
      </w:r>
      <w:r w:rsidR="00275C03">
        <w:t xml:space="preserve">NICE </w:t>
      </w:r>
      <w:r w:rsidR="5DE75EE9">
        <w:t>technology appraisal</w:t>
      </w:r>
      <w:r w:rsidR="38245CCE">
        <w:t>(</w:t>
      </w:r>
      <w:r w:rsidR="5DE75EE9">
        <w:t>s</w:t>
      </w:r>
      <w:r w:rsidR="38245CCE">
        <w:t>)</w:t>
      </w:r>
      <w:r w:rsidR="5DE75EE9">
        <w:t xml:space="preserve"> incorporated</w:t>
      </w:r>
      <w:r w:rsidR="26F08522">
        <w:t>.</w:t>
      </w:r>
    </w:p>
    <w:p w14:paraId="6FF38143" w14:textId="7A459E82" w:rsidR="008B2006" w:rsidRPr="008B2006" w:rsidRDefault="00200CA4" w:rsidP="008B2006">
      <w:pPr>
        <w:pStyle w:val="Numberedlevel2text"/>
      </w:pPr>
      <w:r>
        <w:t xml:space="preserve">Where a </w:t>
      </w:r>
      <w:r w:rsidR="00275C03">
        <w:t xml:space="preserve">NICE </w:t>
      </w:r>
      <w:r>
        <w:t xml:space="preserve">technology appraisal is incorporated as part of </w:t>
      </w:r>
      <w:r w:rsidR="005B042B">
        <w:t xml:space="preserve">new </w:t>
      </w:r>
      <w:r w:rsidR="007B6B0D">
        <w:t xml:space="preserve">NICE </w:t>
      </w:r>
      <w:r>
        <w:t>guideline</w:t>
      </w:r>
      <w:r w:rsidR="005B042B">
        <w:t>s or updates</w:t>
      </w:r>
      <w:r>
        <w:t xml:space="preserve">, the validation process will be as described in the </w:t>
      </w:r>
      <w:hyperlink r:id="rId16" w:history="1">
        <w:r w:rsidRPr="00992F8D">
          <w:rPr>
            <w:rStyle w:val="Hyperlink"/>
          </w:rPr>
          <w:t xml:space="preserve">NICE </w:t>
        </w:r>
        <w:r w:rsidR="00FA2A3E" w:rsidRPr="00992F8D">
          <w:rPr>
            <w:rStyle w:val="Hyperlink"/>
          </w:rPr>
          <w:t>guideline methods manual</w:t>
        </w:r>
      </w:hyperlink>
      <w:r w:rsidR="00FA2A3E">
        <w:t xml:space="preserve">. </w:t>
      </w:r>
      <w:bookmarkStart w:id="5" w:name="_Hlk155248494"/>
    </w:p>
    <w:p w14:paraId="4825E2BB" w14:textId="26B1A73D" w:rsidR="0142C19A" w:rsidRDefault="0142C19A" w:rsidP="3B0169FE">
      <w:pPr>
        <w:pStyle w:val="Numberedlevel2text"/>
      </w:pPr>
      <w:r>
        <w:t xml:space="preserve">All registered stakeholders for the </w:t>
      </w:r>
      <w:r w:rsidR="007B6B0D">
        <w:t xml:space="preserve">NICE </w:t>
      </w:r>
      <w:r>
        <w:t xml:space="preserve">guideline will be informed when the </w:t>
      </w:r>
      <w:r w:rsidR="007B6B0D">
        <w:t xml:space="preserve">NICE </w:t>
      </w:r>
      <w:r>
        <w:t xml:space="preserve">guideline </w:t>
      </w:r>
      <w:r w:rsidR="00F44276">
        <w:t xml:space="preserve">incorporating </w:t>
      </w:r>
      <w:r w:rsidR="00275C03">
        <w:t xml:space="preserve">NICE </w:t>
      </w:r>
      <w:r w:rsidR="00F44276">
        <w:t>technology appraisals</w:t>
      </w:r>
      <w:r>
        <w:t xml:space="preserve"> has been published.</w:t>
      </w:r>
    </w:p>
    <w:p w14:paraId="331E4700" w14:textId="55E0AABC" w:rsidR="2166B544" w:rsidRDefault="3891EC0C" w:rsidP="00D06974">
      <w:pPr>
        <w:pStyle w:val="Numberedlevel2text"/>
      </w:pPr>
      <w:bookmarkStart w:id="6" w:name="Section_3_10"/>
      <w:r>
        <w:t xml:space="preserve">Users will be given </w:t>
      </w:r>
      <w:r w:rsidRPr="00D06974">
        <w:t>the</w:t>
      </w:r>
      <w:r>
        <w:t xml:space="preserve"> opportunity to give feedback on the presentation of</w:t>
      </w:r>
      <w:r w:rsidR="7BBB34AE">
        <w:t xml:space="preserve"> incorporated</w:t>
      </w:r>
      <w:r>
        <w:t xml:space="preserve"> </w:t>
      </w:r>
      <w:r w:rsidR="00275C03">
        <w:t xml:space="preserve">NICE </w:t>
      </w:r>
      <w:r>
        <w:t xml:space="preserve">technology appraisals in the </w:t>
      </w:r>
      <w:r w:rsidR="007B6B0D">
        <w:t xml:space="preserve">NICE </w:t>
      </w:r>
      <w:r>
        <w:t>guidelines on the NICE website</w:t>
      </w:r>
      <w:r w:rsidR="64D057DE">
        <w:t xml:space="preserve"> after publication</w:t>
      </w:r>
      <w:r>
        <w:t>.</w:t>
      </w:r>
      <w:r w:rsidR="64D057DE">
        <w:t xml:space="preserve"> </w:t>
      </w:r>
    </w:p>
    <w:bookmarkEnd w:id="6"/>
    <w:p w14:paraId="74C71F3C" w14:textId="362A8401" w:rsidR="008B2006" w:rsidRPr="008B2006" w:rsidRDefault="008B2006" w:rsidP="00066AD8">
      <w:pPr>
        <w:pStyle w:val="Heading2"/>
      </w:pPr>
      <w:r>
        <w:t>Appeals</w:t>
      </w:r>
    </w:p>
    <w:p w14:paraId="0D0A3FA1" w14:textId="3011C6CC" w:rsidR="00C12E13" w:rsidRPr="003807EB" w:rsidRDefault="009D2FC2" w:rsidP="00C01A4E">
      <w:pPr>
        <w:pStyle w:val="Numberedlevel2text"/>
      </w:pPr>
      <w:r w:rsidRPr="008F5DCC">
        <w:t xml:space="preserve">As </w:t>
      </w:r>
      <w:r w:rsidRPr="003025EC">
        <w:t>the</w:t>
      </w:r>
      <w:r w:rsidRPr="008F5DCC">
        <w:t xml:space="preserve"> NICE technology appraisal recommendations and funding requirement (when applied for positive </w:t>
      </w:r>
      <w:r w:rsidRPr="003807EB">
        <w:t>recommendations) will remain in place</w:t>
      </w:r>
      <w:r w:rsidR="0011565C">
        <w:t>,</w:t>
      </w:r>
      <w:r w:rsidRPr="003807EB">
        <w:t xml:space="preserve"> there will not be </w:t>
      </w:r>
      <w:proofErr w:type="gramStart"/>
      <w:r w:rsidRPr="003807EB">
        <w:t>an appeals</w:t>
      </w:r>
      <w:proofErr w:type="gramEnd"/>
      <w:r w:rsidRPr="003807EB">
        <w:t xml:space="preserve"> process</w:t>
      </w:r>
      <w:r w:rsidR="003807EB" w:rsidRPr="003807EB">
        <w:t xml:space="preserve"> </w:t>
      </w:r>
      <w:r w:rsidR="003807EB" w:rsidRPr="00DB07FE">
        <w:t xml:space="preserve">when a </w:t>
      </w:r>
      <w:r w:rsidR="00D51FF6">
        <w:t xml:space="preserve">NICE </w:t>
      </w:r>
      <w:r w:rsidR="003807EB" w:rsidRPr="00DB07FE">
        <w:t xml:space="preserve">technology appraisal is </w:t>
      </w:r>
      <w:r w:rsidR="00EC1B2F">
        <w:t>incorporated into</w:t>
      </w:r>
      <w:r w:rsidR="003807EB" w:rsidRPr="00DB07FE">
        <w:t xml:space="preserve"> a </w:t>
      </w:r>
      <w:r w:rsidR="00311BFF">
        <w:t xml:space="preserve">NICE </w:t>
      </w:r>
      <w:r w:rsidR="003807EB" w:rsidRPr="00DB07FE">
        <w:t>guideline</w:t>
      </w:r>
      <w:r w:rsidRPr="003807EB">
        <w:t>.</w:t>
      </w:r>
    </w:p>
    <w:bookmarkEnd w:id="5"/>
    <w:p w14:paraId="46A1BA03" w14:textId="6706B231" w:rsidR="00E429FF" w:rsidRPr="00DF74CA" w:rsidRDefault="33C70E49" w:rsidP="00E429FF">
      <w:pPr>
        <w:pStyle w:val="Numberedheading1"/>
      </w:pPr>
      <w:r>
        <w:t xml:space="preserve">Approach to </w:t>
      </w:r>
      <w:r w:rsidR="6E27A474">
        <w:t xml:space="preserve">further </w:t>
      </w:r>
      <w:r>
        <w:t>develop</w:t>
      </w:r>
      <w:r w:rsidR="2D83EF45">
        <w:t>ment of</w:t>
      </w:r>
      <w:r>
        <w:t xml:space="preserve"> methods and processes for bringing together NICE guidance</w:t>
      </w:r>
    </w:p>
    <w:p w14:paraId="0986030B" w14:textId="219BA295" w:rsidR="00E429FF" w:rsidRDefault="7F4F36CA" w:rsidP="00E50813">
      <w:pPr>
        <w:pStyle w:val="Numberedlevel2text"/>
      </w:pPr>
      <w:r w:rsidRPr="00E50813">
        <w:t>As</w:t>
      </w:r>
      <w:r>
        <w:t xml:space="preserve"> </w:t>
      </w:r>
      <w:r w:rsidR="00CB5AFE">
        <w:t xml:space="preserve">we </w:t>
      </w:r>
      <w:r w:rsidR="1E5BD161">
        <w:t>work to deliver</w:t>
      </w:r>
      <w:r w:rsidR="289307A5">
        <w:t xml:space="preserve"> on </w:t>
      </w:r>
      <w:r w:rsidR="00CB5AFE">
        <w:t xml:space="preserve">our </w:t>
      </w:r>
      <w:r w:rsidR="289307A5">
        <w:t>commitment to</w:t>
      </w:r>
      <w:r>
        <w:t xml:space="preserve"> incorporate </w:t>
      </w:r>
      <w:r w:rsidR="00D51FF6">
        <w:t xml:space="preserve">NICE </w:t>
      </w:r>
      <w:r>
        <w:t>technology appraisal</w:t>
      </w:r>
      <w:r w:rsidR="00477E4C">
        <w:t>s</w:t>
      </w:r>
      <w:r w:rsidR="0E3F8316">
        <w:t xml:space="preserve"> </w:t>
      </w:r>
      <w:r w:rsidR="00477E4C">
        <w:t xml:space="preserve">into </w:t>
      </w:r>
      <w:r w:rsidR="00311BFF">
        <w:t xml:space="preserve">NICE </w:t>
      </w:r>
      <w:r w:rsidR="0E3F8316">
        <w:t>guidelines,</w:t>
      </w:r>
      <w:r w:rsidR="212E6FD9">
        <w:t xml:space="preserve"> we will continue to review and update our approach as </w:t>
      </w:r>
      <w:r w:rsidR="00BD115B">
        <w:t xml:space="preserve">needed </w:t>
      </w:r>
      <w:r w:rsidR="212E6FD9">
        <w:t xml:space="preserve">(see </w:t>
      </w:r>
      <w:hyperlink w:anchor="Section_2_8" w:history="1">
        <w:r w:rsidR="00CB5AFE" w:rsidRPr="00AB69D6">
          <w:rPr>
            <w:rStyle w:val="Hyperlink"/>
          </w:rPr>
          <w:t>s</w:t>
        </w:r>
        <w:r w:rsidR="212E6FD9" w:rsidRPr="00AB69D6">
          <w:rPr>
            <w:rStyle w:val="Hyperlink"/>
          </w:rPr>
          <w:t>ection 2.8</w:t>
        </w:r>
      </w:hyperlink>
      <w:r w:rsidR="212E6FD9">
        <w:t>)</w:t>
      </w:r>
      <w:r w:rsidR="009F7B3F">
        <w:t>. We will</w:t>
      </w:r>
      <w:r w:rsidR="0E3F8316">
        <w:t xml:space="preserve"> </w:t>
      </w:r>
      <w:r w:rsidR="08E0538D">
        <w:t xml:space="preserve">focus </w:t>
      </w:r>
      <w:r w:rsidR="37BFDE5B">
        <w:t xml:space="preserve">initially </w:t>
      </w:r>
      <w:r w:rsidR="08E0538D">
        <w:t xml:space="preserve">on </w:t>
      </w:r>
      <w:r w:rsidR="1B369C9A">
        <w:t xml:space="preserve">areas where </w:t>
      </w:r>
      <w:r w:rsidR="00015749">
        <w:t xml:space="preserve">the </w:t>
      </w:r>
      <w:r w:rsidR="1B369C9A">
        <w:t xml:space="preserve">incorporation </w:t>
      </w:r>
      <w:r w:rsidR="00997AC6">
        <w:t xml:space="preserve">of </w:t>
      </w:r>
      <w:r w:rsidR="00D51FF6">
        <w:t xml:space="preserve">NICE </w:t>
      </w:r>
      <w:r w:rsidR="00015749">
        <w:t xml:space="preserve">technology appraisals </w:t>
      </w:r>
      <w:r w:rsidR="00AB51D9">
        <w:t xml:space="preserve">using the methods described above is less </w:t>
      </w:r>
      <w:r w:rsidR="00842477">
        <w:lastRenderedPageBreak/>
        <w:t>likely</w:t>
      </w:r>
      <w:r w:rsidR="000F193A">
        <w:t xml:space="preserve"> </w:t>
      </w:r>
      <w:r w:rsidR="33E732F2">
        <w:t xml:space="preserve">to meet user needs. </w:t>
      </w:r>
      <w:r w:rsidR="55CACCB0">
        <w:t>Examples of</w:t>
      </w:r>
      <w:r w:rsidR="7B4D8702">
        <w:t xml:space="preserve"> </w:t>
      </w:r>
      <w:r w:rsidR="28BA6A06">
        <w:t>limitations to</w:t>
      </w:r>
      <w:r w:rsidR="33C70E49">
        <w:t xml:space="preserve"> the incorporation process </w:t>
      </w:r>
      <w:r w:rsidR="069F964E">
        <w:t>include</w:t>
      </w:r>
      <w:r w:rsidR="72B39274">
        <w:t xml:space="preserve"> situations where</w:t>
      </w:r>
      <w:r w:rsidR="33C70E49">
        <w:t>:</w:t>
      </w:r>
    </w:p>
    <w:p w14:paraId="63415F3E" w14:textId="6AB8FF6C" w:rsidR="00431603" w:rsidRDefault="009E208B" w:rsidP="00431603">
      <w:pPr>
        <w:pStyle w:val="Bulletindent1"/>
      </w:pPr>
      <w:r>
        <w:t>n</w:t>
      </w:r>
      <w:r w:rsidR="00431603">
        <w:t xml:space="preserve">ew evidence is available which might support expanding the patient population in </w:t>
      </w:r>
      <w:r w:rsidR="00405A0B">
        <w:t>an</w:t>
      </w:r>
      <w:r w:rsidR="00431603">
        <w:t xml:space="preserve"> existing </w:t>
      </w:r>
      <w:r w:rsidR="00D51FF6">
        <w:t xml:space="preserve">NICE </w:t>
      </w:r>
      <w:r w:rsidR="00431603">
        <w:t xml:space="preserve">technology appraisal recommendation </w:t>
      </w:r>
      <w:r w:rsidR="00A25041">
        <w:t>to</w:t>
      </w:r>
      <w:r w:rsidR="00431603">
        <w:t xml:space="preserve"> improv</w:t>
      </w:r>
      <w:r w:rsidR="00A25041">
        <w:t>e</w:t>
      </w:r>
      <w:r w:rsidR="00431603">
        <w:t xml:space="preserve"> health outcomes</w:t>
      </w:r>
    </w:p>
    <w:p w14:paraId="3761D35E" w14:textId="7AF8B019" w:rsidR="00997759" w:rsidRDefault="00CB5AFE" w:rsidP="00997759">
      <w:pPr>
        <w:pStyle w:val="Bulletindent1"/>
      </w:pPr>
      <w:r>
        <w:t xml:space="preserve">we </w:t>
      </w:r>
      <w:r w:rsidR="00997759">
        <w:t>identif</w:t>
      </w:r>
      <w:r w:rsidR="00405A0B">
        <w:t>y</w:t>
      </w:r>
      <w:r w:rsidR="00997759">
        <w:t xml:space="preserve"> a </w:t>
      </w:r>
      <w:r w:rsidR="00D51FF6">
        <w:t xml:space="preserve">NICE </w:t>
      </w:r>
      <w:r w:rsidR="00997759">
        <w:t xml:space="preserve">technology appraisal recommendation </w:t>
      </w:r>
      <w:r w:rsidR="00405A0B">
        <w:t xml:space="preserve">that </w:t>
      </w:r>
      <w:r w:rsidR="00997759">
        <w:t xml:space="preserve">is no longer aligned with current clinical practice </w:t>
      </w:r>
    </w:p>
    <w:p w14:paraId="4B85154D" w14:textId="493D8145" w:rsidR="00077CFF" w:rsidRDefault="009E208B" w:rsidP="009325EA">
      <w:pPr>
        <w:pStyle w:val="Bulletindent1"/>
      </w:pPr>
      <w:r>
        <w:t>i</w:t>
      </w:r>
      <w:r w:rsidR="09BF14A2">
        <w:t>t is difficult for users to navigate crowded decision points (</w:t>
      </w:r>
      <w:r w:rsidR="058DFFF7">
        <w:t xml:space="preserve">for example, </w:t>
      </w:r>
      <w:r w:rsidR="09BF14A2">
        <w:t xml:space="preserve">where there are both </w:t>
      </w:r>
      <w:r w:rsidR="00D51FF6">
        <w:t xml:space="preserve">NICE </w:t>
      </w:r>
      <w:r w:rsidR="09BF14A2">
        <w:t>technology appraisal</w:t>
      </w:r>
      <w:r w:rsidR="00703DDB">
        <w:t xml:space="preserve">s </w:t>
      </w:r>
      <w:r w:rsidR="09BF14A2">
        <w:t>and other</w:t>
      </w:r>
      <w:r w:rsidR="006C334C">
        <w:t xml:space="preserve"> </w:t>
      </w:r>
      <w:r w:rsidR="00DC3701">
        <w:t>types</w:t>
      </w:r>
      <w:r w:rsidR="006C334C">
        <w:t xml:space="preserve"> of</w:t>
      </w:r>
      <w:r w:rsidR="09BF14A2">
        <w:t xml:space="preserve"> NICE guidance)</w:t>
      </w:r>
    </w:p>
    <w:p w14:paraId="04F988BD" w14:textId="29A01446" w:rsidR="00DF74CA" w:rsidRPr="00DF74CA" w:rsidRDefault="00DF74CA" w:rsidP="002D5DD9">
      <w:pPr>
        <w:pStyle w:val="Numberedheading1"/>
      </w:pPr>
      <w:r w:rsidRPr="00DF74CA">
        <w:t>Updates to this interim methods and processes statement</w:t>
      </w:r>
    </w:p>
    <w:p w14:paraId="0548F1AB" w14:textId="7C5274DF" w:rsidR="009D349B" w:rsidRDefault="3BF87844" w:rsidP="00D0336B">
      <w:pPr>
        <w:pStyle w:val="Numberedlevel2text"/>
      </w:pPr>
      <w:r>
        <w:t xml:space="preserve">These </w:t>
      </w:r>
      <w:r w:rsidR="34736E34">
        <w:t xml:space="preserve">interim </w:t>
      </w:r>
      <w:r w:rsidRPr="00D06974">
        <w:t>methods</w:t>
      </w:r>
      <w:r>
        <w:t xml:space="preserve"> and processes will be</w:t>
      </w:r>
      <w:r w:rsidR="6712A5C0">
        <w:t xml:space="preserve"> updated </w:t>
      </w:r>
      <w:r w:rsidR="002959D2">
        <w:t xml:space="preserve">to </w:t>
      </w:r>
      <w:r w:rsidR="6712A5C0">
        <w:t>reflect</w:t>
      </w:r>
      <w:r w:rsidR="002959D2">
        <w:t xml:space="preserve"> </w:t>
      </w:r>
      <w:r w:rsidR="6712A5C0">
        <w:t xml:space="preserve">learning from </w:t>
      </w:r>
      <w:r w:rsidR="6478B321">
        <w:t xml:space="preserve">incorporation of </w:t>
      </w:r>
      <w:r w:rsidR="00D51FF6">
        <w:t xml:space="preserve">NICE </w:t>
      </w:r>
      <w:r w:rsidR="6478B321">
        <w:t xml:space="preserve">technology appraisals in </w:t>
      </w:r>
      <w:r w:rsidR="00311BFF">
        <w:t xml:space="preserve">NICE </w:t>
      </w:r>
      <w:r w:rsidR="6478B321">
        <w:t xml:space="preserve">guidelines (see </w:t>
      </w:r>
      <w:hyperlink w:anchor="Section_2_8" w:history="1">
        <w:r w:rsidR="00DC3701" w:rsidRPr="00EE4FB6">
          <w:rPr>
            <w:rStyle w:val="Hyperlink"/>
          </w:rPr>
          <w:t>s</w:t>
        </w:r>
        <w:r w:rsidR="6478B321" w:rsidRPr="00EE4FB6">
          <w:rPr>
            <w:rStyle w:val="Hyperlink"/>
          </w:rPr>
          <w:t>ection 2.8</w:t>
        </w:r>
      </w:hyperlink>
      <w:r w:rsidR="6478B321">
        <w:t xml:space="preserve">) </w:t>
      </w:r>
      <w:r w:rsidR="6712A5C0">
        <w:t xml:space="preserve">and </w:t>
      </w:r>
      <w:r w:rsidR="6B744A0E">
        <w:t>further public consultation on the</w:t>
      </w:r>
      <w:r w:rsidR="17095191">
        <w:t xml:space="preserve"> interim methods and process</w:t>
      </w:r>
      <w:r w:rsidR="0040551C">
        <w:t>es</w:t>
      </w:r>
      <w:r w:rsidR="6712A5C0">
        <w:t xml:space="preserve"> statement</w:t>
      </w:r>
      <w:r w:rsidR="17095191">
        <w:t xml:space="preserve"> where appropriate</w:t>
      </w:r>
      <w:r w:rsidR="1D7072FB">
        <w:t xml:space="preserve">. </w:t>
      </w:r>
    </w:p>
    <w:p w14:paraId="7EFB71CA" w14:textId="6C06CF32" w:rsidR="00DF74CA" w:rsidRPr="00A632E8" w:rsidRDefault="00DF74CA" w:rsidP="009D349B">
      <w:pPr>
        <w:pStyle w:val="Numberedlevel2text"/>
        <w:numPr>
          <w:ilvl w:val="0"/>
          <w:numId w:val="0"/>
        </w:numPr>
        <w:ind w:left="1134"/>
      </w:pPr>
    </w:p>
    <w:sectPr w:rsidR="00DF74CA" w:rsidRPr="00A632E8" w:rsidSect="00FB45DD">
      <w:headerReference w:type="default" r:id="rId17"/>
      <w:footerReference w:type="default" r:id="rId18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07D4F" w14:textId="77777777" w:rsidR="001C7233" w:rsidRDefault="001C7233">
      <w:r>
        <w:separator/>
      </w:r>
    </w:p>
  </w:endnote>
  <w:endnote w:type="continuationSeparator" w:id="0">
    <w:p w14:paraId="52704A33" w14:textId="77777777" w:rsidR="001C7233" w:rsidRDefault="001C7233">
      <w:r>
        <w:continuationSeparator/>
      </w:r>
    </w:p>
  </w:endnote>
  <w:endnote w:type="continuationNotice" w:id="1">
    <w:p w14:paraId="54153BEC" w14:textId="77777777" w:rsidR="001C7233" w:rsidRDefault="001C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14BCE" w14:textId="478195B9" w:rsidR="00AD37FF" w:rsidRPr="0049498F" w:rsidRDefault="00850881">
    <w:pPr>
      <w:pStyle w:val="Footer"/>
      <w:rPr>
        <w:sz w:val="16"/>
        <w:szCs w:val="16"/>
      </w:rPr>
    </w:pPr>
    <w:r w:rsidRPr="00435C4A">
      <w:rPr>
        <w:sz w:val="16"/>
        <w:szCs w:val="16"/>
      </w:rPr>
      <w:t>Interim methods and processes statement for bringing together NICE guidance</w:t>
    </w:r>
    <w:r w:rsidR="004657FD">
      <w:rPr>
        <w:sz w:val="16"/>
        <w:szCs w:val="16"/>
      </w:rPr>
      <w:tab/>
    </w:r>
    <w:r w:rsidR="00007B5E" w:rsidRPr="00007B5E">
      <w:rPr>
        <w:sz w:val="16"/>
        <w:szCs w:val="16"/>
      </w:rPr>
      <w:t xml:space="preserve">Page </w:t>
    </w:r>
    <w:r w:rsidR="00007B5E" w:rsidRPr="00007B5E">
      <w:rPr>
        <w:b/>
        <w:bCs/>
        <w:sz w:val="16"/>
        <w:szCs w:val="16"/>
      </w:rPr>
      <w:fldChar w:fldCharType="begin"/>
    </w:r>
    <w:r w:rsidR="00007B5E" w:rsidRPr="00007B5E">
      <w:rPr>
        <w:b/>
        <w:bCs/>
        <w:sz w:val="16"/>
        <w:szCs w:val="16"/>
      </w:rPr>
      <w:instrText xml:space="preserve"> PAGE  \* Arabic  \* MERGEFORMAT </w:instrText>
    </w:r>
    <w:r w:rsidR="00007B5E" w:rsidRPr="00007B5E">
      <w:rPr>
        <w:b/>
        <w:bCs/>
        <w:sz w:val="16"/>
        <w:szCs w:val="16"/>
      </w:rPr>
      <w:fldChar w:fldCharType="separate"/>
    </w:r>
    <w:r w:rsidR="00007B5E" w:rsidRPr="00007B5E">
      <w:rPr>
        <w:b/>
        <w:bCs/>
        <w:noProof/>
        <w:sz w:val="16"/>
        <w:szCs w:val="16"/>
      </w:rPr>
      <w:t>1</w:t>
    </w:r>
    <w:r w:rsidR="00007B5E" w:rsidRPr="00007B5E">
      <w:rPr>
        <w:b/>
        <w:bCs/>
        <w:sz w:val="16"/>
        <w:szCs w:val="16"/>
      </w:rPr>
      <w:fldChar w:fldCharType="end"/>
    </w:r>
    <w:r w:rsidR="00007B5E" w:rsidRPr="00007B5E">
      <w:rPr>
        <w:sz w:val="16"/>
        <w:szCs w:val="16"/>
      </w:rPr>
      <w:t xml:space="preserve"> of </w:t>
    </w:r>
    <w:r w:rsidR="00007B5E" w:rsidRPr="00007B5E">
      <w:rPr>
        <w:b/>
        <w:bCs/>
        <w:sz w:val="16"/>
        <w:szCs w:val="16"/>
      </w:rPr>
      <w:fldChar w:fldCharType="begin"/>
    </w:r>
    <w:r w:rsidR="00007B5E" w:rsidRPr="00007B5E">
      <w:rPr>
        <w:b/>
        <w:bCs/>
        <w:sz w:val="16"/>
        <w:szCs w:val="16"/>
      </w:rPr>
      <w:instrText xml:space="preserve"> NUMPAGES  \* Arabic  \* MERGEFORMAT </w:instrText>
    </w:r>
    <w:r w:rsidR="00007B5E" w:rsidRPr="00007B5E">
      <w:rPr>
        <w:b/>
        <w:bCs/>
        <w:sz w:val="16"/>
        <w:szCs w:val="16"/>
      </w:rPr>
      <w:fldChar w:fldCharType="separate"/>
    </w:r>
    <w:r w:rsidR="00007B5E" w:rsidRPr="00007B5E">
      <w:rPr>
        <w:b/>
        <w:bCs/>
        <w:noProof/>
        <w:sz w:val="16"/>
        <w:szCs w:val="16"/>
      </w:rPr>
      <w:t>2</w:t>
    </w:r>
    <w:r w:rsidR="00007B5E" w:rsidRPr="00007B5E">
      <w:rPr>
        <w:b/>
        <w:bCs/>
        <w:sz w:val="16"/>
        <w:szCs w:val="16"/>
      </w:rPr>
      <w:fldChar w:fldCharType="end"/>
    </w:r>
  </w:p>
  <w:p w14:paraId="2BF2FE5A" w14:textId="77777777" w:rsidR="00A3559F" w:rsidRDefault="00A35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E0B71" w14:textId="77777777" w:rsidR="001C7233" w:rsidRDefault="001C7233">
      <w:r>
        <w:separator/>
      </w:r>
    </w:p>
  </w:footnote>
  <w:footnote w:type="continuationSeparator" w:id="0">
    <w:p w14:paraId="6A2F82B2" w14:textId="77777777" w:rsidR="001C7233" w:rsidRDefault="001C7233">
      <w:r>
        <w:continuationSeparator/>
      </w:r>
    </w:p>
  </w:footnote>
  <w:footnote w:type="continuationNotice" w:id="1">
    <w:p w14:paraId="4B7AEEED" w14:textId="77777777" w:rsidR="001C7233" w:rsidRDefault="001C7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B0AF328" w14:paraId="2A43B55B" w14:textId="77777777" w:rsidTr="005438FB">
      <w:trPr>
        <w:trHeight w:val="300"/>
      </w:trPr>
      <w:tc>
        <w:tcPr>
          <w:tcW w:w="2770" w:type="dxa"/>
        </w:tcPr>
        <w:p w14:paraId="36147C3F" w14:textId="387B7D48" w:rsidR="1B0AF328" w:rsidRDefault="1B0AF328" w:rsidP="005438FB">
          <w:pPr>
            <w:pStyle w:val="Header"/>
            <w:ind w:left="-115"/>
          </w:pPr>
        </w:p>
      </w:tc>
      <w:tc>
        <w:tcPr>
          <w:tcW w:w="2770" w:type="dxa"/>
        </w:tcPr>
        <w:p w14:paraId="34FE127D" w14:textId="552FD8A6" w:rsidR="1B0AF328" w:rsidRDefault="1B0AF328" w:rsidP="005438FB">
          <w:pPr>
            <w:pStyle w:val="Header"/>
            <w:jc w:val="center"/>
          </w:pPr>
        </w:p>
      </w:tc>
      <w:tc>
        <w:tcPr>
          <w:tcW w:w="2770" w:type="dxa"/>
        </w:tcPr>
        <w:p w14:paraId="4DD9EFAB" w14:textId="0ED8741D" w:rsidR="1B0AF328" w:rsidRDefault="1B0AF328" w:rsidP="005438FB">
          <w:pPr>
            <w:pStyle w:val="Header"/>
            <w:ind w:right="-115"/>
            <w:jc w:val="right"/>
          </w:pPr>
        </w:p>
      </w:tc>
    </w:tr>
  </w:tbl>
  <w:p w14:paraId="7035B12C" w14:textId="4B559DA7" w:rsidR="004343A5" w:rsidRDefault="00434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9B45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FC4B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B8F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A6B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2A9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0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101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073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87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E3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02921"/>
    <w:multiLevelType w:val="hybridMultilevel"/>
    <w:tmpl w:val="1F0C8856"/>
    <w:lvl w:ilvl="0" w:tplc="08090001">
      <w:start w:val="1"/>
      <w:numFmt w:val="bullet"/>
      <w:lvlText w:val=""/>
      <w:lvlJc w:val="left"/>
      <w:pPr>
        <w:ind w:left="2476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836" w:hanging="360"/>
      </w:pPr>
    </w:lvl>
    <w:lvl w:ilvl="2" w:tplc="0809001B" w:tentative="1">
      <w:start w:val="1"/>
      <w:numFmt w:val="lowerRoman"/>
      <w:lvlText w:val="%3."/>
      <w:lvlJc w:val="right"/>
      <w:pPr>
        <w:ind w:left="3556" w:hanging="180"/>
      </w:pPr>
    </w:lvl>
    <w:lvl w:ilvl="3" w:tplc="0809000F" w:tentative="1">
      <w:start w:val="1"/>
      <w:numFmt w:val="decimal"/>
      <w:lvlText w:val="%4."/>
      <w:lvlJc w:val="left"/>
      <w:pPr>
        <w:ind w:left="4276" w:hanging="360"/>
      </w:pPr>
    </w:lvl>
    <w:lvl w:ilvl="4" w:tplc="08090019" w:tentative="1">
      <w:start w:val="1"/>
      <w:numFmt w:val="lowerLetter"/>
      <w:lvlText w:val="%5."/>
      <w:lvlJc w:val="left"/>
      <w:pPr>
        <w:ind w:left="4996" w:hanging="360"/>
      </w:pPr>
    </w:lvl>
    <w:lvl w:ilvl="5" w:tplc="0809001B" w:tentative="1">
      <w:start w:val="1"/>
      <w:numFmt w:val="lowerRoman"/>
      <w:lvlText w:val="%6."/>
      <w:lvlJc w:val="right"/>
      <w:pPr>
        <w:ind w:left="5716" w:hanging="180"/>
      </w:pPr>
    </w:lvl>
    <w:lvl w:ilvl="6" w:tplc="0809000F" w:tentative="1">
      <w:start w:val="1"/>
      <w:numFmt w:val="decimal"/>
      <w:lvlText w:val="%7."/>
      <w:lvlJc w:val="left"/>
      <w:pPr>
        <w:ind w:left="6436" w:hanging="360"/>
      </w:pPr>
    </w:lvl>
    <w:lvl w:ilvl="7" w:tplc="08090019" w:tentative="1">
      <w:start w:val="1"/>
      <w:numFmt w:val="lowerLetter"/>
      <w:lvlText w:val="%8."/>
      <w:lvlJc w:val="left"/>
      <w:pPr>
        <w:ind w:left="7156" w:hanging="360"/>
      </w:pPr>
    </w:lvl>
    <w:lvl w:ilvl="8" w:tplc="08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1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95A6AA2"/>
    <w:multiLevelType w:val="hybridMultilevel"/>
    <w:tmpl w:val="FED0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4717B"/>
    <w:multiLevelType w:val="hybridMultilevel"/>
    <w:tmpl w:val="FFD8A270"/>
    <w:lvl w:ilvl="0" w:tplc="0C78C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0B7576D7"/>
    <w:multiLevelType w:val="hybridMultilevel"/>
    <w:tmpl w:val="FFFFFFFF"/>
    <w:lvl w:ilvl="0" w:tplc="72F82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2C7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8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C1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85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84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EA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05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2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92A8D"/>
    <w:multiLevelType w:val="hybridMultilevel"/>
    <w:tmpl w:val="5B76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B55D9"/>
    <w:multiLevelType w:val="hybridMultilevel"/>
    <w:tmpl w:val="6A2C7A10"/>
    <w:lvl w:ilvl="0" w:tplc="E7728388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0401E3"/>
    <w:multiLevelType w:val="hybridMultilevel"/>
    <w:tmpl w:val="00365D1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118D081B"/>
    <w:multiLevelType w:val="hybridMultilevel"/>
    <w:tmpl w:val="5FD4BE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1670B589"/>
    <w:multiLevelType w:val="hybridMultilevel"/>
    <w:tmpl w:val="3916764A"/>
    <w:lvl w:ilvl="0" w:tplc="980A2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84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66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05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2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CF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47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6A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14208E"/>
    <w:multiLevelType w:val="hybridMultilevel"/>
    <w:tmpl w:val="301AA3CE"/>
    <w:lvl w:ilvl="0" w:tplc="B17A49E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DD126E"/>
    <w:multiLevelType w:val="hybridMultilevel"/>
    <w:tmpl w:val="55BA164C"/>
    <w:lvl w:ilvl="0" w:tplc="C2D287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A9CCEA"/>
    <w:multiLevelType w:val="hybridMultilevel"/>
    <w:tmpl w:val="6480F358"/>
    <w:lvl w:ilvl="0" w:tplc="F74CA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C7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0D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7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87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AA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45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49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23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C77DED"/>
    <w:multiLevelType w:val="hybridMultilevel"/>
    <w:tmpl w:val="780CC000"/>
    <w:lvl w:ilvl="0" w:tplc="59E412CC">
      <w:start w:val="1"/>
      <w:numFmt w:val="decimal"/>
      <w:lvlText w:val="%1."/>
      <w:lvlJc w:val="left"/>
      <w:pPr>
        <w:ind w:left="1440" w:hanging="360"/>
      </w:pPr>
    </w:lvl>
    <w:lvl w:ilvl="1" w:tplc="663222B0">
      <w:start w:val="1"/>
      <w:numFmt w:val="decimal"/>
      <w:lvlText w:val="%2."/>
      <w:lvlJc w:val="left"/>
      <w:pPr>
        <w:ind w:left="1440" w:hanging="360"/>
      </w:pPr>
    </w:lvl>
    <w:lvl w:ilvl="2" w:tplc="3AAAE45E">
      <w:start w:val="1"/>
      <w:numFmt w:val="decimal"/>
      <w:lvlText w:val="%3."/>
      <w:lvlJc w:val="left"/>
      <w:pPr>
        <w:ind w:left="1440" w:hanging="360"/>
      </w:pPr>
    </w:lvl>
    <w:lvl w:ilvl="3" w:tplc="93A6BA6E">
      <w:start w:val="1"/>
      <w:numFmt w:val="decimal"/>
      <w:lvlText w:val="%4."/>
      <w:lvlJc w:val="left"/>
      <w:pPr>
        <w:ind w:left="1440" w:hanging="360"/>
      </w:pPr>
    </w:lvl>
    <w:lvl w:ilvl="4" w:tplc="C59EBD4C">
      <w:start w:val="1"/>
      <w:numFmt w:val="decimal"/>
      <w:lvlText w:val="%5."/>
      <w:lvlJc w:val="left"/>
      <w:pPr>
        <w:ind w:left="1440" w:hanging="360"/>
      </w:pPr>
    </w:lvl>
    <w:lvl w:ilvl="5" w:tplc="AFA2636E">
      <w:start w:val="1"/>
      <w:numFmt w:val="decimal"/>
      <w:lvlText w:val="%6."/>
      <w:lvlJc w:val="left"/>
      <w:pPr>
        <w:ind w:left="1440" w:hanging="360"/>
      </w:pPr>
    </w:lvl>
    <w:lvl w:ilvl="6" w:tplc="0B82E14A">
      <w:start w:val="1"/>
      <w:numFmt w:val="decimal"/>
      <w:lvlText w:val="%7."/>
      <w:lvlJc w:val="left"/>
      <w:pPr>
        <w:ind w:left="1440" w:hanging="360"/>
      </w:pPr>
    </w:lvl>
    <w:lvl w:ilvl="7" w:tplc="730AB16E">
      <w:start w:val="1"/>
      <w:numFmt w:val="decimal"/>
      <w:lvlText w:val="%8."/>
      <w:lvlJc w:val="left"/>
      <w:pPr>
        <w:ind w:left="1440" w:hanging="360"/>
      </w:pPr>
    </w:lvl>
    <w:lvl w:ilvl="8" w:tplc="3FC490C4">
      <w:start w:val="1"/>
      <w:numFmt w:val="decimal"/>
      <w:lvlText w:val="%9."/>
      <w:lvlJc w:val="left"/>
      <w:pPr>
        <w:ind w:left="1440" w:hanging="360"/>
      </w:pPr>
    </w:lvl>
  </w:abstractNum>
  <w:abstractNum w:abstractNumId="31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7F707D"/>
    <w:multiLevelType w:val="hybridMultilevel"/>
    <w:tmpl w:val="B01CC2F0"/>
    <w:lvl w:ilvl="0" w:tplc="E2649A9E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82957F2"/>
    <w:multiLevelType w:val="multilevel"/>
    <w:tmpl w:val="728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AE2D5E"/>
    <w:multiLevelType w:val="hybridMultilevel"/>
    <w:tmpl w:val="75E0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CC3584"/>
    <w:multiLevelType w:val="multilevel"/>
    <w:tmpl w:val="1CECDE9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7" w15:restartNumberingAfterBreak="0">
    <w:nsid w:val="2C9057BE"/>
    <w:multiLevelType w:val="hybridMultilevel"/>
    <w:tmpl w:val="D00ACD5C"/>
    <w:lvl w:ilvl="0" w:tplc="20582D1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47311C"/>
    <w:multiLevelType w:val="hybridMultilevel"/>
    <w:tmpl w:val="6B7E4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0894305"/>
    <w:multiLevelType w:val="hybridMultilevel"/>
    <w:tmpl w:val="B63C913E"/>
    <w:lvl w:ilvl="0" w:tplc="0809001B">
      <w:start w:val="1"/>
      <w:numFmt w:val="lowerRoman"/>
      <w:lvlText w:val="%1."/>
      <w:lvlJc w:val="right"/>
      <w:pPr>
        <w:ind w:left="1760" w:hanging="360"/>
      </w:p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0" w15:restartNumberingAfterBreak="0">
    <w:nsid w:val="34526E2E"/>
    <w:multiLevelType w:val="hybridMultilevel"/>
    <w:tmpl w:val="5EB82B2A"/>
    <w:lvl w:ilvl="0" w:tplc="C824C56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5CDE819"/>
    <w:multiLevelType w:val="hybridMultilevel"/>
    <w:tmpl w:val="5C8E3CC4"/>
    <w:lvl w:ilvl="0" w:tplc="9EF4826A">
      <w:start w:val="10"/>
      <w:numFmt w:val="decimal"/>
      <w:lvlText w:val="%1."/>
      <w:lvlJc w:val="left"/>
      <w:pPr>
        <w:ind w:left="851" w:hanging="360"/>
      </w:pPr>
    </w:lvl>
    <w:lvl w:ilvl="1" w:tplc="A77E27A8">
      <w:start w:val="1"/>
      <w:numFmt w:val="lowerLetter"/>
      <w:lvlText w:val="%2."/>
      <w:lvlJc w:val="left"/>
      <w:pPr>
        <w:ind w:left="1440" w:hanging="360"/>
      </w:pPr>
    </w:lvl>
    <w:lvl w:ilvl="2" w:tplc="AD52B4B0">
      <w:start w:val="1"/>
      <w:numFmt w:val="lowerRoman"/>
      <w:lvlText w:val="%3."/>
      <w:lvlJc w:val="right"/>
      <w:pPr>
        <w:ind w:left="2160" w:hanging="180"/>
      </w:pPr>
    </w:lvl>
    <w:lvl w:ilvl="3" w:tplc="504E24A4">
      <w:start w:val="1"/>
      <w:numFmt w:val="decimal"/>
      <w:lvlText w:val="%4."/>
      <w:lvlJc w:val="left"/>
      <w:pPr>
        <w:ind w:left="2880" w:hanging="360"/>
      </w:pPr>
    </w:lvl>
    <w:lvl w:ilvl="4" w:tplc="0E42386C">
      <w:start w:val="1"/>
      <w:numFmt w:val="lowerLetter"/>
      <w:lvlText w:val="%5."/>
      <w:lvlJc w:val="left"/>
      <w:pPr>
        <w:ind w:left="3600" w:hanging="360"/>
      </w:pPr>
    </w:lvl>
    <w:lvl w:ilvl="5" w:tplc="DECCD776">
      <w:start w:val="1"/>
      <w:numFmt w:val="lowerRoman"/>
      <w:lvlText w:val="%6."/>
      <w:lvlJc w:val="right"/>
      <w:pPr>
        <w:ind w:left="4320" w:hanging="180"/>
      </w:pPr>
    </w:lvl>
    <w:lvl w:ilvl="6" w:tplc="8A9ADFF2">
      <w:start w:val="1"/>
      <w:numFmt w:val="decimal"/>
      <w:lvlText w:val="%7."/>
      <w:lvlJc w:val="left"/>
      <w:pPr>
        <w:ind w:left="5040" w:hanging="360"/>
      </w:pPr>
    </w:lvl>
    <w:lvl w:ilvl="7" w:tplc="00E487BA">
      <w:start w:val="1"/>
      <w:numFmt w:val="lowerLetter"/>
      <w:lvlText w:val="%8."/>
      <w:lvlJc w:val="left"/>
      <w:pPr>
        <w:ind w:left="5760" w:hanging="360"/>
      </w:pPr>
    </w:lvl>
    <w:lvl w:ilvl="8" w:tplc="4BFEC63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BD105E"/>
    <w:multiLevelType w:val="hybridMultilevel"/>
    <w:tmpl w:val="47001F08"/>
    <w:lvl w:ilvl="0" w:tplc="50AA0F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3D4DAC"/>
    <w:multiLevelType w:val="hybridMultilevel"/>
    <w:tmpl w:val="1BF4D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1B277F"/>
    <w:multiLevelType w:val="hybridMultilevel"/>
    <w:tmpl w:val="2CC275E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30007D1"/>
    <w:multiLevelType w:val="hybridMultilevel"/>
    <w:tmpl w:val="0B90DC4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4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49" w15:restartNumberingAfterBreak="0">
    <w:nsid w:val="4ABD783C"/>
    <w:multiLevelType w:val="hybridMultilevel"/>
    <w:tmpl w:val="D62A8D68"/>
    <w:lvl w:ilvl="0" w:tplc="9B3CE8E0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5A3F96"/>
    <w:multiLevelType w:val="hybridMultilevel"/>
    <w:tmpl w:val="44A27922"/>
    <w:lvl w:ilvl="0" w:tplc="D87233D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588F36E6"/>
    <w:multiLevelType w:val="hybridMultilevel"/>
    <w:tmpl w:val="14320908"/>
    <w:lvl w:ilvl="0" w:tplc="4EEC47A6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04315D"/>
    <w:multiLevelType w:val="multilevel"/>
    <w:tmpl w:val="E3D2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9C93D14"/>
    <w:multiLevelType w:val="hybridMultilevel"/>
    <w:tmpl w:val="A32EC10C"/>
    <w:lvl w:ilvl="0" w:tplc="FFFFFFFF">
      <w:start w:val="1"/>
      <w:numFmt w:val="decimal"/>
      <w:pStyle w:val="ParagraphNumbered"/>
      <w:lvlText w:val="%1."/>
      <w:lvlJc w:val="left"/>
      <w:pPr>
        <w:ind w:left="851" w:hanging="851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04AFC2C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AA4AF9"/>
    <w:multiLevelType w:val="hybridMultilevel"/>
    <w:tmpl w:val="5A3AC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A259BE"/>
    <w:multiLevelType w:val="hybridMultilevel"/>
    <w:tmpl w:val="0F3A7368"/>
    <w:lvl w:ilvl="0" w:tplc="F99452AC">
      <w:start w:val="1"/>
      <w:numFmt w:val="decimal"/>
      <w:lvlText w:val="%1."/>
      <w:lvlJc w:val="left"/>
      <w:pPr>
        <w:ind w:left="1280" w:hanging="360"/>
      </w:pPr>
    </w:lvl>
    <w:lvl w:ilvl="1" w:tplc="EFF41B5A">
      <w:start w:val="1"/>
      <w:numFmt w:val="decimal"/>
      <w:lvlText w:val="%2."/>
      <w:lvlJc w:val="left"/>
      <w:pPr>
        <w:ind w:left="1280" w:hanging="360"/>
      </w:pPr>
    </w:lvl>
    <w:lvl w:ilvl="2" w:tplc="D27EE148">
      <w:start w:val="1"/>
      <w:numFmt w:val="decimal"/>
      <w:lvlText w:val="%3."/>
      <w:lvlJc w:val="left"/>
      <w:pPr>
        <w:ind w:left="1280" w:hanging="360"/>
      </w:pPr>
    </w:lvl>
    <w:lvl w:ilvl="3" w:tplc="0576BC40">
      <w:start w:val="1"/>
      <w:numFmt w:val="decimal"/>
      <w:lvlText w:val="%4."/>
      <w:lvlJc w:val="left"/>
      <w:pPr>
        <w:ind w:left="1280" w:hanging="360"/>
      </w:pPr>
    </w:lvl>
    <w:lvl w:ilvl="4" w:tplc="9206955C">
      <w:start w:val="1"/>
      <w:numFmt w:val="decimal"/>
      <w:lvlText w:val="%5."/>
      <w:lvlJc w:val="left"/>
      <w:pPr>
        <w:ind w:left="1280" w:hanging="360"/>
      </w:pPr>
    </w:lvl>
    <w:lvl w:ilvl="5" w:tplc="887EB562">
      <w:start w:val="1"/>
      <w:numFmt w:val="decimal"/>
      <w:lvlText w:val="%6."/>
      <w:lvlJc w:val="left"/>
      <w:pPr>
        <w:ind w:left="1280" w:hanging="360"/>
      </w:pPr>
    </w:lvl>
    <w:lvl w:ilvl="6" w:tplc="227A1A84">
      <w:start w:val="1"/>
      <w:numFmt w:val="decimal"/>
      <w:lvlText w:val="%7."/>
      <w:lvlJc w:val="left"/>
      <w:pPr>
        <w:ind w:left="1280" w:hanging="360"/>
      </w:pPr>
    </w:lvl>
    <w:lvl w:ilvl="7" w:tplc="A462F788">
      <w:start w:val="1"/>
      <w:numFmt w:val="decimal"/>
      <w:lvlText w:val="%8."/>
      <w:lvlJc w:val="left"/>
      <w:pPr>
        <w:ind w:left="1280" w:hanging="360"/>
      </w:pPr>
    </w:lvl>
    <w:lvl w:ilvl="8" w:tplc="B76E93A0">
      <w:start w:val="1"/>
      <w:numFmt w:val="decimal"/>
      <w:lvlText w:val="%9."/>
      <w:lvlJc w:val="left"/>
      <w:pPr>
        <w:ind w:left="1280" w:hanging="360"/>
      </w:pPr>
    </w:lvl>
  </w:abstractNum>
  <w:abstractNum w:abstractNumId="58" w15:restartNumberingAfterBreak="0">
    <w:nsid w:val="5EB16514"/>
    <w:multiLevelType w:val="hybridMultilevel"/>
    <w:tmpl w:val="0D1C6444"/>
    <w:lvl w:ilvl="0" w:tplc="25CE9C96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F546C97"/>
    <w:multiLevelType w:val="hybridMultilevel"/>
    <w:tmpl w:val="45E6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347D30"/>
    <w:multiLevelType w:val="hybridMultilevel"/>
    <w:tmpl w:val="F050DECA"/>
    <w:lvl w:ilvl="0" w:tplc="9FA87C6E">
      <w:start w:val="1"/>
      <w:numFmt w:val="lowerRoman"/>
      <w:lvlText w:val="%1."/>
      <w:lvlJc w:val="right"/>
      <w:pPr>
        <w:ind w:left="2160" w:hanging="360"/>
      </w:pPr>
    </w:lvl>
    <w:lvl w:ilvl="1" w:tplc="FF12EFD6">
      <w:start w:val="1"/>
      <w:numFmt w:val="lowerRoman"/>
      <w:lvlText w:val="%2."/>
      <w:lvlJc w:val="right"/>
      <w:pPr>
        <w:ind w:left="2160" w:hanging="360"/>
      </w:pPr>
    </w:lvl>
    <w:lvl w:ilvl="2" w:tplc="8C2297BE">
      <w:start w:val="1"/>
      <w:numFmt w:val="lowerRoman"/>
      <w:lvlText w:val="%3."/>
      <w:lvlJc w:val="right"/>
      <w:pPr>
        <w:ind w:left="2160" w:hanging="360"/>
      </w:pPr>
    </w:lvl>
    <w:lvl w:ilvl="3" w:tplc="E9BEDB66">
      <w:start w:val="1"/>
      <w:numFmt w:val="lowerRoman"/>
      <w:lvlText w:val="%4."/>
      <w:lvlJc w:val="right"/>
      <w:pPr>
        <w:ind w:left="2160" w:hanging="360"/>
      </w:pPr>
    </w:lvl>
    <w:lvl w:ilvl="4" w:tplc="59F47F66">
      <w:start w:val="1"/>
      <w:numFmt w:val="lowerRoman"/>
      <w:lvlText w:val="%5."/>
      <w:lvlJc w:val="right"/>
      <w:pPr>
        <w:ind w:left="2160" w:hanging="360"/>
      </w:pPr>
    </w:lvl>
    <w:lvl w:ilvl="5" w:tplc="032E6272">
      <w:start w:val="1"/>
      <w:numFmt w:val="lowerRoman"/>
      <w:lvlText w:val="%6."/>
      <w:lvlJc w:val="right"/>
      <w:pPr>
        <w:ind w:left="2160" w:hanging="360"/>
      </w:pPr>
    </w:lvl>
    <w:lvl w:ilvl="6" w:tplc="32D8D5C4">
      <w:start w:val="1"/>
      <w:numFmt w:val="lowerRoman"/>
      <w:lvlText w:val="%7."/>
      <w:lvlJc w:val="right"/>
      <w:pPr>
        <w:ind w:left="2160" w:hanging="360"/>
      </w:pPr>
    </w:lvl>
    <w:lvl w:ilvl="7" w:tplc="71C2AF2E">
      <w:start w:val="1"/>
      <w:numFmt w:val="lowerRoman"/>
      <w:lvlText w:val="%8."/>
      <w:lvlJc w:val="right"/>
      <w:pPr>
        <w:ind w:left="2160" w:hanging="360"/>
      </w:pPr>
    </w:lvl>
    <w:lvl w:ilvl="8" w:tplc="29145F62">
      <w:start w:val="1"/>
      <w:numFmt w:val="lowerRoman"/>
      <w:lvlText w:val="%9."/>
      <w:lvlJc w:val="right"/>
      <w:pPr>
        <w:ind w:left="2160" w:hanging="360"/>
      </w:pPr>
    </w:lvl>
  </w:abstractNum>
  <w:abstractNum w:abstractNumId="61" w15:restartNumberingAfterBreak="0">
    <w:nsid w:val="61CD535E"/>
    <w:multiLevelType w:val="multilevel"/>
    <w:tmpl w:val="9FBC99D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  <w:b w:val="0"/>
        <w:bCs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6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4" w15:restartNumberingAfterBreak="0">
    <w:nsid w:val="674F11DF"/>
    <w:multiLevelType w:val="hybridMultilevel"/>
    <w:tmpl w:val="B50AEB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76E3B69"/>
    <w:multiLevelType w:val="hybridMultilevel"/>
    <w:tmpl w:val="D326DB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6F2189"/>
    <w:multiLevelType w:val="hybridMultilevel"/>
    <w:tmpl w:val="7DD6DEFA"/>
    <w:lvl w:ilvl="0" w:tplc="FFFFFFFF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89099A"/>
    <w:multiLevelType w:val="hybridMultilevel"/>
    <w:tmpl w:val="EEEA3F36"/>
    <w:lvl w:ilvl="0" w:tplc="8382B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5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B8A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F8B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1E3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66D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E8E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B8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74C4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6E5B619A"/>
    <w:multiLevelType w:val="hybridMultilevel"/>
    <w:tmpl w:val="C8B67768"/>
    <w:lvl w:ilvl="0" w:tplc="FFFFFFFF">
      <w:start w:val="1"/>
      <w:numFmt w:val="decimal"/>
      <w:pStyle w:val="Numberedlist"/>
      <w:lvlText w:val="%1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9" w15:restartNumberingAfterBreak="0">
    <w:nsid w:val="721014D2"/>
    <w:multiLevelType w:val="hybridMultilevel"/>
    <w:tmpl w:val="8A462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28230F2"/>
    <w:multiLevelType w:val="multilevel"/>
    <w:tmpl w:val="DFF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5E4343"/>
    <w:multiLevelType w:val="hybridMultilevel"/>
    <w:tmpl w:val="593CB90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7F925F64"/>
    <w:multiLevelType w:val="hybridMultilevel"/>
    <w:tmpl w:val="7A5479D8"/>
    <w:lvl w:ilvl="0" w:tplc="C8A63ACC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1" w:tplc="30C69E38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2" w:tplc="3012A622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3" w:tplc="D250E6EC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4" w:tplc="92C2AAB8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5" w:tplc="DEDE9754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6" w:tplc="15384DE8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7" w:tplc="3CF869FE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  <w:lvl w:ilvl="8" w:tplc="97506494">
      <w:start w:val="1"/>
      <w:numFmt w:val="bullet"/>
      <w:lvlText w:val=""/>
      <w:lvlJc w:val="left"/>
      <w:pPr>
        <w:ind w:left="2860" w:hanging="360"/>
      </w:pPr>
      <w:rPr>
        <w:rFonts w:ascii="Symbol" w:hAnsi="Symbol"/>
      </w:rPr>
    </w:lvl>
  </w:abstractNum>
  <w:num w:numId="1" w16cid:durableId="1695424545">
    <w:abstractNumId w:val="15"/>
  </w:num>
  <w:num w:numId="2" w16cid:durableId="2026832391">
    <w:abstractNumId w:val="63"/>
  </w:num>
  <w:num w:numId="3" w16cid:durableId="231624667">
    <w:abstractNumId w:val="47"/>
  </w:num>
  <w:num w:numId="4" w16cid:durableId="623073669">
    <w:abstractNumId w:val="48"/>
  </w:num>
  <w:num w:numId="5" w16cid:durableId="114566071">
    <w:abstractNumId w:val="24"/>
  </w:num>
  <w:num w:numId="6" w16cid:durableId="1933657881">
    <w:abstractNumId w:val="29"/>
  </w:num>
  <w:num w:numId="7" w16cid:durableId="1999112753">
    <w:abstractNumId w:val="37"/>
  </w:num>
  <w:num w:numId="8" w16cid:durableId="1333676428">
    <w:abstractNumId w:val="42"/>
  </w:num>
  <w:num w:numId="9" w16cid:durableId="1088693376">
    <w:abstractNumId w:val="50"/>
  </w:num>
  <w:num w:numId="10" w16cid:durableId="889343469">
    <w:abstractNumId w:val="27"/>
  </w:num>
  <w:num w:numId="11" w16cid:durableId="1591743346">
    <w:abstractNumId w:val="58"/>
  </w:num>
  <w:num w:numId="12" w16cid:durableId="1070739177">
    <w:abstractNumId w:val="33"/>
  </w:num>
  <w:num w:numId="13" w16cid:durableId="1891263457">
    <w:abstractNumId w:val="49"/>
  </w:num>
  <w:num w:numId="14" w16cid:durableId="1115715754">
    <w:abstractNumId w:val="52"/>
  </w:num>
  <w:num w:numId="15" w16cid:durableId="2024280632">
    <w:abstractNumId w:val="36"/>
  </w:num>
  <w:num w:numId="16" w16cid:durableId="919681684">
    <w:abstractNumId w:val="10"/>
  </w:num>
  <w:num w:numId="17" w16cid:durableId="1929345318">
    <w:abstractNumId w:val="12"/>
  </w:num>
  <w:num w:numId="18" w16cid:durableId="1277443602">
    <w:abstractNumId w:val="31"/>
  </w:num>
  <w:num w:numId="19" w16cid:durableId="1192649287">
    <w:abstractNumId w:val="40"/>
  </w:num>
  <w:num w:numId="20" w16cid:durableId="605503997">
    <w:abstractNumId w:val="26"/>
  </w:num>
  <w:num w:numId="21" w16cid:durableId="834997615">
    <w:abstractNumId w:val="62"/>
  </w:num>
  <w:num w:numId="22" w16cid:durableId="74133793">
    <w:abstractNumId w:val="2"/>
  </w:num>
  <w:num w:numId="23" w16cid:durableId="2141028206">
    <w:abstractNumId w:val="56"/>
  </w:num>
  <w:num w:numId="24" w16cid:durableId="519589669">
    <w:abstractNumId w:val="17"/>
  </w:num>
  <w:num w:numId="25" w16cid:durableId="1796673266">
    <w:abstractNumId w:val="9"/>
  </w:num>
  <w:num w:numId="26" w16cid:durableId="557011584">
    <w:abstractNumId w:val="7"/>
  </w:num>
  <w:num w:numId="27" w16cid:durableId="1493181905">
    <w:abstractNumId w:val="6"/>
  </w:num>
  <w:num w:numId="28" w16cid:durableId="1140926880">
    <w:abstractNumId w:val="5"/>
  </w:num>
  <w:num w:numId="29" w16cid:durableId="1099642838">
    <w:abstractNumId w:val="4"/>
  </w:num>
  <w:num w:numId="30" w16cid:durableId="430977497">
    <w:abstractNumId w:val="8"/>
  </w:num>
  <w:num w:numId="31" w16cid:durableId="32772969">
    <w:abstractNumId w:val="3"/>
  </w:num>
  <w:num w:numId="32" w16cid:durableId="152264757">
    <w:abstractNumId w:val="1"/>
  </w:num>
  <w:num w:numId="33" w16cid:durableId="1798177881">
    <w:abstractNumId w:val="0"/>
  </w:num>
  <w:num w:numId="34" w16cid:durableId="1409644717">
    <w:abstractNumId w:val="23"/>
  </w:num>
  <w:num w:numId="35" w16cid:durableId="1814567356">
    <w:abstractNumId w:val="43"/>
  </w:num>
  <w:num w:numId="36" w16cid:durableId="2146580279">
    <w:abstractNumId w:val="31"/>
  </w:num>
  <w:num w:numId="37" w16cid:durableId="397748454">
    <w:abstractNumId w:val="12"/>
  </w:num>
  <w:num w:numId="38" w16cid:durableId="56707844">
    <w:abstractNumId w:val="47"/>
  </w:num>
  <w:num w:numId="39" w16cid:durableId="166944224">
    <w:abstractNumId w:val="61"/>
  </w:num>
  <w:num w:numId="40" w16cid:durableId="1907181558">
    <w:abstractNumId w:val="61"/>
  </w:num>
  <w:num w:numId="41" w16cid:durableId="1863780061">
    <w:abstractNumId w:val="28"/>
  </w:num>
  <w:num w:numId="42" w16cid:durableId="1229880804">
    <w:abstractNumId w:val="25"/>
  </w:num>
  <w:num w:numId="43" w16cid:durableId="1539931119">
    <w:abstractNumId w:val="41"/>
  </w:num>
  <w:num w:numId="44" w16cid:durableId="63384370">
    <w:abstractNumId w:val="54"/>
  </w:num>
  <w:num w:numId="45" w16cid:durableId="1271931310">
    <w:abstractNumId w:val="66"/>
  </w:num>
  <w:num w:numId="46" w16cid:durableId="250091122">
    <w:abstractNumId w:val="32"/>
  </w:num>
  <w:num w:numId="47" w16cid:durableId="1373924523">
    <w:abstractNumId w:val="32"/>
    <w:lvlOverride w:ilvl="0">
      <w:startOverride w:val="1"/>
    </w:lvlOverride>
  </w:num>
  <w:num w:numId="48" w16cid:durableId="609512517">
    <w:abstractNumId w:val="68"/>
  </w:num>
  <w:num w:numId="49" w16cid:durableId="885483902">
    <w:abstractNumId w:val="22"/>
  </w:num>
  <w:num w:numId="50" w16cid:durableId="1846674597">
    <w:abstractNumId w:val="57"/>
  </w:num>
  <w:num w:numId="51" w16cid:durableId="1155797968">
    <w:abstractNumId w:val="60"/>
  </w:num>
  <w:num w:numId="52" w16cid:durableId="2135174804">
    <w:abstractNumId w:val="73"/>
  </w:num>
  <w:num w:numId="53" w16cid:durableId="293215513">
    <w:abstractNumId w:val="11"/>
  </w:num>
  <w:num w:numId="54" w16cid:durableId="2045523206">
    <w:abstractNumId w:val="39"/>
  </w:num>
  <w:num w:numId="55" w16cid:durableId="855776632">
    <w:abstractNumId w:val="55"/>
  </w:num>
  <w:num w:numId="56" w16cid:durableId="1057824378">
    <w:abstractNumId w:val="14"/>
  </w:num>
  <w:num w:numId="57" w16cid:durableId="1107697204">
    <w:abstractNumId w:val="16"/>
  </w:num>
  <w:num w:numId="58" w16cid:durableId="638802969">
    <w:abstractNumId w:val="19"/>
  </w:num>
  <w:num w:numId="59" w16cid:durableId="498037199">
    <w:abstractNumId w:val="53"/>
  </w:num>
  <w:num w:numId="60" w16cid:durableId="415978522">
    <w:abstractNumId w:val="30"/>
  </w:num>
  <w:num w:numId="61" w16cid:durableId="1624850156">
    <w:abstractNumId w:val="67"/>
  </w:num>
  <w:num w:numId="62" w16cid:durableId="1966498826">
    <w:abstractNumId w:val="12"/>
  </w:num>
  <w:num w:numId="63" w16cid:durableId="1696735100">
    <w:abstractNumId w:val="12"/>
  </w:num>
  <w:num w:numId="64" w16cid:durableId="342557649">
    <w:abstractNumId w:val="12"/>
  </w:num>
  <w:num w:numId="65" w16cid:durableId="868226117">
    <w:abstractNumId w:val="61"/>
  </w:num>
  <w:num w:numId="66" w16cid:durableId="55319281">
    <w:abstractNumId w:val="61"/>
  </w:num>
  <w:num w:numId="67" w16cid:durableId="862548889">
    <w:abstractNumId w:val="61"/>
  </w:num>
  <w:num w:numId="68" w16cid:durableId="1679770550">
    <w:abstractNumId w:val="61"/>
  </w:num>
  <w:num w:numId="69" w16cid:durableId="11347790">
    <w:abstractNumId w:val="61"/>
  </w:num>
  <w:num w:numId="70" w16cid:durableId="1902321937">
    <w:abstractNumId w:val="61"/>
  </w:num>
  <w:num w:numId="71" w16cid:durableId="1232034077">
    <w:abstractNumId w:val="61"/>
  </w:num>
  <w:num w:numId="72" w16cid:durableId="388305137">
    <w:abstractNumId w:val="61"/>
  </w:num>
  <w:num w:numId="73" w16cid:durableId="913931964">
    <w:abstractNumId w:val="61"/>
  </w:num>
  <w:num w:numId="74" w16cid:durableId="1551113491">
    <w:abstractNumId w:val="61"/>
  </w:num>
  <w:num w:numId="75" w16cid:durableId="757558367">
    <w:abstractNumId w:val="61"/>
  </w:num>
  <w:num w:numId="76" w16cid:durableId="1296644829">
    <w:abstractNumId w:val="61"/>
  </w:num>
  <w:num w:numId="77" w16cid:durableId="2030637970">
    <w:abstractNumId w:val="61"/>
  </w:num>
  <w:num w:numId="78" w16cid:durableId="1530988662">
    <w:abstractNumId w:val="61"/>
  </w:num>
  <w:num w:numId="79" w16cid:durableId="945578986">
    <w:abstractNumId w:val="61"/>
  </w:num>
  <w:num w:numId="80" w16cid:durableId="946086171">
    <w:abstractNumId w:val="61"/>
  </w:num>
  <w:num w:numId="81" w16cid:durableId="1758865620">
    <w:abstractNumId w:val="61"/>
  </w:num>
  <w:num w:numId="82" w16cid:durableId="908155667">
    <w:abstractNumId w:val="70"/>
  </w:num>
  <w:num w:numId="83" w16cid:durableId="1257448266">
    <w:abstractNumId w:val="61"/>
  </w:num>
  <w:num w:numId="84" w16cid:durableId="313069757">
    <w:abstractNumId w:val="61"/>
  </w:num>
  <w:num w:numId="85" w16cid:durableId="1656690663">
    <w:abstractNumId w:val="61"/>
  </w:num>
  <w:num w:numId="86" w16cid:durableId="1584800595">
    <w:abstractNumId w:val="61"/>
  </w:num>
  <w:num w:numId="87" w16cid:durableId="920676959">
    <w:abstractNumId w:val="61"/>
  </w:num>
  <w:num w:numId="88" w16cid:durableId="131801089">
    <w:abstractNumId w:val="61"/>
  </w:num>
  <w:num w:numId="89" w16cid:durableId="219442252">
    <w:abstractNumId w:val="61"/>
  </w:num>
  <w:num w:numId="90" w16cid:durableId="859859389">
    <w:abstractNumId w:val="61"/>
  </w:num>
  <w:num w:numId="91" w16cid:durableId="359162758">
    <w:abstractNumId w:val="61"/>
  </w:num>
  <w:num w:numId="92" w16cid:durableId="1183981401">
    <w:abstractNumId w:val="61"/>
  </w:num>
  <w:num w:numId="93" w16cid:durableId="739837977">
    <w:abstractNumId w:val="61"/>
  </w:num>
  <w:num w:numId="94" w16cid:durableId="805660111">
    <w:abstractNumId w:val="61"/>
  </w:num>
  <w:num w:numId="95" w16cid:durableId="2113746925">
    <w:abstractNumId w:val="61"/>
  </w:num>
  <w:num w:numId="96" w16cid:durableId="1037269701">
    <w:abstractNumId w:val="61"/>
  </w:num>
  <w:num w:numId="97" w16cid:durableId="2079211234">
    <w:abstractNumId w:val="61"/>
  </w:num>
  <w:num w:numId="98" w16cid:durableId="608588794">
    <w:abstractNumId w:val="61"/>
  </w:num>
  <w:num w:numId="99" w16cid:durableId="690765809">
    <w:abstractNumId w:val="61"/>
  </w:num>
  <w:num w:numId="100" w16cid:durableId="1408259880">
    <w:abstractNumId w:val="61"/>
  </w:num>
  <w:num w:numId="101" w16cid:durableId="1246915925">
    <w:abstractNumId w:val="61"/>
  </w:num>
  <w:num w:numId="102" w16cid:durableId="1004741497">
    <w:abstractNumId w:val="61"/>
  </w:num>
  <w:num w:numId="103" w16cid:durableId="2093769584">
    <w:abstractNumId w:val="61"/>
  </w:num>
  <w:num w:numId="104" w16cid:durableId="1389524778">
    <w:abstractNumId w:val="61"/>
  </w:num>
  <w:num w:numId="105" w16cid:durableId="596863950">
    <w:abstractNumId w:val="61"/>
  </w:num>
  <w:num w:numId="106" w16cid:durableId="2130009364">
    <w:abstractNumId w:val="61"/>
  </w:num>
  <w:num w:numId="107" w16cid:durableId="796412935">
    <w:abstractNumId w:val="61"/>
  </w:num>
  <w:num w:numId="108" w16cid:durableId="1802461883">
    <w:abstractNumId w:val="61"/>
  </w:num>
  <w:num w:numId="109" w16cid:durableId="1521317499">
    <w:abstractNumId w:val="61"/>
  </w:num>
  <w:num w:numId="110" w16cid:durableId="312611150">
    <w:abstractNumId w:val="61"/>
  </w:num>
  <w:num w:numId="111" w16cid:durableId="491455941">
    <w:abstractNumId w:val="61"/>
  </w:num>
  <w:num w:numId="112" w16cid:durableId="235633413">
    <w:abstractNumId w:val="61"/>
  </w:num>
  <w:num w:numId="113" w16cid:durableId="1720779871">
    <w:abstractNumId w:val="61"/>
  </w:num>
  <w:num w:numId="114" w16cid:durableId="1277759770">
    <w:abstractNumId w:val="61"/>
  </w:num>
  <w:num w:numId="115" w16cid:durableId="1076711491">
    <w:abstractNumId w:val="61"/>
  </w:num>
  <w:num w:numId="116" w16cid:durableId="961230505">
    <w:abstractNumId w:val="61"/>
  </w:num>
  <w:num w:numId="117" w16cid:durableId="372997220">
    <w:abstractNumId w:val="61"/>
  </w:num>
  <w:num w:numId="118" w16cid:durableId="774056646">
    <w:abstractNumId w:val="61"/>
  </w:num>
  <w:num w:numId="119" w16cid:durableId="926966523">
    <w:abstractNumId w:val="61"/>
  </w:num>
  <w:num w:numId="120" w16cid:durableId="62602706">
    <w:abstractNumId w:val="61"/>
  </w:num>
  <w:num w:numId="121" w16cid:durableId="452945730">
    <w:abstractNumId w:val="61"/>
  </w:num>
  <w:num w:numId="122" w16cid:durableId="1658458681">
    <w:abstractNumId w:val="61"/>
  </w:num>
  <w:num w:numId="123" w16cid:durableId="1207449120">
    <w:abstractNumId w:val="61"/>
  </w:num>
  <w:num w:numId="124" w16cid:durableId="845244904">
    <w:abstractNumId w:val="61"/>
  </w:num>
  <w:num w:numId="125" w16cid:durableId="1695881645">
    <w:abstractNumId w:val="61"/>
  </w:num>
  <w:num w:numId="126" w16cid:durableId="1406994097">
    <w:abstractNumId w:val="61"/>
  </w:num>
  <w:num w:numId="127" w16cid:durableId="374819913">
    <w:abstractNumId w:val="61"/>
  </w:num>
  <w:num w:numId="128" w16cid:durableId="389889105">
    <w:abstractNumId w:val="61"/>
  </w:num>
  <w:num w:numId="129" w16cid:durableId="995299953">
    <w:abstractNumId w:val="61"/>
  </w:num>
  <w:num w:numId="130" w16cid:durableId="190841546">
    <w:abstractNumId w:val="61"/>
  </w:num>
  <w:num w:numId="131" w16cid:durableId="1773234598">
    <w:abstractNumId w:val="6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023551972">
    <w:abstractNumId w:val="61"/>
  </w:num>
  <w:num w:numId="133" w16cid:durableId="1708874984">
    <w:abstractNumId w:val="61"/>
  </w:num>
  <w:num w:numId="134" w16cid:durableId="791827160">
    <w:abstractNumId w:val="64"/>
  </w:num>
  <w:num w:numId="135" w16cid:durableId="601037447">
    <w:abstractNumId w:val="59"/>
  </w:num>
  <w:num w:numId="136" w16cid:durableId="1634410806">
    <w:abstractNumId w:val="45"/>
  </w:num>
  <w:num w:numId="137" w16cid:durableId="1263877400">
    <w:abstractNumId w:val="20"/>
  </w:num>
  <w:num w:numId="138" w16cid:durableId="65611958">
    <w:abstractNumId w:val="71"/>
  </w:num>
  <w:num w:numId="139" w16cid:durableId="1367100166">
    <w:abstractNumId w:val="69"/>
  </w:num>
  <w:num w:numId="140" w16cid:durableId="1708725343">
    <w:abstractNumId w:val="46"/>
  </w:num>
  <w:num w:numId="141" w16cid:durableId="966011103">
    <w:abstractNumId w:val="44"/>
  </w:num>
  <w:num w:numId="142" w16cid:durableId="917599283">
    <w:abstractNumId w:val="21"/>
  </w:num>
  <w:num w:numId="143" w16cid:durableId="1382024105">
    <w:abstractNumId w:val="18"/>
  </w:num>
  <w:num w:numId="144" w16cid:durableId="25493851">
    <w:abstractNumId w:val="35"/>
  </w:num>
  <w:num w:numId="145" w16cid:durableId="1895660249">
    <w:abstractNumId w:val="38"/>
  </w:num>
  <w:num w:numId="146" w16cid:durableId="431316521">
    <w:abstractNumId w:val="13"/>
  </w:num>
  <w:num w:numId="147" w16cid:durableId="118455717">
    <w:abstractNumId w:val="65"/>
  </w:num>
  <w:num w:numId="148" w16cid:durableId="263807866">
    <w:abstractNumId w:val="34"/>
  </w:num>
  <w:num w:numId="149" w16cid:durableId="2103450946">
    <w:abstractNumId w:val="12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A"/>
    <w:rsid w:val="000004F0"/>
    <w:rsid w:val="0000050A"/>
    <w:rsid w:val="00001DB5"/>
    <w:rsid w:val="0000227B"/>
    <w:rsid w:val="00003935"/>
    <w:rsid w:val="00003DA8"/>
    <w:rsid w:val="0000408D"/>
    <w:rsid w:val="0000446B"/>
    <w:rsid w:val="0000492B"/>
    <w:rsid w:val="0000517C"/>
    <w:rsid w:val="0000585E"/>
    <w:rsid w:val="00006514"/>
    <w:rsid w:val="00006D1B"/>
    <w:rsid w:val="00007322"/>
    <w:rsid w:val="00007B5E"/>
    <w:rsid w:val="00007D7D"/>
    <w:rsid w:val="000119FB"/>
    <w:rsid w:val="00013A23"/>
    <w:rsid w:val="00014486"/>
    <w:rsid w:val="0001452A"/>
    <w:rsid w:val="000150A7"/>
    <w:rsid w:val="0001542C"/>
    <w:rsid w:val="00015749"/>
    <w:rsid w:val="0002302B"/>
    <w:rsid w:val="00024793"/>
    <w:rsid w:val="00024E4C"/>
    <w:rsid w:val="00025E67"/>
    <w:rsid w:val="00026414"/>
    <w:rsid w:val="00026436"/>
    <w:rsid w:val="00027260"/>
    <w:rsid w:val="00027405"/>
    <w:rsid w:val="000315AC"/>
    <w:rsid w:val="00032FD5"/>
    <w:rsid w:val="000336A1"/>
    <w:rsid w:val="00034446"/>
    <w:rsid w:val="00034567"/>
    <w:rsid w:val="0003696D"/>
    <w:rsid w:val="00040BF6"/>
    <w:rsid w:val="00041227"/>
    <w:rsid w:val="00041BFB"/>
    <w:rsid w:val="000436C0"/>
    <w:rsid w:val="000437D9"/>
    <w:rsid w:val="00043BCB"/>
    <w:rsid w:val="00046AFE"/>
    <w:rsid w:val="0004A83B"/>
    <w:rsid w:val="000505B1"/>
    <w:rsid w:val="00050879"/>
    <w:rsid w:val="00051544"/>
    <w:rsid w:val="00052AF4"/>
    <w:rsid w:val="00053594"/>
    <w:rsid w:val="000570F1"/>
    <w:rsid w:val="00060F01"/>
    <w:rsid w:val="00061B30"/>
    <w:rsid w:val="00061E82"/>
    <w:rsid w:val="000622F6"/>
    <w:rsid w:val="000624B0"/>
    <w:rsid w:val="00066AD8"/>
    <w:rsid w:val="00067A5E"/>
    <w:rsid w:val="0007000A"/>
    <w:rsid w:val="00070030"/>
    <w:rsid w:val="000706E0"/>
    <w:rsid w:val="000707B8"/>
    <w:rsid w:val="00070CE9"/>
    <w:rsid w:val="00071B3E"/>
    <w:rsid w:val="00073090"/>
    <w:rsid w:val="00073EBF"/>
    <w:rsid w:val="00074F9B"/>
    <w:rsid w:val="00075073"/>
    <w:rsid w:val="000754A7"/>
    <w:rsid w:val="0007566C"/>
    <w:rsid w:val="00077CFF"/>
    <w:rsid w:val="00080046"/>
    <w:rsid w:val="0008112C"/>
    <w:rsid w:val="0008408B"/>
    <w:rsid w:val="000857A0"/>
    <w:rsid w:val="00085EB6"/>
    <w:rsid w:val="00086746"/>
    <w:rsid w:val="000876F8"/>
    <w:rsid w:val="000935A3"/>
    <w:rsid w:val="0009445D"/>
    <w:rsid w:val="00094B61"/>
    <w:rsid w:val="00095442"/>
    <w:rsid w:val="00095D56"/>
    <w:rsid w:val="0009703F"/>
    <w:rsid w:val="00097721"/>
    <w:rsid w:val="0009784E"/>
    <w:rsid w:val="000A149E"/>
    <w:rsid w:val="000A18BD"/>
    <w:rsid w:val="000A1EC0"/>
    <w:rsid w:val="000A3435"/>
    <w:rsid w:val="000A3D47"/>
    <w:rsid w:val="000A5E84"/>
    <w:rsid w:val="000A67B4"/>
    <w:rsid w:val="000A7E58"/>
    <w:rsid w:val="000B13F6"/>
    <w:rsid w:val="000B3B27"/>
    <w:rsid w:val="000B7A22"/>
    <w:rsid w:val="000B7C9D"/>
    <w:rsid w:val="000C039D"/>
    <w:rsid w:val="000C03B9"/>
    <w:rsid w:val="000C0A14"/>
    <w:rsid w:val="000C3443"/>
    <w:rsid w:val="000C38E1"/>
    <w:rsid w:val="000C4168"/>
    <w:rsid w:val="000C51FA"/>
    <w:rsid w:val="000C52D0"/>
    <w:rsid w:val="000C6BD1"/>
    <w:rsid w:val="000D0D53"/>
    <w:rsid w:val="000D16FE"/>
    <w:rsid w:val="000D3BD7"/>
    <w:rsid w:val="000D5CEF"/>
    <w:rsid w:val="000D7CC6"/>
    <w:rsid w:val="000E0EC6"/>
    <w:rsid w:val="000E1331"/>
    <w:rsid w:val="000E13DF"/>
    <w:rsid w:val="000E1914"/>
    <w:rsid w:val="000E1A34"/>
    <w:rsid w:val="000E1CCC"/>
    <w:rsid w:val="000E26A8"/>
    <w:rsid w:val="000E408A"/>
    <w:rsid w:val="000E5E93"/>
    <w:rsid w:val="000E6C5F"/>
    <w:rsid w:val="000E7B0D"/>
    <w:rsid w:val="000F086D"/>
    <w:rsid w:val="000F08FE"/>
    <w:rsid w:val="000F193A"/>
    <w:rsid w:val="000F2804"/>
    <w:rsid w:val="000F6690"/>
    <w:rsid w:val="000F778D"/>
    <w:rsid w:val="000F7930"/>
    <w:rsid w:val="001002BE"/>
    <w:rsid w:val="00100493"/>
    <w:rsid w:val="001010D5"/>
    <w:rsid w:val="001017FB"/>
    <w:rsid w:val="001018F2"/>
    <w:rsid w:val="00101F34"/>
    <w:rsid w:val="001023C9"/>
    <w:rsid w:val="00102545"/>
    <w:rsid w:val="001031F9"/>
    <w:rsid w:val="00103564"/>
    <w:rsid w:val="001061A3"/>
    <w:rsid w:val="00106972"/>
    <w:rsid w:val="00107C72"/>
    <w:rsid w:val="00110705"/>
    <w:rsid w:val="00112D6D"/>
    <w:rsid w:val="00113066"/>
    <w:rsid w:val="00113EFB"/>
    <w:rsid w:val="001147FB"/>
    <w:rsid w:val="0011565C"/>
    <w:rsid w:val="00115772"/>
    <w:rsid w:val="00117CC8"/>
    <w:rsid w:val="001208C6"/>
    <w:rsid w:val="00122534"/>
    <w:rsid w:val="001227EB"/>
    <w:rsid w:val="001232CB"/>
    <w:rsid w:val="001236C2"/>
    <w:rsid w:val="00124095"/>
    <w:rsid w:val="00125906"/>
    <w:rsid w:val="00127612"/>
    <w:rsid w:val="00131EB8"/>
    <w:rsid w:val="001329EB"/>
    <w:rsid w:val="00132FE8"/>
    <w:rsid w:val="0013422A"/>
    <w:rsid w:val="001366F8"/>
    <w:rsid w:val="00136975"/>
    <w:rsid w:val="00137786"/>
    <w:rsid w:val="00140538"/>
    <w:rsid w:val="00140DA0"/>
    <w:rsid w:val="00140EB6"/>
    <w:rsid w:val="001430D4"/>
    <w:rsid w:val="00143AF8"/>
    <w:rsid w:val="00143FF4"/>
    <w:rsid w:val="001448BF"/>
    <w:rsid w:val="001460A9"/>
    <w:rsid w:val="001463AF"/>
    <w:rsid w:val="00146458"/>
    <w:rsid w:val="00147224"/>
    <w:rsid w:val="0015005B"/>
    <w:rsid w:val="00150B4B"/>
    <w:rsid w:val="00151F16"/>
    <w:rsid w:val="001524BC"/>
    <w:rsid w:val="00152787"/>
    <w:rsid w:val="00153215"/>
    <w:rsid w:val="00153FDF"/>
    <w:rsid w:val="00155EA0"/>
    <w:rsid w:val="001618A1"/>
    <w:rsid w:val="00161AA0"/>
    <w:rsid w:val="00163B97"/>
    <w:rsid w:val="00164468"/>
    <w:rsid w:val="00166043"/>
    <w:rsid w:val="001668B9"/>
    <w:rsid w:val="0016699E"/>
    <w:rsid w:val="00167F01"/>
    <w:rsid w:val="0017005D"/>
    <w:rsid w:val="0017033A"/>
    <w:rsid w:val="0017060D"/>
    <w:rsid w:val="00170A23"/>
    <w:rsid w:val="00170CD1"/>
    <w:rsid w:val="001716B7"/>
    <w:rsid w:val="00171DD0"/>
    <w:rsid w:val="00174308"/>
    <w:rsid w:val="00174E0B"/>
    <w:rsid w:val="0017551C"/>
    <w:rsid w:val="00176210"/>
    <w:rsid w:val="00176643"/>
    <w:rsid w:val="00176FD7"/>
    <w:rsid w:val="00177CBE"/>
    <w:rsid w:val="00180CE8"/>
    <w:rsid w:val="00181236"/>
    <w:rsid w:val="00181EBB"/>
    <w:rsid w:val="00182F1A"/>
    <w:rsid w:val="001839D3"/>
    <w:rsid w:val="00184834"/>
    <w:rsid w:val="00185D02"/>
    <w:rsid w:val="00187647"/>
    <w:rsid w:val="0019031D"/>
    <w:rsid w:val="001903F0"/>
    <w:rsid w:val="00190453"/>
    <w:rsid w:val="00190A40"/>
    <w:rsid w:val="00192636"/>
    <w:rsid w:val="001927E0"/>
    <w:rsid w:val="00194C46"/>
    <w:rsid w:val="00194D27"/>
    <w:rsid w:val="00195113"/>
    <w:rsid w:val="00195271"/>
    <w:rsid w:val="00195799"/>
    <w:rsid w:val="00195B22"/>
    <w:rsid w:val="00196016"/>
    <w:rsid w:val="001961A9"/>
    <w:rsid w:val="001974F5"/>
    <w:rsid w:val="001979A3"/>
    <w:rsid w:val="001A4766"/>
    <w:rsid w:val="001A4C96"/>
    <w:rsid w:val="001A5A60"/>
    <w:rsid w:val="001A5E58"/>
    <w:rsid w:val="001B0506"/>
    <w:rsid w:val="001B0C06"/>
    <w:rsid w:val="001B280B"/>
    <w:rsid w:val="001B32D6"/>
    <w:rsid w:val="001B3500"/>
    <w:rsid w:val="001B4A0D"/>
    <w:rsid w:val="001B4F42"/>
    <w:rsid w:val="001B59CE"/>
    <w:rsid w:val="001B5A5A"/>
    <w:rsid w:val="001B67B8"/>
    <w:rsid w:val="001B6C11"/>
    <w:rsid w:val="001B6D27"/>
    <w:rsid w:val="001C032E"/>
    <w:rsid w:val="001C14C6"/>
    <w:rsid w:val="001C1692"/>
    <w:rsid w:val="001C18DE"/>
    <w:rsid w:val="001C26D0"/>
    <w:rsid w:val="001C2AAE"/>
    <w:rsid w:val="001C2B7F"/>
    <w:rsid w:val="001C45CF"/>
    <w:rsid w:val="001C4810"/>
    <w:rsid w:val="001C65A5"/>
    <w:rsid w:val="001C7233"/>
    <w:rsid w:val="001C7D15"/>
    <w:rsid w:val="001C7D27"/>
    <w:rsid w:val="001D0DB7"/>
    <w:rsid w:val="001D1D5E"/>
    <w:rsid w:val="001D25BE"/>
    <w:rsid w:val="001D2736"/>
    <w:rsid w:val="001D27EC"/>
    <w:rsid w:val="001D3034"/>
    <w:rsid w:val="001D4902"/>
    <w:rsid w:val="001D6454"/>
    <w:rsid w:val="001D6603"/>
    <w:rsid w:val="001D70BE"/>
    <w:rsid w:val="001D7D38"/>
    <w:rsid w:val="001D7D39"/>
    <w:rsid w:val="001E0546"/>
    <w:rsid w:val="001E1109"/>
    <w:rsid w:val="001E11D9"/>
    <w:rsid w:val="001E2BC7"/>
    <w:rsid w:val="001E4CB2"/>
    <w:rsid w:val="001E7DFB"/>
    <w:rsid w:val="001F06A4"/>
    <w:rsid w:val="001F089A"/>
    <w:rsid w:val="001F08AD"/>
    <w:rsid w:val="001F0BFD"/>
    <w:rsid w:val="001F1606"/>
    <w:rsid w:val="001F2B7D"/>
    <w:rsid w:val="001F3C37"/>
    <w:rsid w:val="001F416E"/>
    <w:rsid w:val="001F42F4"/>
    <w:rsid w:val="001F4935"/>
    <w:rsid w:val="001F55CA"/>
    <w:rsid w:val="001F7CEB"/>
    <w:rsid w:val="002000E6"/>
    <w:rsid w:val="00200847"/>
    <w:rsid w:val="00200B96"/>
    <w:rsid w:val="00200CA4"/>
    <w:rsid w:val="00201526"/>
    <w:rsid w:val="0020430D"/>
    <w:rsid w:val="00206EBD"/>
    <w:rsid w:val="00207692"/>
    <w:rsid w:val="002078EA"/>
    <w:rsid w:val="00210A45"/>
    <w:rsid w:val="00211CCD"/>
    <w:rsid w:val="002124A2"/>
    <w:rsid w:val="002132A7"/>
    <w:rsid w:val="002136BC"/>
    <w:rsid w:val="00214714"/>
    <w:rsid w:val="002147E0"/>
    <w:rsid w:val="002155A9"/>
    <w:rsid w:val="002169E7"/>
    <w:rsid w:val="00220211"/>
    <w:rsid w:val="002226C1"/>
    <w:rsid w:val="0023001E"/>
    <w:rsid w:val="00230C6A"/>
    <w:rsid w:val="0023186B"/>
    <w:rsid w:val="002322B9"/>
    <w:rsid w:val="002325E9"/>
    <w:rsid w:val="00232D46"/>
    <w:rsid w:val="0023536E"/>
    <w:rsid w:val="00235CAB"/>
    <w:rsid w:val="00240BE1"/>
    <w:rsid w:val="00241923"/>
    <w:rsid w:val="00241DBD"/>
    <w:rsid w:val="002445F1"/>
    <w:rsid w:val="00244C4A"/>
    <w:rsid w:val="00245617"/>
    <w:rsid w:val="002515B0"/>
    <w:rsid w:val="002520B3"/>
    <w:rsid w:val="002547F6"/>
    <w:rsid w:val="00254991"/>
    <w:rsid w:val="002554A4"/>
    <w:rsid w:val="00256280"/>
    <w:rsid w:val="002565B0"/>
    <w:rsid w:val="00257767"/>
    <w:rsid w:val="00257D3E"/>
    <w:rsid w:val="002631C6"/>
    <w:rsid w:val="0026352A"/>
    <w:rsid w:val="00263A80"/>
    <w:rsid w:val="00265E04"/>
    <w:rsid w:val="00267422"/>
    <w:rsid w:val="00267BDC"/>
    <w:rsid w:val="00270F1C"/>
    <w:rsid w:val="002722AA"/>
    <w:rsid w:val="00272A9C"/>
    <w:rsid w:val="00272E94"/>
    <w:rsid w:val="0027375E"/>
    <w:rsid w:val="00275C03"/>
    <w:rsid w:val="00277678"/>
    <w:rsid w:val="00277DFD"/>
    <w:rsid w:val="002825A2"/>
    <w:rsid w:val="00282803"/>
    <w:rsid w:val="00283647"/>
    <w:rsid w:val="00283696"/>
    <w:rsid w:val="002840DE"/>
    <w:rsid w:val="0028451F"/>
    <w:rsid w:val="0028579B"/>
    <w:rsid w:val="00285E58"/>
    <w:rsid w:val="0028659E"/>
    <w:rsid w:val="0028E94A"/>
    <w:rsid w:val="0029010A"/>
    <w:rsid w:val="00290414"/>
    <w:rsid w:val="0029053F"/>
    <w:rsid w:val="00292CBF"/>
    <w:rsid w:val="002959D2"/>
    <w:rsid w:val="00296930"/>
    <w:rsid w:val="0029732F"/>
    <w:rsid w:val="002A006D"/>
    <w:rsid w:val="002A0A48"/>
    <w:rsid w:val="002A2963"/>
    <w:rsid w:val="002A3712"/>
    <w:rsid w:val="002A3E3A"/>
    <w:rsid w:val="002B1557"/>
    <w:rsid w:val="002B34AB"/>
    <w:rsid w:val="002B3A8E"/>
    <w:rsid w:val="002B4FB8"/>
    <w:rsid w:val="002B64C0"/>
    <w:rsid w:val="002B65E5"/>
    <w:rsid w:val="002B7EF1"/>
    <w:rsid w:val="002C1D70"/>
    <w:rsid w:val="002C1DE4"/>
    <w:rsid w:val="002C24CC"/>
    <w:rsid w:val="002C24EC"/>
    <w:rsid w:val="002C25DC"/>
    <w:rsid w:val="002C2728"/>
    <w:rsid w:val="002C32F9"/>
    <w:rsid w:val="002C3975"/>
    <w:rsid w:val="002C3FAA"/>
    <w:rsid w:val="002C4C1D"/>
    <w:rsid w:val="002C515A"/>
    <w:rsid w:val="002C5B94"/>
    <w:rsid w:val="002C6236"/>
    <w:rsid w:val="002C7C12"/>
    <w:rsid w:val="002C7F35"/>
    <w:rsid w:val="002D012B"/>
    <w:rsid w:val="002D0147"/>
    <w:rsid w:val="002D1D97"/>
    <w:rsid w:val="002D2AB4"/>
    <w:rsid w:val="002D2E4D"/>
    <w:rsid w:val="002D308C"/>
    <w:rsid w:val="002D4010"/>
    <w:rsid w:val="002D414B"/>
    <w:rsid w:val="002D5DD9"/>
    <w:rsid w:val="002D6473"/>
    <w:rsid w:val="002D7267"/>
    <w:rsid w:val="002E04FB"/>
    <w:rsid w:val="002E0A4D"/>
    <w:rsid w:val="002E2188"/>
    <w:rsid w:val="002E55A4"/>
    <w:rsid w:val="002E5F8C"/>
    <w:rsid w:val="002E6C99"/>
    <w:rsid w:val="002E7FD9"/>
    <w:rsid w:val="002F0FFE"/>
    <w:rsid w:val="002F1734"/>
    <w:rsid w:val="002F2C60"/>
    <w:rsid w:val="002F2F64"/>
    <w:rsid w:val="002F328A"/>
    <w:rsid w:val="002F4375"/>
    <w:rsid w:val="002F4E31"/>
    <w:rsid w:val="002F734F"/>
    <w:rsid w:val="002F7A84"/>
    <w:rsid w:val="00300340"/>
    <w:rsid w:val="003025EC"/>
    <w:rsid w:val="003055AB"/>
    <w:rsid w:val="00306269"/>
    <w:rsid w:val="00306550"/>
    <w:rsid w:val="00311BFF"/>
    <w:rsid w:val="003122C0"/>
    <w:rsid w:val="00312A5F"/>
    <w:rsid w:val="0031664C"/>
    <w:rsid w:val="00316FDA"/>
    <w:rsid w:val="00317771"/>
    <w:rsid w:val="00320095"/>
    <w:rsid w:val="0032043F"/>
    <w:rsid w:val="00322234"/>
    <w:rsid w:val="00327232"/>
    <w:rsid w:val="003300E5"/>
    <w:rsid w:val="00330D73"/>
    <w:rsid w:val="00332B31"/>
    <w:rsid w:val="00333035"/>
    <w:rsid w:val="003330E6"/>
    <w:rsid w:val="00334E4D"/>
    <w:rsid w:val="00334F9A"/>
    <w:rsid w:val="00335501"/>
    <w:rsid w:val="00337A76"/>
    <w:rsid w:val="00340B35"/>
    <w:rsid w:val="003416C2"/>
    <w:rsid w:val="00343695"/>
    <w:rsid w:val="00344540"/>
    <w:rsid w:val="003457B1"/>
    <w:rsid w:val="00345E81"/>
    <w:rsid w:val="00346E67"/>
    <w:rsid w:val="00347D45"/>
    <w:rsid w:val="00351005"/>
    <w:rsid w:val="00353D3E"/>
    <w:rsid w:val="003542A2"/>
    <w:rsid w:val="00355110"/>
    <w:rsid w:val="00355414"/>
    <w:rsid w:val="00355478"/>
    <w:rsid w:val="003562BB"/>
    <w:rsid w:val="003578C1"/>
    <w:rsid w:val="003601D0"/>
    <w:rsid w:val="00360D55"/>
    <w:rsid w:val="0036219E"/>
    <w:rsid w:val="003621A8"/>
    <w:rsid w:val="00362226"/>
    <w:rsid w:val="003624C0"/>
    <w:rsid w:val="003626D8"/>
    <w:rsid w:val="00364391"/>
    <w:rsid w:val="0036495E"/>
    <w:rsid w:val="003658FF"/>
    <w:rsid w:val="00366021"/>
    <w:rsid w:val="00366F7D"/>
    <w:rsid w:val="00367356"/>
    <w:rsid w:val="00371A33"/>
    <w:rsid w:val="003724EB"/>
    <w:rsid w:val="003729F2"/>
    <w:rsid w:val="00372ED7"/>
    <w:rsid w:val="0037646D"/>
    <w:rsid w:val="00376BB3"/>
    <w:rsid w:val="00376C83"/>
    <w:rsid w:val="0037770A"/>
    <w:rsid w:val="003801A5"/>
    <w:rsid w:val="00380381"/>
    <w:rsid w:val="003807EB"/>
    <w:rsid w:val="0038164C"/>
    <w:rsid w:val="00384722"/>
    <w:rsid w:val="00384EEA"/>
    <w:rsid w:val="0038568B"/>
    <w:rsid w:val="0038568E"/>
    <w:rsid w:val="00385A2B"/>
    <w:rsid w:val="00385ED2"/>
    <w:rsid w:val="00387CB8"/>
    <w:rsid w:val="003915E5"/>
    <w:rsid w:val="0039198D"/>
    <w:rsid w:val="0039241D"/>
    <w:rsid w:val="00392D65"/>
    <w:rsid w:val="003940B7"/>
    <w:rsid w:val="003A0272"/>
    <w:rsid w:val="003A0C31"/>
    <w:rsid w:val="003A1950"/>
    <w:rsid w:val="003A2068"/>
    <w:rsid w:val="003A249A"/>
    <w:rsid w:val="003A2ADB"/>
    <w:rsid w:val="003A5576"/>
    <w:rsid w:val="003A5962"/>
    <w:rsid w:val="003A5D6F"/>
    <w:rsid w:val="003A7E23"/>
    <w:rsid w:val="003B20DD"/>
    <w:rsid w:val="003B2105"/>
    <w:rsid w:val="003B21C7"/>
    <w:rsid w:val="003B25FF"/>
    <w:rsid w:val="003B41A3"/>
    <w:rsid w:val="003B55A9"/>
    <w:rsid w:val="003B5931"/>
    <w:rsid w:val="003B5D71"/>
    <w:rsid w:val="003C0314"/>
    <w:rsid w:val="003C1010"/>
    <w:rsid w:val="003C1DC2"/>
    <w:rsid w:val="003C2150"/>
    <w:rsid w:val="003C2287"/>
    <w:rsid w:val="003C36AC"/>
    <w:rsid w:val="003C38F1"/>
    <w:rsid w:val="003C4488"/>
    <w:rsid w:val="003C4519"/>
    <w:rsid w:val="003C511E"/>
    <w:rsid w:val="003C5B92"/>
    <w:rsid w:val="003C65EA"/>
    <w:rsid w:val="003C6B38"/>
    <w:rsid w:val="003D09F1"/>
    <w:rsid w:val="003D4C33"/>
    <w:rsid w:val="003D5C65"/>
    <w:rsid w:val="003D65E1"/>
    <w:rsid w:val="003D69D4"/>
    <w:rsid w:val="003D7016"/>
    <w:rsid w:val="003D7E16"/>
    <w:rsid w:val="003E11E0"/>
    <w:rsid w:val="003E1A5A"/>
    <w:rsid w:val="003E1B6D"/>
    <w:rsid w:val="003E1B87"/>
    <w:rsid w:val="003E2280"/>
    <w:rsid w:val="003E3E94"/>
    <w:rsid w:val="003E46AC"/>
    <w:rsid w:val="003E4ECC"/>
    <w:rsid w:val="003E7761"/>
    <w:rsid w:val="003E7821"/>
    <w:rsid w:val="003E79AC"/>
    <w:rsid w:val="003F0026"/>
    <w:rsid w:val="003F096A"/>
    <w:rsid w:val="003F2CA3"/>
    <w:rsid w:val="003F2F70"/>
    <w:rsid w:val="003F359C"/>
    <w:rsid w:val="003F454A"/>
    <w:rsid w:val="003F4BDB"/>
    <w:rsid w:val="003F604C"/>
    <w:rsid w:val="003F604E"/>
    <w:rsid w:val="003F608F"/>
    <w:rsid w:val="003F6358"/>
    <w:rsid w:val="003F756D"/>
    <w:rsid w:val="003F786F"/>
    <w:rsid w:val="003F7BAD"/>
    <w:rsid w:val="004013EC"/>
    <w:rsid w:val="0040369F"/>
    <w:rsid w:val="0040551C"/>
    <w:rsid w:val="00405A0B"/>
    <w:rsid w:val="00405B0F"/>
    <w:rsid w:val="00406311"/>
    <w:rsid w:val="00406FFF"/>
    <w:rsid w:val="004072AF"/>
    <w:rsid w:val="00407B30"/>
    <w:rsid w:val="004112BD"/>
    <w:rsid w:val="00412EFF"/>
    <w:rsid w:val="00416965"/>
    <w:rsid w:val="00417C94"/>
    <w:rsid w:val="00420B2F"/>
    <w:rsid w:val="00420CDC"/>
    <w:rsid w:val="00422B96"/>
    <w:rsid w:val="00423B71"/>
    <w:rsid w:val="004259C8"/>
    <w:rsid w:val="00426448"/>
    <w:rsid w:val="00426F39"/>
    <w:rsid w:val="00431603"/>
    <w:rsid w:val="00431DA3"/>
    <w:rsid w:val="0043212E"/>
    <w:rsid w:val="004322B5"/>
    <w:rsid w:val="00432476"/>
    <w:rsid w:val="004329C2"/>
    <w:rsid w:val="004343A5"/>
    <w:rsid w:val="004358B6"/>
    <w:rsid w:val="00435C4A"/>
    <w:rsid w:val="0043629E"/>
    <w:rsid w:val="00437764"/>
    <w:rsid w:val="00437BFE"/>
    <w:rsid w:val="00437F27"/>
    <w:rsid w:val="0044040E"/>
    <w:rsid w:val="004423A0"/>
    <w:rsid w:val="0044482E"/>
    <w:rsid w:val="00444C48"/>
    <w:rsid w:val="004467A3"/>
    <w:rsid w:val="00447939"/>
    <w:rsid w:val="00447D42"/>
    <w:rsid w:val="004502E2"/>
    <w:rsid w:val="004519B2"/>
    <w:rsid w:val="0045360B"/>
    <w:rsid w:val="004547C9"/>
    <w:rsid w:val="004563C2"/>
    <w:rsid w:val="00457064"/>
    <w:rsid w:val="0045746B"/>
    <w:rsid w:val="00457D78"/>
    <w:rsid w:val="0046100B"/>
    <w:rsid w:val="00461997"/>
    <w:rsid w:val="00464FA4"/>
    <w:rsid w:val="004657FD"/>
    <w:rsid w:val="00465ACF"/>
    <w:rsid w:val="00465EDE"/>
    <w:rsid w:val="00466696"/>
    <w:rsid w:val="00467740"/>
    <w:rsid w:val="00470B3C"/>
    <w:rsid w:val="004734C5"/>
    <w:rsid w:val="004756AA"/>
    <w:rsid w:val="00475C95"/>
    <w:rsid w:val="00476B6A"/>
    <w:rsid w:val="004775B2"/>
    <w:rsid w:val="00477E4C"/>
    <w:rsid w:val="004820E9"/>
    <w:rsid w:val="00482E3F"/>
    <w:rsid w:val="004834D5"/>
    <w:rsid w:val="0048361F"/>
    <w:rsid w:val="0048422F"/>
    <w:rsid w:val="00485842"/>
    <w:rsid w:val="00487764"/>
    <w:rsid w:val="00490644"/>
    <w:rsid w:val="00490CB5"/>
    <w:rsid w:val="00492042"/>
    <w:rsid w:val="0049257F"/>
    <w:rsid w:val="00492E6E"/>
    <w:rsid w:val="00492F4E"/>
    <w:rsid w:val="00493823"/>
    <w:rsid w:val="0049498F"/>
    <w:rsid w:val="00494CE9"/>
    <w:rsid w:val="004956F3"/>
    <w:rsid w:val="004A17E5"/>
    <w:rsid w:val="004A363C"/>
    <w:rsid w:val="004A79D0"/>
    <w:rsid w:val="004B0494"/>
    <w:rsid w:val="004B0E21"/>
    <w:rsid w:val="004B0F3C"/>
    <w:rsid w:val="004B230C"/>
    <w:rsid w:val="004B3FE6"/>
    <w:rsid w:val="004B514C"/>
    <w:rsid w:val="004B69BF"/>
    <w:rsid w:val="004B6B0E"/>
    <w:rsid w:val="004B710C"/>
    <w:rsid w:val="004B77B0"/>
    <w:rsid w:val="004C08C9"/>
    <w:rsid w:val="004C0A19"/>
    <w:rsid w:val="004C216D"/>
    <w:rsid w:val="004C28D8"/>
    <w:rsid w:val="004C6D5F"/>
    <w:rsid w:val="004C7C79"/>
    <w:rsid w:val="004D0A44"/>
    <w:rsid w:val="004D134C"/>
    <w:rsid w:val="004D3554"/>
    <w:rsid w:val="004D3EDB"/>
    <w:rsid w:val="004D4127"/>
    <w:rsid w:val="004D4CE0"/>
    <w:rsid w:val="004D6B60"/>
    <w:rsid w:val="004E0185"/>
    <w:rsid w:val="004E02A9"/>
    <w:rsid w:val="004E0DF8"/>
    <w:rsid w:val="004E137D"/>
    <w:rsid w:val="004E1FA7"/>
    <w:rsid w:val="004E26C6"/>
    <w:rsid w:val="004E3BD1"/>
    <w:rsid w:val="004E42F8"/>
    <w:rsid w:val="004E4B4C"/>
    <w:rsid w:val="004E656C"/>
    <w:rsid w:val="004F1380"/>
    <w:rsid w:val="004F1E91"/>
    <w:rsid w:val="004F2178"/>
    <w:rsid w:val="004F2C22"/>
    <w:rsid w:val="004F31B9"/>
    <w:rsid w:val="004F4443"/>
    <w:rsid w:val="004F524D"/>
    <w:rsid w:val="004F5E94"/>
    <w:rsid w:val="004F6E1D"/>
    <w:rsid w:val="004F780A"/>
    <w:rsid w:val="00502A27"/>
    <w:rsid w:val="00503154"/>
    <w:rsid w:val="00504D75"/>
    <w:rsid w:val="00504F3B"/>
    <w:rsid w:val="0050796C"/>
    <w:rsid w:val="0051133B"/>
    <w:rsid w:val="005126D6"/>
    <w:rsid w:val="00513498"/>
    <w:rsid w:val="005159DF"/>
    <w:rsid w:val="0052086A"/>
    <w:rsid w:val="0052096E"/>
    <w:rsid w:val="005219AD"/>
    <w:rsid w:val="00524D37"/>
    <w:rsid w:val="00526C07"/>
    <w:rsid w:val="00527265"/>
    <w:rsid w:val="00527EC7"/>
    <w:rsid w:val="005311C0"/>
    <w:rsid w:val="005314BC"/>
    <w:rsid w:val="005331A6"/>
    <w:rsid w:val="0053387C"/>
    <w:rsid w:val="00534D51"/>
    <w:rsid w:val="0053668C"/>
    <w:rsid w:val="00540572"/>
    <w:rsid w:val="00540C4D"/>
    <w:rsid w:val="005416FA"/>
    <w:rsid w:val="005438FB"/>
    <w:rsid w:val="00544E52"/>
    <w:rsid w:val="00546D5A"/>
    <w:rsid w:val="0054745F"/>
    <w:rsid w:val="005538FB"/>
    <w:rsid w:val="00554BD2"/>
    <w:rsid w:val="00556695"/>
    <w:rsid w:val="005641A4"/>
    <w:rsid w:val="00566C26"/>
    <w:rsid w:val="0057019A"/>
    <w:rsid w:val="005706C9"/>
    <w:rsid w:val="00571A88"/>
    <w:rsid w:val="00573DE9"/>
    <w:rsid w:val="005744F2"/>
    <w:rsid w:val="00575481"/>
    <w:rsid w:val="00575F41"/>
    <w:rsid w:val="005802D8"/>
    <w:rsid w:val="00580884"/>
    <w:rsid w:val="0058332D"/>
    <w:rsid w:val="00584578"/>
    <w:rsid w:val="00584715"/>
    <w:rsid w:val="00584A43"/>
    <w:rsid w:val="00584BEF"/>
    <w:rsid w:val="005860F4"/>
    <w:rsid w:val="00590192"/>
    <w:rsid w:val="00591AF0"/>
    <w:rsid w:val="00592776"/>
    <w:rsid w:val="0059385E"/>
    <w:rsid w:val="00593E3A"/>
    <w:rsid w:val="00594F0A"/>
    <w:rsid w:val="0059692F"/>
    <w:rsid w:val="005979F7"/>
    <w:rsid w:val="005A11ED"/>
    <w:rsid w:val="005A3604"/>
    <w:rsid w:val="005A4B1B"/>
    <w:rsid w:val="005A53B4"/>
    <w:rsid w:val="005A67E2"/>
    <w:rsid w:val="005A6CC6"/>
    <w:rsid w:val="005A7B1F"/>
    <w:rsid w:val="005B042B"/>
    <w:rsid w:val="005B0B16"/>
    <w:rsid w:val="005B0B56"/>
    <w:rsid w:val="005B1208"/>
    <w:rsid w:val="005B170C"/>
    <w:rsid w:val="005B2D1B"/>
    <w:rsid w:val="005B65AD"/>
    <w:rsid w:val="005B7AE6"/>
    <w:rsid w:val="005C051F"/>
    <w:rsid w:val="005C0CDD"/>
    <w:rsid w:val="005C1BD5"/>
    <w:rsid w:val="005C2410"/>
    <w:rsid w:val="005C31DF"/>
    <w:rsid w:val="005C3E61"/>
    <w:rsid w:val="005C4341"/>
    <w:rsid w:val="005C46C6"/>
    <w:rsid w:val="005C4B6E"/>
    <w:rsid w:val="005C4C16"/>
    <w:rsid w:val="005C54C5"/>
    <w:rsid w:val="005C5B5C"/>
    <w:rsid w:val="005C65B7"/>
    <w:rsid w:val="005C762E"/>
    <w:rsid w:val="005D04D9"/>
    <w:rsid w:val="005D098C"/>
    <w:rsid w:val="005D10C3"/>
    <w:rsid w:val="005D1B44"/>
    <w:rsid w:val="005D2C40"/>
    <w:rsid w:val="005D3C14"/>
    <w:rsid w:val="005D5DAD"/>
    <w:rsid w:val="005E1FA4"/>
    <w:rsid w:val="005E3987"/>
    <w:rsid w:val="005E4009"/>
    <w:rsid w:val="005E6D23"/>
    <w:rsid w:val="005F21E4"/>
    <w:rsid w:val="005F2468"/>
    <w:rsid w:val="005F26B0"/>
    <w:rsid w:val="005F3582"/>
    <w:rsid w:val="005F537E"/>
    <w:rsid w:val="005F66ED"/>
    <w:rsid w:val="005F7624"/>
    <w:rsid w:val="005F76A5"/>
    <w:rsid w:val="00600559"/>
    <w:rsid w:val="00602AEE"/>
    <w:rsid w:val="00603874"/>
    <w:rsid w:val="00603D21"/>
    <w:rsid w:val="00603E56"/>
    <w:rsid w:val="00603F6F"/>
    <w:rsid w:val="006041B6"/>
    <w:rsid w:val="0060662A"/>
    <w:rsid w:val="00606F81"/>
    <w:rsid w:val="006105FA"/>
    <w:rsid w:val="00610A92"/>
    <w:rsid w:val="00614A52"/>
    <w:rsid w:val="00614BDA"/>
    <w:rsid w:val="00615DC0"/>
    <w:rsid w:val="00617F61"/>
    <w:rsid w:val="006217E7"/>
    <w:rsid w:val="006219E8"/>
    <w:rsid w:val="006239D1"/>
    <w:rsid w:val="0062473D"/>
    <w:rsid w:val="00624DCE"/>
    <w:rsid w:val="0062502D"/>
    <w:rsid w:val="00625207"/>
    <w:rsid w:val="00626319"/>
    <w:rsid w:val="0062646A"/>
    <w:rsid w:val="006269A5"/>
    <w:rsid w:val="0062701E"/>
    <w:rsid w:val="00627C80"/>
    <w:rsid w:val="00631C3D"/>
    <w:rsid w:val="0063240C"/>
    <w:rsid w:val="00632490"/>
    <w:rsid w:val="0063263D"/>
    <w:rsid w:val="006331B4"/>
    <w:rsid w:val="00634282"/>
    <w:rsid w:val="00634339"/>
    <w:rsid w:val="006343F3"/>
    <w:rsid w:val="006345F8"/>
    <w:rsid w:val="0063608B"/>
    <w:rsid w:val="00640199"/>
    <w:rsid w:val="006410A6"/>
    <w:rsid w:val="006417E3"/>
    <w:rsid w:val="00641D56"/>
    <w:rsid w:val="00642906"/>
    <w:rsid w:val="00643E7B"/>
    <w:rsid w:val="00644389"/>
    <w:rsid w:val="00644C65"/>
    <w:rsid w:val="00650B50"/>
    <w:rsid w:val="00651362"/>
    <w:rsid w:val="006515A1"/>
    <w:rsid w:val="00652ABD"/>
    <w:rsid w:val="0065323E"/>
    <w:rsid w:val="0065413B"/>
    <w:rsid w:val="00654E46"/>
    <w:rsid w:val="00655F8C"/>
    <w:rsid w:val="006571D4"/>
    <w:rsid w:val="00657422"/>
    <w:rsid w:val="00661247"/>
    <w:rsid w:val="006625B1"/>
    <w:rsid w:val="00663989"/>
    <w:rsid w:val="00663C0F"/>
    <w:rsid w:val="00664BF4"/>
    <w:rsid w:val="006657AE"/>
    <w:rsid w:val="006671B1"/>
    <w:rsid w:val="006672E7"/>
    <w:rsid w:val="0067051F"/>
    <w:rsid w:val="00670AC3"/>
    <w:rsid w:val="006718F9"/>
    <w:rsid w:val="00672030"/>
    <w:rsid w:val="0067205E"/>
    <w:rsid w:val="00672D01"/>
    <w:rsid w:val="00672FF8"/>
    <w:rsid w:val="0067360C"/>
    <w:rsid w:val="00675B15"/>
    <w:rsid w:val="006807E0"/>
    <w:rsid w:val="00681DB5"/>
    <w:rsid w:val="0068377F"/>
    <w:rsid w:val="0068436E"/>
    <w:rsid w:val="00684A2E"/>
    <w:rsid w:val="00685102"/>
    <w:rsid w:val="00685747"/>
    <w:rsid w:val="00692149"/>
    <w:rsid w:val="0069383F"/>
    <w:rsid w:val="00694533"/>
    <w:rsid w:val="006946AD"/>
    <w:rsid w:val="00695889"/>
    <w:rsid w:val="00695F16"/>
    <w:rsid w:val="0069666B"/>
    <w:rsid w:val="00697660"/>
    <w:rsid w:val="006A0A21"/>
    <w:rsid w:val="006A0F12"/>
    <w:rsid w:val="006A2ED3"/>
    <w:rsid w:val="006A3E9D"/>
    <w:rsid w:val="006A4743"/>
    <w:rsid w:val="006A5142"/>
    <w:rsid w:val="006A5D08"/>
    <w:rsid w:val="006A6188"/>
    <w:rsid w:val="006A721F"/>
    <w:rsid w:val="006A745F"/>
    <w:rsid w:val="006A7BF7"/>
    <w:rsid w:val="006B398E"/>
    <w:rsid w:val="006B5E81"/>
    <w:rsid w:val="006B601A"/>
    <w:rsid w:val="006B62B5"/>
    <w:rsid w:val="006B7128"/>
    <w:rsid w:val="006B7C27"/>
    <w:rsid w:val="006C080B"/>
    <w:rsid w:val="006C13AA"/>
    <w:rsid w:val="006C153E"/>
    <w:rsid w:val="006C168D"/>
    <w:rsid w:val="006C2D65"/>
    <w:rsid w:val="006C334C"/>
    <w:rsid w:val="006C3B14"/>
    <w:rsid w:val="006C4A15"/>
    <w:rsid w:val="006C4EEA"/>
    <w:rsid w:val="006C761D"/>
    <w:rsid w:val="006D0420"/>
    <w:rsid w:val="006D0531"/>
    <w:rsid w:val="006D2AD5"/>
    <w:rsid w:val="006D2BAF"/>
    <w:rsid w:val="006D4FA2"/>
    <w:rsid w:val="006D50BB"/>
    <w:rsid w:val="006D5661"/>
    <w:rsid w:val="006D5805"/>
    <w:rsid w:val="006D73F1"/>
    <w:rsid w:val="006E04EF"/>
    <w:rsid w:val="006E152D"/>
    <w:rsid w:val="006E216C"/>
    <w:rsid w:val="006F063C"/>
    <w:rsid w:val="006F1543"/>
    <w:rsid w:val="006F28EB"/>
    <w:rsid w:val="006F2A55"/>
    <w:rsid w:val="006F4965"/>
    <w:rsid w:val="006F5B58"/>
    <w:rsid w:val="006F6B2A"/>
    <w:rsid w:val="006F7FB5"/>
    <w:rsid w:val="00701293"/>
    <w:rsid w:val="00703DDB"/>
    <w:rsid w:val="007042BA"/>
    <w:rsid w:val="007068A5"/>
    <w:rsid w:val="00710ABA"/>
    <w:rsid w:val="00711A1D"/>
    <w:rsid w:val="00712A8F"/>
    <w:rsid w:val="00713E34"/>
    <w:rsid w:val="00720272"/>
    <w:rsid w:val="00720CE8"/>
    <w:rsid w:val="007211AA"/>
    <w:rsid w:val="00721750"/>
    <w:rsid w:val="00721BD2"/>
    <w:rsid w:val="007236CA"/>
    <w:rsid w:val="00725BE5"/>
    <w:rsid w:val="00725E38"/>
    <w:rsid w:val="00725FE2"/>
    <w:rsid w:val="007263D3"/>
    <w:rsid w:val="00726B95"/>
    <w:rsid w:val="0072767B"/>
    <w:rsid w:val="00730FD1"/>
    <w:rsid w:val="007315CE"/>
    <w:rsid w:val="00732519"/>
    <w:rsid w:val="00732F95"/>
    <w:rsid w:val="00734D49"/>
    <w:rsid w:val="0073617A"/>
    <w:rsid w:val="007369DB"/>
    <w:rsid w:val="00736C48"/>
    <w:rsid w:val="00737F9C"/>
    <w:rsid w:val="00740250"/>
    <w:rsid w:val="007413E4"/>
    <w:rsid w:val="0074374F"/>
    <w:rsid w:val="007439FC"/>
    <w:rsid w:val="00745031"/>
    <w:rsid w:val="00745B92"/>
    <w:rsid w:val="00745C4C"/>
    <w:rsid w:val="00746CCD"/>
    <w:rsid w:val="007476B5"/>
    <w:rsid w:val="00747CB2"/>
    <w:rsid w:val="00750441"/>
    <w:rsid w:val="007512ED"/>
    <w:rsid w:val="00752CD8"/>
    <w:rsid w:val="00753EE2"/>
    <w:rsid w:val="007555B5"/>
    <w:rsid w:val="007620BB"/>
    <w:rsid w:val="007624F8"/>
    <w:rsid w:val="00764DFA"/>
    <w:rsid w:val="007655D4"/>
    <w:rsid w:val="007658BF"/>
    <w:rsid w:val="007669B0"/>
    <w:rsid w:val="00766D30"/>
    <w:rsid w:val="0076779B"/>
    <w:rsid w:val="00770817"/>
    <w:rsid w:val="007739D7"/>
    <w:rsid w:val="00776FE5"/>
    <w:rsid w:val="00777D4D"/>
    <w:rsid w:val="0078113D"/>
    <w:rsid w:val="00781382"/>
    <w:rsid w:val="007821FA"/>
    <w:rsid w:val="0078266D"/>
    <w:rsid w:val="0078304C"/>
    <w:rsid w:val="0078307A"/>
    <w:rsid w:val="00783806"/>
    <w:rsid w:val="00785532"/>
    <w:rsid w:val="007866A3"/>
    <w:rsid w:val="0078761C"/>
    <w:rsid w:val="00787925"/>
    <w:rsid w:val="007905DE"/>
    <w:rsid w:val="00792686"/>
    <w:rsid w:val="00793E11"/>
    <w:rsid w:val="00793FA8"/>
    <w:rsid w:val="00796939"/>
    <w:rsid w:val="00796A29"/>
    <w:rsid w:val="00796E4F"/>
    <w:rsid w:val="007A10E4"/>
    <w:rsid w:val="007A174B"/>
    <w:rsid w:val="007A4EEE"/>
    <w:rsid w:val="007A52D1"/>
    <w:rsid w:val="007A5C12"/>
    <w:rsid w:val="007A68C5"/>
    <w:rsid w:val="007A68CF"/>
    <w:rsid w:val="007A6A9A"/>
    <w:rsid w:val="007B0AF0"/>
    <w:rsid w:val="007B0EF7"/>
    <w:rsid w:val="007B241C"/>
    <w:rsid w:val="007B4CD3"/>
    <w:rsid w:val="007B5125"/>
    <w:rsid w:val="007B520F"/>
    <w:rsid w:val="007B545C"/>
    <w:rsid w:val="007B5A6F"/>
    <w:rsid w:val="007B60C6"/>
    <w:rsid w:val="007B6858"/>
    <w:rsid w:val="007B6B0D"/>
    <w:rsid w:val="007C1943"/>
    <w:rsid w:val="007D052D"/>
    <w:rsid w:val="007D4805"/>
    <w:rsid w:val="007D4885"/>
    <w:rsid w:val="007D59F6"/>
    <w:rsid w:val="007E0612"/>
    <w:rsid w:val="007E294B"/>
    <w:rsid w:val="007E2F5F"/>
    <w:rsid w:val="007E3AB7"/>
    <w:rsid w:val="007E41E4"/>
    <w:rsid w:val="007E5654"/>
    <w:rsid w:val="007E704D"/>
    <w:rsid w:val="007F1827"/>
    <w:rsid w:val="007F2831"/>
    <w:rsid w:val="007F2C58"/>
    <w:rsid w:val="007F2DFC"/>
    <w:rsid w:val="007F3BBC"/>
    <w:rsid w:val="007F79FD"/>
    <w:rsid w:val="007F7A1A"/>
    <w:rsid w:val="007F7BC6"/>
    <w:rsid w:val="008006DA"/>
    <w:rsid w:val="00801754"/>
    <w:rsid w:val="008028AE"/>
    <w:rsid w:val="008038D1"/>
    <w:rsid w:val="0080436D"/>
    <w:rsid w:val="00804370"/>
    <w:rsid w:val="0080439C"/>
    <w:rsid w:val="00804779"/>
    <w:rsid w:val="00805252"/>
    <w:rsid w:val="00805511"/>
    <w:rsid w:val="00806213"/>
    <w:rsid w:val="00806713"/>
    <w:rsid w:val="00807EAF"/>
    <w:rsid w:val="00810C5E"/>
    <w:rsid w:val="00813F15"/>
    <w:rsid w:val="00816F68"/>
    <w:rsid w:val="0081798D"/>
    <w:rsid w:val="0082001A"/>
    <w:rsid w:val="0082026D"/>
    <w:rsid w:val="00822809"/>
    <w:rsid w:val="0082373F"/>
    <w:rsid w:val="008266A8"/>
    <w:rsid w:val="00827B9A"/>
    <w:rsid w:val="00831925"/>
    <w:rsid w:val="00834EFA"/>
    <w:rsid w:val="00840A2E"/>
    <w:rsid w:val="00840B3D"/>
    <w:rsid w:val="00841828"/>
    <w:rsid w:val="00841FF5"/>
    <w:rsid w:val="00842477"/>
    <w:rsid w:val="00842AB4"/>
    <w:rsid w:val="008431D2"/>
    <w:rsid w:val="00843C9B"/>
    <w:rsid w:val="00845551"/>
    <w:rsid w:val="00846C40"/>
    <w:rsid w:val="00850564"/>
    <w:rsid w:val="008505C3"/>
    <w:rsid w:val="00850881"/>
    <w:rsid w:val="008522A3"/>
    <w:rsid w:val="008524FE"/>
    <w:rsid w:val="00853445"/>
    <w:rsid w:val="00854B8F"/>
    <w:rsid w:val="008556BF"/>
    <w:rsid w:val="00855A74"/>
    <w:rsid w:val="00857EE6"/>
    <w:rsid w:val="00860759"/>
    <w:rsid w:val="00862568"/>
    <w:rsid w:val="00862C0C"/>
    <w:rsid w:val="0086318E"/>
    <w:rsid w:val="00863367"/>
    <w:rsid w:val="0086360F"/>
    <w:rsid w:val="00863672"/>
    <w:rsid w:val="008652FE"/>
    <w:rsid w:val="0086559D"/>
    <w:rsid w:val="00866033"/>
    <w:rsid w:val="00867727"/>
    <w:rsid w:val="00867CED"/>
    <w:rsid w:val="00870DCB"/>
    <w:rsid w:val="00871B5D"/>
    <w:rsid w:val="00873403"/>
    <w:rsid w:val="008739E2"/>
    <w:rsid w:val="00873C51"/>
    <w:rsid w:val="00875AFF"/>
    <w:rsid w:val="0087627F"/>
    <w:rsid w:val="00876BE2"/>
    <w:rsid w:val="00880C6E"/>
    <w:rsid w:val="00880DDC"/>
    <w:rsid w:val="008823DF"/>
    <w:rsid w:val="00883F33"/>
    <w:rsid w:val="008853CB"/>
    <w:rsid w:val="00890FD1"/>
    <w:rsid w:val="008937C0"/>
    <w:rsid w:val="00894B29"/>
    <w:rsid w:val="00897428"/>
    <w:rsid w:val="008A1C2F"/>
    <w:rsid w:val="008A1FF2"/>
    <w:rsid w:val="008A2085"/>
    <w:rsid w:val="008A2327"/>
    <w:rsid w:val="008A4894"/>
    <w:rsid w:val="008A6970"/>
    <w:rsid w:val="008B2006"/>
    <w:rsid w:val="008B2218"/>
    <w:rsid w:val="008B235F"/>
    <w:rsid w:val="008B4367"/>
    <w:rsid w:val="008B53E5"/>
    <w:rsid w:val="008B55A0"/>
    <w:rsid w:val="008B7C78"/>
    <w:rsid w:val="008C0BAD"/>
    <w:rsid w:val="008C21A0"/>
    <w:rsid w:val="008C281C"/>
    <w:rsid w:val="008C2E55"/>
    <w:rsid w:val="008C539C"/>
    <w:rsid w:val="008C7536"/>
    <w:rsid w:val="008C7BFD"/>
    <w:rsid w:val="008C7DDA"/>
    <w:rsid w:val="008D006C"/>
    <w:rsid w:val="008D0388"/>
    <w:rsid w:val="008D13A0"/>
    <w:rsid w:val="008D1FC7"/>
    <w:rsid w:val="008D2371"/>
    <w:rsid w:val="008D362A"/>
    <w:rsid w:val="008D387A"/>
    <w:rsid w:val="008D3941"/>
    <w:rsid w:val="008D3B62"/>
    <w:rsid w:val="008D55B5"/>
    <w:rsid w:val="008D6069"/>
    <w:rsid w:val="008D6321"/>
    <w:rsid w:val="008E03EC"/>
    <w:rsid w:val="008E10D5"/>
    <w:rsid w:val="008E216E"/>
    <w:rsid w:val="008E434A"/>
    <w:rsid w:val="008E5191"/>
    <w:rsid w:val="008E6326"/>
    <w:rsid w:val="008E6A71"/>
    <w:rsid w:val="008E6D02"/>
    <w:rsid w:val="008E741B"/>
    <w:rsid w:val="008E7585"/>
    <w:rsid w:val="008F10EB"/>
    <w:rsid w:val="008F21AB"/>
    <w:rsid w:val="008F2461"/>
    <w:rsid w:val="008F38B0"/>
    <w:rsid w:val="008F4004"/>
    <w:rsid w:val="008F4504"/>
    <w:rsid w:val="008F5CEB"/>
    <w:rsid w:val="008F5DCC"/>
    <w:rsid w:val="008F6C72"/>
    <w:rsid w:val="008F6F5B"/>
    <w:rsid w:val="008F74CF"/>
    <w:rsid w:val="00901408"/>
    <w:rsid w:val="00902DF5"/>
    <w:rsid w:val="00903211"/>
    <w:rsid w:val="00906A5A"/>
    <w:rsid w:val="00907CEF"/>
    <w:rsid w:val="009108DE"/>
    <w:rsid w:val="00913484"/>
    <w:rsid w:val="0091425A"/>
    <w:rsid w:val="009157EE"/>
    <w:rsid w:val="00916C17"/>
    <w:rsid w:val="00921354"/>
    <w:rsid w:val="00922DD9"/>
    <w:rsid w:val="00922EFF"/>
    <w:rsid w:val="00925F60"/>
    <w:rsid w:val="009325EA"/>
    <w:rsid w:val="0093286F"/>
    <w:rsid w:val="00932C3B"/>
    <w:rsid w:val="0093307C"/>
    <w:rsid w:val="00934786"/>
    <w:rsid w:val="00934B8E"/>
    <w:rsid w:val="0093512E"/>
    <w:rsid w:val="0093514C"/>
    <w:rsid w:val="009368C9"/>
    <w:rsid w:val="00937D2E"/>
    <w:rsid w:val="00940909"/>
    <w:rsid w:val="00940BD4"/>
    <w:rsid w:val="00941488"/>
    <w:rsid w:val="00941D54"/>
    <w:rsid w:val="00942044"/>
    <w:rsid w:val="00943246"/>
    <w:rsid w:val="0094366C"/>
    <w:rsid w:val="00943B85"/>
    <w:rsid w:val="00943E9F"/>
    <w:rsid w:val="0094422B"/>
    <w:rsid w:val="00944BFC"/>
    <w:rsid w:val="009461C8"/>
    <w:rsid w:val="00950511"/>
    <w:rsid w:val="00950809"/>
    <w:rsid w:val="00950FDF"/>
    <w:rsid w:val="0095206B"/>
    <w:rsid w:val="0095352F"/>
    <w:rsid w:val="00953ADF"/>
    <w:rsid w:val="00953C10"/>
    <w:rsid w:val="00953C72"/>
    <w:rsid w:val="00953D05"/>
    <w:rsid w:val="0095423D"/>
    <w:rsid w:val="009552EF"/>
    <w:rsid w:val="009552F1"/>
    <w:rsid w:val="0096263C"/>
    <w:rsid w:val="00962BE4"/>
    <w:rsid w:val="0096306B"/>
    <w:rsid w:val="009643EA"/>
    <w:rsid w:val="00964996"/>
    <w:rsid w:val="00964DD6"/>
    <w:rsid w:val="009663A0"/>
    <w:rsid w:val="00966C1A"/>
    <w:rsid w:val="0096AA0F"/>
    <w:rsid w:val="00970780"/>
    <w:rsid w:val="00971131"/>
    <w:rsid w:val="00971CD5"/>
    <w:rsid w:val="0097341C"/>
    <w:rsid w:val="00975182"/>
    <w:rsid w:val="00975A44"/>
    <w:rsid w:val="00976017"/>
    <w:rsid w:val="009768AD"/>
    <w:rsid w:val="00980998"/>
    <w:rsid w:val="009821FC"/>
    <w:rsid w:val="009862BF"/>
    <w:rsid w:val="00987913"/>
    <w:rsid w:val="00987A42"/>
    <w:rsid w:val="00987E63"/>
    <w:rsid w:val="009903C2"/>
    <w:rsid w:val="0099123F"/>
    <w:rsid w:val="0099153E"/>
    <w:rsid w:val="00992382"/>
    <w:rsid w:val="00992AB0"/>
    <w:rsid w:val="00992F8D"/>
    <w:rsid w:val="00993E3E"/>
    <w:rsid w:val="00994259"/>
    <w:rsid w:val="00994540"/>
    <w:rsid w:val="00995790"/>
    <w:rsid w:val="00996059"/>
    <w:rsid w:val="00997759"/>
    <w:rsid w:val="00997AC6"/>
    <w:rsid w:val="00997E73"/>
    <w:rsid w:val="009A0289"/>
    <w:rsid w:val="009A2A05"/>
    <w:rsid w:val="009A4E37"/>
    <w:rsid w:val="009A7334"/>
    <w:rsid w:val="009B0AE8"/>
    <w:rsid w:val="009B0B45"/>
    <w:rsid w:val="009B0D0B"/>
    <w:rsid w:val="009B28FB"/>
    <w:rsid w:val="009B4C07"/>
    <w:rsid w:val="009B59DD"/>
    <w:rsid w:val="009B621A"/>
    <w:rsid w:val="009B6792"/>
    <w:rsid w:val="009B6DF5"/>
    <w:rsid w:val="009B731E"/>
    <w:rsid w:val="009C2DDE"/>
    <w:rsid w:val="009C45D9"/>
    <w:rsid w:val="009C502D"/>
    <w:rsid w:val="009C7F72"/>
    <w:rsid w:val="009D03BE"/>
    <w:rsid w:val="009D2FC2"/>
    <w:rsid w:val="009D3489"/>
    <w:rsid w:val="009D349B"/>
    <w:rsid w:val="009D3A40"/>
    <w:rsid w:val="009D3E4A"/>
    <w:rsid w:val="009D4FFF"/>
    <w:rsid w:val="009E1541"/>
    <w:rsid w:val="009E208B"/>
    <w:rsid w:val="009E5CE8"/>
    <w:rsid w:val="009E671D"/>
    <w:rsid w:val="009E6BE0"/>
    <w:rsid w:val="009F03C6"/>
    <w:rsid w:val="009F0AB0"/>
    <w:rsid w:val="009F2EF3"/>
    <w:rsid w:val="009F3642"/>
    <w:rsid w:val="009F5418"/>
    <w:rsid w:val="009F6452"/>
    <w:rsid w:val="009F6C78"/>
    <w:rsid w:val="009F7B3F"/>
    <w:rsid w:val="009F7DFE"/>
    <w:rsid w:val="00A0270D"/>
    <w:rsid w:val="00A03060"/>
    <w:rsid w:val="00A0335F"/>
    <w:rsid w:val="00A03687"/>
    <w:rsid w:val="00A040A4"/>
    <w:rsid w:val="00A045E5"/>
    <w:rsid w:val="00A04A20"/>
    <w:rsid w:val="00A0592F"/>
    <w:rsid w:val="00A06657"/>
    <w:rsid w:val="00A06C17"/>
    <w:rsid w:val="00A11029"/>
    <w:rsid w:val="00A110F7"/>
    <w:rsid w:val="00A12FB9"/>
    <w:rsid w:val="00A13E78"/>
    <w:rsid w:val="00A14D44"/>
    <w:rsid w:val="00A160FC"/>
    <w:rsid w:val="00A1627B"/>
    <w:rsid w:val="00A16F83"/>
    <w:rsid w:val="00A173B2"/>
    <w:rsid w:val="00A202EF"/>
    <w:rsid w:val="00A2117E"/>
    <w:rsid w:val="00A21938"/>
    <w:rsid w:val="00A22654"/>
    <w:rsid w:val="00A23397"/>
    <w:rsid w:val="00A23D54"/>
    <w:rsid w:val="00A240AE"/>
    <w:rsid w:val="00A24C1C"/>
    <w:rsid w:val="00A25041"/>
    <w:rsid w:val="00A2610D"/>
    <w:rsid w:val="00A26519"/>
    <w:rsid w:val="00A27A44"/>
    <w:rsid w:val="00A27FB3"/>
    <w:rsid w:val="00A304CE"/>
    <w:rsid w:val="00A315F1"/>
    <w:rsid w:val="00A31E9B"/>
    <w:rsid w:val="00A335EC"/>
    <w:rsid w:val="00A34EF0"/>
    <w:rsid w:val="00A35106"/>
    <w:rsid w:val="00A3559F"/>
    <w:rsid w:val="00A361A8"/>
    <w:rsid w:val="00A36575"/>
    <w:rsid w:val="00A375C8"/>
    <w:rsid w:val="00A37B5B"/>
    <w:rsid w:val="00A4000E"/>
    <w:rsid w:val="00A41565"/>
    <w:rsid w:val="00A41696"/>
    <w:rsid w:val="00A42D82"/>
    <w:rsid w:val="00A42FB0"/>
    <w:rsid w:val="00A45AD3"/>
    <w:rsid w:val="00A46756"/>
    <w:rsid w:val="00A471DC"/>
    <w:rsid w:val="00A51569"/>
    <w:rsid w:val="00A5182E"/>
    <w:rsid w:val="00A51B11"/>
    <w:rsid w:val="00A53C67"/>
    <w:rsid w:val="00A54086"/>
    <w:rsid w:val="00A543A5"/>
    <w:rsid w:val="00A55ACC"/>
    <w:rsid w:val="00A576B3"/>
    <w:rsid w:val="00A6173E"/>
    <w:rsid w:val="00A632BD"/>
    <w:rsid w:val="00A632E8"/>
    <w:rsid w:val="00A6330D"/>
    <w:rsid w:val="00A651EB"/>
    <w:rsid w:val="00A6750F"/>
    <w:rsid w:val="00A67858"/>
    <w:rsid w:val="00A67B01"/>
    <w:rsid w:val="00A70EC2"/>
    <w:rsid w:val="00A71F8E"/>
    <w:rsid w:val="00A72B49"/>
    <w:rsid w:val="00A73485"/>
    <w:rsid w:val="00A73502"/>
    <w:rsid w:val="00A737FB"/>
    <w:rsid w:val="00A7558E"/>
    <w:rsid w:val="00A757A0"/>
    <w:rsid w:val="00A75EB1"/>
    <w:rsid w:val="00A760AE"/>
    <w:rsid w:val="00A76D0A"/>
    <w:rsid w:val="00A77767"/>
    <w:rsid w:val="00A77DD3"/>
    <w:rsid w:val="00A806C5"/>
    <w:rsid w:val="00A81BC0"/>
    <w:rsid w:val="00A824C5"/>
    <w:rsid w:val="00A83333"/>
    <w:rsid w:val="00A84670"/>
    <w:rsid w:val="00A85B61"/>
    <w:rsid w:val="00A8672C"/>
    <w:rsid w:val="00A86D3D"/>
    <w:rsid w:val="00A879DD"/>
    <w:rsid w:val="00A87A4B"/>
    <w:rsid w:val="00A9463E"/>
    <w:rsid w:val="00A95FD0"/>
    <w:rsid w:val="00A9649F"/>
    <w:rsid w:val="00A970A5"/>
    <w:rsid w:val="00A973E4"/>
    <w:rsid w:val="00A97A31"/>
    <w:rsid w:val="00AA1DD4"/>
    <w:rsid w:val="00AA2859"/>
    <w:rsid w:val="00AA3865"/>
    <w:rsid w:val="00AA3B89"/>
    <w:rsid w:val="00AA4680"/>
    <w:rsid w:val="00AA493E"/>
    <w:rsid w:val="00AB2948"/>
    <w:rsid w:val="00AB35F0"/>
    <w:rsid w:val="00AB39FA"/>
    <w:rsid w:val="00AB4874"/>
    <w:rsid w:val="00AB51D9"/>
    <w:rsid w:val="00AB644D"/>
    <w:rsid w:val="00AB69D6"/>
    <w:rsid w:val="00AB6F6B"/>
    <w:rsid w:val="00AB742D"/>
    <w:rsid w:val="00AC0207"/>
    <w:rsid w:val="00AC07BB"/>
    <w:rsid w:val="00AC20D4"/>
    <w:rsid w:val="00AC210B"/>
    <w:rsid w:val="00AC24B3"/>
    <w:rsid w:val="00AC41D1"/>
    <w:rsid w:val="00AC42D9"/>
    <w:rsid w:val="00AC5CCD"/>
    <w:rsid w:val="00AC61CA"/>
    <w:rsid w:val="00AC6914"/>
    <w:rsid w:val="00AC735D"/>
    <w:rsid w:val="00AC7616"/>
    <w:rsid w:val="00AD05EE"/>
    <w:rsid w:val="00AD37FF"/>
    <w:rsid w:val="00AD5CB7"/>
    <w:rsid w:val="00AD5E0B"/>
    <w:rsid w:val="00AD6933"/>
    <w:rsid w:val="00AD6B7B"/>
    <w:rsid w:val="00AE0E81"/>
    <w:rsid w:val="00AE1631"/>
    <w:rsid w:val="00AE394B"/>
    <w:rsid w:val="00AE4569"/>
    <w:rsid w:val="00AE54FB"/>
    <w:rsid w:val="00AE5B82"/>
    <w:rsid w:val="00AE607C"/>
    <w:rsid w:val="00AF1A27"/>
    <w:rsid w:val="00AF30C4"/>
    <w:rsid w:val="00AF3154"/>
    <w:rsid w:val="00AF3FEE"/>
    <w:rsid w:val="00AF5ED7"/>
    <w:rsid w:val="00AF6D7B"/>
    <w:rsid w:val="00B00F0F"/>
    <w:rsid w:val="00B01E7A"/>
    <w:rsid w:val="00B03E4D"/>
    <w:rsid w:val="00B04F3E"/>
    <w:rsid w:val="00B06B3A"/>
    <w:rsid w:val="00B1017C"/>
    <w:rsid w:val="00B10507"/>
    <w:rsid w:val="00B12003"/>
    <w:rsid w:val="00B12043"/>
    <w:rsid w:val="00B13FC7"/>
    <w:rsid w:val="00B15262"/>
    <w:rsid w:val="00B160C1"/>
    <w:rsid w:val="00B16E6C"/>
    <w:rsid w:val="00B17AEB"/>
    <w:rsid w:val="00B2089B"/>
    <w:rsid w:val="00B2097D"/>
    <w:rsid w:val="00B20C05"/>
    <w:rsid w:val="00B21CA9"/>
    <w:rsid w:val="00B21E20"/>
    <w:rsid w:val="00B22230"/>
    <w:rsid w:val="00B2240D"/>
    <w:rsid w:val="00B224F5"/>
    <w:rsid w:val="00B22871"/>
    <w:rsid w:val="00B22A94"/>
    <w:rsid w:val="00B2355A"/>
    <w:rsid w:val="00B2407D"/>
    <w:rsid w:val="00B26C1C"/>
    <w:rsid w:val="00B3074A"/>
    <w:rsid w:val="00B3174B"/>
    <w:rsid w:val="00B320B5"/>
    <w:rsid w:val="00B32109"/>
    <w:rsid w:val="00B33653"/>
    <w:rsid w:val="00B34C20"/>
    <w:rsid w:val="00B354D2"/>
    <w:rsid w:val="00B3606E"/>
    <w:rsid w:val="00B4015E"/>
    <w:rsid w:val="00B41009"/>
    <w:rsid w:val="00B42538"/>
    <w:rsid w:val="00B426F7"/>
    <w:rsid w:val="00B42B58"/>
    <w:rsid w:val="00B42CA9"/>
    <w:rsid w:val="00B43A0E"/>
    <w:rsid w:val="00B44EDA"/>
    <w:rsid w:val="00B44F63"/>
    <w:rsid w:val="00B45039"/>
    <w:rsid w:val="00B450BB"/>
    <w:rsid w:val="00B46386"/>
    <w:rsid w:val="00B4648C"/>
    <w:rsid w:val="00B478D5"/>
    <w:rsid w:val="00B51248"/>
    <w:rsid w:val="00B52CBF"/>
    <w:rsid w:val="00B53586"/>
    <w:rsid w:val="00B5386E"/>
    <w:rsid w:val="00B5634D"/>
    <w:rsid w:val="00B57EBC"/>
    <w:rsid w:val="00B60D70"/>
    <w:rsid w:val="00B61411"/>
    <w:rsid w:val="00B61D71"/>
    <w:rsid w:val="00B62C2C"/>
    <w:rsid w:val="00B62D54"/>
    <w:rsid w:val="00B64230"/>
    <w:rsid w:val="00B64436"/>
    <w:rsid w:val="00B66402"/>
    <w:rsid w:val="00B67471"/>
    <w:rsid w:val="00B67ED4"/>
    <w:rsid w:val="00B7015A"/>
    <w:rsid w:val="00B7097D"/>
    <w:rsid w:val="00B71EA3"/>
    <w:rsid w:val="00B71FC4"/>
    <w:rsid w:val="00B7361B"/>
    <w:rsid w:val="00B7370B"/>
    <w:rsid w:val="00B74912"/>
    <w:rsid w:val="00B74B6C"/>
    <w:rsid w:val="00B74F30"/>
    <w:rsid w:val="00B762EE"/>
    <w:rsid w:val="00B765B0"/>
    <w:rsid w:val="00B76896"/>
    <w:rsid w:val="00B76960"/>
    <w:rsid w:val="00B8071A"/>
    <w:rsid w:val="00B81BA1"/>
    <w:rsid w:val="00B82CFF"/>
    <w:rsid w:val="00B83283"/>
    <w:rsid w:val="00B83F1A"/>
    <w:rsid w:val="00B84FE2"/>
    <w:rsid w:val="00B86E64"/>
    <w:rsid w:val="00B90AE0"/>
    <w:rsid w:val="00B90EB7"/>
    <w:rsid w:val="00B9357B"/>
    <w:rsid w:val="00B94A5B"/>
    <w:rsid w:val="00B9509D"/>
    <w:rsid w:val="00B95BD8"/>
    <w:rsid w:val="00B95D54"/>
    <w:rsid w:val="00B97E37"/>
    <w:rsid w:val="00BA0179"/>
    <w:rsid w:val="00BA1334"/>
    <w:rsid w:val="00BA181E"/>
    <w:rsid w:val="00BA2E5E"/>
    <w:rsid w:val="00BA2FFF"/>
    <w:rsid w:val="00BA3497"/>
    <w:rsid w:val="00BA45D4"/>
    <w:rsid w:val="00BA55FE"/>
    <w:rsid w:val="00BA6DB4"/>
    <w:rsid w:val="00BA6F3A"/>
    <w:rsid w:val="00BA7815"/>
    <w:rsid w:val="00BB047B"/>
    <w:rsid w:val="00BB0B80"/>
    <w:rsid w:val="00BB3224"/>
    <w:rsid w:val="00BB431B"/>
    <w:rsid w:val="00BB6398"/>
    <w:rsid w:val="00BB7526"/>
    <w:rsid w:val="00BC0461"/>
    <w:rsid w:val="00BC0A9A"/>
    <w:rsid w:val="00BC0C73"/>
    <w:rsid w:val="00BC0E86"/>
    <w:rsid w:val="00BC1019"/>
    <w:rsid w:val="00BC18FD"/>
    <w:rsid w:val="00BC1B17"/>
    <w:rsid w:val="00BC25C3"/>
    <w:rsid w:val="00BC378F"/>
    <w:rsid w:val="00BC3BAC"/>
    <w:rsid w:val="00BC49DD"/>
    <w:rsid w:val="00BC64A6"/>
    <w:rsid w:val="00BC795B"/>
    <w:rsid w:val="00BC7E02"/>
    <w:rsid w:val="00BD0372"/>
    <w:rsid w:val="00BD0DB9"/>
    <w:rsid w:val="00BD115B"/>
    <w:rsid w:val="00BD237F"/>
    <w:rsid w:val="00BD2D87"/>
    <w:rsid w:val="00BD5029"/>
    <w:rsid w:val="00BD50EF"/>
    <w:rsid w:val="00BD512C"/>
    <w:rsid w:val="00BD576C"/>
    <w:rsid w:val="00BD57CC"/>
    <w:rsid w:val="00BD7BB7"/>
    <w:rsid w:val="00BE1966"/>
    <w:rsid w:val="00BE2D93"/>
    <w:rsid w:val="00BE3B87"/>
    <w:rsid w:val="00BE5031"/>
    <w:rsid w:val="00BE6EE0"/>
    <w:rsid w:val="00BE7DDD"/>
    <w:rsid w:val="00BF13D7"/>
    <w:rsid w:val="00BF15C1"/>
    <w:rsid w:val="00BF1CA8"/>
    <w:rsid w:val="00BF1F93"/>
    <w:rsid w:val="00BF2903"/>
    <w:rsid w:val="00BF2EAA"/>
    <w:rsid w:val="00BF3E35"/>
    <w:rsid w:val="00BF3F00"/>
    <w:rsid w:val="00BF4171"/>
    <w:rsid w:val="00BF4768"/>
    <w:rsid w:val="00BF4B53"/>
    <w:rsid w:val="00BF4D4B"/>
    <w:rsid w:val="00BF59A5"/>
    <w:rsid w:val="00BF5C35"/>
    <w:rsid w:val="00BF6265"/>
    <w:rsid w:val="00BF69D3"/>
    <w:rsid w:val="00BF6DC0"/>
    <w:rsid w:val="00BF7CC8"/>
    <w:rsid w:val="00C005E7"/>
    <w:rsid w:val="00C01A4E"/>
    <w:rsid w:val="00C02D58"/>
    <w:rsid w:val="00C04DA4"/>
    <w:rsid w:val="00C05268"/>
    <w:rsid w:val="00C074E9"/>
    <w:rsid w:val="00C07A6B"/>
    <w:rsid w:val="00C12A26"/>
    <w:rsid w:val="00C12E13"/>
    <w:rsid w:val="00C13068"/>
    <w:rsid w:val="00C139CA"/>
    <w:rsid w:val="00C15DFA"/>
    <w:rsid w:val="00C165A9"/>
    <w:rsid w:val="00C16D06"/>
    <w:rsid w:val="00C16F54"/>
    <w:rsid w:val="00C178DF"/>
    <w:rsid w:val="00C20723"/>
    <w:rsid w:val="00C23BBF"/>
    <w:rsid w:val="00C2466A"/>
    <w:rsid w:val="00C24C84"/>
    <w:rsid w:val="00C24E56"/>
    <w:rsid w:val="00C257FA"/>
    <w:rsid w:val="00C2602A"/>
    <w:rsid w:val="00C262D4"/>
    <w:rsid w:val="00C26A24"/>
    <w:rsid w:val="00C26B1E"/>
    <w:rsid w:val="00C279C9"/>
    <w:rsid w:val="00C308D2"/>
    <w:rsid w:val="00C31284"/>
    <w:rsid w:val="00C31822"/>
    <w:rsid w:val="00C31982"/>
    <w:rsid w:val="00C319CA"/>
    <w:rsid w:val="00C31A30"/>
    <w:rsid w:val="00C3261D"/>
    <w:rsid w:val="00C33CF7"/>
    <w:rsid w:val="00C36A54"/>
    <w:rsid w:val="00C37473"/>
    <w:rsid w:val="00C3F5A3"/>
    <w:rsid w:val="00C408FF"/>
    <w:rsid w:val="00C42B5B"/>
    <w:rsid w:val="00C433C5"/>
    <w:rsid w:val="00C44AE9"/>
    <w:rsid w:val="00C46907"/>
    <w:rsid w:val="00C46DDB"/>
    <w:rsid w:val="00C5008C"/>
    <w:rsid w:val="00C504AC"/>
    <w:rsid w:val="00C509CD"/>
    <w:rsid w:val="00C51429"/>
    <w:rsid w:val="00C51596"/>
    <w:rsid w:val="00C52278"/>
    <w:rsid w:val="00C52B61"/>
    <w:rsid w:val="00C53796"/>
    <w:rsid w:val="00C55366"/>
    <w:rsid w:val="00C55E74"/>
    <w:rsid w:val="00C5641E"/>
    <w:rsid w:val="00C56E45"/>
    <w:rsid w:val="00C57882"/>
    <w:rsid w:val="00C57FC1"/>
    <w:rsid w:val="00C60F6A"/>
    <w:rsid w:val="00C611F4"/>
    <w:rsid w:val="00C61855"/>
    <w:rsid w:val="00C636F5"/>
    <w:rsid w:val="00C63FFA"/>
    <w:rsid w:val="00C656BD"/>
    <w:rsid w:val="00C65923"/>
    <w:rsid w:val="00C700DE"/>
    <w:rsid w:val="00C70906"/>
    <w:rsid w:val="00C70A0E"/>
    <w:rsid w:val="00C70CC0"/>
    <w:rsid w:val="00C70CCA"/>
    <w:rsid w:val="00C713A2"/>
    <w:rsid w:val="00C7294C"/>
    <w:rsid w:val="00C734FC"/>
    <w:rsid w:val="00C73702"/>
    <w:rsid w:val="00C761B0"/>
    <w:rsid w:val="00C76629"/>
    <w:rsid w:val="00C77A80"/>
    <w:rsid w:val="00C77BA4"/>
    <w:rsid w:val="00C801A1"/>
    <w:rsid w:val="00C8251A"/>
    <w:rsid w:val="00C84974"/>
    <w:rsid w:val="00C84FD9"/>
    <w:rsid w:val="00C855D4"/>
    <w:rsid w:val="00C87417"/>
    <w:rsid w:val="00C90ADC"/>
    <w:rsid w:val="00C91264"/>
    <w:rsid w:val="00C91485"/>
    <w:rsid w:val="00C9178E"/>
    <w:rsid w:val="00C91D49"/>
    <w:rsid w:val="00C9252D"/>
    <w:rsid w:val="00C92F30"/>
    <w:rsid w:val="00C95098"/>
    <w:rsid w:val="00C9792A"/>
    <w:rsid w:val="00CA0DE8"/>
    <w:rsid w:val="00CA16CC"/>
    <w:rsid w:val="00CA2BBE"/>
    <w:rsid w:val="00CA3397"/>
    <w:rsid w:val="00CA33E1"/>
    <w:rsid w:val="00CA3B05"/>
    <w:rsid w:val="00CA5281"/>
    <w:rsid w:val="00CA5BDC"/>
    <w:rsid w:val="00CB110E"/>
    <w:rsid w:val="00CB5AFE"/>
    <w:rsid w:val="00CB5C66"/>
    <w:rsid w:val="00CB6BEB"/>
    <w:rsid w:val="00CC01D3"/>
    <w:rsid w:val="00CC1833"/>
    <w:rsid w:val="00CC45BC"/>
    <w:rsid w:val="00CC643F"/>
    <w:rsid w:val="00CC7137"/>
    <w:rsid w:val="00CC71A2"/>
    <w:rsid w:val="00CD04B4"/>
    <w:rsid w:val="00CD0E28"/>
    <w:rsid w:val="00CD113F"/>
    <w:rsid w:val="00CD156A"/>
    <w:rsid w:val="00CD2393"/>
    <w:rsid w:val="00CD58BF"/>
    <w:rsid w:val="00CD69BE"/>
    <w:rsid w:val="00CE0849"/>
    <w:rsid w:val="00CE18C9"/>
    <w:rsid w:val="00CE1F34"/>
    <w:rsid w:val="00CE7855"/>
    <w:rsid w:val="00CE7EA2"/>
    <w:rsid w:val="00CF0AC1"/>
    <w:rsid w:val="00CF139B"/>
    <w:rsid w:val="00CF1B87"/>
    <w:rsid w:val="00CF22CD"/>
    <w:rsid w:val="00CF27F5"/>
    <w:rsid w:val="00CF292D"/>
    <w:rsid w:val="00CF2F02"/>
    <w:rsid w:val="00CF3DDF"/>
    <w:rsid w:val="00CF3E8D"/>
    <w:rsid w:val="00CF55BD"/>
    <w:rsid w:val="00CF59E9"/>
    <w:rsid w:val="00CF5C0D"/>
    <w:rsid w:val="00D01A95"/>
    <w:rsid w:val="00D03263"/>
    <w:rsid w:val="00D0336B"/>
    <w:rsid w:val="00D04341"/>
    <w:rsid w:val="00D045D9"/>
    <w:rsid w:val="00D05D14"/>
    <w:rsid w:val="00D05EDD"/>
    <w:rsid w:val="00D05FB8"/>
    <w:rsid w:val="00D06262"/>
    <w:rsid w:val="00D06974"/>
    <w:rsid w:val="00D06A39"/>
    <w:rsid w:val="00D06A74"/>
    <w:rsid w:val="00D07385"/>
    <w:rsid w:val="00D10341"/>
    <w:rsid w:val="00D10504"/>
    <w:rsid w:val="00D12548"/>
    <w:rsid w:val="00D12946"/>
    <w:rsid w:val="00D136AA"/>
    <w:rsid w:val="00D14778"/>
    <w:rsid w:val="00D14839"/>
    <w:rsid w:val="00D14CE1"/>
    <w:rsid w:val="00D152EE"/>
    <w:rsid w:val="00D16966"/>
    <w:rsid w:val="00D232B3"/>
    <w:rsid w:val="00D2399E"/>
    <w:rsid w:val="00D243CD"/>
    <w:rsid w:val="00D24936"/>
    <w:rsid w:val="00D24B2B"/>
    <w:rsid w:val="00D264C5"/>
    <w:rsid w:val="00D26C3D"/>
    <w:rsid w:val="00D2781B"/>
    <w:rsid w:val="00D3092A"/>
    <w:rsid w:val="00D30C29"/>
    <w:rsid w:val="00D3158D"/>
    <w:rsid w:val="00D322F6"/>
    <w:rsid w:val="00D32D1D"/>
    <w:rsid w:val="00D348F7"/>
    <w:rsid w:val="00D3612A"/>
    <w:rsid w:val="00D37703"/>
    <w:rsid w:val="00D37D3A"/>
    <w:rsid w:val="00D37F25"/>
    <w:rsid w:val="00D37F2E"/>
    <w:rsid w:val="00D40F47"/>
    <w:rsid w:val="00D438CB"/>
    <w:rsid w:val="00D439DB"/>
    <w:rsid w:val="00D4611E"/>
    <w:rsid w:val="00D46D65"/>
    <w:rsid w:val="00D47228"/>
    <w:rsid w:val="00D503EB"/>
    <w:rsid w:val="00D51FF6"/>
    <w:rsid w:val="00D52BF3"/>
    <w:rsid w:val="00D53E56"/>
    <w:rsid w:val="00D54231"/>
    <w:rsid w:val="00D54643"/>
    <w:rsid w:val="00D550B6"/>
    <w:rsid w:val="00D55DF2"/>
    <w:rsid w:val="00D565D4"/>
    <w:rsid w:val="00D56E19"/>
    <w:rsid w:val="00D57556"/>
    <w:rsid w:val="00D601F3"/>
    <w:rsid w:val="00D60377"/>
    <w:rsid w:val="00D61391"/>
    <w:rsid w:val="00D620B3"/>
    <w:rsid w:val="00D62A2C"/>
    <w:rsid w:val="00D63057"/>
    <w:rsid w:val="00D6352B"/>
    <w:rsid w:val="00D65BA1"/>
    <w:rsid w:val="00D66078"/>
    <w:rsid w:val="00D6608F"/>
    <w:rsid w:val="00D66688"/>
    <w:rsid w:val="00D6680E"/>
    <w:rsid w:val="00D67B3D"/>
    <w:rsid w:val="00D67F42"/>
    <w:rsid w:val="00D70FE1"/>
    <w:rsid w:val="00D7113D"/>
    <w:rsid w:val="00D7114F"/>
    <w:rsid w:val="00D71A8D"/>
    <w:rsid w:val="00D721E9"/>
    <w:rsid w:val="00D729C8"/>
    <w:rsid w:val="00D75859"/>
    <w:rsid w:val="00D80029"/>
    <w:rsid w:val="00D800B1"/>
    <w:rsid w:val="00D82D25"/>
    <w:rsid w:val="00D839CA"/>
    <w:rsid w:val="00D87398"/>
    <w:rsid w:val="00D878A2"/>
    <w:rsid w:val="00D9045D"/>
    <w:rsid w:val="00D9312C"/>
    <w:rsid w:val="00D94F0F"/>
    <w:rsid w:val="00D95038"/>
    <w:rsid w:val="00D96A94"/>
    <w:rsid w:val="00D97908"/>
    <w:rsid w:val="00D97D2D"/>
    <w:rsid w:val="00D97DE8"/>
    <w:rsid w:val="00DA0FB3"/>
    <w:rsid w:val="00DA1771"/>
    <w:rsid w:val="00DA37D0"/>
    <w:rsid w:val="00DA588C"/>
    <w:rsid w:val="00DA63D7"/>
    <w:rsid w:val="00DB07FE"/>
    <w:rsid w:val="00DB0995"/>
    <w:rsid w:val="00DB1707"/>
    <w:rsid w:val="00DB3C54"/>
    <w:rsid w:val="00DB716F"/>
    <w:rsid w:val="00DC0120"/>
    <w:rsid w:val="00DC0DDE"/>
    <w:rsid w:val="00DC1073"/>
    <w:rsid w:val="00DC1C99"/>
    <w:rsid w:val="00DC1F3C"/>
    <w:rsid w:val="00DC233E"/>
    <w:rsid w:val="00DC29D9"/>
    <w:rsid w:val="00DC3701"/>
    <w:rsid w:val="00DC3751"/>
    <w:rsid w:val="00DC4CDB"/>
    <w:rsid w:val="00DC594A"/>
    <w:rsid w:val="00DC6923"/>
    <w:rsid w:val="00DD2C8B"/>
    <w:rsid w:val="00DD4329"/>
    <w:rsid w:val="00DD53A5"/>
    <w:rsid w:val="00DD74FC"/>
    <w:rsid w:val="00DE15BA"/>
    <w:rsid w:val="00DE1BC8"/>
    <w:rsid w:val="00DE2BC6"/>
    <w:rsid w:val="00DE41B6"/>
    <w:rsid w:val="00DE5116"/>
    <w:rsid w:val="00DE5580"/>
    <w:rsid w:val="00DE643F"/>
    <w:rsid w:val="00DE7BBB"/>
    <w:rsid w:val="00DE7CA3"/>
    <w:rsid w:val="00DE7F4E"/>
    <w:rsid w:val="00DF0693"/>
    <w:rsid w:val="00DF3114"/>
    <w:rsid w:val="00DF4185"/>
    <w:rsid w:val="00DF457E"/>
    <w:rsid w:val="00DF4F35"/>
    <w:rsid w:val="00DF5365"/>
    <w:rsid w:val="00DF57B8"/>
    <w:rsid w:val="00DF70CA"/>
    <w:rsid w:val="00DF71CF"/>
    <w:rsid w:val="00DF74CA"/>
    <w:rsid w:val="00E006F6"/>
    <w:rsid w:val="00E00700"/>
    <w:rsid w:val="00E011F1"/>
    <w:rsid w:val="00E028DE"/>
    <w:rsid w:val="00E03593"/>
    <w:rsid w:val="00E03839"/>
    <w:rsid w:val="00E04900"/>
    <w:rsid w:val="00E0656A"/>
    <w:rsid w:val="00E134AA"/>
    <w:rsid w:val="00E13C13"/>
    <w:rsid w:val="00E143BA"/>
    <w:rsid w:val="00E1579A"/>
    <w:rsid w:val="00E15987"/>
    <w:rsid w:val="00E15CC0"/>
    <w:rsid w:val="00E1755E"/>
    <w:rsid w:val="00E20457"/>
    <w:rsid w:val="00E20E43"/>
    <w:rsid w:val="00E20F8F"/>
    <w:rsid w:val="00E24654"/>
    <w:rsid w:val="00E2482F"/>
    <w:rsid w:val="00E26A2B"/>
    <w:rsid w:val="00E2721F"/>
    <w:rsid w:val="00E30000"/>
    <w:rsid w:val="00E31F64"/>
    <w:rsid w:val="00E326F3"/>
    <w:rsid w:val="00E3488B"/>
    <w:rsid w:val="00E365BC"/>
    <w:rsid w:val="00E36693"/>
    <w:rsid w:val="00E367CA"/>
    <w:rsid w:val="00E36BE0"/>
    <w:rsid w:val="00E36EA9"/>
    <w:rsid w:val="00E37FC7"/>
    <w:rsid w:val="00E40129"/>
    <w:rsid w:val="00E40391"/>
    <w:rsid w:val="00E4102F"/>
    <w:rsid w:val="00E41F45"/>
    <w:rsid w:val="00E4277B"/>
    <w:rsid w:val="00E429FF"/>
    <w:rsid w:val="00E448B2"/>
    <w:rsid w:val="00E4588F"/>
    <w:rsid w:val="00E4622C"/>
    <w:rsid w:val="00E46571"/>
    <w:rsid w:val="00E465E7"/>
    <w:rsid w:val="00E4D828"/>
    <w:rsid w:val="00E50813"/>
    <w:rsid w:val="00E509E2"/>
    <w:rsid w:val="00E5124C"/>
    <w:rsid w:val="00E5152F"/>
    <w:rsid w:val="00E51FFB"/>
    <w:rsid w:val="00E527ED"/>
    <w:rsid w:val="00E54612"/>
    <w:rsid w:val="00E553B9"/>
    <w:rsid w:val="00E57933"/>
    <w:rsid w:val="00E57F54"/>
    <w:rsid w:val="00E60160"/>
    <w:rsid w:val="00E60F95"/>
    <w:rsid w:val="00E62018"/>
    <w:rsid w:val="00E62C11"/>
    <w:rsid w:val="00E64A66"/>
    <w:rsid w:val="00E64FB3"/>
    <w:rsid w:val="00E65ADD"/>
    <w:rsid w:val="00E65F94"/>
    <w:rsid w:val="00E66294"/>
    <w:rsid w:val="00E6641E"/>
    <w:rsid w:val="00E667F2"/>
    <w:rsid w:val="00E706CE"/>
    <w:rsid w:val="00E70802"/>
    <w:rsid w:val="00E71616"/>
    <w:rsid w:val="00E718BF"/>
    <w:rsid w:val="00E76F54"/>
    <w:rsid w:val="00E77993"/>
    <w:rsid w:val="00E83BB9"/>
    <w:rsid w:val="00E84AC2"/>
    <w:rsid w:val="00E86844"/>
    <w:rsid w:val="00E9120F"/>
    <w:rsid w:val="00E92BDA"/>
    <w:rsid w:val="00E9600C"/>
    <w:rsid w:val="00E9701F"/>
    <w:rsid w:val="00EA2342"/>
    <w:rsid w:val="00EA2425"/>
    <w:rsid w:val="00EA26AC"/>
    <w:rsid w:val="00EA2C3B"/>
    <w:rsid w:val="00EA2EDD"/>
    <w:rsid w:val="00EA36E7"/>
    <w:rsid w:val="00EA3FCC"/>
    <w:rsid w:val="00EA4A9F"/>
    <w:rsid w:val="00EA5116"/>
    <w:rsid w:val="00EA5FAD"/>
    <w:rsid w:val="00EB0170"/>
    <w:rsid w:val="00EB226A"/>
    <w:rsid w:val="00EB23C8"/>
    <w:rsid w:val="00EB661F"/>
    <w:rsid w:val="00EB701E"/>
    <w:rsid w:val="00EC0E4F"/>
    <w:rsid w:val="00EC1775"/>
    <w:rsid w:val="00EC1B2F"/>
    <w:rsid w:val="00EC1DB2"/>
    <w:rsid w:val="00EC2C89"/>
    <w:rsid w:val="00EC311D"/>
    <w:rsid w:val="00EC3B93"/>
    <w:rsid w:val="00EC43A0"/>
    <w:rsid w:val="00EC46CA"/>
    <w:rsid w:val="00EC479D"/>
    <w:rsid w:val="00EC690C"/>
    <w:rsid w:val="00ED011D"/>
    <w:rsid w:val="00ED2457"/>
    <w:rsid w:val="00ED3C87"/>
    <w:rsid w:val="00ED5C65"/>
    <w:rsid w:val="00ED6525"/>
    <w:rsid w:val="00EE0234"/>
    <w:rsid w:val="00EE05F3"/>
    <w:rsid w:val="00EE074A"/>
    <w:rsid w:val="00EE2D8F"/>
    <w:rsid w:val="00EE2EB2"/>
    <w:rsid w:val="00EE4FB6"/>
    <w:rsid w:val="00EE5C80"/>
    <w:rsid w:val="00EE76D7"/>
    <w:rsid w:val="00EF0879"/>
    <w:rsid w:val="00EF24E1"/>
    <w:rsid w:val="00EF2A1D"/>
    <w:rsid w:val="00EF57B8"/>
    <w:rsid w:val="00EF701C"/>
    <w:rsid w:val="00EF7EB0"/>
    <w:rsid w:val="00F01132"/>
    <w:rsid w:val="00F022D5"/>
    <w:rsid w:val="00F02575"/>
    <w:rsid w:val="00F03693"/>
    <w:rsid w:val="00F038FD"/>
    <w:rsid w:val="00F03C23"/>
    <w:rsid w:val="00F04430"/>
    <w:rsid w:val="00F04DA9"/>
    <w:rsid w:val="00F05B60"/>
    <w:rsid w:val="00F078F8"/>
    <w:rsid w:val="00F10290"/>
    <w:rsid w:val="00F116A0"/>
    <w:rsid w:val="00F149F5"/>
    <w:rsid w:val="00F14F6B"/>
    <w:rsid w:val="00F151CC"/>
    <w:rsid w:val="00F17F41"/>
    <w:rsid w:val="00F202EF"/>
    <w:rsid w:val="00F220BB"/>
    <w:rsid w:val="00F26A9F"/>
    <w:rsid w:val="00F26E68"/>
    <w:rsid w:val="00F27A1B"/>
    <w:rsid w:val="00F30365"/>
    <w:rsid w:val="00F30FB6"/>
    <w:rsid w:val="00F311B4"/>
    <w:rsid w:val="00F3584F"/>
    <w:rsid w:val="00F36404"/>
    <w:rsid w:val="00F3691E"/>
    <w:rsid w:val="00F41406"/>
    <w:rsid w:val="00F415BF"/>
    <w:rsid w:val="00F4167A"/>
    <w:rsid w:val="00F44276"/>
    <w:rsid w:val="00F4512B"/>
    <w:rsid w:val="00F4607F"/>
    <w:rsid w:val="00F47677"/>
    <w:rsid w:val="00F47A48"/>
    <w:rsid w:val="00F47CDD"/>
    <w:rsid w:val="00F51765"/>
    <w:rsid w:val="00F53C22"/>
    <w:rsid w:val="00F55E5B"/>
    <w:rsid w:val="00F6257E"/>
    <w:rsid w:val="00F626D0"/>
    <w:rsid w:val="00F6735F"/>
    <w:rsid w:val="00F67535"/>
    <w:rsid w:val="00F67A0E"/>
    <w:rsid w:val="00F70904"/>
    <w:rsid w:val="00F715B2"/>
    <w:rsid w:val="00F76A91"/>
    <w:rsid w:val="00F76B01"/>
    <w:rsid w:val="00F76C2E"/>
    <w:rsid w:val="00F77257"/>
    <w:rsid w:val="00F77C94"/>
    <w:rsid w:val="00F80159"/>
    <w:rsid w:val="00F90185"/>
    <w:rsid w:val="00F92C65"/>
    <w:rsid w:val="00F946A4"/>
    <w:rsid w:val="00F94F18"/>
    <w:rsid w:val="00F96AE6"/>
    <w:rsid w:val="00F97299"/>
    <w:rsid w:val="00FA2988"/>
    <w:rsid w:val="00FA29B9"/>
    <w:rsid w:val="00FA2A3E"/>
    <w:rsid w:val="00FA384E"/>
    <w:rsid w:val="00FA4C48"/>
    <w:rsid w:val="00FA55EB"/>
    <w:rsid w:val="00FA569F"/>
    <w:rsid w:val="00FA5CF9"/>
    <w:rsid w:val="00FA6EE7"/>
    <w:rsid w:val="00FB020B"/>
    <w:rsid w:val="00FB0B99"/>
    <w:rsid w:val="00FB1C09"/>
    <w:rsid w:val="00FB41C7"/>
    <w:rsid w:val="00FB45DD"/>
    <w:rsid w:val="00FB679C"/>
    <w:rsid w:val="00FB7B97"/>
    <w:rsid w:val="00FC042E"/>
    <w:rsid w:val="00FC25A9"/>
    <w:rsid w:val="00FC28D0"/>
    <w:rsid w:val="00FC58A7"/>
    <w:rsid w:val="00FC6094"/>
    <w:rsid w:val="00FC6283"/>
    <w:rsid w:val="00FC6D0D"/>
    <w:rsid w:val="00FD0262"/>
    <w:rsid w:val="00FD028E"/>
    <w:rsid w:val="00FD1339"/>
    <w:rsid w:val="00FD1E75"/>
    <w:rsid w:val="00FD27F3"/>
    <w:rsid w:val="00FD2B55"/>
    <w:rsid w:val="00FD459B"/>
    <w:rsid w:val="00FD4756"/>
    <w:rsid w:val="00FD4F5B"/>
    <w:rsid w:val="00FD5270"/>
    <w:rsid w:val="00FD68E8"/>
    <w:rsid w:val="00FD6B83"/>
    <w:rsid w:val="00FD6ECE"/>
    <w:rsid w:val="00FE00CB"/>
    <w:rsid w:val="00FE025A"/>
    <w:rsid w:val="00FE37D0"/>
    <w:rsid w:val="00FE3C0F"/>
    <w:rsid w:val="00FE6134"/>
    <w:rsid w:val="00FE70D9"/>
    <w:rsid w:val="00FE7204"/>
    <w:rsid w:val="00FF01CE"/>
    <w:rsid w:val="00FF1012"/>
    <w:rsid w:val="00FF50FF"/>
    <w:rsid w:val="00FF51CA"/>
    <w:rsid w:val="00FF6A57"/>
    <w:rsid w:val="00FF753B"/>
    <w:rsid w:val="0102B7E5"/>
    <w:rsid w:val="010DB1C3"/>
    <w:rsid w:val="0142C19A"/>
    <w:rsid w:val="014897F8"/>
    <w:rsid w:val="014FC62F"/>
    <w:rsid w:val="01616A2C"/>
    <w:rsid w:val="0165CFA3"/>
    <w:rsid w:val="01731F87"/>
    <w:rsid w:val="01772F0F"/>
    <w:rsid w:val="018E6DCC"/>
    <w:rsid w:val="01900C16"/>
    <w:rsid w:val="01B39A45"/>
    <w:rsid w:val="01CB3D81"/>
    <w:rsid w:val="0211BFB9"/>
    <w:rsid w:val="0226F6CA"/>
    <w:rsid w:val="02A6BF92"/>
    <w:rsid w:val="02ED1745"/>
    <w:rsid w:val="02F892CB"/>
    <w:rsid w:val="0318A255"/>
    <w:rsid w:val="031CEB22"/>
    <w:rsid w:val="033F0444"/>
    <w:rsid w:val="0359F728"/>
    <w:rsid w:val="03D5F115"/>
    <w:rsid w:val="04007270"/>
    <w:rsid w:val="0468A960"/>
    <w:rsid w:val="04802C88"/>
    <w:rsid w:val="04E022DF"/>
    <w:rsid w:val="04EDE3E0"/>
    <w:rsid w:val="054E04AC"/>
    <w:rsid w:val="0575F035"/>
    <w:rsid w:val="058DFFF7"/>
    <w:rsid w:val="05B1390A"/>
    <w:rsid w:val="05CEDE5F"/>
    <w:rsid w:val="065815F2"/>
    <w:rsid w:val="067525D3"/>
    <w:rsid w:val="069442DB"/>
    <w:rsid w:val="0699888A"/>
    <w:rsid w:val="069F964E"/>
    <w:rsid w:val="06B15C2D"/>
    <w:rsid w:val="06B33454"/>
    <w:rsid w:val="06C5CB6E"/>
    <w:rsid w:val="06DEC809"/>
    <w:rsid w:val="06EDDEFD"/>
    <w:rsid w:val="06EE1E00"/>
    <w:rsid w:val="071053DF"/>
    <w:rsid w:val="07183DF8"/>
    <w:rsid w:val="07765BC7"/>
    <w:rsid w:val="0798FDE8"/>
    <w:rsid w:val="07AE2660"/>
    <w:rsid w:val="07E07292"/>
    <w:rsid w:val="0806F4E4"/>
    <w:rsid w:val="08816734"/>
    <w:rsid w:val="08B57AE5"/>
    <w:rsid w:val="08CAC4A4"/>
    <w:rsid w:val="08E0538D"/>
    <w:rsid w:val="08F62BFB"/>
    <w:rsid w:val="093BB5F4"/>
    <w:rsid w:val="094042D4"/>
    <w:rsid w:val="09421552"/>
    <w:rsid w:val="095C1531"/>
    <w:rsid w:val="097DE231"/>
    <w:rsid w:val="098C17D2"/>
    <w:rsid w:val="09BF14A2"/>
    <w:rsid w:val="09EAD64F"/>
    <w:rsid w:val="09F22EB0"/>
    <w:rsid w:val="09F30824"/>
    <w:rsid w:val="0A37AA89"/>
    <w:rsid w:val="0A711B1C"/>
    <w:rsid w:val="0A951B1D"/>
    <w:rsid w:val="0AC9E018"/>
    <w:rsid w:val="0B19CD18"/>
    <w:rsid w:val="0B8F50F6"/>
    <w:rsid w:val="0BA03247"/>
    <w:rsid w:val="0BD28336"/>
    <w:rsid w:val="0BF75EB2"/>
    <w:rsid w:val="0C336692"/>
    <w:rsid w:val="0C385DD2"/>
    <w:rsid w:val="0C3B59BB"/>
    <w:rsid w:val="0C8F5D7C"/>
    <w:rsid w:val="0CB2BFCC"/>
    <w:rsid w:val="0D1DDC0E"/>
    <w:rsid w:val="0D69E465"/>
    <w:rsid w:val="0DC0593B"/>
    <w:rsid w:val="0DEFD5D7"/>
    <w:rsid w:val="0DF0B646"/>
    <w:rsid w:val="0E270A53"/>
    <w:rsid w:val="0E3205A6"/>
    <w:rsid w:val="0E3F8316"/>
    <w:rsid w:val="0E56982C"/>
    <w:rsid w:val="0EF58344"/>
    <w:rsid w:val="0F68C0BD"/>
    <w:rsid w:val="0F7C2A04"/>
    <w:rsid w:val="0F8CA446"/>
    <w:rsid w:val="0FB88B86"/>
    <w:rsid w:val="0FF7D57C"/>
    <w:rsid w:val="1002188B"/>
    <w:rsid w:val="10230F8B"/>
    <w:rsid w:val="1025D576"/>
    <w:rsid w:val="10723F91"/>
    <w:rsid w:val="1085F725"/>
    <w:rsid w:val="109FD3E1"/>
    <w:rsid w:val="10DB32BF"/>
    <w:rsid w:val="111D120C"/>
    <w:rsid w:val="11391FE7"/>
    <w:rsid w:val="1154FB50"/>
    <w:rsid w:val="118BF55A"/>
    <w:rsid w:val="11BDBA10"/>
    <w:rsid w:val="11C056A3"/>
    <w:rsid w:val="11C4C0E3"/>
    <w:rsid w:val="11C5B636"/>
    <w:rsid w:val="11CCC505"/>
    <w:rsid w:val="120CF507"/>
    <w:rsid w:val="12228E40"/>
    <w:rsid w:val="122682F7"/>
    <w:rsid w:val="122D9C9C"/>
    <w:rsid w:val="126CD16E"/>
    <w:rsid w:val="128E1A3D"/>
    <w:rsid w:val="129E9C3D"/>
    <w:rsid w:val="12A12E57"/>
    <w:rsid w:val="12A9A54D"/>
    <w:rsid w:val="12AD0A87"/>
    <w:rsid w:val="12D9B216"/>
    <w:rsid w:val="12DD766B"/>
    <w:rsid w:val="130E3C8C"/>
    <w:rsid w:val="13E3AF57"/>
    <w:rsid w:val="13EDC941"/>
    <w:rsid w:val="14222769"/>
    <w:rsid w:val="142EAB8E"/>
    <w:rsid w:val="14584B00"/>
    <w:rsid w:val="14B598AF"/>
    <w:rsid w:val="14F29061"/>
    <w:rsid w:val="153714D2"/>
    <w:rsid w:val="15375AEC"/>
    <w:rsid w:val="153C3BFC"/>
    <w:rsid w:val="153F5DED"/>
    <w:rsid w:val="15477A3B"/>
    <w:rsid w:val="157EAFC6"/>
    <w:rsid w:val="1584F7F4"/>
    <w:rsid w:val="1594468B"/>
    <w:rsid w:val="159EDEF5"/>
    <w:rsid w:val="15B8BE49"/>
    <w:rsid w:val="15FE6570"/>
    <w:rsid w:val="168CC97B"/>
    <w:rsid w:val="16B1C01F"/>
    <w:rsid w:val="16C17A99"/>
    <w:rsid w:val="16C43C29"/>
    <w:rsid w:val="16C7BA6D"/>
    <w:rsid w:val="16D7608E"/>
    <w:rsid w:val="16E489F3"/>
    <w:rsid w:val="17095191"/>
    <w:rsid w:val="170FFF6A"/>
    <w:rsid w:val="17394EA4"/>
    <w:rsid w:val="177150B4"/>
    <w:rsid w:val="17C00BB6"/>
    <w:rsid w:val="17C9885F"/>
    <w:rsid w:val="17F5447A"/>
    <w:rsid w:val="1833073F"/>
    <w:rsid w:val="1874AF5A"/>
    <w:rsid w:val="18774559"/>
    <w:rsid w:val="18B1B25C"/>
    <w:rsid w:val="18B63ADD"/>
    <w:rsid w:val="18E60BA7"/>
    <w:rsid w:val="18EBF250"/>
    <w:rsid w:val="19081A79"/>
    <w:rsid w:val="1941D60D"/>
    <w:rsid w:val="19553441"/>
    <w:rsid w:val="1970A2D9"/>
    <w:rsid w:val="1992EFFB"/>
    <w:rsid w:val="19A8820E"/>
    <w:rsid w:val="19AAB97B"/>
    <w:rsid w:val="19AAE653"/>
    <w:rsid w:val="19E046AF"/>
    <w:rsid w:val="1A10A6F5"/>
    <w:rsid w:val="1A33D082"/>
    <w:rsid w:val="1A6B54F0"/>
    <w:rsid w:val="1A6D05C2"/>
    <w:rsid w:val="1A759954"/>
    <w:rsid w:val="1A843999"/>
    <w:rsid w:val="1A970FE4"/>
    <w:rsid w:val="1AAF0174"/>
    <w:rsid w:val="1ABD328C"/>
    <w:rsid w:val="1AC0F9C1"/>
    <w:rsid w:val="1AC3D7E4"/>
    <w:rsid w:val="1AC77211"/>
    <w:rsid w:val="1AD1CBA2"/>
    <w:rsid w:val="1B01DE85"/>
    <w:rsid w:val="1B0AF328"/>
    <w:rsid w:val="1B293C8C"/>
    <w:rsid w:val="1B369C9A"/>
    <w:rsid w:val="1B3B4EA8"/>
    <w:rsid w:val="1B59FD20"/>
    <w:rsid w:val="1B5C002B"/>
    <w:rsid w:val="1B9CC4B0"/>
    <w:rsid w:val="1BFEBA91"/>
    <w:rsid w:val="1C5D4317"/>
    <w:rsid w:val="1C702023"/>
    <w:rsid w:val="1C7CBFEF"/>
    <w:rsid w:val="1C91ABBE"/>
    <w:rsid w:val="1CA9A900"/>
    <w:rsid w:val="1CF87A37"/>
    <w:rsid w:val="1D6E9E76"/>
    <w:rsid w:val="1D7025D1"/>
    <w:rsid w:val="1D7072FB"/>
    <w:rsid w:val="1D8F91C0"/>
    <w:rsid w:val="1DB842F1"/>
    <w:rsid w:val="1DC15D82"/>
    <w:rsid w:val="1DDA0F42"/>
    <w:rsid w:val="1DFFF668"/>
    <w:rsid w:val="1E5BD161"/>
    <w:rsid w:val="1E7B909F"/>
    <w:rsid w:val="1E85612D"/>
    <w:rsid w:val="1EDAC504"/>
    <w:rsid w:val="1FE0A7FB"/>
    <w:rsid w:val="1FFF2DFE"/>
    <w:rsid w:val="2009E432"/>
    <w:rsid w:val="200A591B"/>
    <w:rsid w:val="20115A4B"/>
    <w:rsid w:val="20461AB0"/>
    <w:rsid w:val="2058E167"/>
    <w:rsid w:val="207AE144"/>
    <w:rsid w:val="20906B7F"/>
    <w:rsid w:val="20B222B7"/>
    <w:rsid w:val="212E6FD9"/>
    <w:rsid w:val="21411379"/>
    <w:rsid w:val="2166B544"/>
    <w:rsid w:val="2185BEA6"/>
    <w:rsid w:val="227FA40B"/>
    <w:rsid w:val="228CB795"/>
    <w:rsid w:val="229279C5"/>
    <w:rsid w:val="22DF0833"/>
    <w:rsid w:val="22DF3085"/>
    <w:rsid w:val="22FCEBA1"/>
    <w:rsid w:val="23A8AF59"/>
    <w:rsid w:val="23D80FCC"/>
    <w:rsid w:val="23F05E84"/>
    <w:rsid w:val="248D77D0"/>
    <w:rsid w:val="24E703F4"/>
    <w:rsid w:val="252CCBB8"/>
    <w:rsid w:val="254DD8DF"/>
    <w:rsid w:val="257B092B"/>
    <w:rsid w:val="2667809D"/>
    <w:rsid w:val="26BB2EA2"/>
    <w:rsid w:val="26F08522"/>
    <w:rsid w:val="2736C82D"/>
    <w:rsid w:val="2737A0CC"/>
    <w:rsid w:val="278A0274"/>
    <w:rsid w:val="279D5760"/>
    <w:rsid w:val="27E998DB"/>
    <w:rsid w:val="28225E82"/>
    <w:rsid w:val="288850CE"/>
    <w:rsid w:val="2892C982"/>
    <w:rsid w:val="289307A5"/>
    <w:rsid w:val="28BA6A06"/>
    <w:rsid w:val="28E6ED76"/>
    <w:rsid w:val="28ECDFF1"/>
    <w:rsid w:val="28F3627D"/>
    <w:rsid w:val="29104C11"/>
    <w:rsid w:val="29194F8F"/>
    <w:rsid w:val="2924B2C3"/>
    <w:rsid w:val="29C581D9"/>
    <w:rsid w:val="2A402C35"/>
    <w:rsid w:val="2A94046F"/>
    <w:rsid w:val="2AE0B5BD"/>
    <w:rsid w:val="2B1053A7"/>
    <w:rsid w:val="2B3244C5"/>
    <w:rsid w:val="2B8A6013"/>
    <w:rsid w:val="2B9BBE2F"/>
    <w:rsid w:val="2BE47B77"/>
    <w:rsid w:val="2C7A2222"/>
    <w:rsid w:val="2C965824"/>
    <w:rsid w:val="2CECA9E5"/>
    <w:rsid w:val="2CED8EA5"/>
    <w:rsid w:val="2D20A484"/>
    <w:rsid w:val="2D819F04"/>
    <w:rsid w:val="2D83EF45"/>
    <w:rsid w:val="2E2B109C"/>
    <w:rsid w:val="2E38B3D8"/>
    <w:rsid w:val="2E7E7164"/>
    <w:rsid w:val="2E81412B"/>
    <w:rsid w:val="2EB5F8E0"/>
    <w:rsid w:val="2F285D8E"/>
    <w:rsid w:val="2F35DC02"/>
    <w:rsid w:val="2F3AD5AB"/>
    <w:rsid w:val="2F673AE9"/>
    <w:rsid w:val="2F67742B"/>
    <w:rsid w:val="2F80803D"/>
    <w:rsid w:val="2FB255BE"/>
    <w:rsid w:val="2FBC2CE7"/>
    <w:rsid w:val="2FCD71D4"/>
    <w:rsid w:val="300E01BC"/>
    <w:rsid w:val="3010E921"/>
    <w:rsid w:val="30130715"/>
    <w:rsid w:val="3063D547"/>
    <w:rsid w:val="30952AF6"/>
    <w:rsid w:val="30A7E850"/>
    <w:rsid w:val="314AC922"/>
    <w:rsid w:val="316DF72F"/>
    <w:rsid w:val="31855A22"/>
    <w:rsid w:val="31991349"/>
    <w:rsid w:val="319AD4D0"/>
    <w:rsid w:val="31E19986"/>
    <w:rsid w:val="321F70E0"/>
    <w:rsid w:val="323984AF"/>
    <w:rsid w:val="32B9C8CB"/>
    <w:rsid w:val="32BCEFC9"/>
    <w:rsid w:val="32C28A92"/>
    <w:rsid w:val="32E1B2CD"/>
    <w:rsid w:val="334F1148"/>
    <w:rsid w:val="339D32E9"/>
    <w:rsid w:val="33C70E49"/>
    <w:rsid w:val="33D20D50"/>
    <w:rsid w:val="33E732F2"/>
    <w:rsid w:val="34541DC7"/>
    <w:rsid w:val="345EBB35"/>
    <w:rsid w:val="34736E34"/>
    <w:rsid w:val="3473DF4B"/>
    <w:rsid w:val="348FEA02"/>
    <w:rsid w:val="34F6C345"/>
    <w:rsid w:val="350D4331"/>
    <w:rsid w:val="3535ED69"/>
    <w:rsid w:val="35CD2DD2"/>
    <w:rsid w:val="35CE487E"/>
    <w:rsid w:val="35E57E4F"/>
    <w:rsid w:val="363FAC3B"/>
    <w:rsid w:val="36568DAE"/>
    <w:rsid w:val="367CBE40"/>
    <w:rsid w:val="368A447B"/>
    <w:rsid w:val="36AD8987"/>
    <w:rsid w:val="373A7118"/>
    <w:rsid w:val="3760188A"/>
    <w:rsid w:val="37BFDE5B"/>
    <w:rsid w:val="380B6216"/>
    <w:rsid w:val="3823471D"/>
    <w:rsid w:val="38245CCE"/>
    <w:rsid w:val="38458C35"/>
    <w:rsid w:val="384C88B6"/>
    <w:rsid w:val="385396B1"/>
    <w:rsid w:val="387C80EA"/>
    <w:rsid w:val="38864670"/>
    <w:rsid w:val="3891EC0C"/>
    <w:rsid w:val="38C77F36"/>
    <w:rsid w:val="38F02CCB"/>
    <w:rsid w:val="390D9948"/>
    <w:rsid w:val="39350CA3"/>
    <w:rsid w:val="393945A3"/>
    <w:rsid w:val="39698645"/>
    <w:rsid w:val="396DE48A"/>
    <w:rsid w:val="3971D057"/>
    <w:rsid w:val="3982B527"/>
    <w:rsid w:val="39E09794"/>
    <w:rsid w:val="3A077B20"/>
    <w:rsid w:val="3A0A79CB"/>
    <w:rsid w:val="3A83215B"/>
    <w:rsid w:val="3B0169FE"/>
    <w:rsid w:val="3B048059"/>
    <w:rsid w:val="3B25883D"/>
    <w:rsid w:val="3B470403"/>
    <w:rsid w:val="3B93BB4B"/>
    <w:rsid w:val="3BADDC9E"/>
    <w:rsid w:val="3BF87844"/>
    <w:rsid w:val="3C292D47"/>
    <w:rsid w:val="3C41DD9A"/>
    <w:rsid w:val="3C461C84"/>
    <w:rsid w:val="3C9FDDDA"/>
    <w:rsid w:val="3CA1A985"/>
    <w:rsid w:val="3CAA72C7"/>
    <w:rsid w:val="3CB684AB"/>
    <w:rsid w:val="3CBB805C"/>
    <w:rsid w:val="3CD2246C"/>
    <w:rsid w:val="3CD37660"/>
    <w:rsid w:val="3D3986EF"/>
    <w:rsid w:val="3D6A18B9"/>
    <w:rsid w:val="3DADFF4D"/>
    <w:rsid w:val="3DB4F836"/>
    <w:rsid w:val="3DECF3E4"/>
    <w:rsid w:val="3DEE6964"/>
    <w:rsid w:val="3E2E1C05"/>
    <w:rsid w:val="3E34A342"/>
    <w:rsid w:val="3E46961A"/>
    <w:rsid w:val="3E605982"/>
    <w:rsid w:val="3E6708A1"/>
    <w:rsid w:val="3EB49188"/>
    <w:rsid w:val="3EC96081"/>
    <w:rsid w:val="3EFFC01F"/>
    <w:rsid w:val="3F1CCAE1"/>
    <w:rsid w:val="3F289BF5"/>
    <w:rsid w:val="3F49843A"/>
    <w:rsid w:val="3F6C6A6D"/>
    <w:rsid w:val="3F7B0475"/>
    <w:rsid w:val="3F80DD58"/>
    <w:rsid w:val="3FC07021"/>
    <w:rsid w:val="3FDDC6A5"/>
    <w:rsid w:val="3FF19D0C"/>
    <w:rsid w:val="408B4DFA"/>
    <w:rsid w:val="409AA378"/>
    <w:rsid w:val="409E370C"/>
    <w:rsid w:val="40B7C6F8"/>
    <w:rsid w:val="410339BA"/>
    <w:rsid w:val="41367889"/>
    <w:rsid w:val="419194DC"/>
    <w:rsid w:val="41AE6F0A"/>
    <w:rsid w:val="41B2004E"/>
    <w:rsid w:val="41D60232"/>
    <w:rsid w:val="42828CCE"/>
    <w:rsid w:val="42A952FA"/>
    <w:rsid w:val="42BCF4D3"/>
    <w:rsid w:val="42D2C6AA"/>
    <w:rsid w:val="42DAB099"/>
    <w:rsid w:val="431F3DB5"/>
    <w:rsid w:val="4349202B"/>
    <w:rsid w:val="439F3464"/>
    <w:rsid w:val="43BD99D5"/>
    <w:rsid w:val="43D663DC"/>
    <w:rsid w:val="4423CC53"/>
    <w:rsid w:val="44258EA1"/>
    <w:rsid w:val="443E41BA"/>
    <w:rsid w:val="444BD25D"/>
    <w:rsid w:val="4468C9FC"/>
    <w:rsid w:val="44A215C0"/>
    <w:rsid w:val="44AE8DAD"/>
    <w:rsid w:val="44B772F9"/>
    <w:rsid w:val="44E47B6F"/>
    <w:rsid w:val="44E97E62"/>
    <w:rsid w:val="44EAE4AA"/>
    <w:rsid w:val="4549010A"/>
    <w:rsid w:val="4566E27F"/>
    <w:rsid w:val="45E70968"/>
    <w:rsid w:val="45F15E8D"/>
    <w:rsid w:val="46247EB3"/>
    <w:rsid w:val="4628E199"/>
    <w:rsid w:val="4633591E"/>
    <w:rsid w:val="46704FDE"/>
    <w:rsid w:val="46AD5743"/>
    <w:rsid w:val="46C429B9"/>
    <w:rsid w:val="470785C8"/>
    <w:rsid w:val="470B203C"/>
    <w:rsid w:val="47838074"/>
    <w:rsid w:val="47B1F827"/>
    <w:rsid w:val="488B23FD"/>
    <w:rsid w:val="489CD1CA"/>
    <w:rsid w:val="4929C070"/>
    <w:rsid w:val="493EA8BD"/>
    <w:rsid w:val="498F3F02"/>
    <w:rsid w:val="499CC1A1"/>
    <w:rsid w:val="49A37E08"/>
    <w:rsid w:val="49ABAA7D"/>
    <w:rsid w:val="4A0590CC"/>
    <w:rsid w:val="4A121777"/>
    <w:rsid w:val="4A6A1F8B"/>
    <w:rsid w:val="4AAC99A9"/>
    <w:rsid w:val="4ABC1740"/>
    <w:rsid w:val="4AF3210D"/>
    <w:rsid w:val="4B10DC65"/>
    <w:rsid w:val="4B16CAF4"/>
    <w:rsid w:val="4B2F5DA8"/>
    <w:rsid w:val="4B6444D8"/>
    <w:rsid w:val="4B9253E4"/>
    <w:rsid w:val="4BDB56B2"/>
    <w:rsid w:val="4C1D0428"/>
    <w:rsid w:val="4C29AB1B"/>
    <w:rsid w:val="4C44EA05"/>
    <w:rsid w:val="4C624450"/>
    <w:rsid w:val="4C8CDB99"/>
    <w:rsid w:val="4CCF0247"/>
    <w:rsid w:val="4D06E38E"/>
    <w:rsid w:val="4D0F57BE"/>
    <w:rsid w:val="4D330D0D"/>
    <w:rsid w:val="4D36F113"/>
    <w:rsid w:val="4D71637E"/>
    <w:rsid w:val="4D7D3C84"/>
    <w:rsid w:val="4DA5DE82"/>
    <w:rsid w:val="4DC7486A"/>
    <w:rsid w:val="4E0734CD"/>
    <w:rsid w:val="4E0FA96E"/>
    <w:rsid w:val="4E2B6A00"/>
    <w:rsid w:val="4E418D49"/>
    <w:rsid w:val="4E665FFA"/>
    <w:rsid w:val="4E701D53"/>
    <w:rsid w:val="4EA6FC51"/>
    <w:rsid w:val="4F61F321"/>
    <w:rsid w:val="4F72E1AC"/>
    <w:rsid w:val="4F8CE37C"/>
    <w:rsid w:val="501BB3F8"/>
    <w:rsid w:val="501CF5C0"/>
    <w:rsid w:val="5065622A"/>
    <w:rsid w:val="509F7680"/>
    <w:rsid w:val="511187CA"/>
    <w:rsid w:val="514F8096"/>
    <w:rsid w:val="5179B55A"/>
    <w:rsid w:val="51F90951"/>
    <w:rsid w:val="522D0ECA"/>
    <w:rsid w:val="524E287F"/>
    <w:rsid w:val="526727D4"/>
    <w:rsid w:val="529782DF"/>
    <w:rsid w:val="52A322E3"/>
    <w:rsid w:val="52E6704B"/>
    <w:rsid w:val="53682FF8"/>
    <w:rsid w:val="5379C0DA"/>
    <w:rsid w:val="53A2483C"/>
    <w:rsid w:val="53F9D15D"/>
    <w:rsid w:val="5402980E"/>
    <w:rsid w:val="5403357E"/>
    <w:rsid w:val="540AE10C"/>
    <w:rsid w:val="543C7010"/>
    <w:rsid w:val="544136E0"/>
    <w:rsid w:val="54680863"/>
    <w:rsid w:val="552DAE78"/>
    <w:rsid w:val="5534BD6C"/>
    <w:rsid w:val="55358E3D"/>
    <w:rsid w:val="553E937B"/>
    <w:rsid w:val="5594DA90"/>
    <w:rsid w:val="55A6AAA7"/>
    <w:rsid w:val="55CACCB0"/>
    <w:rsid w:val="55F20830"/>
    <w:rsid w:val="561FF3F3"/>
    <w:rsid w:val="5624917C"/>
    <w:rsid w:val="563451B8"/>
    <w:rsid w:val="56E3181A"/>
    <w:rsid w:val="56E4F244"/>
    <w:rsid w:val="571B6C9E"/>
    <w:rsid w:val="5723823A"/>
    <w:rsid w:val="573A8A24"/>
    <w:rsid w:val="5749EE60"/>
    <w:rsid w:val="5775F372"/>
    <w:rsid w:val="579225D3"/>
    <w:rsid w:val="57B52B86"/>
    <w:rsid w:val="57E591B9"/>
    <w:rsid w:val="57FD20D7"/>
    <w:rsid w:val="581CE61D"/>
    <w:rsid w:val="5824AA46"/>
    <w:rsid w:val="5828F589"/>
    <w:rsid w:val="585ED36D"/>
    <w:rsid w:val="587E6CF6"/>
    <w:rsid w:val="58A561CB"/>
    <w:rsid w:val="58A7FE2B"/>
    <w:rsid w:val="58B630BC"/>
    <w:rsid w:val="58EACB95"/>
    <w:rsid w:val="58FCA771"/>
    <w:rsid w:val="58FE7A1F"/>
    <w:rsid w:val="5960EE5F"/>
    <w:rsid w:val="596603A0"/>
    <w:rsid w:val="596AD7FC"/>
    <w:rsid w:val="59DE8B8B"/>
    <w:rsid w:val="59E08480"/>
    <w:rsid w:val="59E18075"/>
    <w:rsid w:val="5A13938C"/>
    <w:rsid w:val="5A256F5C"/>
    <w:rsid w:val="5A5416D3"/>
    <w:rsid w:val="5A6C9B11"/>
    <w:rsid w:val="5A7B88A5"/>
    <w:rsid w:val="5A98F302"/>
    <w:rsid w:val="5A9BCC08"/>
    <w:rsid w:val="5AA0FAB0"/>
    <w:rsid w:val="5AFBB6D4"/>
    <w:rsid w:val="5B4FADF7"/>
    <w:rsid w:val="5B6A5D0C"/>
    <w:rsid w:val="5C0C574C"/>
    <w:rsid w:val="5C14DC14"/>
    <w:rsid w:val="5C1B066A"/>
    <w:rsid w:val="5C25789E"/>
    <w:rsid w:val="5C2E0D2B"/>
    <w:rsid w:val="5C3C1143"/>
    <w:rsid w:val="5C4A8A74"/>
    <w:rsid w:val="5C90594A"/>
    <w:rsid w:val="5CAEB89F"/>
    <w:rsid w:val="5CFDEC4A"/>
    <w:rsid w:val="5D49FEC0"/>
    <w:rsid w:val="5DDE530E"/>
    <w:rsid w:val="5DE75EE9"/>
    <w:rsid w:val="5E29A69B"/>
    <w:rsid w:val="5E2D435A"/>
    <w:rsid w:val="5E37A115"/>
    <w:rsid w:val="5E4B6271"/>
    <w:rsid w:val="5E5E1DDB"/>
    <w:rsid w:val="5E6132D3"/>
    <w:rsid w:val="5E712E89"/>
    <w:rsid w:val="5E7193F8"/>
    <w:rsid w:val="5E7DF6FA"/>
    <w:rsid w:val="5E98ACFE"/>
    <w:rsid w:val="5EA3B598"/>
    <w:rsid w:val="5EBEB35B"/>
    <w:rsid w:val="5ED23EB5"/>
    <w:rsid w:val="5EE32CFF"/>
    <w:rsid w:val="5F13E7FE"/>
    <w:rsid w:val="5F4485E8"/>
    <w:rsid w:val="5F7E92EE"/>
    <w:rsid w:val="5F894E5F"/>
    <w:rsid w:val="5FB36112"/>
    <w:rsid w:val="600DAB72"/>
    <w:rsid w:val="6022BB43"/>
    <w:rsid w:val="606F7BEA"/>
    <w:rsid w:val="60AAB8B5"/>
    <w:rsid w:val="60C0E8B9"/>
    <w:rsid w:val="60D4EE46"/>
    <w:rsid w:val="6113DEFA"/>
    <w:rsid w:val="613D7573"/>
    <w:rsid w:val="61712CB0"/>
    <w:rsid w:val="61B7323C"/>
    <w:rsid w:val="61BF69D9"/>
    <w:rsid w:val="61F0CC6B"/>
    <w:rsid w:val="61F1105D"/>
    <w:rsid w:val="622E13E9"/>
    <w:rsid w:val="62318629"/>
    <w:rsid w:val="62777B5D"/>
    <w:rsid w:val="62BB4D39"/>
    <w:rsid w:val="62CEDBB6"/>
    <w:rsid w:val="62F3DEF7"/>
    <w:rsid w:val="631AED74"/>
    <w:rsid w:val="6322C1D9"/>
    <w:rsid w:val="63452D84"/>
    <w:rsid w:val="63556A84"/>
    <w:rsid w:val="63A70350"/>
    <w:rsid w:val="63C23FB2"/>
    <w:rsid w:val="63DCCC89"/>
    <w:rsid w:val="64040A05"/>
    <w:rsid w:val="6442C2D3"/>
    <w:rsid w:val="646B1B1D"/>
    <w:rsid w:val="6478B321"/>
    <w:rsid w:val="64D057DE"/>
    <w:rsid w:val="64F03F54"/>
    <w:rsid w:val="652599F3"/>
    <w:rsid w:val="652C6A7D"/>
    <w:rsid w:val="655F3B77"/>
    <w:rsid w:val="65C7D31E"/>
    <w:rsid w:val="66414F5F"/>
    <w:rsid w:val="666B9156"/>
    <w:rsid w:val="6693543D"/>
    <w:rsid w:val="66ABE3B2"/>
    <w:rsid w:val="66B84828"/>
    <w:rsid w:val="66D048A3"/>
    <w:rsid w:val="66E4DDC2"/>
    <w:rsid w:val="66FBE3A8"/>
    <w:rsid w:val="6712A5C0"/>
    <w:rsid w:val="674888EC"/>
    <w:rsid w:val="675AF206"/>
    <w:rsid w:val="67856453"/>
    <w:rsid w:val="6785B754"/>
    <w:rsid w:val="6799CCAB"/>
    <w:rsid w:val="67B5CFC7"/>
    <w:rsid w:val="67F2FAF7"/>
    <w:rsid w:val="68660E67"/>
    <w:rsid w:val="68B6B837"/>
    <w:rsid w:val="68E45AB1"/>
    <w:rsid w:val="68EEDF82"/>
    <w:rsid w:val="692AD0EE"/>
    <w:rsid w:val="695C966E"/>
    <w:rsid w:val="69884467"/>
    <w:rsid w:val="69DCB13F"/>
    <w:rsid w:val="6A353902"/>
    <w:rsid w:val="6A545628"/>
    <w:rsid w:val="6A708ECE"/>
    <w:rsid w:val="6AC1C068"/>
    <w:rsid w:val="6ADB9A5F"/>
    <w:rsid w:val="6AFDD6B9"/>
    <w:rsid w:val="6B0B6A81"/>
    <w:rsid w:val="6B20B006"/>
    <w:rsid w:val="6B744A0E"/>
    <w:rsid w:val="6C15864D"/>
    <w:rsid w:val="6C195D8C"/>
    <w:rsid w:val="6C59201E"/>
    <w:rsid w:val="6CBFD58D"/>
    <w:rsid w:val="6CD98F9C"/>
    <w:rsid w:val="6D2B0B10"/>
    <w:rsid w:val="6D36295B"/>
    <w:rsid w:val="6D7330F0"/>
    <w:rsid w:val="6D778995"/>
    <w:rsid w:val="6D88DCF2"/>
    <w:rsid w:val="6D8C9779"/>
    <w:rsid w:val="6D8ECE1B"/>
    <w:rsid w:val="6D9C0026"/>
    <w:rsid w:val="6DB6210E"/>
    <w:rsid w:val="6DE76185"/>
    <w:rsid w:val="6E27A474"/>
    <w:rsid w:val="6E33540D"/>
    <w:rsid w:val="6EC4BAF0"/>
    <w:rsid w:val="6EE9AAE6"/>
    <w:rsid w:val="6EEB2B43"/>
    <w:rsid w:val="6F60606E"/>
    <w:rsid w:val="6F872044"/>
    <w:rsid w:val="6FB8033B"/>
    <w:rsid w:val="6FC895E5"/>
    <w:rsid w:val="7016F5DB"/>
    <w:rsid w:val="701B8C8D"/>
    <w:rsid w:val="7110F8FE"/>
    <w:rsid w:val="711CD49B"/>
    <w:rsid w:val="714167B5"/>
    <w:rsid w:val="71592B13"/>
    <w:rsid w:val="719084E1"/>
    <w:rsid w:val="71A15B81"/>
    <w:rsid w:val="71A7AEF1"/>
    <w:rsid w:val="71D99084"/>
    <w:rsid w:val="7235578C"/>
    <w:rsid w:val="726E314B"/>
    <w:rsid w:val="72960F6A"/>
    <w:rsid w:val="729898D7"/>
    <w:rsid w:val="72B39274"/>
    <w:rsid w:val="72B8878F"/>
    <w:rsid w:val="72D9DFC9"/>
    <w:rsid w:val="72FACA7F"/>
    <w:rsid w:val="7321593A"/>
    <w:rsid w:val="735A3863"/>
    <w:rsid w:val="736A56E7"/>
    <w:rsid w:val="7374C738"/>
    <w:rsid w:val="73D8C8A9"/>
    <w:rsid w:val="73FCD6DA"/>
    <w:rsid w:val="7415FCB1"/>
    <w:rsid w:val="74409F36"/>
    <w:rsid w:val="747D4CB4"/>
    <w:rsid w:val="7487DDD1"/>
    <w:rsid w:val="74A4E6E7"/>
    <w:rsid w:val="74AD7193"/>
    <w:rsid w:val="74C8E246"/>
    <w:rsid w:val="74D2FF6B"/>
    <w:rsid w:val="7505377D"/>
    <w:rsid w:val="7518DD30"/>
    <w:rsid w:val="756F5440"/>
    <w:rsid w:val="759D9C85"/>
    <w:rsid w:val="75E19559"/>
    <w:rsid w:val="76C77FE2"/>
    <w:rsid w:val="775DDF72"/>
    <w:rsid w:val="7763350C"/>
    <w:rsid w:val="77655431"/>
    <w:rsid w:val="77728A9D"/>
    <w:rsid w:val="7796D2F9"/>
    <w:rsid w:val="779C0734"/>
    <w:rsid w:val="77E64196"/>
    <w:rsid w:val="7841BD27"/>
    <w:rsid w:val="78467B8A"/>
    <w:rsid w:val="7897E7E0"/>
    <w:rsid w:val="789AB93F"/>
    <w:rsid w:val="78A0786C"/>
    <w:rsid w:val="78D31B0C"/>
    <w:rsid w:val="7918DC25"/>
    <w:rsid w:val="79523995"/>
    <w:rsid w:val="79A590F4"/>
    <w:rsid w:val="79E3867D"/>
    <w:rsid w:val="7A055160"/>
    <w:rsid w:val="7A11B5D7"/>
    <w:rsid w:val="7A44C0E4"/>
    <w:rsid w:val="7A613530"/>
    <w:rsid w:val="7A65A1D1"/>
    <w:rsid w:val="7A7C24D1"/>
    <w:rsid w:val="7A946D6C"/>
    <w:rsid w:val="7AB26A4F"/>
    <w:rsid w:val="7B4D8702"/>
    <w:rsid w:val="7B703E85"/>
    <w:rsid w:val="7B91CBE2"/>
    <w:rsid w:val="7BBB34AE"/>
    <w:rsid w:val="7BC3BD5E"/>
    <w:rsid w:val="7BE08E09"/>
    <w:rsid w:val="7BE6E9C6"/>
    <w:rsid w:val="7C0E1090"/>
    <w:rsid w:val="7C1A02C8"/>
    <w:rsid w:val="7CAD0885"/>
    <w:rsid w:val="7CC2C8F7"/>
    <w:rsid w:val="7CC86FC8"/>
    <w:rsid w:val="7D0017AE"/>
    <w:rsid w:val="7D07B3A4"/>
    <w:rsid w:val="7D3E4517"/>
    <w:rsid w:val="7D52C346"/>
    <w:rsid w:val="7D53A925"/>
    <w:rsid w:val="7D7A07F0"/>
    <w:rsid w:val="7D7FD4D5"/>
    <w:rsid w:val="7DDA11F9"/>
    <w:rsid w:val="7E0B5799"/>
    <w:rsid w:val="7E45C468"/>
    <w:rsid w:val="7E466D0F"/>
    <w:rsid w:val="7EEFB94D"/>
    <w:rsid w:val="7EFC430E"/>
    <w:rsid w:val="7F0634A9"/>
    <w:rsid w:val="7F3E56D0"/>
    <w:rsid w:val="7F4F36CA"/>
    <w:rsid w:val="7F5BA994"/>
    <w:rsid w:val="7FEC1263"/>
    <w:rsid w:val="7FF3F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3A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36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FD2B55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9D3489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NICEnormal"/>
    <w:link w:val="Heading4Char"/>
    <w:qFormat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FD2B55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40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3E2280"/>
    <w:pPr>
      <w:numPr>
        <w:ilvl w:val="1"/>
        <w:numId w:val="40"/>
      </w:numPr>
    </w:pPr>
  </w:style>
  <w:style w:type="character" w:customStyle="1" w:styleId="Numberedheading2Char">
    <w:name w:val="Numbered heading 2 Char"/>
    <w:basedOn w:val="Heading2Char"/>
    <w:link w:val="Numberedheading2"/>
    <w:rsid w:val="003E2280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40"/>
      </w:numPr>
    </w:pPr>
  </w:style>
  <w:style w:type="paragraph" w:customStyle="1" w:styleId="Numberedlevel3text">
    <w:name w:val="Numbered level 3 text"/>
    <w:basedOn w:val="Normal"/>
    <w:rsid w:val="00854B8F"/>
    <w:pPr>
      <w:keepNext/>
      <w:numPr>
        <w:ilvl w:val="2"/>
        <w:numId w:val="40"/>
      </w:numPr>
      <w:spacing w:after="240" w:line="360" w:lineRule="auto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8"/>
      </w:numPr>
      <w:spacing w:after="0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3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3E2280"/>
    <w:pPr>
      <w:spacing w:before="0" w:after="240"/>
      <w:ind w:left="1134"/>
      <w:outlineLvl w:val="9"/>
    </w:pPr>
    <w:rPr>
      <w:b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36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uiPriority w:val="39"/>
    <w:rsid w:val="00F26E68"/>
    <w:rPr>
      <w:rFonts w:ascii="Arial" w:hAnsi="Arial"/>
    </w:rPr>
  </w:style>
  <w:style w:type="paragraph" w:styleId="TOC2">
    <w:name w:val="toc 2"/>
    <w:basedOn w:val="Normal"/>
    <w:next w:val="Normal"/>
    <w:uiPriority w:val="39"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737F9C"/>
  </w:style>
  <w:style w:type="paragraph" w:customStyle="1" w:styleId="Title2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NICEnormal"/>
    <w:next w:val="NICEnormal"/>
    <w:unhideWhenUsed/>
    <w:qFormat/>
    <w:rsid w:val="006C168D"/>
    <w:pPr>
      <w:keepNext/>
      <w:spacing w:after="200"/>
    </w:pPr>
    <w:rPr>
      <w:b/>
      <w:iCs/>
      <w:szCs w:val="18"/>
    </w:rPr>
  </w:style>
  <w:style w:type="table" w:styleId="TableGrid">
    <w:name w:val="Table Grid"/>
    <w:basedOn w:val="TableNormal"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BF4768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iPriority w:val="99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Normal"/>
    <w:qFormat/>
    <w:rsid w:val="00854B8F"/>
    <w:pPr>
      <w:numPr>
        <w:numId w:val="23"/>
      </w:numPr>
      <w:tabs>
        <w:tab w:val="num" w:pos="360"/>
        <w:tab w:val="num" w:pos="1134"/>
      </w:tabs>
      <w:ind w:left="1134" w:hanging="454"/>
      <w:contextualSpacing/>
    </w:pPr>
    <w:rPr>
      <w:rFonts w:ascii="Arial" w:hAnsi="Arial"/>
    </w:rPr>
  </w:style>
  <w:style w:type="paragraph" w:customStyle="1" w:styleId="Title1">
    <w:name w:val="Title 1"/>
    <w:basedOn w:val="Title"/>
    <w:qFormat/>
    <w:rsid w:val="001C032E"/>
  </w:style>
  <w:style w:type="paragraph" w:customStyle="1" w:styleId="Bulletindent1lastshaded">
    <w:name w:val="Bullet indent 1 last shaded"/>
    <w:basedOn w:val="Bulletindent1last"/>
    <w:qFormat/>
    <w:rsid w:val="008A2327"/>
    <w:pPr>
      <w:shd w:val="clear" w:color="auto" w:fill="BFBFBF" w:themeFill="background1" w:themeFillShade="BF"/>
    </w:pPr>
  </w:style>
  <w:style w:type="paragraph" w:customStyle="1" w:styleId="Bulletindent1shaded">
    <w:name w:val="Bullet indent 1 shaded"/>
    <w:basedOn w:val="Bulletindent1"/>
    <w:qFormat/>
    <w:rsid w:val="008A2327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8A2327"/>
    <w:pPr>
      <w:shd w:val="clear" w:color="auto" w:fill="BFBFBF" w:themeFill="background1" w:themeFillShade="BF"/>
    </w:pPr>
  </w:style>
  <w:style w:type="paragraph" w:customStyle="1" w:styleId="Recommendationlevel4notupdated">
    <w:name w:val="Recommendation level 4 not updated"/>
    <w:basedOn w:val="Numberedlevel4text"/>
    <w:qFormat/>
    <w:rsid w:val="008A2327"/>
    <w:pPr>
      <w:shd w:val="clear" w:color="auto" w:fill="D9D9D9" w:themeFill="background1" w:themeFillShade="D9"/>
    </w:pPr>
  </w:style>
  <w:style w:type="paragraph" w:customStyle="1" w:styleId="Recommendationnotupdated">
    <w:name w:val="Recommendation not updated"/>
    <w:basedOn w:val="Numberedlevel3text"/>
    <w:qFormat/>
    <w:rsid w:val="008A2327"/>
    <w:pPr>
      <w:keepNext w:val="0"/>
      <w:shd w:val="clear" w:color="auto" w:fill="BFBFBF" w:themeFill="background1" w:themeFillShade="BF"/>
    </w:pPr>
  </w:style>
  <w:style w:type="character" w:customStyle="1" w:styleId="Refreshamends">
    <w:name w:val="Refresh amends"/>
    <w:basedOn w:val="DefaultParagraphFont"/>
    <w:uiPriority w:val="1"/>
    <w:qFormat/>
    <w:rsid w:val="008A2327"/>
    <w:rPr>
      <w:color w:val="FF0000"/>
    </w:rPr>
  </w:style>
  <w:style w:type="character" w:customStyle="1" w:styleId="Heading3Char">
    <w:name w:val="Heading 3 Char"/>
    <w:basedOn w:val="DefaultParagraphFont"/>
    <w:link w:val="Heading3"/>
    <w:rsid w:val="00DF74CA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F74CA"/>
    <w:rPr>
      <w:rFonts w:ascii="Arial" w:hAnsi="Arial"/>
      <w:b/>
      <w:bCs/>
      <w:iCs/>
      <w:sz w:val="24"/>
      <w:szCs w:val="28"/>
      <w:lang w:eastAsia="en-US"/>
    </w:rPr>
  </w:style>
  <w:style w:type="paragraph" w:customStyle="1" w:styleId="ParagraphNumbered">
    <w:name w:val="Paragraph Numbered"/>
    <w:basedOn w:val="Normal"/>
    <w:uiPriority w:val="4"/>
    <w:qFormat/>
    <w:rsid w:val="00DF74CA"/>
    <w:pPr>
      <w:numPr>
        <w:numId w:val="44"/>
      </w:numPr>
      <w:tabs>
        <w:tab w:val="left" w:pos="426"/>
      </w:tabs>
      <w:spacing w:after="240" w:line="360" w:lineRule="auto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DF74CA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DF74CA"/>
    <w:pPr>
      <w:numPr>
        <w:numId w:val="45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F74CA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74CA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F74CA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DF74CA"/>
    <w:rPr>
      <w:rFonts w:ascii="Tahoma" w:hAnsi="Tahoma" w:cs="Tahoma"/>
      <w:sz w:val="16"/>
      <w:szCs w:val="16"/>
    </w:rPr>
  </w:style>
  <w:style w:type="paragraph" w:customStyle="1" w:styleId="Subbullets">
    <w:name w:val="Sub bullets"/>
    <w:basedOn w:val="Normal"/>
    <w:uiPriority w:val="6"/>
    <w:qFormat/>
    <w:rsid w:val="00DF74CA"/>
    <w:pPr>
      <w:numPr>
        <w:numId w:val="46"/>
      </w:numPr>
      <w:tabs>
        <w:tab w:val="left" w:pos="1276"/>
      </w:tabs>
      <w:spacing w:line="360" w:lineRule="auto"/>
      <w:ind w:left="1276" w:hanging="312"/>
    </w:pPr>
    <w:rPr>
      <w:rFonts w:ascii="Arial" w:hAnsi="Arial"/>
      <w:lang w:eastAsia="en-GB"/>
    </w:rPr>
  </w:style>
  <w:style w:type="paragraph" w:customStyle="1" w:styleId="Paragraph">
    <w:name w:val="Paragraph"/>
    <w:basedOn w:val="Normal"/>
    <w:uiPriority w:val="4"/>
    <w:qFormat/>
    <w:rsid w:val="00DF74CA"/>
    <w:pPr>
      <w:spacing w:after="240" w:line="360" w:lineRule="auto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DF74CA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  <w:lang w:eastAsia="en-GB"/>
    </w:rPr>
  </w:style>
  <w:style w:type="paragraph" w:styleId="TOC4">
    <w:name w:val="toc 4"/>
    <w:basedOn w:val="Normal"/>
    <w:next w:val="Normal"/>
    <w:autoRedefine/>
    <w:rsid w:val="00DF74CA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rsid w:val="00DF74CA"/>
    <w:pPr>
      <w:spacing w:before="120"/>
    </w:pPr>
    <w:rPr>
      <w:rFonts w:ascii="Arial" w:hAnsi="Arial"/>
      <w:b/>
      <w:bCs/>
      <w:lang w:eastAsia="en-GB"/>
    </w:rPr>
  </w:style>
  <w:style w:type="table" w:styleId="TableGridLight">
    <w:name w:val="Grid Table Light"/>
    <w:basedOn w:val="TableNormal"/>
    <w:uiPriority w:val="40"/>
    <w:rsid w:val="00DF74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DF74CA"/>
    <w:pPr>
      <w:numPr>
        <w:numId w:val="48"/>
      </w:numPr>
    </w:pPr>
  </w:style>
  <w:style w:type="paragraph" w:customStyle="1" w:styleId="Panelwhitetext">
    <w:name w:val="Panel white text"/>
    <w:basedOn w:val="Paragraph"/>
    <w:qFormat/>
    <w:rsid w:val="00DF74CA"/>
    <w:rPr>
      <w:b/>
      <w:color w:val="FFFFFF"/>
    </w:rPr>
  </w:style>
  <w:style w:type="paragraph" w:customStyle="1" w:styleId="Paragraphindent">
    <w:name w:val="Paragraph indent"/>
    <w:basedOn w:val="Paragraph"/>
    <w:next w:val="Paragraph"/>
    <w:qFormat/>
    <w:rsid w:val="00DF74CA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DF74CA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DF74CA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rsid w:val="00DF74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4CA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DF74CA"/>
  </w:style>
  <w:style w:type="paragraph" w:styleId="CommentSubject">
    <w:name w:val="annotation subject"/>
    <w:basedOn w:val="CommentText"/>
    <w:next w:val="CommentText"/>
    <w:link w:val="CommentSubjectChar"/>
    <w:rsid w:val="00DF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74CA"/>
    <w:rPr>
      <w:b/>
      <w:bCs/>
    </w:rPr>
  </w:style>
  <w:style w:type="character" w:customStyle="1" w:styleId="StyleCommentReference">
    <w:name w:val="Style Comment Reference +"/>
    <w:basedOn w:val="CommentReference"/>
    <w:rsid w:val="00DF74CA"/>
    <w:rPr>
      <w:rFonts w:ascii="Arial" w:hAnsi="Arial"/>
      <w:b/>
      <w:sz w:val="44"/>
      <w:szCs w:val="16"/>
    </w:rPr>
  </w:style>
  <w:style w:type="paragraph" w:styleId="ListParagraph">
    <w:name w:val="List Paragraph"/>
    <w:basedOn w:val="Normal"/>
    <w:uiPriority w:val="34"/>
    <w:qFormat/>
    <w:rsid w:val="00DF74CA"/>
    <w:pPr>
      <w:ind w:left="720"/>
      <w:contextualSpacing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74CA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F74C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rsid w:val="00DF74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DF74CA"/>
    <w:rPr>
      <w:b/>
      <w:bCs/>
    </w:rPr>
  </w:style>
  <w:style w:type="character" w:styleId="FollowedHyperlink">
    <w:name w:val="FollowedHyperlink"/>
    <w:basedOn w:val="DefaultParagraphFont"/>
    <w:rsid w:val="00DF74CA"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sid w:val="00EA26AC"/>
    <w:rPr>
      <w:i/>
      <w:iCs/>
    </w:rPr>
  </w:style>
  <w:style w:type="character" w:customStyle="1" w:styleId="cf01">
    <w:name w:val="cf01"/>
    <w:basedOn w:val="DefaultParagraphFont"/>
    <w:rsid w:val="00B6423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20F8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o-we-are/our-charter" TargetMode="External"/><Relationship Id="rId13" Type="http://schemas.openxmlformats.org/officeDocument/2006/relationships/hyperlink" Target="https://www.nice.org.uk/process/pmg20/chapter/ensuring-that-published-guidelines-are-current-and-accurat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2024-voluntary-scheme-for-branded-medicines-pricing-access-and-growt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process/pmg20/chapter/the-validation-process-for-draft-guidelines-and-dealing-with-stakeholder-comme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consultations/2495/8/introdu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process/pmg20/chapter/introduction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nice.org.uk/about/who-we-are/corporate-publications/the-nice-strategy-2021-to-20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about/who-we-are/our-principles" TargetMode="External"/><Relationship Id="rId14" Type="http://schemas.openxmlformats.org/officeDocument/2006/relationships/hyperlink" Target="https://www.nice.org.uk/process/pmg20/resources/developing-nice-guidelines-the-manual-appendices-a-to-p-2549710189/chapter/appendix-o-surveillance-interim-principles-for-monitoring-approaches-of-guideline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b4e7bb-0a9c-468b-b508-8e83b9d014a1">
      <UserInfo>
        <DisplayName>Kyrena Al-sboui</DisplayName>
        <AccountId>73</AccountId>
        <AccountType/>
      </UserInfo>
      <UserInfo>
        <DisplayName>Mark Salmon</DisplayName>
        <AccountId>637</AccountId>
        <AccountType/>
      </UserInfo>
      <UserInfo>
        <DisplayName>Rupert Franklin</DisplayName>
        <AccountId>49</AccountId>
        <AccountType/>
      </UserInfo>
      <UserInfo>
        <DisplayName>Katrina Penman</DisplayName>
        <AccountId>159</AccountId>
        <AccountType/>
      </UserInfo>
      <UserInfo>
        <DisplayName>Sara Buckner</DisplayName>
        <AccountId>64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47DF62-0391-466D-BF8E-98F757B44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82A93-E7DC-4481-A031-F1A222BF0FBE}"/>
</file>

<file path=customXml/itemProps3.xml><?xml version="1.0" encoding="utf-8"?>
<ds:datastoreItem xmlns:ds="http://schemas.openxmlformats.org/officeDocument/2006/customXml" ds:itemID="{4D0D22B0-4B49-4A89-9925-E427A15F7BB5}"/>
</file>

<file path=customXml/itemProps4.xml><?xml version="1.0" encoding="utf-8"?>
<ds:datastoreItem xmlns:ds="http://schemas.openxmlformats.org/officeDocument/2006/customXml" ds:itemID="{67AFADBD-7804-47F1-A722-5C9D2790B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2024-07-10T13:16:00Z</dcterms:created>
  <dcterms:modified xsi:type="dcterms:W3CDTF">2024-07-10T13:16:00Z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2024-07-10T13:16:39Z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a41761a5-f788-4a63-805a-aeb64a33df83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0x010100CFEB742D5E2988439A0FECDECF284312</vt:lpwstr>
  </property>
</Properties>
</file>