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2AC2CD84" w14:textId="77777777" w:rsidR="00980510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980510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</w:p>
    <w:p w14:paraId="748E7A0A" w14:textId="49C1CC2E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Pr="00980510">
        <w:rPr>
          <w:lang w:eastAsia="en-US"/>
        </w:rPr>
        <w:t>A</w:t>
      </w:r>
    </w:p>
    <w:p w14:paraId="18ECB7C3" w14:textId="2F945BD2" w:rsidR="0087536E" w:rsidRPr="0087536E" w:rsidRDefault="00980510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5F0818A2" w:rsidR="0087536E" w:rsidRPr="009C6183" w:rsidRDefault="0087536E" w:rsidP="009C6183">
      <w:pPr>
        <w:pStyle w:val="Heading2"/>
        <w:rPr>
          <w:i w:val="0"/>
          <w:iCs w:val="0"/>
          <w:lang w:eastAsia="en-US"/>
        </w:rPr>
      </w:pPr>
      <w:r w:rsidRPr="009C6183">
        <w:rPr>
          <w:i w:val="0"/>
          <w:iCs w:val="0"/>
          <w:lang w:eastAsia="en-US"/>
        </w:rPr>
        <w:t>Minutes:</w:t>
      </w:r>
      <w:r w:rsidRPr="009C6183">
        <w:rPr>
          <w:i w:val="0"/>
          <w:iCs w:val="0"/>
          <w:lang w:eastAsia="en-US"/>
        </w:rPr>
        <w:tab/>
      </w:r>
      <w:r w:rsidRPr="009C6183">
        <w:rPr>
          <w:i w:val="0"/>
          <w:iCs w:val="0"/>
          <w:lang w:eastAsia="en-US"/>
        </w:rPr>
        <w:tab/>
      </w:r>
      <w:r w:rsidR="001A39CE" w:rsidRPr="009C6183">
        <w:rPr>
          <w:i w:val="0"/>
          <w:iCs w:val="0"/>
          <w:lang w:eastAsia="en-US"/>
        </w:rPr>
        <w:t>Confirmed</w:t>
      </w:r>
    </w:p>
    <w:p w14:paraId="085AD318" w14:textId="77437133" w:rsidR="003F1EC4" w:rsidRPr="009C6183" w:rsidRDefault="0087536E" w:rsidP="009C6183">
      <w:pPr>
        <w:pStyle w:val="Heading2"/>
        <w:rPr>
          <w:i w:val="0"/>
          <w:iCs w:val="0"/>
          <w:lang w:eastAsia="en-US"/>
        </w:rPr>
      </w:pPr>
      <w:r w:rsidRPr="009C6183">
        <w:rPr>
          <w:i w:val="0"/>
          <w:iCs w:val="0"/>
          <w:lang w:eastAsia="en-US"/>
        </w:rPr>
        <w:t>Date and Time:</w:t>
      </w:r>
      <w:r w:rsidRPr="009C6183">
        <w:rPr>
          <w:i w:val="0"/>
          <w:iCs w:val="0"/>
          <w:lang w:eastAsia="en-US"/>
        </w:rPr>
        <w:tab/>
      </w:r>
      <w:r w:rsidR="00980510" w:rsidRPr="009C6183">
        <w:rPr>
          <w:i w:val="0"/>
          <w:iCs w:val="0"/>
          <w:lang w:eastAsia="en-US"/>
        </w:rPr>
        <w:t xml:space="preserve">Tuesday 9 June 2020 09:30 - </w:t>
      </w:r>
      <w:r w:rsidR="00AE7C4D" w:rsidRPr="009C6183">
        <w:rPr>
          <w:i w:val="0"/>
          <w:iCs w:val="0"/>
          <w:lang w:eastAsia="en-US"/>
        </w:rPr>
        <w:t xml:space="preserve">3.00pm </w:t>
      </w:r>
    </w:p>
    <w:p w14:paraId="214FCDC3" w14:textId="77777777" w:rsidR="0087536E" w:rsidRPr="009C6183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1A29A1AB" w:rsidR="00677610" w:rsidRDefault="00677610" w:rsidP="00677610">
      <w:pPr>
        <w:pStyle w:val="Heading3"/>
      </w:pPr>
      <w:r>
        <w:t>Present:</w:t>
      </w:r>
    </w:p>
    <w:p w14:paraId="1A93E268" w14:textId="5508346F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>Dr Jane Adam (Chair)</w:t>
      </w:r>
      <w:r>
        <w:tab/>
      </w:r>
      <w:r>
        <w:tab/>
      </w:r>
      <w:r>
        <w:tab/>
      </w:r>
      <w:r>
        <w:tab/>
        <w:t>Present for all notes</w:t>
      </w:r>
    </w:p>
    <w:p w14:paraId="3661680E" w14:textId="7392D697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>Dr Brian Shine (Vice Chair)</w:t>
      </w:r>
      <w:r>
        <w:tab/>
      </w:r>
      <w:r>
        <w:tab/>
      </w:r>
      <w:r>
        <w:tab/>
      </w:r>
      <w:r>
        <w:tab/>
        <w:t>Present for all notes</w:t>
      </w:r>
    </w:p>
    <w:p w14:paraId="51E1A45F" w14:textId="0F994682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Peter Baker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86BAEB2" w14:textId="618F7615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Mr Richard </w:t>
      </w:r>
      <w:proofErr w:type="spellStart"/>
      <w:r>
        <w:t>Ballerand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163BBD33" w14:textId="60F6CED2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Andrew Champion </w:t>
      </w:r>
      <w:r>
        <w:tab/>
      </w:r>
      <w:r>
        <w:tab/>
      </w:r>
      <w:r>
        <w:tab/>
      </w:r>
      <w:r>
        <w:tab/>
        <w:t>Present for all notes</w:t>
      </w:r>
    </w:p>
    <w:p w14:paraId="2E272924" w14:textId="197FDCCA" w:rsidR="00FB38C5" w:rsidRDefault="00FB38C5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Justin Daniels </w:t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0CD60B1F" w14:textId="6D12B36E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Rita </w:t>
      </w:r>
      <w:proofErr w:type="spellStart"/>
      <w:r>
        <w:t>Faria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0A756394" w14:textId="53D8B613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</w:t>
      </w:r>
      <w:proofErr w:type="spellStart"/>
      <w:r>
        <w:t>Khalida</w:t>
      </w:r>
      <w:proofErr w:type="spellEnd"/>
      <w:r>
        <w:t xml:space="preserve"> Ismail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479EAE6" w14:textId="612A0D87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Professor G.J. Melendez-Torres </w:t>
      </w:r>
      <w:r>
        <w:tab/>
      </w:r>
      <w:r>
        <w:tab/>
      </w:r>
      <w:r>
        <w:tab/>
        <w:t>Present for all notes</w:t>
      </w:r>
    </w:p>
    <w:p w14:paraId="643553FE" w14:textId="2555F080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Mrs Becky Pennington </w:t>
      </w:r>
      <w:r>
        <w:tab/>
      </w:r>
      <w:r>
        <w:tab/>
      </w:r>
      <w:r>
        <w:tab/>
      </w:r>
      <w:r>
        <w:tab/>
        <w:t>Present for all notes</w:t>
      </w:r>
    </w:p>
    <w:p w14:paraId="05D2E74E" w14:textId="6CF82D06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>Ms Pamela Rees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7004646" w14:textId="56B18EC4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Mr Stephen Sharp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F2DC95E" w14:textId="596CAFE5" w:rsidR="00CF319F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Alice Turner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1F6CD1C" w14:textId="047098AA" w:rsidR="00CF319F" w:rsidRDefault="00CF319F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Mark Upton </w:t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5116D6A6" w14:textId="24842007" w:rsid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Min Ven Teo 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4A2BE92C" w14:textId="1214640B" w:rsidR="00980510" w:rsidRPr="00980510" w:rsidRDefault="00980510" w:rsidP="00B07C62">
      <w:pPr>
        <w:pStyle w:val="Paragraph"/>
        <w:numPr>
          <w:ilvl w:val="0"/>
          <w:numId w:val="38"/>
        </w:numPr>
        <w:spacing w:line="360" w:lineRule="auto"/>
      </w:pPr>
      <w:r>
        <w:t xml:space="preserve">Dr Roger Whittaker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33A1290B" w14:textId="77777777" w:rsidR="00980510" w:rsidRDefault="00980510" w:rsidP="009C6183">
      <w:pPr>
        <w:pStyle w:val="Paragraphnonumbers"/>
        <w:rPr>
          <w:highlight w:val="yellow"/>
        </w:rPr>
      </w:pPr>
    </w:p>
    <w:p w14:paraId="162C8708" w14:textId="5019D709" w:rsidR="00677610" w:rsidRPr="00980510" w:rsidRDefault="00980510" w:rsidP="00677610">
      <w:pPr>
        <w:pStyle w:val="Paragraphnonumbers"/>
        <w:spacing w:after="0"/>
        <w:rPr>
          <w:b/>
          <w:bCs/>
        </w:rPr>
      </w:pPr>
      <w:r w:rsidRPr="00980510">
        <w:rPr>
          <w:b/>
          <w:bCs/>
        </w:rPr>
        <w:t xml:space="preserve">In attendance: </w:t>
      </w:r>
    </w:p>
    <w:p w14:paraId="0A5B5AC6" w14:textId="77777777" w:rsidR="00980510" w:rsidRDefault="00980510" w:rsidP="00677610">
      <w:pPr>
        <w:pStyle w:val="Paragraphnonumbers"/>
        <w:spacing w:after="0"/>
      </w:pPr>
    </w:p>
    <w:p w14:paraId="2E95A4C9" w14:textId="77777777" w:rsidR="00980510" w:rsidRPr="00980510" w:rsidRDefault="00980510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980510">
        <w:rPr>
          <w:rFonts w:cs="Arial"/>
          <w:szCs w:val="20"/>
          <w:lang w:eastAsia="en-US"/>
        </w:rPr>
        <w:t>Janet Robertson, Associate Director, NICE, Present for all notes</w:t>
      </w:r>
    </w:p>
    <w:p w14:paraId="3DDF87B0" w14:textId="77777777" w:rsidR="00980510" w:rsidRPr="00980510" w:rsidRDefault="00980510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980510">
        <w:rPr>
          <w:rFonts w:cs="Arial"/>
          <w:szCs w:val="20"/>
          <w:lang w:eastAsia="en-US"/>
        </w:rPr>
        <w:t>Thomas Feist, Project Manager, NICE, Present for all notes</w:t>
      </w:r>
    </w:p>
    <w:p w14:paraId="43654E84" w14:textId="77777777" w:rsidR="00980510" w:rsidRPr="00980510" w:rsidRDefault="00980510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980510">
        <w:rPr>
          <w:rFonts w:cs="Arial"/>
          <w:szCs w:val="20"/>
          <w:lang w:eastAsia="en-US"/>
        </w:rPr>
        <w:t>Marcia Miller, Administrator, NICE, Present for all notes</w:t>
      </w:r>
    </w:p>
    <w:p w14:paraId="20820728" w14:textId="21A99CD6" w:rsidR="00980510" w:rsidRPr="00980510" w:rsidRDefault="003C4D4C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Rufaro </w:t>
      </w:r>
      <w:proofErr w:type="spellStart"/>
      <w:r>
        <w:rPr>
          <w:rFonts w:cs="Arial"/>
          <w:szCs w:val="20"/>
          <w:lang w:eastAsia="en-US"/>
        </w:rPr>
        <w:t>Kausi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="00980510" w:rsidRPr="00980510">
        <w:rPr>
          <w:rFonts w:cs="Arial"/>
          <w:szCs w:val="20"/>
          <w:lang w:eastAsia="en-US"/>
        </w:rPr>
        <w:t>Technical Adviser, NICE, Present for all notes</w:t>
      </w:r>
    </w:p>
    <w:p w14:paraId="37593DE8" w14:textId="7CF275FB" w:rsidR="00980510" w:rsidRPr="00980510" w:rsidRDefault="003C4D4C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Caroline Bregman</w:t>
      </w:r>
      <w:r w:rsidR="00980510" w:rsidRPr="00980510">
        <w:rPr>
          <w:rFonts w:cs="Arial"/>
          <w:szCs w:val="20"/>
          <w:lang w:eastAsia="en-US"/>
        </w:rPr>
        <w:t xml:space="preserve">, Technical Analyst, NICE, Present for all notes </w:t>
      </w:r>
    </w:p>
    <w:p w14:paraId="75A8C5D8" w14:textId="77777777" w:rsidR="00980510" w:rsidRPr="00980510" w:rsidRDefault="00980510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980510">
        <w:rPr>
          <w:rFonts w:cs="Arial"/>
          <w:szCs w:val="20"/>
          <w:lang w:eastAsia="en-US"/>
        </w:rPr>
        <w:t xml:space="preserve">Laura Marsden, Coordinator, NICE, Present for all notes </w:t>
      </w:r>
    </w:p>
    <w:p w14:paraId="5887E3A1" w14:textId="62F81276" w:rsidR="00980510" w:rsidRPr="00A97DA0" w:rsidRDefault="00980510" w:rsidP="00A97DA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980510">
        <w:rPr>
          <w:rFonts w:cs="Arial"/>
          <w:szCs w:val="20"/>
          <w:lang w:eastAsia="en-US"/>
        </w:rPr>
        <w:t xml:space="preserve">Jenna Dilkes, Programme Manager, NICE, Present for all notes </w:t>
      </w:r>
    </w:p>
    <w:p w14:paraId="051948A8" w14:textId="598E8385" w:rsidR="00810CA4" w:rsidRDefault="00810CA4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Nick Lowe, Digital Services, NICE, Present for </w:t>
      </w:r>
      <w:r w:rsidR="00A97DA0">
        <w:rPr>
          <w:rFonts w:cs="Arial"/>
          <w:szCs w:val="20"/>
          <w:lang w:eastAsia="en-US"/>
        </w:rPr>
        <w:t xml:space="preserve">notes 1 to 4 </w:t>
      </w:r>
    </w:p>
    <w:p w14:paraId="4B587077" w14:textId="10B4BE50" w:rsidR="0041139B" w:rsidRDefault="0041139B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Oswin Jackson, Digital Services, NICE, Present for notes 1 to 4</w:t>
      </w:r>
    </w:p>
    <w:p w14:paraId="10EB5C66" w14:textId="7A1C6E0E" w:rsidR="00E00750" w:rsidRDefault="000C0539" w:rsidP="0098051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</w:t>
      </w:r>
      <w:r w:rsidR="00E00750">
        <w:rPr>
          <w:rFonts w:cs="Arial"/>
          <w:szCs w:val="20"/>
          <w:lang w:eastAsia="en-US"/>
        </w:rPr>
        <w:t>Andrew Veitch, Clinical Expe</w:t>
      </w:r>
      <w:r>
        <w:rPr>
          <w:rFonts w:cs="Arial"/>
          <w:szCs w:val="20"/>
          <w:lang w:eastAsia="en-US"/>
        </w:rPr>
        <w:t>rt, Gastroenterologist</w:t>
      </w:r>
      <w:r w:rsidR="00E00750">
        <w:rPr>
          <w:rFonts w:cs="Arial"/>
          <w:szCs w:val="20"/>
          <w:lang w:eastAsia="en-US"/>
        </w:rPr>
        <w:t xml:space="preserve">, Present for notes </w:t>
      </w:r>
      <w:r w:rsidR="00A97DA0">
        <w:rPr>
          <w:rFonts w:cs="Arial"/>
          <w:szCs w:val="20"/>
          <w:lang w:eastAsia="en-US"/>
        </w:rPr>
        <w:t>1 to 4</w:t>
      </w:r>
      <w:r w:rsidR="00E00750">
        <w:rPr>
          <w:rFonts w:cs="Arial"/>
          <w:szCs w:val="20"/>
          <w:lang w:eastAsia="en-US"/>
        </w:rPr>
        <w:t xml:space="preserve"> </w:t>
      </w:r>
    </w:p>
    <w:p w14:paraId="374AAC1F" w14:textId="7D22C765" w:rsidR="00E00750" w:rsidRDefault="000C0539" w:rsidP="00E0075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</w:t>
      </w:r>
      <w:r w:rsidR="00E00750">
        <w:rPr>
          <w:rFonts w:cs="Arial"/>
          <w:szCs w:val="20"/>
          <w:lang w:eastAsia="en-US"/>
        </w:rPr>
        <w:t xml:space="preserve">Deepa </w:t>
      </w:r>
      <w:proofErr w:type="spellStart"/>
      <w:r w:rsidR="00E00750">
        <w:rPr>
          <w:rFonts w:cs="Arial"/>
          <w:szCs w:val="20"/>
          <w:lang w:eastAsia="en-US"/>
        </w:rPr>
        <w:t>Arachchillage</w:t>
      </w:r>
      <w:proofErr w:type="spellEnd"/>
      <w:r w:rsidR="00E00750">
        <w:rPr>
          <w:rFonts w:cs="Arial"/>
          <w:szCs w:val="20"/>
          <w:lang w:eastAsia="en-US"/>
        </w:rPr>
        <w:t xml:space="preserve">, Clinical Expert, Consultant Haematologist, Present for notes </w:t>
      </w:r>
      <w:r w:rsidR="00A97DA0">
        <w:rPr>
          <w:rFonts w:cs="Arial"/>
          <w:szCs w:val="20"/>
          <w:lang w:eastAsia="en-US"/>
        </w:rPr>
        <w:t>1 to 4</w:t>
      </w:r>
    </w:p>
    <w:p w14:paraId="30012F4D" w14:textId="26050DDE" w:rsidR="00E00750" w:rsidRDefault="000C0539" w:rsidP="00E0075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lastRenderedPageBreak/>
        <w:t xml:space="preserve">Professor </w:t>
      </w:r>
      <w:r w:rsidR="00E00750">
        <w:rPr>
          <w:rFonts w:cs="Arial"/>
          <w:szCs w:val="20"/>
          <w:lang w:eastAsia="en-US"/>
        </w:rPr>
        <w:t>Liz Warburton, Clinical Expert,</w:t>
      </w:r>
      <w:r w:rsidR="00862E1E">
        <w:rPr>
          <w:rFonts w:cs="Arial"/>
          <w:szCs w:val="20"/>
          <w:lang w:eastAsia="en-US"/>
        </w:rPr>
        <w:t xml:space="preserve"> Professor of Stroke Medicine</w:t>
      </w:r>
      <w:r w:rsidR="00E00750">
        <w:rPr>
          <w:rFonts w:cs="Arial"/>
          <w:szCs w:val="20"/>
          <w:lang w:eastAsia="en-US"/>
        </w:rPr>
        <w:t xml:space="preserve">, Present for notes </w:t>
      </w:r>
      <w:r w:rsidR="00A97DA0">
        <w:rPr>
          <w:rFonts w:cs="Arial"/>
          <w:szCs w:val="20"/>
          <w:lang w:eastAsia="en-US"/>
        </w:rPr>
        <w:t>1 to 4</w:t>
      </w:r>
      <w:r w:rsidR="00E00750">
        <w:rPr>
          <w:rFonts w:cs="Arial"/>
          <w:szCs w:val="20"/>
          <w:lang w:eastAsia="en-US"/>
        </w:rPr>
        <w:t xml:space="preserve"> </w:t>
      </w:r>
    </w:p>
    <w:p w14:paraId="64C91121" w14:textId="07D09879" w:rsidR="00E00750" w:rsidRDefault="00E00750" w:rsidP="00E0075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Diane Eaton, Patient Expert</w:t>
      </w:r>
      <w:r w:rsidR="00A97DA0">
        <w:rPr>
          <w:rFonts w:cs="Arial"/>
          <w:szCs w:val="20"/>
          <w:lang w:eastAsia="en-US"/>
        </w:rPr>
        <w:t xml:space="preserve">, Consultant Project Manager, Anticoagulation </w:t>
      </w:r>
      <w:proofErr w:type="gramStart"/>
      <w:r w:rsidR="00A97DA0">
        <w:rPr>
          <w:rFonts w:cs="Arial"/>
          <w:szCs w:val="20"/>
          <w:lang w:eastAsia="en-US"/>
        </w:rPr>
        <w:t xml:space="preserve">UK, </w:t>
      </w:r>
      <w:r>
        <w:rPr>
          <w:rFonts w:cs="Arial"/>
          <w:szCs w:val="20"/>
          <w:lang w:eastAsia="en-US"/>
        </w:rPr>
        <w:t xml:space="preserve"> Present</w:t>
      </w:r>
      <w:proofErr w:type="gramEnd"/>
      <w:r>
        <w:rPr>
          <w:rFonts w:cs="Arial"/>
          <w:szCs w:val="20"/>
          <w:lang w:eastAsia="en-US"/>
        </w:rPr>
        <w:t xml:space="preserve"> for notes </w:t>
      </w:r>
      <w:r w:rsidR="00A97DA0">
        <w:rPr>
          <w:rFonts w:cs="Arial"/>
          <w:szCs w:val="20"/>
          <w:lang w:eastAsia="en-US"/>
        </w:rPr>
        <w:t>1 to 4</w:t>
      </w:r>
      <w:r>
        <w:rPr>
          <w:rFonts w:cs="Arial"/>
          <w:szCs w:val="20"/>
          <w:lang w:eastAsia="en-US"/>
        </w:rPr>
        <w:t xml:space="preserve"> </w:t>
      </w:r>
    </w:p>
    <w:p w14:paraId="6D2A5DB3" w14:textId="7823778B" w:rsidR="00E00750" w:rsidRDefault="00E00750" w:rsidP="00E0075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Jo Jerrome, Patient Expert,</w:t>
      </w:r>
      <w:r w:rsidR="000C0539">
        <w:rPr>
          <w:rFonts w:cs="Arial"/>
          <w:szCs w:val="20"/>
          <w:lang w:eastAsia="en-US"/>
        </w:rPr>
        <w:t xml:space="preserve"> C</w:t>
      </w:r>
      <w:r w:rsidR="00A97DA0">
        <w:rPr>
          <w:rFonts w:cs="Arial"/>
          <w:szCs w:val="20"/>
          <w:lang w:eastAsia="en-US"/>
        </w:rPr>
        <w:t>EO Thrombosis UK,</w:t>
      </w:r>
      <w:r>
        <w:rPr>
          <w:rFonts w:cs="Arial"/>
          <w:szCs w:val="20"/>
          <w:lang w:eastAsia="en-US"/>
        </w:rPr>
        <w:t xml:space="preserve"> Present for notes </w:t>
      </w:r>
      <w:r w:rsidR="00A97DA0">
        <w:rPr>
          <w:rFonts w:cs="Arial"/>
          <w:szCs w:val="20"/>
          <w:lang w:eastAsia="en-US"/>
        </w:rPr>
        <w:t>1 to 4</w:t>
      </w:r>
      <w:r>
        <w:rPr>
          <w:rFonts w:cs="Arial"/>
          <w:szCs w:val="20"/>
          <w:lang w:eastAsia="en-US"/>
        </w:rPr>
        <w:t xml:space="preserve"> </w:t>
      </w:r>
    </w:p>
    <w:p w14:paraId="6B789256" w14:textId="5A400E3E" w:rsidR="00E00750" w:rsidRDefault="00E00750" w:rsidP="00E0075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Gemma Marceniuk, BMJ-TAG, Evidence Review Group, Present for notes </w:t>
      </w:r>
      <w:r w:rsidR="00A97DA0">
        <w:rPr>
          <w:rFonts w:cs="Arial"/>
          <w:szCs w:val="20"/>
          <w:lang w:eastAsia="en-US"/>
        </w:rPr>
        <w:t>1 to 4</w:t>
      </w:r>
      <w:r>
        <w:rPr>
          <w:rFonts w:cs="Arial"/>
          <w:szCs w:val="20"/>
          <w:lang w:eastAsia="en-US"/>
        </w:rPr>
        <w:t xml:space="preserve"> </w:t>
      </w:r>
    </w:p>
    <w:p w14:paraId="510982FE" w14:textId="498E5912" w:rsidR="00E00750" w:rsidRDefault="00E00750" w:rsidP="00E0075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Steve Edwards, BMJ-TAG, Evidence Review Group, Present for notes </w:t>
      </w:r>
      <w:r w:rsidR="00A97DA0">
        <w:rPr>
          <w:rFonts w:cs="Arial"/>
          <w:szCs w:val="20"/>
          <w:lang w:eastAsia="en-US"/>
        </w:rPr>
        <w:t>1 to 4</w:t>
      </w:r>
      <w:r>
        <w:rPr>
          <w:rFonts w:cs="Arial"/>
          <w:szCs w:val="20"/>
          <w:lang w:eastAsia="en-US"/>
        </w:rPr>
        <w:t xml:space="preserve"> </w:t>
      </w:r>
    </w:p>
    <w:p w14:paraId="4EF92280" w14:textId="1196B014" w:rsidR="00617734" w:rsidRPr="00EC5D44" w:rsidRDefault="00E00750" w:rsidP="00B07C6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Victoria Wakefield, BMJ-TAG, Evidence Review Group, Present for notes </w:t>
      </w:r>
      <w:r w:rsidR="00A97DA0">
        <w:rPr>
          <w:rFonts w:cs="Arial"/>
          <w:szCs w:val="20"/>
          <w:lang w:eastAsia="en-US"/>
        </w:rPr>
        <w:t xml:space="preserve">1 to </w:t>
      </w:r>
      <w:proofErr w:type="gramStart"/>
      <w:r w:rsidR="00A97DA0">
        <w:rPr>
          <w:rFonts w:cs="Arial"/>
          <w:szCs w:val="20"/>
          <w:lang w:eastAsia="en-US"/>
        </w:rPr>
        <w:t>4</w:t>
      </w:r>
      <w:proofErr w:type="gramEnd"/>
      <w:r w:rsidR="00A97DA0">
        <w:rPr>
          <w:rFonts w:cs="Arial"/>
          <w:szCs w:val="20"/>
          <w:lang w:eastAsia="en-US"/>
        </w:rPr>
        <w:t xml:space="preserve"> </w:t>
      </w:r>
      <w:r>
        <w:rPr>
          <w:rFonts w:cs="Arial"/>
          <w:szCs w:val="20"/>
          <w:lang w:eastAsia="en-US"/>
        </w:rPr>
        <w:t xml:space="preserve"> </w:t>
      </w:r>
    </w:p>
    <w:p w14:paraId="1698FE4C" w14:textId="6E0F564D" w:rsidR="00677610" w:rsidRPr="009519A7" w:rsidRDefault="00677610" w:rsidP="00677610">
      <w:pPr>
        <w:pStyle w:val="Heading3"/>
        <w:spacing w:before="360" w:after="0"/>
      </w:pPr>
      <w:r>
        <w:t xml:space="preserve">Non-public attendees: </w:t>
      </w:r>
      <w:r>
        <w:tab/>
      </w:r>
    </w:p>
    <w:p w14:paraId="3983F4CF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proofErr w:type="spellStart"/>
      <w:r>
        <w:rPr>
          <w:rFonts w:cs="Arial"/>
          <w:szCs w:val="20"/>
          <w:lang w:eastAsia="en-US"/>
        </w:rPr>
        <w:t>Catrin</w:t>
      </w:r>
      <w:proofErr w:type="spellEnd"/>
      <w:r>
        <w:rPr>
          <w:rFonts w:cs="Arial"/>
          <w:szCs w:val="20"/>
          <w:lang w:eastAsia="en-US"/>
        </w:rPr>
        <w:t xml:space="preserve"> Austin, Technical Analyst, Guidelines, NICE, Present for all notes </w:t>
      </w:r>
    </w:p>
    <w:p w14:paraId="16536F2F" w14:textId="2B54F7D5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Gita </w:t>
      </w:r>
      <w:proofErr w:type="spellStart"/>
      <w:r>
        <w:rPr>
          <w:rFonts w:cs="Arial"/>
          <w:szCs w:val="20"/>
          <w:lang w:eastAsia="en-US"/>
        </w:rPr>
        <w:t>Bhutani</w:t>
      </w:r>
      <w:proofErr w:type="spellEnd"/>
      <w:r>
        <w:rPr>
          <w:rFonts w:cs="Arial"/>
          <w:szCs w:val="20"/>
          <w:lang w:eastAsia="en-US"/>
        </w:rPr>
        <w:t xml:space="preserve">, Committee Chair, HSC, NICE, Present for </w:t>
      </w:r>
      <w:r w:rsidR="0041139B">
        <w:rPr>
          <w:rFonts w:cs="Arial"/>
          <w:szCs w:val="20"/>
          <w:lang w:eastAsia="en-US"/>
        </w:rPr>
        <w:t>notes 1 to 4</w:t>
      </w:r>
      <w:r>
        <w:rPr>
          <w:rFonts w:cs="Arial"/>
          <w:szCs w:val="20"/>
          <w:lang w:eastAsia="en-US"/>
        </w:rPr>
        <w:t xml:space="preserve"> </w:t>
      </w:r>
    </w:p>
    <w:p w14:paraId="19DD2A94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Rebecca Boffa, Senior HTA Analyst, BMJ, Present for all notes </w:t>
      </w:r>
    </w:p>
    <w:p w14:paraId="54B734B3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Sarah Boyce, Technical Analyst, Public Health, NICE, Present for all notes </w:t>
      </w:r>
    </w:p>
    <w:p w14:paraId="136D9511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Lise Elliot, Programme Manager, Public Health, NICE, Present for all notes </w:t>
      </w:r>
    </w:p>
    <w:p w14:paraId="6DFC5F13" w14:textId="77777777" w:rsidR="00617734" w:rsidRPr="00E46FE9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Brad Groves</w:t>
      </w:r>
      <w:r w:rsidRPr="00E46FE9">
        <w:rPr>
          <w:rFonts w:cs="Arial"/>
          <w:szCs w:val="20"/>
          <w:lang w:eastAsia="en-US"/>
        </w:rPr>
        <w:t>,</w:t>
      </w:r>
      <w:r>
        <w:rPr>
          <w:rFonts w:cs="Arial"/>
          <w:szCs w:val="20"/>
          <w:lang w:eastAsia="en-US"/>
        </w:rPr>
        <w:t xml:space="preserve"> Managed Access Associate Director,</w:t>
      </w:r>
      <w:r w:rsidRPr="00E46FE9">
        <w:rPr>
          <w:rFonts w:cs="Arial"/>
          <w:szCs w:val="20"/>
          <w:lang w:eastAsia="en-US"/>
        </w:rPr>
        <w:t xml:space="preserve">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all notes</w:t>
      </w:r>
    </w:p>
    <w:p w14:paraId="05D85B0F" w14:textId="77777777" w:rsidR="00617734" w:rsidRPr="00E46FE9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Claire Hawksworth, Managed Access Technical Analyst,</w:t>
      </w:r>
      <w:r w:rsidRPr="00E46FE9">
        <w:rPr>
          <w:rFonts w:cs="Arial"/>
          <w:szCs w:val="20"/>
          <w:lang w:eastAsia="en-US"/>
        </w:rPr>
        <w:t xml:space="preserve">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all notes</w:t>
      </w:r>
    </w:p>
    <w:p w14:paraId="582A0B5D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Masuma Jaffer, Technical Analyst, TA, NICE, Present for all notes </w:t>
      </w:r>
    </w:p>
    <w:p w14:paraId="6002E279" w14:textId="130DB1F5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James </w:t>
      </w:r>
      <w:proofErr w:type="spellStart"/>
      <w:r>
        <w:rPr>
          <w:rFonts w:cs="Arial"/>
          <w:szCs w:val="20"/>
          <w:lang w:eastAsia="en-US"/>
        </w:rPr>
        <w:t>Jagroo</w:t>
      </w:r>
      <w:proofErr w:type="spellEnd"/>
      <w:r>
        <w:rPr>
          <w:rFonts w:cs="Arial"/>
          <w:szCs w:val="20"/>
          <w:lang w:eastAsia="en-US"/>
        </w:rPr>
        <w:t xml:space="preserve">, Senior Technical Analyst, Public Health, NICE, Present for </w:t>
      </w:r>
      <w:r w:rsidR="0041139B">
        <w:rPr>
          <w:rFonts w:cs="Arial"/>
          <w:szCs w:val="20"/>
          <w:lang w:eastAsia="en-US"/>
        </w:rPr>
        <w:t xml:space="preserve">notes 1 to 4 </w:t>
      </w:r>
    </w:p>
    <w:p w14:paraId="3266E6C7" w14:textId="596E5DBA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Heidi Livingstone, Public Involvement adviser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notes </w:t>
      </w:r>
      <w:r w:rsidR="0041139B">
        <w:rPr>
          <w:rFonts w:cs="Arial"/>
          <w:szCs w:val="20"/>
          <w:lang w:eastAsia="en-US"/>
        </w:rPr>
        <w:t>1 to 4</w:t>
      </w:r>
    </w:p>
    <w:p w14:paraId="30B03CAE" w14:textId="489EF40C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Rosalee Mason, Corporate Office Coordinator, NICE, Present for notes </w:t>
      </w:r>
      <w:r w:rsidR="0041139B">
        <w:rPr>
          <w:rFonts w:cs="Arial"/>
          <w:szCs w:val="20"/>
          <w:lang w:eastAsia="en-US"/>
        </w:rPr>
        <w:t>1 to 4</w:t>
      </w:r>
    </w:p>
    <w:p w14:paraId="7414B7A0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George Millington, Assistant Technical Analyst, TA, NICE, Present for all notes</w:t>
      </w:r>
    </w:p>
    <w:p w14:paraId="59D55BDA" w14:textId="033D36BF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Catherine Pank,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notes </w:t>
      </w:r>
      <w:r w:rsidR="0041139B">
        <w:rPr>
          <w:rFonts w:cs="Arial"/>
          <w:szCs w:val="20"/>
          <w:lang w:eastAsia="en-US"/>
        </w:rPr>
        <w:t xml:space="preserve">1 to 4 </w:t>
      </w:r>
    </w:p>
    <w:p w14:paraId="6931953B" w14:textId="146EFB02" w:rsidR="00617734" w:rsidRPr="00E46FE9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Maria Pitan, Corporate Office Project Manager, NICE, Present for notes </w:t>
      </w:r>
      <w:r w:rsidR="00CC4D8A">
        <w:rPr>
          <w:rFonts w:cs="Arial"/>
          <w:szCs w:val="20"/>
          <w:lang w:eastAsia="en-US"/>
        </w:rPr>
        <w:t>1 to 4</w:t>
      </w:r>
    </w:p>
    <w:p w14:paraId="2E36ECE0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Ria Skelton, Appraisals Editor, NICE, Present for all notes </w:t>
      </w:r>
    </w:p>
    <w:p w14:paraId="0C2A0B32" w14:textId="77777777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Hannah Stockton, Technical Analyst, Public Health, NICE, Present for all notes </w:t>
      </w:r>
    </w:p>
    <w:p w14:paraId="43FC2B05" w14:textId="534A3AD8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Adam Storrow, Resource Impact Team, NICE, Present for all not</w:t>
      </w:r>
      <w:r w:rsidR="0041139B">
        <w:rPr>
          <w:rFonts w:cs="Arial"/>
          <w:szCs w:val="20"/>
          <w:lang w:eastAsia="en-US"/>
        </w:rPr>
        <w:t>es 1 to 4</w:t>
      </w:r>
    </w:p>
    <w:p w14:paraId="3C0B3EF3" w14:textId="6105687D" w:rsidR="00617734" w:rsidRDefault="00617734" w:rsidP="0061773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Eileen Taylor, Technical Analyst, HSC, NICE, Present for </w:t>
      </w:r>
      <w:r w:rsidR="0041139B">
        <w:rPr>
          <w:rFonts w:cs="Arial"/>
          <w:szCs w:val="20"/>
          <w:lang w:eastAsia="en-US"/>
        </w:rPr>
        <w:t xml:space="preserve">notes 1 to 4 </w:t>
      </w:r>
      <w:r>
        <w:rPr>
          <w:rFonts w:cs="Arial"/>
          <w:szCs w:val="20"/>
          <w:lang w:eastAsia="en-US"/>
        </w:rPr>
        <w:t xml:space="preserve"> </w:t>
      </w:r>
    </w:p>
    <w:p w14:paraId="167ACBD8" w14:textId="013496EC" w:rsidR="00617734" w:rsidRDefault="00617734" w:rsidP="0041139B">
      <w:pPr>
        <w:pStyle w:val="ListParagraph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</w:p>
    <w:p w14:paraId="16E56712" w14:textId="77777777" w:rsidR="00677610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33567579" w:rsidR="00810CA4" w:rsidRPr="0087536E" w:rsidRDefault="00810CA4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810CA4" w:rsidRPr="0087536E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9C6183" w:rsidRDefault="0087536E" w:rsidP="009C6183">
      <w:pPr>
        <w:pStyle w:val="Heading2"/>
        <w:rPr>
          <w:i w:val="0"/>
          <w:iCs w:val="0"/>
          <w:lang w:eastAsia="en-US"/>
        </w:rPr>
      </w:pPr>
      <w:r w:rsidRPr="009C6183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2F7C23CB" w:rsidR="00533E4D" w:rsidRPr="0087536E" w:rsidRDefault="0041139B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None.</w:t>
      </w:r>
      <w:r w:rsidR="0087536E"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4A184131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E00750">
        <w:t xml:space="preserve">Tuesday 12 May 2020. </w:t>
      </w:r>
    </w:p>
    <w:p w14:paraId="43480C28" w14:textId="77777777" w:rsidR="0087536E" w:rsidRDefault="0087536E" w:rsidP="00533E4D">
      <w:pPr>
        <w:pStyle w:val="Paragraph"/>
      </w:pPr>
    </w:p>
    <w:p w14:paraId="3E07295B" w14:textId="27D17341" w:rsidR="0087536E" w:rsidRPr="009C6183" w:rsidRDefault="0087536E" w:rsidP="009C6183">
      <w:pPr>
        <w:pStyle w:val="Heading2"/>
        <w:rPr>
          <w:i w:val="0"/>
          <w:iCs w:val="0"/>
        </w:rPr>
      </w:pPr>
      <w:r w:rsidRPr="009C6183">
        <w:rPr>
          <w:i w:val="0"/>
          <w:iCs w:val="0"/>
        </w:rPr>
        <w:t xml:space="preserve">Appraisal of </w:t>
      </w:r>
      <w:proofErr w:type="spellStart"/>
      <w:r w:rsidR="00A97C17" w:rsidRPr="009C6183">
        <w:rPr>
          <w:i w:val="0"/>
          <w:iCs w:val="0"/>
        </w:rPr>
        <w:t>andexanet</w:t>
      </w:r>
      <w:proofErr w:type="spellEnd"/>
      <w:r w:rsidR="00A97C17" w:rsidRPr="009C6183">
        <w:rPr>
          <w:i w:val="0"/>
          <w:iCs w:val="0"/>
        </w:rPr>
        <w:t xml:space="preserve"> alfa for reversing anticoagulation [ID1101] 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2130B0C7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A97C17">
        <w:t>Portola Pharmaceuticals</w:t>
      </w:r>
      <w:r>
        <w:t>.</w:t>
      </w:r>
      <w:r>
        <w:br/>
      </w:r>
    </w:p>
    <w:p w14:paraId="7F4C9E16" w14:textId="177AD44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0AAEFFF0" w:rsidR="0087536E" w:rsidRPr="0087536E" w:rsidRDefault="0076551F" w:rsidP="00340978">
      <w:pPr>
        <w:pStyle w:val="Numberedbulletpoints"/>
        <w:numPr>
          <w:ilvl w:val="1"/>
          <w:numId w:val="33"/>
        </w:numPr>
      </w:pPr>
      <w:r>
        <w:t xml:space="preserve">Professor </w:t>
      </w:r>
      <w:r w:rsidR="00862E1E">
        <w:t>Liz Warburton</w:t>
      </w:r>
      <w:r>
        <w:t xml:space="preserve"> </w:t>
      </w:r>
      <w:r w:rsidR="0087536E" w:rsidRPr="0087536E">
        <w:t xml:space="preserve">declared </w:t>
      </w:r>
      <w:r w:rsidR="00B07C62">
        <w:t>d</w:t>
      </w:r>
      <w:r w:rsidR="00B07C62" w:rsidRPr="00B07C62">
        <w:t>irect non-financial interest as she participated in the OPTIMAS trial, funded by BHF and Stroke Association. She has previously been local PI on various RCTs and in 2016 received a grant from Pfizer Pharmaceuticals via the NHS Academic Health Sciences Networks for innovation in stroke prevention in AF.</w:t>
      </w:r>
    </w:p>
    <w:p w14:paraId="1E402829" w14:textId="3F56DF4D" w:rsidR="0087536E" w:rsidRDefault="0087536E" w:rsidP="00AF0BB2">
      <w:pPr>
        <w:pStyle w:val="Numberedbulletpoints"/>
        <w:numPr>
          <w:ilvl w:val="2"/>
          <w:numId w:val="33"/>
        </w:numPr>
      </w:pPr>
      <w:r w:rsidRPr="0087536E">
        <w:t>It was agreed that th</w:t>
      </w:r>
      <w:r w:rsidR="00B07C62">
        <w:t>ese</w:t>
      </w:r>
      <w:r w:rsidRPr="0087536E">
        <w:t xml:space="preserve"> declaration</w:t>
      </w:r>
      <w:r w:rsidR="00B07C62">
        <w:t>s</w:t>
      </w:r>
      <w:r w:rsidRPr="0087536E">
        <w:t xml:space="preserve"> would not prevent </w:t>
      </w:r>
      <w:r w:rsidR="00CB1D1A">
        <w:t>her</w:t>
      </w:r>
      <w:r w:rsidRPr="0087536E">
        <w:t xml:space="preserve"> from participating in this section of the meeting.</w:t>
      </w:r>
    </w:p>
    <w:p w14:paraId="1E85C89C" w14:textId="77777777" w:rsidR="00B07C62" w:rsidRDefault="00B07C62" w:rsidP="00B07C62">
      <w:pPr>
        <w:pStyle w:val="Numberedbulletpoints"/>
        <w:ind w:left="1224"/>
      </w:pPr>
    </w:p>
    <w:p w14:paraId="2143DB1C" w14:textId="77777777" w:rsidR="00B07C62" w:rsidRPr="0087536E" w:rsidRDefault="00B07C62" w:rsidP="00B07C62">
      <w:pPr>
        <w:pStyle w:val="Numberedbulletpoints"/>
        <w:numPr>
          <w:ilvl w:val="1"/>
          <w:numId w:val="33"/>
        </w:numPr>
      </w:pPr>
      <w:r>
        <w:t>Dr</w:t>
      </w:r>
      <w:r w:rsidRPr="00ED5898">
        <w:t xml:space="preserve"> Deepa </w:t>
      </w:r>
      <w:proofErr w:type="spellStart"/>
      <w:r w:rsidRPr="00ED5898">
        <w:t>Arachchillage</w:t>
      </w:r>
      <w:proofErr w:type="spellEnd"/>
      <w:r w:rsidRPr="00ED5898">
        <w:t xml:space="preserve"> declared an indirect interest as she has given expert lectures in a meeting supported by Portola Pharmaceuticals, but had no direct contact with Portola Pharmaceuticals</w:t>
      </w:r>
      <w:r>
        <w:t>.</w:t>
      </w:r>
    </w:p>
    <w:p w14:paraId="0A7ABA25" w14:textId="45CB9C77" w:rsidR="00B07C62" w:rsidRDefault="00B07C62" w:rsidP="00B07C62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>
        <w:t xml:space="preserve">her </w:t>
      </w:r>
      <w:r w:rsidRPr="0087536E">
        <w:t>from participating in this section of the meeting.</w:t>
      </w:r>
    </w:p>
    <w:p w14:paraId="2F3E5E38" w14:textId="77777777" w:rsidR="00B07C62" w:rsidRPr="0087536E" w:rsidRDefault="00B07C62" w:rsidP="00B07C62">
      <w:pPr>
        <w:pStyle w:val="Numberedbulletpoints"/>
        <w:ind w:left="1224"/>
      </w:pPr>
    </w:p>
    <w:p w14:paraId="1E5176ED" w14:textId="7BAC54AB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1D390F32" w14:textId="77777777" w:rsidR="0041139B" w:rsidRDefault="0041139B" w:rsidP="0041139B">
      <w:pPr>
        <w:pStyle w:val="Numberedbulletpoints"/>
        <w:ind w:left="792"/>
      </w:pPr>
    </w:p>
    <w:p w14:paraId="3A142939" w14:textId="0BF06C19" w:rsidR="0041139B" w:rsidRPr="00AF0BB2" w:rsidRDefault="00E93B52" w:rsidP="00AF0BB2">
      <w:pPr>
        <w:pStyle w:val="Numberedbulletpoints"/>
        <w:numPr>
          <w:ilvl w:val="1"/>
          <w:numId w:val="33"/>
        </w:numPr>
        <w:rPr>
          <w:b/>
          <w:bCs/>
        </w:rPr>
      </w:pPr>
      <w:r>
        <w:t>The Chair introduced the key themes arising from the consultation responses to the Appraisal Consultation Document (ACD) received from consultees, commentators and through the NICE website.</w:t>
      </w:r>
    </w:p>
    <w:p w14:paraId="61454926" w14:textId="77777777" w:rsidR="0041139B" w:rsidRPr="0041139B" w:rsidRDefault="0041139B" w:rsidP="0041139B">
      <w:pPr>
        <w:pStyle w:val="Numberedbulletpoints"/>
        <w:ind w:left="792"/>
        <w:rPr>
          <w:b/>
          <w:bCs/>
        </w:rPr>
      </w:pPr>
    </w:p>
    <w:p w14:paraId="71980992" w14:textId="48C8EBBA" w:rsidR="00E93B52" w:rsidRPr="009C6183" w:rsidRDefault="00E93B52" w:rsidP="009C6183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</w:t>
      </w:r>
      <w:r w:rsidR="009C6183">
        <w:t>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77777777" w:rsidR="00E93B52" w:rsidRPr="0087536E" w:rsidRDefault="00E93B52" w:rsidP="009C6183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7D58FC06" w14:textId="78D6CBDD" w:rsidR="0030450E" w:rsidRDefault="00E93B52" w:rsidP="0030450E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59C96305" w14:textId="6357D2D9" w:rsidR="00E93B52" w:rsidRDefault="00E93B52" w:rsidP="00E93B52">
      <w:pPr>
        <w:pStyle w:val="Numberedbulletpoints"/>
        <w:ind w:left="360"/>
      </w:pPr>
    </w:p>
    <w:p w14:paraId="1DE8A5F0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  <w:r>
        <w:br/>
      </w:r>
    </w:p>
    <w:p w14:paraId="7B2F7EBA" w14:textId="1048B139" w:rsidR="000C65BA" w:rsidRPr="00533E4D" w:rsidRDefault="000C65BA" w:rsidP="00861AB9">
      <w:pPr>
        <w:pStyle w:val="Numberedbulletpoints"/>
        <w:ind w:left="360"/>
      </w:pP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2A7B9F">
      <w:fldChar w:fldCharType="begin"/>
    </w:r>
    <w:r w:rsidR="002A7B9F">
      <w:instrText xml:space="preserve"> NUMPAGES  </w:instrText>
    </w:r>
    <w:r w:rsidR="002A7B9F">
      <w:fldChar w:fldCharType="separate"/>
    </w:r>
    <w:r w:rsidR="000C65BA">
      <w:rPr>
        <w:noProof/>
      </w:rPr>
      <w:t>5</w:t>
    </w:r>
    <w:r w:rsidR="002A7B9F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74A67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25D58"/>
    <w:multiLevelType w:val="hybridMultilevel"/>
    <w:tmpl w:val="85942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949D6"/>
    <w:multiLevelType w:val="multilevel"/>
    <w:tmpl w:val="F1365B72"/>
    <w:numStyleLink w:val="StyleNumberedLeft0cmHanging127cm"/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4C53"/>
    <w:multiLevelType w:val="multilevel"/>
    <w:tmpl w:val="F1365B72"/>
    <w:numStyleLink w:val="StyleNumberedLeft0cmHanging127cm"/>
  </w:abstractNum>
  <w:abstractNum w:abstractNumId="18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6977"/>
    <w:multiLevelType w:val="multilevel"/>
    <w:tmpl w:val="F1365B72"/>
    <w:numStyleLink w:val="StyleNumberedLeft0cmHanging127cm"/>
  </w:abstractNum>
  <w:abstractNum w:abstractNumId="23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146"/>
    <w:multiLevelType w:val="multilevel"/>
    <w:tmpl w:val="F1365B72"/>
    <w:numStyleLink w:val="StyleNumberedLeft0cmHanging127cm"/>
  </w:abstractNum>
  <w:abstractNum w:abstractNumId="25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5265"/>
    <w:multiLevelType w:val="multilevel"/>
    <w:tmpl w:val="F1365B72"/>
    <w:numStyleLink w:val="StyleNumberedLeft0cmHanging127cm"/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D5498"/>
    <w:multiLevelType w:val="multilevel"/>
    <w:tmpl w:val="F1365B72"/>
    <w:numStyleLink w:val="StyleNumberedLeft0cmHanging127cm"/>
  </w:abstractNum>
  <w:num w:numId="1">
    <w:abstractNumId w:val="28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3"/>
  </w:num>
  <w:num w:numId="21">
    <w:abstractNumId w:val="18"/>
  </w:num>
  <w:num w:numId="22">
    <w:abstractNumId w:val="21"/>
  </w:num>
  <w:num w:numId="23">
    <w:abstractNumId w:val="23"/>
  </w:num>
  <w:num w:numId="24">
    <w:abstractNumId w:val="29"/>
  </w:num>
  <w:num w:numId="25">
    <w:abstractNumId w:val="22"/>
  </w:num>
  <w:num w:numId="26">
    <w:abstractNumId w:val="24"/>
  </w:num>
  <w:num w:numId="27">
    <w:abstractNumId w:val="27"/>
  </w:num>
  <w:num w:numId="28">
    <w:abstractNumId w:val="17"/>
  </w:num>
  <w:num w:numId="29">
    <w:abstractNumId w:val="26"/>
  </w:num>
  <w:num w:numId="30">
    <w:abstractNumId w:val="15"/>
  </w:num>
  <w:num w:numId="31">
    <w:abstractNumId w:val="31"/>
  </w:num>
  <w:num w:numId="32">
    <w:abstractNumId w:val="20"/>
  </w:num>
  <w:num w:numId="33">
    <w:abstractNumId w:val="10"/>
  </w:num>
  <w:num w:numId="34">
    <w:abstractNumId w:val="12"/>
  </w:num>
  <w:num w:numId="35">
    <w:abstractNumId w:val="19"/>
  </w:num>
  <w:num w:numId="36">
    <w:abstractNumId w:val="25"/>
  </w:num>
  <w:num w:numId="37">
    <w:abstractNumId w:val="11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0539"/>
    <w:rsid w:val="000C65BA"/>
    <w:rsid w:val="00111CCE"/>
    <w:rsid w:val="001134E7"/>
    <w:rsid w:val="00153C60"/>
    <w:rsid w:val="00160FF5"/>
    <w:rsid w:val="0017149E"/>
    <w:rsid w:val="0017169E"/>
    <w:rsid w:val="00181A4A"/>
    <w:rsid w:val="001A39CE"/>
    <w:rsid w:val="001B0EE9"/>
    <w:rsid w:val="001B65B3"/>
    <w:rsid w:val="001E4B30"/>
    <w:rsid w:val="001E780D"/>
    <w:rsid w:val="002029A6"/>
    <w:rsid w:val="00204759"/>
    <w:rsid w:val="002408EA"/>
    <w:rsid w:val="0026050C"/>
    <w:rsid w:val="002819D7"/>
    <w:rsid w:val="002A7B9F"/>
    <w:rsid w:val="002B0AF4"/>
    <w:rsid w:val="002C1A7E"/>
    <w:rsid w:val="002D3376"/>
    <w:rsid w:val="0030450E"/>
    <w:rsid w:val="00311ED0"/>
    <w:rsid w:val="00340978"/>
    <w:rsid w:val="003648C5"/>
    <w:rsid w:val="003722FA"/>
    <w:rsid w:val="003C4D4C"/>
    <w:rsid w:val="003C7AAF"/>
    <w:rsid w:val="003F1EC4"/>
    <w:rsid w:val="004075B6"/>
    <w:rsid w:val="0041139B"/>
    <w:rsid w:val="00420952"/>
    <w:rsid w:val="00433EFF"/>
    <w:rsid w:val="00443081"/>
    <w:rsid w:val="004465D6"/>
    <w:rsid w:val="00446BEE"/>
    <w:rsid w:val="00492D52"/>
    <w:rsid w:val="005025A1"/>
    <w:rsid w:val="00533E4D"/>
    <w:rsid w:val="00617734"/>
    <w:rsid w:val="00642201"/>
    <w:rsid w:val="00677610"/>
    <w:rsid w:val="006921E1"/>
    <w:rsid w:val="006F4B25"/>
    <w:rsid w:val="006F6496"/>
    <w:rsid w:val="00701E7E"/>
    <w:rsid w:val="00736348"/>
    <w:rsid w:val="00760908"/>
    <w:rsid w:val="0076551F"/>
    <w:rsid w:val="007F238D"/>
    <w:rsid w:val="00810CA4"/>
    <w:rsid w:val="00825C6A"/>
    <w:rsid w:val="0085591C"/>
    <w:rsid w:val="00861AB9"/>
    <w:rsid w:val="00861B92"/>
    <w:rsid w:val="00862E1E"/>
    <w:rsid w:val="0087536E"/>
    <w:rsid w:val="008814FB"/>
    <w:rsid w:val="008F5E30"/>
    <w:rsid w:val="00914D7F"/>
    <w:rsid w:val="00980510"/>
    <w:rsid w:val="009C6183"/>
    <w:rsid w:val="009E680B"/>
    <w:rsid w:val="00A155D7"/>
    <w:rsid w:val="00A15A1F"/>
    <w:rsid w:val="00A3325A"/>
    <w:rsid w:val="00A43013"/>
    <w:rsid w:val="00A46414"/>
    <w:rsid w:val="00A97C17"/>
    <w:rsid w:val="00A97DA0"/>
    <w:rsid w:val="00AE7C4D"/>
    <w:rsid w:val="00AF0BB2"/>
    <w:rsid w:val="00AF108A"/>
    <w:rsid w:val="00B02E55"/>
    <w:rsid w:val="00B036C1"/>
    <w:rsid w:val="00B05B22"/>
    <w:rsid w:val="00B07C62"/>
    <w:rsid w:val="00B5431F"/>
    <w:rsid w:val="00B67EDB"/>
    <w:rsid w:val="00B751D1"/>
    <w:rsid w:val="00BE2232"/>
    <w:rsid w:val="00BF7FE0"/>
    <w:rsid w:val="00C464B2"/>
    <w:rsid w:val="00C65DEB"/>
    <w:rsid w:val="00C808C9"/>
    <w:rsid w:val="00C81104"/>
    <w:rsid w:val="00C96411"/>
    <w:rsid w:val="00CB1D1A"/>
    <w:rsid w:val="00CB5671"/>
    <w:rsid w:val="00CC4D8A"/>
    <w:rsid w:val="00CF319F"/>
    <w:rsid w:val="00CF58B7"/>
    <w:rsid w:val="00D174D4"/>
    <w:rsid w:val="00D351C1"/>
    <w:rsid w:val="00D35EFB"/>
    <w:rsid w:val="00D504B3"/>
    <w:rsid w:val="00D86BF0"/>
    <w:rsid w:val="00DA6540"/>
    <w:rsid w:val="00E00750"/>
    <w:rsid w:val="00E46FE9"/>
    <w:rsid w:val="00E51920"/>
    <w:rsid w:val="00E64120"/>
    <w:rsid w:val="00E660A1"/>
    <w:rsid w:val="00E75BDF"/>
    <w:rsid w:val="00E93B52"/>
    <w:rsid w:val="00E93ECA"/>
    <w:rsid w:val="00EA3CCF"/>
    <w:rsid w:val="00EC5D44"/>
    <w:rsid w:val="00EE1F8F"/>
    <w:rsid w:val="00F055F1"/>
    <w:rsid w:val="00F610AF"/>
    <w:rsid w:val="00FA2C5A"/>
    <w:rsid w:val="00FA34A3"/>
    <w:rsid w:val="00FB38C5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2021-02-24T11:22:00Z</dcterms:created>
  <dcterms:modified xsi:type="dcterms:W3CDTF">2021-02-24T11:23:00Z</dcterms:modified>
  <cp:version/>
</cp:coreProperties>
</file>