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8F9553D" w:rsidR="0087536E" w:rsidRPr="000B2459" w:rsidRDefault="00C15F5A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highlight w:val="green"/>
          <w:lang w:val="en-US" w:eastAsia="en-US"/>
        </w:rPr>
      </w:pPr>
      <w:r>
        <w:rPr>
          <w:rFonts w:cs="Arial"/>
          <w:bCs/>
          <w:highlight w:val="green"/>
          <w:lang w:val="en-US" w:eastAsia="en-US"/>
        </w:rPr>
        <w:t xml:space="preserve"> </w:t>
      </w:r>
    </w:p>
    <w:p w14:paraId="748E7A0A" w14:textId="2CB358FC" w:rsidR="0087536E" w:rsidRPr="000B2459" w:rsidRDefault="0087536E" w:rsidP="0026050C">
      <w:pPr>
        <w:pStyle w:val="Title"/>
        <w:rPr>
          <w:rFonts w:cs="Arial"/>
          <w:sz w:val="24"/>
          <w:szCs w:val="24"/>
          <w:lang w:eastAsia="en-US"/>
        </w:rPr>
      </w:pPr>
      <w:r w:rsidRPr="000B2459">
        <w:rPr>
          <w:rFonts w:cs="Arial"/>
          <w:sz w:val="24"/>
          <w:szCs w:val="24"/>
          <w:lang w:eastAsia="en-US"/>
        </w:rPr>
        <w:t>Technology Appraisal Committee Meeting (</w:t>
      </w:r>
      <w:r w:rsidRPr="00F24F47">
        <w:rPr>
          <w:rFonts w:cs="Arial"/>
          <w:sz w:val="24"/>
          <w:szCs w:val="24"/>
          <w:lang w:eastAsia="en-US"/>
        </w:rPr>
        <w:t xml:space="preserve">Committee </w:t>
      </w:r>
      <w:r w:rsidR="003B2B3D" w:rsidRPr="00F24F47">
        <w:rPr>
          <w:rFonts w:cs="Arial"/>
          <w:sz w:val="24"/>
          <w:szCs w:val="24"/>
          <w:lang w:eastAsia="en-US"/>
        </w:rPr>
        <w:t>C</w:t>
      </w:r>
      <w:r w:rsidR="00F24F47" w:rsidRPr="00F24F47">
        <w:rPr>
          <w:rFonts w:cs="Arial"/>
          <w:sz w:val="24"/>
          <w:szCs w:val="24"/>
          <w:lang w:eastAsia="en-US"/>
        </w:rPr>
        <w:t>)</w:t>
      </w:r>
    </w:p>
    <w:p w14:paraId="4C527D7E" w14:textId="0F6A560A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lang w:eastAsia="en-US"/>
        </w:rPr>
      </w:pPr>
    </w:p>
    <w:p w14:paraId="7D73791F" w14:textId="77777777" w:rsidR="00F24F47" w:rsidRPr="000B2459" w:rsidRDefault="00F24F47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lang w:eastAsia="en-US"/>
        </w:rPr>
      </w:pPr>
    </w:p>
    <w:p w14:paraId="13A539D2" w14:textId="2778C5CA" w:rsidR="0087536E" w:rsidRPr="000B2459" w:rsidRDefault="0087536E" w:rsidP="0026050C">
      <w:pPr>
        <w:pStyle w:val="Heading3"/>
        <w:rPr>
          <w:rFonts w:cs="Arial"/>
          <w:szCs w:val="24"/>
          <w:lang w:eastAsia="en-US"/>
        </w:rPr>
      </w:pPr>
      <w:r w:rsidRPr="000B2459">
        <w:rPr>
          <w:rFonts w:cs="Arial"/>
          <w:szCs w:val="24"/>
          <w:lang w:eastAsia="en-US"/>
        </w:rPr>
        <w:t>Minutes:</w:t>
      </w:r>
      <w:r w:rsidRPr="000B2459">
        <w:rPr>
          <w:rFonts w:cs="Arial"/>
          <w:szCs w:val="24"/>
          <w:lang w:eastAsia="en-US"/>
        </w:rPr>
        <w:tab/>
      </w:r>
      <w:r w:rsidRPr="000B2459">
        <w:rPr>
          <w:rFonts w:cs="Arial"/>
          <w:szCs w:val="24"/>
          <w:lang w:eastAsia="en-US"/>
        </w:rPr>
        <w:tab/>
      </w:r>
      <w:r w:rsidR="00A26A8D">
        <w:rPr>
          <w:rFonts w:cs="Arial"/>
          <w:szCs w:val="24"/>
          <w:lang w:eastAsia="en-US"/>
        </w:rPr>
        <w:t>C</w:t>
      </w:r>
      <w:r w:rsidR="00946D1E">
        <w:rPr>
          <w:rFonts w:cs="Arial"/>
          <w:szCs w:val="24"/>
          <w:lang w:eastAsia="en-US"/>
        </w:rPr>
        <w:t>onfirmed</w:t>
      </w:r>
    </w:p>
    <w:p w14:paraId="44A7E81C" w14:textId="77777777" w:rsidR="0087536E" w:rsidRPr="000B2459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lang w:eastAsia="en-US"/>
        </w:rPr>
      </w:pPr>
    </w:p>
    <w:p w14:paraId="085AD318" w14:textId="3EF21651" w:rsidR="003F1EC4" w:rsidRPr="000B2459" w:rsidRDefault="0087536E" w:rsidP="009A469F">
      <w:pPr>
        <w:pStyle w:val="Heading3"/>
        <w:rPr>
          <w:rFonts w:cs="Arial"/>
          <w:szCs w:val="24"/>
          <w:lang w:eastAsia="en-US"/>
        </w:rPr>
      </w:pPr>
      <w:r w:rsidRPr="000B2459">
        <w:rPr>
          <w:rFonts w:cs="Arial"/>
          <w:szCs w:val="24"/>
          <w:lang w:eastAsia="en-US"/>
        </w:rPr>
        <w:t>Date and Time:</w:t>
      </w:r>
      <w:r w:rsidRPr="000B2459">
        <w:rPr>
          <w:rFonts w:cs="Arial"/>
          <w:szCs w:val="24"/>
          <w:lang w:eastAsia="en-US"/>
        </w:rPr>
        <w:tab/>
      </w:r>
      <w:r w:rsidR="00790386" w:rsidRPr="000B2459">
        <w:rPr>
          <w:rFonts w:cs="Arial"/>
          <w:szCs w:val="24"/>
          <w:lang w:eastAsia="en-US"/>
        </w:rPr>
        <w:t xml:space="preserve">Tuesday </w:t>
      </w:r>
      <w:r w:rsidR="003B2B3D">
        <w:rPr>
          <w:rFonts w:cs="Arial"/>
          <w:szCs w:val="24"/>
          <w:lang w:eastAsia="en-US"/>
        </w:rPr>
        <w:t>7</w:t>
      </w:r>
      <w:r w:rsidR="00790386" w:rsidRPr="000B2459">
        <w:rPr>
          <w:rFonts w:cs="Arial"/>
          <w:szCs w:val="24"/>
          <w:lang w:eastAsia="en-US"/>
        </w:rPr>
        <w:t xml:space="preserve"> Ju</w:t>
      </w:r>
      <w:r w:rsidR="003B2B3D">
        <w:rPr>
          <w:rFonts w:cs="Arial"/>
          <w:szCs w:val="24"/>
          <w:lang w:eastAsia="en-US"/>
        </w:rPr>
        <w:t>ly</w:t>
      </w:r>
      <w:r w:rsidR="00790386" w:rsidRPr="000B2459">
        <w:rPr>
          <w:rFonts w:cs="Arial"/>
          <w:szCs w:val="24"/>
          <w:lang w:eastAsia="en-US"/>
        </w:rPr>
        <w:t xml:space="preserve"> 2020</w:t>
      </w:r>
      <w:r w:rsidR="00BA1C16">
        <w:rPr>
          <w:rFonts w:cs="Arial"/>
          <w:szCs w:val="24"/>
          <w:lang w:eastAsia="en-US"/>
        </w:rPr>
        <w:t xml:space="preserve"> at 9:30am</w:t>
      </w:r>
      <w:r w:rsidR="00011A17" w:rsidRPr="000B2459" w:rsidDel="00011A17">
        <w:rPr>
          <w:rFonts w:cs="Arial"/>
          <w:szCs w:val="24"/>
          <w:lang w:eastAsia="en-US"/>
        </w:rPr>
        <w:t xml:space="preserve"> </w:t>
      </w:r>
      <w:r w:rsidR="00F24F47">
        <w:rPr>
          <w:rFonts w:cs="Arial"/>
          <w:szCs w:val="24"/>
          <w:lang w:eastAsia="en-US"/>
        </w:rPr>
        <w:t>(Held via Zoom)</w:t>
      </w:r>
    </w:p>
    <w:p w14:paraId="214FCDC3" w14:textId="77777777" w:rsidR="0087536E" w:rsidRPr="000B2459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lang w:eastAsia="en-US"/>
        </w:rPr>
      </w:pPr>
    </w:p>
    <w:p w14:paraId="374E46BF" w14:textId="0B8252F4" w:rsidR="00677610" w:rsidRDefault="008D35E6" w:rsidP="00677610">
      <w:pPr>
        <w:pStyle w:val="Heading3"/>
        <w:rPr>
          <w:rFonts w:cs="Arial"/>
          <w:szCs w:val="24"/>
        </w:rPr>
      </w:pPr>
      <w:r>
        <w:rPr>
          <w:rFonts w:cs="Arial"/>
          <w:szCs w:val="24"/>
        </w:rPr>
        <w:t xml:space="preserve">Committee Members </w:t>
      </w:r>
      <w:r w:rsidR="00677610" w:rsidRPr="000B2459">
        <w:rPr>
          <w:rFonts w:cs="Arial"/>
          <w:szCs w:val="24"/>
        </w:rPr>
        <w:t xml:space="preserve">Present: </w:t>
      </w:r>
    </w:p>
    <w:p w14:paraId="13B67859" w14:textId="77777777" w:rsidR="00B4637C" w:rsidRPr="00B4637C" w:rsidRDefault="00B4637C" w:rsidP="00B4637C">
      <w:pPr>
        <w:pStyle w:val="Paragraph"/>
      </w:pPr>
    </w:p>
    <w:p w14:paraId="2E48B3BF" w14:textId="026CE025" w:rsidR="00790386" w:rsidRPr="000B2459" w:rsidRDefault="00790386" w:rsidP="00790386">
      <w:pPr>
        <w:numPr>
          <w:ilvl w:val="0"/>
          <w:numId w:val="36"/>
        </w:numPr>
        <w:spacing w:line="276" w:lineRule="auto"/>
        <w:rPr>
          <w:rFonts w:cs="Arial"/>
        </w:rPr>
      </w:pPr>
      <w:r w:rsidRPr="00B4637C">
        <w:rPr>
          <w:rFonts w:cs="Arial"/>
          <w:b/>
          <w:bCs/>
        </w:rPr>
        <w:t>Chair</w:t>
      </w:r>
      <w:r w:rsidRPr="000B2459">
        <w:rPr>
          <w:rFonts w:cs="Arial"/>
        </w:rPr>
        <w:t xml:space="preserve"> Stephen O’Brien</w:t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6817D9">
        <w:rPr>
          <w:rFonts w:cs="Arial"/>
        </w:rPr>
        <w:tab/>
      </w:r>
      <w:r w:rsidR="006817D9">
        <w:rPr>
          <w:rFonts w:cs="Arial"/>
        </w:rPr>
        <w:tab/>
      </w:r>
      <w:r w:rsidR="006817D9">
        <w:rPr>
          <w:rFonts w:cs="Arial"/>
        </w:rPr>
        <w:tab/>
      </w:r>
      <w:r w:rsidR="005242BB" w:rsidRPr="000B2459">
        <w:rPr>
          <w:rFonts w:cs="Arial"/>
        </w:rPr>
        <w:t>Present for all notes</w:t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</w:p>
    <w:p w14:paraId="265A463D" w14:textId="536A3656" w:rsidR="008B4431" w:rsidRPr="008B4431" w:rsidRDefault="001217CE" w:rsidP="008B4431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Alex Cale</w:t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  <w:t xml:space="preserve">Present for </w:t>
      </w:r>
      <w:r w:rsidR="00BB58F4">
        <w:rPr>
          <w:rFonts w:cs="Arial"/>
        </w:rPr>
        <w:t xml:space="preserve">notes 1 to </w:t>
      </w:r>
      <w:r w:rsidR="00F24F47">
        <w:rPr>
          <w:rFonts w:cs="Arial"/>
        </w:rPr>
        <w:t>6</w:t>
      </w:r>
    </w:p>
    <w:p w14:paraId="0EE94130" w14:textId="466E0E0E" w:rsidR="004C3BE9" w:rsidRPr="000B2459" w:rsidRDefault="004C3BE9" w:rsidP="004C3BE9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Michael Chambers</w:t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  <w:t xml:space="preserve">Present </w:t>
      </w:r>
      <w:r w:rsidR="00F21A24">
        <w:rPr>
          <w:rFonts w:cs="Arial"/>
        </w:rPr>
        <w:t>for all notes</w:t>
      </w:r>
    </w:p>
    <w:p w14:paraId="6E0D0028" w14:textId="00842122" w:rsidR="004C3BE9" w:rsidRPr="000B2459" w:rsidRDefault="004C3BE9" w:rsidP="004C3BE9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Prithwiraj Das</w:t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  <w:t>Present for all notes</w:t>
      </w:r>
    </w:p>
    <w:p w14:paraId="0501A932" w14:textId="3A60BE96" w:rsidR="004C3BE9" w:rsidRPr="000B2459" w:rsidRDefault="005242BB" w:rsidP="004C3BE9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Rob Forsyth</w:t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  <w:t>Present for all notes</w:t>
      </w:r>
    </w:p>
    <w:p w14:paraId="710EFAC4" w14:textId="3AB2CF1B" w:rsidR="004C3BE9" w:rsidRPr="000B2459" w:rsidRDefault="005242BB" w:rsidP="004C3BE9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David</w:t>
      </w:r>
      <w:r w:rsidR="004C3BE9" w:rsidRPr="000B2459">
        <w:rPr>
          <w:rFonts w:cs="Arial"/>
        </w:rPr>
        <w:t xml:space="preserve"> Fo</w:t>
      </w:r>
      <w:r w:rsidRPr="000B2459">
        <w:rPr>
          <w:rFonts w:cs="Arial"/>
        </w:rPr>
        <w:t>reman</w:t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  <w:t>Present for all notes</w:t>
      </w:r>
    </w:p>
    <w:p w14:paraId="05D61549" w14:textId="5DC4CB67" w:rsidR="004C3BE9" w:rsidRPr="000B2459" w:rsidRDefault="004C3BE9" w:rsidP="004C3BE9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Nigel Langford</w:t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  <w:t>Present for all notes</w:t>
      </w:r>
    </w:p>
    <w:p w14:paraId="2CA218F8" w14:textId="740D1FCA" w:rsidR="001217CE" w:rsidRPr="000B2459" w:rsidRDefault="001217CE" w:rsidP="004C3BE9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Andrea</w:t>
      </w:r>
      <w:r w:rsidR="00403D75" w:rsidRPr="000B2459">
        <w:rPr>
          <w:rFonts w:cs="Arial"/>
        </w:rPr>
        <w:t xml:space="preserve"> </w:t>
      </w:r>
      <w:proofErr w:type="spellStart"/>
      <w:r w:rsidRPr="000B2459">
        <w:rPr>
          <w:rFonts w:cs="Arial"/>
        </w:rPr>
        <w:t>Manca</w:t>
      </w:r>
      <w:proofErr w:type="spellEnd"/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  <w:t>Present for all notes</w:t>
      </w:r>
    </w:p>
    <w:p w14:paraId="6818CB85" w14:textId="58366F76" w:rsidR="005242BB" w:rsidRPr="000B2459" w:rsidRDefault="005242BB" w:rsidP="004C3BE9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Iain McGowan</w:t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  <w:t>Present for all notes</w:t>
      </w:r>
    </w:p>
    <w:p w14:paraId="60FEEFE4" w14:textId="553A82BB" w:rsidR="004C3BE9" w:rsidRDefault="009A469F" w:rsidP="005242BB">
      <w:pPr>
        <w:numPr>
          <w:ilvl w:val="0"/>
          <w:numId w:val="36"/>
        </w:numPr>
        <w:spacing w:line="276" w:lineRule="auto"/>
        <w:rPr>
          <w:rFonts w:cs="Arial"/>
        </w:rPr>
      </w:pPr>
      <w:proofErr w:type="spellStart"/>
      <w:r w:rsidRPr="000B2459">
        <w:rPr>
          <w:rFonts w:cs="Arial"/>
        </w:rPr>
        <w:t>Kirandip</w:t>
      </w:r>
      <w:proofErr w:type="spellEnd"/>
      <w:r w:rsidRPr="000B2459">
        <w:rPr>
          <w:rFonts w:cs="Arial"/>
        </w:rPr>
        <w:t xml:space="preserve"> </w:t>
      </w:r>
      <w:proofErr w:type="spellStart"/>
      <w:r w:rsidRPr="000B2459">
        <w:rPr>
          <w:rFonts w:cs="Arial"/>
        </w:rPr>
        <w:t>Moyo</w:t>
      </w:r>
      <w:proofErr w:type="spellEnd"/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  <w:t>Present for all</w:t>
      </w:r>
      <w:r w:rsidRPr="000B2459">
        <w:rPr>
          <w:rFonts w:cs="Arial"/>
        </w:rPr>
        <w:t xml:space="preserve"> </w:t>
      </w:r>
      <w:r w:rsidR="005242BB" w:rsidRPr="000B2459">
        <w:rPr>
          <w:rFonts w:cs="Arial"/>
        </w:rPr>
        <w:t>notes</w:t>
      </w:r>
    </w:p>
    <w:p w14:paraId="40B633A0" w14:textId="3A256997" w:rsidR="008B4431" w:rsidRPr="000B2459" w:rsidRDefault="008B4431" w:rsidP="005242BB">
      <w:pPr>
        <w:numPr>
          <w:ilvl w:val="0"/>
          <w:numId w:val="36"/>
        </w:numPr>
        <w:spacing w:line="276" w:lineRule="auto"/>
        <w:rPr>
          <w:rFonts w:cs="Arial"/>
        </w:rPr>
      </w:pPr>
      <w:proofErr w:type="spellStart"/>
      <w:r>
        <w:rPr>
          <w:rFonts w:cs="Arial"/>
        </w:rPr>
        <w:t>Mudasar</w:t>
      </w:r>
      <w:proofErr w:type="spellEnd"/>
      <w:r>
        <w:rPr>
          <w:rFonts w:cs="Arial"/>
        </w:rPr>
        <w:t xml:space="preserve"> Mushtaq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Present for all notes</w:t>
      </w:r>
    </w:p>
    <w:p w14:paraId="0503F010" w14:textId="0CD07CBF" w:rsidR="004C3BE9" w:rsidRPr="000B2459" w:rsidRDefault="004C3BE9" w:rsidP="004C3BE9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Richard Nicholas</w:t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  <w:t>Present for all notes</w:t>
      </w:r>
    </w:p>
    <w:p w14:paraId="6D1404C7" w14:textId="3E653915" w:rsidR="005242BB" w:rsidRPr="000B2459" w:rsidRDefault="005242BB" w:rsidP="005242BB">
      <w:pPr>
        <w:numPr>
          <w:ilvl w:val="0"/>
          <w:numId w:val="36"/>
        </w:numPr>
        <w:spacing w:line="276" w:lineRule="auto"/>
        <w:rPr>
          <w:rFonts w:cs="Arial"/>
        </w:rPr>
      </w:pPr>
      <w:proofErr w:type="spellStart"/>
      <w:r w:rsidRPr="000B2459">
        <w:rPr>
          <w:rFonts w:cs="Arial"/>
        </w:rPr>
        <w:t>Ugochinyere</w:t>
      </w:r>
      <w:proofErr w:type="spellEnd"/>
      <w:r w:rsidR="006917CF" w:rsidRPr="000B2459">
        <w:rPr>
          <w:rFonts w:cs="Arial"/>
        </w:rPr>
        <w:t xml:space="preserve"> </w:t>
      </w:r>
      <w:proofErr w:type="spellStart"/>
      <w:r w:rsidRPr="000B2459">
        <w:rPr>
          <w:rFonts w:cs="Arial"/>
        </w:rPr>
        <w:t>Nwulu</w:t>
      </w:r>
      <w:proofErr w:type="spellEnd"/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Pr="000B2459">
        <w:rPr>
          <w:rFonts w:cs="Arial"/>
        </w:rPr>
        <w:tab/>
      </w:r>
      <w:r w:rsidR="006917CF" w:rsidRPr="000B2459">
        <w:rPr>
          <w:rFonts w:cs="Arial"/>
        </w:rPr>
        <w:tab/>
      </w:r>
      <w:r w:rsidRPr="000B2459">
        <w:rPr>
          <w:rFonts w:cs="Arial"/>
        </w:rPr>
        <w:t>Present for notes</w:t>
      </w:r>
      <w:r w:rsidR="003B2B3D">
        <w:rPr>
          <w:rFonts w:cs="Arial"/>
        </w:rPr>
        <w:t xml:space="preserve"> </w:t>
      </w:r>
      <w:r w:rsidR="00F24F47">
        <w:rPr>
          <w:rFonts w:cs="Arial"/>
        </w:rPr>
        <w:t>7</w:t>
      </w:r>
      <w:r w:rsidR="003B2B3D">
        <w:rPr>
          <w:rFonts w:cs="Arial"/>
        </w:rPr>
        <w:t xml:space="preserve"> to 1</w:t>
      </w:r>
      <w:r w:rsidR="00F24F47">
        <w:rPr>
          <w:rFonts w:cs="Arial"/>
        </w:rPr>
        <w:t>5</w:t>
      </w:r>
    </w:p>
    <w:p w14:paraId="18C1DBE5" w14:textId="5C3621D4" w:rsidR="00363002" w:rsidRPr="000B2459" w:rsidRDefault="005242BB" w:rsidP="005242BB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Stella</w:t>
      </w:r>
      <w:r w:rsidRPr="000B2459">
        <w:rPr>
          <w:rFonts w:cs="Arial"/>
        </w:rPr>
        <w:tab/>
        <w:t xml:space="preserve">O'Brien </w:t>
      </w:r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  <w:t>Present for all notes</w:t>
      </w:r>
    </w:p>
    <w:p w14:paraId="7789461E" w14:textId="2F875866" w:rsidR="008B4431" w:rsidRDefault="000C1C05" w:rsidP="005242BB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Subhash Pokhrel</w:t>
      </w:r>
      <w:r w:rsidR="008B4431">
        <w:rPr>
          <w:rFonts w:cs="Arial"/>
        </w:rPr>
        <w:tab/>
      </w:r>
      <w:r w:rsidR="008B4431">
        <w:rPr>
          <w:rFonts w:cs="Arial"/>
        </w:rPr>
        <w:tab/>
      </w:r>
      <w:r w:rsidR="008B4431">
        <w:rPr>
          <w:rFonts w:cs="Arial"/>
        </w:rPr>
        <w:tab/>
      </w:r>
      <w:r w:rsidR="008B4431">
        <w:rPr>
          <w:rFonts w:cs="Arial"/>
        </w:rPr>
        <w:tab/>
      </w:r>
      <w:r w:rsidR="008B4431">
        <w:rPr>
          <w:rFonts w:cs="Arial"/>
        </w:rPr>
        <w:tab/>
      </w:r>
      <w:r w:rsidR="008B4431">
        <w:rPr>
          <w:rFonts w:cs="Arial"/>
        </w:rPr>
        <w:tab/>
        <w:t>Present for all notes</w:t>
      </w:r>
    </w:p>
    <w:p w14:paraId="5E6DC9C9" w14:textId="53752337" w:rsidR="000C1C05" w:rsidRPr="000B2459" w:rsidRDefault="008B4431" w:rsidP="005242BB">
      <w:pPr>
        <w:numPr>
          <w:ilvl w:val="0"/>
          <w:numId w:val="36"/>
        </w:numPr>
        <w:spacing w:line="276" w:lineRule="auto"/>
        <w:rPr>
          <w:rFonts w:cs="Arial"/>
        </w:rPr>
      </w:pPr>
      <w:r>
        <w:rPr>
          <w:rFonts w:cs="Arial"/>
        </w:rPr>
        <w:t xml:space="preserve">Andrew </w:t>
      </w:r>
      <w:proofErr w:type="spellStart"/>
      <w:r>
        <w:rPr>
          <w:rFonts w:cs="Arial"/>
        </w:rPr>
        <w:t>Renehan</w:t>
      </w:r>
      <w:proofErr w:type="spellEnd"/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</w:r>
      <w:r w:rsidR="00892931" w:rsidRPr="000B2459">
        <w:rPr>
          <w:rFonts w:cs="Arial"/>
        </w:rPr>
        <w:tab/>
      </w:r>
      <w:r>
        <w:rPr>
          <w:rFonts w:cs="Arial"/>
        </w:rPr>
        <w:tab/>
      </w:r>
      <w:r w:rsidR="00892931" w:rsidRPr="000B2459">
        <w:rPr>
          <w:rFonts w:cs="Arial"/>
        </w:rPr>
        <w:t>Present for all notes</w:t>
      </w:r>
    </w:p>
    <w:p w14:paraId="6AC9A9EE" w14:textId="441942DB" w:rsidR="001217CE" w:rsidRPr="000B2459" w:rsidRDefault="001217CE" w:rsidP="001217CE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Matthew Stevenson</w:t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495D52" w:rsidRPr="000B2459">
        <w:rPr>
          <w:rFonts w:cs="Arial"/>
        </w:rPr>
        <w:tab/>
      </w:r>
      <w:r w:rsidR="005242BB" w:rsidRPr="000B2459">
        <w:rPr>
          <w:rFonts w:cs="Arial"/>
        </w:rPr>
        <w:t>Present for all notes</w:t>
      </w:r>
    </w:p>
    <w:p w14:paraId="0BECF494" w14:textId="015AAC06" w:rsidR="005242BB" w:rsidRPr="00B46C67" w:rsidRDefault="001217CE" w:rsidP="00B46C67">
      <w:pPr>
        <w:numPr>
          <w:ilvl w:val="0"/>
          <w:numId w:val="36"/>
        </w:numPr>
        <w:spacing w:line="276" w:lineRule="auto"/>
        <w:rPr>
          <w:rFonts w:cs="Arial"/>
        </w:rPr>
      </w:pPr>
      <w:r w:rsidRPr="000B2459">
        <w:rPr>
          <w:rFonts w:cs="Arial"/>
        </w:rPr>
        <w:t>Paul</w:t>
      </w:r>
      <w:r w:rsidR="00403D75" w:rsidRPr="000B2459">
        <w:rPr>
          <w:rFonts w:cs="Arial"/>
        </w:rPr>
        <w:t xml:space="preserve"> </w:t>
      </w:r>
      <w:r w:rsidRPr="000B2459">
        <w:rPr>
          <w:rFonts w:cs="Arial"/>
        </w:rPr>
        <w:t>Tappenden</w:t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</w:r>
      <w:r w:rsidR="005242BB" w:rsidRPr="000B2459">
        <w:rPr>
          <w:rFonts w:cs="Arial"/>
        </w:rPr>
        <w:tab/>
        <w:t xml:space="preserve">Present for </w:t>
      </w:r>
      <w:r w:rsidR="008B4431">
        <w:rPr>
          <w:rFonts w:cs="Arial"/>
        </w:rPr>
        <w:t>all notes</w:t>
      </w:r>
    </w:p>
    <w:p w14:paraId="35A50138" w14:textId="418954CC" w:rsidR="00677610" w:rsidRPr="000B2459" w:rsidRDefault="008D35E6" w:rsidP="00677610">
      <w:pPr>
        <w:pStyle w:val="Heading3"/>
        <w:spacing w:before="360" w:after="0"/>
        <w:rPr>
          <w:rFonts w:cs="Arial"/>
          <w:szCs w:val="24"/>
        </w:rPr>
      </w:pPr>
      <w:r>
        <w:rPr>
          <w:rFonts w:cs="Arial"/>
          <w:szCs w:val="24"/>
        </w:rPr>
        <w:t xml:space="preserve">NICE Staff </w:t>
      </w:r>
      <w:r w:rsidR="003B2B3D">
        <w:rPr>
          <w:rFonts w:cs="Arial"/>
          <w:szCs w:val="24"/>
        </w:rPr>
        <w:t>Present</w:t>
      </w:r>
      <w:r w:rsidR="00677610" w:rsidRPr="000B2459">
        <w:rPr>
          <w:rFonts w:cs="Arial"/>
          <w:szCs w:val="24"/>
        </w:rPr>
        <w:t xml:space="preserve">: </w:t>
      </w:r>
    </w:p>
    <w:p w14:paraId="162C8708" w14:textId="77777777" w:rsidR="00677610" w:rsidRPr="000B2459" w:rsidRDefault="00677610" w:rsidP="00677610">
      <w:pPr>
        <w:pStyle w:val="Paragraphnonumbers"/>
        <w:spacing w:after="0"/>
        <w:rPr>
          <w:rFonts w:cs="Arial"/>
        </w:rPr>
      </w:pPr>
    </w:p>
    <w:p w14:paraId="08FE0B1B" w14:textId="78CCEB0C" w:rsidR="00477039" w:rsidRPr="000B2459" w:rsidRDefault="008D35E6" w:rsidP="00677610">
      <w:pPr>
        <w:pStyle w:val="Paragraphnonumbers"/>
        <w:numPr>
          <w:ilvl w:val="0"/>
          <w:numId w:val="37"/>
        </w:numPr>
        <w:spacing w:after="0"/>
        <w:rPr>
          <w:rFonts w:cs="Arial"/>
        </w:rPr>
      </w:pPr>
      <w:r>
        <w:rPr>
          <w:rFonts w:cs="Arial"/>
        </w:rPr>
        <w:t>Joanne Holden</w:t>
      </w:r>
      <w:r w:rsidR="00477039" w:rsidRPr="000B2459">
        <w:rPr>
          <w:rFonts w:cs="Arial"/>
        </w:rPr>
        <w:t>, Associate Director,</w:t>
      </w:r>
      <w:r w:rsidR="00BB58F4">
        <w:rPr>
          <w:rFonts w:cs="Arial"/>
        </w:rPr>
        <w:t xml:space="preserve"> </w:t>
      </w:r>
      <w:r w:rsidR="00477039" w:rsidRPr="000B2459">
        <w:rPr>
          <w:rFonts w:cs="Arial"/>
        </w:rPr>
        <w:t>Present for notes</w:t>
      </w:r>
      <w:r w:rsidR="00BB58F4">
        <w:rPr>
          <w:rFonts w:cs="Arial"/>
        </w:rPr>
        <w:t xml:space="preserve"> 1 to </w:t>
      </w:r>
      <w:r w:rsidR="00F24F47">
        <w:rPr>
          <w:rFonts w:cs="Arial"/>
        </w:rPr>
        <w:t>6</w:t>
      </w:r>
    </w:p>
    <w:p w14:paraId="007FD331" w14:textId="4083D41A" w:rsidR="00677610" w:rsidRPr="000B2459" w:rsidRDefault="00477039" w:rsidP="00677610">
      <w:pPr>
        <w:pStyle w:val="Paragraphnonumbers"/>
        <w:numPr>
          <w:ilvl w:val="0"/>
          <w:numId w:val="37"/>
        </w:numPr>
        <w:spacing w:after="0"/>
        <w:rPr>
          <w:rFonts w:cs="Arial"/>
        </w:rPr>
      </w:pPr>
      <w:r w:rsidRPr="000B2459">
        <w:rPr>
          <w:rFonts w:cs="Arial"/>
        </w:rPr>
        <w:t xml:space="preserve">Linda </w:t>
      </w:r>
      <w:proofErr w:type="spellStart"/>
      <w:r w:rsidRPr="000B2459">
        <w:rPr>
          <w:rFonts w:cs="Arial"/>
        </w:rPr>
        <w:t>Landalls</w:t>
      </w:r>
      <w:proofErr w:type="spellEnd"/>
      <w:r w:rsidR="00677610" w:rsidRPr="000B2459">
        <w:rPr>
          <w:rFonts w:cs="Arial"/>
        </w:rPr>
        <w:t>, Associate Director,</w:t>
      </w:r>
      <w:r w:rsidR="00BB58F4">
        <w:rPr>
          <w:rFonts w:cs="Arial"/>
        </w:rPr>
        <w:t xml:space="preserve"> </w:t>
      </w:r>
      <w:r w:rsidR="00677610" w:rsidRPr="000B2459">
        <w:rPr>
          <w:rFonts w:cs="Arial"/>
        </w:rPr>
        <w:t xml:space="preserve">Present for </w:t>
      </w:r>
      <w:r w:rsidRPr="000B2459">
        <w:rPr>
          <w:rFonts w:cs="Arial"/>
        </w:rPr>
        <w:t>notes</w:t>
      </w:r>
      <w:r w:rsidR="00520D87" w:rsidRPr="000B2459">
        <w:rPr>
          <w:rFonts w:cs="Arial"/>
        </w:rPr>
        <w:t xml:space="preserve"> </w:t>
      </w:r>
      <w:r w:rsidR="00F24F47">
        <w:rPr>
          <w:rFonts w:cs="Arial"/>
        </w:rPr>
        <w:t>7</w:t>
      </w:r>
      <w:r w:rsidR="00520D87" w:rsidRPr="000B2459">
        <w:rPr>
          <w:rFonts w:cs="Arial"/>
        </w:rPr>
        <w:t xml:space="preserve"> to</w:t>
      </w:r>
      <w:r w:rsidR="003B2B3D">
        <w:rPr>
          <w:rFonts w:cs="Arial"/>
        </w:rPr>
        <w:t xml:space="preserve"> 1</w:t>
      </w:r>
      <w:r w:rsidR="00F24F47">
        <w:rPr>
          <w:rFonts w:cs="Arial"/>
        </w:rPr>
        <w:t>5</w:t>
      </w:r>
    </w:p>
    <w:p w14:paraId="42D5B4F9" w14:textId="3788D4BA" w:rsidR="00677610" w:rsidRPr="000B2459" w:rsidRDefault="008D35E6" w:rsidP="00677610">
      <w:pPr>
        <w:pStyle w:val="Paragraphnonumbers"/>
        <w:numPr>
          <w:ilvl w:val="0"/>
          <w:numId w:val="37"/>
        </w:numPr>
        <w:spacing w:after="0"/>
        <w:rPr>
          <w:rFonts w:cs="Arial"/>
        </w:rPr>
      </w:pPr>
      <w:r>
        <w:rPr>
          <w:rFonts w:cs="Arial"/>
        </w:rPr>
        <w:t>Louise Jafferally</w:t>
      </w:r>
      <w:r w:rsidR="00677610" w:rsidRPr="000B2459">
        <w:rPr>
          <w:rFonts w:cs="Arial"/>
        </w:rPr>
        <w:t xml:space="preserve">, Project Manager, Present for </w:t>
      </w:r>
      <w:r>
        <w:rPr>
          <w:rFonts w:cs="Arial"/>
        </w:rPr>
        <w:t>all notes</w:t>
      </w:r>
    </w:p>
    <w:p w14:paraId="418097CD" w14:textId="7DA7ED76" w:rsidR="003E0E2A" w:rsidRPr="000B2459" w:rsidRDefault="000E5DD3" w:rsidP="00677610">
      <w:pPr>
        <w:pStyle w:val="Paragraphnonumbers"/>
        <w:numPr>
          <w:ilvl w:val="0"/>
          <w:numId w:val="37"/>
        </w:numPr>
        <w:spacing w:after="0"/>
        <w:rPr>
          <w:rFonts w:cs="Arial"/>
        </w:rPr>
      </w:pPr>
      <w:r w:rsidRPr="000B2459">
        <w:rPr>
          <w:rFonts w:cs="Arial"/>
        </w:rPr>
        <w:t xml:space="preserve">Mandy Brereton, </w:t>
      </w:r>
      <w:r w:rsidR="003E0E2A" w:rsidRPr="000B2459">
        <w:rPr>
          <w:rFonts w:cs="Arial"/>
        </w:rPr>
        <w:t>Assistant Project Manager</w:t>
      </w:r>
      <w:r w:rsidR="00EB11DB">
        <w:rPr>
          <w:rFonts w:cs="Arial"/>
        </w:rPr>
        <w:t xml:space="preserve">, </w:t>
      </w:r>
      <w:r w:rsidR="003E0E2A" w:rsidRPr="000B2459">
        <w:rPr>
          <w:rFonts w:cs="Arial"/>
        </w:rPr>
        <w:t>Present for all notes</w:t>
      </w:r>
    </w:p>
    <w:p w14:paraId="6DDD482E" w14:textId="6924011F" w:rsidR="003E0E2A" w:rsidRPr="000B2459" w:rsidRDefault="003E0E2A" w:rsidP="003B2B3D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0B2459">
        <w:rPr>
          <w:rFonts w:cs="Arial"/>
        </w:rPr>
        <w:t>Gemma Smith</w:t>
      </w:r>
      <w:r w:rsidR="006F6CD8">
        <w:rPr>
          <w:rFonts w:cs="Arial"/>
        </w:rPr>
        <w:t>,</w:t>
      </w:r>
      <w:r w:rsidRPr="000B2459">
        <w:rPr>
          <w:rFonts w:cs="Arial"/>
        </w:rPr>
        <w:t xml:space="preserve"> Coordinator</w:t>
      </w:r>
      <w:r w:rsidR="000E5DD3" w:rsidRPr="000B2459">
        <w:rPr>
          <w:rFonts w:cs="Arial"/>
        </w:rPr>
        <w:t>, Present for all notes</w:t>
      </w:r>
    </w:p>
    <w:p w14:paraId="7C1BE125" w14:textId="130CAE46" w:rsidR="00677610" w:rsidRPr="000B2459" w:rsidRDefault="00E21712" w:rsidP="006B22F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>
        <w:rPr>
          <w:rFonts w:cs="Arial"/>
        </w:rPr>
        <w:t>Anita Sanga</w:t>
      </w:r>
      <w:r w:rsidR="00677610" w:rsidRPr="000B2459">
        <w:rPr>
          <w:rFonts w:cs="Arial"/>
        </w:rPr>
        <w:t xml:space="preserve">, Technical Analyst, Present for notes </w:t>
      </w:r>
      <w:r w:rsidR="00BB58F4">
        <w:rPr>
          <w:rFonts w:cs="Arial"/>
        </w:rPr>
        <w:t xml:space="preserve">1 to </w:t>
      </w:r>
      <w:r w:rsidR="00F24F47">
        <w:rPr>
          <w:rFonts w:cs="Arial"/>
        </w:rPr>
        <w:t>6</w:t>
      </w:r>
    </w:p>
    <w:p w14:paraId="1E0F9373" w14:textId="68867477" w:rsidR="00520D87" w:rsidRPr="000B2459" w:rsidRDefault="00663E7E" w:rsidP="00677610">
      <w:pPr>
        <w:pStyle w:val="Paragraphnonumbers"/>
        <w:numPr>
          <w:ilvl w:val="0"/>
          <w:numId w:val="37"/>
        </w:numPr>
        <w:spacing w:after="0"/>
        <w:rPr>
          <w:rFonts w:cs="Arial"/>
          <w:b/>
          <w:bCs/>
        </w:rPr>
      </w:pPr>
      <w:r>
        <w:rPr>
          <w:rFonts w:cs="Arial"/>
        </w:rPr>
        <w:t>Sally Doss</w:t>
      </w:r>
      <w:r w:rsidR="003E0E2A" w:rsidRPr="000B2459">
        <w:rPr>
          <w:rFonts w:cs="Arial"/>
        </w:rPr>
        <w:t>, Technical A</w:t>
      </w:r>
      <w:r>
        <w:rPr>
          <w:rFonts w:cs="Arial"/>
        </w:rPr>
        <w:t>dvis</w:t>
      </w:r>
      <w:r w:rsidR="00C15F5A">
        <w:rPr>
          <w:rFonts w:cs="Arial"/>
        </w:rPr>
        <w:t>e</w:t>
      </w:r>
      <w:r>
        <w:rPr>
          <w:rFonts w:cs="Arial"/>
        </w:rPr>
        <w:t>r</w:t>
      </w:r>
      <w:r w:rsidR="003E0E2A" w:rsidRPr="000B2459">
        <w:rPr>
          <w:rFonts w:cs="Arial"/>
        </w:rPr>
        <w:t>, Present for notes</w:t>
      </w:r>
      <w:r w:rsidR="00EB11DB">
        <w:rPr>
          <w:rFonts w:cs="Arial"/>
        </w:rPr>
        <w:t xml:space="preserve"> 1 to </w:t>
      </w:r>
      <w:r w:rsidR="00F24F47">
        <w:rPr>
          <w:rFonts w:cs="Arial"/>
        </w:rPr>
        <w:t>6</w:t>
      </w:r>
      <w:r w:rsidR="003E0E2A" w:rsidRPr="000B2459">
        <w:rPr>
          <w:rFonts w:cs="Arial"/>
        </w:rPr>
        <w:t xml:space="preserve"> </w:t>
      </w:r>
    </w:p>
    <w:p w14:paraId="54994280" w14:textId="27D733C0" w:rsidR="001F5BDA" w:rsidRDefault="00663E7E" w:rsidP="001F5BDA">
      <w:pPr>
        <w:pStyle w:val="Paragraphnonumbers"/>
        <w:numPr>
          <w:ilvl w:val="0"/>
          <w:numId w:val="37"/>
        </w:numPr>
        <w:spacing w:after="0"/>
        <w:rPr>
          <w:rFonts w:cs="Arial"/>
          <w:lang w:eastAsia="en-US"/>
        </w:rPr>
      </w:pPr>
      <w:r>
        <w:rPr>
          <w:rFonts w:cs="Arial"/>
        </w:rPr>
        <w:t>Emma Douch</w:t>
      </w:r>
      <w:r w:rsidR="00677610" w:rsidRPr="000B2459">
        <w:rPr>
          <w:rFonts w:cs="Arial"/>
        </w:rPr>
        <w:t>, Technical A</w:t>
      </w:r>
      <w:r>
        <w:rPr>
          <w:rFonts w:cs="Arial"/>
        </w:rPr>
        <w:t>nalyst</w:t>
      </w:r>
      <w:r w:rsidR="00677610" w:rsidRPr="000B2459">
        <w:rPr>
          <w:rFonts w:cs="Arial"/>
        </w:rPr>
        <w:t>,</w:t>
      </w:r>
      <w:r w:rsidR="00EB11DB">
        <w:rPr>
          <w:rFonts w:cs="Arial"/>
        </w:rPr>
        <w:t xml:space="preserve"> Present for notes</w:t>
      </w:r>
      <w:r w:rsidR="003B2B3D">
        <w:rPr>
          <w:rFonts w:cs="Arial"/>
        </w:rPr>
        <w:t xml:space="preserve"> </w:t>
      </w:r>
      <w:r w:rsidR="00F24F47">
        <w:rPr>
          <w:rFonts w:cs="Arial"/>
        </w:rPr>
        <w:t>7</w:t>
      </w:r>
      <w:r w:rsidR="003B2B3D">
        <w:rPr>
          <w:rFonts w:cs="Arial"/>
        </w:rPr>
        <w:t xml:space="preserve"> to 1</w:t>
      </w:r>
      <w:r w:rsidR="00F24F47">
        <w:rPr>
          <w:rFonts w:cs="Arial"/>
        </w:rPr>
        <w:t>5</w:t>
      </w:r>
    </w:p>
    <w:p w14:paraId="05E91570" w14:textId="265A16A8" w:rsidR="006F6CD8" w:rsidRDefault="006F6CD8" w:rsidP="001F5BDA">
      <w:pPr>
        <w:pStyle w:val="Paragraphnonumbers"/>
        <w:numPr>
          <w:ilvl w:val="0"/>
          <w:numId w:val="37"/>
        </w:numPr>
        <w:spacing w:after="0"/>
        <w:rPr>
          <w:rFonts w:cs="Arial"/>
          <w:lang w:eastAsia="en-US"/>
        </w:rPr>
      </w:pPr>
      <w:r>
        <w:rPr>
          <w:rFonts w:cs="Arial"/>
        </w:rPr>
        <w:t>Christian Griffiths, Technical Adviser, Present for notes 7 to 15</w:t>
      </w:r>
    </w:p>
    <w:p w14:paraId="2887AF76" w14:textId="3104A719" w:rsidR="004B1FF7" w:rsidRDefault="004B1FF7" w:rsidP="003B2B3D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0B2459">
        <w:rPr>
          <w:rFonts w:cs="Arial"/>
          <w:lang w:eastAsia="en-US"/>
        </w:rPr>
        <w:t xml:space="preserve">Mandy Tonkinson, Public Involvement </w:t>
      </w:r>
      <w:r w:rsidR="0062070D">
        <w:rPr>
          <w:rFonts w:cs="Arial"/>
          <w:lang w:eastAsia="en-US"/>
        </w:rPr>
        <w:t>Advisor</w:t>
      </w:r>
      <w:r w:rsidR="0062070D" w:rsidRPr="000B2459">
        <w:rPr>
          <w:rFonts w:cs="Arial"/>
          <w:lang w:eastAsia="en-US"/>
        </w:rPr>
        <w:t>, Present</w:t>
      </w:r>
      <w:r w:rsidRPr="000B2459">
        <w:rPr>
          <w:rFonts w:cs="Arial"/>
          <w:lang w:eastAsia="en-US"/>
        </w:rPr>
        <w:t xml:space="preserve"> for </w:t>
      </w:r>
      <w:r>
        <w:rPr>
          <w:rFonts w:cs="Arial"/>
          <w:lang w:eastAsia="en-US"/>
        </w:rPr>
        <w:t xml:space="preserve">notes 1 to </w:t>
      </w:r>
      <w:r w:rsidR="009D14C3">
        <w:rPr>
          <w:rFonts w:cs="Arial"/>
          <w:lang w:eastAsia="en-US"/>
        </w:rPr>
        <w:t>2</w:t>
      </w:r>
      <w:r>
        <w:rPr>
          <w:rFonts w:cs="Arial"/>
          <w:lang w:eastAsia="en-US"/>
        </w:rPr>
        <w:t>.</w:t>
      </w:r>
      <w:r w:rsidR="00D04347">
        <w:rPr>
          <w:rFonts w:cs="Arial"/>
          <w:lang w:eastAsia="en-US"/>
        </w:rPr>
        <w:t>8</w:t>
      </w:r>
    </w:p>
    <w:p w14:paraId="786319AF" w14:textId="6A12F96A" w:rsidR="004B1FF7" w:rsidRDefault="004B1FF7" w:rsidP="004B1FF7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>
        <w:rPr>
          <w:rFonts w:cs="Arial"/>
          <w:lang w:eastAsia="en-US"/>
        </w:rPr>
        <w:t xml:space="preserve">Heidi Livingstone, Public involvement </w:t>
      </w:r>
      <w:r w:rsidR="0062070D">
        <w:rPr>
          <w:rFonts w:cs="Arial"/>
          <w:lang w:eastAsia="en-US"/>
        </w:rPr>
        <w:t>Advisor, Present</w:t>
      </w:r>
      <w:r>
        <w:rPr>
          <w:rFonts w:cs="Arial"/>
          <w:lang w:eastAsia="en-US"/>
        </w:rPr>
        <w:t xml:space="preserve"> for notes</w:t>
      </w:r>
      <w:r w:rsidR="00115EFE">
        <w:rPr>
          <w:rFonts w:cs="Arial"/>
          <w:lang w:eastAsia="en-US"/>
        </w:rPr>
        <w:t xml:space="preserve"> </w:t>
      </w:r>
      <w:r w:rsidR="009D14C3">
        <w:rPr>
          <w:rFonts w:cs="Arial"/>
          <w:lang w:eastAsia="en-US"/>
        </w:rPr>
        <w:t>7</w:t>
      </w:r>
      <w:r w:rsidR="00115EFE">
        <w:rPr>
          <w:rFonts w:cs="Arial"/>
          <w:lang w:eastAsia="en-US"/>
        </w:rPr>
        <w:t xml:space="preserve"> to 1</w:t>
      </w:r>
      <w:r w:rsidR="009D14C3">
        <w:rPr>
          <w:rFonts w:cs="Arial"/>
          <w:lang w:eastAsia="en-US"/>
        </w:rPr>
        <w:t>1</w:t>
      </w:r>
    </w:p>
    <w:p w14:paraId="5B006A6A" w14:textId="73F7323B" w:rsidR="00C15F5A" w:rsidRPr="000B2459" w:rsidRDefault="00C15F5A" w:rsidP="004B1FF7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>
        <w:rPr>
          <w:rFonts w:cs="Arial"/>
          <w:lang w:eastAsia="en-US"/>
        </w:rPr>
        <w:t>Catherine Pank, Coordinator, Meetings in Public, Present for notes 1 to 2.8 &amp; 7 to 11</w:t>
      </w:r>
    </w:p>
    <w:p w14:paraId="41E3C02E" w14:textId="77777777" w:rsidR="004B1FF7" w:rsidRDefault="004B1FF7" w:rsidP="00115EFE">
      <w:pPr>
        <w:pStyle w:val="Paragraphnonumbers"/>
        <w:spacing w:after="0"/>
        <w:ind w:left="720"/>
        <w:rPr>
          <w:rFonts w:cs="Arial"/>
          <w:lang w:eastAsia="en-US"/>
        </w:rPr>
      </w:pPr>
    </w:p>
    <w:p w14:paraId="26401061" w14:textId="248283A3" w:rsidR="00B4637C" w:rsidRPr="00A26A8D" w:rsidRDefault="00B4637C" w:rsidP="00A26A8D">
      <w:pPr>
        <w:pStyle w:val="Heading3"/>
        <w:spacing w:before="360" w:after="0"/>
        <w:rPr>
          <w:rFonts w:cs="Arial"/>
          <w:szCs w:val="24"/>
        </w:rPr>
      </w:pPr>
      <w:r w:rsidRPr="00A26A8D">
        <w:rPr>
          <w:rFonts w:cs="Arial"/>
          <w:szCs w:val="24"/>
        </w:rPr>
        <w:lastRenderedPageBreak/>
        <w:t xml:space="preserve">Evidence Review Groups: </w:t>
      </w:r>
    </w:p>
    <w:p w14:paraId="3E00D0CB" w14:textId="77777777" w:rsidR="00B4637C" w:rsidRDefault="00B4637C" w:rsidP="00B4637C">
      <w:pPr>
        <w:pStyle w:val="Paragraphnonumbers"/>
        <w:spacing w:after="0"/>
        <w:rPr>
          <w:rFonts w:cs="Arial"/>
          <w:lang w:eastAsia="en-US"/>
        </w:rPr>
      </w:pPr>
    </w:p>
    <w:p w14:paraId="623BC487" w14:textId="3396BEC4" w:rsidR="00EB11DB" w:rsidRPr="00EB11DB" w:rsidRDefault="00EB11DB" w:rsidP="00EB11DB">
      <w:pPr>
        <w:pStyle w:val="ListParagraph"/>
        <w:numPr>
          <w:ilvl w:val="0"/>
          <w:numId w:val="37"/>
        </w:numPr>
        <w:rPr>
          <w:rFonts w:cs="Arial"/>
        </w:rPr>
      </w:pPr>
      <w:r w:rsidRPr="00EB11DB">
        <w:rPr>
          <w:rFonts w:cs="Arial"/>
        </w:rPr>
        <w:t xml:space="preserve">Tracey </w:t>
      </w:r>
      <w:proofErr w:type="spellStart"/>
      <w:r w:rsidRPr="00EB11DB">
        <w:rPr>
          <w:rFonts w:cs="Arial"/>
        </w:rPr>
        <w:t>Jhita</w:t>
      </w:r>
      <w:proofErr w:type="spellEnd"/>
      <w:r w:rsidRPr="00EB11DB">
        <w:rPr>
          <w:rFonts w:cs="Arial"/>
        </w:rPr>
        <w:t>, Evidence Review Group, Present for notes</w:t>
      </w:r>
      <w:r>
        <w:rPr>
          <w:rFonts w:cs="Arial"/>
        </w:rPr>
        <w:t xml:space="preserve"> 1 to </w:t>
      </w:r>
      <w:r w:rsidR="009D14C3">
        <w:rPr>
          <w:rFonts w:cs="Arial"/>
        </w:rPr>
        <w:t>2</w:t>
      </w:r>
      <w:r>
        <w:rPr>
          <w:rFonts w:cs="Arial"/>
        </w:rPr>
        <w:t>.</w:t>
      </w:r>
      <w:r w:rsidR="00D04347">
        <w:rPr>
          <w:rFonts w:cs="Arial"/>
        </w:rPr>
        <w:t>8</w:t>
      </w:r>
    </w:p>
    <w:p w14:paraId="27929796" w14:textId="07F7438C" w:rsidR="00EB11DB" w:rsidRPr="00EB11DB" w:rsidRDefault="00EB11DB" w:rsidP="00EB11DB">
      <w:pPr>
        <w:pStyle w:val="ListParagraph"/>
        <w:numPr>
          <w:ilvl w:val="0"/>
          <w:numId w:val="37"/>
        </w:numPr>
        <w:rPr>
          <w:rFonts w:cs="Arial"/>
        </w:rPr>
      </w:pPr>
      <w:r w:rsidRPr="00EB11DB">
        <w:rPr>
          <w:rFonts w:cs="Arial"/>
        </w:rPr>
        <w:t>Samantha Barton, Evidence Review Group, Present for notes</w:t>
      </w:r>
      <w:r>
        <w:rPr>
          <w:rFonts w:cs="Arial"/>
        </w:rPr>
        <w:t xml:space="preserve"> 1 to </w:t>
      </w:r>
      <w:r w:rsidR="009D14C3">
        <w:rPr>
          <w:rFonts w:cs="Arial"/>
        </w:rPr>
        <w:t>2</w:t>
      </w:r>
      <w:r>
        <w:rPr>
          <w:rFonts w:cs="Arial"/>
        </w:rPr>
        <w:t>.</w:t>
      </w:r>
      <w:r w:rsidR="00D04347">
        <w:rPr>
          <w:rFonts w:cs="Arial"/>
        </w:rPr>
        <w:t>8</w:t>
      </w:r>
    </w:p>
    <w:p w14:paraId="0F030B8D" w14:textId="4284F1BD" w:rsidR="00EB11DB" w:rsidRPr="00EB11DB" w:rsidRDefault="00EB11DB" w:rsidP="00EB11DB">
      <w:pPr>
        <w:pStyle w:val="ListParagraph"/>
        <w:numPr>
          <w:ilvl w:val="0"/>
          <w:numId w:val="37"/>
        </w:numPr>
        <w:rPr>
          <w:rFonts w:cs="Arial"/>
        </w:rPr>
      </w:pPr>
      <w:r w:rsidRPr="00EB11DB">
        <w:rPr>
          <w:rFonts w:cs="Arial"/>
        </w:rPr>
        <w:t>Steve Edwards. Evidence Review Group, Present for notes</w:t>
      </w:r>
      <w:r>
        <w:rPr>
          <w:rFonts w:cs="Arial"/>
        </w:rPr>
        <w:t xml:space="preserve"> 1 to </w:t>
      </w:r>
      <w:r w:rsidR="009D14C3">
        <w:rPr>
          <w:rFonts w:cs="Arial"/>
        </w:rPr>
        <w:t>2</w:t>
      </w:r>
      <w:r>
        <w:rPr>
          <w:rFonts w:cs="Arial"/>
        </w:rPr>
        <w:t>.</w:t>
      </w:r>
      <w:r w:rsidR="00D04347">
        <w:rPr>
          <w:rFonts w:cs="Arial"/>
        </w:rPr>
        <w:t>8</w:t>
      </w:r>
    </w:p>
    <w:p w14:paraId="3ED107B2" w14:textId="5525FFE8" w:rsidR="00444545" w:rsidRDefault="00444545" w:rsidP="00663E7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444545">
        <w:rPr>
          <w:rFonts w:cs="Arial"/>
          <w:lang w:eastAsia="en-US"/>
        </w:rPr>
        <w:t>Jonathan Shepherd</w:t>
      </w:r>
      <w:r>
        <w:rPr>
          <w:rFonts w:cs="Arial"/>
          <w:lang w:eastAsia="en-US"/>
        </w:rPr>
        <w:t>,</w:t>
      </w:r>
      <w:r w:rsidRPr="00444545">
        <w:rPr>
          <w:rFonts w:cs="Arial"/>
          <w:lang w:eastAsia="en-US"/>
        </w:rPr>
        <w:t xml:space="preserve"> </w:t>
      </w:r>
      <w:bookmarkStart w:id="0" w:name="_Hlk46394466"/>
      <w:r>
        <w:rPr>
          <w:rFonts w:cs="Arial"/>
          <w:lang w:eastAsia="en-US"/>
        </w:rPr>
        <w:t>Evidence Review Group, Present for notes</w:t>
      </w:r>
      <w:r w:rsidR="009D14C3">
        <w:rPr>
          <w:rFonts w:cs="Arial"/>
          <w:lang w:eastAsia="en-US"/>
        </w:rPr>
        <w:t xml:space="preserve"> 7 to 11</w:t>
      </w:r>
    </w:p>
    <w:bookmarkEnd w:id="0"/>
    <w:p w14:paraId="275CD14A" w14:textId="568787AA" w:rsidR="00444545" w:rsidRDefault="00444545" w:rsidP="0044454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444545">
        <w:rPr>
          <w:rFonts w:cs="Arial"/>
          <w:lang w:eastAsia="en-US"/>
        </w:rPr>
        <w:t>Keith Cooper</w:t>
      </w:r>
      <w:r>
        <w:rPr>
          <w:rFonts w:cs="Arial"/>
          <w:lang w:eastAsia="en-US"/>
        </w:rPr>
        <w:t xml:space="preserve">, </w:t>
      </w:r>
      <w:r w:rsidRPr="00444545">
        <w:rPr>
          <w:rFonts w:cs="Arial"/>
          <w:lang w:eastAsia="en-US"/>
        </w:rPr>
        <w:t>Evidence Review Group, Present for notes</w:t>
      </w:r>
      <w:r w:rsidR="009D14C3">
        <w:rPr>
          <w:rFonts w:cs="Arial"/>
          <w:lang w:eastAsia="en-US"/>
        </w:rPr>
        <w:t xml:space="preserve"> 7 to 11</w:t>
      </w:r>
    </w:p>
    <w:p w14:paraId="3AA1A8B9" w14:textId="15AF4845" w:rsidR="00444545" w:rsidRDefault="00444545" w:rsidP="0044454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444545">
        <w:rPr>
          <w:rFonts w:cs="Arial"/>
          <w:lang w:eastAsia="en-US"/>
        </w:rPr>
        <w:t xml:space="preserve">Olu </w:t>
      </w:r>
      <w:proofErr w:type="spellStart"/>
      <w:r w:rsidRPr="00444545">
        <w:rPr>
          <w:rFonts w:cs="Arial"/>
          <w:lang w:eastAsia="en-US"/>
        </w:rPr>
        <w:t>Onyimadu</w:t>
      </w:r>
      <w:proofErr w:type="spellEnd"/>
      <w:r>
        <w:rPr>
          <w:rFonts w:cs="Arial"/>
          <w:lang w:eastAsia="en-US"/>
        </w:rPr>
        <w:t>, Evidence Review Group, Present for notes</w:t>
      </w:r>
      <w:r w:rsidR="009D14C3">
        <w:rPr>
          <w:rFonts w:cs="Arial"/>
          <w:lang w:eastAsia="en-US"/>
        </w:rPr>
        <w:t xml:space="preserve"> 7 to 11</w:t>
      </w:r>
    </w:p>
    <w:p w14:paraId="0D48DE9A" w14:textId="1A247A7A" w:rsidR="00B4637C" w:rsidRDefault="00B4637C" w:rsidP="00B4637C">
      <w:p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</w:p>
    <w:p w14:paraId="047B604F" w14:textId="73CD738D" w:rsidR="00B4637C" w:rsidRPr="00A26A8D" w:rsidRDefault="00B4637C" w:rsidP="00A26A8D">
      <w:pPr>
        <w:pStyle w:val="Heading3"/>
        <w:spacing w:before="360" w:after="0"/>
        <w:rPr>
          <w:rFonts w:cs="Arial"/>
          <w:szCs w:val="24"/>
        </w:rPr>
      </w:pPr>
      <w:r w:rsidRPr="00A26A8D">
        <w:rPr>
          <w:rFonts w:cs="Arial"/>
          <w:szCs w:val="24"/>
        </w:rPr>
        <w:t>Clinical &amp; Patient Experts:</w:t>
      </w:r>
    </w:p>
    <w:p w14:paraId="2BD6EEB8" w14:textId="77777777" w:rsidR="00B4637C" w:rsidRPr="004B1FF7" w:rsidRDefault="00B4637C" w:rsidP="00B4637C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lang w:eastAsia="en-US"/>
        </w:rPr>
      </w:pPr>
    </w:p>
    <w:p w14:paraId="18722238" w14:textId="06535E32" w:rsidR="006B22F5" w:rsidRDefault="001F5BDA" w:rsidP="006B22F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1F5BDA">
        <w:rPr>
          <w:rFonts w:cs="Arial"/>
          <w:lang w:eastAsia="en-US"/>
        </w:rPr>
        <w:t>Karthik Ramasamy</w:t>
      </w:r>
      <w:r w:rsidR="006B22F5" w:rsidRPr="000B2459">
        <w:rPr>
          <w:rFonts w:cs="Arial"/>
          <w:lang w:eastAsia="en-US"/>
        </w:rPr>
        <w:t xml:space="preserve">, </w:t>
      </w:r>
      <w:bookmarkStart w:id="1" w:name="_Hlk46388412"/>
      <w:r w:rsidR="006B22F5" w:rsidRPr="000B2459">
        <w:rPr>
          <w:rFonts w:cs="Arial"/>
          <w:lang w:eastAsia="en-US"/>
        </w:rPr>
        <w:t>Clinical Expert, Present for note</w:t>
      </w:r>
      <w:r w:rsidR="00EB11DB">
        <w:rPr>
          <w:rFonts w:cs="Arial"/>
          <w:lang w:eastAsia="en-US"/>
        </w:rPr>
        <w:t xml:space="preserve">s </w:t>
      </w:r>
      <w:r w:rsidR="00B4637C">
        <w:rPr>
          <w:rFonts w:cs="Arial"/>
          <w:lang w:eastAsia="en-US"/>
        </w:rPr>
        <w:t xml:space="preserve">1 to </w:t>
      </w:r>
      <w:r w:rsidR="009D14C3">
        <w:rPr>
          <w:rFonts w:cs="Arial"/>
          <w:lang w:eastAsia="en-US"/>
        </w:rPr>
        <w:t>2</w:t>
      </w:r>
      <w:r w:rsidR="00B4637C">
        <w:rPr>
          <w:rFonts w:cs="Arial"/>
          <w:lang w:eastAsia="en-US"/>
        </w:rPr>
        <w:t>.</w:t>
      </w:r>
      <w:r w:rsidR="00D04347">
        <w:rPr>
          <w:rFonts w:cs="Arial"/>
          <w:lang w:eastAsia="en-US"/>
        </w:rPr>
        <w:t>8</w:t>
      </w:r>
    </w:p>
    <w:bookmarkEnd w:id="1"/>
    <w:p w14:paraId="6950AAF5" w14:textId="37CF3950" w:rsidR="001F5BDA" w:rsidRPr="001F5BDA" w:rsidRDefault="001F5BDA" w:rsidP="001F5BDA">
      <w:pPr>
        <w:pStyle w:val="ListParagraph"/>
        <w:numPr>
          <w:ilvl w:val="0"/>
          <w:numId w:val="37"/>
        </w:numPr>
        <w:rPr>
          <w:rFonts w:cs="Arial"/>
          <w:lang w:eastAsia="en-US"/>
        </w:rPr>
      </w:pPr>
      <w:r w:rsidRPr="001F5BDA">
        <w:rPr>
          <w:rFonts w:cs="Arial"/>
          <w:lang w:eastAsia="en-US"/>
        </w:rPr>
        <w:t xml:space="preserve">Balaji Venugopal, Clinical Expert, Present for notes </w:t>
      </w:r>
      <w:r w:rsidR="009D14C3">
        <w:rPr>
          <w:rFonts w:cs="Arial"/>
          <w:lang w:eastAsia="en-US"/>
        </w:rPr>
        <w:t>7 to 11</w:t>
      </w:r>
    </w:p>
    <w:p w14:paraId="5A4E6BF0" w14:textId="3583B994" w:rsidR="001F5BDA" w:rsidRPr="000B2459" w:rsidRDefault="001F5BDA" w:rsidP="001F5BDA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1F5BDA">
        <w:rPr>
          <w:rFonts w:cs="Arial"/>
          <w:lang w:eastAsia="en-US"/>
        </w:rPr>
        <w:t>Tom Waddell</w:t>
      </w:r>
      <w:r>
        <w:rPr>
          <w:rFonts w:cs="Arial"/>
          <w:lang w:eastAsia="en-US"/>
        </w:rPr>
        <w:t>, Clinical Expert, Present for notes</w:t>
      </w:r>
      <w:r w:rsidR="009D14C3">
        <w:rPr>
          <w:rFonts w:cs="Arial"/>
          <w:lang w:eastAsia="en-US"/>
        </w:rPr>
        <w:t xml:space="preserve"> 7 to 11</w:t>
      </w:r>
    </w:p>
    <w:p w14:paraId="009B677D" w14:textId="16EF6800" w:rsidR="00E46FE9" w:rsidRPr="000B2459" w:rsidRDefault="001F5BDA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bookmarkStart w:id="2" w:name="_Hlk41927938"/>
      <w:r w:rsidRPr="001F5BDA">
        <w:rPr>
          <w:rFonts w:cs="Arial"/>
          <w:lang w:eastAsia="en-US"/>
        </w:rPr>
        <w:t>Shelagh McKinlay</w:t>
      </w:r>
      <w:r w:rsidR="00E46FE9" w:rsidRPr="000B2459">
        <w:rPr>
          <w:rFonts w:cs="Arial"/>
          <w:lang w:eastAsia="en-US"/>
        </w:rPr>
        <w:t xml:space="preserve">, Patient Expert, Present for notes </w:t>
      </w:r>
      <w:r w:rsidR="00B4637C">
        <w:rPr>
          <w:rFonts w:cs="Arial"/>
          <w:lang w:eastAsia="en-US"/>
        </w:rPr>
        <w:t xml:space="preserve">1 to </w:t>
      </w:r>
      <w:r w:rsidR="009D14C3">
        <w:rPr>
          <w:rFonts w:cs="Arial"/>
          <w:lang w:eastAsia="en-US"/>
        </w:rPr>
        <w:t>2</w:t>
      </w:r>
      <w:r w:rsidR="00B4637C">
        <w:rPr>
          <w:rFonts w:cs="Arial"/>
          <w:lang w:eastAsia="en-US"/>
        </w:rPr>
        <w:t>.</w:t>
      </w:r>
      <w:r w:rsidR="00D04347">
        <w:rPr>
          <w:rFonts w:cs="Arial"/>
          <w:lang w:eastAsia="en-US"/>
        </w:rPr>
        <w:t>8</w:t>
      </w:r>
    </w:p>
    <w:bookmarkEnd w:id="2"/>
    <w:p w14:paraId="70A2CBA6" w14:textId="2B62253E" w:rsidR="00D55FFC" w:rsidRDefault="001F5BDA" w:rsidP="00663E7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1F5BDA">
        <w:rPr>
          <w:rFonts w:cs="Arial"/>
          <w:lang w:eastAsia="en-US"/>
        </w:rPr>
        <w:t xml:space="preserve">Franko </w:t>
      </w:r>
      <w:proofErr w:type="spellStart"/>
      <w:r w:rsidRPr="001F5BDA">
        <w:rPr>
          <w:rFonts w:cs="Arial"/>
          <w:lang w:eastAsia="en-US"/>
        </w:rPr>
        <w:t>Kowalczuk</w:t>
      </w:r>
      <w:proofErr w:type="spellEnd"/>
      <w:r w:rsidR="00D55FFC" w:rsidRPr="000B2459">
        <w:rPr>
          <w:rFonts w:cs="Arial"/>
          <w:lang w:eastAsia="en-US"/>
        </w:rPr>
        <w:t>, Patient Expert, Present for notes</w:t>
      </w:r>
      <w:r w:rsidR="00B4637C">
        <w:rPr>
          <w:rFonts w:cs="Arial"/>
          <w:lang w:eastAsia="en-US"/>
        </w:rPr>
        <w:t xml:space="preserve"> 1 to </w:t>
      </w:r>
      <w:r w:rsidR="009D14C3">
        <w:rPr>
          <w:rFonts w:cs="Arial"/>
          <w:lang w:eastAsia="en-US"/>
        </w:rPr>
        <w:t>2</w:t>
      </w:r>
      <w:r w:rsidR="00B4637C">
        <w:rPr>
          <w:rFonts w:cs="Arial"/>
          <w:lang w:eastAsia="en-US"/>
        </w:rPr>
        <w:t>.</w:t>
      </w:r>
      <w:r w:rsidR="00F24F47">
        <w:rPr>
          <w:rFonts w:cs="Arial"/>
          <w:lang w:eastAsia="en-US"/>
        </w:rPr>
        <w:t>8</w:t>
      </w:r>
    </w:p>
    <w:p w14:paraId="35FD5756" w14:textId="2E05B595" w:rsidR="001F5BDA" w:rsidRPr="001F5BDA" w:rsidRDefault="001F5BDA" w:rsidP="001F5BDA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1F5BDA">
        <w:rPr>
          <w:rFonts w:cs="Arial"/>
          <w:lang w:eastAsia="en-US"/>
        </w:rPr>
        <w:t>Susanna Smith</w:t>
      </w:r>
      <w:r>
        <w:rPr>
          <w:rFonts w:cs="Arial"/>
          <w:lang w:eastAsia="en-US"/>
        </w:rPr>
        <w:t xml:space="preserve">, </w:t>
      </w:r>
      <w:r w:rsidRPr="001F5BDA">
        <w:rPr>
          <w:rFonts w:cs="Arial"/>
          <w:lang w:eastAsia="en-US"/>
        </w:rPr>
        <w:t>Patient Expert, Present for notes</w:t>
      </w:r>
      <w:r w:rsidR="009D14C3">
        <w:rPr>
          <w:rFonts w:cs="Arial"/>
          <w:lang w:eastAsia="en-US"/>
        </w:rPr>
        <w:t xml:space="preserve"> 7 to 11</w:t>
      </w:r>
    </w:p>
    <w:p w14:paraId="7802B03C" w14:textId="76C1C2DC" w:rsidR="001F5BDA" w:rsidRDefault="001F5BDA" w:rsidP="001F5BDA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1F5BDA">
        <w:rPr>
          <w:rFonts w:cs="Arial"/>
          <w:lang w:eastAsia="en-US"/>
        </w:rPr>
        <w:t>Michael Lee</w:t>
      </w:r>
      <w:r>
        <w:rPr>
          <w:rFonts w:cs="Arial"/>
          <w:lang w:eastAsia="en-US"/>
        </w:rPr>
        <w:t xml:space="preserve">, </w:t>
      </w:r>
      <w:bookmarkStart w:id="3" w:name="_Hlk46388727"/>
      <w:r>
        <w:rPr>
          <w:rFonts w:cs="Arial"/>
          <w:lang w:eastAsia="en-US"/>
        </w:rPr>
        <w:t>Patient Expert, Present for notes</w:t>
      </w:r>
      <w:bookmarkEnd w:id="3"/>
      <w:r w:rsidR="009D14C3">
        <w:rPr>
          <w:rFonts w:cs="Arial"/>
          <w:lang w:eastAsia="en-US"/>
        </w:rPr>
        <w:t xml:space="preserve"> 7 to 11</w:t>
      </w:r>
    </w:p>
    <w:p w14:paraId="08ED7A80" w14:textId="7B3B4C19" w:rsidR="00E46FE9" w:rsidRDefault="00E46FE9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 w:rsidRPr="000B2459">
        <w:rPr>
          <w:rFonts w:cs="Arial"/>
          <w:lang w:eastAsia="en-US"/>
        </w:rPr>
        <w:t>Prof</w:t>
      </w:r>
      <w:r w:rsidR="00C15F5A">
        <w:rPr>
          <w:rFonts w:cs="Arial"/>
          <w:lang w:eastAsia="en-US"/>
        </w:rPr>
        <w:t>essor</w:t>
      </w:r>
      <w:r w:rsidRPr="000B2459">
        <w:rPr>
          <w:rFonts w:cs="Arial"/>
          <w:lang w:eastAsia="en-US"/>
        </w:rPr>
        <w:t xml:space="preserve"> Peter Clark, Cancer </w:t>
      </w:r>
      <w:r w:rsidR="00C15F5A">
        <w:rPr>
          <w:rFonts w:cs="Arial"/>
          <w:lang w:eastAsia="en-US"/>
        </w:rPr>
        <w:t>D</w:t>
      </w:r>
      <w:r w:rsidRPr="000B2459">
        <w:rPr>
          <w:rFonts w:cs="Arial"/>
          <w:lang w:eastAsia="en-US"/>
        </w:rPr>
        <w:t xml:space="preserve">rugs Fund Clinical Lead, Present </w:t>
      </w:r>
      <w:r w:rsidR="006C777F">
        <w:rPr>
          <w:rFonts w:cs="Arial"/>
          <w:lang w:eastAsia="en-US"/>
        </w:rPr>
        <w:t>for</w:t>
      </w:r>
      <w:r w:rsidR="00B4637C">
        <w:rPr>
          <w:rFonts w:cs="Arial"/>
          <w:lang w:eastAsia="en-US"/>
        </w:rPr>
        <w:t xml:space="preserve"> notes</w:t>
      </w:r>
      <w:r w:rsidR="00C15F5A">
        <w:rPr>
          <w:rFonts w:cs="Arial"/>
          <w:lang w:eastAsia="en-US"/>
        </w:rPr>
        <w:t xml:space="preserve"> 1 to 6</w:t>
      </w:r>
    </w:p>
    <w:p w14:paraId="5E7661C7" w14:textId="2CE35956" w:rsidR="001F5BDA" w:rsidRPr="000B2459" w:rsidRDefault="001F5BDA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lang w:eastAsia="en-US"/>
        </w:rPr>
      </w:pPr>
      <w:r>
        <w:rPr>
          <w:rFonts w:cs="Arial"/>
          <w:lang w:eastAsia="en-US"/>
        </w:rPr>
        <w:t xml:space="preserve">Steve Williamson, NHS Commissioning Lead, Present </w:t>
      </w:r>
      <w:proofErr w:type="gramStart"/>
      <w:r w:rsidR="006C777F">
        <w:rPr>
          <w:rFonts w:cs="Arial"/>
          <w:lang w:eastAsia="en-US"/>
        </w:rPr>
        <w:t>for  notes</w:t>
      </w:r>
      <w:proofErr w:type="gramEnd"/>
      <w:r w:rsidR="00C15F5A">
        <w:rPr>
          <w:rFonts w:cs="Arial"/>
          <w:lang w:eastAsia="en-US"/>
        </w:rPr>
        <w:t xml:space="preserve"> 7 to 15</w:t>
      </w:r>
    </w:p>
    <w:p w14:paraId="1698FE4C" w14:textId="569E7ADD" w:rsidR="00677610" w:rsidRDefault="004B1FF7" w:rsidP="00A26A8D">
      <w:pPr>
        <w:pStyle w:val="Heading3"/>
        <w:spacing w:before="360" w:after="0"/>
        <w:rPr>
          <w:rFonts w:cs="Arial"/>
          <w:szCs w:val="24"/>
        </w:rPr>
      </w:pPr>
      <w:r>
        <w:rPr>
          <w:rFonts w:cs="Arial"/>
          <w:szCs w:val="24"/>
        </w:rPr>
        <w:t>Other n</w:t>
      </w:r>
      <w:r w:rsidR="00677610" w:rsidRPr="000B2459">
        <w:rPr>
          <w:rFonts w:cs="Arial"/>
          <w:szCs w:val="24"/>
        </w:rPr>
        <w:t xml:space="preserve">on-public attendees: </w:t>
      </w:r>
    </w:p>
    <w:p w14:paraId="715E2BE4" w14:textId="77777777" w:rsidR="00D04347" w:rsidRPr="00D04347" w:rsidRDefault="00D04347" w:rsidP="00D04347">
      <w:pPr>
        <w:pStyle w:val="Paragraph"/>
      </w:pPr>
    </w:p>
    <w:p w14:paraId="4DAEA4A8" w14:textId="597E5DFA" w:rsidR="00F74B42" w:rsidRPr="00F74B42" w:rsidRDefault="00F74B42" w:rsidP="00F74B4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F74B42">
        <w:rPr>
          <w:rFonts w:cs="Arial"/>
          <w:lang w:eastAsia="en-US"/>
        </w:rPr>
        <w:t>Zain Hussain</w:t>
      </w:r>
      <w:bookmarkStart w:id="4" w:name="_Hlk46389358"/>
      <w:r>
        <w:rPr>
          <w:rFonts w:cs="Arial"/>
          <w:lang w:eastAsia="en-US"/>
        </w:rPr>
        <w:t>, NICE Observer, Present for all notes</w:t>
      </w:r>
      <w:bookmarkEnd w:id="4"/>
    </w:p>
    <w:p w14:paraId="3FEFA1D7" w14:textId="42A27864" w:rsidR="00F74B42" w:rsidRPr="00F74B42" w:rsidRDefault="00F74B42" w:rsidP="00F74B4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F74B42">
        <w:rPr>
          <w:rFonts w:cs="Arial"/>
          <w:lang w:eastAsia="en-US"/>
        </w:rPr>
        <w:t xml:space="preserve">Fatima </w:t>
      </w:r>
      <w:proofErr w:type="spellStart"/>
      <w:r w:rsidRPr="00F74B42">
        <w:rPr>
          <w:rFonts w:cs="Arial"/>
          <w:lang w:eastAsia="en-US"/>
        </w:rPr>
        <w:t>Chunara</w:t>
      </w:r>
      <w:proofErr w:type="spellEnd"/>
      <w:r w:rsidRPr="00F74B42">
        <w:rPr>
          <w:rFonts w:cs="Arial"/>
          <w:lang w:eastAsia="en-US"/>
        </w:rPr>
        <w:t>, NICE Observer, Present for all notes</w:t>
      </w:r>
    </w:p>
    <w:p w14:paraId="672082A7" w14:textId="27F70145" w:rsidR="00F74B42" w:rsidRPr="00F74B42" w:rsidRDefault="00F74B42" w:rsidP="00F74B4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F74B42">
        <w:rPr>
          <w:rFonts w:cs="Arial"/>
          <w:lang w:eastAsia="en-US"/>
        </w:rPr>
        <w:t>Rebecca Thomas, NICE Observer, Present for all notes</w:t>
      </w:r>
    </w:p>
    <w:p w14:paraId="654140CB" w14:textId="5AD35A21" w:rsidR="00F74B42" w:rsidRPr="00F74B42" w:rsidRDefault="00F74B42" w:rsidP="00F74B4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F74B42">
        <w:rPr>
          <w:rFonts w:cs="Arial"/>
          <w:lang w:eastAsia="en-US"/>
        </w:rPr>
        <w:t>Aminata Thiam, NICE Observer, Present for all notes</w:t>
      </w:r>
    </w:p>
    <w:p w14:paraId="135F9CD1" w14:textId="7C60B494" w:rsidR="00F74B42" w:rsidRPr="00F74B42" w:rsidRDefault="00F74B42" w:rsidP="00F74B4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F74B42">
        <w:rPr>
          <w:rFonts w:cs="Arial"/>
          <w:lang w:eastAsia="en-US"/>
        </w:rPr>
        <w:t>Ross Wilkinson, NICE Observer, Present for all notes</w:t>
      </w:r>
    </w:p>
    <w:p w14:paraId="560FB512" w14:textId="00757501" w:rsidR="00F74B42" w:rsidRPr="00F74B42" w:rsidRDefault="00F74B42" w:rsidP="00F74B4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F74B42">
        <w:rPr>
          <w:rFonts w:cs="Arial"/>
          <w:lang w:eastAsia="en-US"/>
        </w:rPr>
        <w:t>Victoria Kelly</w:t>
      </w:r>
      <w:r>
        <w:rPr>
          <w:rFonts w:cs="Arial"/>
          <w:lang w:eastAsia="en-US"/>
        </w:rPr>
        <w:t>, NICE Observer, Present for notes</w:t>
      </w:r>
      <w:r w:rsidR="009D14C3">
        <w:rPr>
          <w:rFonts w:cs="Arial"/>
          <w:lang w:eastAsia="en-US"/>
        </w:rPr>
        <w:t xml:space="preserve"> 7 to 15</w:t>
      </w:r>
    </w:p>
    <w:p w14:paraId="489FE54C" w14:textId="6CC0AE1A" w:rsidR="00D24F01" w:rsidRDefault="00F74B42" w:rsidP="00F74B42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F74B42">
        <w:rPr>
          <w:rFonts w:cs="Arial"/>
          <w:lang w:eastAsia="en-US"/>
        </w:rPr>
        <w:t>Edgar Masanga</w:t>
      </w:r>
      <w:r w:rsidR="00D24F01" w:rsidRPr="000B2459">
        <w:rPr>
          <w:rFonts w:cs="Arial"/>
          <w:lang w:eastAsia="en-US"/>
        </w:rPr>
        <w:t xml:space="preserve">, NICE Observer, </w:t>
      </w:r>
      <w:r w:rsidR="000B2459" w:rsidRPr="000B2459">
        <w:rPr>
          <w:rFonts w:cs="Arial"/>
          <w:lang w:eastAsia="en-US"/>
        </w:rPr>
        <w:t>Present for</w:t>
      </w:r>
      <w:r w:rsidR="00C15F5A">
        <w:rPr>
          <w:rFonts w:cs="Arial"/>
          <w:lang w:eastAsia="en-US"/>
        </w:rPr>
        <w:t xml:space="preserve"> all</w:t>
      </w:r>
      <w:r w:rsidR="000B2459" w:rsidRPr="000B2459">
        <w:rPr>
          <w:rFonts w:cs="Arial"/>
          <w:lang w:eastAsia="en-US"/>
        </w:rPr>
        <w:t xml:space="preserve"> notes </w:t>
      </w:r>
    </w:p>
    <w:p w14:paraId="73EA4810" w14:textId="02E94D01" w:rsidR="000F5F0D" w:rsidRDefault="000F5F0D" w:rsidP="000F5F0D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>
        <w:rPr>
          <w:rFonts w:cs="Arial"/>
          <w:lang w:eastAsia="en-US"/>
        </w:rPr>
        <w:t>Ria Skelton</w:t>
      </w:r>
      <w:r w:rsidRPr="000B2459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t>NICE Observer</w:t>
      </w:r>
      <w:r w:rsidRPr="000B2459">
        <w:rPr>
          <w:rFonts w:cs="Arial"/>
          <w:lang w:eastAsia="en-US"/>
        </w:rPr>
        <w:t>, Present for note</w:t>
      </w:r>
      <w:r>
        <w:rPr>
          <w:rFonts w:cs="Arial"/>
          <w:lang w:eastAsia="en-US"/>
        </w:rPr>
        <w:t>s 1 to 6</w:t>
      </w:r>
    </w:p>
    <w:p w14:paraId="36E41BF3" w14:textId="3529F901" w:rsidR="000F5F0D" w:rsidRPr="000F5F0D" w:rsidRDefault="000F5F0D" w:rsidP="000F5F0D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 w:rsidRPr="000F5F0D">
        <w:rPr>
          <w:rFonts w:cs="Arial"/>
          <w:lang w:eastAsia="en-US"/>
        </w:rPr>
        <w:t xml:space="preserve">Sarah Bromley, </w:t>
      </w:r>
      <w:r>
        <w:rPr>
          <w:rFonts w:cs="Arial"/>
          <w:lang w:eastAsia="en-US"/>
        </w:rPr>
        <w:t>NICE Observer</w:t>
      </w:r>
      <w:r w:rsidRPr="000F5F0D">
        <w:rPr>
          <w:rFonts w:cs="Arial"/>
          <w:lang w:eastAsia="en-US"/>
        </w:rPr>
        <w:t>, Present for notes</w:t>
      </w:r>
      <w:r w:rsidRPr="002441A3">
        <w:rPr>
          <w:rFonts w:cs="Arial"/>
          <w:lang w:eastAsia="en-US"/>
        </w:rPr>
        <w:t xml:space="preserve"> 7</w:t>
      </w:r>
      <w:r w:rsidRPr="000F5F0D">
        <w:rPr>
          <w:rFonts w:cs="Arial"/>
          <w:lang w:eastAsia="en-US"/>
        </w:rPr>
        <w:t xml:space="preserve"> to 15</w:t>
      </w:r>
    </w:p>
    <w:p w14:paraId="30DC2038" w14:textId="28E714A1" w:rsidR="00D55FFC" w:rsidRPr="000B2459" w:rsidRDefault="00E95F7F" w:rsidP="00306A64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eastAsia="en-US"/>
        </w:rPr>
      </w:pPr>
      <w:r>
        <w:rPr>
          <w:rFonts w:cs="Arial"/>
          <w:lang w:eastAsia="en-US"/>
        </w:rPr>
        <w:t xml:space="preserve">Rebecca </w:t>
      </w:r>
      <w:proofErr w:type="spellStart"/>
      <w:r>
        <w:rPr>
          <w:rFonts w:cs="Arial"/>
          <w:lang w:eastAsia="en-US"/>
        </w:rPr>
        <w:t>Boffa</w:t>
      </w:r>
      <w:proofErr w:type="spellEnd"/>
      <w:r w:rsidR="00D55FFC" w:rsidRPr="000B2459">
        <w:rPr>
          <w:rFonts w:cs="Arial"/>
          <w:lang w:eastAsia="en-US"/>
        </w:rPr>
        <w:t xml:space="preserve">, </w:t>
      </w:r>
      <w:r w:rsidR="000F5F0D">
        <w:rPr>
          <w:rFonts w:cs="Arial"/>
          <w:lang w:eastAsia="en-US"/>
        </w:rPr>
        <w:t>NICE Observer</w:t>
      </w:r>
      <w:r w:rsidR="00D55FFC" w:rsidRPr="000B2459">
        <w:rPr>
          <w:rFonts w:cs="Arial"/>
          <w:lang w:eastAsia="en-US"/>
        </w:rPr>
        <w:t xml:space="preserve">, Present for notes </w:t>
      </w:r>
      <w:r w:rsidR="00F22020" w:rsidRPr="000B2459">
        <w:rPr>
          <w:rFonts w:cs="Arial"/>
          <w:lang w:eastAsia="en-US"/>
        </w:rPr>
        <w:t>1</w:t>
      </w:r>
      <w:r w:rsidR="00D55FFC" w:rsidRPr="000B2459">
        <w:rPr>
          <w:rFonts w:cs="Arial"/>
          <w:lang w:eastAsia="en-US"/>
        </w:rPr>
        <w:t xml:space="preserve"> to </w:t>
      </w:r>
      <w:r w:rsidR="009D14C3">
        <w:rPr>
          <w:rFonts w:cs="Arial"/>
          <w:lang w:eastAsia="en-US"/>
        </w:rPr>
        <w:t>2</w:t>
      </w:r>
      <w:r w:rsidR="00F22020" w:rsidRPr="000B2459">
        <w:rPr>
          <w:rFonts w:cs="Arial"/>
          <w:lang w:eastAsia="en-US"/>
        </w:rPr>
        <w:t>.</w:t>
      </w:r>
      <w:r w:rsidR="009D14C3">
        <w:rPr>
          <w:rFonts w:cs="Arial"/>
          <w:lang w:eastAsia="en-US"/>
        </w:rPr>
        <w:t xml:space="preserve">8 </w:t>
      </w:r>
      <w:r w:rsidR="00B4637C">
        <w:rPr>
          <w:rFonts w:cs="Arial"/>
          <w:lang w:eastAsia="en-US"/>
        </w:rPr>
        <w:t>&amp;</w:t>
      </w:r>
      <w:r w:rsidR="009D14C3">
        <w:rPr>
          <w:rFonts w:cs="Arial"/>
          <w:lang w:eastAsia="en-US"/>
        </w:rPr>
        <w:t xml:space="preserve"> 7 to 11</w:t>
      </w:r>
    </w:p>
    <w:p w14:paraId="27A634A1" w14:textId="440F3CE7" w:rsidR="00D55FFC" w:rsidRPr="000B2459" w:rsidRDefault="00E95F7F" w:rsidP="00306A64">
      <w:pPr>
        <w:pStyle w:val="Paragraphnonumbers"/>
        <w:numPr>
          <w:ilvl w:val="0"/>
          <w:numId w:val="40"/>
        </w:numPr>
        <w:spacing w:after="0"/>
        <w:jc w:val="both"/>
        <w:rPr>
          <w:rFonts w:cs="Arial"/>
        </w:rPr>
      </w:pPr>
      <w:r w:rsidRPr="00E95F7F">
        <w:rPr>
          <w:rFonts w:cs="Arial"/>
        </w:rPr>
        <w:t xml:space="preserve">Anne </w:t>
      </w:r>
      <w:proofErr w:type="spellStart"/>
      <w:r w:rsidRPr="00E95F7F">
        <w:rPr>
          <w:rFonts w:cs="Arial"/>
        </w:rPr>
        <w:t>Oyewole</w:t>
      </w:r>
      <w:proofErr w:type="spellEnd"/>
      <w:r w:rsidR="00D55FFC" w:rsidRPr="000B2459">
        <w:rPr>
          <w:rFonts w:cs="Arial"/>
        </w:rPr>
        <w:t xml:space="preserve">, </w:t>
      </w:r>
      <w:r w:rsidR="000F5F0D">
        <w:rPr>
          <w:rFonts w:cs="Arial"/>
          <w:lang w:eastAsia="en-US"/>
        </w:rPr>
        <w:t>NICE Observer</w:t>
      </w:r>
      <w:r w:rsidR="00D55FFC" w:rsidRPr="000B2459">
        <w:rPr>
          <w:rFonts w:cs="Arial"/>
        </w:rPr>
        <w:t xml:space="preserve">, Present for notes </w:t>
      </w:r>
      <w:r w:rsidR="00F22020" w:rsidRPr="000B2459">
        <w:rPr>
          <w:rFonts w:cs="Arial"/>
        </w:rPr>
        <w:t>1</w:t>
      </w:r>
      <w:r w:rsidR="00D55FFC" w:rsidRPr="000B2459">
        <w:rPr>
          <w:rFonts w:cs="Arial"/>
        </w:rPr>
        <w:t xml:space="preserve"> to </w:t>
      </w:r>
      <w:r w:rsidR="009D14C3">
        <w:rPr>
          <w:rFonts w:cs="Arial"/>
        </w:rPr>
        <w:t xml:space="preserve">2.8 </w:t>
      </w:r>
      <w:r w:rsidR="00B4637C">
        <w:rPr>
          <w:rFonts w:cs="Arial"/>
        </w:rPr>
        <w:t>&amp;</w:t>
      </w:r>
      <w:r w:rsidR="009D14C3">
        <w:rPr>
          <w:rFonts w:cs="Arial"/>
        </w:rPr>
        <w:t xml:space="preserve"> 7 to 11</w:t>
      </w:r>
    </w:p>
    <w:p w14:paraId="1157C990" w14:textId="17A050A6" w:rsidR="00D55FFC" w:rsidRPr="000B2459" w:rsidRDefault="00E95F7F" w:rsidP="00306A64">
      <w:pPr>
        <w:pStyle w:val="Paragraphnonumbers"/>
        <w:numPr>
          <w:ilvl w:val="0"/>
          <w:numId w:val="40"/>
        </w:numPr>
        <w:spacing w:after="0"/>
        <w:jc w:val="both"/>
        <w:rPr>
          <w:rFonts w:cs="Arial"/>
        </w:rPr>
      </w:pPr>
      <w:r w:rsidRPr="00E95F7F">
        <w:rPr>
          <w:rFonts w:cs="Arial"/>
        </w:rPr>
        <w:t xml:space="preserve">Alex </w:t>
      </w:r>
      <w:proofErr w:type="spellStart"/>
      <w:r w:rsidRPr="00E95F7F">
        <w:rPr>
          <w:rFonts w:cs="Arial"/>
        </w:rPr>
        <w:t>Inskip</w:t>
      </w:r>
      <w:proofErr w:type="spellEnd"/>
      <w:r w:rsidR="00D55FFC" w:rsidRPr="000B2459">
        <w:rPr>
          <w:rFonts w:cs="Arial"/>
        </w:rPr>
        <w:t xml:space="preserve">, </w:t>
      </w:r>
      <w:r w:rsidR="000F5F0D">
        <w:rPr>
          <w:rFonts w:cs="Arial"/>
          <w:lang w:eastAsia="en-US"/>
        </w:rPr>
        <w:t>NICE Observer</w:t>
      </w:r>
      <w:r w:rsidR="00D55FFC" w:rsidRPr="000B2459">
        <w:rPr>
          <w:rFonts w:cs="Arial"/>
        </w:rPr>
        <w:t xml:space="preserve">, Present for notes </w:t>
      </w:r>
      <w:r w:rsidR="00B4637C">
        <w:rPr>
          <w:rFonts w:cs="Arial"/>
        </w:rPr>
        <w:t xml:space="preserve">1to </w:t>
      </w:r>
      <w:r w:rsidR="009D14C3">
        <w:rPr>
          <w:rFonts w:cs="Arial"/>
        </w:rPr>
        <w:t xml:space="preserve">2.8 </w:t>
      </w:r>
      <w:r w:rsidR="00B4637C">
        <w:rPr>
          <w:rFonts w:cs="Arial"/>
        </w:rPr>
        <w:t xml:space="preserve">&amp; </w:t>
      </w:r>
      <w:r w:rsidR="009D14C3">
        <w:rPr>
          <w:rFonts w:cs="Arial"/>
        </w:rPr>
        <w:t>7 to 11</w:t>
      </w:r>
    </w:p>
    <w:p w14:paraId="781DDA6B" w14:textId="7C42A4E7" w:rsidR="00D55FFC" w:rsidRDefault="00E95F7F" w:rsidP="00306A64">
      <w:pPr>
        <w:pStyle w:val="Paragraphnonumbers"/>
        <w:numPr>
          <w:ilvl w:val="0"/>
          <w:numId w:val="40"/>
        </w:numPr>
        <w:spacing w:after="0"/>
        <w:jc w:val="both"/>
        <w:rPr>
          <w:rFonts w:cs="Arial"/>
        </w:rPr>
      </w:pPr>
      <w:r w:rsidRPr="00E95F7F">
        <w:rPr>
          <w:rFonts w:cs="Arial"/>
        </w:rPr>
        <w:t>Carrie Gardner</w:t>
      </w:r>
      <w:r w:rsidR="001F5BDA">
        <w:rPr>
          <w:rFonts w:cs="Arial"/>
        </w:rPr>
        <w:t>,</w:t>
      </w:r>
      <w:r>
        <w:rPr>
          <w:rFonts w:cs="Arial"/>
        </w:rPr>
        <w:t xml:space="preserve"> </w:t>
      </w:r>
      <w:r w:rsidR="002441A3">
        <w:rPr>
          <w:rFonts w:cs="Arial"/>
          <w:lang w:eastAsia="en-US"/>
        </w:rPr>
        <w:t>NICE Observer</w:t>
      </w:r>
      <w:r w:rsidR="00D55FFC" w:rsidRPr="000B2459">
        <w:rPr>
          <w:rFonts w:cs="Arial"/>
        </w:rPr>
        <w:t xml:space="preserve">, Present for </w:t>
      </w:r>
      <w:r>
        <w:rPr>
          <w:rFonts w:cs="Arial"/>
        </w:rPr>
        <w:t>all notes</w:t>
      </w:r>
      <w:r w:rsidR="00E702C8">
        <w:rPr>
          <w:rFonts w:cs="Arial"/>
        </w:rPr>
        <w:t xml:space="preserve"> 1 to </w:t>
      </w:r>
      <w:r w:rsidR="009D14C3">
        <w:rPr>
          <w:rFonts w:cs="Arial"/>
        </w:rPr>
        <w:t>6</w:t>
      </w:r>
    </w:p>
    <w:p w14:paraId="55CB6CE8" w14:textId="705FE1D2" w:rsidR="00D55FFC" w:rsidRPr="000B2459" w:rsidRDefault="00D55FFC" w:rsidP="00D55FFC">
      <w:pPr>
        <w:pStyle w:val="Paragraphnonumbers"/>
        <w:spacing w:after="0"/>
        <w:ind w:left="720"/>
        <w:rPr>
          <w:rFonts w:cs="Arial"/>
        </w:rPr>
      </w:pPr>
    </w:p>
    <w:p w14:paraId="2EA26489" w14:textId="77777777" w:rsidR="0087536E" w:rsidRPr="000B2459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lang w:eastAsia="en-US"/>
        </w:rPr>
        <w:sectPr w:rsidR="0087536E" w:rsidRPr="000B2459">
          <w:headerReference w:type="default" r:id="rId8"/>
          <w:footerReference w:type="default" r:id="rId9"/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0B2459" w:rsidRDefault="0087536E" w:rsidP="00677610">
      <w:pPr>
        <w:pStyle w:val="Heading3"/>
        <w:rPr>
          <w:rFonts w:cs="Arial"/>
          <w:szCs w:val="24"/>
          <w:lang w:eastAsia="en-US"/>
        </w:rPr>
      </w:pPr>
      <w:r w:rsidRPr="000B2459">
        <w:rPr>
          <w:rFonts w:cs="Arial"/>
          <w:szCs w:val="24"/>
          <w:lang w:eastAsia="en-US"/>
        </w:rPr>
        <w:lastRenderedPageBreak/>
        <w:t>Notes</w:t>
      </w:r>
    </w:p>
    <w:p w14:paraId="43480C28" w14:textId="77777777" w:rsidR="0087536E" w:rsidRPr="000B2459" w:rsidRDefault="0087536E" w:rsidP="00533E4D">
      <w:pPr>
        <w:pStyle w:val="Paragraph"/>
        <w:rPr>
          <w:rFonts w:cs="Arial"/>
        </w:rPr>
      </w:pPr>
    </w:p>
    <w:p w14:paraId="3E07295B" w14:textId="3C11A174" w:rsidR="0087536E" w:rsidRPr="000B2459" w:rsidRDefault="0087536E" w:rsidP="00677610">
      <w:pPr>
        <w:pStyle w:val="Heading3"/>
        <w:rPr>
          <w:rFonts w:cs="Arial"/>
          <w:szCs w:val="24"/>
        </w:rPr>
      </w:pPr>
      <w:bookmarkStart w:id="5" w:name="_Hlk45803299"/>
      <w:r w:rsidRPr="000B2459">
        <w:rPr>
          <w:rFonts w:cs="Arial"/>
          <w:szCs w:val="24"/>
        </w:rPr>
        <w:t xml:space="preserve">Appraisal of </w:t>
      </w:r>
      <w:r w:rsidR="00B32D36" w:rsidRPr="00B32D36">
        <w:rPr>
          <w:rFonts w:cs="Arial"/>
          <w:szCs w:val="24"/>
        </w:rPr>
        <w:t>Carfilzomib with dexamethasone and lenalidomide for treating multiple myeloma after at least 1 previous therapy [ID1493]</w:t>
      </w:r>
    </w:p>
    <w:bookmarkEnd w:id="5"/>
    <w:p w14:paraId="33CA6532" w14:textId="77777777" w:rsidR="0087536E" w:rsidRPr="000B2459" w:rsidRDefault="0087536E" w:rsidP="0087536E">
      <w:pPr>
        <w:pStyle w:val="Paragraph"/>
        <w:ind w:left="720" w:hanging="720"/>
        <w:rPr>
          <w:rFonts w:cs="Arial"/>
        </w:rPr>
      </w:pPr>
    </w:p>
    <w:p w14:paraId="76990088" w14:textId="37A862C2" w:rsidR="0087536E" w:rsidRPr="000B2459" w:rsidRDefault="0087536E" w:rsidP="00677610">
      <w:pPr>
        <w:pStyle w:val="Heading3"/>
        <w:rPr>
          <w:rFonts w:cs="Arial"/>
          <w:szCs w:val="24"/>
        </w:rPr>
      </w:pPr>
      <w:r w:rsidRPr="000B2459">
        <w:rPr>
          <w:rFonts w:cs="Arial"/>
          <w:szCs w:val="24"/>
        </w:rPr>
        <w:t>Part 1 – Open session</w:t>
      </w:r>
    </w:p>
    <w:p w14:paraId="51E17F7F" w14:textId="77777777" w:rsidR="00670688" w:rsidRPr="000B2459" w:rsidRDefault="00670688" w:rsidP="00670688">
      <w:pPr>
        <w:pStyle w:val="Paragraph"/>
        <w:rPr>
          <w:rFonts w:cs="Arial"/>
        </w:rPr>
      </w:pPr>
    </w:p>
    <w:p w14:paraId="66B66BA6" w14:textId="65083CC6" w:rsidR="0087536E" w:rsidRPr="000B2459" w:rsidRDefault="0087536E" w:rsidP="00340978">
      <w:pPr>
        <w:pStyle w:val="Numberedbulletpoints"/>
        <w:numPr>
          <w:ilvl w:val="0"/>
          <w:numId w:val="33"/>
        </w:numPr>
        <w:rPr>
          <w:rFonts w:cs="Arial"/>
        </w:rPr>
      </w:pPr>
      <w:r w:rsidRPr="000B2459">
        <w:rPr>
          <w:rFonts w:cs="Arial"/>
        </w:rPr>
        <w:t xml:space="preserve">The </w:t>
      </w:r>
      <w:r w:rsidR="003F1EC4" w:rsidRPr="000B2459">
        <w:rPr>
          <w:rFonts w:cs="Arial"/>
        </w:rPr>
        <w:t>Chair welcomed</w:t>
      </w:r>
      <w:r w:rsidRPr="000B2459">
        <w:rPr>
          <w:rFonts w:cs="Arial"/>
        </w:rPr>
        <w:t xml:space="preserve"> the invited clinical and patient experts, </w:t>
      </w:r>
      <w:r w:rsidR="00011A17" w:rsidRPr="000B2459">
        <w:rPr>
          <w:rFonts w:cs="Arial"/>
        </w:rPr>
        <w:t>Evidence Review Group (ERG)</w:t>
      </w:r>
      <w:r w:rsidRPr="000B2459">
        <w:rPr>
          <w:rFonts w:cs="Arial"/>
        </w:rPr>
        <w:t xml:space="preserve"> and representatives from </w:t>
      </w:r>
      <w:r w:rsidR="00D4289D">
        <w:rPr>
          <w:rFonts w:cs="Arial"/>
        </w:rPr>
        <w:t>Amgen</w:t>
      </w:r>
      <w:r w:rsidR="002E6FA9" w:rsidRPr="000B2459">
        <w:rPr>
          <w:rFonts w:cs="Arial"/>
        </w:rPr>
        <w:t>.</w:t>
      </w:r>
      <w:r w:rsidRPr="000B2459">
        <w:rPr>
          <w:rFonts w:cs="Arial"/>
        </w:rPr>
        <w:br/>
      </w:r>
    </w:p>
    <w:p w14:paraId="7F4C9E16" w14:textId="69759739" w:rsidR="0087536E" w:rsidRPr="000B2459" w:rsidRDefault="0087536E" w:rsidP="00340978">
      <w:pPr>
        <w:pStyle w:val="Numberedbulletpoints"/>
        <w:numPr>
          <w:ilvl w:val="0"/>
          <w:numId w:val="33"/>
        </w:numPr>
        <w:rPr>
          <w:rFonts w:cs="Arial"/>
          <w:lang w:eastAsia="en-US"/>
        </w:rPr>
      </w:pPr>
      <w:r w:rsidRPr="000B2459">
        <w:rPr>
          <w:rFonts w:cs="Arial"/>
          <w:lang w:eastAsia="en-US"/>
        </w:rPr>
        <w:t xml:space="preserve">The Chair asked all </w:t>
      </w:r>
      <w:r w:rsidR="003F1EC4" w:rsidRPr="000B2459">
        <w:rPr>
          <w:rFonts w:cs="Arial"/>
          <w:lang w:eastAsia="en-US"/>
        </w:rPr>
        <w:t>c</w:t>
      </w:r>
      <w:r w:rsidRPr="000B2459">
        <w:rPr>
          <w:rFonts w:cs="Arial"/>
          <w:lang w:eastAsia="en-US"/>
        </w:rPr>
        <w:t xml:space="preserve">ommittee members, experts, ERG representatives and NICE staff </w:t>
      </w:r>
      <w:r w:rsidR="00A46414" w:rsidRPr="000B2459">
        <w:rPr>
          <w:rFonts w:cs="Arial"/>
          <w:lang w:eastAsia="en-US"/>
        </w:rPr>
        <w:t xml:space="preserve">present </w:t>
      </w:r>
      <w:r w:rsidRPr="000B2459">
        <w:rPr>
          <w:rFonts w:cs="Arial"/>
          <w:lang w:eastAsia="en-US"/>
        </w:rPr>
        <w:t>to declare any relevant interests</w:t>
      </w:r>
      <w:r w:rsidRPr="000B2459">
        <w:rPr>
          <w:rFonts w:cs="Arial"/>
          <w:lang w:eastAsia="en-US"/>
        </w:rPr>
        <w:br/>
      </w:r>
    </w:p>
    <w:p w14:paraId="3959A994" w14:textId="14616EE5" w:rsidR="0087536E" w:rsidRPr="000B2459" w:rsidRDefault="003A08B6" w:rsidP="00340978">
      <w:pPr>
        <w:pStyle w:val="Numberedbulletpoints"/>
        <w:numPr>
          <w:ilvl w:val="1"/>
          <w:numId w:val="33"/>
        </w:numPr>
        <w:rPr>
          <w:rFonts w:cs="Arial"/>
        </w:rPr>
      </w:pPr>
      <w:bookmarkStart w:id="6" w:name="_Hlk45787437"/>
      <w:r w:rsidRPr="000B2459">
        <w:rPr>
          <w:rFonts w:cs="Arial"/>
        </w:rPr>
        <w:t>Prithwiraj Das</w:t>
      </w:r>
      <w:r w:rsidR="00AF1DD5" w:rsidRPr="000B2459">
        <w:rPr>
          <w:rFonts w:cs="Arial"/>
        </w:rPr>
        <w:t xml:space="preserve"> </w:t>
      </w:r>
      <w:r w:rsidR="0087536E" w:rsidRPr="000B2459">
        <w:rPr>
          <w:rFonts w:cs="Arial"/>
        </w:rPr>
        <w:t xml:space="preserve">declared a </w:t>
      </w:r>
      <w:bookmarkStart w:id="7" w:name="_Hlk46390888"/>
      <w:r w:rsidR="0087536E" w:rsidRPr="000B2459">
        <w:rPr>
          <w:rFonts w:cs="Arial"/>
        </w:rPr>
        <w:t>non-</w:t>
      </w:r>
      <w:r w:rsidRPr="000B2459">
        <w:rPr>
          <w:rFonts w:cs="Arial"/>
        </w:rPr>
        <w:t xml:space="preserve">financial and personal </w:t>
      </w:r>
      <w:r w:rsidR="0087536E" w:rsidRPr="000B2459">
        <w:rPr>
          <w:rFonts w:cs="Arial"/>
        </w:rPr>
        <w:t xml:space="preserve">interest </w:t>
      </w:r>
      <w:bookmarkEnd w:id="7"/>
      <w:r w:rsidR="00E46FE9" w:rsidRPr="000B2459">
        <w:rPr>
          <w:rFonts w:cs="Arial"/>
        </w:rPr>
        <w:t xml:space="preserve">as </w:t>
      </w:r>
      <w:r w:rsidRPr="000B2459">
        <w:rPr>
          <w:rFonts w:cs="Arial"/>
        </w:rPr>
        <w:t xml:space="preserve">he works at Boehringer Ingelheim Ltd as Market Access Lead in Specialty Medicines (Oncology, Inflammation, </w:t>
      </w:r>
      <w:proofErr w:type="spellStart"/>
      <w:r w:rsidRPr="000B2459">
        <w:rPr>
          <w:rFonts w:cs="Arial"/>
        </w:rPr>
        <w:t>Lytics</w:t>
      </w:r>
      <w:proofErr w:type="spellEnd"/>
      <w:r w:rsidRPr="000B2459">
        <w:rPr>
          <w:rFonts w:cs="Arial"/>
        </w:rPr>
        <w:t xml:space="preserve">). </w:t>
      </w:r>
      <w:r w:rsidR="002441A3" w:rsidRPr="002441A3">
        <w:rPr>
          <w:rFonts w:cs="Arial"/>
        </w:rPr>
        <w:t>He also declared he has not worked on any of the indications under investigation in the last 12 months.</w:t>
      </w:r>
    </w:p>
    <w:p w14:paraId="35EA20A3" w14:textId="7F74BCD0" w:rsidR="006537B7" w:rsidRPr="000B2459" w:rsidRDefault="0087536E" w:rsidP="00340978">
      <w:pPr>
        <w:pStyle w:val="Numberedbulletpoints"/>
        <w:numPr>
          <w:ilvl w:val="2"/>
          <w:numId w:val="33"/>
        </w:numPr>
        <w:rPr>
          <w:rFonts w:cs="Arial"/>
        </w:rPr>
      </w:pPr>
      <w:bookmarkStart w:id="8" w:name="_Hlk45723288"/>
      <w:r w:rsidRPr="000B2459">
        <w:rPr>
          <w:rFonts w:cs="Arial"/>
        </w:rPr>
        <w:t xml:space="preserve">It was agreed that this declaration </w:t>
      </w:r>
      <w:r w:rsidRPr="000B2459">
        <w:rPr>
          <w:rFonts w:cs="Arial"/>
          <w:b/>
          <w:bCs/>
        </w:rPr>
        <w:t>would not</w:t>
      </w:r>
      <w:r w:rsidRPr="000B2459">
        <w:rPr>
          <w:rFonts w:cs="Arial"/>
        </w:rPr>
        <w:t xml:space="preserve"> </w:t>
      </w:r>
      <w:r w:rsidR="003A08B6" w:rsidRPr="000B2459">
        <w:rPr>
          <w:rFonts w:cs="Arial"/>
        </w:rPr>
        <w:t xml:space="preserve">prevent Prithwiraj </w:t>
      </w:r>
      <w:r w:rsidRPr="000B2459">
        <w:rPr>
          <w:rFonts w:cs="Arial"/>
        </w:rPr>
        <w:t xml:space="preserve">from participating </w:t>
      </w:r>
      <w:r w:rsidR="003A08B6" w:rsidRPr="000B2459">
        <w:rPr>
          <w:rFonts w:cs="Arial"/>
        </w:rPr>
        <w:t>on this topic</w:t>
      </w:r>
      <w:bookmarkEnd w:id="8"/>
      <w:r w:rsidRPr="000B2459">
        <w:rPr>
          <w:rFonts w:cs="Arial"/>
        </w:rPr>
        <w:t>.</w:t>
      </w:r>
    </w:p>
    <w:bookmarkEnd w:id="6"/>
    <w:p w14:paraId="0F088540" w14:textId="77777777" w:rsidR="002B7920" w:rsidRPr="000B2459" w:rsidRDefault="002B7920" w:rsidP="00B32D36">
      <w:pPr>
        <w:pStyle w:val="Numberedbulletpoints"/>
        <w:rPr>
          <w:rFonts w:cs="Arial"/>
        </w:rPr>
      </w:pPr>
    </w:p>
    <w:p w14:paraId="7B3C9AEC" w14:textId="78E7F199" w:rsidR="002B7920" w:rsidRPr="000B2459" w:rsidRDefault="00B32D36" w:rsidP="002B7920">
      <w:pPr>
        <w:pStyle w:val="Numberedbulletpoints"/>
        <w:numPr>
          <w:ilvl w:val="1"/>
          <w:numId w:val="33"/>
        </w:numPr>
        <w:rPr>
          <w:rFonts w:cs="Arial"/>
        </w:rPr>
      </w:pPr>
      <w:r>
        <w:rPr>
          <w:rFonts w:cs="Arial"/>
        </w:rPr>
        <w:t xml:space="preserve">Matthew Stevenson </w:t>
      </w:r>
      <w:r w:rsidR="002B7920" w:rsidRPr="000B2459">
        <w:rPr>
          <w:rFonts w:cs="Arial"/>
        </w:rPr>
        <w:t xml:space="preserve">declared </w:t>
      </w:r>
      <w:r>
        <w:rPr>
          <w:rFonts w:cs="Arial"/>
        </w:rPr>
        <w:t>a f</w:t>
      </w:r>
      <w:r w:rsidR="00BE2702" w:rsidRPr="000B2459">
        <w:rPr>
          <w:rFonts w:cs="Arial"/>
        </w:rPr>
        <w:t>inancial</w:t>
      </w:r>
      <w:r w:rsidR="002B7920" w:rsidRPr="000B2459">
        <w:rPr>
          <w:rFonts w:cs="Arial"/>
        </w:rPr>
        <w:t xml:space="preserve"> interest</w:t>
      </w:r>
      <w:r w:rsidR="00710FB7">
        <w:rPr>
          <w:rFonts w:cs="Arial"/>
        </w:rPr>
        <w:t xml:space="preserve"> and noted</w:t>
      </w:r>
      <w:r w:rsidR="002B7920" w:rsidRPr="000B2459">
        <w:rPr>
          <w:rFonts w:cs="Arial"/>
        </w:rPr>
        <w:t xml:space="preserve"> </w:t>
      </w:r>
      <w:r>
        <w:rPr>
          <w:rFonts w:cs="Arial"/>
        </w:rPr>
        <w:t>he</w:t>
      </w:r>
      <w:r w:rsidRPr="00B32D36">
        <w:rPr>
          <w:rFonts w:cs="Arial"/>
        </w:rPr>
        <w:t xml:space="preserve"> was conflicted for TA457 as </w:t>
      </w:r>
      <w:r w:rsidR="00710FB7">
        <w:rPr>
          <w:rFonts w:cs="Arial"/>
        </w:rPr>
        <w:t xml:space="preserve">he </w:t>
      </w:r>
      <w:r w:rsidRPr="00B32D36">
        <w:rPr>
          <w:rFonts w:cs="Arial"/>
        </w:rPr>
        <w:t>had given advice to the previous company</w:t>
      </w:r>
      <w:r w:rsidR="00710FB7">
        <w:rPr>
          <w:rFonts w:cs="Arial"/>
        </w:rPr>
        <w:t xml:space="preserve"> </w:t>
      </w:r>
      <w:r w:rsidRPr="00B32D36">
        <w:rPr>
          <w:rFonts w:cs="Arial"/>
        </w:rPr>
        <w:t>who made carfilzomib directly related to this topic</w:t>
      </w:r>
      <w:r w:rsidR="00C15F5A">
        <w:rPr>
          <w:rFonts w:cs="Arial"/>
        </w:rPr>
        <w:t>.</w:t>
      </w:r>
    </w:p>
    <w:p w14:paraId="68DD5B78" w14:textId="5E1CAE32" w:rsidR="005B0BB7" w:rsidRPr="000B2459" w:rsidRDefault="00BE2702" w:rsidP="005B0BB7">
      <w:pPr>
        <w:pStyle w:val="Numberedbulletpoints"/>
        <w:numPr>
          <w:ilvl w:val="2"/>
          <w:numId w:val="33"/>
        </w:numPr>
        <w:rPr>
          <w:rFonts w:cs="Arial"/>
        </w:rPr>
      </w:pPr>
      <w:bookmarkStart w:id="9" w:name="_Hlk45725599"/>
      <w:r w:rsidRPr="000B2459">
        <w:rPr>
          <w:rFonts w:cs="Arial"/>
        </w:rPr>
        <w:t xml:space="preserve">It was agreed that this declaration </w:t>
      </w:r>
      <w:r w:rsidRPr="000B2459">
        <w:rPr>
          <w:rFonts w:cs="Arial"/>
          <w:b/>
          <w:bCs/>
        </w:rPr>
        <w:t xml:space="preserve">would not </w:t>
      </w:r>
      <w:r w:rsidRPr="000B2459">
        <w:rPr>
          <w:rFonts w:cs="Arial"/>
        </w:rPr>
        <w:t xml:space="preserve">prevent </w:t>
      </w:r>
      <w:r w:rsidR="00710FB7">
        <w:rPr>
          <w:rFonts w:cs="Arial"/>
        </w:rPr>
        <w:t>Matthew</w:t>
      </w:r>
      <w:r w:rsidRPr="000B2459">
        <w:rPr>
          <w:rFonts w:cs="Arial"/>
        </w:rPr>
        <w:t xml:space="preserve"> from participating on this topic.</w:t>
      </w:r>
    </w:p>
    <w:bookmarkEnd w:id="9"/>
    <w:p w14:paraId="0AEB3232" w14:textId="77777777" w:rsidR="005B0BB7" w:rsidRPr="000B2459" w:rsidRDefault="005B0BB7" w:rsidP="005B0BB7">
      <w:pPr>
        <w:pStyle w:val="Numberedbulletpoints"/>
        <w:ind w:left="1224"/>
        <w:rPr>
          <w:rFonts w:cs="Arial"/>
        </w:rPr>
      </w:pPr>
    </w:p>
    <w:p w14:paraId="1E3A131B" w14:textId="77777777" w:rsidR="00710FB7" w:rsidRDefault="00710FB7" w:rsidP="00710FB7">
      <w:pPr>
        <w:pStyle w:val="Numberedbulletpoints"/>
        <w:numPr>
          <w:ilvl w:val="1"/>
          <w:numId w:val="33"/>
        </w:numPr>
        <w:rPr>
          <w:rFonts w:cs="Arial"/>
        </w:rPr>
      </w:pPr>
      <w:r w:rsidRPr="00710FB7">
        <w:rPr>
          <w:rFonts w:cs="Arial"/>
        </w:rPr>
        <w:t xml:space="preserve">Andrea </w:t>
      </w:r>
      <w:proofErr w:type="spellStart"/>
      <w:r w:rsidRPr="00710FB7">
        <w:rPr>
          <w:rFonts w:cs="Arial"/>
        </w:rPr>
        <w:t>Manca</w:t>
      </w:r>
      <w:proofErr w:type="spellEnd"/>
      <w:r w:rsidR="005B0BB7" w:rsidRPr="00710FB7">
        <w:rPr>
          <w:rFonts w:cs="Arial"/>
        </w:rPr>
        <w:t xml:space="preserve"> declared </w:t>
      </w:r>
      <w:r w:rsidRPr="00710FB7">
        <w:rPr>
          <w:rFonts w:cs="Arial"/>
        </w:rPr>
        <w:t xml:space="preserve">non-financial and personal interest </w:t>
      </w:r>
      <w:r w:rsidR="005B0BB7" w:rsidRPr="00710FB7">
        <w:rPr>
          <w:rFonts w:cs="Arial"/>
        </w:rPr>
        <w:t xml:space="preserve">as he </w:t>
      </w:r>
      <w:r>
        <w:rPr>
          <w:rFonts w:cs="Arial"/>
        </w:rPr>
        <w:t>is a c</w:t>
      </w:r>
      <w:r w:rsidRPr="00710FB7">
        <w:rPr>
          <w:rFonts w:cs="Arial"/>
        </w:rPr>
        <w:t xml:space="preserve">o-investigator in a NIHR </w:t>
      </w:r>
      <w:proofErr w:type="spellStart"/>
      <w:r w:rsidRPr="00710FB7">
        <w:rPr>
          <w:rFonts w:cs="Arial"/>
        </w:rPr>
        <w:t>PGfAR</w:t>
      </w:r>
      <w:proofErr w:type="spellEnd"/>
      <w:r w:rsidRPr="00710FB7">
        <w:rPr>
          <w:rFonts w:cs="Arial"/>
        </w:rPr>
        <w:t xml:space="preserve"> grant in multiple myeloma. </w:t>
      </w:r>
    </w:p>
    <w:p w14:paraId="6D686E64" w14:textId="3199E036" w:rsidR="003B1D7E" w:rsidRPr="005B2504" w:rsidRDefault="005B0BB7" w:rsidP="003B1D7E">
      <w:pPr>
        <w:pStyle w:val="Numberedbulletpoints"/>
        <w:numPr>
          <w:ilvl w:val="2"/>
          <w:numId w:val="33"/>
        </w:numPr>
        <w:rPr>
          <w:rFonts w:cs="Arial"/>
        </w:rPr>
      </w:pPr>
      <w:r w:rsidRPr="00710FB7">
        <w:rPr>
          <w:rFonts w:cs="Arial"/>
        </w:rPr>
        <w:t xml:space="preserve">It was agreed that this declaration </w:t>
      </w:r>
      <w:r w:rsidRPr="00710FB7">
        <w:rPr>
          <w:rFonts w:cs="Arial"/>
          <w:b/>
          <w:bCs/>
        </w:rPr>
        <w:t>would not</w:t>
      </w:r>
      <w:r w:rsidRPr="00710FB7">
        <w:rPr>
          <w:rFonts w:cs="Arial"/>
        </w:rPr>
        <w:t xml:space="preserve"> prevent </w:t>
      </w:r>
      <w:r w:rsidR="00710FB7">
        <w:rPr>
          <w:rFonts w:cs="Arial"/>
        </w:rPr>
        <w:t>Andrea</w:t>
      </w:r>
      <w:r w:rsidRPr="00710FB7">
        <w:rPr>
          <w:rFonts w:cs="Arial"/>
        </w:rPr>
        <w:t xml:space="preserve"> from participating on this top</w:t>
      </w:r>
      <w:r w:rsidR="003B1D7E">
        <w:rPr>
          <w:rFonts w:cs="Arial"/>
        </w:rPr>
        <w:t>ic.</w:t>
      </w:r>
    </w:p>
    <w:p w14:paraId="36A7ABDB" w14:textId="77777777" w:rsidR="00D4289D" w:rsidRDefault="00D4289D" w:rsidP="00D4289D">
      <w:pPr>
        <w:pStyle w:val="Numberedbulletpoints"/>
        <w:ind w:left="1224"/>
        <w:rPr>
          <w:rFonts w:cs="Arial"/>
        </w:rPr>
      </w:pPr>
    </w:p>
    <w:p w14:paraId="1BB46E1E" w14:textId="3E606D01" w:rsidR="00D4289D" w:rsidRDefault="00D4289D" w:rsidP="00D4289D">
      <w:pPr>
        <w:pStyle w:val="Numberedbulletpoints"/>
        <w:numPr>
          <w:ilvl w:val="1"/>
          <w:numId w:val="33"/>
        </w:numPr>
        <w:rPr>
          <w:rFonts w:cs="Arial"/>
        </w:rPr>
      </w:pPr>
      <w:r w:rsidRPr="00D4289D">
        <w:rPr>
          <w:rFonts w:cs="Arial"/>
        </w:rPr>
        <w:t>Karthik Ramasamy declared direct &amp; indirect interests</w:t>
      </w:r>
      <w:r>
        <w:rPr>
          <w:rFonts w:cs="Arial"/>
        </w:rPr>
        <w:t xml:space="preserve"> as he has</w:t>
      </w:r>
      <w:r w:rsidRPr="00D4289D">
        <w:rPr>
          <w:rFonts w:cs="Arial"/>
        </w:rPr>
        <w:t xml:space="preserve"> attended advisory boards f</w:t>
      </w:r>
      <w:r>
        <w:rPr>
          <w:rFonts w:cs="Arial"/>
        </w:rPr>
        <w:t>or</w:t>
      </w:r>
      <w:r w:rsidRPr="00D4289D">
        <w:rPr>
          <w:rFonts w:cs="Arial"/>
        </w:rPr>
        <w:t xml:space="preserve"> Amgen, received lecture fees from Amgen</w:t>
      </w:r>
      <w:r>
        <w:rPr>
          <w:rFonts w:cs="Arial"/>
        </w:rPr>
        <w:t xml:space="preserve"> and his</w:t>
      </w:r>
      <w:r w:rsidRPr="00D4289D">
        <w:rPr>
          <w:rFonts w:cs="Arial"/>
        </w:rPr>
        <w:t xml:space="preserve"> employer has received </w:t>
      </w:r>
      <w:r w:rsidR="003B1D7E">
        <w:rPr>
          <w:rFonts w:cs="Arial"/>
        </w:rPr>
        <w:t xml:space="preserve">a </w:t>
      </w:r>
      <w:r w:rsidRPr="00D4289D">
        <w:rPr>
          <w:rFonts w:cs="Arial"/>
        </w:rPr>
        <w:t>trial grant from Amgen</w:t>
      </w:r>
      <w:r w:rsidR="00C15F5A">
        <w:rPr>
          <w:rFonts w:cs="Arial"/>
        </w:rPr>
        <w:t>.</w:t>
      </w:r>
    </w:p>
    <w:p w14:paraId="38DC9CA2" w14:textId="3D7D0659" w:rsidR="00D4289D" w:rsidRDefault="00D4289D" w:rsidP="00D4289D">
      <w:pPr>
        <w:pStyle w:val="Numberedbulletpoints"/>
        <w:numPr>
          <w:ilvl w:val="2"/>
          <w:numId w:val="33"/>
        </w:numPr>
        <w:rPr>
          <w:rFonts w:cs="Arial"/>
        </w:rPr>
      </w:pPr>
      <w:r>
        <w:rPr>
          <w:rFonts w:cs="Arial"/>
        </w:rPr>
        <w:t xml:space="preserve">It was agreed that this declaration </w:t>
      </w:r>
      <w:r w:rsidRPr="00D4289D">
        <w:rPr>
          <w:rFonts w:cs="Arial"/>
          <w:b/>
          <w:bCs/>
        </w:rPr>
        <w:t>would not</w:t>
      </w:r>
      <w:r>
        <w:rPr>
          <w:rFonts w:cs="Arial"/>
        </w:rPr>
        <w:t xml:space="preserve"> prevent Karthik from participating on this topic.</w:t>
      </w:r>
    </w:p>
    <w:p w14:paraId="00695D34" w14:textId="77777777" w:rsidR="003B1D7E" w:rsidRDefault="003B1D7E" w:rsidP="003B1D7E">
      <w:pPr>
        <w:pStyle w:val="Numberedbulletpoints"/>
        <w:ind w:left="1224"/>
        <w:rPr>
          <w:rFonts w:cs="Arial"/>
        </w:rPr>
      </w:pPr>
    </w:p>
    <w:p w14:paraId="4A528255" w14:textId="6F6B31E0" w:rsidR="003B1D7E" w:rsidRDefault="003B1D7E" w:rsidP="003B1D7E">
      <w:pPr>
        <w:pStyle w:val="Numberedbulletpoints"/>
        <w:numPr>
          <w:ilvl w:val="1"/>
          <w:numId w:val="33"/>
        </w:numPr>
        <w:rPr>
          <w:rFonts w:cs="Arial"/>
        </w:rPr>
      </w:pPr>
      <w:r>
        <w:rPr>
          <w:rFonts w:cs="Arial"/>
        </w:rPr>
        <w:t xml:space="preserve">Shelagh McKinlay </w:t>
      </w:r>
      <w:bookmarkStart w:id="10" w:name="_Hlk46392863"/>
      <w:r>
        <w:rPr>
          <w:rFonts w:cs="Arial"/>
        </w:rPr>
        <w:t>declared indirect interests as Myeloma UK received funding from Amgen</w:t>
      </w:r>
      <w:bookmarkEnd w:id="10"/>
      <w:r>
        <w:rPr>
          <w:rFonts w:cs="Arial"/>
        </w:rPr>
        <w:t>.</w:t>
      </w:r>
    </w:p>
    <w:p w14:paraId="36526DF9" w14:textId="48F69F8E" w:rsidR="005B2504" w:rsidRDefault="003B1D7E" w:rsidP="00D4289D">
      <w:pPr>
        <w:pStyle w:val="Numberedbulletpoints"/>
        <w:numPr>
          <w:ilvl w:val="2"/>
          <w:numId w:val="33"/>
        </w:numPr>
        <w:rPr>
          <w:rFonts w:cs="Arial"/>
        </w:rPr>
      </w:pPr>
      <w:r>
        <w:rPr>
          <w:rFonts w:cs="Arial"/>
        </w:rPr>
        <w:t xml:space="preserve">It was agreed </w:t>
      </w:r>
      <w:r w:rsidR="005B2504">
        <w:rPr>
          <w:rFonts w:cs="Arial"/>
        </w:rPr>
        <w:t xml:space="preserve">that </w:t>
      </w:r>
      <w:r>
        <w:rPr>
          <w:rFonts w:cs="Arial"/>
        </w:rPr>
        <w:t xml:space="preserve">this declaration </w:t>
      </w:r>
      <w:r w:rsidRPr="003B1D7E">
        <w:rPr>
          <w:rFonts w:cs="Arial"/>
          <w:b/>
          <w:bCs/>
        </w:rPr>
        <w:t>would not</w:t>
      </w:r>
      <w:r>
        <w:rPr>
          <w:rFonts w:cs="Arial"/>
        </w:rPr>
        <w:t xml:space="preserve"> prevent Shelagh from participating on this topic.</w:t>
      </w:r>
    </w:p>
    <w:p w14:paraId="5583E8EF" w14:textId="77777777" w:rsidR="004B1FF7" w:rsidRPr="004B1FF7" w:rsidRDefault="004B1FF7" w:rsidP="004B1FF7">
      <w:pPr>
        <w:pStyle w:val="Numberedbulletpoints"/>
        <w:rPr>
          <w:rFonts w:cs="Arial"/>
        </w:rPr>
      </w:pPr>
    </w:p>
    <w:p w14:paraId="5479A1AB" w14:textId="4A380BDF" w:rsidR="00F75CF9" w:rsidRPr="003B1D7E" w:rsidRDefault="0087536E" w:rsidP="003B1D7E">
      <w:pPr>
        <w:pStyle w:val="Numberedbulletpoints"/>
        <w:numPr>
          <w:ilvl w:val="1"/>
          <w:numId w:val="33"/>
        </w:numPr>
        <w:rPr>
          <w:rFonts w:cs="Arial"/>
        </w:rPr>
      </w:pPr>
      <w:r w:rsidRPr="000B2459">
        <w:rPr>
          <w:rFonts w:cs="Arial"/>
        </w:rPr>
        <w:t>No further conflicts of interest were declared for this appraisal.</w:t>
      </w:r>
    </w:p>
    <w:p w14:paraId="30C98D11" w14:textId="77777777" w:rsidR="002E6FA9" w:rsidRPr="000B2459" w:rsidRDefault="002E6FA9" w:rsidP="002E6FA9">
      <w:pPr>
        <w:pStyle w:val="Numberedbulletpoints"/>
        <w:ind w:left="792"/>
        <w:rPr>
          <w:rFonts w:cs="Arial"/>
        </w:rPr>
      </w:pPr>
    </w:p>
    <w:p w14:paraId="2399A97D" w14:textId="5E66551A" w:rsidR="00F75CF9" w:rsidRPr="006C777F" w:rsidRDefault="00E93B52" w:rsidP="001A6DC6">
      <w:pPr>
        <w:pStyle w:val="Numberedbulletpoints"/>
        <w:numPr>
          <w:ilvl w:val="1"/>
          <w:numId w:val="33"/>
        </w:numPr>
        <w:rPr>
          <w:rFonts w:cs="Arial"/>
        </w:rPr>
      </w:pPr>
      <w:bookmarkStart w:id="11" w:name="_Hlk46399557"/>
      <w:bookmarkStart w:id="12" w:name="_Hlk45789213"/>
      <w:r w:rsidRPr="000B2459">
        <w:rPr>
          <w:rFonts w:cs="Arial"/>
        </w:rPr>
        <w:lastRenderedPageBreak/>
        <w:t>The Chair introduced the lead team who gave presentations on the clinical and cost effectiveness of the treatment.</w:t>
      </w:r>
      <w:bookmarkEnd w:id="11"/>
    </w:p>
    <w:p w14:paraId="29F50982" w14:textId="77777777" w:rsidR="00F75CF9" w:rsidRPr="000B2459" w:rsidRDefault="00F75CF9" w:rsidP="00F75CF9">
      <w:pPr>
        <w:pStyle w:val="ListParagraph"/>
        <w:rPr>
          <w:rFonts w:cs="Arial"/>
        </w:rPr>
      </w:pPr>
    </w:p>
    <w:p w14:paraId="71980992" w14:textId="4098B96B" w:rsidR="00E93B52" w:rsidRPr="000B2459" w:rsidRDefault="00E93B52" w:rsidP="00D04347">
      <w:pPr>
        <w:pStyle w:val="Numberedbulletpoints"/>
        <w:numPr>
          <w:ilvl w:val="1"/>
          <w:numId w:val="33"/>
        </w:numPr>
        <w:rPr>
          <w:rFonts w:cs="Arial"/>
        </w:rPr>
      </w:pPr>
      <w:r w:rsidRPr="000B2459">
        <w:rPr>
          <w:rFonts w:cs="Arial"/>
        </w:rPr>
        <w:t>The Chair asked the company representatives whether they wished to comment on any matters of factual accuracy.</w:t>
      </w:r>
    </w:p>
    <w:bookmarkEnd w:id="12"/>
    <w:p w14:paraId="2D71C520" w14:textId="77777777" w:rsidR="001A6DC6" w:rsidRPr="000B2459" w:rsidRDefault="001A6DC6" w:rsidP="001A6DC6">
      <w:pPr>
        <w:pStyle w:val="Numberedbulletpoints"/>
        <w:ind w:left="792"/>
        <w:rPr>
          <w:rFonts w:cs="Arial"/>
        </w:rPr>
      </w:pPr>
    </w:p>
    <w:p w14:paraId="70B42A82" w14:textId="249215EA" w:rsidR="00E93B52" w:rsidRPr="000B2459" w:rsidRDefault="00BB58F4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lang w:eastAsia="en-US"/>
        </w:rPr>
      </w:pPr>
      <w:r w:rsidRPr="00BB58F4">
        <w:rPr>
          <w:rFonts w:cs="Arial"/>
          <w:b/>
          <w:lang w:eastAsia="en-US"/>
        </w:rPr>
        <w:t>Part 2– Closed session (company representatives, clinical and patient experts, ERG</w:t>
      </w:r>
      <w:r>
        <w:rPr>
          <w:rFonts w:cs="Arial"/>
          <w:b/>
          <w:lang w:eastAsia="en-US"/>
        </w:rPr>
        <w:t xml:space="preserve"> </w:t>
      </w:r>
      <w:r w:rsidRPr="00BB58F4">
        <w:rPr>
          <w:rFonts w:cs="Arial"/>
          <w:b/>
          <w:lang w:eastAsia="en-US"/>
        </w:rPr>
        <w:t>representatives and members of the public were asked to leave the meeting)</w:t>
      </w:r>
      <w:r w:rsidR="00E93B52" w:rsidRPr="000B2459">
        <w:rPr>
          <w:rFonts w:cs="Arial"/>
          <w:b/>
          <w:lang w:eastAsia="en-US"/>
        </w:rPr>
        <w:br/>
      </w:r>
    </w:p>
    <w:p w14:paraId="4ACFC2D3" w14:textId="77777777" w:rsidR="00E93B52" w:rsidRPr="000B2459" w:rsidRDefault="00E93B52" w:rsidP="00E93B52">
      <w:pPr>
        <w:pStyle w:val="Numberedbulletpoints"/>
        <w:numPr>
          <w:ilvl w:val="0"/>
          <w:numId w:val="33"/>
        </w:numPr>
        <w:rPr>
          <w:rFonts w:cs="Arial"/>
        </w:rPr>
      </w:pPr>
      <w:bookmarkStart w:id="13" w:name="_Hlk46399677"/>
      <w:r w:rsidRPr="000B2459">
        <w:rPr>
          <w:rFonts w:cs="Arial"/>
        </w:rPr>
        <w:t>The committee discussed confidential information submitted as part of this appraisal.</w:t>
      </w:r>
    </w:p>
    <w:p w14:paraId="2AAE9FE8" w14:textId="77777777" w:rsidR="00E93B52" w:rsidRPr="000B2459" w:rsidRDefault="00E93B52" w:rsidP="00E93B52">
      <w:pPr>
        <w:pStyle w:val="Paragraph"/>
        <w:rPr>
          <w:rFonts w:cs="Arial"/>
        </w:rPr>
      </w:pPr>
    </w:p>
    <w:p w14:paraId="40FC6FB7" w14:textId="752C7370" w:rsidR="00BB58F4" w:rsidRPr="00BB58F4" w:rsidRDefault="00BB58F4" w:rsidP="00BB58F4">
      <w:pPr>
        <w:numPr>
          <w:ilvl w:val="0"/>
          <w:numId w:val="33"/>
        </w:numPr>
        <w:tabs>
          <w:tab w:val="left" w:pos="567"/>
        </w:tabs>
        <w:spacing w:line="276" w:lineRule="auto"/>
      </w:pPr>
      <w:r w:rsidRPr="00BB58F4">
        <w:t>Agreement on the content of the Appraisal Consultation Document (ACD).</w:t>
      </w:r>
    </w:p>
    <w:p w14:paraId="1B94DC58" w14:textId="77777777" w:rsidR="00E93B52" w:rsidRPr="000B2459" w:rsidRDefault="00E93B52" w:rsidP="00E93B52">
      <w:pPr>
        <w:pStyle w:val="Paragraph"/>
        <w:rPr>
          <w:rFonts w:cs="Arial"/>
        </w:rPr>
      </w:pPr>
    </w:p>
    <w:p w14:paraId="59C96305" w14:textId="7D05E20B" w:rsidR="00E93B52" w:rsidRDefault="00E93B52" w:rsidP="005B2504">
      <w:pPr>
        <w:pStyle w:val="Numberedbulletpoints"/>
        <w:numPr>
          <w:ilvl w:val="0"/>
          <w:numId w:val="33"/>
        </w:numPr>
        <w:rPr>
          <w:rFonts w:cs="Arial"/>
        </w:rPr>
      </w:pPr>
      <w:bookmarkStart w:id="14" w:name="_Hlk45791278"/>
      <w:r w:rsidRPr="000B2459">
        <w:rPr>
          <w:rFonts w:cs="Arial"/>
        </w:rPr>
        <w:t>The committee decision was based on consensus.</w:t>
      </w:r>
      <w:bookmarkEnd w:id="14"/>
      <w:r w:rsidR="005B2504">
        <w:rPr>
          <w:rFonts w:cs="Arial"/>
        </w:rPr>
        <w:t xml:space="preserve"> </w:t>
      </w:r>
    </w:p>
    <w:p w14:paraId="65BDB807" w14:textId="77777777" w:rsidR="00BB58F4" w:rsidRPr="005B2504" w:rsidRDefault="00BB58F4" w:rsidP="00BB58F4">
      <w:pPr>
        <w:pStyle w:val="Numberedbulletpoints"/>
        <w:rPr>
          <w:rFonts w:cs="Arial"/>
        </w:rPr>
      </w:pPr>
    </w:p>
    <w:p w14:paraId="1DE8A5F0" w14:textId="2AB63F6B" w:rsidR="00E93B52" w:rsidRPr="000B2459" w:rsidRDefault="00BB58F4" w:rsidP="00E93B52">
      <w:pPr>
        <w:pStyle w:val="Numberedbulletpoints"/>
        <w:numPr>
          <w:ilvl w:val="0"/>
          <w:numId w:val="33"/>
        </w:numPr>
        <w:rPr>
          <w:rFonts w:cs="Arial"/>
        </w:rPr>
      </w:pPr>
      <w:r w:rsidRPr="00BB58F4">
        <w:rPr>
          <w:rFonts w:cs="Arial"/>
        </w:rPr>
        <w:t xml:space="preserve">The committee asked the NICE technical team to prepare the Appraisal </w:t>
      </w:r>
      <w:r w:rsidR="000F5F0D">
        <w:rPr>
          <w:rFonts w:cs="Arial"/>
        </w:rPr>
        <w:t xml:space="preserve">Consultation Document </w:t>
      </w:r>
      <w:r w:rsidRPr="00BB58F4">
        <w:rPr>
          <w:rFonts w:cs="Arial"/>
        </w:rPr>
        <w:t>(A</w:t>
      </w:r>
      <w:r w:rsidR="000F5F0D">
        <w:rPr>
          <w:rFonts w:cs="Arial"/>
        </w:rPr>
        <w:t>C</w:t>
      </w:r>
      <w:r w:rsidRPr="00BB58F4">
        <w:rPr>
          <w:rFonts w:cs="Arial"/>
        </w:rPr>
        <w:t>D) in line with their decisions</w:t>
      </w:r>
      <w:bookmarkEnd w:id="13"/>
      <w:r w:rsidR="00E93B52" w:rsidRPr="000B2459">
        <w:rPr>
          <w:rFonts w:cs="Arial"/>
        </w:rPr>
        <w:br/>
      </w:r>
    </w:p>
    <w:p w14:paraId="0132A9FB" w14:textId="6EC52EA8" w:rsidR="00E93B52" w:rsidRPr="00A26A8D" w:rsidRDefault="00E93B52" w:rsidP="00A26A8D">
      <w:pPr>
        <w:pStyle w:val="Heading3"/>
        <w:spacing w:before="360" w:after="0"/>
        <w:rPr>
          <w:rFonts w:cs="Arial"/>
          <w:szCs w:val="24"/>
        </w:rPr>
      </w:pPr>
      <w:r w:rsidRPr="00A26A8D">
        <w:rPr>
          <w:rFonts w:cs="Arial"/>
          <w:szCs w:val="24"/>
        </w:rPr>
        <w:t>Appraisal of</w:t>
      </w:r>
      <w:r w:rsidR="00F22020" w:rsidRPr="00A26A8D">
        <w:rPr>
          <w:rFonts w:cs="Arial"/>
          <w:szCs w:val="24"/>
        </w:rPr>
        <w:t xml:space="preserve"> </w:t>
      </w:r>
      <w:r w:rsidR="00B32D36" w:rsidRPr="00A26A8D">
        <w:rPr>
          <w:rFonts w:cs="Arial"/>
          <w:szCs w:val="24"/>
        </w:rPr>
        <w:t xml:space="preserve">Pembrolizumab with </w:t>
      </w:r>
      <w:proofErr w:type="spellStart"/>
      <w:r w:rsidR="00B32D36" w:rsidRPr="00A26A8D">
        <w:rPr>
          <w:rFonts w:cs="Arial"/>
          <w:szCs w:val="24"/>
        </w:rPr>
        <w:t>axitinib</w:t>
      </w:r>
      <w:proofErr w:type="spellEnd"/>
      <w:r w:rsidR="00B32D36" w:rsidRPr="00A26A8D">
        <w:rPr>
          <w:rFonts w:cs="Arial"/>
          <w:szCs w:val="24"/>
        </w:rPr>
        <w:t xml:space="preserve"> for untreated advanced renal cell carcinoma [ID1426]</w:t>
      </w:r>
    </w:p>
    <w:p w14:paraId="0FAFA1BB" w14:textId="77777777" w:rsidR="00E93B52" w:rsidRPr="000B2459" w:rsidRDefault="00E93B52" w:rsidP="00E93B52">
      <w:pPr>
        <w:pStyle w:val="Paragraph"/>
        <w:ind w:left="720" w:hanging="720"/>
        <w:rPr>
          <w:rFonts w:cs="Arial"/>
        </w:rPr>
      </w:pPr>
    </w:p>
    <w:p w14:paraId="5FDC4877" w14:textId="77777777" w:rsidR="00E93B52" w:rsidRPr="00A26A8D" w:rsidRDefault="00E93B52" w:rsidP="00A26A8D">
      <w:pPr>
        <w:pStyle w:val="Heading3"/>
        <w:spacing w:before="360" w:after="0"/>
        <w:rPr>
          <w:rFonts w:cs="Arial"/>
          <w:szCs w:val="24"/>
        </w:rPr>
      </w:pPr>
      <w:r w:rsidRPr="00A26A8D">
        <w:rPr>
          <w:rFonts w:cs="Arial"/>
          <w:szCs w:val="24"/>
        </w:rPr>
        <w:t>Part 1 – Open session</w:t>
      </w:r>
    </w:p>
    <w:p w14:paraId="20D4F827" w14:textId="2CABB3BB" w:rsidR="00E93B52" w:rsidRPr="000B2459" w:rsidRDefault="00E93B52" w:rsidP="00F54441">
      <w:pPr>
        <w:pStyle w:val="Numberedbulletpoints"/>
        <w:numPr>
          <w:ilvl w:val="0"/>
          <w:numId w:val="33"/>
        </w:numPr>
        <w:rPr>
          <w:rFonts w:cs="Arial"/>
        </w:rPr>
      </w:pPr>
      <w:r w:rsidRPr="000B2459">
        <w:rPr>
          <w:rFonts w:cs="Arial"/>
        </w:rPr>
        <w:t>The Chair welcomed the invited clinical and patient experts, Evidence Review Group (ERG)</w:t>
      </w:r>
      <w:r w:rsidR="000F5F0D">
        <w:rPr>
          <w:rFonts w:cs="Arial"/>
        </w:rPr>
        <w:t xml:space="preserve"> </w:t>
      </w:r>
      <w:r w:rsidRPr="000B2459">
        <w:rPr>
          <w:rFonts w:cs="Arial"/>
        </w:rPr>
        <w:t xml:space="preserve">representatives and representatives from </w:t>
      </w:r>
      <w:r w:rsidR="000F5F0D">
        <w:rPr>
          <w:rFonts w:cs="Arial"/>
        </w:rPr>
        <w:t>MSD</w:t>
      </w:r>
      <w:r w:rsidRPr="000B2459">
        <w:rPr>
          <w:rFonts w:cs="Arial"/>
        </w:rPr>
        <w:t>.</w:t>
      </w:r>
      <w:r w:rsidR="00F54441" w:rsidRPr="000B2459">
        <w:rPr>
          <w:rFonts w:cs="Arial"/>
        </w:rPr>
        <w:t xml:space="preserve"> </w:t>
      </w:r>
      <w:r w:rsidRPr="000B2459">
        <w:rPr>
          <w:rFonts w:cs="Arial"/>
        </w:rPr>
        <w:br/>
      </w:r>
    </w:p>
    <w:p w14:paraId="2540B627" w14:textId="77777777" w:rsidR="00E93B52" w:rsidRPr="000B2459" w:rsidRDefault="00E93B52" w:rsidP="00E93B52">
      <w:pPr>
        <w:pStyle w:val="Numberedbulletpoints"/>
        <w:numPr>
          <w:ilvl w:val="0"/>
          <w:numId w:val="33"/>
        </w:numPr>
        <w:rPr>
          <w:rFonts w:cs="Arial"/>
          <w:lang w:eastAsia="en-US"/>
        </w:rPr>
      </w:pPr>
      <w:r w:rsidRPr="000B2459">
        <w:rPr>
          <w:rFonts w:cs="Arial"/>
          <w:lang w:eastAsia="en-US"/>
        </w:rPr>
        <w:t>The Chair asked all committee members, experts, ERG representatives and NICE staff present to declare any relevant interests</w:t>
      </w:r>
      <w:r w:rsidRPr="000B2459">
        <w:rPr>
          <w:rFonts w:cs="Arial"/>
          <w:lang w:eastAsia="en-US"/>
        </w:rPr>
        <w:br/>
      </w:r>
    </w:p>
    <w:p w14:paraId="20C5AA5C" w14:textId="77777777" w:rsidR="00BB6129" w:rsidRPr="000B2459" w:rsidRDefault="00F54441" w:rsidP="00BB6129">
      <w:pPr>
        <w:pStyle w:val="Numberedbulletpoints"/>
        <w:numPr>
          <w:ilvl w:val="1"/>
          <w:numId w:val="33"/>
        </w:numPr>
        <w:ind w:left="357" w:firstLine="431"/>
        <w:rPr>
          <w:rFonts w:cs="Arial"/>
        </w:rPr>
      </w:pPr>
      <w:r w:rsidRPr="000B2459">
        <w:rPr>
          <w:rFonts w:cs="Arial"/>
        </w:rPr>
        <w:t>Prithwiraj Das declared non-financial and personal interest</w:t>
      </w:r>
      <w:r w:rsidR="00E93B52" w:rsidRPr="000B2459">
        <w:rPr>
          <w:rFonts w:cs="Arial"/>
        </w:rPr>
        <w:t>.</w:t>
      </w:r>
      <w:r w:rsidR="00850E32" w:rsidRPr="000B2459">
        <w:rPr>
          <w:rFonts w:cs="Arial"/>
        </w:rPr>
        <w:t xml:space="preserve"> As he works at as he works at Boehringer Ingelheim Ltd as Market Access Lead in Specialty Medicines (Oncology, Inflammation, </w:t>
      </w:r>
      <w:proofErr w:type="spellStart"/>
      <w:r w:rsidR="00850E32" w:rsidRPr="000B2459">
        <w:rPr>
          <w:rFonts w:cs="Arial"/>
        </w:rPr>
        <w:t>Lytics</w:t>
      </w:r>
      <w:proofErr w:type="spellEnd"/>
      <w:r w:rsidR="00850E32" w:rsidRPr="000B2459">
        <w:rPr>
          <w:rFonts w:cs="Arial"/>
        </w:rPr>
        <w:t xml:space="preserve">). </w:t>
      </w:r>
      <w:bookmarkStart w:id="15" w:name="_Hlk60150496"/>
      <w:r w:rsidR="00850E32" w:rsidRPr="000B2459">
        <w:rPr>
          <w:rFonts w:cs="Arial"/>
        </w:rPr>
        <w:t>He also declared he has not worked on any of the indications under investigation in the last 12 months.</w:t>
      </w:r>
      <w:bookmarkEnd w:id="15"/>
    </w:p>
    <w:p w14:paraId="122E05C0" w14:textId="0F34416A" w:rsidR="004B1FF7" w:rsidRDefault="00F54441" w:rsidP="004B1FF7">
      <w:pPr>
        <w:pStyle w:val="Numberedbulletpoints"/>
        <w:numPr>
          <w:ilvl w:val="2"/>
          <w:numId w:val="33"/>
        </w:numPr>
        <w:ind w:left="720" w:firstLine="505"/>
        <w:rPr>
          <w:rFonts w:cs="Arial"/>
        </w:rPr>
      </w:pPr>
      <w:r w:rsidRPr="000B2459">
        <w:rPr>
          <w:rFonts w:cs="Arial"/>
        </w:rPr>
        <w:t xml:space="preserve">It was agreed that this declaration </w:t>
      </w:r>
      <w:r w:rsidRPr="000B2459">
        <w:rPr>
          <w:rFonts w:cs="Arial"/>
          <w:b/>
          <w:bCs/>
        </w:rPr>
        <w:t>would not</w:t>
      </w:r>
      <w:r w:rsidRPr="000B2459">
        <w:rPr>
          <w:rFonts w:cs="Arial"/>
        </w:rPr>
        <w:t xml:space="preserve"> prevent Prithwiraj from participating on this topic.</w:t>
      </w:r>
    </w:p>
    <w:p w14:paraId="066645DB" w14:textId="77777777" w:rsidR="004B1FF7" w:rsidRDefault="004B1FF7" w:rsidP="004B1FF7">
      <w:pPr>
        <w:pStyle w:val="Numberedbulletpoints"/>
        <w:ind w:left="1225"/>
        <w:rPr>
          <w:rFonts w:cs="Arial"/>
        </w:rPr>
      </w:pPr>
    </w:p>
    <w:p w14:paraId="0B3BF0B5" w14:textId="3ACD4A6D" w:rsidR="004B1FF7" w:rsidRDefault="004B1FF7" w:rsidP="004B1FF7">
      <w:pPr>
        <w:pStyle w:val="Numberedbulletpoints"/>
        <w:numPr>
          <w:ilvl w:val="1"/>
          <w:numId w:val="33"/>
        </w:numPr>
        <w:ind w:left="357" w:firstLine="431"/>
        <w:rPr>
          <w:rFonts w:cs="Arial"/>
        </w:rPr>
      </w:pPr>
      <w:bookmarkStart w:id="16" w:name="_Hlk46397492"/>
      <w:r w:rsidRPr="004B1FF7">
        <w:rPr>
          <w:rFonts w:cs="Arial"/>
        </w:rPr>
        <w:t>Susanna Smith declared indirect interests as Kidney Cancer UK receives funding from numerous companies</w:t>
      </w:r>
      <w:r w:rsidR="00D1786E">
        <w:rPr>
          <w:rFonts w:cs="Arial"/>
        </w:rPr>
        <w:t>.</w:t>
      </w:r>
    </w:p>
    <w:p w14:paraId="7FC8F0F8" w14:textId="1AD0D0E3" w:rsidR="00741573" w:rsidRDefault="004B1FF7" w:rsidP="00741573">
      <w:pPr>
        <w:pStyle w:val="Numberedbulletpoints"/>
        <w:numPr>
          <w:ilvl w:val="2"/>
          <w:numId w:val="33"/>
        </w:numPr>
        <w:ind w:left="720" w:firstLine="505"/>
        <w:rPr>
          <w:rFonts w:cs="Arial"/>
        </w:rPr>
      </w:pPr>
      <w:r w:rsidRPr="004B1FF7">
        <w:rPr>
          <w:rFonts w:cs="Arial"/>
        </w:rPr>
        <w:t xml:space="preserve">It was agreed that this declaration </w:t>
      </w:r>
      <w:r w:rsidRPr="00D1786E">
        <w:rPr>
          <w:rFonts w:cs="Arial"/>
          <w:b/>
          <w:bCs/>
        </w:rPr>
        <w:t>would not</w:t>
      </w:r>
      <w:r w:rsidRPr="004B1FF7">
        <w:rPr>
          <w:rFonts w:cs="Arial"/>
        </w:rPr>
        <w:t xml:space="preserve"> prevent Susanna from participating on this topic</w:t>
      </w:r>
      <w:r w:rsidR="00D1786E">
        <w:rPr>
          <w:rFonts w:cs="Arial"/>
        </w:rPr>
        <w:t>.</w:t>
      </w:r>
    </w:p>
    <w:bookmarkEnd w:id="16"/>
    <w:p w14:paraId="57EA6742" w14:textId="77777777" w:rsidR="00741573" w:rsidRPr="00741573" w:rsidRDefault="00741573" w:rsidP="00741573">
      <w:pPr>
        <w:pStyle w:val="Numberedbulletpoints"/>
        <w:rPr>
          <w:rFonts w:cs="Arial"/>
        </w:rPr>
      </w:pPr>
    </w:p>
    <w:p w14:paraId="18A19C53" w14:textId="62654BB1" w:rsidR="00741573" w:rsidRDefault="00741573" w:rsidP="00741573">
      <w:pPr>
        <w:pStyle w:val="Numberedbulletpoints"/>
        <w:numPr>
          <w:ilvl w:val="1"/>
          <w:numId w:val="33"/>
        </w:numPr>
        <w:ind w:left="357" w:firstLine="431"/>
        <w:rPr>
          <w:rFonts w:cs="Arial"/>
        </w:rPr>
      </w:pPr>
      <w:bookmarkStart w:id="17" w:name="_Hlk46397960"/>
      <w:r w:rsidRPr="00741573">
        <w:rPr>
          <w:rFonts w:cs="Arial"/>
        </w:rPr>
        <w:lastRenderedPageBreak/>
        <w:t xml:space="preserve">Balaji Venugopal </w:t>
      </w:r>
      <w:r w:rsidRPr="004B1FF7">
        <w:rPr>
          <w:rFonts w:cs="Arial"/>
        </w:rPr>
        <w:t>declared direct</w:t>
      </w:r>
      <w:r w:rsidR="00F13157">
        <w:rPr>
          <w:rFonts w:cs="Arial"/>
        </w:rPr>
        <w:t xml:space="preserve"> financial &amp; non-financial interests</w:t>
      </w:r>
      <w:r w:rsidRPr="004B1FF7">
        <w:rPr>
          <w:rFonts w:cs="Arial"/>
        </w:rPr>
        <w:t xml:space="preserve"> </w:t>
      </w:r>
      <w:r w:rsidR="00F13157">
        <w:rPr>
          <w:rFonts w:cs="Arial"/>
        </w:rPr>
        <w:t xml:space="preserve">as he is on advisory boards for </w:t>
      </w:r>
      <w:r w:rsidR="00F13157" w:rsidRPr="00F13157">
        <w:rPr>
          <w:rFonts w:cs="Arial"/>
        </w:rPr>
        <w:t>Bristol Myers Squibb (BMS), EUSA pharma, Merck</w:t>
      </w:r>
      <w:r w:rsidR="00F13157">
        <w:rPr>
          <w:rFonts w:cs="Arial"/>
        </w:rPr>
        <w:t xml:space="preserve">, </w:t>
      </w:r>
      <w:r w:rsidR="00F13157" w:rsidRPr="00F13157">
        <w:rPr>
          <w:rFonts w:cs="Arial"/>
        </w:rPr>
        <w:t>Merck Sharp and Dohme (MSD)</w:t>
      </w:r>
      <w:r w:rsidR="00F13157">
        <w:rPr>
          <w:rFonts w:cs="Arial"/>
        </w:rPr>
        <w:t xml:space="preserve"> and is a </w:t>
      </w:r>
      <w:r w:rsidR="00F13157" w:rsidRPr="00F13157">
        <w:rPr>
          <w:rFonts w:cs="Arial"/>
        </w:rPr>
        <w:t>Principal investigator for clinical trials sponsored by MSD, Ipsen</w:t>
      </w:r>
      <w:r w:rsidR="00F13157">
        <w:rPr>
          <w:rFonts w:cs="Arial"/>
        </w:rPr>
        <w:t xml:space="preserve"> </w:t>
      </w:r>
      <w:r w:rsidR="00F13157" w:rsidRPr="00F13157">
        <w:rPr>
          <w:rFonts w:cs="Arial"/>
        </w:rPr>
        <w:t>and Pfizer</w:t>
      </w:r>
    </w:p>
    <w:p w14:paraId="0AF6D5A0" w14:textId="2ED6977C" w:rsidR="00741573" w:rsidRDefault="00741573" w:rsidP="00741573">
      <w:pPr>
        <w:pStyle w:val="Numberedbulletpoints"/>
        <w:numPr>
          <w:ilvl w:val="2"/>
          <w:numId w:val="33"/>
        </w:numPr>
        <w:ind w:left="720" w:firstLine="505"/>
        <w:rPr>
          <w:rFonts w:cs="Arial"/>
        </w:rPr>
      </w:pPr>
      <w:r w:rsidRPr="004B1FF7">
        <w:rPr>
          <w:rFonts w:cs="Arial"/>
        </w:rPr>
        <w:t xml:space="preserve">It was agreed that this declaration </w:t>
      </w:r>
      <w:r w:rsidRPr="00D1786E">
        <w:rPr>
          <w:rFonts w:cs="Arial"/>
          <w:b/>
          <w:bCs/>
        </w:rPr>
        <w:t>would not</w:t>
      </w:r>
      <w:r w:rsidRPr="004B1FF7">
        <w:rPr>
          <w:rFonts w:cs="Arial"/>
        </w:rPr>
        <w:t xml:space="preserve"> prevent </w:t>
      </w:r>
      <w:r w:rsidR="00F13157">
        <w:rPr>
          <w:rFonts w:cs="Arial"/>
        </w:rPr>
        <w:t>Balaji</w:t>
      </w:r>
      <w:r w:rsidRPr="004B1FF7">
        <w:rPr>
          <w:rFonts w:cs="Arial"/>
        </w:rPr>
        <w:t xml:space="preserve"> from participating on this topic</w:t>
      </w:r>
      <w:r>
        <w:rPr>
          <w:rFonts w:cs="Arial"/>
        </w:rPr>
        <w:t>.</w:t>
      </w:r>
    </w:p>
    <w:bookmarkEnd w:id="17"/>
    <w:p w14:paraId="676C8515" w14:textId="77777777" w:rsidR="00741573" w:rsidRPr="00741573" w:rsidRDefault="00741573" w:rsidP="000F5F0D">
      <w:pPr>
        <w:pStyle w:val="Numberedbulletpoints"/>
        <w:rPr>
          <w:rFonts w:cs="Arial"/>
        </w:rPr>
      </w:pPr>
    </w:p>
    <w:p w14:paraId="3F1E130B" w14:textId="4591A927" w:rsidR="008839FE" w:rsidRDefault="00F13157" w:rsidP="008839FE">
      <w:pPr>
        <w:pStyle w:val="Numberedbulletpoints"/>
        <w:numPr>
          <w:ilvl w:val="1"/>
          <w:numId w:val="33"/>
        </w:numPr>
        <w:ind w:left="357" w:firstLine="431"/>
        <w:rPr>
          <w:rFonts w:cs="Arial"/>
        </w:rPr>
      </w:pPr>
      <w:r>
        <w:rPr>
          <w:rFonts w:cs="Arial"/>
        </w:rPr>
        <w:t>Tom Waddell</w:t>
      </w:r>
      <w:r w:rsidRPr="00741573">
        <w:rPr>
          <w:rFonts w:cs="Arial"/>
        </w:rPr>
        <w:t xml:space="preserve"> </w:t>
      </w:r>
      <w:r w:rsidRPr="004B1FF7">
        <w:rPr>
          <w:rFonts w:cs="Arial"/>
        </w:rPr>
        <w:t xml:space="preserve">declared </w:t>
      </w:r>
      <w:r>
        <w:rPr>
          <w:rFonts w:cs="Arial"/>
        </w:rPr>
        <w:t>indirect interests as he is a c</w:t>
      </w:r>
      <w:r w:rsidRPr="00F13157">
        <w:rPr>
          <w:rFonts w:cs="Arial"/>
        </w:rPr>
        <w:t xml:space="preserve">linical advisor to </w:t>
      </w:r>
      <w:r w:rsidR="008839FE">
        <w:rPr>
          <w:rFonts w:cs="Arial"/>
        </w:rPr>
        <w:t xml:space="preserve">the </w:t>
      </w:r>
      <w:proofErr w:type="spellStart"/>
      <w:r w:rsidRPr="00F13157">
        <w:rPr>
          <w:rFonts w:cs="Arial"/>
        </w:rPr>
        <w:t>LRiG</w:t>
      </w:r>
      <w:proofErr w:type="spellEnd"/>
      <w:r w:rsidRPr="00F13157">
        <w:rPr>
          <w:rFonts w:cs="Arial"/>
        </w:rPr>
        <w:t xml:space="preserve"> ERG review of company submission for competitor combination (Avelumab and </w:t>
      </w:r>
      <w:proofErr w:type="spellStart"/>
      <w:r w:rsidRPr="00F13157">
        <w:rPr>
          <w:rFonts w:cs="Arial"/>
        </w:rPr>
        <w:t>Axitinib</w:t>
      </w:r>
      <w:proofErr w:type="spellEnd"/>
      <w:r w:rsidRPr="00F13157">
        <w:rPr>
          <w:rFonts w:cs="Arial"/>
        </w:rPr>
        <w:t>)</w:t>
      </w:r>
      <w:r w:rsidR="008839FE">
        <w:rPr>
          <w:rFonts w:cs="Arial"/>
        </w:rPr>
        <w:t xml:space="preserve"> </w:t>
      </w:r>
      <w:r w:rsidR="008B6BAB">
        <w:rPr>
          <w:rFonts w:cs="Arial"/>
        </w:rPr>
        <w:t>and</w:t>
      </w:r>
      <w:r w:rsidR="008839FE">
        <w:rPr>
          <w:rFonts w:cs="Arial"/>
        </w:rPr>
        <w:t xml:space="preserve"> received a</w:t>
      </w:r>
      <w:r>
        <w:rPr>
          <w:rFonts w:cs="Arial"/>
        </w:rPr>
        <w:t xml:space="preserve"> r</w:t>
      </w:r>
      <w:r w:rsidRPr="00F13157">
        <w:rPr>
          <w:rFonts w:cs="Arial"/>
        </w:rPr>
        <w:t>esearch grant from MSD.</w:t>
      </w:r>
    </w:p>
    <w:p w14:paraId="3FB8314F" w14:textId="77777777" w:rsidR="008839FE" w:rsidRDefault="00F13157" w:rsidP="008839FE">
      <w:pPr>
        <w:pStyle w:val="Numberedbulletpoints"/>
        <w:numPr>
          <w:ilvl w:val="2"/>
          <w:numId w:val="33"/>
        </w:numPr>
        <w:ind w:left="720" w:firstLine="505"/>
        <w:rPr>
          <w:rFonts w:cs="Arial"/>
        </w:rPr>
      </w:pPr>
      <w:r w:rsidRPr="008839FE">
        <w:rPr>
          <w:rFonts w:cs="Arial"/>
        </w:rPr>
        <w:t xml:space="preserve">It was agreed that this declaration </w:t>
      </w:r>
      <w:r w:rsidRPr="0062070D">
        <w:rPr>
          <w:rFonts w:cs="Arial"/>
          <w:b/>
          <w:bCs/>
        </w:rPr>
        <w:t>would not</w:t>
      </w:r>
      <w:r w:rsidRPr="008839FE">
        <w:rPr>
          <w:rFonts w:cs="Arial"/>
        </w:rPr>
        <w:t xml:space="preserve"> prevent </w:t>
      </w:r>
      <w:r w:rsidR="008839FE">
        <w:rPr>
          <w:rFonts w:cs="Arial"/>
        </w:rPr>
        <w:t>Tom</w:t>
      </w:r>
      <w:r w:rsidRPr="008839FE">
        <w:rPr>
          <w:rFonts w:cs="Arial"/>
        </w:rPr>
        <w:t xml:space="preserve"> from participating on this topic</w:t>
      </w:r>
      <w:r w:rsidR="008839FE" w:rsidRPr="008839FE">
        <w:rPr>
          <w:rFonts w:cs="Arial"/>
        </w:rPr>
        <w:t>.</w:t>
      </w:r>
      <w:r w:rsidR="008839FE">
        <w:rPr>
          <w:rFonts w:cs="Arial"/>
        </w:rPr>
        <w:t xml:space="preserve"> </w:t>
      </w:r>
    </w:p>
    <w:p w14:paraId="02EFA215" w14:textId="77777777" w:rsidR="008839FE" w:rsidRDefault="008839FE" w:rsidP="008839FE">
      <w:pPr>
        <w:pStyle w:val="Numberedbulletpoints"/>
        <w:ind w:left="1225"/>
        <w:rPr>
          <w:rFonts w:cs="Arial"/>
        </w:rPr>
      </w:pPr>
    </w:p>
    <w:p w14:paraId="583B6367" w14:textId="3E29B714" w:rsidR="008839FE" w:rsidRPr="008839FE" w:rsidRDefault="008839FE" w:rsidP="008839FE">
      <w:pPr>
        <w:pStyle w:val="Numberedbulletpoints"/>
        <w:numPr>
          <w:ilvl w:val="0"/>
          <w:numId w:val="33"/>
        </w:numPr>
        <w:rPr>
          <w:rFonts w:cs="Arial"/>
          <w:lang w:eastAsia="en-US"/>
        </w:rPr>
      </w:pPr>
      <w:r w:rsidRPr="008839FE">
        <w:rPr>
          <w:rFonts w:cs="Arial"/>
          <w:lang w:eastAsia="en-US"/>
        </w:rPr>
        <w:t>No further conflicts of interest were declared for this appraisal.</w:t>
      </w:r>
    </w:p>
    <w:p w14:paraId="47F207BF" w14:textId="77777777" w:rsidR="008839FE" w:rsidRPr="008839FE" w:rsidRDefault="008839FE" w:rsidP="008839FE">
      <w:pPr>
        <w:pStyle w:val="Numberedbulletpoints"/>
        <w:ind w:left="792"/>
        <w:rPr>
          <w:rFonts w:cs="Arial"/>
        </w:rPr>
      </w:pPr>
    </w:p>
    <w:p w14:paraId="5B23BA24" w14:textId="7E9D9F19" w:rsidR="00D04347" w:rsidRPr="006C777F" w:rsidRDefault="006C777F" w:rsidP="006C777F">
      <w:pPr>
        <w:pStyle w:val="ListParagraph"/>
        <w:numPr>
          <w:ilvl w:val="0"/>
          <w:numId w:val="33"/>
        </w:numPr>
        <w:rPr>
          <w:rFonts w:cs="Arial"/>
        </w:rPr>
      </w:pPr>
      <w:r w:rsidRPr="006C777F">
        <w:rPr>
          <w:rFonts w:cs="Arial"/>
        </w:rPr>
        <w:t xml:space="preserve">The Chair introduced </w:t>
      </w:r>
      <w:r w:rsidR="00F24F47">
        <w:rPr>
          <w:rFonts w:cs="Arial"/>
        </w:rPr>
        <w:t xml:space="preserve">the </w:t>
      </w:r>
      <w:r w:rsidRPr="006C777F">
        <w:rPr>
          <w:rFonts w:cs="Arial"/>
        </w:rPr>
        <w:t>presentations on the clinical and cost effectiveness of the treatment.</w:t>
      </w:r>
    </w:p>
    <w:p w14:paraId="04A8CDED" w14:textId="77777777" w:rsidR="00D04347" w:rsidRDefault="00D04347" w:rsidP="00D04347">
      <w:pPr>
        <w:pStyle w:val="ListParagraph"/>
        <w:rPr>
          <w:rFonts w:cs="Arial"/>
        </w:rPr>
      </w:pPr>
    </w:p>
    <w:p w14:paraId="242167AF" w14:textId="2F75FEBC" w:rsidR="008839FE" w:rsidRDefault="00D04347" w:rsidP="008839FE">
      <w:pPr>
        <w:pStyle w:val="Numberedbulletpoints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The Chair </w:t>
      </w:r>
      <w:r w:rsidRPr="00D04347">
        <w:rPr>
          <w:rFonts w:cs="Arial"/>
        </w:rPr>
        <w:t>asked the company representatives whether they wished to comment on any matters of factual accuracy</w:t>
      </w:r>
    </w:p>
    <w:p w14:paraId="7837F477" w14:textId="77777777" w:rsidR="008839FE" w:rsidRDefault="008839FE" w:rsidP="008839FE">
      <w:pPr>
        <w:pStyle w:val="ListParagraph"/>
        <w:rPr>
          <w:rFonts w:cs="Arial"/>
        </w:rPr>
      </w:pPr>
    </w:p>
    <w:p w14:paraId="497A69C1" w14:textId="77777777" w:rsidR="008839FE" w:rsidRPr="008839FE" w:rsidRDefault="008839FE" w:rsidP="008839FE">
      <w:pPr>
        <w:pStyle w:val="Numberedbulletpoints"/>
        <w:rPr>
          <w:rFonts w:cs="Arial"/>
        </w:rPr>
      </w:pPr>
    </w:p>
    <w:p w14:paraId="61A577F2" w14:textId="50B34152" w:rsidR="008839FE" w:rsidRDefault="008839FE" w:rsidP="008839FE">
      <w:pPr>
        <w:pStyle w:val="Numberedbulletpoints"/>
        <w:rPr>
          <w:rFonts w:cs="Arial"/>
          <w:b/>
        </w:rPr>
      </w:pPr>
      <w:r w:rsidRPr="008839FE">
        <w:rPr>
          <w:rFonts w:cs="Arial"/>
          <w:b/>
        </w:rPr>
        <w:t xml:space="preserve">Part 2 – Closed session (company representatives, clinical and patient experts, </w:t>
      </w:r>
      <w:r w:rsidR="008B6BAB" w:rsidRPr="008839FE">
        <w:rPr>
          <w:rFonts w:cs="Arial"/>
          <w:b/>
        </w:rPr>
        <w:t>ERG,</w:t>
      </w:r>
      <w:r w:rsidRPr="008839FE">
        <w:rPr>
          <w:rFonts w:cs="Arial"/>
          <w:b/>
        </w:rPr>
        <w:t xml:space="preserve"> and members of the public were asked to leave the meeting)</w:t>
      </w:r>
    </w:p>
    <w:p w14:paraId="321926F4" w14:textId="09F83D47" w:rsidR="006C777F" w:rsidRDefault="006C777F" w:rsidP="008839FE">
      <w:pPr>
        <w:pStyle w:val="Numberedbulletpoints"/>
        <w:rPr>
          <w:rFonts w:cs="Arial"/>
          <w:b/>
        </w:rPr>
      </w:pPr>
    </w:p>
    <w:p w14:paraId="04B45412" w14:textId="77777777" w:rsidR="006C777F" w:rsidRPr="000B2459" w:rsidRDefault="006C777F" w:rsidP="006C777F">
      <w:pPr>
        <w:pStyle w:val="Numberedbulletpoints"/>
        <w:numPr>
          <w:ilvl w:val="0"/>
          <w:numId w:val="33"/>
        </w:numPr>
        <w:rPr>
          <w:rFonts w:cs="Arial"/>
        </w:rPr>
      </w:pPr>
      <w:r w:rsidRPr="000B2459">
        <w:rPr>
          <w:rFonts w:cs="Arial"/>
        </w:rPr>
        <w:t>The committee discussed confidential information submitted as part of this appraisal.</w:t>
      </w:r>
    </w:p>
    <w:p w14:paraId="1509F0C3" w14:textId="77777777" w:rsidR="006C777F" w:rsidRPr="000B2459" w:rsidRDefault="006C777F" w:rsidP="006C777F">
      <w:pPr>
        <w:pStyle w:val="Paragraph"/>
        <w:rPr>
          <w:rFonts w:cs="Arial"/>
        </w:rPr>
      </w:pPr>
    </w:p>
    <w:p w14:paraId="3966217D" w14:textId="6870E103" w:rsidR="006C777F" w:rsidRPr="00BB58F4" w:rsidRDefault="006C777F" w:rsidP="006C777F">
      <w:pPr>
        <w:numPr>
          <w:ilvl w:val="0"/>
          <w:numId w:val="33"/>
        </w:numPr>
        <w:tabs>
          <w:tab w:val="left" w:pos="567"/>
        </w:tabs>
        <w:spacing w:line="276" w:lineRule="auto"/>
      </w:pPr>
      <w:r w:rsidRPr="00BB58F4">
        <w:t xml:space="preserve">Agreement on the content of </w:t>
      </w:r>
      <w:r w:rsidRPr="000F5F0D">
        <w:t xml:space="preserve">the </w:t>
      </w:r>
      <w:r w:rsidRPr="00BB58F4">
        <w:t>Final Appraisal Determination (FAD) was discussed by the committee.</w:t>
      </w:r>
    </w:p>
    <w:p w14:paraId="1E1F782D" w14:textId="77777777" w:rsidR="006C777F" w:rsidRPr="000B2459" w:rsidRDefault="006C777F" w:rsidP="006C777F">
      <w:pPr>
        <w:pStyle w:val="Paragraph"/>
        <w:rPr>
          <w:rFonts w:cs="Arial"/>
        </w:rPr>
      </w:pPr>
    </w:p>
    <w:p w14:paraId="2960CC82" w14:textId="4BD0B88F" w:rsidR="008839FE" w:rsidRDefault="006C777F" w:rsidP="006C777F">
      <w:pPr>
        <w:pStyle w:val="Numberedbulletpoints"/>
        <w:numPr>
          <w:ilvl w:val="0"/>
          <w:numId w:val="33"/>
        </w:numPr>
        <w:rPr>
          <w:rFonts w:cs="Arial"/>
        </w:rPr>
      </w:pPr>
      <w:r w:rsidRPr="000B2459">
        <w:rPr>
          <w:rFonts w:cs="Arial"/>
        </w:rPr>
        <w:t>The committee decision was based on consens</w:t>
      </w:r>
      <w:r>
        <w:rPr>
          <w:rFonts w:cs="Arial"/>
        </w:rPr>
        <w:t>us</w:t>
      </w:r>
      <w:r w:rsidR="008839FE" w:rsidRPr="008839FE">
        <w:rPr>
          <w:rFonts w:cs="Arial"/>
        </w:rPr>
        <w:t>.</w:t>
      </w:r>
    </w:p>
    <w:p w14:paraId="21451A2C" w14:textId="77777777" w:rsidR="006C777F" w:rsidRPr="008839FE" w:rsidRDefault="006C777F" w:rsidP="006C777F">
      <w:pPr>
        <w:pStyle w:val="Numberedbulletpoints"/>
        <w:rPr>
          <w:rFonts w:cs="Arial"/>
        </w:rPr>
      </w:pPr>
    </w:p>
    <w:p w14:paraId="58A6F149" w14:textId="285871CB" w:rsidR="00127D75" w:rsidRPr="006C777F" w:rsidRDefault="008839FE" w:rsidP="006C777F">
      <w:pPr>
        <w:pStyle w:val="Numberedbulletpoints"/>
        <w:numPr>
          <w:ilvl w:val="0"/>
          <w:numId w:val="33"/>
        </w:numPr>
        <w:rPr>
          <w:rFonts w:cs="Arial"/>
        </w:rPr>
      </w:pPr>
      <w:r w:rsidRPr="008839FE">
        <w:rPr>
          <w:rFonts w:cs="Arial"/>
        </w:rPr>
        <w:t>The committee asked the NICE technical team to prepare the Final Appraisal Determination (FAD) in line with their decisions.</w:t>
      </w:r>
      <w:r w:rsidR="009706F1" w:rsidRPr="006C777F">
        <w:rPr>
          <w:rFonts w:cs="Arial"/>
        </w:rPr>
        <w:br/>
      </w:r>
    </w:p>
    <w:p w14:paraId="28F40578" w14:textId="77777777" w:rsidR="00127D75" w:rsidRPr="000B2459" w:rsidRDefault="00127D75" w:rsidP="00127D75">
      <w:pPr>
        <w:pStyle w:val="Numberedbulletpoints"/>
        <w:rPr>
          <w:rFonts w:cs="Arial"/>
        </w:rPr>
      </w:pPr>
    </w:p>
    <w:p w14:paraId="7B2F7EBA" w14:textId="1D9BD00E" w:rsidR="000C65BA" w:rsidRPr="000B2459" w:rsidRDefault="000C65BA" w:rsidP="00127D75">
      <w:pPr>
        <w:pStyle w:val="Numberedbulletpoints"/>
        <w:rPr>
          <w:rFonts w:cs="Arial"/>
        </w:rPr>
      </w:pPr>
    </w:p>
    <w:sectPr w:rsidR="000C65BA" w:rsidRPr="000B2459" w:rsidSect="001714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20183"/>
    <w:multiLevelType w:val="multilevel"/>
    <w:tmpl w:val="40509C76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7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F0949D6"/>
    <w:multiLevelType w:val="multilevel"/>
    <w:tmpl w:val="F1365B72"/>
    <w:numStyleLink w:val="StyleNumberedLeft0cmHanging127cm"/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4C53"/>
    <w:multiLevelType w:val="multilevel"/>
    <w:tmpl w:val="F1365B72"/>
    <w:numStyleLink w:val="StyleNumberedLeft0cmHanging127cm"/>
  </w:abstractNum>
  <w:abstractNum w:abstractNumId="18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5005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8C7D87"/>
    <w:multiLevelType w:val="multilevel"/>
    <w:tmpl w:val="E09C5E48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2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2" w15:restartNumberingAfterBreak="0">
    <w:nsid w:val="2F896613"/>
    <w:multiLevelType w:val="hybridMultilevel"/>
    <w:tmpl w:val="4BB0FD88"/>
    <w:lvl w:ilvl="0" w:tplc="FDB23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8DFD8">
      <w:start w:val="5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81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C0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61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60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E7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80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41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1636A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1746524"/>
    <w:multiLevelType w:val="multilevel"/>
    <w:tmpl w:val="CBE80D5A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7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4415774"/>
    <w:multiLevelType w:val="hybridMultilevel"/>
    <w:tmpl w:val="7A3A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5E2307"/>
    <w:multiLevelType w:val="multilevel"/>
    <w:tmpl w:val="E5CAF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8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0D3C73"/>
    <w:multiLevelType w:val="multilevel"/>
    <w:tmpl w:val="A5DC6E60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3F96977"/>
    <w:multiLevelType w:val="multilevel"/>
    <w:tmpl w:val="F1365B72"/>
    <w:numStyleLink w:val="StyleNumberedLeft0cmHanging127cm"/>
  </w:abstractNum>
  <w:abstractNum w:abstractNumId="31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75146"/>
    <w:multiLevelType w:val="multilevel"/>
    <w:tmpl w:val="F1365B72"/>
    <w:numStyleLink w:val="StyleNumberedLeft0cmHanging127cm"/>
  </w:abstractNum>
  <w:abstractNum w:abstractNumId="33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530A1"/>
    <w:multiLevelType w:val="hybridMultilevel"/>
    <w:tmpl w:val="A37E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A333B"/>
    <w:multiLevelType w:val="multilevel"/>
    <w:tmpl w:val="F1365B72"/>
    <w:numStyleLink w:val="StyleNumberedLeft0cmHanging127cm"/>
  </w:abstractNum>
  <w:abstractNum w:abstractNumId="36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D5265"/>
    <w:multiLevelType w:val="multilevel"/>
    <w:tmpl w:val="F1365B72"/>
    <w:numStyleLink w:val="StyleNumberedLeft0cmHanging127cm"/>
  </w:abstractNum>
  <w:abstractNum w:abstractNumId="3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D5498"/>
    <w:multiLevelType w:val="multilevel"/>
    <w:tmpl w:val="F1365B72"/>
    <w:numStyleLink w:val="StyleNumberedLeft0cmHanging127cm"/>
  </w:abstractNum>
  <w:abstractNum w:abstractNumId="41" w15:restartNumberingAfterBreak="0">
    <w:nsid w:val="727532E9"/>
    <w:multiLevelType w:val="hybridMultilevel"/>
    <w:tmpl w:val="8F902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9"/>
    <w:lvlOverride w:ilvl="0">
      <w:startOverride w:val="1"/>
    </w:lvlOverride>
  </w:num>
  <w:num w:numId="4">
    <w:abstractNumId w:val="39"/>
    <w:lvlOverride w:ilvl="0">
      <w:startOverride w:val="1"/>
    </w:lvlOverride>
  </w:num>
  <w:num w:numId="5">
    <w:abstractNumId w:val="39"/>
    <w:lvlOverride w:ilvl="0">
      <w:startOverride w:val="1"/>
    </w:lvlOverride>
  </w:num>
  <w:num w:numId="6">
    <w:abstractNumId w:val="39"/>
    <w:lvlOverride w:ilvl="0">
      <w:startOverride w:val="1"/>
    </w:lvlOverride>
  </w:num>
  <w:num w:numId="7">
    <w:abstractNumId w:val="39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3"/>
  </w:num>
  <w:num w:numId="21">
    <w:abstractNumId w:val="18"/>
  </w:num>
  <w:num w:numId="22">
    <w:abstractNumId w:val="28"/>
  </w:num>
  <w:num w:numId="23">
    <w:abstractNumId w:val="31"/>
  </w:num>
  <w:num w:numId="24">
    <w:abstractNumId w:val="38"/>
  </w:num>
  <w:num w:numId="25">
    <w:abstractNumId w:val="30"/>
  </w:num>
  <w:num w:numId="26">
    <w:abstractNumId w:val="32"/>
  </w:num>
  <w:num w:numId="27">
    <w:abstractNumId w:val="36"/>
  </w:num>
  <w:num w:numId="28">
    <w:abstractNumId w:val="17"/>
  </w:num>
  <w:num w:numId="29">
    <w:abstractNumId w:val="35"/>
  </w:num>
  <w:num w:numId="30">
    <w:abstractNumId w:val="15"/>
  </w:num>
  <w:num w:numId="31">
    <w:abstractNumId w:val="40"/>
  </w:num>
  <w:num w:numId="32">
    <w:abstractNumId w:val="25"/>
  </w:num>
  <w:num w:numId="33">
    <w:abstractNumId w:val="10"/>
  </w:num>
  <w:num w:numId="34">
    <w:abstractNumId w:val="12"/>
  </w:num>
  <w:num w:numId="35">
    <w:abstractNumId w:val="19"/>
  </w:num>
  <w:num w:numId="36">
    <w:abstractNumId w:val="33"/>
  </w:num>
  <w:num w:numId="37">
    <w:abstractNumId w:val="11"/>
  </w:num>
  <w:num w:numId="38">
    <w:abstractNumId w:val="41"/>
  </w:num>
  <w:num w:numId="39">
    <w:abstractNumId w:val="26"/>
  </w:num>
  <w:num w:numId="40">
    <w:abstractNumId w:val="34"/>
  </w:num>
  <w:num w:numId="41">
    <w:abstractNumId w:val="22"/>
  </w:num>
  <w:num w:numId="42">
    <w:abstractNumId w:val="21"/>
  </w:num>
  <w:num w:numId="43">
    <w:abstractNumId w:val="14"/>
  </w:num>
  <w:num w:numId="44">
    <w:abstractNumId w:val="29"/>
  </w:num>
  <w:num w:numId="45">
    <w:abstractNumId w:val="27"/>
  </w:num>
  <w:num w:numId="46">
    <w:abstractNumId w:val="24"/>
  </w:num>
  <w:num w:numId="47">
    <w:abstractNumId w:val="2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87FAD"/>
    <w:rsid w:val="000A4FEE"/>
    <w:rsid w:val="000B2459"/>
    <w:rsid w:val="000B5939"/>
    <w:rsid w:val="000C1C05"/>
    <w:rsid w:val="000C65BA"/>
    <w:rsid w:val="000E486F"/>
    <w:rsid w:val="000E5DD3"/>
    <w:rsid w:val="000F5F0D"/>
    <w:rsid w:val="00111CCE"/>
    <w:rsid w:val="001134E7"/>
    <w:rsid w:val="00115EFE"/>
    <w:rsid w:val="00117BAD"/>
    <w:rsid w:val="001217CE"/>
    <w:rsid w:val="00127D75"/>
    <w:rsid w:val="001302D0"/>
    <w:rsid w:val="0014128E"/>
    <w:rsid w:val="00153C60"/>
    <w:rsid w:val="0017149E"/>
    <w:rsid w:val="0017169E"/>
    <w:rsid w:val="00181A4A"/>
    <w:rsid w:val="001A6DC6"/>
    <w:rsid w:val="001B0EE9"/>
    <w:rsid w:val="001B65B3"/>
    <w:rsid w:val="001F5BDA"/>
    <w:rsid w:val="002029A6"/>
    <w:rsid w:val="00204759"/>
    <w:rsid w:val="002408EA"/>
    <w:rsid w:val="002441A3"/>
    <w:rsid w:val="0026050C"/>
    <w:rsid w:val="002819D7"/>
    <w:rsid w:val="002B0AF4"/>
    <w:rsid w:val="002B7920"/>
    <w:rsid w:val="002C1A7E"/>
    <w:rsid w:val="002D3376"/>
    <w:rsid w:val="002E6FA9"/>
    <w:rsid w:val="002F0C3D"/>
    <w:rsid w:val="00306A64"/>
    <w:rsid w:val="00311ED0"/>
    <w:rsid w:val="00332908"/>
    <w:rsid w:val="00340978"/>
    <w:rsid w:val="00345983"/>
    <w:rsid w:val="003527BD"/>
    <w:rsid w:val="00363002"/>
    <w:rsid w:val="003648C5"/>
    <w:rsid w:val="003722FA"/>
    <w:rsid w:val="003A08B6"/>
    <w:rsid w:val="003B1D7E"/>
    <w:rsid w:val="003B2B3D"/>
    <w:rsid w:val="003C2EE5"/>
    <w:rsid w:val="003C7AAF"/>
    <w:rsid w:val="003E0E2A"/>
    <w:rsid w:val="003F1EC4"/>
    <w:rsid w:val="00403D75"/>
    <w:rsid w:val="004075B6"/>
    <w:rsid w:val="00420952"/>
    <w:rsid w:val="00431597"/>
    <w:rsid w:val="00433EFF"/>
    <w:rsid w:val="00443081"/>
    <w:rsid w:val="00444545"/>
    <w:rsid w:val="004465D6"/>
    <w:rsid w:val="00446BEE"/>
    <w:rsid w:val="00477039"/>
    <w:rsid w:val="00492D52"/>
    <w:rsid w:val="00495D52"/>
    <w:rsid w:val="004B1FF7"/>
    <w:rsid w:val="004C3BE9"/>
    <w:rsid w:val="004C7AD4"/>
    <w:rsid w:val="004D0B2E"/>
    <w:rsid w:val="005025A1"/>
    <w:rsid w:val="00520D87"/>
    <w:rsid w:val="0052208B"/>
    <w:rsid w:val="005242BB"/>
    <w:rsid w:val="00533E4D"/>
    <w:rsid w:val="005B0BB7"/>
    <w:rsid w:val="005B2504"/>
    <w:rsid w:val="0062070D"/>
    <w:rsid w:val="00642201"/>
    <w:rsid w:val="006537B7"/>
    <w:rsid w:val="00663E7E"/>
    <w:rsid w:val="00670688"/>
    <w:rsid w:val="00677610"/>
    <w:rsid w:val="006817D9"/>
    <w:rsid w:val="006917CF"/>
    <w:rsid w:val="006921E1"/>
    <w:rsid w:val="006B22F5"/>
    <w:rsid w:val="006C777F"/>
    <w:rsid w:val="006E2433"/>
    <w:rsid w:val="006F4B25"/>
    <w:rsid w:val="006F6496"/>
    <w:rsid w:val="006F6CD8"/>
    <w:rsid w:val="00701E7E"/>
    <w:rsid w:val="00710FB7"/>
    <w:rsid w:val="00717AE9"/>
    <w:rsid w:val="00723070"/>
    <w:rsid w:val="00736348"/>
    <w:rsid w:val="00741573"/>
    <w:rsid w:val="007419EE"/>
    <w:rsid w:val="00744E23"/>
    <w:rsid w:val="0074511C"/>
    <w:rsid w:val="007454BC"/>
    <w:rsid w:val="007468E4"/>
    <w:rsid w:val="00755CF6"/>
    <w:rsid w:val="00760908"/>
    <w:rsid w:val="0076664C"/>
    <w:rsid w:val="00790386"/>
    <w:rsid w:val="007F238D"/>
    <w:rsid w:val="00833600"/>
    <w:rsid w:val="00850E32"/>
    <w:rsid w:val="0085591C"/>
    <w:rsid w:val="00861B92"/>
    <w:rsid w:val="0087536E"/>
    <w:rsid w:val="008814FB"/>
    <w:rsid w:val="008839FE"/>
    <w:rsid w:val="00892931"/>
    <w:rsid w:val="008B4431"/>
    <w:rsid w:val="008B6BAB"/>
    <w:rsid w:val="008D35E6"/>
    <w:rsid w:val="008E2EF0"/>
    <w:rsid w:val="008F5E30"/>
    <w:rsid w:val="00914D7F"/>
    <w:rsid w:val="00946D1E"/>
    <w:rsid w:val="009706F1"/>
    <w:rsid w:val="009A469F"/>
    <w:rsid w:val="009B7922"/>
    <w:rsid w:val="009D14C3"/>
    <w:rsid w:val="009E680B"/>
    <w:rsid w:val="00A019C6"/>
    <w:rsid w:val="00A155D7"/>
    <w:rsid w:val="00A15A1F"/>
    <w:rsid w:val="00A26A8D"/>
    <w:rsid w:val="00A3325A"/>
    <w:rsid w:val="00A418D1"/>
    <w:rsid w:val="00A43013"/>
    <w:rsid w:val="00A46414"/>
    <w:rsid w:val="00A7063A"/>
    <w:rsid w:val="00AF108A"/>
    <w:rsid w:val="00AF1DD5"/>
    <w:rsid w:val="00B02E55"/>
    <w:rsid w:val="00B036C1"/>
    <w:rsid w:val="00B05B22"/>
    <w:rsid w:val="00B32D36"/>
    <w:rsid w:val="00B4637C"/>
    <w:rsid w:val="00B46C67"/>
    <w:rsid w:val="00B5431F"/>
    <w:rsid w:val="00B751D1"/>
    <w:rsid w:val="00BA1C16"/>
    <w:rsid w:val="00BB58F4"/>
    <w:rsid w:val="00BB6129"/>
    <w:rsid w:val="00BE2232"/>
    <w:rsid w:val="00BE2702"/>
    <w:rsid w:val="00BF7FE0"/>
    <w:rsid w:val="00C15F5A"/>
    <w:rsid w:val="00C32D43"/>
    <w:rsid w:val="00C4298E"/>
    <w:rsid w:val="00C464B2"/>
    <w:rsid w:val="00C529C8"/>
    <w:rsid w:val="00C81104"/>
    <w:rsid w:val="00C96411"/>
    <w:rsid w:val="00CB5671"/>
    <w:rsid w:val="00CB7F89"/>
    <w:rsid w:val="00CF58B7"/>
    <w:rsid w:val="00D04347"/>
    <w:rsid w:val="00D053BB"/>
    <w:rsid w:val="00D13325"/>
    <w:rsid w:val="00D174D4"/>
    <w:rsid w:val="00D1786E"/>
    <w:rsid w:val="00D24F01"/>
    <w:rsid w:val="00D351C1"/>
    <w:rsid w:val="00D35EFB"/>
    <w:rsid w:val="00D4289D"/>
    <w:rsid w:val="00D504B3"/>
    <w:rsid w:val="00D55FFC"/>
    <w:rsid w:val="00D86BF0"/>
    <w:rsid w:val="00DA6540"/>
    <w:rsid w:val="00DB1E6A"/>
    <w:rsid w:val="00DB66C0"/>
    <w:rsid w:val="00DC0E7A"/>
    <w:rsid w:val="00DE2FCE"/>
    <w:rsid w:val="00DF2FA4"/>
    <w:rsid w:val="00E21712"/>
    <w:rsid w:val="00E46FE9"/>
    <w:rsid w:val="00E51920"/>
    <w:rsid w:val="00E64120"/>
    <w:rsid w:val="00E660A1"/>
    <w:rsid w:val="00E702C8"/>
    <w:rsid w:val="00E93B52"/>
    <w:rsid w:val="00E93ECA"/>
    <w:rsid w:val="00E95F7F"/>
    <w:rsid w:val="00EA3CCF"/>
    <w:rsid w:val="00EB11DB"/>
    <w:rsid w:val="00ED36E3"/>
    <w:rsid w:val="00EE1F8F"/>
    <w:rsid w:val="00F055F1"/>
    <w:rsid w:val="00F13157"/>
    <w:rsid w:val="00F21A24"/>
    <w:rsid w:val="00F22020"/>
    <w:rsid w:val="00F24F47"/>
    <w:rsid w:val="00F54441"/>
    <w:rsid w:val="00F610AF"/>
    <w:rsid w:val="00F74B3F"/>
    <w:rsid w:val="00F74B42"/>
    <w:rsid w:val="00F75CF9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77F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1715-A0E1-4271-AA54-C9993C1A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2021-03-24T10:29:00Z</dcterms:created>
  <dcterms:modified xsi:type="dcterms:W3CDTF">2021-03-24T10:29:00Z</dcterms:modified>
  <cp:version/>
</cp:coreProperties>
</file>