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23A03A6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97B95">
        <w:t>Unconfirmed</w:t>
      </w:r>
    </w:p>
    <w:p w14:paraId="28A3F06E" w14:textId="5DAC2C7F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DE36D0">
        <w:t>Tuesday 06 August 2024</w:t>
      </w:r>
    </w:p>
    <w:p w14:paraId="344B8760" w14:textId="30CA576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0AC2D5F0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AF2B4B">
        <w:t>items 1 to 4.</w:t>
      </w:r>
      <w:r w:rsidR="00F16D21">
        <w:t>1</w:t>
      </w:r>
      <w:r w:rsidR="00AF2B4B">
        <w:t>.</w:t>
      </w:r>
      <w:r w:rsidR="00F16D21">
        <w:t>3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E6F7B8E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 xml:space="preserve">Present for </w:t>
      </w:r>
      <w:bookmarkEnd w:id="1"/>
      <w:r w:rsidR="002A29B8" w:rsidRPr="00BE4177">
        <w:t xml:space="preserve">item 5 to </w:t>
      </w:r>
      <w:r w:rsidR="00BE4177" w:rsidRPr="00BE4177">
        <w:t>5</w:t>
      </w:r>
      <w:r w:rsidR="00BE4177">
        <w:t>.2.2</w:t>
      </w:r>
    </w:p>
    <w:p w14:paraId="553D3642" w14:textId="7EDE7843" w:rsidR="00CA2EE4" w:rsidRPr="0086786F" w:rsidRDefault="00CA2EE4" w:rsidP="005113A9">
      <w:pPr>
        <w:pStyle w:val="Paragraph"/>
      </w:pPr>
      <w:r w:rsidRPr="00CA2EE4">
        <w:t>Amit Parekh</w:t>
      </w:r>
      <w:r>
        <w:tab/>
      </w:r>
      <w:r>
        <w:tab/>
      </w:r>
      <w:r>
        <w:tab/>
      </w:r>
      <w:r>
        <w:tab/>
      </w:r>
      <w:r w:rsidRPr="00CA2EE4">
        <w:t>Present for all items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0CB6184" w14:textId="0B46F1F5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</w:t>
      </w:r>
      <w:r w:rsidR="00733C92">
        <w:t>for item 1 to 5.2</w:t>
      </w:r>
    </w:p>
    <w:p w14:paraId="11C6AD3D" w14:textId="02F75D1B" w:rsid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60253CD7" w:rsidR="00BA4EAD" w:rsidRDefault="00AF2B4B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 w:rsidR="00E43D5C">
        <w:t>1</w:t>
      </w:r>
      <w:r w:rsidR="00751143" w:rsidRPr="00751143">
        <w:t xml:space="preserve"> to </w:t>
      </w:r>
      <w:r w:rsidR="00F16D21">
        <w:t>4.2.2</w:t>
      </w:r>
    </w:p>
    <w:p w14:paraId="1BDAE019" w14:textId="193ADC5E" w:rsidR="00AF2B4B" w:rsidRDefault="00AF2B4B" w:rsidP="00AF2B4B">
      <w:pPr>
        <w:pStyle w:val="Paragraphnonumbers"/>
      </w:pPr>
      <w:r w:rsidRPr="007D68B9">
        <w:t>Ian Watson, Associate Director</w:t>
      </w:r>
      <w:r w:rsidRPr="007D68B9">
        <w:tab/>
      </w:r>
      <w:r w:rsidRPr="007D68B9">
        <w:tab/>
      </w:r>
      <w:r w:rsidRPr="007D68B9">
        <w:tab/>
      </w:r>
      <w:r w:rsidRPr="007D68B9">
        <w:tab/>
      </w:r>
      <w:r w:rsidRPr="007D68B9">
        <w:tab/>
        <w:t xml:space="preserve">Items </w:t>
      </w:r>
      <w:r w:rsidR="002A29B8" w:rsidRPr="007D68B9">
        <w:t>5</w:t>
      </w:r>
      <w:r w:rsidRPr="007D68B9">
        <w:t xml:space="preserve"> to </w:t>
      </w:r>
      <w:r w:rsidR="007D68B9" w:rsidRPr="007D68B9">
        <w:t>5.2.2</w:t>
      </w:r>
    </w:p>
    <w:p w14:paraId="6AD581A1" w14:textId="2CA11CC3" w:rsidR="00AF2B4B" w:rsidRDefault="00AF2B4B" w:rsidP="00C7373D">
      <w:pPr>
        <w:pStyle w:val="Paragraphnonumbers"/>
      </w:pPr>
      <w:r>
        <w:t>Louise Jafferally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F16D21" w:rsidRPr="00751143">
        <w:t xml:space="preserve">Items </w:t>
      </w:r>
      <w:r w:rsidR="00F16D21">
        <w:t>1</w:t>
      </w:r>
      <w:r w:rsidR="00F16D21" w:rsidRPr="00751143">
        <w:t xml:space="preserve"> to </w:t>
      </w:r>
      <w:r w:rsidR="00F16D21">
        <w:t>4.2.2</w:t>
      </w:r>
    </w:p>
    <w:p w14:paraId="71408DE2" w14:textId="08CD1AB7" w:rsidR="002B5720" w:rsidRDefault="00AF2B4B" w:rsidP="00C7373D">
      <w:pPr>
        <w:pStyle w:val="Paragraphnonumbers"/>
      </w:pPr>
      <w:r w:rsidRPr="007D68B9">
        <w:t>Kate Moore</w:t>
      </w:r>
      <w:r w:rsidR="002B5720" w:rsidRPr="007D68B9">
        <w:t xml:space="preserve">, </w:t>
      </w:r>
      <w:r w:rsidR="001501C0" w:rsidRPr="007D68B9">
        <w:t>Project Manager</w:t>
      </w:r>
      <w:r w:rsidR="002B5720" w:rsidRPr="007D68B9">
        <w:tab/>
      </w:r>
      <w:r w:rsidR="00682F9B" w:rsidRPr="007D68B9">
        <w:tab/>
      </w:r>
      <w:r w:rsidR="00682F9B" w:rsidRPr="007D68B9">
        <w:tab/>
      </w:r>
      <w:r w:rsidR="003A4E3F" w:rsidRPr="007D68B9">
        <w:tab/>
      </w:r>
      <w:r w:rsidR="001501C0" w:rsidRPr="007D68B9">
        <w:tab/>
      </w:r>
      <w:r w:rsidR="00751143" w:rsidRPr="007D68B9">
        <w:t>Items</w:t>
      </w:r>
      <w:r w:rsidR="007D68B9" w:rsidRPr="007D68B9">
        <w:t xml:space="preserve"> 5 to 5.2.2</w:t>
      </w:r>
    </w:p>
    <w:p w14:paraId="548FF8BB" w14:textId="1788B36C" w:rsidR="002B5720" w:rsidRDefault="00AF2B4B" w:rsidP="00C7373D">
      <w:pPr>
        <w:pStyle w:val="Paragraphnonumbers"/>
      </w:pPr>
      <w:r>
        <w:t>Claire Hawksworth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F16D21" w:rsidRPr="00751143">
        <w:t xml:space="preserve">Items </w:t>
      </w:r>
      <w:r w:rsidR="00F16D21">
        <w:t>1</w:t>
      </w:r>
      <w:r w:rsidR="00F16D21" w:rsidRPr="00751143">
        <w:t xml:space="preserve"> to </w:t>
      </w:r>
      <w:r w:rsidR="00F16D21">
        <w:t>4.2.2</w:t>
      </w:r>
    </w:p>
    <w:p w14:paraId="1B8F81B0" w14:textId="77777777" w:rsidR="007D68B9" w:rsidRPr="007D68B9" w:rsidRDefault="00E43D5C" w:rsidP="00C7373D">
      <w:pPr>
        <w:pStyle w:val="Paragraphnonumbers"/>
      </w:pPr>
      <w:r w:rsidRPr="007D68B9">
        <w:lastRenderedPageBreak/>
        <w:t>Caron Jones</w:t>
      </w:r>
      <w:r w:rsidR="00AF2B4B" w:rsidRPr="007D68B9">
        <w:t>, Heath Technology Assessment Adviser</w:t>
      </w:r>
      <w:r w:rsidR="00AF2B4B" w:rsidRPr="007D68B9">
        <w:tab/>
      </w:r>
      <w:r w:rsidRPr="007D68B9">
        <w:tab/>
      </w:r>
      <w:r w:rsidR="007D68B9" w:rsidRPr="007D68B9">
        <w:t>Items 5 to 5.2.2</w:t>
      </w:r>
    </w:p>
    <w:p w14:paraId="4F36C629" w14:textId="0D01DD32" w:rsidR="00AF2B4B" w:rsidRPr="007D68B9" w:rsidRDefault="00E43D5C" w:rsidP="00C7373D">
      <w:pPr>
        <w:pStyle w:val="Paragraphnonumbers"/>
      </w:pPr>
      <w:r w:rsidRPr="007D68B9">
        <w:t>Kirsty Pitt</w:t>
      </w:r>
      <w:r w:rsidR="00AF2B4B" w:rsidRPr="007D68B9">
        <w:t>, Heath Technology Assessment Analyst</w:t>
      </w:r>
      <w:r w:rsidR="00AF2B4B" w:rsidRPr="007D68B9">
        <w:tab/>
      </w:r>
      <w:r w:rsidR="00AF2B4B" w:rsidRPr="007D68B9">
        <w:tab/>
      </w:r>
      <w:r w:rsidR="00F16D21" w:rsidRPr="007D68B9">
        <w:t>Items 1 to 4.2.2</w:t>
      </w:r>
    </w:p>
    <w:p w14:paraId="324611D9" w14:textId="50615F25" w:rsidR="002B5720" w:rsidRDefault="00E43D5C" w:rsidP="00C7373D">
      <w:pPr>
        <w:pStyle w:val="Paragraphnonumbers"/>
      </w:pPr>
      <w:r w:rsidRPr="007D68B9">
        <w:t>Emily Leckenby</w:t>
      </w:r>
      <w:r w:rsidR="002B5720" w:rsidRPr="007D68B9">
        <w:t xml:space="preserve">, </w:t>
      </w:r>
      <w:r w:rsidR="001501C0" w:rsidRPr="007D68B9">
        <w:t>Heath Technology Assessment Analyst</w:t>
      </w:r>
      <w:r w:rsidR="002B5720" w:rsidRPr="007D68B9">
        <w:tab/>
      </w:r>
      <w:r w:rsidR="00751143" w:rsidRPr="007D68B9">
        <w:t xml:space="preserve">Items </w:t>
      </w:r>
      <w:r w:rsidR="007D68B9" w:rsidRPr="007D68B9">
        <w:t>5 to 5.2.2</w:t>
      </w:r>
    </w:p>
    <w:p w14:paraId="1AD2AD2C" w14:textId="2F13023A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04C79A2C" w:rsidR="00BA4EAD" w:rsidRPr="00085585" w:rsidRDefault="009E7C43" w:rsidP="00085585">
      <w:pPr>
        <w:pStyle w:val="Paragraphnonumbers"/>
      </w:pPr>
      <w:r>
        <w:t>Rob Hodgson</w:t>
      </w:r>
      <w:r w:rsidR="00BA4EAD" w:rsidRPr="00085585">
        <w:t>,</w:t>
      </w:r>
      <w:r w:rsidR="00C852B7" w:rsidRPr="00C852B7">
        <w:t xml:space="preserve"> </w:t>
      </w:r>
      <w:r w:rsidR="00C852B7">
        <w:t>Centre for Reviews and Dissemination</w:t>
      </w:r>
      <w:r w:rsidR="00C852B7">
        <w:rPr>
          <w:shd w:val="clear" w:color="auto" w:fill="FFFFFF"/>
        </w:rPr>
        <w:t>, York.</w:t>
      </w:r>
      <w:r w:rsidR="00085585" w:rsidRPr="00085585">
        <w:tab/>
      </w:r>
      <w:r w:rsidR="00E06DFB">
        <w:t xml:space="preserve"> </w:t>
      </w:r>
      <w:r w:rsidR="00751143" w:rsidRPr="00751143">
        <w:t xml:space="preserve">Items </w:t>
      </w:r>
      <w:r w:rsidR="002A29B8">
        <w:t>1 to 4.1.3</w:t>
      </w:r>
    </w:p>
    <w:p w14:paraId="152ADFF4" w14:textId="4ED84A21" w:rsidR="00751143" w:rsidRDefault="00C852B7" w:rsidP="00751143">
      <w:pPr>
        <w:pStyle w:val="Paragraphnonumbers"/>
      </w:pPr>
      <w:r>
        <w:t>Sarah Nevitt</w:t>
      </w:r>
      <w:r w:rsidR="00085585" w:rsidRPr="00085585">
        <w:t xml:space="preserve">, </w:t>
      </w:r>
      <w:r>
        <w:t>Centre for Reviews and Dissemination</w:t>
      </w:r>
      <w:r>
        <w:rPr>
          <w:shd w:val="clear" w:color="auto" w:fill="FFFFFF"/>
        </w:rPr>
        <w:t>, York.</w:t>
      </w:r>
      <w:r w:rsidRPr="00085585">
        <w:tab/>
      </w:r>
      <w:r w:rsidR="00E06DFB">
        <w:t xml:space="preserve"> </w:t>
      </w:r>
      <w:r w:rsidRPr="00751143">
        <w:t xml:space="preserve">Items </w:t>
      </w:r>
      <w:r w:rsidR="002A29B8">
        <w:t>1 to 4.1.3</w:t>
      </w:r>
    </w:p>
    <w:p w14:paraId="089F22D2" w14:textId="5B061ED4" w:rsidR="00085585" w:rsidRPr="00903190" w:rsidRDefault="00E07515" w:rsidP="00751143">
      <w:pPr>
        <w:pStyle w:val="Paragraphnonumbers"/>
      </w:pPr>
      <w:r w:rsidRPr="00903190">
        <w:t>Claire Rothery</w:t>
      </w:r>
      <w:r w:rsidR="00085585" w:rsidRPr="00903190">
        <w:t>,</w:t>
      </w:r>
      <w:r w:rsidR="001501C0" w:rsidRPr="00903190">
        <w:t xml:space="preserve"> </w:t>
      </w:r>
      <w:r w:rsidR="00E06DFB" w:rsidRPr="00903190">
        <w:t>Centre for Reviews and Dissemination</w:t>
      </w:r>
      <w:r w:rsidR="00E06DFB" w:rsidRPr="00903190">
        <w:rPr>
          <w:shd w:val="clear" w:color="auto" w:fill="FFFFFF"/>
        </w:rPr>
        <w:t>, York.</w:t>
      </w:r>
      <w:r w:rsidR="00E06DFB" w:rsidRPr="00903190">
        <w:tab/>
        <w:t xml:space="preserve"> Items </w:t>
      </w:r>
      <w:r w:rsidR="002A29B8" w:rsidRPr="00903190">
        <w:t>5</w:t>
      </w:r>
      <w:r w:rsidR="00E06DFB" w:rsidRPr="00903190">
        <w:t xml:space="preserve"> to </w:t>
      </w:r>
      <w:r w:rsidR="00903190" w:rsidRPr="00903190">
        <w:t>5.1.3</w:t>
      </w:r>
    </w:p>
    <w:p w14:paraId="5C0780AB" w14:textId="48EE1065" w:rsidR="00085585" w:rsidRPr="00085585" w:rsidRDefault="00E06DFB" w:rsidP="00085585">
      <w:pPr>
        <w:pStyle w:val="Paragraphnonumbers"/>
      </w:pPr>
      <w:r w:rsidRPr="00903190">
        <w:t>Lucy Shepherd</w:t>
      </w:r>
      <w:r w:rsidR="00085585" w:rsidRPr="00903190">
        <w:t xml:space="preserve">, </w:t>
      </w:r>
      <w:r w:rsidRPr="00903190">
        <w:t>Centre for Reviews and Dissemination</w:t>
      </w:r>
      <w:r w:rsidRPr="00903190">
        <w:rPr>
          <w:shd w:val="clear" w:color="auto" w:fill="FFFFFF"/>
        </w:rPr>
        <w:t xml:space="preserve">, York. </w:t>
      </w:r>
      <w:r w:rsidRPr="00903190">
        <w:t xml:space="preserve">Items </w:t>
      </w:r>
      <w:r w:rsidR="00903190" w:rsidRPr="00903190">
        <w:t>5 to 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2D928649" w:rsidR="00085585" w:rsidRPr="00085585" w:rsidRDefault="00062762" w:rsidP="00085585">
      <w:pPr>
        <w:pStyle w:val="Paragraphnonumbers"/>
      </w:pPr>
      <w:r>
        <w:t>Professor Peter Clark</w:t>
      </w:r>
      <w:r w:rsidR="00BA4EAD" w:rsidRPr="00085585">
        <w:t xml:space="preserve">, </w:t>
      </w:r>
      <w:r w:rsidR="002C00C4">
        <w:t xml:space="preserve">Clinical Lead for the Cancer Drugs Fund, NHS England, </w:t>
      </w:r>
      <w:r w:rsidR="00C24C69">
        <w:t>p</w:t>
      </w:r>
      <w:r w:rsidR="002C00C4">
        <w:t>resent for all items.</w:t>
      </w:r>
    </w:p>
    <w:p w14:paraId="131AAAA5" w14:textId="0453A8EB" w:rsidR="00BA4EAD" w:rsidRPr="00085585" w:rsidRDefault="009E4296" w:rsidP="00085585">
      <w:pPr>
        <w:pStyle w:val="Paragraphnonumbers"/>
      </w:pPr>
      <w:r>
        <w:t>Dr Priyanka Mehta</w:t>
      </w:r>
      <w:r w:rsidR="00085585" w:rsidRPr="00085585">
        <w:t>,</w:t>
      </w:r>
      <w:r>
        <w:t xml:space="preserve"> Consultant </w:t>
      </w:r>
      <w:r w:rsidR="00265DBE">
        <w:t>Haematologist</w:t>
      </w:r>
      <w:r w:rsidR="00072D55">
        <w:t>, Clinical Expert</w:t>
      </w:r>
      <w:r w:rsidR="00265DBE">
        <w:t xml:space="preserve"> nominated by Daiichi Sankyo</w:t>
      </w:r>
      <w:r w:rsidR="00C24C69">
        <w:t>, present for items 1 to 4.1.3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</w:p>
    <w:p w14:paraId="01112AA0" w14:textId="26EE4D22" w:rsidR="00085585" w:rsidRPr="00085585" w:rsidRDefault="00516603" w:rsidP="00085585">
      <w:pPr>
        <w:pStyle w:val="Paragraphnonumbers"/>
      </w:pPr>
      <w:r>
        <w:t>Professor Steven Knapper</w:t>
      </w:r>
      <w:r w:rsidR="00332F61">
        <w:t xml:space="preserve">, </w:t>
      </w:r>
      <w:r w:rsidR="00B8592A">
        <w:t xml:space="preserve">Honorary Professor in Haematology and Honorary </w:t>
      </w:r>
      <w:r w:rsidR="00332F61">
        <w:t>Consultant Haematologist</w:t>
      </w:r>
      <w:r w:rsidR="00072D55">
        <w:t>, Clinical Expert</w:t>
      </w:r>
      <w:r w:rsidR="00332F61">
        <w:t xml:space="preserve"> nominated by Daiichi Sankyo</w:t>
      </w:r>
      <w:r w:rsidR="00B8592A">
        <w:t>,</w:t>
      </w:r>
      <w:r w:rsidR="00332F61" w:rsidRPr="00085585">
        <w:t xml:space="preserve"> </w:t>
      </w:r>
      <w:r w:rsidR="00332F61">
        <w:t>present for items</w:t>
      </w:r>
      <w:r w:rsidR="00B8592A">
        <w:t xml:space="preserve"> </w:t>
      </w:r>
      <w:r w:rsidR="00332F61">
        <w:t>1 to 4.1.3</w:t>
      </w:r>
      <w:r w:rsidR="00B8592A">
        <w:t>.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</w:p>
    <w:p w14:paraId="6DBDC23B" w14:textId="479D9B65" w:rsidR="00242D5D" w:rsidRDefault="00663FAA" w:rsidP="00062762">
      <w:pPr>
        <w:pStyle w:val="Paragraphnonumbers"/>
      </w:pPr>
      <w:r>
        <w:t>Esther Beswick</w:t>
      </w:r>
      <w:r w:rsidR="00085585" w:rsidRPr="00085585">
        <w:t xml:space="preserve">, </w:t>
      </w:r>
      <w:r w:rsidR="00242D5D">
        <w:t>Patient Expert</w:t>
      </w:r>
      <w:r w:rsidR="00A54EF2">
        <w:t>,</w:t>
      </w:r>
      <w:r w:rsidR="00DC65EE">
        <w:t xml:space="preserve"> nominated by Leukaemia Care, present for items </w:t>
      </w:r>
      <w:r w:rsidR="00312609">
        <w:t>1 to 4.</w:t>
      </w:r>
      <w:r w:rsidR="00682F9B">
        <w:tab/>
      </w:r>
      <w:r w:rsidR="003A4E3F">
        <w:tab/>
      </w:r>
      <w:r w:rsidR="001501C0">
        <w:tab/>
      </w:r>
    </w:p>
    <w:p w14:paraId="72594E3B" w14:textId="150BA566" w:rsidR="00062762" w:rsidRPr="00085585" w:rsidRDefault="00A75502" w:rsidP="00062762">
      <w:pPr>
        <w:pStyle w:val="Paragraphnonumbers"/>
      </w:pPr>
      <w:r>
        <w:t>Charlotte Crowley</w:t>
      </w:r>
      <w:r w:rsidR="00062762" w:rsidRPr="00085585">
        <w:t xml:space="preserve">, </w:t>
      </w:r>
      <w:r w:rsidR="00242D5D" w:rsidRPr="007A47D8">
        <w:t>Policy and Evidence Manager</w:t>
      </w:r>
      <w:r w:rsidR="00242D5D" w:rsidRPr="00085585">
        <w:t xml:space="preserve"> </w:t>
      </w:r>
      <w:r w:rsidR="00242D5D">
        <w:t>at Leukaemia Care,</w:t>
      </w:r>
      <w:r w:rsidR="00072D55">
        <w:t xml:space="preserve"> Patient Expert</w:t>
      </w:r>
      <w:r w:rsidR="00242D5D">
        <w:t xml:space="preserve"> nominated by Leukaemia Care, present for items 1 to 4.1.3</w:t>
      </w:r>
    </w:p>
    <w:p w14:paraId="671B2CF6" w14:textId="1B9541B3" w:rsidR="00062762" w:rsidRPr="00FB36E6" w:rsidRDefault="00330E8B" w:rsidP="00062762">
      <w:pPr>
        <w:pStyle w:val="Paragraphnonumbers"/>
      </w:pPr>
      <w:r w:rsidRPr="00FB36E6">
        <w:t>Dr Andrew Whyte</w:t>
      </w:r>
      <w:r w:rsidR="00062762" w:rsidRPr="00FB36E6">
        <w:t xml:space="preserve">, </w:t>
      </w:r>
      <w:r w:rsidR="00D71C43" w:rsidRPr="00FB36E6">
        <w:t>Consultant Allergist and Immunologist, Clinical Expert nominated by British Society for Allergy &amp; Clinical Immunology and R</w:t>
      </w:r>
      <w:r w:rsidR="003679F3" w:rsidRPr="00FB36E6">
        <w:t xml:space="preserve">oyal </w:t>
      </w:r>
      <w:r w:rsidR="00D71C43" w:rsidRPr="00FB36E6">
        <w:t>C</w:t>
      </w:r>
      <w:r w:rsidR="003679F3" w:rsidRPr="00FB36E6">
        <w:t>ollege of</w:t>
      </w:r>
      <w:r w:rsidR="00D71C43" w:rsidRPr="00FB36E6">
        <w:t xml:space="preserve"> Physicians</w:t>
      </w:r>
      <w:r w:rsidR="003679F3" w:rsidRPr="00FB36E6">
        <w:t xml:space="preserve">, present for items 5 </w:t>
      </w:r>
      <w:r w:rsidR="00FB36E6" w:rsidRPr="00FB36E6">
        <w:t>to 5.1.3</w:t>
      </w:r>
    </w:p>
    <w:p w14:paraId="1898B934" w14:textId="61774E3B" w:rsidR="00062762" w:rsidRPr="00FB36E6" w:rsidRDefault="0078664B" w:rsidP="00062762">
      <w:pPr>
        <w:pStyle w:val="Paragraphnonumbers"/>
      </w:pPr>
      <w:r w:rsidRPr="00FB36E6">
        <w:t>Dr Jonathan Lambert</w:t>
      </w:r>
      <w:r w:rsidR="00062762" w:rsidRPr="00FB36E6">
        <w:t xml:space="preserve">, </w:t>
      </w:r>
      <w:r w:rsidR="00312AB5" w:rsidRPr="00FB36E6">
        <w:t xml:space="preserve">Consultant Haemato-oncologist, Clinical Expert nominated by Blueprint Medicines and UK </w:t>
      </w:r>
      <w:proofErr w:type="spellStart"/>
      <w:r w:rsidR="00312AB5" w:rsidRPr="00FB36E6">
        <w:t>Mastocytosis</w:t>
      </w:r>
      <w:proofErr w:type="spellEnd"/>
      <w:r w:rsidR="00312AB5" w:rsidRPr="00FB36E6">
        <w:t xml:space="preserve"> Support Group, present for items 5 to </w:t>
      </w:r>
      <w:r w:rsidR="006618BC" w:rsidRPr="00FB36E6">
        <w:t>5.1.3</w:t>
      </w:r>
    </w:p>
    <w:p w14:paraId="3605BF95" w14:textId="3A058912" w:rsidR="00062762" w:rsidRPr="00FB36E6" w:rsidRDefault="0062596D" w:rsidP="00062762">
      <w:pPr>
        <w:pStyle w:val="Paragraphnonumbers"/>
      </w:pPr>
      <w:r w:rsidRPr="00FB36E6">
        <w:t>Jess Hobart</w:t>
      </w:r>
      <w:r w:rsidR="00062762" w:rsidRPr="00FB36E6">
        <w:t xml:space="preserve">, </w:t>
      </w:r>
      <w:r w:rsidR="00A1230E" w:rsidRPr="00FB36E6">
        <w:t xml:space="preserve">Co-chair UK </w:t>
      </w:r>
      <w:proofErr w:type="spellStart"/>
      <w:r w:rsidR="00A1230E" w:rsidRPr="00FB36E6">
        <w:t>Mastocytosis</w:t>
      </w:r>
      <w:proofErr w:type="spellEnd"/>
      <w:r w:rsidR="00A1230E" w:rsidRPr="00FB36E6">
        <w:t xml:space="preserve"> Support Group, Patient Expert nominated by UK </w:t>
      </w:r>
      <w:proofErr w:type="spellStart"/>
      <w:r w:rsidR="00A1230E" w:rsidRPr="00FB36E6">
        <w:t>Mastocytosis</w:t>
      </w:r>
      <w:proofErr w:type="spellEnd"/>
      <w:r w:rsidR="00A1230E" w:rsidRPr="00FB36E6">
        <w:t xml:space="preserve"> Support Group, present for items 5 to</w:t>
      </w:r>
      <w:r w:rsidR="002E41FB" w:rsidRPr="00FB36E6">
        <w:t xml:space="preserve"> 5.1.3</w:t>
      </w:r>
    </w:p>
    <w:p w14:paraId="1430E205" w14:textId="6DCBF38C" w:rsidR="002D5FF0" w:rsidRDefault="00E7592A" w:rsidP="00085585">
      <w:pPr>
        <w:pStyle w:val="Paragraphnonumbers"/>
      </w:pPr>
      <w:r w:rsidRPr="00FB36E6">
        <w:t>Sue Rudland</w:t>
      </w:r>
      <w:r w:rsidR="009F0BE2" w:rsidRPr="00FB36E6">
        <w:t xml:space="preserve">, </w:t>
      </w:r>
      <w:r w:rsidR="00B34BBB" w:rsidRPr="00FB36E6">
        <w:t xml:space="preserve">Patient expert nominated by UK </w:t>
      </w:r>
      <w:proofErr w:type="spellStart"/>
      <w:r w:rsidR="00B34BBB" w:rsidRPr="00FB36E6">
        <w:t>Mastocytosis</w:t>
      </w:r>
      <w:proofErr w:type="spellEnd"/>
      <w:r w:rsidR="00B34BBB" w:rsidRPr="00FB36E6">
        <w:t xml:space="preserve"> Support Group, present for i</w:t>
      </w:r>
      <w:r w:rsidR="009F0BE2" w:rsidRPr="00FB36E6">
        <w:t xml:space="preserve">tems </w:t>
      </w:r>
      <w:r w:rsidR="00B34BBB" w:rsidRPr="00FB36E6">
        <w:t xml:space="preserve">5 to </w:t>
      </w:r>
      <w:r w:rsidR="002E41FB" w:rsidRPr="00FB36E6">
        <w:t>5.1.3</w:t>
      </w: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3C4D1BCF" w:rsidR="00C978CB" w:rsidRPr="00C978CB" w:rsidRDefault="00C978CB">
      <w:pPr>
        <w:pStyle w:val="Level2numbered"/>
      </w:pPr>
      <w:r w:rsidRPr="00145165">
        <w:t>The chair</w:t>
      </w:r>
      <w:r w:rsidR="006A3F1E" w:rsidRPr="00145165">
        <w:t>,</w:t>
      </w:r>
      <w:r w:rsidR="006A3F1E">
        <w:t xml:space="preserve"> Professor Stephen O’Brien,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442B5A0" w:rsidR="00A82301" w:rsidRPr="00A82301" w:rsidRDefault="00A82301" w:rsidP="00F57A78">
      <w:pPr>
        <w:pStyle w:val="Level2numbered"/>
      </w:pPr>
      <w:r>
        <w:t xml:space="preserve">The chair noted apologies from </w:t>
      </w:r>
      <w:r w:rsidR="00CB22BF">
        <w:t xml:space="preserve">Professor </w:t>
      </w:r>
      <w:r w:rsidR="00F52345">
        <w:t xml:space="preserve">Andrew Renehan, </w:t>
      </w:r>
      <w:r w:rsidR="00CB22BF">
        <w:t xml:space="preserve">Dr </w:t>
      </w:r>
      <w:r w:rsidR="00F52345">
        <w:t xml:space="preserve">Clare Offer, Iain McGowan, John Hampson, </w:t>
      </w:r>
      <w:r w:rsidR="00CB22BF">
        <w:t xml:space="preserve">Dr </w:t>
      </w:r>
      <w:r w:rsidR="00F52345">
        <w:t>Mark Corbe</w:t>
      </w:r>
      <w:r w:rsidR="00CB22BF">
        <w:t>tt, Michael Chambers, Satish Venkateshan</w:t>
      </w:r>
      <w:r w:rsidR="005D4B20">
        <w:t xml:space="preserve">, Dr Steve Lloyd </w:t>
      </w:r>
      <w:r w:rsidR="00CB22BF">
        <w:t>and Louise Hunt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BD869B2" w:rsidR="00C015B8" w:rsidRPr="00205638" w:rsidRDefault="00B703A4">
      <w:pPr>
        <w:pStyle w:val="Level2numbered"/>
      </w:pPr>
      <w:r>
        <w:t>Welcome to new committee – Simon Watts – who is observing the committee meeting today.</w:t>
      </w:r>
      <w:r w:rsidR="003D54D3">
        <w:t xml:space="preserve"> Extended thanks to Rob Forsyth, as this is th</w:t>
      </w:r>
      <w:r w:rsidR="001C1863">
        <w:t xml:space="preserve">eir final committee meeting as a member of </w:t>
      </w:r>
      <w:r w:rsidR="003D54D3">
        <w:t xml:space="preserve">Technology Appraisals Committee </w:t>
      </w:r>
      <w:r w:rsidR="001C1863">
        <w:t>C</w:t>
      </w:r>
      <w:r w:rsidR="003D54D3">
        <w:t>.</w:t>
      </w:r>
      <w:r>
        <w:t xml:space="preserve"> 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4EB0BB5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F2B4B">
        <w:t>Tuesday 2 July 2024</w:t>
      </w:r>
      <w:r w:rsidR="00205638" w:rsidRPr="005E2873">
        <w:rPr>
          <w:highlight w:val="lightGray"/>
        </w:rPr>
        <w:t xml:space="preserve"> </w:t>
      </w:r>
    </w:p>
    <w:p w14:paraId="61D36CA8" w14:textId="322AB598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590C9C" w:rsidRPr="00590C9C">
        <w:rPr>
          <w:rFonts w:cs="Arial"/>
        </w:rPr>
        <w:t>Quizartinib</w:t>
      </w:r>
      <w:proofErr w:type="spellEnd"/>
      <w:r w:rsidR="00590C9C" w:rsidRPr="00590C9C">
        <w:rPr>
          <w:rFonts w:cs="Arial"/>
        </w:rPr>
        <w:t xml:space="preserve"> for induction, consolidation and maintenance treatment of newly diagnosed FLT3-ITD-positive acute myeloid leukaemia [ID4042]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23B44DAF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590C9C">
        <w:t>Daiichi Sankyo</w:t>
      </w:r>
      <w:r w:rsidR="00462949">
        <w:t xml:space="preserve"> UK Ltd.</w:t>
      </w:r>
    </w:p>
    <w:p w14:paraId="7D23DE3E" w14:textId="697A4BA2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66406D">
          <w:rPr>
            <w:rStyle w:val="Hyperlink"/>
          </w:rPr>
          <w:t>here.</w:t>
        </w:r>
      </w:hyperlink>
    </w:p>
    <w:p w14:paraId="5EAFF55A" w14:textId="5294B85D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66406D">
        <w:t>of the evidence presented to the committee.</w:t>
      </w:r>
      <w:r>
        <w:t xml:space="preserve"> This information was presented to the committee by </w:t>
      </w:r>
      <w:r w:rsidR="0066406D">
        <w:t xml:space="preserve">Stella O’Brien, Rob Forsyth and Prithwiraj </w:t>
      </w:r>
      <w:proofErr w:type="gramStart"/>
      <w:r w:rsidR="0066406D">
        <w:t>Das.</w:t>
      </w:r>
      <w:r>
        <w:t>.</w:t>
      </w:r>
      <w:proofErr w:type="gramEnd"/>
      <w:r>
        <w:t xml:space="preserve"> </w:t>
      </w:r>
    </w:p>
    <w:bookmarkEnd w:id="5"/>
    <w:p w14:paraId="78D3F244" w14:textId="14C65EBC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="00AF2B4B">
        <w:t xml:space="preserve"> </w:t>
      </w:r>
      <w:r w:rsidR="00AF2B4B" w:rsidRPr="00AF2B4B">
        <w:t>[</w:t>
      </w:r>
      <w:r w:rsidRPr="001F551E">
        <w:t>Closed session</w:t>
      </w:r>
      <w:r w:rsidR="008C7EA7">
        <w:t>]</w:t>
      </w:r>
      <w:r w:rsidRPr="001F551E">
        <w:t xml:space="preserve"> (company representatives, </w:t>
      </w:r>
      <w:r w:rsidR="008A18D1">
        <w:t>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20E48907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8A18D1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3450F883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6B73A5" w:rsidRPr="001755B9">
          <w:rPr>
            <w:rFonts w:eastAsia="Calibri"/>
            <w:color w:val="0000FF"/>
            <w:szCs w:val="24"/>
            <w:u w:val="single"/>
          </w:rPr>
          <w:t xml:space="preserve">Project information | </w:t>
        </w:r>
        <w:proofErr w:type="spellStart"/>
        <w:r w:rsidR="006B73A5" w:rsidRPr="001755B9">
          <w:rPr>
            <w:rFonts w:eastAsia="Calibri"/>
            <w:color w:val="0000FF"/>
            <w:szCs w:val="24"/>
            <w:u w:val="single"/>
          </w:rPr>
          <w:t>Quizartinib</w:t>
        </w:r>
        <w:proofErr w:type="spellEnd"/>
        <w:r w:rsidR="006B73A5" w:rsidRPr="001755B9">
          <w:rPr>
            <w:rFonts w:eastAsia="Calibri"/>
            <w:color w:val="0000FF"/>
            <w:szCs w:val="24"/>
            <w:u w:val="single"/>
          </w:rPr>
          <w:t xml:space="preserve"> for induction, consolidation and maintenance treatment of newly diagnosed FLT3-ITD-positive acute myeloid leukaemia [ID4042] | Guidance | NICE</w:t>
        </w:r>
      </w:hyperlink>
    </w:p>
    <w:bookmarkEnd w:id="4"/>
    <w:p w14:paraId="045EE8FC" w14:textId="4049D9AD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</w:t>
      </w:r>
      <w:r w:rsidRPr="003D10CA">
        <w:t xml:space="preserve">of </w:t>
      </w:r>
      <w:proofErr w:type="spellStart"/>
      <w:r w:rsidR="003D10CA" w:rsidRPr="003D10CA">
        <w:rPr>
          <w:rFonts w:cs="Arial"/>
        </w:rPr>
        <w:t>Avapritinib</w:t>
      </w:r>
      <w:proofErr w:type="spellEnd"/>
      <w:r w:rsidR="003D10CA" w:rsidRPr="003D10CA">
        <w:rPr>
          <w:rFonts w:cs="Arial"/>
        </w:rPr>
        <w:t xml:space="preserve"> for treating advanced systemic </w:t>
      </w:r>
      <w:proofErr w:type="spellStart"/>
      <w:r w:rsidR="003D10CA" w:rsidRPr="003D10CA">
        <w:rPr>
          <w:rFonts w:cs="Arial"/>
        </w:rPr>
        <w:t>mastocytosis</w:t>
      </w:r>
      <w:proofErr w:type="spellEnd"/>
      <w:r w:rsidR="003D10CA" w:rsidRPr="003D10CA">
        <w:rPr>
          <w:rFonts w:cs="Arial"/>
        </w:rPr>
        <w:t xml:space="preserve"> [ID3770]</w:t>
      </w:r>
    </w:p>
    <w:p w14:paraId="481CB86E" w14:textId="18182C8D" w:rsidR="006B43E4" w:rsidRPr="000C4E08" w:rsidRDefault="006B43E4" w:rsidP="00F44322">
      <w:pPr>
        <w:pStyle w:val="Level2numbered"/>
      </w:pPr>
      <w:r w:rsidRPr="00031524">
        <w:t>Part</w:t>
      </w:r>
      <w:r w:rsidRPr="000C4E08">
        <w:t xml:space="preserve"> 1 –</w:t>
      </w:r>
      <w:r w:rsidR="003D10CA">
        <w:t xml:space="preserve"> Closed </w:t>
      </w:r>
      <w:r w:rsidRPr="000C4E08">
        <w:t>session</w:t>
      </w:r>
      <w:r w:rsidR="004611B2">
        <w:t xml:space="preserve"> - </w:t>
      </w:r>
      <w:r w:rsidR="004611B2" w:rsidRPr="004611B2">
        <w:t xml:space="preserve">regulatory </w:t>
      </w:r>
      <w:r w:rsidR="004611B2">
        <w:t>approval has not yet been granted</w:t>
      </w:r>
      <w:r w:rsidR="004611B2" w:rsidRPr="004611B2">
        <w:t xml:space="preserve"> for this appraisal, and therefore this discussion will take place in a part 2 session</w:t>
      </w:r>
      <w:r w:rsidR="001C62B0">
        <w:t xml:space="preserve"> private session, which is closed to </w:t>
      </w:r>
      <w:r w:rsidR="004611B2" w:rsidRPr="004611B2">
        <w:t>public observers</w:t>
      </w:r>
      <w:r w:rsidR="001C62B0">
        <w:t>.</w:t>
      </w:r>
    </w:p>
    <w:p w14:paraId="10DC263C" w14:textId="0E1D0EBE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6A3F1E">
        <w:t xml:space="preserve">, Dr Richard Nicholas,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and company </w:t>
      </w:r>
      <w:r w:rsidRPr="00031524">
        <w:t>representatives</w:t>
      </w:r>
      <w:r w:rsidRPr="00205638">
        <w:t xml:space="preserve"> from </w:t>
      </w:r>
      <w:r w:rsidR="00A856F9">
        <w:t>Blueprint Medicines.</w:t>
      </w:r>
    </w:p>
    <w:p w14:paraId="68B39034" w14:textId="453F3094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4A561B">
          <w:rPr>
            <w:rStyle w:val="Hyperlink"/>
            <w:rFonts w:eastAsia="Calibri"/>
            <w:szCs w:val="24"/>
          </w:rPr>
          <w:t>here.</w:t>
        </w:r>
      </w:hyperlink>
    </w:p>
    <w:p w14:paraId="4C72F8FD" w14:textId="576C617D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C14782">
        <w:rPr>
          <w:szCs w:val="24"/>
        </w:rPr>
        <w:t>of the evidence presented to the committee.</w:t>
      </w:r>
      <w:r w:rsidR="005D4B20">
        <w:rPr>
          <w:szCs w:val="24"/>
        </w:rPr>
        <w:t xml:space="preserve"> </w:t>
      </w:r>
      <w:r w:rsidRPr="008D4C8C">
        <w:rPr>
          <w:szCs w:val="24"/>
        </w:rPr>
        <w:t xml:space="preserve">This information was presented to the committee by </w:t>
      </w:r>
      <w:r w:rsidR="00C14782" w:rsidRPr="00B21816">
        <w:rPr>
          <w:szCs w:val="24"/>
        </w:rPr>
        <w:t xml:space="preserve">Stella O’Brien, </w:t>
      </w:r>
      <w:r w:rsidR="00642649" w:rsidRPr="00B21816">
        <w:rPr>
          <w:szCs w:val="24"/>
        </w:rPr>
        <w:t xml:space="preserve">Richard Nicholas and </w:t>
      </w:r>
      <w:r w:rsidR="00B21816" w:rsidRPr="00B21816">
        <w:rPr>
          <w:szCs w:val="24"/>
        </w:rPr>
        <w:t>Dawn Cooper.</w:t>
      </w:r>
    </w:p>
    <w:p w14:paraId="0BE18D60" w14:textId="4F805260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637335">
        <w:t>clinical and patient experts</w:t>
      </w:r>
      <w:r w:rsidR="000D795D">
        <w:t xml:space="preserve">, </w:t>
      </w:r>
      <w:r w:rsidRPr="001F551E">
        <w:t xml:space="preserve">external </w:t>
      </w:r>
      <w:r>
        <w:t xml:space="preserve">assessment </w:t>
      </w:r>
      <w:r w:rsidRPr="001F551E">
        <w:t>group representatives were asked to leave the meeting)</w:t>
      </w:r>
    </w:p>
    <w:p w14:paraId="66F963E1" w14:textId="3EF3365D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BE4177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45E5EFEA" w14:textId="18CBBD39" w:rsidR="006B43E4" w:rsidRDefault="006B43E4" w:rsidP="00A417D8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B83751" w:rsidRPr="001755B9">
          <w:rPr>
            <w:rFonts w:eastAsia="Calibri"/>
            <w:color w:val="0000FF"/>
            <w:szCs w:val="24"/>
            <w:u w:val="single"/>
          </w:rPr>
          <w:t xml:space="preserve">Project documents | </w:t>
        </w:r>
        <w:proofErr w:type="spellStart"/>
        <w:r w:rsidR="00B83751" w:rsidRPr="001755B9">
          <w:rPr>
            <w:rFonts w:eastAsia="Calibri"/>
            <w:color w:val="0000FF"/>
            <w:szCs w:val="24"/>
            <w:u w:val="single"/>
          </w:rPr>
          <w:t>Avapritinib</w:t>
        </w:r>
        <w:proofErr w:type="spellEnd"/>
        <w:r w:rsidR="00B83751" w:rsidRPr="001755B9">
          <w:rPr>
            <w:rFonts w:eastAsia="Calibri"/>
            <w:color w:val="0000FF"/>
            <w:szCs w:val="24"/>
            <w:u w:val="single"/>
          </w:rPr>
          <w:t xml:space="preserve"> for treating advanced systemic </w:t>
        </w:r>
        <w:proofErr w:type="spellStart"/>
        <w:r w:rsidR="00B83751" w:rsidRPr="001755B9">
          <w:rPr>
            <w:rFonts w:eastAsia="Calibri"/>
            <w:color w:val="0000FF"/>
            <w:szCs w:val="24"/>
            <w:u w:val="single"/>
          </w:rPr>
          <w:t>mastocytosis</w:t>
        </w:r>
        <w:proofErr w:type="spellEnd"/>
        <w:r w:rsidR="00B83751" w:rsidRPr="001755B9">
          <w:rPr>
            <w:rFonts w:eastAsia="Calibri"/>
            <w:color w:val="0000FF"/>
            <w:szCs w:val="24"/>
            <w:u w:val="single"/>
          </w:rPr>
          <w:t xml:space="preserve"> ID3770 | Guidance | NICE</w:t>
        </w:r>
      </w:hyperlink>
      <w:r w:rsidRPr="001755B9">
        <w:rPr>
          <w:szCs w:val="24"/>
        </w:rPr>
        <w:t>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13A28FD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B71470">
        <w:t>Tuesday 3 September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B21816">
        <w:t>9am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B6688" w14:textId="77777777" w:rsidR="00EC384A" w:rsidRDefault="00EC384A" w:rsidP="006231D3">
      <w:r>
        <w:separator/>
      </w:r>
    </w:p>
  </w:endnote>
  <w:endnote w:type="continuationSeparator" w:id="0">
    <w:p w14:paraId="26852E45" w14:textId="77777777" w:rsidR="00EC384A" w:rsidRDefault="00EC384A" w:rsidP="006231D3">
      <w:r>
        <w:continuationSeparator/>
      </w:r>
    </w:p>
  </w:endnote>
  <w:endnote w:type="continuationNotice" w:id="1">
    <w:p w14:paraId="43D0ABA8" w14:textId="77777777" w:rsidR="00EC384A" w:rsidRDefault="00EC384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4CBE6" w14:textId="77777777" w:rsidR="00EC384A" w:rsidRDefault="00EC384A" w:rsidP="006231D3">
      <w:r>
        <w:separator/>
      </w:r>
    </w:p>
  </w:footnote>
  <w:footnote w:type="continuationSeparator" w:id="0">
    <w:p w14:paraId="20C4E579" w14:textId="77777777" w:rsidR="00EC384A" w:rsidRDefault="00EC384A" w:rsidP="006231D3">
      <w:r>
        <w:continuationSeparator/>
      </w:r>
    </w:p>
  </w:footnote>
  <w:footnote w:type="continuationNotice" w:id="1">
    <w:p w14:paraId="7E6641A9" w14:textId="77777777" w:rsidR="00EC384A" w:rsidRDefault="00EC384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1656F"/>
    <w:rsid w:val="00022B42"/>
    <w:rsid w:val="00031524"/>
    <w:rsid w:val="00040BED"/>
    <w:rsid w:val="000411A2"/>
    <w:rsid w:val="00044FC1"/>
    <w:rsid w:val="00053C24"/>
    <w:rsid w:val="00062762"/>
    <w:rsid w:val="00072D55"/>
    <w:rsid w:val="00080C80"/>
    <w:rsid w:val="00083A46"/>
    <w:rsid w:val="00083CF9"/>
    <w:rsid w:val="00085585"/>
    <w:rsid w:val="000A3C2F"/>
    <w:rsid w:val="000A687D"/>
    <w:rsid w:val="000B1D62"/>
    <w:rsid w:val="000C4E08"/>
    <w:rsid w:val="000D1197"/>
    <w:rsid w:val="000D5F50"/>
    <w:rsid w:val="000D795D"/>
    <w:rsid w:val="000F04B6"/>
    <w:rsid w:val="0010461D"/>
    <w:rsid w:val="0011038B"/>
    <w:rsid w:val="00112212"/>
    <w:rsid w:val="0012100C"/>
    <w:rsid w:val="001220B1"/>
    <w:rsid w:val="00135794"/>
    <w:rsid w:val="001420B9"/>
    <w:rsid w:val="00145165"/>
    <w:rsid w:val="001501C0"/>
    <w:rsid w:val="00161397"/>
    <w:rsid w:val="001662DA"/>
    <w:rsid w:val="00167902"/>
    <w:rsid w:val="001755B9"/>
    <w:rsid w:val="00182707"/>
    <w:rsid w:val="00196E93"/>
    <w:rsid w:val="001A18CE"/>
    <w:rsid w:val="001C1863"/>
    <w:rsid w:val="001C38B8"/>
    <w:rsid w:val="001C5FB8"/>
    <w:rsid w:val="001C62B0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42D5D"/>
    <w:rsid w:val="00250F16"/>
    <w:rsid w:val="00265DBE"/>
    <w:rsid w:val="002748D1"/>
    <w:rsid w:val="00277DAE"/>
    <w:rsid w:val="002A29B8"/>
    <w:rsid w:val="002A6375"/>
    <w:rsid w:val="002B5720"/>
    <w:rsid w:val="002C00C4"/>
    <w:rsid w:val="002C258D"/>
    <w:rsid w:val="002C660B"/>
    <w:rsid w:val="002C7A84"/>
    <w:rsid w:val="002D1A7F"/>
    <w:rsid w:val="002D5FF0"/>
    <w:rsid w:val="002E41FB"/>
    <w:rsid w:val="002F3D4E"/>
    <w:rsid w:val="002F5606"/>
    <w:rsid w:val="0030059A"/>
    <w:rsid w:val="00312609"/>
    <w:rsid w:val="00312AB5"/>
    <w:rsid w:val="00330E8B"/>
    <w:rsid w:val="00332F61"/>
    <w:rsid w:val="00333848"/>
    <w:rsid w:val="00337868"/>
    <w:rsid w:val="00344EA6"/>
    <w:rsid w:val="00350071"/>
    <w:rsid w:val="0036357E"/>
    <w:rsid w:val="003679F3"/>
    <w:rsid w:val="00370813"/>
    <w:rsid w:val="00377867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10CA"/>
    <w:rsid w:val="003D4563"/>
    <w:rsid w:val="003D54D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469B"/>
    <w:rsid w:val="00456A6D"/>
    <w:rsid w:val="004611B2"/>
    <w:rsid w:val="00462949"/>
    <w:rsid w:val="00463336"/>
    <w:rsid w:val="00463370"/>
    <w:rsid w:val="00465E35"/>
    <w:rsid w:val="00497B95"/>
    <w:rsid w:val="004A561B"/>
    <w:rsid w:val="004B0D86"/>
    <w:rsid w:val="004B45D0"/>
    <w:rsid w:val="004B4FDB"/>
    <w:rsid w:val="004E02E2"/>
    <w:rsid w:val="004E46C3"/>
    <w:rsid w:val="005065A3"/>
    <w:rsid w:val="00507F46"/>
    <w:rsid w:val="005113A9"/>
    <w:rsid w:val="0051188C"/>
    <w:rsid w:val="00516603"/>
    <w:rsid w:val="005360C8"/>
    <w:rsid w:val="00540FB2"/>
    <w:rsid w:val="00541984"/>
    <w:rsid w:val="00551530"/>
    <w:rsid w:val="00556AD2"/>
    <w:rsid w:val="00564E27"/>
    <w:rsid w:val="005656C2"/>
    <w:rsid w:val="00590C9C"/>
    <w:rsid w:val="00593560"/>
    <w:rsid w:val="00596F1C"/>
    <w:rsid w:val="005A21EC"/>
    <w:rsid w:val="005C0A14"/>
    <w:rsid w:val="005D2B46"/>
    <w:rsid w:val="005D4B20"/>
    <w:rsid w:val="005E24AD"/>
    <w:rsid w:val="005E2873"/>
    <w:rsid w:val="005E2FA2"/>
    <w:rsid w:val="005E6B2F"/>
    <w:rsid w:val="005F549A"/>
    <w:rsid w:val="00603397"/>
    <w:rsid w:val="00611CB1"/>
    <w:rsid w:val="00613786"/>
    <w:rsid w:val="00621721"/>
    <w:rsid w:val="006231D3"/>
    <w:rsid w:val="0062596D"/>
    <w:rsid w:val="0062717D"/>
    <w:rsid w:val="00632F4C"/>
    <w:rsid w:val="00637335"/>
    <w:rsid w:val="0064247C"/>
    <w:rsid w:val="00642649"/>
    <w:rsid w:val="00643C23"/>
    <w:rsid w:val="00647745"/>
    <w:rsid w:val="00654704"/>
    <w:rsid w:val="006618BC"/>
    <w:rsid w:val="00663FAA"/>
    <w:rsid w:val="0066406D"/>
    <w:rsid w:val="0066652E"/>
    <w:rsid w:val="00667BB6"/>
    <w:rsid w:val="00670F87"/>
    <w:rsid w:val="006712CE"/>
    <w:rsid w:val="0067259D"/>
    <w:rsid w:val="00682F9B"/>
    <w:rsid w:val="00683EA8"/>
    <w:rsid w:val="006A3F1E"/>
    <w:rsid w:val="006B324A"/>
    <w:rsid w:val="006B43E4"/>
    <w:rsid w:val="006B4C67"/>
    <w:rsid w:val="006B73A5"/>
    <w:rsid w:val="006D3185"/>
    <w:rsid w:val="006E583F"/>
    <w:rsid w:val="006F3468"/>
    <w:rsid w:val="006F7D92"/>
    <w:rsid w:val="007019D5"/>
    <w:rsid w:val="00733BA3"/>
    <w:rsid w:val="00733C92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8664B"/>
    <w:rsid w:val="007A0762"/>
    <w:rsid w:val="007A37FC"/>
    <w:rsid w:val="007A3DC0"/>
    <w:rsid w:val="007A468B"/>
    <w:rsid w:val="007A689D"/>
    <w:rsid w:val="007A77E4"/>
    <w:rsid w:val="007B5879"/>
    <w:rsid w:val="007C331F"/>
    <w:rsid w:val="007C5EC3"/>
    <w:rsid w:val="007D0D24"/>
    <w:rsid w:val="007D68B9"/>
    <w:rsid w:val="007F5E7F"/>
    <w:rsid w:val="00815D6A"/>
    <w:rsid w:val="008236B6"/>
    <w:rsid w:val="00835FBC"/>
    <w:rsid w:val="00842ACF"/>
    <w:rsid w:val="008451A1"/>
    <w:rsid w:val="00850C0E"/>
    <w:rsid w:val="00850D2E"/>
    <w:rsid w:val="0086786F"/>
    <w:rsid w:val="0088566F"/>
    <w:rsid w:val="008937E0"/>
    <w:rsid w:val="008A18D1"/>
    <w:rsid w:val="008C3DD4"/>
    <w:rsid w:val="008C42E7"/>
    <w:rsid w:val="008C44A2"/>
    <w:rsid w:val="008C7EA7"/>
    <w:rsid w:val="008D4C8C"/>
    <w:rsid w:val="008E0E0D"/>
    <w:rsid w:val="008E75F2"/>
    <w:rsid w:val="00903190"/>
    <w:rsid w:val="00903E68"/>
    <w:rsid w:val="009114CE"/>
    <w:rsid w:val="00922F67"/>
    <w:rsid w:val="00924278"/>
    <w:rsid w:val="0093032F"/>
    <w:rsid w:val="00945826"/>
    <w:rsid w:val="00947812"/>
    <w:rsid w:val="009538E7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D1AF7"/>
    <w:rsid w:val="009E20B3"/>
    <w:rsid w:val="009E4296"/>
    <w:rsid w:val="009E4E35"/>
    <w:rsid w:val="009E7C43"/>
    <w:rsid w:val="009F0BE2"/>
    <w:rsid w:val="00A06F9C"/>
    <w:rsid w:val="00A1230E"/>
    <w:rsid w:val="00A23C27"/>
    <w:rsid w:val="00A269AF"/>
    <w:rsid w:val="00A35D76"/>
    <w:rsid w:val="00A3610D"/>
    <w:rsid w:val="00A417D8"/>
    <w:rsid w:val="00A428F8"/>
    <w:rsid w:val="00A45CDD"/>
    <w:rsid w:val="00A54EF2"/>
    <w:rsid w:val="00A60AF0"/>
    <w:rsid w:val="00A65961"/>
    <w:rsid w:val="00A70955"/>
    <w:rsid w:val="00A75502"/>
    <w:rsid w:val="00A75520"/>
    <w:rsid w:val="00A80296"/>
    <w:rsid w:val="00A82301"/>
    <w:rsid w:val="00A82558"/>
    <w:rsid w:val="00A856F9"/>
    <w:rsid w:val="00A87D93"/>
    <w:rsid w:val="00A973EA"/>
    <w:rsid w:val="00AC7782"/>
    <w:rsid w:val="00AC7BD7"/>
    <w:rsid w:val="00AD0E92"/>
    <w:rsid w:val="00AD6F07"/>
    <w:rsid w:val="00AF2B4B"/>
    <w:rsid w:val="00AF3BCA"/>
    <w:rsid w:val="00B053D4"/>
    <w:rsid w:val="00B07D36"/>
    <w:rsid w:val="00B21816"/>
    <w:rsid w:val="00B34BBB"/>
    <w:rsid w:val="00B429C5"/>
    <w:rsid w:val="00B45ABC"/>
    <w:rsid w:val="00B46E0C"/>
    <w:rsid w:val="00B477EC"/>
    <w:rsid w:val="00B549C7"/>
    <w:rsid w:val="00B62844"/>
    <w:rsid w:val="00B70248"/>
    <w:rsid w:val="00B703A4"/>
    <w:rsid w:val="00B71470"/>
    <w:rsid w:val="00B76EE1"/>
    <w:rsid w:val="00B83751"/>
    <w:rsid w:val="00B8592A"/>
    <w:rsid w:val="00B85DE1"/>
    <w:rsid w:val="00BA07EB"/>
    <w:rsid w:val="00BA4EAD"/>
    <w:rsid w:val="00BB22E9"/>
    <w:rsid w:val="00BB49D9"/>
    <w:rsid w:val="00BC47C4"/>
    <w:rsid w:val="00BC6C1F"/>
    <w:rsid w:val="00BD1329"/>
    <w:rsid w:val="00BE4177"/>
    <w:rsid w:val="00BE6E5D"/>
    <w:rsid w:val="00C015B8"/>
    <w:rsid w:val="00C02D61"/>
    <w:rsid w:val="00C04D2E"/>
    <w:rsid w:val="00C14782"/>
    <w:rsid w:val="00C24C69"/>
    <w:rsid w:val="00C3119A"/>
    <w:rsid w:val="00C4215E"/>
    <w:rsid w:val="00C51601"/>
    <w:rsid w:val="00C55E3A"/>
    <w:rsid w:val="00C670A6"/>
    <w:rsid w:val="00C7373D"/>
    <w:rsid w:val="00C75930"/>
    <w:rsid w:val="00C82EFE"/>
    <w:rsid w:val="00C852B7"/>
    <w:rsid w:val="00C871D3"/>
    <w:rsid w:val="00C941B6"/>
    <w:rsid w:val="00C95EF8"/>
    <w:rsid w:val="00C963C4"/>
    <w:rsid w:val="00C978CB"/>
    <w:rsid w:val="00CA2EE4"/>
    <w:rsid w:val="00CB14E1"/>
    <w:rsid w:val="00CB22BF"/>
    <w:rsid w:val="00CB4466"/>
    <w:rsid w:val="00D04802"/>
    <w:rsid w:val="00D11E93"/>
    <w:rsid w:val="00D14E64"/>
    <w:rsid w:val="00D2035E"/>
    <w:rsid w:val="00D20E60"/>
    <w:rsid w:val="00D22493"/>
    <w:rsid w:val="00D22F90"/>
    <w:rsid w:val="00D33D2F"/>
    <w:rsid w:val="00D36E00"/>
    <w:rsid w:val="00D70F52"/>
    <w:rsid w:val="00D71C43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C65EE"/>
    <w:rsid w:val="00DD06F9"/>
    <w:rsid w:val="00DE36D0"/>
    <w:rsid w:val="00DF0C5C"/>
    <w:rsid w:val="00DF18AE"/>
    <w:rsid w:val="00E00AAB"/>
    <w:rsid w:val="00E06DFB"/>
    <w:rsid w:val="00E07515"/>
    <w:rsid w:val="00E16CDD"/>
    <w:rsid w:val="00E2211D"/>
    <w:rsid w:val="00E25F52"/>
    <w:rsid w:val="00E37C8A"/>
    <w:rsid w:val="00E43D5C"/>
    <w:rsid w:val="00E46F5D"/>
    <w:rsid w:val="00E53250"/>
    <w:rsid w:val="00E56B48"/>
    <w:rsid w:val="00E60116"/>
    <w:rsid w:val="00E7592A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C384A"/>
    <w:rsid w:val="00EC57DD"/>
    <w:rsid w:val="00EF1B45"/>
    <w:rsid w:val="00EF2BE2"/>
    <w:rsid w:val="00F02107"/>
    <w:rsid w:val="00F16D21"/>
    <w:rsid w:val="00F32B92"/>
    <w:rsid w:val="00F42F8E"/>
    <w:rsid w:val="00F44322"/>
    <w:rsid w:val="00F52345"/>
    <w:rsid w:val="00F57A78"/>
    <w:rsid w:val="00F86390"/>
    <w:rsid w:val="00F95663"/>
    <w:rsid w:val="00F97481"/>
    <w:rsid w:val="00FA676B"/>
    <w:rsid w:val="00FB36E6"/>
    <w:rsid w:val="00FB7C71"/>
    <w:rsid w:val="00FD0266"/>
    <w:rsid w:val="00FE1041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28/docu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82/docum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382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2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2024-09-05T12:15:00Z</dcterms:created>
  <dcterms:modified xsi:type="dcterms:W3CDTF">2024-09-05T12:15:00Z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2024-09-05T12:15:59Z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412f65a2-6b02-4208-ab81-437a1e104d30</vt:lpwstr>
  </property>
  <property fmtid="{D5CDD505-2E9C-101B-9397-08002B2CF9AE}" pid="8" name="MSIP_Label_c69d85d5-6d9e-4305-a294-1f636ec0f2d6_ContentBits">
    <vt:lpwstr>0</vt:lpwstr>
  </property>
</Properties>
</file>