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3DE2771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E2BB8">
        <w:t>Confirmed</w:t>
      </w:r>
    </w:p>
    <w:p w14:paraId="28A3F06E" w14:textId="18ED5174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905BB1">
        <w:rPr>
          <w:color w:val="365F91" w:themeColor="accent1" w:themeShade="BF"/>
        </w:rPr>
        <w:t>Wednesday 3 October 2024</w:t>
      </w:r>
    </w:p>
    <w:p w14:paraId="344B8760" w14:textId="5955802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BA20D0" w:rsidRPr="00BA20D0">
        <w:t>Manchester NICE Office/Zoom (hybrid)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49E08ED6" w14:textId="663191F4" w:rsidR="00765321" w:rsidRPr="008F23CE" w:rsidRDefault="00765321" w:rsidP="00765321">
      <w:pPr>
        <w:pStyle w:val="Paragraph"/>
      </w:pPr>
      <w:bookmarkStart w:id="0" w:name="_Hlk94789767"/>
      <w:r w:rsidRPr="008F23CE">
        <w:t>Dr Megan John (Chair</w:t>
      </w:r>
      <w:r w:rsidR="00905BB1">
        <w:t xml:space="preserve"> </w:t>
      </w:r>
      <w:r w:rsidR="00276039">
        <w:t xml:space="preserve">- </w:t>
      </w:r>
      <w:r w:rsidR="00905BB1">
        <w:t xml:space="preserve">Topic 1, Vice-chair </w:t>
      </w:r>
      <w:r w:rsidR="00C65D46">
        <w:t xml:space="preserve">- </w:t>
      </w:r>
      <w:r w:rsidR="00905BB1">
        <w:t>Topic 2</w:t>
      </w:r>
      <w:r w:rsidRPr="008F23CE">
        <w:t>)</w:t>
      </w:r>
      <w:r w:rsidRPr="008F23CE">
        <w:tab/>
        <w:t>Present for all items</w:t>
      </w:r>
    </w:p>
    <w:p w14:paraId="5A4A1EED" w14:textId="0379A7E2" w:rsidR="008E43A3" w:rsidRPr="008F23CE" w:rsidRDefault="008E43A3" w:rsidP="00765321">
      <w:pPr>
        <w:pStyle w:val="Paragraph"/>
      </w:pPr>
      <w:r w:rsidRPr="008F23CE">
        <w:t xml:space="preserve">Dr </w:t>
      </w:r>
      <w:r w:rsidR="006D4FAC">
        <w:t>Raju Reddy</w:t>
      </w:r>
      <w:r w:rsidRPr="008F23CE">
        <w:t xml:space="preserve"> (</w:t>
      </w:r>
      <w:r w:rsidR="00EC4CE4" w:rsidRPr="008F23CE">
        <w:t>V</w:t>
      </w:r>
      <w:r w:rsidRPr="008F23CE">
        <w:t>ice-chair</w:t>
      </w:r>
      <w:r w:rsidR="00905BB1">
        <w:t xml:space="preserve"> </w:t>
      </w:r>
      <w:r w:rsidR="00276039">
        <w:t xml:space="preserve">- </w:t>
      </w:r>
      <w:r w:rsidR="00905BB1">
        <w:t xml:space="preserve">Topic 1, Chair </w:t>
      </w:r>
      <w:r w:rsidR="00276039">
        <w:t>-</w:t>
      </w:r>
      <w:r w:rsidR="007C0C38">
        <w:t xml:space="preserve"> </w:t>
      </w:r>
      <w:r w:rsidR="00905BB1">
        <w:t>Topic 2</w:t>
      </w:r>
      <w:r w:rsidRPr="008F23CE">
        <w:t>)</w:t>
      </w:r>
      <w:r w:rsidRPr="008F23CE">
        <w:tab/>
        <w:t>Present for all items</w:t>
      </w:r>
    </w:p>
    <w:p w14:paraId="6E499793" w14:textId="1260F2FD" w:rsidR="00C85F53" w:rsidRDefault="005E2BB8" w:rsidP="00765321">
      <w:pPr>
        <w:pStyle w:val="Paragraph"/>
      </w:pPr>
      <w:r>
        <w:t xml:space="preserve">Professor </w:t>
      </w:r>
      <w:r w:rsidR="00C85F53">
        <w:t>Amanda Adler</w:t>
      </w:r>
      <w:r w:rsidR="00FC2BA8">
        <w:t xml:space="preserve"> (Observing)</w:t>
      </w:r>
      <w:r w:rsidR="00C85F53">
        <w:tab/>
      </w:r>
      <w:r w:rsidR="00C85F53">
        <w:tab/>
      </w:r>
      <w:r w:rsidR="00C85F53">
        <w:tab/>
      </w:r>
      <w:r w:rsidR="00DB3C30" w:rsidRPr="008F23CE">
        <w:t>Present for all items</w:t>
      </w:r>
    </w:p>
    <w:p w14:paraId="02A732D5" w14:textId="44DA4AF7" w:rsidR="00765321" w:rsidRDefault="00765321" w:rsidP="00142E2B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B7C8127" w14:textId="3A560944" w:rsidR="002E7EB0" w:rsidRDefault="002E7EB0" w:rsidP="002E7EB0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2C78EE2" w14:textId="126409FC" w:rsidR="001671F5" w:rsidRPr="008F23CE" w:rsidRDefault="001671F5" w:rsidP="002E7EB0">
      <w:pPr>
        <w:pStyle w:val="Paragraph"/>
      </w:pPr>
      <w:r>
        <w:t>Craig Cook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649E0321" w:rsidR="00765321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7C0C38">
        <w:t>Items 1.1 to 4.</w:t>
      </w:r>
      <w:r w:rsidR="00E15C92">
        <w:t>2</w:t>
      </w:r>
      <w:r w:rsidR="007C0C38">
        <w:t>.2</w:t>
      </w:r>
    </w:p>
    <w:p w14:paraId="6E86DD68" w14:textId="7DF7E38D" w:rsidR="00C85F53" w:rsidRPr="008F23CE" w:rsidRDefault="00C85F53" w:rsidP="00765321">
      <w:pPr>
        <w:pStyle w:val="Paragraph"/>
      </w:pPr>
      <w:r w:rsidRPr="00F85090">
        <w:t>Sue Wen Leo</w:t>
      </w:r>
      <w:r>
        <w:tab/>
      </w:r>
      <w:r>
        <w:tab/>
      </w:r>
      <w:r>
        <w:tab/>
      </w:r>
      <w:r>
        <w:tab/>
      </w:r>
      <w:r>
        <w:tab/>
      </w:r>
      <w:r w:rsidR="00142E2B">
        <w:t>Items 1.1 to 4.</w:t>
      </w:r>
      <w:r w:rsidR="00E15C92">
        <w:t>2</w:t>
      </w:r>
      <w:r w:rsidR="00142E2B">
        <w:t>.2</w:t>
      </w:r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EF009D7" w14:textId="7229F4DE" w:rsidR="00765321" w:rsidRPr="008F23CE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0BE8D60" w14:textId="16E77E9A" w:rsid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0828F0FE" w14:textId="57CCEFA8" w:rsidR="000A271F" w:rsidRDefault="000A271F" w:rsidP="00765321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A206EF5" w14:textId="1D091CD3" w:rsidR="006304E2" w:rsidRDefault="005E2BB8" w:rsidP="00765321">
      <w:pPr>
        <w:pStyle w:val="Paragraph"/>
      </w:pPr>
      <w:r>
        <w:t xml:space="preserve">Dr </w:t>
      </w:r>
      <w:r w:rsidR="006304E2">
        <w:t>Will Sullivan</w:t>
      </w:r>
      <w:r w:rsidR="006304E2">
        <w:tab/>
      </w:r>
      <w:r w:rsidR="006304E2">
        <w:tab/>
      </w:r>
      <w:r w:rsidR="006304E2">
        <w:tab/>
      </w:r>
      <w:r w:rsidR="006304E2">
        <w:tab/>
      </w:r>
      <w:r w:rsidR="006304E2">
        <w:tab/>
        <w:t>Present for all items</w:t>
      </w:r>
    </w:p>
    <w:p w14:paraId="5B200F43" w14:textId="5CE5BF0F" w:rsidR="00C85F53" w:rsidRDefault="00C85F53" w:rsidP="00765321">
      <w:pPr>
        <w:pStyle w:val="Paragraph"/>
      </w:pPr>
      <w:r w:rsidRPr="00314D01">
        <w:t>Dr Savvas Vlachos</w:t>
      </w:r>
      <w:r>
        <w:tab/>
      </w:r>
      <w:r>
        <w:tab/>
      </w:r>
      <w:r>
        <w:tab/>
      </w:r>
      <w:r>
        <w:tab/>
      </w:r>
      <w:r>
        <w:tab/>
      </w:r>
      <w:r w:rsidR="00EC402C">
        <w:t>Present for all items</w:t>
      </w:r>
    </w:p>
    <w:p w14:paraId="2FCF69FD" w14:textId="03B4710D" w:rsidR="005312CF" w:rsidRDefault="005312CF" w:rsidP="005312CF">
      <w:pPr>
        <w:pStyle w:val="Paragraph"/>
      </w:pPr>
      <w:r>
        <w:t xml:space="preserve">Dr </w:t>
      </w:r>
      <w:r w:rsidR="00C85F53" w:rsidRPr="00F306D4">
        <w:t>Salman Waqar</w:t>
      </w:r>
      <w:r w:rsidR="00EE423C">
        <w:t xml:space="preserve"> (Observing)</w:t>
      </w:r>
      <w:r>
        <w:tab/>
      </w:r>
      <w:r>
        <w:tab/>
      </w:r>
      <w:r>
        <w:tab/>
      </w:r>
      <w:r>
        <w:tab/>
      </w:r>
      <w:r>
        <w:tab/>
      </w:r>
      <w:r w:rsidR="00EE423C" w:rsidRPr="008F23CE">
        <w:t>Present for all items</w:t>
      </w:r>
    </w:p>
    <w:p w14:paraId="4488EF04" w14:textId="77777777" w:rsidR="00C85F53" w:rsidRPr="008F23CE" w:rsidRDefault="00C85F53" w:rsidP="00C85F53">
      <w:pPr>
        <w:pStyle w:val="Paragraph"/>
      </w:pPr>
      <w:r>
        <w:t xml:space="preserve">Dr Zenas </w:t>
      </w:r>
      <w:proofErr w:type="spellStart"/>
      <w:r>
        <w:t>Yiu</w:t>
      </w:r>
      <w:proofErr w:type="spellEnd"/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D5FF3EE" w14:textId="77777777" w:rsidR="00C85F53" w:rsidRPr="008F23CE" w:rsidRDefault="00C85F53" w:rsidP="00C85F53">
      <w:pPr>
        <w:pStyle w:val="Paragraph"/>
        <w:numPr>
          <w:ilvl w:val="0"/>
          <w:numId w:val="0"/>
        </w:numPr>
        <w:ind w:left="567" w:hanging="499"/>
      </w:pPr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7FFA500D" w:rsidR="002405C0" w:rsidRDefault="00AA3D1D" w:rsidP="002405C0">
      <w:pPr>
        <w:pStyle w:val="Paragraphnonumbers"/>
      </w:pPr>
      <w:r>
        <w:t>Ian Watson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930414">
        <w:t>Present for all items</w:t>
      </w:r>
    </w:p>
    <w:p w14:paraId="7E5CDF18" w14:textId="4BBEA0A8" w:rsidR="00737658" w:rsidRDefault="00AA3D1D" w:rsidP="002405C0">
      <w:pPr>
        <w:pStyle w:val="Paragraphnonumbers"/>
      </w:pPr>
      <w:r>
        <w:t>Leena Issa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>Ite</w:t>
      </w:r>
      <w:r w:rsidR="003B4111">
        <w:t>ms 1.1 to 4.</w:t>
      </w:r>
      <w:r w:rsidR="00E15C92">
        <w:t>2</w:t>
      </w:r>
      <w:r w:rsidR="003B4111">
        <w:t>.2</w:t>
      </w:r>
    </w:p>
    <w:p w14:paraId="48C59EE6" w14:textId="3171AD67" w:rsidR="002405C0" w:rsidRDefault="00F3763A" w:rsidP="002405C0">
      <w:pPr>
        <w:pStyle w:val="Paragraphnonumbers"/>
      </w:pPr>
      <w:r>
        <w:t>Albany Chandler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3B4111" w:rsidRPr="00751143">
        <w:t>Ite</w:t>
      </w:r>
      <w:r w:rsidR="003B4111">
        <w:t>ms 1.1 to 4.</w:t>
      </w:r>
      <w:r w:rsidR="00E15C92">
        <w:t>2</w:t>
      </w:r>
      <w:r w:rsidR="003B4111">
        <w:t>.2</w:t>
      </w:r>
    </w:p>
    <w:p w14:paraId="606DB4D8" w14:textId="74D78191" w:rsidR="002405C0" w:rsidRDefault="00F3763A" w:rsidP="002405C0">
      <w:pPr>
        <w:pStyle w:val="Paragraphnonumbers"/>
      </w:pPr>
      <w:r>
        <w:t>George Millington</w:t>
      </w:r>
      <w:r w:rsidR="002405C0" w:rsidRPr="002B5720">
        <w:t xml:space="preserve">, </w:t>
      </w:r>
      <w:r w:rsidR="002405C0" w:rsidRPr="001501C0">
        <w:t>Heath Technology Assessment Analyst</w:t>
      </w:r>
      <w:r w:rsidR="002405C0">
        <w:tab/>
      </w:r>
      <w:r w:rsidR="003B4111" w:rsidRPr="00751143">
        <w:t>Ite</w:t>
      </w:r>
      <w:r w:rsidR="003B4111">
        <w:t>ms 1.1 to 4.</w:t>
      </w:r>
      <w:r w:rsidR="00E15C92">
        <w:t>2</w:t>
      </w:r>
      <w:r w:rsidR="003B4111">
        <w:t>.2</w:t>
      </w:r>
    </w:p>
    <w:p w14:paraId="012BB55A" w14:textId="15A19E49" w:rsidR="00F3763A" w:rsidRDefault="00F3763A" w:rsidP="00F3763A">
      <w:pPr>
        <w:pStyle w:val="Paragraphnonumbers"/>
      </w:pPr>
      <w:r>
        <w:t>Celia Mayers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>Item</w:t>
      </w:r>
      <w:r w:rsidR="003B4111">
        <w:t>s 5.1 to 5.</w:t>
      </w:r>
      <w:r w:rsidR="00B52DB5">
        <w:t>2</w:t>
      </w:r>
      <w:r w:rsidR="003B4111">
        <w:t>.2</w:t>
      </w:r>
    </w:p>
    <w:p w14:paraId="4D8F8865" w14:textId="6AE830A4" w:rsidR="00F3763A" w:rsidRDefault="00F3763A" w:rsidP="00F3763A">
      <w:pPr>
        <w:pStyle w:val="Paragraphnonumbers"/>
      </w:pPr>
      <w:r w:rsidRPr="00B14CD0">
        <w:t>Samuel Slayen</w:t>
      </w:r>
      <w:r w:rsidRPr="002B5720">
        <w:t xml:space="preserve">, </w:t>
      </w:r>
      <w:r w:rsidRPr="001501C0">
        <w:t>Heath Technology Assessment Adviser</w:t>
      </w:r>
      <w:r>
        <w:tab/>
      </w:r>
      <w:r w:rsidR="003B4111" w:rsidRPr="00751143">
        <w:t>Item</w:t>
      </w:r>
      <w:r w:rsidR="003B4111">
        <w:t>s 5.1 to 5.</w:t>
      </w:r>
      <w:r w:rsidR="00B52DB5">
        <w:t>2</w:t>
      </w:r>
      <w:r w:rsidR="003B4111">
        <w:t>.2</w:t>
      </w:r>
    </w:p>
    <w:p w14:paraId="16706D5B" w14:textId="33840DE4" w:rsidR="00F3763A" w:rsidRDefault="00F3763A" w:rsidP="00F3763A">
      <w:pPr>
        <w:pStyle w:val="Paragraphnonumbers"/>
      </w:pPr>
      <w:r w:rsidRPr="00B87F9A">
        <w:t>Lauren Elston</w:t>
      </w:r>
      <w:r w:rsidRPr="002B5720">
        <w:t xml:space="preserve">, </w:t>
      </w:r>
      <w:r w:rsidRPr="001501C0">
        <w:t>Heath Technology Assessment Analyst</w:t>
      </w:r>
      <w:r>
        <w:tab/>
      </w:r>
      <w:r w:rsidR="003B4111" w:rsidRPr="00751143">
        <w:t>Item</w:t>
      </w:r>
      <w:r w:rsidR="003B4111">
        <w:t>s 5.1 to 5.</w:t>
      </w:r>
      <w:r w:rsidR="00B52DB5">
        <w:t>2</w:t>
      </w:r>
      <w:r w:rsidR="003B4111">
        <w:t>.2</w:t>
      </w:r>
    </w:p>
    <w:p w14:paraId="3474D568" w14:textId="77777777" w:rsidR="00F3763A" w:rsidRDefault="00F3763A" w:rsidP="002405C0">
      <w:pPr>
        <w:pStyle w:val="Paragraphnonumbers"/>
      </w:pPr>
    </w:p>
    <w:p w14:paraId="489A7A21" w14:textId="36224656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145FD551" w:rsidR="002405C0" w:rsidRPr="00085585" w:rsidRDefault="00F3763A" w:rsidP="002405C0">
      <w:pPr>
        <w:pStyle w:val="Paragraphnonumbers"/>
      </w:pPr>
      <w:r w:rsidRPr="566AB3BD">
        <w:t>Elsa Marquez</w:t>
      </w:r>
      <w:r>
        <w:t xml:space="preserve">, </w:t>
      </w:r>
      <w:r>
        <w:rPr>
          <w:shd w:val="clear" w:color="auto" w:fill="FFFFFF"/>
        </w:rPr>
        <w:t>Bristol Technology Assessment Group</w:t>
      </w:r>
      <w:r w:rsidR="002405C0">
        <w:tab/>
      </w:r>
      <w:r w:rsidR="002405C0">
        <w:tab/>
      </w:r>
      <w:r w:rsidR="00796044" w:rsidRPr="00751143">
        <w:t>Ite</w:t>
      </w:r>
      <w:r w:rsidR="00796044">
        <w:t>ms 1.1 to 4.</w:t>
      </w:r>
      <w:r w:rsidR="00E15C92">
        <w:t>1.3</w:t>
      </w:r>
    </w:p>
    <w:p w14:paraId="269D1126" w14:textId="6E121F07" w:rsidR="002405C0" w:rsidRDefault="00F3763A" w:rsidP="002405C0">
      <w:pPr>
        <w:pStyle w:val="Paragraphnonumbers"/>
      </w:pPr>
      <w:r w:rsidRPr="566AB3BD">
        <w:t>Nicky Welton</w:t>
      </w:r>
      <w:r>
        <w:t xml:space="preserve">, </w:t>
      </w:r>
      <w:r>
        <w:rPr>
          <w:shd w:val="clear" w:color="auto" w:fill="FFFFFF"/>
        </w:rPr>
        <w:t>Bristol Technology Assessment Group</w:t>
      </w:r>
      <w:r w:rsidR="002405C0">
        <w:tab/>
      </w:r>
      <w:r w:rsidR="002405C0">
        <w:tab/>
      </w:r>
      <w:r w:rsidR="00796044" w:rsidRPr="00751143">
        <w:t>Ite</w:t>
      </w:r>
      <w:r w:rsidR="00796044">
        <w:t>ms 1.1 to 4.</w:t>
      </w:r>
      <w:r w:rsidR="00E15C92">
        <w:t>1.3</w:t>
      </w:r>
    </w:p>
    <w:p w14:paraId="72A7A516" w14:textId="3EB4CA17" w:rsidR="002405C0" w:rsidRPr="00085585" w:rsidRDefault="00F3763A" w:rsidP="002405C0">
      <w:pPr>
        <w:pStyle w:val="Paragraphnonumbers"/>
      </w:pPr>
      <w:r>
        <w:t xml:space="preserve">Isaac </w:t>
      </w:r>
      <w:proofErr w:type="spellStart"/>
      <w:r>
        <w:t>MacKenzie</w:t>
      </w:r>
      <w:proofErr w:type="spellEnd"/>
      <w:r>
        <w:t xml:space="preserve">, </w:t>
      </w:r>
      <w:r w:rsidRPr="00EB3169">
        <w:t>BMJ Technology Asse</w:t>
      </w:r>
      <w:r>
        <w:t>ss</w:t>
      </w:r>
      <w:r w:rsidRPr="00EB3169">
        <w:t>ment Group</w:t>
      </w:r>
      <w:r w:rsidR="002405C0">
        <w:tab/>
      </w:r>
      <w:r w:rsidR="00796044" w:rsidRPr="00751143">
        <w:t>Item</w:t>
      </w:r>
      <w:r w:rsidR="00796044">
        <w:t>s 5.1 to 5.</w:t>
      </w:r>
      <w:r w:rsidR="00705FD2">
        <w:t>1.3</w:t>
      </w:r>
    </w:p>
    <w:p w14:paraId="2475255F" w14:textId="4416A928" w:rsidR="002405C0" w:rsidRDefault="00F3763A" w:rsidP="002405C0">
      <w:pPr>
        <w:pStyle w:val="Paragraphnonumbers"/>
      </w:pPr>
      <w:r>
        <w:t xml:space="preserve">Melina Vasileiou, </w:t>
      </w:r>
      <w:r w:rsidRPr="00EB3169">
        <w:t>BMJ Technology Asse</w:t>
      </w:r>
      <w:r>
        <w:t>ss</w:t>
      </w:r>
      <w:r w:rsidRPr="00EB3169">
        <w:t>ment Group</w:t>
      </w:r>
      <w:r w:rsidR="002405C0">
        <w:tab/>
      </w:r>
      <w:r w:rsidR="00796044" w:rsidRPr="00751143">
        <w:t>Item</w:t>
      </w:r>
      <w:r w:rsidR="00796044">
        <w:t>s 5.1 to 5.</w:t>
      </w:r>
      <w:r w:rsidR="00705FD2">
        <w:t>1.3</w:t>
      </w:r>
    </w:p>
    <w:p w14:paraId="51E8DC8C" w14:textId="77777777" w:rsidR="00C3623E" w:rsidRPr="00085585" w:rsidRDefault="00C3623E" w:rsidP="002405C0">
      <w:pPr>
        <w:pStyle w:val="Paragraphnonumbers"/>
      </w:pP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382A6261" w:rsidR="002405C0" w:rsidRPr="00085585" w:rsidRDefault="00C3623E" w:rsidP="002405C0">
      <w:pPr>
        <w:pStyle w:val="Paragraphnonumbers"/>
      </w:pPr>
      <w:r w:rsidRPr="33D09BB2">
        <w:t>Shobhit Baijal</w:t>
      </w:r>
      <w:r>
        <w:t xml:space="preserve">, </w:t>
      </w:r>
      <w:r w:rsidRPr="566AB3BD">
        <w:rPr>
          <w:rFonts w:eastAsia="Arial"/>
        </w:rPr>
        <w:t>Consultant Medical Oncologist,</w:t>
      </w:r>
      <w:r>
        <w:rPr>
          <w:rFonts w:eastAsia="Arial"/>
        </w:rPr>
        <w:t xml:space="preserve"> </w:t>
      </w:r>
      <w:r w:rsidRPr="00390A34">
        <w:rPr>
          <w:bCs w:val="0"/>
        </w:rPr>
        <w:t>Clinical expert,</w:t>
      </w:r>
      <w:r w:rsidRPr="33D09BB2">
        <w:t xml:space="preserve"> nominated by British Thoracic Oncology Group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390A34" w:rsidRPr="00751143">
        <w:t>Ite</w:t>
      </w:r>
      <w:r w:rsidR="00390A34">
        <w:t>ms 1.1 to 4.</w:t>
      </w:r>
      <w:r w:rsidR="00E15C92">
        <w:t>1.3</w:t>
      </w:r>
    </w:p>
    <w:p w14:paraId="41F746FD" w14:textId="46E13F77" w:rsidR="002405C0" w:rsidRPr="00085585" w:rsidRDefault="00D452EB" w:rsidP="002405C0">
      <w:pPr>
        <w:pStyle w:val="Paragraphnonumbers"/>
      </w:pPr>
      <w:r w:rsidRPr="00D452EB">
        <w:rPr>
          <w:highlight w:val="black"/>
        </w:rPr>
        <w:t>xxxxxxxxxxx</w:t>
      </w:r>
      <w:r w:rsidR="00C3623E" w:rsidRPr="00A321E9">
        <w:t xml:space="preserve">, </w:t>
      </w:r>
      <w:r w:rsidR="00C3623E" w:rsidRPr="00390A34">
        <w:t>Patient expert, nominated</w:t>
      </w:r>
      <w:r w:rsidR="00C3623E" w:rsidRPr="33D09BB2">
        <w:t xml:space="preserve"> by NICE</w:t>
      </w:r>
      <w:r w:rsidR="002405C0" w:rsidRPr="00085585">
        <w:tab/>
      </w:r>
      <w:r w:rsidR="00A321E9">
        <w:tab/>
      </w:r>
      <w:r w:rsidR="00390A34" w:rsidRPr="00751143">
        <w:t>Ite</w:t>
      </w:r>
      <w:r w:rsidR="00390A34">
        <w:t>ms 1.1 to 4.</w:t>
      </w:r>
      <w:r w:rsidR="00E15C92">
        <w:t>1.3</w:t>
      </w:r>
    </w:p>
    <w:p w14:paraId="466B2B61" w14:textId="5146C889" w:rsidR="002405C0" w:rsidRPr="00085585" w:rsidRDefault="00390A34" w:rsidP="002405C0">
      <w:pPr>
        <w:pStyle w:val="Paragraphnonumbers"/>
      </w:pPr>
      <w:r>
        <w:t xml:space="preserve">Professor </w:t>
      </w:r>
      <w:r w:rsidR="00C3623E" w:rsidRPr="33D09BB2">
        <w:t>Peter Clark</w:t>
      </w:r>
      <w:r w:rsidR="00C3623E" w:rsidRPr="00390A34">
        <w:t>, CDF Clinical lead, NHS</w:t>
      </w:r>
      <w:r>
        <w:t xml:space="preserve"> England</w:t>
      </w:r>
      <w:r w:rsidR="002405C0"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5.</w:t>
      </w:r>
      <w:r w:rsidR="0027086A">
        <w:t>2</w:t>
      </w:r>
      <w:r>
        <w:t>.2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1FB67CE8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>The</w:t>
      </w:r>
      <w:r w:rsidR="00796044">
        <w:t xml:space="preserve"> Chair, Dr Megan John,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6A8CFFE6" w:rsidR="002405C0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apologies from </w:t>
      </w:r>
      <w:r w:rsidR="007C0C38" w:rsidRPr="00ED5DC1">
        <w:t>Andrew Fox</w:t>
      </w:r>
      <w:r w:rsidR="00113CE0">
        <w:t>.</w:t>
      </w:r>
    </w:p>
    <w:p w14:paraId="7F717B5D" w14:textId="77777777" w:rsidR="00830654" w:rsidRPr="00A82301" w:rsidRDefault="00830654" w:rsidP="00830654">
      <w:pPr>
        <w:pStyle w:val="Level2numbered"/>
        <w:numPr>
          <w:ilvl w:val="0"/>
          <w:numId w:val="0"/>
        </w:numPr>
        <w:ind w:left="1142" w:hanging="432"/>
      </w:pP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106B438C" w:rsidR="002405C0" w:rsidRPr="00205638" w:rsidRDefault="00113CE0" w:rsidP="2CF5D5C9">
      <w:pPr>
        <w:pStyle w:val="Level2numbered"/>
      </w:pPr>
      <w:r>
        <w:t>The Chair welcomed</w:t>
      </w:r>
      <w:r w:rsidR="007C0C38" w:rsidRPr="001A7E5F">
        <w:t xml:space="preserve"> new committee member Dr Salman Waqar</w:t>
      </w:r>
      <w:r>
        <w:t xml:space="preserve"> and </w:t>
      </w:r>
      <w:r w:rsidR="008E1DE9">
        <w:t xml:space="preserve">returning committee member </w:t>
      </w:r>
      <w:r w:rsidR="005E2BB8">
        <w:t>Professor</w:t>
      </w:r>
      <w:r w:rsidR="007C0C38" w:rsidRPr="001A7E5F">
        <w:t xml:space="preserve"> Amanda Adler who will be supporting </w:t>
      </w:r>
      <w:r w:rsidR="00AD551E">
        <w:t xml:space="preserve">TAC D </w:t>
      </w:r>
      <w:r w:rsidR="004D72C2">
        <w:t>over the next few months.</w:t>
      </w:r>
      <w:r w:rsidR="007C0C38">
        <w:br/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60FE7696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</w:t>
      </w:r>
      <w:r w:rsidR="00796044">
        <w:t xml:space="preserve">August 2024 and September 2024 </w:t>
      </w:r>
      <w:r w:rsidRPr="005E2873">
        <w:t xml:space="preserve">committee </w:t>
      </w:r>
      <w:r w:rsidR="00796044">
        <w:t xml:space="preserve">minutes were not available for </w:t>
      </w:r>
      <w:r w:rsidR="009A1D1E">
        <w:t>approval</w:t>
      </w:r>
      <w:r w:rsidR="00EB1059">
        <w:t xml:space="preserve">. It </w:t>
      </w:r>
      <w:r w:rsidR="0002013B">
        <w:t xml:space="preserve">was agreed </w:t>
      </w:r>
      <w:r w:rsidR="002066CF">
        <w:t xml:space="preserve">that they </w:t>
      </w:r>
      <w:r w:rsidR="00ED6891">
        <w:t xml:space="preserve">would be approved </w:t>
      </w:r>
      <w:r w:rsidR="002066CF">
        <w:t xml:space="preserve">at the November 2024 committee meeting. </w:t>
      </w:r>
    </w:p>
    <w:p w14:paraId="766D22C7" w14:textId="7F1A8CA7" w:rsidR="002405C0" w:rsidRPr="00205638" w:rsidRDefault="002405C0" w:rsidP="002405C0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7C0C38" w:rsidRPr="008E1DE9">
        <w:rPr>
          <w:rFonts w:cs="Arial"/>
        </w:rPr>
        <w:t>osimertinib</w:t>
      </w:r>
      <w:proofErr w:type="spellEnd"/>
      <w:r w:rsidR="007C0C38" w:rsidRPr="008E1DE9">
        <w:rPr>
          <w:rFonts w:cs="Arial"/>
        </w:rPr>
        <w:t xml:space="preserve"> with pemetrexed and platinum-based chemotherapy for untreated EGFR mutation-positive advanced non-small-cell lung cancer [ID6328]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4EFF4533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796044">
        <w:t xml:space="preserve">from </w:t>
      </w:r>
      <w:r w:rsidR="00737658" w:rsidRPr="00796044">
        <w:t>AstraZeneca</w:t>
      </w:r>
      <w:r>
        <w:t xml:space="preserve"> </w:t>
      </w:r>
    </w:p>
    <w:p w14:paraId="7842EE9C" w14:textId="33C3D08C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>Declarations for this appraisal can be found on the Topic Register of Interest (TROI) on the topic webp</w:t>
      </w:r>
      <w:r w:rsidR="00711346" w:rsidRPr="009A1D1E">
        <w:t xml:space="preserve">age, </w:t>
      </w:r>
      <w:hyperlink r:id="rId8" w:history="1">
        <w:r w:rsidR="00711346" w:rsidRPr="009A1D1E">
          <w:rPr>
            <w:rStyle w:val="Hyperlink"/>
          </w:rPr>
          <w:t>here</w:t>
        </w:r>
      </w:hyperlink>
      <w:r w:rsidR="00711346" w:rsidRPr="009A1D1E">
        <w:t>.</w:t>
      </w:r>
      <w:bookmarkEnd w:id="4"/>
    </w:p>
    <w:p w14:paraId="66E1DD35" w14:textId="1B8B958C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7C0C38">
        <w:t>of the evidence presented to the committee.</w:t>
      </w:r>
      <w:r>
        <w:t xml:space="preserve"> This information was presented to the committee by </w:t>
      </w:r>
      <w:r w:rsidR="007C0C38" w:rsidRPr="00ED5DC1">
        <w:t>Prof</w:t>
      </w:r>
      <w:r w:rsidR="007C0C38">
        <w:t>essor</w:t>
      </w:r>
      <w:r w:rsidR="007C0C38" w:rsidRPr="00ED5DC1">
        <w:t xml:space="preserve"> Sofia Dias</w:t>
      </w:r>
      <w:r w:rsidR="007C0C38">
        <w:t xml:space="preserve">, Craig Cook and </w:t>
      </w:r>
      <w:r w:rsidR="007C0C38" w:rsidRPr="00EE0438">
        <w:t>Paul Caulfield</w:t>
      </w:r>
      <w:r w:rsidR="007C0C38">
        <w:t>.</w:t>
      </w:r>
    </w:p>
    <w:bookmarkEnd w:id="5"/>
    <w:p w14:paraId="2F1BDE47" w14:textId="73F20556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A321E9">
        <w:lastRenderedPageBreak/>
        <w:t>Part 2</w:t>
      </w:r>
      <w:r w:rsidR="00E15C92" w:rsidRPr="00A321E9">
        <w:t xml:space="preserve"> </w:t>
      </w:r>
      <w:r w:rsidRPr="00A321E9">
        <w:t xml:space="preserve">– Closed session (company representatives, </w:t>
      </w:r>
      <w:r w:rsidR="00A26FDB" w:rsidRPr="00A321E9">
        <w:t>clinical and patient</w:t>
      </w:r>
      <w:r w:rsidRPr="00A321E9">
        <w:t xml:space="preserve"> experts, external assessment group representatives and members of the public were asked to leave the meeting)</w:t>
      </w:r>
    </w:p>
    <w:p w14:paraId="5B2B1A0A" w14:textId="0EEF3D03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2F2676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221D2EF9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F064CD" w:rsidRPr="00580277">
          <w:rPr>
            <w:rStyle w:val="Hyperlink"/>
          </w:rPr>
          <w:t>https://www.nice.org.uk/guidance/indevelopment/gid-ta11408</w:t>
        </w:r>
      </w:hyperlink>
      <w:r w:rsidR="00F064CD">
        <w:t xml:space="preserve"> </w:t>
      </w:r>
    </w:p>
    <w:bookmarkEnd w:id="3"/>
    <w:p w14:paraId="223963D0" w14:textId="5CA9EB37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r w:rsidR="007C0C38" w:rsidRPr="008E1DE9">
        <w:rPr>
          <w:rFonts w:cs="Arial"/>
        </w:rPr>
        <w:t>pembrolizumab for adjuvant treatment of resected non-small-cell lung cancer [ID3907]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429E2FF0" w:rsidR="002405C0" w:rsidRPr="00205638" w:rsidRDefault="002405C0" w:rsidP="2CF5D5C9">
      <w:pPr>
        <w:pStyle w:val="Level3numbered"/>
        <w:ind w:left="2155" w:hanging="737"/>
      </w:pPr>
      <w:r w:rsidRPr="00205638">
        <w:t xml:space="preserve">The </w:t>
      </w:r>
      <w:r w:rsidR="006D50D2">
        <w:t>Chair</w:t>
      </w:r>
      <w:r w:rsidR="00580EA4">
        <w:t xml:space="preserve">, </w:t>
      </w:r>
      <w:r w:rsidR="00580EA4" w:rsidRPr="008F23CE">
        <w:t xml:space="preserve">Dr </w:t>
      </w:r>
      <w:r w:rsidR="00580EA4">
        <w:t>Raju Reddy,</w:t>
      </w:r>
      <w:r w:rsidRPr="00205638">
        <w:t xml:space="preserve"> </w:t>
      </w:r>
      <w:r w:rsidRPr="002C258D">
        <w:t>welcomed</w:t>
      </w:r>
      <w:r w:rsidRPr="00205638">
        <w:t xml:space="preserve"> the invited expert,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7C0C38" w:rsidRPr="00412E88">
        <w:t>Merck Sharp &amp; Dohme (MSD)</w:t>
      </w:r>
      <w:r w:rsidR="007C0C38">
        <w:t>.</w:t>
      </w:r>
    </w:p>
    <w:p w14:paraId="30C70F4C" w14:textId="02CB8F66" w:rsidR="002405C0" w:rsidRDefault="002405C0" w:rsidP="2CF5D5C9">
      <w:pPr>
        <w:pStyle w:val="Level3numbered"/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>
        <w:r w:rsidR="00711346" w:rsidRPr="2CF5D5C9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2EF18922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7C0C38">
        <w:t>of the consultation comments presented to the committee.</w:t>
      </w:r>
      <w:r>
        <w:t xml:space="preserve"> This information was presented to the committee by </w:t>
      </w:r>
      <w:r w:rsidR="007011CD" w:rsidRPr="008F23CE">
        <w:t xml:space="preserve">Dr </w:t>
      </w:r>
      <w:r w:rsidR="007011CD">
        <w:t>Raju Reddy</w:t>
      </w:r>
      <w:r>
        <w:t xml:space="preserve">. </w:t>
      </w:r>
    </w:p>
    <w:p w14:paraId="3DCDA8CB" w14:textId="1BC229D5" w:rsidR="002405C0" w:rsidRPr="001F551E" w:rsidRDefault="002405C0" w:rsidP="2CF5D5C9">
      <w:pPr>
        <w:pStyle w:val="Level2numbered"/>
      </w:pPr>
      <w:r w:rsidRPr="001F551E">
        <w:t xml:space="preserve">Part 2 </w:t>
      </w:r>
      <w:r w:rsidR="00480D84">
        <w:t xml:space="preserve">- </w:t>
      </w:r>
      <w:r w:rsidRPr="001F551E">
        <w:t xml:space="preserve">Closed session (company </w:t>
      </w:r>
      <w:r w:rsidRPr="00480D84">
        <w:t>representatives,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0A468E67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F0484D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1E2D5A30" w:rsidR="002405C0" w:rsidRDefault="002405C0" w:rsidP="002405C0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A50DAD" w:rsidRPr="00580277">
          <w:rPr>
            <w:rStyle w:val="Hyperlink"/>
          </w:rPr>
          <w:t>https://www.nice.org.uk/guidance/indevelopment/gid-ta10784</w:t>
        </w:r>
      </w:hyperlink>
      <w:r w:rsidR="00A50DAD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88C6BBE" w:rsidR="00463336" w:rsidRDefault="007507BD" w:rsidP="00AD0E9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FD2A47">
        <w:t xml:space="preserve">Wednesday 6 November 2024 </w:t>
      </w:r>
      <w:r w:rsidR="00A45CDD" w:rsidRPr="001F551E">
        <w:t xml:space="preserve">and will start promptly at </w:t>
      </w:r>
      <w:r w:rsidR="00055773">
        <w:t>9.00am.</w:t>
      </w:r>
      <w:r w:rsidR="00236AD0" w:rsidRPr="001F551E">
        <w:t xml:space="preserve">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83B3865" w:rsidR="00135794" w:rsidRPr="007E7C98" w:rsidRDefault="00135794" w:rsidP="00B62844">
      <w:pPr>
        <w:spacing w:line="276" w:lineRule="auto"/>
        <w:rPr>
          <w:lang w:val="en-US"/>
        </w:rPr>
      </w:pPr>
    </w:p>
    <w:sectPr w:rsidR="00135794" w:rsidRPr="007E7C98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F5FFA" w14:textId="77777777" w:rsidR="004B06F2" w:rsidRDefault="004B06F2" w:rsidP="006231D3">
      <w:r>
        <w:separator/>
      </w:r>
    </w:p>
  </w:endnote>
  <w:endnote w:type="continuationSeparator" w:id="0">
    <w:p w14:paraId="618BF59E" w14:textId="77777777" w:rsidR="004B06F2" w:rsidRDefault="004B06F2" w:rsidP="006231D3">
      <w:r>
        <w:continuationSeparator/>
      </w:r>
    </w:p>
  </w:endnote>
  <w:endnote w:type="continuationNotice" w:id="1">
    <w:p w14:paraId="1D8D4B45" w14:textId="77777777" w:rsidR="004B06F2" w:rsidRDefault="004B06F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1059313253" name="Picture 10593132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AEFA3" w14:textId="77777777" w:rsidR="004B06F2" w:rsidRDefault="004B06F2" w:rsidP="006231D3">
      <w:r>
        <w:separator/>
      </w:r>
    </w:p>
  </w:footnote>
  <w:footnote w:type="continuationSeparator" w:id="0">
    <w:p w14:paraId="151DB2B1" w14:textId="77777777" w:rsidR="004B06F2" w:rsidRDefault="004B06F2" w:rsidP="006231D3">
      <w:r>
        <w:continuationSeparator/>
      </w:r>
    </w:p>
  </w:footnote>
  <w:footnote w:type="continuationNotice" w:id="1">
    <w:p w14:paraId="185C0953" w14:textId="77777777" w:rsidR="004B06F2" w:rsidRDefault="004B06F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1649938292" name="Picture 16499382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44EC5"/>
    <w:multiLevelType w:val="hybridMultilevel"/>
    <w:tmpl w:val="34B8C480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6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 w:numId="32" w16cid:durableId="310673228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1569"/>
    <w:rsid w:val="0002013B"/>
    <w:rsid w:val="00031524"/>
    <w:rsid w:val="00033AC4"/>
    <w:rsid w:val="000378E9"/>
    <w:rsid w:val="00040BED"/>
    <w:rsid w:val="000411A2"/>
    <w:rsid w:val="00044FC1"/>
    <w:rsid w:val="00053C24"/>
    <w:rsid w:val="00055773"/>
    <w:rsid w:val="000657B8"/>
    <w:rsid w:val="000666C4"/>
    <w:rsid w:val="00080C80"/>
    <w:rsid w:val="00083CF9"/>
    <w:rsid w:val="00085585"/>
    <w:rsid w:val="00090DE1"/>
    <w:rsid w:val="000A2080"/>
    <w:rsid w:val="000A271F"/>
    <w:rsid w:val="000A3C2F"/>
    <w:rsid w:val="000A5845"/>
    <w:rsid w:val="000A687D"/>
    <w:rsid w:val="000C4E08"/>
    <w:rsid w:val="000D1197"/>
    <w:rsid w:val="000D5F50"/>
    <w:rsid w:val="000F04B6"/>
    <w:rsid w:val="000F4E0D"/>
    <w:rsid w:val="0010206B"/>
    <w:rsid w:val="0010461D"/>
    <w:rsid w:val="0011038B"/>
    <w:rsid w:val="001110A0"/>
    <w:rsid w:val="00112212"/>
    <w:rsid w:val="00113CE0"/>
    <w:rsid w:val="001153A6"/>
    <w:rsid w:val="0012100C"/>
    <w:rsid w:val="001220B1"/>
    <w:rsid w:val="00135794"/>
    <w:rsid w:val="001420B9"/>
    <w:rsid w:val="00142E2B"/>
    <w:rsid w:val="001501C0"/>
    <w:rsid w:val="00161397"/>
    <w:rsid w:val="001662DA"/>
    <w:rsid w:val="001671F5"/>
    <w:rsid w:val="00167902"/>
    <w:rsid w:val="00196E93"/>
    <w:rsid w:val="001A18CE"/>
    <w:rsid w:val="001B0862"/>
    <w:rsid w:val="001C38B8"/>
    <w:rsid w:val="001C5FB8"/>
    <w:rsid w:val="001D769D"/>
    <w:rsid w:val="001E1376"/>
    <w:rsid w:val="001F2404"/>
    <w:rsid w:val="001F551E"/>
    <w:rsid w:val="001F6B20"/>
    <w:rsid w:val="002038C6"/>
    <w:rsid w:val="00205638"/>
    <w:rsid w:val="002066CF"/>
    <w:rsid w:val="0022082C"/>
    <w:rsid w:val="002228E3"/>
    <w:rsid w:val="00223637"/>
    <w:rsid w:val="00236AD0"/>
    <w:rsid w:val="002405C0"/>
    <w:rsid w:val="00240933"/>
    <w:rsid w:val="00250F16"/>
    <w:rsid w:val="0027086A"/>
    <w:rsid w:val="002748D1"/>
    <w:rsid w:val="00276039"/>
    <w:rsid w:val="00277DAE"/>
    <w:rsid w:val="00280DC6"/>
    <w:rsid w:val="00281099"/>
    <w:rsid w:val="002A34E2"/>
    <w:rsid w:val="002B5720"/>
    <w:rsid w:val="002C258D"/>
    <w:rsid w:val="002C660B"/>
    <w:rsid w:val="002C7A84"/>
    <w:rsid w:val="002D1A7F"/>
    <w:rsid w:val="002E7EB0"/>
    <w:rsid w:val="002F2676"/>
    <w:rsid w:val="002F3D4E"/>
    <w:rsid w:val="002F5606"/>
    <w:rsid w:val="0030059A"/>
    <w:rsid w:val="00322946"/>
    <w:rsid w:val="00337868"/>
    <w:rsid w:val="00344EA6"/>
    <w:rsid w:val="00350071"/>
    <w:rsid w:val="00370258"/>
    <w:rsid w:val="00370813"/>
    <w:rsid w:val="00377867"/>
    <w:rsid w:val="00382A35"/>
    <w:rsid w:val="00390A34"/>
    <w:rsid w:val="003965A8"/>
    <w:rsid w:val="003A2CF7"/>
    <w:rsid w:val="003A4E3F"/>
    <w:rsid w:val="003A4F8A"/>
    <w:rsid w:val="003B4111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16B4"/>
    <w:rsid w:val="004119DE"/>
    <w:rsid w:val="00411B9A"/>
    <w:rsid w:val="00422523"/>
    <w:rsid w:val="00424971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66553"/>
    <w:rsid w:val="00480D84"/>
    <w:rsid w:val="00483B88"/>
    <w:rsid w:val="004B06F2"/>
    <w:rsid w:val="004B42D8"/>
    <w:rsid w:val="004B45D0"/>
    <w:rsid w:val="004D72C2"/>
    <w:rsid w:val="004E02E2"/>
    <w:rsid w:val="005015F6"/>
    <w:rsid w:val="00503CC6"/>
    <w:rsid w:val="005065A3"/>
    <w:rsid w:val="00507F46"/>
    <w:rsid w:val="005113A9"/>
    <w:rsid w:val="005312CF"/>
    <w:rsid w:val="005327FC"/>
    <w:rsid w:val="005360C8"/>
    <w:rsid w:val="00540FB2"/>
    <w:rsid w:val="00556AD2"/>
    <w:rsid w:val="0056148E"/>
    <w:rsid w:val="00563EA4"/>
    <w:rsid w:val="00567592"/>
    <w:rsid w:val="00580EA4"/>
    <w:rsid w:val="00591110"/>
    <w:rsid w:val="00593560"/>
    <w:rsid w:val="00596F1C"/>
    <w:rsid w:val="005A21EC"/>
    <w:rsid w:val="005C0A14"/>
    <w:rsid w:val="005D2B46"/>
    <w:rsid w:val="005E24AD"/>
    <w:rsid w:val="005E2873"/>
    <w:rsid w:val="005E2BB8"/>
    <w:rsid w:val="005E2FA2"/>
    <w:rsid w:val="005E6B2F"/>
    <w:rsid w:val="00603397"/>
    <w:rsid w:val="00611CB1"/>
    <w:rsid w:val="00613786"/>
    <w:rsid w:val="006231D3"/>
    <w:rsid w:val="006304E2"/>
    <w:rsid w:val="00630BAF"/>
    <w:rsid w:val="0064247C"/>
    <w:rsid w:val="00643C23"/>
    <w:rsid w:val="00654704"/>
    <w:rsid w:val="006573C9"/>
    <w:rsid w:val="006604F8"/>
    <w:rsid w:val="00666016"/>
    <w:rsid w:val="0066652E"/>
    <w:rsid w:val="00670F87"/>
    <w:rsid w:val="006712CE"/>
    <w:rsid w:val="0067259D"/>
    <w:rsid w:val="00682F9B"/>
    <w:rsid w:val="00683EA8"/>
    <w:rsid w:val="006913D9"/>
    <w:rsid w:val="006A1828"/>
    <w:rsid w:val="006B324A"/>
    <w:rsid w:val="006B4C67"/>
    <w:rsid w:val="006C41BC"/>
    <w:rsid w:val="006C6BB7"/>
    <w:rsid w:val="006D3185"/>
    <w:rsid w:val="006D4FAC"/>
    <w:rsid w:val="006D50D2"/>
    <w:rsid w:val="006E330D"/>
    <w:rsid w:val="006E5F71"/>
    <w:rsid w:val="006F1652"/>
    <w:rsid w:val="006F3468"/>
    <w:rsid w:val="007011CD"/>
    <w:rsid w:val="007019D5"/>
    <w:rsid w:val="00705FD2"/>
    <w:rsid w:val="00711346"/>
    <w:rsid w:val="007158DA"/>
    <w:rsid w:val="00722552"/>
    <w:rsid w:val="0073639C"/>
    <w:rsid w:val="00737658"/>
    <w:rsid w:val="0074270D"/>
    <w:rsid w:val="007507BD"/>
    <w:rsid w:val="00755E0E"/>
    <w:rsid w:val="007574E0"/>
    <w:rsid w:val="00761929"/>
    <w:rsid w:val="00761C9C"/>
    <w:rsid w:val="007639B9"/>
    <w:rsid w:val="00765321"/>
    <w:rsid w:val="00774747"/>
    <w:rsid w:val="00782C9C"/>
    <w:rsid w:val="007851C3"/>
    <w:rsid w:val="00793182"/>
    <w:rsid w:val="00796044"/>
    <w:rsid w:val="007A0762"/>
    <w:rsid w:val="007A3DC0"/>
    <w:rsid w:val="007A468B"/>
    <w:rsid w:val="007A689D"/>
    <w:rsid w:val="007A77E4"/>
    <w:rsid w:val="007B5879"/>
    <w:rsid w:val="007C0C38"/>
    <w:rsid w:val="007C331F"/>
    <w:rsid w:val="007C5C48"/>
    <w:rsid w:val="007C5EC3"/>
    <w:rsid w:val="007D0D24"/>
    <w:rsid w:val="007D5A5E"/>
    <w:rsid w:val="007E7C98"/>
    <w:rsid w:val="007F5E7F"/>
    <w:rsid w:val="008236B6"/>
    <w:rsid w:val="00830654"/>
    <w:rsid w:val="00835FBC"/>
    <w:rsid w:val="00842ACF"/>
    <w:rsid w:val="008451A1"/>
    <w:rsid w:val="00850C0E"/>
    <w:rsid w:val="0088566F"/>
    <w:rsid w:val="0089373D"/>
    <w:rsid w:val="008937E0"/>
    <w:rsid w:val="00894C2D"/>
    <w:rsid w:val="008C331F"/>
    <w:rsid w:val="008C3DD4"/>
    <w:rsid w:val="008C42E7"/>
    <w:rsid w:val="008C44A2"/>
    <w:rsid w:val="008E0E0D"/>
    <w:rsid w:val="008E1DE9"/>
    <w:rsid w:val="008E43A3"/>
    <w:rsid w:val="008E75F2"/>
    <w:rsid w:val="008F23CE"/>
    <w:rsid w:val="00903E68"/>
    <w:rsid w:val="00905BB1"/>
    <w:rsid w:val="009114CE"/>
    <w:rsid w:val="00922F67"/>
    <w:rsid w:val="00924278"/>
    <w:rsid w:val="00930414"/>
    <w:rsid w:val="00936531"/>
    <w:rsid w:val="00945826"/>
    <w:rsid w:val="00947812"/>
    <w:rsid w:val="00952F1D"/>
    <w:rsid w:val="00955914"/>
    <w:rsid w:val="009665AE"/>
    <w:rsid w:val="009742E7"/>
    <w:rsid w:val="009807BF"/>
    <w:rsid w:val="00986E38"/>
    <w:rsid w:val="009900FF"/>
    <w:rsid w:val="009908B0"/>
    <w:rsid w:val="00994987"/>
    <w:rsid w:val="009A1D1E"/>
    <w:rsid w:val="009B0F74"/>
    <w:rsid w:val="009B1704"/>
    <w:rsid w:val="009B5D1C"/>
    <w:rsid w:val="009D52F9"/>
    <w:rsid w:val="009E20B3"/>
    <w:rsid w:val="009E311D"/>
    <w:rsid w:val="009E4E35"/>
    <w:rsid w:val="00A06F9C"/>
    <w:rsid w:val="00A269AF"/>
    <w:rsid w:val="00A26FDB"/>
    <w:rsid w:val="00A321E9"/>
    <w:rsid w:val="00A35D76"/>
    <w:rsid w:val="00A3610D"/>
    <w:rsid w:val="00A428F8"/>
    <w:rsid w:val="00A446AF"/>
    <w:rsid w:val="00A45CDD"/>
    <w:rsid w:val="00A5035B"/>
    <w:rsid w:val="00A50DAD"/>
    <w:rsid w:val="00A60AF0"/>
    <w:rsid w:val="00A70955"/>
    <w:rsid w:val="00A73377"/>
    <w:rsid w:val="00A768C9"/>
    <w:rsid w:val="00A82301"/>
    <w:rsid w:val="00A82558"/>
    <w:rsid w:val="00A877B1"/>
    <w:rsid w:val="00A973EA"/>
    <w:rsid w:val="00AA3D1D"/>
    <w:rsid w:val="00AA6244"/>
    <w:rsid w:val="00AC4319"/>
    <w:rsid w:val="00AC72E6"/>
    <w:rsid w:val="00AC7782"/>
    <w:rsid w:val="00AC7BD7"/>
    <w:rsid w:val="00AD0E92"/>
    <w:rsid w:val="00AD551E"/>
    <w:rsid w:val="00AD6F07"/>
    <w:rsid w:val="00AE7597"/>
    <w:rsid w:val="00AF3BCA"/>
    <w:rsid w:val="00B053D4"/>
    <w:rsid w:val="00B06CF0"/>
    <w:rsid w:val="00B07D36"/>
    <w:rsid w:val="00B125F7"/>
    <w:rsid w:val="00B25B2B"/>
    <w:rsid w:val="00B31C79"/>
    <w:rsid w:val="00B429C5"/>
    <w:rsid w:val="00B44763"/>
    <w:rsid w:val="00B45ABC"/>
    <w:rsid w:val="00B46E0C"/>
    <w:rsid w:val="00B52DB5"/>
    <w:rsid w:val="00B57AE5"/>
    <w:rsid w:val="00B62844"/>
    <w:rsid w:val="00B76EE1"/>
    <w:rsid w:val="00B7785A"/>
    <w:rsid w:val="00B85DE1"/>
    <w:rsid w:val="00BA07EB"/>
    <w:rsid w:val="00BA20D0"/>
    <w:rsid w:val="00BA4EAD"/>
    <w:rsid w:val="00BA5D4A"/>
    <w:rsid w:val="00BB22E9"/>
    <w:rsid w:val="00BB49D9"/>
    <w:rsid w:val="00BC47C4"/>
    <w:rsid w:val="00BC6C1F"/>
    <w:rsid w:val="00BD1329"/>
    <w:rsid w:val="00BD3BFF"/>
    <w:rsid w:val="00BF7C19"/>
    <w:rsid w:val="00C015B8"/>
    <w:rsid w:val="00C02D61"/>
    <w:rsid w:val="00C04D2E"/>
    <w:rsid w:val="00C07341"/>
    <w:rsid w:val="00C1696F"/>
    <w:rsid w:val="00C17067"/>
    <w:rsid w:val="00C3119A"/>
    <w:rsid w:val="00C3623E"/>
    <w:rsid w:val="00C4215E"/>
    <w:rsid w:val="00C43AED"/>
    <w:rsid w:val="00C51601"/>
    <w:rsid w:val="00C55E3A"/>
    <w:rsid w:val="00C65D46"/>
    <w:rsid w:val="00C7373D"/>
    <w:rsid w:val="00C75930"/>
    <w:rsid w:val="00C80723"/>
    <w:rsid w:val="00C82EFE"/>
    <w:rsid w:val="00C85F53"/>
    <w:rsid w:val="00C871D3"/>
    <w:rsid w:val="00C941B6"/>
    <w:rsid w:val="00C963C4"/>
    <w:rsid w:val="00C978CB"/>
    <w:rsid w:val="00CA2FED"/>
    <w:rsid w:val="00CB14E1"/>
    <w:rsid w:val="00CB4466"/>
    <w:rsid w:val="00CB7FE8"/>
    <w:rsid w:val="00D11E93"/>
    <w:rsid w:val="00D14E64"/>
    <w:rsid w:val="00D2035E"/>
    <w:rsid w:val="00D21EBB"/>
    <w:rsid w:val="00D22F90"/>
    <w:rsid w:val="00D33D2F"/>
    <w:rsid w:val="00D36E00"/>
    <w:rsid w:val="00D452EB"/>
    <w:rsid w:val="00D553C5"/>
    <w:rsid w:val="00D70F52"/>
    <w:rsid w:val="00D74026"/>
    <w:rsid w:val="00DA0F66"/>
    <w:rsid w:val="00DA1F50"/>
    <w:rsid w:val="00DA78F8"/>
    <w:rsid w:val="00DA7E81"/>
    <w:rsid w:val="00DB3C30"/>
    <w:rsid w:val="00DB5C64"/>
    <w:rsid w:val="00DB7ED3"/>
    <w:rsid w:val="00DC1F86"/>
    <w:rsid w:val="00DC5313"/>
    <w:rsid w:val="00DD06F9"/>
    <w:rsid w:val="00DE7A49"/>
    <w:rsid w:val="00DF0C5C"/>
    <w:rsid w:val="00DF3B57"/>
    <w:rsid w:val="00E00AAB"/>
    <w:rsid w:val="00E11A1D"/>
    <w:rsid w:val="00E15C92"/>
    <w:rsid w:val="00E16CDD"/>
    <w:rsid w:val="00E2211D"/>
    <w:rsid w:val="00E37C8A"/>
    <w:rsid w:val="00E46F5D"/>
    <w:rsid w:val="00E53250"/>
    <w:rsid w:val="00E56B48"/>
    <w:rsid w:val="00E60116"/>
    <w:rsid w:val="00E73D15"/>
    <w:rsid w:val="00E74103"/>
    <w:rsid w:val="00E77A26"/>
    <w:rsid w:val="00E82B9F"/>
    <w:rsid w:val="00E9120D"/>
    <w:rsid w:val="00E927DA"/>
    <w:rsid w:val="00E93282"/>
    <w:rsid w:val="00E95304"/>
    <w:rsid w:val="00EA19A3"/>
    <w:rsid w:val="00EA22A4"/>
    <w:rsid w:val="00EA375B"/>
    <w:rsid w:val="00EA7444"/>
    <w:rsid w:val="00EB1059"/>
    <w:rsid w:val="00EB1941"/>
    <w:rsid w:val="00EB326F"/>
    <w:rsid w:val="00EC054F"/>
    <w:rsid w:val="00EC402C"/>
    <w:rsid w:val="00EC4CE4"/>
    <w:rsid w:val="00EC57DD"/>
    <w:rsid w:val="00ED6891"/>
    <w:rsid w:val="00EE052E"/>
    <w:rsid w:val="00EE423C"/>
    <w:rsid w:val="00EE6671"/>
    <w:rsid w:val="00EF1B45"/>
    <w:rsid w:val="00EF2BE2"/>
    <w:rsid w:val="00F0484D"/>
    <w:rsid w:val="00F064CD"/>
    <w:rsid w:val="00F07E8B"/>
    <w:rsid w:val="00F32B92"/>
    <w:rsid w:val="00F3763A"/>
    <w:rsid w:val="00F42F8E"/>
    <w:rsid w:val="00F449C1"/>
    <w:rsid w:val="00F57A78"/>
    <w:rsid w:val="00F728E0"/>
    <w:rsid w:val="00F86390"/>
    <w:rsid w:val="00F95663"/>
    <w:rsid w:val="00F97481"/>
    <w:rsid w:val="00FA676B"/>
    <w:rsid w:val="00FB65F2"/>
    <w:rsid w:val="00FB7C71"/>
    <w:rsid w:val="00FC2BA8"/>
    <w:rsid w:val="00FC5260"/>
    <w:rsid w:val="00FD0266"/>
    <w:rsid w:val="00FD2A47"/>
    <w:rsid w:val="00FD6242"/>
    <w:rsid w:val="00FE0A9D"/>
    <w:rsid w:val="00FE1041"/>
    <w:rsid w:val="00FF405F"/>
    <w:rsid w:val="00FF4318"/>
    <w:rsid w:val="00FF522D"/>
    <w:rsid w:val="00FF583B"/>
    <w:rsid w:val="0294EEA6"/>
    <w:rsid w:val="1DBA6499"/>
    <w:rsid w:val="2CF5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408/document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78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784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40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AAC06-0D31-46C4-8A4F-54D3205CC72D}"/>
</file>

<file path=customXml/itemProps3.xml><?xml version="1.0" encoding="utf-8"?>
<ds:datastoreItem xmlns:ds="http://schemas.openxmlformats.org/officeDocument/2006/customXml" ds:itemID="{60F5CA60-A4A1-4DA4-8CEF-6E033F9AAA2A}"/>
</file>

<file path=customXml/itemProps4.xml><?xml version="1.0" encoding="utf-8"?>
<ds:datastoreItem xmlns:ds="http://schemas.openxmlformats.org/officeDocument/2006/customXml" ds:itemID="{D4938F78-AFB4-4BFC-ABCD-774DB5D44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2024-11-07T09:15:00Z</dcterms:created>
  <dcterms:modified xsi:type="dcterms:W3CDTF">2024-11-07T09:15:00Z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2024-11-07T09:15:43Z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b111d25a-e586-44bb-a9ef-7415db04ad26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MediaServiceImageTags">
    <vt:lpwstr/>
  </property>
  <property fmtid="{D5CDD505-2E9C-101B-9397-08002B2CF9AE}" pid="11" name="ContentTypeId">
    <vt:lpwstr>0x010100770076C7B467E54CBA850A724F9F4E9D</vt:lpwstr>
  </property>
</Properties>
</file>