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10296253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FF7508">
            <w:t>Confirmed</w:t>
          </w:r>
        </w:sdtContent>
      </w:sdt>
    </w:p>
    <w:p w14:paraId="28A3F06E" w14:textId="61315D99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6403B3">
            <w:t>Wednesday 8</w:t>
          </w:r>
          <w:r w:rsidR="006403B3" w:rsidRPr="006403B3">
            <w:rPr>
              <w:vertAlign w:val="superscript"/>
            </w:rPr>
            <w:t>th</w:t>
          </w:r>
          <w:r w:rsidR="006403B3">
            <w:t xml:space="preserve"> January 2025</w:t>
          </w:r>
        </w:sdtContent>
      </w:sdt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4B86687B" w14:textId="77777777" w:rsidR="004070CF" w:rsidRDefault="004070CF" w:rsidP="000D5F50">
      <w:pPr>
        <w:pStyle w:val="Paragraph"/>
      </w:pPr>
      <w:r w:rsidRPr="00847BE8">
        <w:t>Baljit Singh (Vice-chair)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6AC0B880" w14:textId="77777777" w:rsidR="003911EF" w:rsidRPr="00847BE8" w:rsidRDefault="003911EF" w:rsidP="003911EF">
      <w:pPr>
        <w:pStyle w:val="Paragraph"/>
      </w:pPr>
      <w:r w:rsidRPr="00847BE8">
        <w:t xml:space="preserve">Anna </w:t>
      </w:r>
      <w:proofErr w:type="spellStart"/>
      <w:r w:rsidRPr="00847BE8">
        <w:t>Pracz</w:t>
      </w:r>
      <w:proofErr w:type="spellEnd"/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C8E730C" w14:textId="3A9A5C40" w:rsidR="004070CF" w:rsidRPr="00847BE8" w:rsidRDefault="004070CF" w:rsidP="000D5F50">
      <w:pPr>
        <w:pStyle w:val="Paragraph"/>
      </w:pPr>
      <w:r w:rsidRPr="00847BE8">
        <w:t>Andrew Makin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FE06050" w14:textId="52D87507" w:rsidR="004070CF" w:rsidRDefault="004070CF" w:rsidP="000D5F50">
      <w:pPr>
        <w:pStyle w:val="Paragraph"/>
      </w:pPr>
      <w:r w:rsidRPr="00847BE8">
        <w:t>Bushra Hasnie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697F09C" w14:textId="506F23AE" w:rsidR="00CC0F90" w:rsidRDefault="00CC0F90" w:rsidP="00A573CA">
      <w:pPr>
        <w:pStyle w:val="Paragraph"/>
      </w:pPr>
      <w:r>
        <w:t xml:space="preserve">David </w:t>
      </w:r>
      <w:proofErr w:type="spellStart"/>
      <w:r w:rsidR="00532BC3">
        <w:t>McAlliser</w:t>
      </w:r>
      <w:proofErr w:type="spellEnd"/>
      <w:r w:rsidR="00A573CA">
        <w:tab/>
      </w:r>
      <w:r w:rsidR="00A573CA">
        <w:tab/>
      </w:r>
      <w:r w:rsidR="00A573CA">
        <w:tab/>
      </w:r>
      <w:r w:rsidR="00A573CA">
        <w:tab/>
      </w:r>
      <w:r w:rsidR="00A573CA">
        <w:tab/>
      </w:r>
      <w:r w:rsidR="00A573CA" w:rsidRPr="00847BE8">
        <w:t>Present for all items</w:t>
      </w:r>
    </w:p>
    <w:p w14:paraId="1DDBA572" w14:textId="5636A43F" w:rsidR="004070CF" w:rsidRPr="00847BE8" w:rsidRDefault="004070CF" w:rsidP="000D5F50">
      <w:pPr>
        <w:pStyle w:val="Paragraph"/>
      </w:pPr>
      <w:r w:rsidRPr="00847BE8">
        <w:t>Daniel Gallacher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6CA923A" w14:textId="77777777" w:rsidR="004070CF" w:rsidRDefault="004070CF" w:rsidP="000D5F50">
      <w:pPr>
        <w:pStyle w:val="Paragraph"/>
      </w:pPr>
      <w:r w:rsidRPr="00847BE8">
        <w:t>Gabriel Rogers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bookmarkStart w:id="0" w:name="_Hlk95997290"/>
      <w:r w:rsidRPr="00847BE8">
        <w:tab/>
        <w:t>Present for all items</w:t>
      </w:r>
      <w:bookmarkEnd w:id="0"/>
    </w:p>
    <w:p w14:paraId="3F7944C0" w14:textId="5D51ED85" w:rsidR="004070CF" w:rsidRPr="00847BE8" w:rsidRDefault="004070CF" w:rsidP="000D5F50">
      <w:pPr>
        <w:pStyle w:val="Paragraph"/>
      </w:pPr>
      <w:r>
        <w:t>Kemi Gibson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</w:p>
    <w:p w14:paraId="145894B0" w14:textId="77777777" w:rsidR="004070CF" w:rsidRPr="00847BE8" w:rsidRDefault="004070CF" w:rsidP="000D5F50">
      <w:pPr>
        <w:pStyle w:val="Paragraph"/>
      </w:pPr>
      <w:r>
        <w:t>Lisa Attrill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54CE0B5" w14:textId="77777777" w:rsidR="004070CF" w:rsidRPr="00847BE8" w:rsidRDefault="004070CF" w:rsidP="000D5F50">
      <w:pPr>
        <w:pStyle w:val="Paragraph"/>
      </w:pPr>
      <w:r w:rsidRPr="00847BE8">
        <w:t>Nigel Westwood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64D19D0" w14:textId="77777777" w:rsidR="004070CF" w:rsidRDefault="004070CF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47F2C8F" w14:textId="4369E482" w:rsidR="00BC6483" w:rsidRPr="00847BE8" w:rsidRDefault="00BC6483" w:rsidP="00A573CA">
      <w:pPr>
        <w:pStyle w:val="Paragraph"/>
      </w:pPr>
      <w:r>
        <w:t>Toby Smith</w:t>
      </w:r>
      <w:r w:rsidR="00A573CA">
        <w:tab/>
      </w:r>
      <w:r w:rsidR="00A573CA">
        <w:tab/>
      </w:r>
      <w:r w:rsidR="00A573CA">
        <w:tab/>
      </w:r>
      <w:r w:rsidR="00A573CA">
        <w:tab/>
      </w:r>
      <w:r w:rsidR="00A573CA">
        <w:tab/>
      </w:r>
      <w:r w:rsidR="00A573CA" w:rsidRPr="00847BE8">
        <w:t>Present for all items</w:t>
      </w:r>
    </w:p>
    <w:p w14:paraId="46E423FE" w14:textId="77777777" w:rsidR="004070CF" w:rsidRDefault="004070CF" w:rsidP="000D5F50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EF37A56" w14:textId="4B113A44" w:rsidR="003911EF" w:rsidRDefault="003911EF" w:rsidP="003911EF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1C755E3" w14:textId="77777777" w:rsidR="003911EF" w:rsidRPr="00847BE8" w:rsidRDefault="003911EF" w:rsidP="003911EF">
      <w:pPr>
        <w:pStyle w:val="Paragraph"/>
        <w:numPr>
          <w:ilvl w:val="0"/>
          <w:numId w:val="0"/>
        </w:numPr>
        <w:ind w:left="567" w:hanging="499"/>
      </w:pPr>
    </w:p>
    <w:p w14:paraId="1124961A" w14:textId="27979142" w:rsidR="0067640E" w:rsidRDefault="00E159FE" w:rsidP="003911EF">
      <w:pPr>
        <w:pStyle w:val="Heading3unnumbered"/>
      </w:pPr>
      <w:r w:rsidRPr="00E159FE">
        <w:t>NICE staff (key players) present</w:t>
      </w:r>
    </w:p>
    <w:p w14:paraId="23E60DC4" w14:textId="77777777" w:rsidR="003A74BD" w:rsidRDefault="0067640E" w:rsidP="00C7373D">
      <w:pPr>
        <w:pStyle w:val="Paragraphnonumbers"/>
      </w:pPr>
      <w:r>
        <w:t>Rich Diaz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bookmarkStart w:id="1" w:name="_Hlk187063944"/>
      <w:r w:rsidR="008666D8" w:rsidRPr="00847BE8">
        <w:t>Present for all items</w:t>
      </w:r>
      <w:r w:rsidR="008666D8">
        <w:t xml:space="preserve"> </w:t>
      </w:r>
      <w:bookmarkEnd w:id="1"/>
    </w:p>
    <w:p w14:paraId="71408DE2" w14:textId="571F0EAF" w:rsidR="002B5720" w:rsidRDefault="0067640E" w:rsidP="00C7373D">
      <w:pPr>
        <w:pStyle w:val="Paragraphnonumbers"/>
      </w:pPr>
      <w:r>
        <w:t>Vonda Murray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3A74BD" w:rsidRPr="00847BE8">
        <w:t>Present for all items</w:t>
      </w:r>
    </w:p>
    <w:p w14:paraId="548FF8BB" w14:textId="37EE5A96" w:rsidR="002B5720" w:rsidRDefault="0067640E" w:rsidP="00C7373D">
      <w:pPr>
        <w:pStyle w:val="Paragraphnonumbers"/>
      </w:pPr>
      <w:r>
        <w:t>Nigel Gumbleton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3A74BD" w:rsidRPr="00847BE8">
        <w:t>Present for all items</w:t>
      </w:r>
    </w:p>
    <w:p w14:paraId="3705F7C3" w14:textId="3D54242E" w:rsidR="008666D8" w:rsidRDefault="008666D8" w:rsidP="008666D8">
      <w:pPr>
        <w:pStyle w:val="Paragraphnonumbers"/>
      </w:pPr>
      <w:r>
        <w:t xml:space="preserve">Eleanor Donegan, </w:t>
      </w:r>
      <w:r w:rsidRPr="001501C0">
        <w:t>Heath Technology Assessment Adviser</w:t>
      </w:r>
      <w:r w:rsidR="003A74BD">
        <w:tab/>
      </w:r>
      <w:r w:rsidR="003A74BD" w:rsidRPr="00847BE8">
        <w:t>Present for all items</w:t>
      </w:r>
    </w:p>
    <w:p w14:paraId="324611D9" w14:textId="6D1777CF" w:rsidR="002B5720" w:rsidRDefault="0067640E" w:rsidP="00C7373D">
      <w:pPr>
        <w:pStyle w:val="Paragraphnonumbers"/>
      </w:pPr>
      <w:r>
        <w:t>Lauren Elston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3A74BD" w:rsidRPr="00847BE8">
        <w:t>Present for all items</w:t>
      </w:r>
    </w:p>
    <w:p w14:paraId="5846F792" w14:textId="22C06372" w:rsidR="003A74BD" w:rsidRPr="003A74BD" w:rsidRDefault="003A74BD" w:rsidP="003A74BD">
      <w:pPr>
        <w:pStyle w:val="Paragraphnonumbers"/>
      </w:pPr>
      <w:r>
        <w:lastRenderedPageBreak/>
        <w:t>Sharlene Ting,</w:t>
      </w:r>
      <w:r w:rsidRPr="003A74BD">
        <w:t xml:space="preserve"> </w:t>
      </w:r>
      <w:r w:rsidRPr="001501C0">
        <w:t>Heath Technology Assessment Analyst</w:t>
      </w:r>
      <w:r>
        <w:tab/>
      </w:r>
      <w:r w:rsidRPr="00847BE8">
        <w:t>Present for all items</w:t>
      </w:r>
    </w:p>
    <w:p w14:paraId="21B915C8" w14:textId="150843A0" w:rsidR="002B5720" w:rsidRDefault="008666D8" w:rsidP="00C7373D">
      <w:pPr>
        <w:pStyle w:val="Paragraphnonumbers"/>
      </w:pPr>
      <w:r>
        <w:t>Steven Knowles</w:t>
      </w:r>
      <w:r w:rsidR="002B5720" w:rsidRPr="002B5720">
        <w:t xml:space="preserve">, </w:t>
      </w:r>
      <w:r w:rsidR="001501C0" w:rsidRPr="001501C0">
        <w:t xml:space="preserve">Administrator, </w:t>
      </w:r>
      <w:r w:rsidR="00645A67" w:rsidRPr="00645A67">
        <w:t>Technology Appraisals</w:t>
      </w:r>
      <w:r w:rsidR="002B5720" w:rsidRPr="002B5720">
        <w:tab/>
      </w:r>
      <w:r w:rsidR="003A74BD" w:rsidRPr="00847BE8">
        <w:t>Present for all items</w:t>
      </w:r>
    </w:p>
    <w:bookmarkStart w:id="2" w:name="_Hlk1984286"/>
    <w:p w14:paraId="1AD2AD2C" w14:textId="2620248B" w:rsidR="00BA4EAD" w:rsidRPr="006231D3" w:rsidRDefault="00513797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2"/>
    <w:p w14:paraId="156A696A" w14:textId="7FED29E4" w:rsidR="00C75D94" w:rsidRDefault="00C75D94" w:rsidP="00C75D94">
      <w:pPr>
        <w:pStyle w:val="Paragraphnonumbers"/>
      </w:pPr>
      <w:r>
        <w:t>Ana Duarte</w:t>
      </w:r>
      <w:r w:rsidR="00F85E82">
        <w:t xml:space="preserve">, </w:t>
      </w:r>
      <w:r>
        <w:t>Centre for Reviews and Dissemination and Centre for Health Economics, University of York</w:t>
      </w:r>
      <w:r w:rsidR="00320C7F">
        <w:tab/>
      </w:r>
      <w:r w:rsidR="00320C7F">
        <w:tab/>
      </w:r>
      <w:r w:rsidR="00320C7F">
        <w:tab/>
      </w:r>
      <w:r w:rsidR="00320C7F">
        <w:tab/>
      </w:r>
      <w:r w:rsidR="00320C7F">
        <w:tab/>
      </w:r>
      <w:r w:rsidR="00320C7F" w:rsidRPr="00E51AC5">
        <w:t xml:space="preserve">Items </w:t>
      </w:r>
      <w:r w:rsidR="00320C7F">
        <w:t>1.1</w:t>
      </w:r>
      <w:r w:rsidR="00320C7F" w:rsidRPr="00E51AC5">
        <w:t xml:space="preserve"> to </w:t>
      </w:r>
      <w:r w:rsidR="007241BB">
        <w:t>4.1.3</w:t>
      </w:r>
    </w:p>
    <w:p w14:paraId="2E5ACA58" w14:textId="7EC1B408" w:rsidR="00C75D94" w:rsidRDefault="00C75D94" w:rsidP="00C75D94">
      <w:pPr>
        <w:pStyle w:val="Paragraphnonumbers"/>
      </w:pPr>
      <w:r>
        <w:t>Noortje Uphoff</w:t>
      </w:r>
      <w:r w:rsidR="00F85E82">
        <w:t xml:space="preserve">, </w:t>
      </w:r>
      <w:r>
        <w:t>Centre for Reviews and Dissemination and Centre for Health Economics, University of York</w:t>
      </w:r>
      <w:r w:rsidR="00320C7F">
        <w:tab/>
      </w:r>
      <w:r w:rsidR="00320C7F">
        <w:tab/>
      </w:r>
      <w:r w:rsidR="00320C7F">
        <w:tab/>
      </w:r>
      <w:r w:rsidR="00320C7F">
        <w:tab/>
      </w:r>
      <w:r w:rsidR="00320C7F">
        <w:tab/>
      </w:r>
      <w:r w:rsidR="00320C7F" w:rsidRPr="00E51AC5">
        <w:t xml:space="preserve">Items </w:t>
      </w:r>
      <w:r w:rsidR="00320C7F">
        <w:t>1.1</w:t>
      </w:r>
      <w:r w:rsidR="00320C7F" w:rsidRPr="00E51AC5">
        <w:t xml:space="preserve"> to </w:t>
      </w:r>
      <w:r w:rsidR="00F83E89">
        <w:t>4.1.3</w:t>
      </w:r>
    </w:p>
    <w:p w14:paraId="73843451" w14:textId="41667075" w:rsidR="00C75D94" w:rsidRDefault="00C75D94" w:rsidP="00C75D94">
      <w:pPr>
        <w:pStyle w:val="Paragraphnonumbers"/>
      </w:pPr>
      <w:r>
        <w:t>James Mahon</w:t>
      </w:r>
      <w:r w:rsidR="00F85E82">
        <w:t xml:space="preserve">, </w:t>
      </w:r>
      <w:r>
        <w:t>Liverpool Reviews and Implementation Group, University of Liverpool</w:t>
      </w:r>
    </w:p>
    <w:p w14:paraId="256A8E2F" w14:textId="54FCBA66" w:rsidR="00D75284" w:rsidRDefault="00D75284" w:rsidP="00C75D94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8C39E3">
        <w:t>5.1.3</w:t>
      </w:r>
    </w:p>
    <w:p w14:paraId="1D709EE1" w14:textId="3F7B986C" w:rsidR="00C75D94" w:rsidRDefault="00C75D94" w:rsidP="00C75D94">
      <w:pPr>
        <w:pStyle w:val="Paragraphnonumbers"/>
      </w:pPr>
      <w:r>
        <w:t>Janette Greenhalgh</w:t>
      </w:r>
      <w:r w:rsidR="00F85E82">
        <w:t xml:space="preserve">, </w:t>
      </w:r>
      <w:r>
        <w:t>Liverpool Reviews and Implementation Group, University of Liverpool</w:t>
      </w:r>
    </w:p>
    <w:p w14:paraId="58CD9552" w14:textId="6C09B280" w:rsidR="00D75284" w:rsidRDefault="00D75284" w:rsidP="00C75D94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8C39E3">
        <w:t>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4C9669F5" w14:textId="6FE6957C" w:rsidR="00184381" w:rsidRDefault="00184381" w:rsidP="00184381">
      <w:pPr>
        <w:pStyle w:val="Paragraphnonumbers"/>
      </w:pPr>
      <w:r>
        <w:t>Rakesh Popat, Clinical expert, Consultant Haematologist - nominated by GSK</w:t>
      </w:r>
    </w:p>
    <w:p w14:paraId="637B74B8" w14:textId="5E584760" w:rsidR="007C37DC" w:rsidRDefault="007C37DC" w:rsidP="0018438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F83E89">
        <w:t>4.1.3</w:t>
      </w:r>
    </w:p>
    <w:p w14:paraId="1EDF7661" w14:textId="08A4BA3E" w:rsidR="007C37DC" w:rsidRDefault="007C37DC" w:rsidP="0018438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8C39E3">
        <w:t>5</w:t>
      </w:r>
      <w:r w:rsidR="00F83E89">
        <w:t>.1.3</w:t>
      </w:r>
    </w:p>
    <w:p w14:paraId="39407476" w14:textId="2B4644B4" w:rsidR="007C37DC" w:rsidRDefault="00184381" w:rsidP="007C37DC">
      <w:pPr>
        <w:pStyle w:val="Paragraphnonumbers"/>
      </w:pPr>
      <w:r>
        <w:t>Kathik Ramasamy</w:t>
      </w:r>
      <w:r w:rsidR="007C37DC">
        <w:t xml:space="preserve">, </w:t>
      </w:r>
      <w:r>
        <w:t>Clinical expert, Associate Professor and Consultant Haematologist - nominated by GSK</w:t>
      </w:r>
      <w:r w:rsidR="007C37DC">
        <w:tab/>
      </w:r>
      <w:r w:rsidR="007C37DC">
        <w:tab/>
      </w:r>
      <w:r w:rsidR="007C37DC">
        <w:tab/>
      </w:r>
      <w:r w:rsidR="007C37DC">
        <w:tab/>
      </w:r>
      <w:r w:rsidR="007C37DC">
        <w:tab/>
        <w:t xml:space="preserve">Items 1.1 to </w:t>
      </w:r>
      <w:r w:rsidR="008C39E3">
        <w:t>4.1.3</w:t>
      </w:r>
    </w:p>
    <w:p w14:paraId="416BC428" w14:textId="4B0BC410" w:rsidR="00184381" w:rsidRDefault="007C37DC" w:rsidP="0018438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8C39E3">
        <w:t>5.1.3</w:t>
      </w:r>
    </w:p>
    <w:p w14:paraId="5E50F870" w14:textId="4E84679B" w:rsidR="00184381" w:rsidRDefault="00184381" w:rsidP="00184381">
      <w:pPr>
        <w:pStyle w:val="Paragraphnonumbers"/>
      </w:pPr>
      <w:r>
        <w:t>Scott Purdon</w:t>
      </w:r>
      <w:r w:rsidR="007C37DC">
        <w:t>, P</w:t>
      </w:r>
      <w:r>
        <w:t>atient expert, Head of Patient Advocacy - nominated by Myeloma UK</w:t>
      </w:r>
    </w:p>
    <w:p w14:paraId="2C2FDFAC" w14:textId="36AC1F8F" w:rsidR="007C37DC" w:rsidRDefault="007C37DC" w:rsidP="007C37DC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8C39E3">
        <w:t>4.1.3</w:t>
      </w:r>
    </w:p>
    <w:p w14:paraId="1AE3B1FC" w14:textId="14963CA8" w:rsidR="007C37DC" w:rsidRDefault="007C37DC" w:rsidP="0018438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8C39E3">
        <w:t>5.1.3</w:t>
      </w:r>
    </w:p>
    <w:p w14:paraId="6357CC95" w14:textId="56E53B9C" w:rsidR="00184381" w:rsidRDefault="00184381" w:rsidP="00184381">
      <w:pPr>
        <w:pStyle w:val="Paragraphnonumbers"/>
      </w:pPr>
      <w:r>
        <w:t>Amy Capper</w:t>
      </w:r>
      <w:r w:rsidR="007C37DC">
        <w:t xml:space="preserve">, </w:t>
      </w:r>
      <w:r>
        <w:t>Patient expert, Senior Policy Officer - nominated by Myeloma UK</w:t>
      </w:r>
    </w:p>
    <w:p w14:paraId="0F0E9E18" w14:textId="4D95FD93" w:rsidR="007C37DC" w:rsidRDefault="007C37DC" w:rsidP="007C37DC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7241BB">
        <w:t>4.1.3</w:t>
      </w:r>
    </w:p>
    <w:p w14:paraId="06FE6502" w14:textId="64EB5F70" w:rsidR="007C37DC" w:rsidRDefault="007C37DC" w:rsidP="0018438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8C39E3">
        <w:t>5.1.3</w:t>
      </w:r>
    </w:p>
    <w:p w14:paraId="1B685973" w14:textId="209AD96B" w:rsidR="007C37DC" w:rsidRDefault="00184381" w:rsidP="007C37DC">
      <w:pPr>
        <w:pStyle w:val="Paragraphnonumbers"/>
      </w:pPr>
      <w:r>
        <w:t>David Robinson</w:t>
      </w:r>
      <w:r w:rsidR="007C37DC">
        <w:t xml:space="preserve">, </w:t>
      </w:r>
      <w:r>
        <w:t>Patient expert</w:t>
      </w:r>
      <w:r w:rsidR="007C37DC">
        <w:t xml:space="preserve"> </w:t>
      </w:r>
      <w:r>
        <w:t>- nominated by Myeloma UK</w:t>
      </w:r>
      <w:r w:rsidR="007C37DC">
        <w:tab/>
        <w:t xml:space="preserve">Items 1.1 to </w:t>
      </w:r>
      <w:r w:rsidR="007241BB">
        <w:t>4.1.3</w:t>
      </w:r>
    </w:p>
    <w:p w14:paraId="0D3C423C" w14:textId="09C5647E" w:rsidR="007C37DC" w:rsidRDefault="007C37DC" w:rsidP="007C37DC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8C39E3">
        <w:t>5.1.3</w:t>
      </w:r>
    </w:p>
    <w:p w14:paraId="2DCEB5ED" w14:textId="0F5BB918" w:rsidR="00184381" w:rsidRDefault="00184381" w:rsidP="00650B0A">
      <w:pPr>
        <w:pStyle w:val="Paragraphnonumbers"/>
      </w:pPr>
      <w:r>
        <w:t>Peter Clark</w:t>
      </w:r>
      <w:r w:rsidR="007C37DC">
        <w:t xml:space="preserve">, </w:t>
      </w:r>
      <w:r>
        <w:t>National Cancer Drugs Fund Clinical Lead</w:t>
      </w:r>
      <w:r w:rsidR="007C37DC">
        <w:tab/>
      </w:r>
      <w:r w:rsidR="00650B0A" w:rsidRPr="00847BE8">
        <w:t>Present for all items</w:t>
      </w:r>
    </w:p>
    <w:p w14:paraId="4772D28B" w14:textId="77777777" w:rsidR="00277641" w:rsidRDefault="00277641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77777777" w:rsidR="00C978CB" w:rsidRPr="00C978CB" w:rsidRDefault="00C978CB">
      <w:pPr>
        <w:pStyle w:val="Level2numbered"/>
      </w:pPr>
      <w:r w:rsidRPr="000565A6">
        <w:t>The chair 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2FC3EE74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D218E9" w:rsidRPr="000318AE">
            <w:t xml:space="preserve">Hatim </w:t>
          </w:r>
          <w:proofErr w:type="spellStart"/>
          <w:r w:rsidR="00D218E9" w:rsidRPr="000318AE">
            <w:t>Abdulhussien</w:t>
          </w:r>
          <w:proofErr w:type="spellEnd"/>
          <w:r w:rsidR="00D218E9">
            <w:t>,</w:t>
          </w:r>
          <w:r w:rsidR="00160101">
            <w:t xml:space="preserve"> Peter Wheatley Price, Rhiannon Owen, Stuart Williams, </w:t>
          </w:r>
          <w:r w:rsidR="00000CB1">
            <w:t xml:space="preserve">Toby Smith, </w:t>
          </w:r>
          <w:proofErr w:type="spellStart"/>
          <w:r w:rsidR="00503BF3">
            <w:rPr>
              <w:bCs w:val="0"/>
            </w:rPr>
            <w:t>V</w:t>
          </w:r>
          <w:r w:rsidR="00503BF3" w:rsidRPr="000318AE">
            <w:rPr>
              <w:bCs w:val="0"/>
            </w:rPr>
            <w:t>eline</w:t>
          </w:r>
          <w:proofErr w:type="spellEnd"/>
          <w:r w:rsidR="00503BF3" w:rsidRPr="000318AE">
            <w:rPr>
              <w:bCs w:val="0"/>
            </w:rPr>
            <w:t xml:space="preserve"> </w:t>
          </w:r>
          <w:proofErr w:type="spellStart"/>
          <w:r w:rsidR="00503BF3" w:rsidRPr="000318AE">
            <w:rPr>
              <w:bCs w:val="0"/>
            </w:rPr>
            <w:t>L’Esperance</w:t>
          </w:r>
          <w:proofErr w:type="spellEnd"/>
          <w:r w:rsidR="00503BF3">
            <w:rPr>
              <w:bCs w:val="0"/>
            </w:rPr>
            <w:t xml:space="preserve">, </w:t>
          </w:r>
          <w:r w:rsidR="000565A6" w:rsidRPr="000565A6">
            <w:rPr>
              <w:bCs w:val="0"/>
            </w:rPr>
            <w:t>Alistair Patton</w:t>
          </w:r>
          <w:r w:rsidR="0089311A" w:rsidRPr="0089311A">
            <w:rPr>
              <w:bCs w:val="0"/>
            </w:rPr>
            <w:t xml:space="preserve"> </w:t>
          </w:r>
          <w:r w:rsidR="00000CB1">
            <w:rPr>
              <w:bCs w:val="0"/>
            </w:rPr>
            <w:t xml:space="preserve">and </w:t>
          </w:r>
          <w:r w:rsidR="00503BF3" w:rsidRPr="000318AE">
            <w:rPr>
              <w:bCs w:val="0"/>
            </w:rPr>
            <w:t>Warren</w:t>
          </w:r>
          <w:r w:rsidR="00503BF3">
            <w:rPr>
              <w:bCs w:val="0"/>
            </w:rPr>
            <w:t xml:space="preserve"> Lin</w:t>
          </w:r>
          <w:r w:rsidR="00000CB1">
            <w:rPr>
              <w:bCs w:val="0"/>
            </w:rPr>
            <w:t>ley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FF583D1" w:rsidR="00C015B8" w:rsidRPr="00205638" w:rsidRDefault="00513797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7E6075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E133448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007B04">
            <w:t>Thursday 12</w:t>
          </w:r>
          <w:r w:rsidR="00007B04" w:rsidRPr="00007B04">
            <w:rPr>
              <w:vertAlign w:val="superscript"/>
            </w:rPr>
            <w:t>th</w:t>
          </w:r>
          <w:r w:rsidR="00007B04">
            <w:t xml:space="preserve"> December 2024.</w:t>
          </w:r>
        </w:sdtContent>
      </w:sdt>
      <w:r w:rsidR="00205638" w:rsidRPr="005E2873">
        <w:rPr>
          <w:highlight w:val="lightGray"/>
        </w:rPr>
        <w:t xml:space="preserve"> </w:t>
      </w:r>
    </w:p>
    <w:p w14:paraId="548E7C5F" w14:textId="369F45EA" w:rsidR="00E678CD" w:rsidRPr="00E678CD" w:rsidRDefault="00513797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147583954"/>
          <w:placeholder>
            <w:docPart w:val="2ECBCC515B614AD5A03D1BD142D402A4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588354665"/>
          <w:placeholder>
            <w:docPart w:val="94975B668646475BAA013173E3546066"/>
          </w:placeholder>
        </w:sdtPr>
        <w:sdtEndPr/>
        <w:sdtContent>
          <w:proofErr w:type="spellStart"/>
          <w:r w:rsidR="00170265" w:rsidRPr="00170265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>Belantamab</w:t>
          </w:r>
          <w:proofErr w:type="spellEnd"/>
          <w:r w:rsidR="00170265" w:rsidRPr="00170265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 xml:space="preserve"> </w:t>
          </w:r>
          <w:proofErr w:type="spellStart"/>
          <w:r w:rsidR="00170265" w:rsidRPr="00170265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>mafodotin</w:t>
          </w:r>
          <w:proofErr w:type="spellEnd"/>
          <w:r w:rsidR="00170265" w:rsidRPr="00170265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 xml:space="preserve"> with bortezomib and dexamethasone for treating relapsed or refractory multiple myeloma after 1 or more treatments [ID6212]</w:t>
          </w:r>
        </w:sdtContent>
      </w:sdt>
    </w:p>
    <w:p w14:paraId="79461E3A" w14:textId="21F7E24B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1 – </w:t>
      </w:r>
      <w:r w:rsidR="00BB3238">
        <w:rPr>
          <w:rFonts w:eastAsiaTheme="majorEastAsia"/>
          <w:sz w:val="24"/>
        </w:rPr>
        <w:t xml:space="preserve">Closed </w:t>
      </w:r>
      <w:r w:rsidRPr="00E678CD">
        <w:rPr>
          <w:rFonts w:eastAsiaTheme="majorEastAsia"/>
          <w:sz w:val="24"/>
        </w:rPr>
        <w:t>session</w:t>
      </w:r>
    </w:p>
    <w:p w14:paraId="12028F7C" w14:textId="3DB11F67" w:rsidR="00E678CD" w:rsidRPr="008E3484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and company representatives </w:t>
      </w:r>
      <w:r w:rsidRPr="008E3484">
        <w:rPr>
          <w:rFonts w:eastAsiaTheme="majorEastAsia"/>
          <w:sz w:val="24"/>
        </w:rPr>
        <w:t xml:space="preserve">from </w:t>
      </w:r>
      <w:sdt>
        <w:sdtPr>
          <w:rPr>
            <w:rFonts w:eastAsiaTheme="majorEastAsia"/>
            <w:sz w:val="24"/>
          </w:rPr>
          <w:id w:val="1054508510"/>
          <w:placeholder>
            <w:docPart w:val="D83853A538934022AF7B7AFD2757B12A"/>
          </w:placeholder>
        </w:sdtPr>
        <w:sdtEndPr/>
        <w:sdtContent>
          <w:r w:rsidR="008E3484" w:rsidRPr="008E3484">
            <w:rPr>
              <w:rFonts w:eastAsiaTheme="majorEastAsia"/>
              <w:sz w:val="24"/>
            </w:rPr>
            <w:t>GSK.</w:t>
          </w:r>
        </w:sdtContent>
      </w:sdt>
      <w:r w:rsidRPr="008E3484">
        <w:rPr>
          <w:rFonts w:eastAsiaTheme="majorEastAsia"/>
          <w:sz w:val="24"/>
        </w:rPr>
        <w:t xml:space="preserve"> </w:t>
      </w:r>
    </w:p>
    <w:p w14:paraId="074737A1" w14:textId="56BC6E81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4" w:name="_Hlk133572433"/>
      <w:r w:rsidR="0056304F" w:rsidRPr="0056304F">
        <w:rPr>
          <w:sz w:val="24"/>
          <w:szCs w:val="24"/>
        </w:rPr>
        <w:t xml:space="preserve"> </w:t>
      </w:r>
      <w:bookmarkStart w:id="5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56304F" w:rsidRPr="00B01C8B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4"/>
      <w:bookmarkEnd w:id="5"/>
    </w:p>
    <w:p w14:paraId="14C79637" w14:textId="475D6C41" w:rsidR="00E678CD" w:rsidRPr="007F672F" w:rsidRDefault="00E678CD" w:rsidP="007F672F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6" w:name="_Hlk95998136"/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1322003521"/>
          <w:placeholder>
            <w:docPart w:val="EA94A5EC33424F58AD0448B2ADBA177E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DB5E50">
            <w:rPr>
              <w:rFonts w:eastAsiaTheme="majorEastAsia"/>
              <w:sz w:val="24"/>
            </w:rPr>
            <w:t>of the evidence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489226508"/>
          <w:placeholder>
            <w:docPart w:val="1F86CD48B4E54A6CBAA3B86F09BBA44C"/>
          </w:placeholder>
        </w:sdtPr>
        <w:sdtEndPr/>
        <w:sdtContent>
          <w:r w:rsidR="00F66DF6" w:rsidRPr="00F66DF6">
            <w:rPr>
              <w:rFonts w:eastAsiaTheme="majorEastAsia"/>
              <w:sz w:val="24"/>
            </w:rPr>
            <w:t>Gabriel Rogers</w:t>
          </w:r>
          <w:r w:rsidR="007F672F">
            <w:rPr>
              <w:rFonts w:eastAsiaTheme="majorEastAsia"/>
              <w:sz w:val="24"/>
            </w:rPr>
            <w:t xml:space="preserve"> (cost)</w:t>
          </w:r>
          <w:r w:rsidR="00F66DF6" w:rsidRPr="00F66DF6">
            <w:rPr>
              <w:rFonts w:eastAsiaTheme="majorEastAsia"/>
              <w:sz w:val="24"/>
            </w:rPr>
            <w:t>, Nigel Westwood</w:t>
          </w:r>
          <w:r w:rsidR="00F66DF6">
            <w:rPr>
              <w:rFonts w:eastAsiaTheme="majorEastAsia"/>
              <w:sz w:val="24"/>
            </w:rPr>
            <w:t xml:space="preserve"> (lay)</w:t>
          </w:r>
          <w:r w:rsidR="00F66DF6" w:rsidRPr="00F66DF6">
            <w:rPr>
              <w:rFonts w:eastAsiaTheme="majorEastAsia"/>
              <w:sz w:val="24"/>
            </w:rPr>
            <w:t>, Andrew Makin</w:t>
          </w:r>
          <w:r w:rsidR="007F672F">
            <w:rPr>
              <w:rFonts w:eastAsiaTheme="majorEastAsia"/>
              <w:sz w:val="24"/>
            </w:rPr>
            <w:t xml:space="preserve"> (clinical)</w:t>
          </w:r>
        </w:sdtContent>
      </w:sdt>
      <w:r w:rsidRPr="00E678CD">
        <w:rPr>
          <w:rFonts w:eastAsiaTheme="majorEastAsia"/>
          <w:sz w:val="24"/>
        </w:rPr>
        <w:t xml:space="preserve">. </w:t>
      </w:r>
      <w:bookmarkEnd w:id="6"/>
    </w:p>
    <w:p w14:paraId="47DA6C62" w14:textId="6471FE3F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7F672F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2D6157">
        <w:rPr>
          <w:rFonts w:eastAsiaTheme="majorEastAsia"/>
          <w:sz w:val="24"/>
        </w:rPr>
        <w:t xml:space="preserve">clinical and patient </w:t>
      </w:r>
      <w:r w:rsidRPr="002D6157">
        <w:rPr>
          <w:rFonts w:eastAsiaTheme="majorEastAsia"/>
          <w:sz w:val="24"/>
        </w:rPr>
        <w:t xml:space="preserve">experts, </w:t>
      </w:r>
      <w:r w:rsidR="00BE1853">
        <w:rPr>
          <w:rFonts w:eastAsiaTheme="majorEastAsia"/>
          <w:sz w:val="24"/>
        </w:rPr>
        <w:t xml:space="preserve">and </w:t>
      </w:r>
      <w:r w:rsidRPr="002D6157">
        <w:rPr>
          <w:rFonts w:eastAsiaTheme="majorEastAsia"/>
          <w:sz w:val="24"/>
        </w:rPr>
        <w:t>external assessment group representatives were</w:t>
      </w:r>
      <w:r w:rsidRPr="00E678CD">
        <w:rPr>
          <w:rFonts w:eastAsiaTheme="majorEastAsia"/>
          <w:sz w:val="24"/>
        </w:rPr>
        <w:t xml:space="preserve"> asked to leave the meeting)</w:t>
      </w:r>
    </w:p>
    <w:p w14:paraId="217CD27B" w14:textId="392CFBC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-872145176"/>
          <w:placeholder>
            <w:docPart w:val="123DBA30B2DE49518120A00ACDAA07B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EA08C7">
            <w:rPr>
              <w:rFonts w:eastAsiaTheme="majorEastAsia"/>
              <w:sz w:val="24"/>
            </w:rPr>
            <w:t>by consensus.</w:t>
          </w:r>
        </w:sdtContent>
      </w:sdt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6766EF7F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sdt>
        <w:sdtPr>
          <w:rPr>
            <w:rFonts w:eastAsiaTheme="majorEastAsia"/>
            <w:sz w:val="24"/>
            <w:highlight w:val="yellow"/>
          </w:rPr>
          <w:alias w:val="Enter hyperlink of topic webpage"/>
          <w:id w:val="1537924138"/>
          <w:placeholder>
            <w:docPart w:val="1F86CD48B4E54A6CBAA3B86F09BBA44C"/>
          </w:placeholder>
        </w:sdtPr>
        <w:sdtEndPr/>
        <w:sdtContent>
          <w:hyperlink r:id="rId9" w:history="1">
            <w:r w:rsidR="001E4B0D" w:rsidRPr="007D620E">
              <w:rPr>
                <w:rStyle w:val="Hyperlink"/>
                <w:rFonts w:eastAsiaTheme="majorEastAsia"/>
                <w:sz w:val="24"/>
              </w:rPr>
              <w:t>https://www.nice.org.uk/guidance/indevelopment/gid-ta11203</w:t>
            </w:r>
          </w:hyperlink>
        </w:sdtContent>
      </w:sdt>
      <w:r w:rsidR="001E4B0D">
        <w:rPr>
          <w:rFonts w:eastAsiaTheme="majorEastAsia"/>
          <w:sz w:val="24"/>
        </w:rPr>
        <w:t xml:space="preserve">. </w:t>
      </w:r>
    </w:p>
    <w:p w14:paraId="79B2356C" w14:textId="0317EA71" w:rsidR="00E678CD" w:rsidRPr="00E678CD" w:rsidRDefault="00513797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331525272"/>
          <w:placeholder>
            <w:docPart w:val="8FF02BA9F8F7463C805E4B6F7293D1C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-1375922584"/>
          <w:placeholder>
            <w:docPart w:val="99884063A68B4162BBFC53BD8A81ACC5"/>
          </w:placeholder>
        </w:sdtPr>
        <w:sdtEndPr/>
        <w:sdtContent>
          <w:proofErr w:type="spellStart"/>
          <w:r w:rsidR="000E51B8" w:rsidRPr="000E51B8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>Belantamab</w:t>
          </w:r>
          <w:proofErr w:type="spellEnd"/>
          <w:r w:rsidR="000E51B8" w:rsidRPr="000E51B8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 xml:space="preserve"> </w:t>
          </w:r>
          <w:proofErr w:type="spellStart"/>
          <w:r w:rsidR="000E51B8" w:rsidRPr="000E51B8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>mafodotin</w:t>
          </w:r>
          <w:proofErr w:type="spellEnd"/>
          <w:r w:rsidR="000E51B8" w:rsidRPr="000E51B8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 xml:space="preserve"> with pomalidomide and dexamethasone for treating relapsed or refractory multiple myeloma after 1 or more treatments [ID6211]</w:t>
          </w:r>
        </w:sdtContent>
      </w:sdt>
    </w:p>
    <w:p w14:paraId="44B85AB5" w14:textId="6EF75DDF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1 – </w:t>
      </w:r>
      <w:r w:rsidR="00160135">
        <w:rPr>
          <w:rFonts w:eastAsiaTheme="majorEastAsia"/>
          <w:sz w:val="24"/>
        </w:rPr>
        <w:t>Closed</w:t>
      </w:r>
      <w:r w:rsidR="00160135" w:rsidRPr="00E678CD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session</w:t>
      </w:r>
    </w:p>
    <w:p w14:paraId="6F7CAFF0" w14:textId="22D939D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and company representatives from </w:t>
      </w:r>
      <w:sdt>
        <w:sdtPr>
          <w:rPr>
            <w:rFonts w:eastAsiaTheme="majorEastAsia"/>
            <w:sz w:val="24"/>
          </w:rPr>
          <w:id w:val="-417485993"/>
          <w:placeholder>
            <w:docPart w:val="61C6DF744CDE4190AF5B020A12D2740A"/>
          </w:placeholder>
        </w:sdtPr>
        <w:sdtEndPr/>
        <w:sdtContent>
          <w:r w:rsidR="003D1F74" w:rsidRPr="003D1F74">
            <w:rPr>
              <w:rFonts w:eastAsiaTheme="majorEastAsia"/>
              <w:sz w:val="24"/>
            </w:rPr>
            <w:t>GSK.</w:t>
          </w:r>
        </w:sdtContent>
      </w:sdt>
      <w:r w:rsidRPr="00E678CD">
        <w:rPr>
          <w:rFonts w:eastAsiaTheme="majorEastAsia"/>
          <w:sz w:val="24"/>
        </w:rPr>
        <w:t xml:space="preserve"> </w:t>
      </w:r>
    </w:p>
    <w:p w14:paraId="1D767064" w14:textId="0644B71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56304F" w:rsidRPr="003D1F74">
          <w:rPr>
            <w:rStyle w:val="Hyperlink"/>
            <w:sz w:val="24"/>
            <w:szCs w:val="24"/>
          </w:rPr>
          <w:t>here.</w:t>
        </w:r>
      </w:hyperlink>
    </w:p>
    <w:p w14:paraId="1DAB566B" w14:textId="1E55CBE9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-1987469552"/>
          <w:placeholder>
            <w:docPart w:val="AD7EE28BDB70449E99ED4F9E2C40BD37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112737">
            <w:rPr>
              <w:rFonts w:eastAsiaTheme="majorEastAsia"/>
              <w:sz w:val="24"/>
            </w:rPr>
            <w:t>of the evidence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r w:rsidR="00112737">
        <w:rPr>
          <w:rFonts w:eastAsiaTheme="majorEastAsia"/>
          <w:sz w:val="24"/>
        </w:rPr>
        <w:t>Vaness</w:t>
      </w:r>
      <w:r w:rsidR="00A3151D">
        <w:rPr>
          <w:rFonts w:eastAsiaTheme="majorEastAsia"/>
          <w:sz w:val="24"/>
        </w:rPr>
        <w:t xml:space="preserve">a </w:t>
      </w:r>
      <w:r w:rsidR="00A3151D" w:rsidRPr="00A3151D">
        <w:rPr>
          <w:rFonts w:eastAsiaTheme="majorEastAsia"/>
          <w:sz w:val="24"/>
        </w:rPr>
        <w:t>Danielson</w:t>
      </w:r>
      <w:r w:rsidR="00873382">
        <w:rPr>
          <w:rFonts w:eastAsiaTheme="majorEastAsia"/>
          <w:sz w:val="24"/>
        </w:rPr>
        <w:t xml:space="preserve"> (cost)</w:t>
      </w:r>
      <w:r w:rsidR="00112737">
        <w:rPr>
          <w:rFonts w:eastAsiaTheme="majorEastAsia"/>
          <w:sz w:val="24"/>
        </w:rPr>
        <w:t>, Andrew</w:t>
      </w:r>
      <w:r w:rsidR="00A3151D">
        <w:rPr>
          <w:rFonts w:eastAsiaTheme="majorEastAsia"/>
          <w:sz w:val="24"/>
        </w:rPr>
        <w:t xml:space="preserve"> Makin</w:t>
      </w:r>
      <w:r w:rsidR="00F8615F">
        <w:rPr>
          <w:rFonts w:eastAsiaTheme="majorEastAsia"/>
          <w:sz w:val="24"/>
        </w:rPr>
        <w:t xml:space="preserve"> (clin</w:t>
      </w:r>
      <w:r w:rsidR="00873382">
        <w:rPr>
          <w:rFonts w:eastAsiaTheme="majorEastAsia"/>
          <w:sz w:val="24"/>
        </w:rPr>
        <w:t>ical)</w:t>
      </w:r>
      <w:r w:rsidR="00112737">
        <w:rPr>
          <w:rFonts w:eastAsiaTheme="majorEastAsia"/>
          <w:sz w:val="24"/>
        </w:rPr>
        <w:t>, Tony</w:t>
      </w:r>
      <w:r w:rsidRPr="00E678CD">
        <w:rPr>
          <w:rFonts w:eastAsiaTheme="majorEastAsia"/>
          <w:sz w:val="24"/>
        </w:rPr>
        <w:t xml:space="preserve"> </w:t>
      </w:r>
      <w:r w:rsidR="00A3151D">
        <w:rPr>
          <w:rFonts w:eastAsiaTheme="majorEastAsia"/>
          <w:sz w:val="24"/>
        </w:rPr>
        <w:t>W</w:t>
      </w:r>
      <w:r w:rsidR="00EA08C7">
        <w:rPr>
          <w:rFonts w:eastAsiaTheme="majorEastAsia"/>
          <w:sz w:val="24"/>
        </w:rPr>
        <w:t>ootton</w:t>
      </w:r>
      <w:r w:rsidR="00F8615F">
        <w:rPr>
          <w:rFonts w:eastAsiaTheme="majorEastAsia"/>
          <w:sz w:val="24"/>
        </w:rPr>
        <w:t xml:space="preserve"> (lay)</w:t>
      </w:r>
      <w:r w:rsidR="00EA08C7">
        <w:rPr>
          <w:rFonts w:eastAsiaTheme="majorEastAsia"/>
          <w:sz w:val="24"/>
        </w:rPr>
        <w:t>.</w:t>
      </w:r>
    </w:p>
    <w:p w14:paraId="5CFB96D5" w14:textId="23F5DE30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EA08C7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>Closed session (company representatives</w:t>
      </w:r>
      <w:r w:rsidRPr="00EA08C7">
        <w:rPr>
          <w:rFonts w:eastAsiaTheme="majorEastAsia"/>
          <w:sz w:val="24"/>
        </w:rPr>
        <w:t xml:space="preserve">, </w:t>
      </w:r>
      <w:r w:rsidR="00EA08C7" w:rsidRPr="00EA08C7">
        <w:rPr>
          <w:rFonts w:eastAsiaTheme="majorEastAsia"/>
          <w:sz w:val="24"/>
        </w:rPr>
        <w:t>clinical and patient</w:t>
      </w:r>
      <w:r w:rsidRPr="00EA08C7">
        <w:rPr>
          <w:rFonts w:eastAsiaTheme="majorEastAsia"/>
          <w:sz w:val="24"/>
        </w:rPr>
        <w:t xml:space="preserve"> experts,</w:t>
      </w:r>
      <w:r w:rsidRPr="00E678CD">
        <w:rPr>
          <w:rFonts w:eastAsiaTheme="majorEastAsia"/>
          <w:sz w:val="24"/>
        </w:rPr>
        <w:t xml:space="preserve"> </w:t>
      </w:r>
      <w:r w:rsidR="00BE1853">
        <w:rPr>
          <w:rFonts w:eastAsiaTheme="majorEastAsia"/>
          <w:sz w:val="24"/>
        </w:rPr>
        <w:t xml:space="preserve">and </w:t>
      </w:r>
      <w:r w:rsidRPr="00E678CD">
        <w:rPr>
          <w:rFonts w:eastAsiaTheme="majorEastAsia"/>
          <w:sz w:val="24"/>
        </w:rPr>
        <w:t>external assessment group representatives were asked to leave the meeting)</w:t>
      </w:r>
    </w:p>
    <w:p w14:paraId="3AD65128" w14:textId="35A9A49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sdt>
        <w:sdtPr>
          <w:rPr>
            <w:rFonts w:eastAsiaTheme="majorEastAsia"/>
            <w:sz w:val="24"/>
          </w:rPr>
          <w:id w:val="1976021361"/>
          <w:placeholder>
            <w:docPart w:val="0A21C2598CCA499DBC4B0A1DD5268A5E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D6214A">
            <w:rPr>
              <w:rFonts w:eastAsiaTheme="majorEastAsia"/>
              <w:sz w:val="24"/>
            </w:rPr>
            <w:t>by consensus.</w:t>
          </w:r>
        </w:sdtContent>
      </w:sdt>
    </w:p>
    <w:p w14:paraId="4AF434F6" w14:textId="23E76EB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sdt>
        <w:sdtPr>
          <w:rPr>
            <w:rFonts w:eastAsiaTheme="majorEastAsia"/>
            <w:sz w:val="24"/>
          </w:rPr>
          <w:id w:val="-1475903421"/>
          <w:placeholder>
            <w:docPart w:val="74231A15B53A452F9BF6F3A5706B80A8"/>
          </w:placeholder>
          <w:dropDownList>
            <w:listItem w:value="Choose an option"/>
            <w:listItem w:displayText="Draft Guidance (DG)" w:value="Draft Guidance (DG)"/>
            <w:listItem w:displayText="Final Draft Guidance (FDG)" w:value="Final Draft Guidance (FDG)"/>
          </w:dropDownList>
        </w:sdtPr>
        <w:sdtEndPr/>
        <w:sdtContent>
          <w:r w:rsidR="00F72FFF">
            <w:rPr>
              <w:rFonts w:eastAsiaTheme="majorEastAsia"/>
              <w:sz w:val="24"/>
            </w:rPr>
            <w:t>Draft Guidance (DG)</w:t>
          </w:r>
        </w:sdtContent>
      </w:sdt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65740483" w14:textId="39281671" w:rsidR="00E678CD" w:rsidRPr="00C01669" w:rsidRDefault="00E678CD" w:rsidP="00C01669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sdt>
        <w:sdtPr>
          <w:rPr>
            <w:rFonts w:eastAsiaTheme="majorEastAsia"/>
            <w:sz w:val="24"/>
            <w:highlight w:val="yellow"/>
          </w:rPr>
          <w:alias w:val="Enter hyperlink of topic webpage"/>
          <w:id w:val="-657003862"/>
          <w:placeholder>
            <w:docPart w:val="9D6B1C79FB574E1892C7853E3BE831E9"/>
          </w:placeholder>
        </w:sdtPr>
        <w:sdtEndPr/>
        <w:sdtContent>
          <w:hyperlink r:id="rId11" w:history="1">
            <w:r w:rsidR="00C01669" w:rsidRPr="007D620E">
              <w:rPr>
                <w:rStyle w:val="Hyperlink"/>
                <w:rFonts w:eastAsiaTheme="majorEastAsia"/>
                <w:sz w:val="24"/>
              </w:rPr>
              <w:t>https://www.nice.org.uk/guidance/indevelopment/gid-ta11201</w:t>
            </w:r>
          </w:hyperlink>
        </w:sdtContent>
      </w:sdt>
      <w:r w:rsidR="00C01669">
        <w:rPr>
          <w:rFonts w:eastAsiaTheme="majorEastAsia"/>
          <w:sz w:val="24"/>
        </w:rPr>
        <w:t xml:space="preserve">. 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3933ECC4" w14:textId="7E858EF5" w:rsidR="00C54EF8" w:rsidRPr="00E11BB9" w:rsidRDefault="007507BD" w:rsidP="00C01669">
      <w:pPr>
        <w:pStyle w:val="Paragraphnonumbers"/>
        <w:rPr>
          <w:b/>
          <w:bCs w:val="0"/>
        </w:rPr>
      </w:pPr>
      <w:r w:rsidRPr="001F551E">
        <w:t xml:space="preserve">The next meeting of the </w:t>
      </w:r>
      <w:sdt>
        <w:sdtPr>
          <w:id w:val="-387804847"/>
          <w:placeholder>
            <w:docPart w:val="9DFDA7BBFE6A46C9B15F93321AD49F7D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C01669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C01669">
            <w:t>Wednesday 5</w:t>
          </w:r>
          <w:r w:rsidR="00C01669" w:rsidRPr="00C01669">
            <w:rPr>
              <w:vertAlign w:val="superscript"/>
            </w:rPr>
            <w:t>th</w:t>
          </w:r>
          <w:r w:rsidR="00C01669">
            <w:t xml:space="preserve"> February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C01669">
            <w:t>9am</w:t>
          </w:r>
        </w:sdtContent>
      </w:sdt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2"/>
      <w:footerReference w:type="default" r:id="rId13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03B17" w14:textId="77777777" w:rsidR="004F0728" w:rsidRDefault="004F0728" w:rsidP="006231D3">
      <w:r>
        <w:separator/>
      </w:r>
    </w:p>
  </w:endnote>
  <w:endnote w:type="continuationSeparator" w:id="0">
    <w:p w14:paraId="7234672F" w14:textId="77777777" w:rsidR="004F0728" w:rsidRDefault="004F0728" w:rsidP="006231D3">
      <w:r>
        <w:continuationSeparator/>
      </w:r>
    </w:p>
  </w:endnote>
  <w:endnote w:type="continuationNotice" w:id="1">
    <w:p w14:paraId="1C573464" w14:textId="77777777" w:rsidR="004F0728" w:rsidRDefault="004F0728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55B2" w14:textId="77777777" w:rsidR="004F0728" w:rsidRDefault="004F0728" w:rsidP="006231D3">
      <w:r>
        <w:separator/>
      </w:r>
    </w:p>
  </w:footnote>
  <w:footnote w:type="continuationSeparator" w:id="0">
    <w:p w14:paraId="384F9080" w14:textId="77777777" w:rsidR="004F0728" w:rsidRDefault="004F0728" w:rsidP="006231D3">
      <w:r>
        <w:continuationSeparator/>
      </w:r>
    </w:p>
  </w:footnote>
  <w:footnote w:type="continuationNotice" w:id="1">
    <w:p w14:paraId="1B784A7C" w14:textId="77777777" w:rsidR="004F0728" w:rsidRDefault="004F0728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E51C2"/>
    <w:multiLevelType w:val="hybridMultilevel"/>
    <w:tmpl w:val="878A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9"/>
  </w:num>
  <w:num w:numId="2" w16cid:durableId="180172921">
    <w:abstractNumId w:val="15"/>
  </w:num>
  <w:num w:numId="3" w16cid:durableId="87502572">
    <w:abstractNumId w:val="20"/>
  </w:num>
  <w:num w:numId="4" w16cid:durableId="1799059779">
    <w:abstractNumId w:val="16"/>
  </w:num>
  <w:num w:numId="5" w16cid:durableId="79642959">
    <w:abstractNumId w:val="22"/>
  </w:num>
  <w:num w:numId="6" w16cid:durableId="55401576">
    <w:abstractNumId w:val="24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3"/>
  </w:num>
  <w:num w:numId="10" w16cid:durableId="71858899">
    <w:abstractNumId w:val="22"/>
  </w:num>
  <w:num w:numId="11" w16cid:durableId="540943913">
    <w:abstractNumId w:val="22"/>
  </w:num>
  <w:num w:numId="12" w16cid:durableId="1648052806">
    <w:abstractNumId w:val="22"/>
  </w:num>
  <w:num w:numId="13" w16cid:durableId="1157109403">
    <w:abstractNumId w:val="13"/>
  </w:num>
  <w:num w:numId="14" w16cid:durableId="137848953">
    <w:abstractNumId w:val="18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1"/>
  </w:num>
  <w:num w:numId="29" w16cid:durableId="2035107600">
    <w:abstractNumId w:val="25"/>
  </w:num>
  <w:num w:numId="30" w16cid:durableId="282536614">
    <w:abstractNumId w:val="11"/>
  </w:num>
  <w:num w:numId="31" w16cid:durableId="35835699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CB1"/>
    <w:rsid w:val="00007B04"/>
    <w:rsid w:val="00031524"/>
    <w:rsid w:val="00040BED"/>
    <w:rsid w:val="000411A2"/>
    <w:rsid w:val="00044FC1"/>
    <w:rsid w:val="00053C24"/>
    <w:rsid w:val="000565A6"/>
    <w:rsid w:val="00080C80"/>
    <w:rsid w:val="00083CF9"/>
    <w:rsid w:val="00085585"/>
    <w:rsid w:val="000A3C2F"/>
    <w:rsid w:val="000A687D"/>
    <w:rsid w:val="000C4E08"/>
    <w:rsid w:val="000D1197"/>
    <w:rsid w:val="000D5F50"/>
    <w:rsid w:val="000E51B8"/>
    <w:rsid w:val="000F04B6"/>
    <w:rsid w:val="0010461D"/>
    <w:rsid w:val="0011038B"/>
    <w:rsid w:val="00112212"/>
    <w:rsid w:val="00112737"/>
    <w:rsid w:val="0012100C"/>
    <w:rsid w:val="001220B1"/>
    <w:rsid w:val="001271BA"/>
    <w:rsid w:val="00135794"/>
    <w:rsid w:val="001420B9"/>
    <w:rsid w:val="001501C0"/>
    <w:rsid w:val="00160101"/>
    <w:rsid w:val="00160135"/>
    <w:rsid w:val="00161397"/>
    <w:rsid w:val="001662DA"/>
    <w:rsid w:val="00167902"/>
    <w:rsid w:val="00170265"/>
    <w:rsid w:val="00184381"/>
    <w:rsid w:val="00196796"/>
    <w:rsid w:val="00196E93"/>
    <w:rsid w:val="001A18CE"/>
    <w:rsid w:val="001C38B8"/>
    <w:rsid w:val="001C5FB8"/>
    <w:rsid w:val="001D769D"/>
    <w:rsid w:val="001E1376"/>
    <w:rsid w:val="001E4B0D"/>
    <w:rsid w:val="001F2404"/>
    <w:rsid w:val="001F551E"/>
    <w:rsid w:val="002038C6"/>
    <w:rsid w:val="00205638"/>
    <w:rsid w:val="0022082C"/>
    <w:rsid w:val="002228E3"/>
    <w:rsid w:val="00223637"/>
    <w:rsid w:val="0022681B"/>
    <w:rsid w:val="00236AD0"/>
    <w:rsid w:val="00240933"/>
    <w:rsid w:val="00250F16"/>
    <w:rsid w:val="00255196"/>
    <w:rsid w:val="00257398"/>
    <w:rsid w:val="002734F2"/>
    <w:rsid w:val="002748D1"/>
    <w:rsid w:val="00277641"/>
    <w:rsid w:val="00277DAE"/>
    <w:rsid w:val="00291BCB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D6157"/>
    <w:rsid w:val="002F26B7"/>
    <w:rsid w:val="002F3D4E"/>
    <w:rsid w:val="002F5606"/>
    <w:rsid w:val="0030059A"/>
    <w:rsid w:val="00320C7F"/>
    <w:rsid w:val="00331888"/>
    <w:rsid w:val="00337868"/>
    <w:rsid w:val="00344E41"/>
    <w:rsid w:val="00344EA6"/>
    <w:rsid w:val="00350071"/>
    <w:rsid w:val="003558B1"/>
    <w:rsid w:val="00370813"/>
    <w:rsid w:val="00371076"/>
    <w:rsid w:val="00377867"/>
    <w:rsid w:val="003911EF"/>
    <w:rsid w:val="003965A8"/>
    <w:rsid w:val="003A2CF7"/>
    <w:rsid w:val="003A4E3F"/>
    <w:rsid w:val="003A4F8A"/>
    <w:rsid w:val="003A6134"/>
    <w:rsid w:val="003A74BD"/>
    <w:rsid w:val="003C1D05"/>
    <w:rsid w:val="003C2EEF"/>
    <w:rsid w:val="003D0F29"/>
    <w:rsid w:val="003D1F74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402715"/>
    <w:rsid w:val="00402DFB"/>
    <w:rsid w:val="004070CF"/>
    <w:rsid w:val="00410E8B"/>
    <w:rsid w:val="00411B9A"/>
    <w:rsid w:val="00413B05"/>
    <w:rsid w:val="00422523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B45D0"/>
    <w:rsid w:val="004C44D6"/>
    <w:rsid w:val="004E02E2"/>
    <w:rsid w:val="004F0728"/>
    <w:rsid w:val="00503BF3"/>
    <w:rsid w:val="00507F46"/>
    <w:rsid w:val="00513797"/>
    <w:rsid w:val="00532BC3"/>
    <w:rsid w:val="00533B10"/>
    <w:rsid w:val="005360C8"/>
    <w:rsid w:val="00540FB2"/>
    <w:rsid w:val="00556737"/>
    <w:rsid w:val="00556AD2"/>
    <w:rsid w:val="0056304F"/>
    <w:rsid w:val="005852D8"/>
    <w:rsid w:val="00587C13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26E3B"/>
    <w:rsid w:val="006403B3"/>
    <w:rsid w:val="0064247C"/>
    <w:rsid w:val="00643C23"/>
    <w:rsid w:val="00644B24"/>
    <w:rsid w:val="00645A67"/>
    <w:rsid w:val="00650B0A"/>
    <w:rsid w:val="00654704"/>
    <w:rsid w:val="0066652E"/>
    <w:rsid w:val="00670F87"/>
    <w:rsid w:val="006712CE"/>
    <w:rsid w:val="0067259D"/>
    <w:rsid w:val="0067640E"/>
    <w:rsid w:val="00682F9B"/>
    <w:rsid w:val="00683EA8"/>
    <w:rsid w:val="006965EE"/>
    <w:rsid w:val="006B324A"/>
    <w:rsid w:val="006B4C67"/>
    <w:rsid w:val="006D3185"/>
    <w:rsid w:val="006D7708"/>
    <w:rsid w:val="006F3468"/>
    <w:rsid w:val="007019D5"/>
    <w:rsid w:val="00705F1F"/>
    <w:rsid w:val="007241BB"/>
    <w:rsid w:val="00746A1D"/>
    <w:rsid w:val="007507BD"/>
    <w:rsid w:val="00754169"/>
    <w:rsid w:val="00755E0E"/>
    <w:rsid w:val="007574E0"/>
    <w:rsid w:val="00761C9C"/>
    <w:rsid w:val="00774747"/>
    <w:rsid w:val="00782C9C"/>
    <w:rsid w:val="007851C3"/>
    <w:rsid w:val="007A0762"/>
    <w:rsid w:val="007A2C70"/>
    <w:rsid w:val="007A3DC0"/>
    <w:rsid w:val="007A468B"/>
    <w:rsid w:val="007A689D"/>
    <w:rsid w:val="007A77E4"/>
    <w:rsid w:val="007B0770"/>
    <w:rsid w:val="007B5879"/>
    <w:rsid w:val="007B7504"/>
    <w:rsid w:val="007C1DE3"/>
    <w:rsid w:val="007C331F"/>
    <w:rsid w:val="007C37DC"/>
    <w:rsid w:val="007C5EC3"/>
    <w:rsid w:val="007D0D24"/>
    <w:rsid w:val="007E6075"/>
    <w:rsid w:val="007F5E7F"/>
    <w:rsid w:val="007F672F"/>
    <w:rsid w:val="008044B2"/>
    <w:rsid w:val="008236B6"/>
    <w:rsid w:val="00835FBC"/>
    <w:rsid w:val="00842ACF"/>
    <w:rsid w:val="008451A1"/>
    <w:rsid w:val="00845221"/>
    <w:rsid w:val="00847BE8"/>
    <w:rsid w:val="00850C0E"/>
    <w:rsid w:val="008666D8"/>
    <w:rsid w:val="00873382"/>
    <w:rsid w:val="0088566F"/>
    <w:rsid w:val="0089311A"/>
    <w:rsid w:val="008937E0"/>
    <w:rsid w:val="008A7F9E"/>
    <w:rsid w:val="008B13FA"/>
    <w:rsid w:val="008C39E3"/>
    <w:rsid w:val="008C3DD4"/>
    <w:rsid w:val="008C42E7"/>
    <w:rsid w:val="008C44A2"/>
    <w:rsid w:val="008D309E"/>
    <w:rsid w:val="008E0E0D"/>
    <w:rsid w:val="008E3484"/>
    <w:rsid w:val="008E75F2"/>
    <w:rsid w:val="00903E68"/>
    <w:rsid w:val="009114CE"/>
    <w:rsid w:val="00922F67"/>
    <w:rsid w:val="00924278"/>
    <w:rsid w:val="00941DAD"/>
    <w:rsid w:val="00945826"/>
    <w:rsid w:val="00947812"/>
    <w:rsid w:val="00955914"/>
    <w:rsid w:val="009665AE"/>
    <w:rsid w:val="009742E7"/>
    <w:rsid w:val="009807BF"/>
    <w:rsid w:val="00986E38"/>
    <w:rsid w:val="00994987"/>
    <w:rsid w:val="009A62E7"/>
    <w:rsid w:val="009A7B80"/>
    <w:rsid w:val="009B0F74"/>
    <w:rsid w:val="009B1704"/>
    <w:rsid w:val="009B5D1C"/>
    <w:rsid w:val="009E20B3"/>
    <w:rsid w:val="009E4E35"/>
    <w:rsid w:val="009F7283"/>
    <w:rsid w:val="00A06F9C"/>
    <w:rsid w:val="00A269AF"/>
    <w:rsid w:val="00A3151D"/>
    <w:rsid w:val="00A35D76"/>
    <w:rsid w:val="00A3610D"/>
    <w:rsid w:val="00A428F8"/>
    <w:rsid w:val="00A45CDD"/>
    <w:rsid w:val="00A46952"/>
    <w:rsid w:val="00A573CA"/>
    <w:rsid w:val="00A60AF0"/>
    <w:rsid w:val="00A70955"/>
    <w:rsid w:val="00A82301"/>
    <w:rsid w:val="00A82558"/>
    <w:rsid w:val="00A973EA"/>
    <w:rsid w:val="00AC6FF0"/>
    <w:rsid w:val="00AC7782"/>
    <w:rsid w:val="00AC7BD7"/>
    <w:rsid w:val="00AD0E92"/>
    <w:rsid w:val="00AD6F07"/>
    <w:rsid w:val="00AE4930"/>
    <w:rsid w:val="00AF3BCA"/>
    <w:rsid w:val="00B01C8B"/>
    <w:rsid w:val="00B053D4"/>
    <w:rsid w:val="00B07D36"/>
    <w:rsid w:val="00B1560E"/>
    <w:rsid w:val="00B429C5"/>
    <w:rsid w:val="00B45ABC"/>
    <w:rsid w:val="00B46E0C"/>
    <w:rsid w:val="00B62844"/>
    <w:rsid w:val="00B76EE1"/>
    <w:rsid w:val="00B850C4"/>
    <w:rsid w:val="00B85DE1"/>
    <w:rsid w:val="00BA07EB"/>
    <w:rsid w:val="00BA4EAD"/>
    <w:rsid w:val="00BB22E9"/>
    <w:rsid w:val="00BB3238"/>
    <w:rsid w:val="00BB49D9"/>
    <w:rsid w:val="00BB7C67"/>
    <w:rsid w:val="00BC47C4"/>
    <w:rsid w:val="00BC6483"/>
    <w:rsid w:val="00BC6C1F"/>
    <w:rsid w:val="00BD1329"/>
    <w:rsid w:val="00BE1853"/>
    <w:rsid w:val="00BF4955"/>
    <w:rsid w:val="00C015B8"/>
    <w:rsid w:val="00C01669"/>
    <w:rsid w:val="00C02D61"/>
    <w:rsid w:val="00C04D2E"/>
    <w:rsid w:val="00C3119A"/>
    <w:rsid w:val="00C31B21"/>
    <w:rsid w:val="00C40D95"/>
    <w:rsid w:val="00C4215E"/>
    <w:rsid w:val="00C51601"/>
    <w:rsid w:val="00C54EF8"/>
    <w:rsid w:val="00C55E3A"/>
    <w:rsid w:val="00C7373D"/>
    <w:rsid w:val="00C75930"/>
    <w:rsid w:val="00C75D94"/>
    <w:rsid w:val="00C82EFE"/>
    <w:rsid w:val="00C871D3"/>
    <w:rsid w:val="00C9404C"/>
    <w:rsid w:val="00C941B6"/>
    <w:rsid w:val="00C963C4"/>
    <w:rsid w:val="00C978CB"/>
    <w:rsid w:val="00CB14E1"/>
    <w:rsid w:val="00CB4466"/>
    <w:rsid w:val="00CC0F90"/>
    <w:rsid w:val="00D11E93"/>
    <w:rsid w:val="00D14E64"/>
    <w:rsid w:val="00D2035E"/>
    <w:rsid w:val="00D218E9"/>
    <w:rsid w:val="00D22F90"/>
    <w:rsid w:val="00D33D2F"/>
    <w:rsid w:val="00D36E00"/>
    <w:rsid w:val="00D37225"/>
    <w:rsid w:val="00D6214A"/>
    <w:rsid w:val="00D70F52"/>
    <w:rsid w:val="00D74026"/>
    <w:rsid w:val="00D75284"/>
    <w:rsid w:val="00DA0F66"/>
    <w:rsid w:val="00DA1F50"/>
    <w:rsid w:val="00DA78F8"/>
    <w:rsid w:val="00DA7E81"/>
    <w:rsid w:val="00DB3719"/>
    <w:rsid w:val="00DB5E50"/>
    <w:rsid w:val="00DB7ED3"/>
    <w:rsid w:val="00DC1F86"/>
    <w:rsid w:val="00DC488B"/>
    <w:rsid w:val="00DD06F9"/>
    <w:rsid w:val="00DF0C5C"/>
    <w:rsid w:val="00E00AAB"/>
    <w:rsid w:val="00E159FE"/>
    <w:rsid w:val="00E16CDD"/>
    <w:rsid w:val="00E210A4"/>
    <w:rsid w:val="00E2211D"/>
    <w:rsid w:val="00E37C8A"/>
    <w:rsid w:val="00E46F5D"/>
    <w:rsid w:val="00E51AC5"/>
    <w:rsid w:val="00E53250"/>
    <w:rsid w:val="00E56B48"/>
    <w:rsid w:val="00E60116"/>
    <w:rsid w:val="00E678CD"/>
    <w:rsid w:val="00E77A26"/>
    <w:rsid w:val="00E82B9F"/>
    <w:rsid w:val="00E9120D"/>
    <w:rsid w:val="00E927DA"/>
    <w:rsid w:val="00E95304"/>
    <w:rsid w:val="00EA08C7"/>
    <w:rsid w:val="00EA22A4"/>
    <w:rsid w:val="00EA375B"/>
    <w:rsid w:val="00EA7444"/>
    <w:rsid w:val="00EB1941"/>
    <w:rsid w:val="00EB6BAE"/>
    <w:rsid w:val="00EC57DD"/>
    <w:rsid w:val="00EF1B45"/>
    <w:rsid w:val="00EF2BE2"/>
    <w:rsid w:val="00F17136"/>
    <w:rsid w:val="00F32B92"/>
    <w:rsid w:val="00F42F8E"/>
    <w:rsid w:val="00F57A78"/>
    <w:rsid w:val="00F66DF6"/>
    <w:rsid w:val="00F72FFF"/>
    <w:rsid w:val="00F81C12"/>
    <w:rsid w:val="00F83E89"/>
    <w:rsid w:val="00F85E82"/>
    <w:rsid w:val="00F8615F"/>
    <w:rsid w:val="00F86390"/>
    <w:rsid w:val="00F95663"/>
    <w:rsid w:val="00F97481"/>
    <w:rsid w:val="00FA0618"/>
    <w:rsid w:val="00FA676B"/>
    <w:rsid w:val="00FB7C71"/>
    <w:rsid w:val="00FC3EB7"/>
    <w:rsid w:val="00FD0266"/>
    <w:rsid w:val="00FD71B8"/>
    <w:rsid w:val="00FE1041"/>
    <w:rsid w:val="00FE1D7D"/>
    <w:rsid w:val="00FF405F"/>
    <w:rsid w:val="00FF4318"/>
    <w:rsid w:val="00FF522D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2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201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ice.org.uk/guidance/indevelopment/gid-ta11201/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203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9DFDA7BBFE6A46C9B15F93321AD4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67B-0C2C-447C-9FAA-41AA03519A01}"/>
      </w:docPartPr>
      <w:docPartBody>
        <w:p w:rsidR="00C07341" w:rsidRDefault="00C07341">
          <w:pPr>
            <w:pStyle w:val="9DFDA7BBFE6A46C9B15F93321AD49F7D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CC515B614AD5A03D1BD142D4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4018-0E8F-4B6E-8D6E-A2542C49670E}"/>
      </w:docPartPr>
      <w:docPartBody>
        <w:p w:rsidR="00EE62A2" w:rsidRDefault="00E86A5C" w:rsidP="00E86A5C">
          <w:pPr>
            <w:pStyle w:val="2ECBCC515B614AD5A03D1BD142D402A4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94975B668646475BAA013173E354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9014-B0C6-4E82-B437-553A14B50D01}"/>
      </w:docPartPr>
      <w:docPartBody>
        <w:p w:rsidR="00EE62A2" w:rsidRDefault="00E86A5C" w:rsidP="00E86A5C">
          <w:pPr>
            <w:pStyle w:val="94975B668646475BAA013173E354606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D83853A538934022AF7B7AFD2757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8DFC-4B37-4E24-AC94-04F9183BC66F}"/>
      </w:docPartPr>
      <w:docPartBody>
        <w:p w:rsidR="00EE62A2" w:rsidRDefault="00E86A5C" w:rsidP="00E86A5C">
          <w:pPr>
            <w:pStyle w:val="D83853A538934022AF7B7AFD2757B12A"/>
          </w:pPr>
          <w:r w:rsidRPr="000C4E08">
            <w:t>insert company name.</w:t>
          </w:r>
        </w:p>
      </w:docPartBody>
    </w:docPart>
    <w:docPart>
      <w:docPartPr>
        <w:name w:val="EA94A5EC33424F58AD0448B2ADBA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844E-76F4-4472-B1F5-8D9903D0BBDF}"/>
      </w:docPartPr>
      <w:docPartBody>
        <w:p w:rsidR="00EE62A2" w:rsidRDefault="00E86A5C" w:rsidP="00E86A5C">
          <w:pPr>
            <w:pStyle w:val="EA94A5EC33424F58AD0448B2ADBA177E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F86CD48B4E54A6CBAA3B86F09BB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7A8D-D3FF-438F-B745-3AF6A0200A61}"/>
      </w:docPartPr>
      <w:docPartBody>
        <w:p w:rsidR="00EE62A2" w:rsidRDefault="00E86A5C" w:rsidP="00E86A5C">
          <w:pPr>
            <w:pStyle w:val="1F86CD48B4E54A6CBAA3B86F09BBA44C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DBA30B2DE49518120A00ACDAA0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578F-7C3E-4C3B-BFF0-D69BEFB4F87A}"/>
      </w:docPartPr>
      <w:docPartBody>
        <w:p w:rsidR="00EE62A2" w:rsidRDefault="00E86A5C" w:rsidP="00E86A5C">
          <w:pPr>
            <w:pStyle w:val="123DBA30B2DE49518120A00ACDAA07BA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8FF02BA9F8F7463C805E4B6F7293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C250-AA3B-4EF6-93FA-FA72F688D1CA}"/>
      </w:docPartPr>
      <w:docPartBody>
        <w:p w:rsidR="00EE62A2" w:rsidRDefault="00E86A5C" w:rsidP="00E86A5C">
          <w:pPr>
            <w:pStyle w:val="8FF02BA9F8F7463C805E4B6F7293D1C5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99884063A68B4162BBFC53BD8A81A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95BE-3E89-4946-A37F-0D09D07D0768}"/>
      </w:docPartPr>
      <w:docPartBody>
        <w:p w:rsidR="00EE62A2" w:rsidRDefault="00E86A5C" w:rsidP="00E86A5C">
          <w:pPr>
            <w:pStyle w:val="99884063A68B4162BBFC53BD8A81ACC5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61C6DF744CDE4190AF5B020A12D27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BF88-3B24-46C8-9EA5-A11DC6BBB6EB}"/>
      </w:docPartPr>
      <w:docPartBody>
        <w:p w:rsidR="00EE62A2" w:rsidRDefault="00E86A5C" w:rsidP="00E86A5C">
          <w:pPr>
            <w:pStyle w:val="61C6DF744CDE4190AF5B020A12D2740A"/>
          </w:pPr>
          <w:r w:rsidRPr="000C4E08">
            <w:t>insert company name.</w:t>
          </w:r>
        </w:p>
      </w:docPartBody>
    </w:docPart>
    <w:docPart>
      <w:docPartPr>
        <w:name w:val="AD7EE28BDB70449E99ED4F9E2C40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AAE23-55ED-4DFB-8600-02E40F2E63A3}"/>
      </w:docPartPr>
      <w:docPartBody>
        <w:p w:rsidR="00EE62A2" w:rsidRDefault="00E86A5C" w:rsidP="00E86A5C">
          <w:pPr>
            <w:pStyle w:val="AD7EE28BDB70449E99ED4F9E2C40BD37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9D6B1C79FB574E1892C7853E3BE8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F8AC-6F35-4C51-8A8D-14D242ACD6BC}"/>
      </w:docPartPr>
      <w:docPartBody>
        <w:p w:rsidR="00EE62A2" w:rsidRDefault="00E86A5C" w:rsidP="00E86A5C">
          <w:pPr>
            <w:pStyle w:val="9D6B1C79FB574E1892C7853E3BE831E9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1C2598CCA499DBC4B0A1DD526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66A4-F417-4428-8EF3-E3547584D02E}"/>
      </w:docPartPr>
      <w:docPartBody>
        <w:p w:rsidR="00EE62A2" w:rsidRDefault="00E86A5C" w:rsidP="00E86A5C">
          <w:pPr>
            <w:pStyle w:val="0A21C2598CCA499DBC4B0A1DD5268A5E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74231A15B53A452F9BF6F3A5706B8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344E-3E46-43DA-8EBC-0906C08E6BF0}"/>
      </w:docPartPr>
      <w:docPartBody>
        <w:p w:rsidR="00EE62A2" w:rsidRDefault="00E86A5C" w:rsidP="00E86A5C">
          <w:pPr>
            <w:pStyle w:val="74231A15B53A452F9BF6F3A5706B80A8"/>
          </w:pPr>
          <w:r w:rsidRPr="00031524">
            <w:rPr>
              <w:rStyle w:val="PlaceholderText"/>
              <w:color w:val="0E2841" w:themeColor="text2"/>
            </w:rPr>
            <w:t>choose output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8840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2554F8"/>
    <w:rsid w:val="00320256"/>
    <w:rsid w:val="00331888"/>
    <w:rsid w:val="003A6134"/>
    <w:rsid w:val="006C3DB9"/>
    <w:rsid w:val="00746A1D"/>
    <w:rsid w:val="008D309E"/>
    <w:rsid w:val="009A7B80"/>
    <w:rsid w:val="009B2AED"/>
    <w:rsid w:val="00C07341"/>
    <w:rsid w:val="00D37225"/>
    <w:rsid w:val="00E47F4D"/>
    <w:rsid w:val="00E86A5C"/>
    <w:rsid w:val="00EE62A2"/>
    <w:rsid w:val="00F8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E86A5C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9DFDA7BBFE6A46C9B15F93321AD49F7D">
    <w:name w:val="9DFDA7BBFE6A46C9B15F93321AD49F7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2ECBCC515B614AD5A03D1BD142D402A4">
    <w:name w:val="2ECBCC515B614AD5A03D1BD142D402A4"/>
    <w:rsid w:val="00E86A5C"/>
  </w:style>
  <w:style w:type="paragraph" w:customStyle="1" w:styleId="94975B668646475BAA013173E3546066">
    <w:name w:val="94975B668646475BAA013173E3546066"/>
    <w:rsid w:val="00E86A5C"/>
  </w:style>
  <w:style w:type="paragraph" w:customStyle="1" w:styleId="D83853A538934022AF7B7AFD2757B12A">
    <w:name w:val="D83853A538934022AF7B7AFD2757B12A"/>
    <w:rsid w:val="00E86A5C"/>
  </w:style>
  <w:style w:type="paragraph" w:customStyle="1" w:styleId="EA94A5EC33424F58AD0448B2ADBA177E">
    <w:name w:val="EA94A5EC33424F58AD0448B2ADBA177E"/>
    <w:rsid w:val="00E86A5C"/>
  </w:style>
  <w:style w:type="paragraph" w:customStyle="1" w:styleId="1F86CD48B4E54A6CBAA3B86F09BBA44C">
    <w:name w:val="1F86CD48B4E54A6CBAA3B86F09BBA44C"/>
    <w:rsid w:val="00E86A5C"/>
  </w:style>
  <w:style w:type="paragraph" w:customStyle="1" w:styleId="123DBA30B2DE49518120A00ACDAA07BA">
    <w:name w:val="123DBA30B2DE49518120A00ACDAA07BA"/>
    <w:rsid w:val="00E86A5C"/>
  </w:style>
  <w:style w:type="paragraph" w:customStyle="1" w:styleId="8FF02BA9F8F7463C805E4B6F7293D1C5">
    <w:name w:val="8FF02BA9F8F7463C805E4B6F7293D1C5"/>
    <w:rsid w:val="00E86A5C"/>
  </w:style>
  <w:style w:type="paragraph" w:customStyle="1" w:styleId="99884063A68B4162BBFC53BD8A81ACC5">
    <w:name w:val="99884063A68B4162BBFC53BD8A81ACC5"/>
    <w:rsid w:val="00E86A5C"/>
  </w:style>
  <w:style w:type="paragraph" w:customStyle="1" w:styleId="61C6DF744CDE4190AF5B020A12D2740A">
    <w:name w:val="61C6DF744CDE4190AF5B020A12D2740A"/>
    <w:rsid w:val="00E86A5C"/>
  </w:style>
  <w:style w:type="paragraph" w:customStyle="1" w:styleId="AD7EE28BDB70449E99ED4F9E2C40BD37">
    <w:name w:val="AD7EE28BDB70449E99ED4F9E2C40BD37"/>
    <w:rsid w:val="00E86A5C"/>
  </w:style>
  <w:style w:type="paragraph" w:customStyle="1" w:styleId="9D6B1C79FB574E1892C7853E3BE831E9">
    <w:name w:val="9D6B1C79FB574E1892C7853E3BE831E9"/>
    <w:rsid w:val="00E86A5C"/>
  </w:style>
  <w:style w:type="paragraph" w:customStyle="1" w:styleId="0A21C2598CCA499DBC4B0A1DD5268A5E">
    <w:name w:val="0A21C2598CCA499DBC4B0A1DD5268A5E"/>
    <w:rsid w:val="00E86A5C"/>
  </w:style>
  <w:style w:type="paragraph" w:customStyle="1" w:styleId="74231A15B53A452F9BF6F3A5706B80A8">
    <w:name w:val="74231A15B53A452F9BF6F3A5706B80A8"/>
    <w:rsid w:val="00E86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2025-02-21T13:36:00Z</dcterms:created>
  <dcterms:modified xsi:type="dcterms:W3CDTF">2025-02-21T13:36:00Z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2025-02-21T13:36:46Z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f4f27890-8352-49ff-8eab-c0c50376c9e9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