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27A2527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B93EE8">
            <w:t>Confirmed</w:t>
          </w:r>
        </w:sdtContent>
      </w:sdt>
    </w:p>
    <w:p w14:paraId="28A3F06E" w14:textId="3BA8CAF6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8E0427">
            <w:rPr>
              <w:color w:val="365F91" w:themeColor="accent1" w:themeShade="BF"/>
            </w:rPr>
            <w:t>Wednesday 12 February 2025</w:t>
          </w:r>
        </w:sdtContent>
      </w:sdt>
    </w:p>
    <w:p w14:paraId="344B8760" w14:textId="69DFDAF1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A41BA2">
            <w:t xml:space="preserve">Hybrid </w:t>
          </w:r>
          <w:r w:rsidR="000A2080">
            <w:t xml:space="preserve">Via </w:t>
          </w:r>
          <w:r w:rsidR="00A41BA2">
            <w:t xml:space="preserve">Manchester Offices and </w:t>
          </w:r>
          <w:r w:rsidR="000A2080">
            <w:t>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1EE2AAD0" w14:textId="693BBC17" w:rsidR="00BE45F7" w:rsidRDefault="00BE45F7" w:rsidP="00BE45F7">
      <w:pPr>
        <w:pStyle w:val="Paragraph"/>
      </w:pPr>
      <w:r w:rsidRPr="00BE45F7">
        <w:t>Dr Raju Reddy</w:t>
      </w:r>
      <w:r>
        <w:t xml:space="preserve"> </w:t>
      </w:r>
      <w:r w:rsidRPr="00BE45F7">
        <w:t>(Chair)</w:t>
      </w:r>
      <w:r w:rsidRPr="00BE45F7">
        <w:tab/>
      </w:r>
      <w:r w:rsidRPr="00BE45F7">
        <w:tab/>
      </w:r>
      <w:r w:rsidRPr="00BE45F7">
        <w:tab/>
      </w:r>
      <w:r w:rsidRPr="00BE45F7">
        <w:tab/>
      </w:r>
      <w:r w:rsidRPr="00BE45F7">
        <w:tab/>
        <w:t>Present for all items</w:t>
      </w:r>
    </w:p>
    <w:p w14:paraId="79F83708" w14:textId="329E2340" w:rsidR="003B6D91" w:rsidRPr="008F23CE" w:rsidRDefault="003B6D91" w:rsidP="003B6D91">
      <w:pPr>
        <w:pStyle w:val="Paragraph"/>
      </w:pPr>
      <w:r w:rsidRPr="008F23CE">
        <w:t xml:space="preserve">Dr </w:t>
      </w:r>
      <w:r>
        <w:t>Amanda Adler</w:t>
      </w:r>
      <w:r w:rsidRPr="008F23CE">
        <w:t xml:space="preserve"> </w:t>
      </w:r>
      <w:r w:rsidR="00BE45F7" w:rsidRPr="00BE45F7">
        <w:t>(Vice-chair)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15081F6D" w14:textId="77777777" w:rsidR="003B6D91" w:rsidRPr="008F23CE" w:rsidRDefault="003B6D91" w:rsidP="003B6D9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3AA586F" w14:textId="77777777" w:rsidR="003B6D91" w:rsidRDefault="003B6D91" w:rsidP="003B6D9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690F913C" w14:textId="77777777" w:rsidR="003B6D91" w:rsidRDefault="003B6D91" w:rsidP="003B6D91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5BCB214C" w14:textId="77777777" w:rsidR="003B6D91" w:rsidRPr="008F23CE" w:rsidRDefault="003B6D91" w:rsidP="003B6D9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36C2FA25" w14:textId="5D63C94A" w:rsidR="00506137" w:rsidRDefault="003B6D91" w:rsidP="00506137">
      <w:pPr>
        <w:pStyle w:val="Paragraph"/>
      </w:pPr>
      <w:r w:rsidRPr="008F23CE">
        <w:t>Andrew Fox</w:t>
      </w:r>
      <w:r w:rsidR="00506137">
        <w:t xml:space="preserve">                                                                    </w:t>
      </w:r>
      <w:r w:rsidR="00506137" w:rsidRPr="00506137">
        <w:t xml:space="preserve"> </w:t>
      </w:r>
      <w:r w:rsidR="00506137" w:rsidRPr="008F23CE">
        <w:t>Present for all items</w:t>
      </w:r>
    </w:p>
    <w:p w14:paraId="1AC948FD" w14:textId="7103267E" w:rsidR="003B6D91" w:rsidRPr="008F23CE" w:rsidRDefault="00506137" w:rsidP="003B6D91">
      <w:pPr>
        <w:pStyle w:val="Paragraph"/>
      </w:pPr>
      <w:r w:rsidRPr="00DB1C03">
        <w:t xml:space="preserve">Samuel </w:t>
      </w:r>
      <w:proofErr w:type="spellStart"/>
      <w:r w:rsidRPr="00DB1C03">
        <w:t>Finnikin</w:t>
      </w:r>
      <w:proofErr w:type="spellEnd"/>
      <w:r w:rsidR="003B6D91" w:rsidRPr="008F23CE">
        <w:tab/>
      </w:r>
      <w:r w:rsidR="003B6D91" w:rsidRPr="008F23CE">
        <w:tab/>
      </w:r>
      <w:r w:rsidR="003B6D91" w:rsidRPr="008F23CE">
        <w:tab/>
      </w:r>
      <w:r w:rsidR="003B6D91" w:rsidRPr="008F23CE">
        <w:tab/>
      </w:r>
      <w:r w:rsidR="003B6D91" w:rsidRPr="008F23CE">
        <w:tab/>
        <w:t>Present for all items</w:t>
      </w:r>
    </w:p>
    <w:p w14:paraId="5A2396F4" w14:textId="77777777" w:rsidR="003B6D91" w:rsidRDefault="003B6D91" w:rsidP="003B6D91">
      <w:pPr>
        <w:pStyle w:val="Paragraph"/>
      </w:pPr>
      <w:r w:rsidRPr="008F23CE">
        <w:t>Dr Bernard Khoo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8F23CE">
        <w:t>Present for all items</w:t>
      </w:r>
    </w:p>
    <w:p w14:paraId="2262FF2F" w14:textId="77777777" w:rsidR="003B6D91" w:rsidRPr="008F23CE" w:rsidRDefault="003B6D91" w:rsidP="003B6D91">
      <w:pPr>
        <w:pStyle w:val="Paragraph"/>
      </w:pPr>
      <w:r w:rsidRPr="008B0FC5">
        <w:t>Sue Wen Leo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4AE4812B" w14:textId="77777777" w:rsidR="003B6D91" w:rsidRPr="008F23CE" w:rsidRDefault="003B6D91" w:rsidP="003B6D9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 xml:space="preserve">Present for all items </w:t>
      </w:r>
    </w:p>
    <w:p w14:paraId="3B3C3952" w14:textId="77777777" w:rsidR="003B6D91" w:rsidRPr="008F23CE" w:rsidRDefault="003B6D91" w:rsidP="003B6D91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106FCB72" w14:textId="77777777" w:rsidR="003B6D91" w:rsidRPr="008F23CE" w:rsidRDefault="003B6D91" w:rsidP="003B6D9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 xml:space="preserve">Present for all items </w:t>
      </w:r>
    </w:p>
    <w:p w14:paraId="2BDC80EC" w14:textId="77777777" w:rsidR="003B6D91" w:rsidRPr="008F23CE" w:rsidRDefault="003B6D91" w:rsidP="003B6D91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454AB387" w14:textId="77777777" w:rsidR="003B6D91" w:rsidRPr="008F23CE" w:rsidRDefault="003B6D91" w:rsidP="003B6D9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5DD61B0E" w14:textId="77777777" w:rsidR="003B6D91" w:rsidRPr="008F23CE" w:rsidRDefault="003B6D91" w:rsidP="003B6D9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9D8E031" w14:textId="77777777" w:rsidR="003B6D91" w:rsidRDefault="003B6D91" w:rsidP="003B6D9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101DBE86" w14:textId="77777777" w:rsidR="003B6D91" w:rsidRDefault="003B6D91" w:rsidP="003B6D91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022E4EF" w14:textId="77777777" w:rsidR="003B6D91" w:rsidRDefault="003B6D91" w:rsidP="003B6D91">
      <w:pPr>
        <w:pStyle w:val="Paragraph"/>
      </w:pPr>
      <w:r>
        <w:t>Dr Will Sullivan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bookmarkStart w:id="0" w:name="_Hlk190091913"/>
      <w:r w:rsidRPr="008F23CE">
        <w:t>Present for all items</w:t>
      </w:r>
      <w:bookmarkEnd w:id="0"/>
    </w:p>
    <w:p w14:paraId="711540A7" w14:textId="43CB09C9" w:rsidR="00E033DA" w:rsidRDefault="00E033DA" w:rsidP="003B6D91">
      <w:pPr>
        <w:pStyle w:val="Paragraph"/>
      </w:pPr>
      <w:r>
        <w:t>Dr Mi</w:t>
      </w:r>
      <w:r w:rsidR="003F6DB2">
        <w:t>randa Trevor</w:t>
      </w:r>
      <w:r w:rsidR="003F6DB2">
        <w:tab/>
      </w:r>
      <w:r w:rsidR="003F6DB2">
        <w:tab/>
      </w:r>
      <w:r w:rsidR="003F6DB2">
        <w:tab/>
      </w:r>
      <w:r w:rsidR="003F6DB2">
        <w:tab/>
      </w:r>
      <w:r w:rsidR="003F6DB2">
        <w:tab/>
      </w:r>
      <w:r w:rsidR="003F6DB2" w:rsidRPr="008F23CE">
        <w:t>Present for all items</w:t>
      </w:r>
    </w:p>
    <w:p w14:paraId="35B57EE4" w14:textId="77777777" w:rsidR="003B6D91" w:rsidRDefault="003B6D91" w:rsidP="003B6D91">
      <w:pPr>
        <w:pStyle w:val="Paragraph"/>
      </w:pPr>
      <w:r>
        <w:t>Dr Savvas Vlachos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ED1B10C" w14:textId="77777777" w:rsidR="003B6D91" w:rsidRDefault="003B6D91" w:rsidP="003B6D91">
      <w:pPr>
        <w:pStyle w:val="Paragraph"/>
      </w:pPr>
      <w:r>
        <w:t xml:space="preserve">Dr </w:t>
      </w:r>
      <w:r w:rsidRPr="00F306D4">
        <w:t>Salman Waqar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8F23CE">
        <w:t>Present for all items</w:t>
      </w:r>
    </w:p>
    <w:p w14:paraId="1D81C006" w14:textId="4BA1ADA8" w:rsidR="003B6D91" w:rsidRDefault="003B6D91" w:rsidP="003B6D91">
      <w:pPr>
        <w:pStyle w:val="Paragraph"/>
      </w:pPr>
      <w:r>
        <w:lastRenderedPageBreak/>
        <w:t>Dr Zenas Yiu</w:t>
      </w:r>
      <w:r>
        <w:tab/>
      </w:r>
      <w:r>
        <w:tab/>
      </w:r>
      <w:r>
        <w:tab/>
      </w:r>
      <w:r>
        <w:tab/>
      </w:r>
      <w:r>
        <w:tab/>
        <w:t>Present for items</w:t>
      </w:r>
      <w:r w:rsidR="003B6845">
        <w:t xml:space="preserve"> 5 to </w:t>
      </w:r>
      <w:r w:rsidR="00C76FC9">
        <w:t>5.2.3</w:t>
      </w:r>
    </w:p>
    <w:p w14:paraId="37997C0E" w14:textId="77777777" w:rsidR="002405C0" w:rsidRPr="00A87D93" w:rsidRDefault="002405C0" w:rsidP="002405C0">
      <w:pPr>
        <w:pStyle w:val="Heading3unnumbered"/>
      </w:pPr>
      <w:r w:rsidRPr="00A87D93">
        <w:t>NICE staff (key players) present</w:t>
      </w:r>
    </w:p>
    <w:p w14:paraId="1638E9B9" w14:textId="1269FDC6" w:rsidR="002405C0" w:rsidRDefault="003B6845" w:rsidP="002405C0">
      <w:pPr>
        <w:pStyle w:val="Paragraphnonumbers"/>
      </w:pPr>
      <w:r>
        <w:t>Ian Watson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>
        <w:t>1</w:t>
      </w:r>
      <w:r w:rsidR="002405C0" w:rsidRPr="00751143">
        <w:t xml:space="preserve"> to </w:t>
      </w:r>
      <w:r w:rsidR="00C76FC9">
        <w:t>5.2.3</w:t>
      </w:r>
    </w:p>
    <w:p w14:paraId="206B205F" w14:textId="792133EC" w:rsidR="002405C0" w:rsidRDefault="0049115E" w:rsidP="002405C0">
      <w:pPr>
        <w:pStyle w:val="Paragraphnonumbers"/>
      </w:pPr>
      <w:r>
        <w:t>Greg O’Toole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E23189">
        <w:t>1</w:t>
      </w:r>
      <w:r w:rsidR="002405C0" w:rsidRPr="00751143">
        <w:t xml:space="preserve"> to </w:t>
      </w:r>
      <w:r w:rsidR="006743BA">
        <w:t>4.2.3</w:t>
      </w:r>
    </w:p>
    <w:p w14:paraId="48C59EE6" w14:textId="3A9EA1CA" w:rsidR="002405C0" w:rsidRDefault="0049115E" w:rsidP="002405C0">
      <w:pPr>
        <w:pStyle w:val="Paragraphnonumbers"/>
      </w:pPr>
      <w:r>
        <w:t>Victoria Kelly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>
        <w:t xml:space="preserve">           </w:t>
      </w:r>
      <w:r w:rsidR="002405C0" w:rsidRPr="00751143">
        <w:t xml:space="preserve">Items </w:t>
      </w:r>
      <w:r w:rsidR="00E23189">
        <w:t>1</w:t>
      </w:r>
      <w:r w:rsidR="002405C0" w:rsidRPr="00751143">
        <w:t xml:space="preserve"> to </w:t>
      </w:r>
      <w:r w:rsidR="006743BA">
        <w:t>4.2.3</w:t>
      </w:r>
    </w:p>
    <w:p w14:paraId="606DB4D8" w14:textId="5203452D" w:rsidR="002405C0" w:rsidRDefault="003D647C" w:rsidP="002405C0">
      <w:pPr>
        <w:pStyle w:val="Paragraphnonumbers"/>
      </w:pPr>
      <w:r>
        <w:t>Alice Pritchard</w:t>
      </w:r>
      <w:r w:rsidR="002405C0" w:rsidRPr="002B5720">
        <w:t xml:space="preserve">, </w:t>
      </w:r>
      <w:r w:rsidR="002405C0" w:rsidRPr="001501C0">
        <w:t>Heath Technology Assessment Analyst</w:t>
      </w:r>
      <w:r w:rsidR="002405C0">
        <w:tab/>
      </w:r>
      <w:r w:rsidR="002405C0" w:rsidRPr="00751143">
        <w:t xml:space="preserve">Items </w:t>
      </w:r>
      <w:r w:rsidR="00E23189">
        <w:t>1</w:t>
      </w:r>
      <w:r w:rsidR="002405C0" w:rsidRPr="00751143">
        <w:t xml:space="preserve"> to </w:t>
      </w:r>
      <w:r w:rsidR="006743BA">
        <w:t>4.2.3</w:t>
      </w:r>
    </w:p>
    <w:p w14:paraId="02A67E93" w14:textId="5B6EB430" w:rsidR="00E23189" w:rsidRDefault="003D647C" w:rsidP="00E23189">
      <w:pPr>
        <w:pStyle w:val="Paragraphnonumbers"/>
      </w:pPr>
      <w:r>
        <w:t>Kate Moore</w:t>
      </w:r>
      <w:r w:rsidR="00E23189" w:rsidRPr="002B5720">
        <w:t xml:space="preserve">, </w:t>
      </w:r>
      <w:r w:rsidR="00E23189" w:rsidRPr="001501C0">
        <w:t>Project Manager</w:t>
      </w:r>
      <w:r w:rsidR="00E23189" w:rsidRPr="002B5720">
        <w:tab/>
      </w:r>
      <w:r w:rsidR="00E23189">
        <w:tab/>
      </w:r>
      <w:r w:rsidR="00E23189">
        <w:tab/>
      </w:r>
      <w:r w:rsidR="00E23189">
        <w:tab/>
      </w:r>
      <w:r w:rsidR="00E23189">
        <w:tab/>
      </w:r>
      <w:r w:rsidR="00E23189" w:rsidRPr="00751143">
        <w:t xml:space="preserve">Items </w:t>
      </w:r>
      <w:r w:rsidR="00E23189">
        <w:t>5</w:t>
      </w:r>
      <w:r w:rsidR="00E23189" w:rsidRPr="00751143">
        <w:t xml:space="preserve"> to </w:t>
      </w:r>
      <w:r w:rsidR="006743BA">
        <w:t>5.2.3</w:t>
      </w:r>
    </w:p>
    <w:p w14:paraId="48527DE1" w14:textId="520C3D69" w:rsidR="00E23189" w:rsidRDefault="003D647C" w:rsidP="00E23189">
      <w:pPr>
        <w:pStyle w:val="Paragraphnonumbers"/>
      </w:pPr>
      <w:r>
        <w:t>Alex Sampson</w:t>
      </w:r>
      <w:r w:rsidR="00E23189" w:rsidRPr="002B5720">
        <w:t xml:space="preserve">, </w:t>
      </w:r>
      <w:r w:rsidR="00E23189" w:rsidRPr="001501C0">
        <w:t>Heath Technology Assessment Adviser</w:t>
      </w:r>
      <w:r w:rsidR="00E23189">
        <w:tab/>
      </w:r>
      <w:r w:rsidR="00E23189" w:rsidRPr="00751143">
        <w:t xml:space="preserve">Items </w:t>
      </w:r>
      <w:r w:rsidR="00E23189">
        <w:t>5</w:t>
      </w:r>
      <w:r w:rsidR="00E23189" w:rsidRPr="00751143">
        <w:t xml:space="preserve"> to </w:t>
      </w:r>
      <w:r w:rsidR="006743BA">
        <w:t>5.2.3</w:t>
      </w:r>
    </w:p>
    <w:p w14:paraId="1FB40E96" w14:textId="1721FF7C" w:rsidR="00E23189" w:rsidRDefault="003D647C" w:rsidP="00E23189">
      <w:pPr>
        <w:pStyle w:val="Paragraphnonumbers"/>
      </w:pPr>
      <w:r>
        <w:t>Tom Palmer</w:t>
      </w:r>
      <w:r w:rsidR="00E23189" w:rsidRPr="002B5720">
        <w:t xml:space="preserve">, </w:t>
      </w:r>
      <w:r w:rsidR="00E23189" w:rsidRPr="001501C0">
        <w:t>Heath Technology Assessment Analyst</w:t>
      </w:r>
      <w:r w:rsidR="00E23189" w:rsidRPr="002B5720">
        <w:tab/>
      </w:r>
      <w:r w:rsidR="00E23189">
        <w:tab/>
      </w:r>
      <w:r w:rsidR="00E23189" w:rsidRPr="00751143">
        <w:t xml:space="preserve">Items </w:t>
      </w:r>
      <w:r w:rsidR="00E23189">
        <w:t>5</w:t>
      </w:r>
      <w:r w:rsidR="00E23189" w:rsidRPr="00751143">
        <w:t xml:space="preserve"> to </w:t>
      </w:r>
      <w:r w:rsidR="006743BA">
        <w:t>5.2.3</w:t>
      </w:r>
    </w:p>
    <w:p w14:paraId="2CE90661" w14:textId="77777777" w:rsidR="00E23189" w:rsidRDefault="00E23189" w:rsidP="002405C0">
      <w:pPr>
        <w:pStyle w:val="Paragraphnonumbers"/>
      </w:pPr>
    </w:p>
    <w:bookmarkStart w:id="1" w:name="_Hlk1984286"/>
    <w:p w14:paraId="489A7A21" w14:textId="77777777" w:rsidR="002405C0" w:rsidRPr="006231D3" w:rsidRDefault="00B93EE8" w:rsidP="002405C0">
      <w:pPr>
        <w:pStyle w:val="Heading3unnumbered"/>
      </w:pPr>
      <w:sdt>
        <w:sdtPr>
          <w:id w:val="-752736027"/>
          <w:placeholder>
            <w:docPart w:val="99FEDC851A3A4B82A10EEA4BE333A19F"/>
          </w:placeholder>
        </w:sdtPr>
        <w:sdtEndPr/>
        <w:sdtContent>
          <w:r w:rsidR="002405C0">
            <w:t>External assessment group</w:t>
          </w:r>
        </w:sdtContent>
      </w:sdt>
      <w:r w:rsidR="002405C0" w:rsidRPr="006231D3">
        <w:t xml:space="preserve"> representatives present</w:t>
      </w:r>
    </w:p>
    <w:bookmarkEnd w:id="1"/>
    <w:p w14:paraId="694C13B6" w14:textId="6711B22B" w:rsidR="002405C0" w:rsidRPr="00085585" w:rsidRDefault="00485A0F" w:rsidP="002405C0">
      <w:pPr>
        <w:pStyle w:val="Paragraphnonumbers"/>
      </w:pPr>
      <w:r>
        <w:t>Daniel Gallacher</w:t>
      </w:r>
      <w:r w:rsidR="002405C0">
        <w:t xml:space="preserve">, </w:t>
      </w:r>
      <w:r w:rsidR="00056358" w:rsidRPr="00822F2E">
        <w:rPr>
          <w:shd w:val="clear" w:color="auto" w:fill="FFFFFF"/>
        </w:rPr>
        <w:t>Birmingham Centre for Evidence and Implementation Science (BCEIS)</w:t>
      </w:r>
      <w:r w:rsidR="002405C0">
        <w:tab/>
      </w:r>
      <w:r w:rsidR="002405C0">
        <w:tab/>
      </w:r>
      <w:r w:rsidR="00056358">
        <w:t xml:space="preserve">    </w:t>
      </w:r>
      <w:r w:rsidR="002405C0">
        <w:tab/>
      </w:r>
      <w:r>
        <w:t xml:space="preserve">    </w:t>
      </w:r>
      <w:r w:rsidR="00056358">
        <w:t xml:space="preserve">                 </w:t>
      </w:r>
      <w:r w:rsidR="002405C0">
        <w:t xml:space="preserve">Items </w:t>
      </w:r>
      <w:r w:rsidR="009B2D7C">
        <w:t>1</w:t>
      </w:r>
      <w:r w:rsidR="002405C0">
        <w:t xml:space="preserve"> to </w:t>
      </w:r>
      <w:r w:rsidR="00436C81">
        <w:t>4.1.3</w:t>
      </w:r>
    </w:p>
    <w:p w14:paraId="269D1126" w14:textId="4D55913F" w:rsidR="002405C0" w:rsidRDefault="00AF77AB" w:rsidP="002405C0">
      <w:pPr>
        <w:pStyle w:val="Paragraphnonumbers"/>
      </w:pPr>
      <w:r>
        <w:t>Ewen Cummins</w:t>
      </w:r>
      <w:r w:rsidR="002405C0" w:rsidRPr="00085585">
        <w:t xml:space="preserve">, </w:t>
      </w:r>
      <w:r w:rsidR="00056358" w:rsidRPr="00822F2E">
        <w:rPr>
          <w:shd w:val="clear" w:color="auto" w:fill="FFFFFF"/>
        </w:rPr>
        <w:t>Birmingham Centre for Evidence and Implementation Science (BCEIS)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056358">
        <w:t xml:space="preserve">           </w:t>
      </w:r>
      <w:r w:rsidR="002405C0" w:rsidRPr="00751143">
        <w:t xml:space="preserve">Items </w:t>
      </w:r>
      <w:r w:rsidR="009B2D7C">
        <w:t>1</w:t>
      </w:r>
      <w:r w:rsidR="002405C0" w:rsidRPr="00751143">
        <w:t xml:space="preserve"> to </w:t>
      </w:r>
      <w:r w:rsidR="00436C81">
        <w:t>4.1.3</w:t>
      </w:r>
    </w:p>
    <w:p w14:paraId="72A7A516" w14:textId="3672DBDA" w:rsidR="002405C0" w:rsidRPr="00085585" w:rsidRDefault="00947B7E" w:rsidP="002405C0">
      <w:pPr>
        <w:pStyle w:val="Paragraphnonumbers"/>
      </w:pPr>
      <w:r>
        <w:t>Rob Hodgson</w:t>
      </w:r>
      <w:r w:rsidR="002405C0" w:rsidRPr="00085585">
        <w:t>,</w:t>
      </w:r>
      <w:r w:rsidR="002405C0">
        <w:t xml:space="preserve"> </w:t>
      </w:r>
      <w:r w:rsidR="009B2D7C" w:rsidRPr="009B2D7C">
        <w:t>CRD/CHE - York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9B2D7C">
        <w:t>5</w:t>
      </w:r>
      <w:r w:rsidR="002405C0" w:rsidRPr="00751143">
        <w:t xml:space="preserve"> to </w:t>
      </w:r>
      <w:r w:rsidR="006743BA">
        <w:t>5.1.3</w:t>
      </w:r>
    </w:p>
    <w:p w14:paraId="2475255F" w14:textId="0C580C40" w:rsidR="002405C0" w:rsidRPr="00085585" w:rsidRDefault="0057777D" w:rsidP="002405C0">
      <w:pPr>
        <w:pStyle w:val="Paragraphnonumbers"/>
      </w:pPr>
      <w:r>
        <w:t>Alexis Llewellyn</w:t>
      </w:r>
      <w:r w:rsidR="002405C0" w:rsidRPr="00085585">
        <w:t xml:space="preserve">, </w:t>
      </w:r>
      <w:r w:rsidR="009B2D7C" w:rsidRPr="009B2D7C">
        <w:t>CRD/CHE - York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9B2D7C">
        <w:t>5</w:t>
      </w:r>
      <w:r w:rsidR="002405C0" w:rsidRPr="00751143">
        <w:t xml:space="preserve"> to </w:t>
      </w:r>
      <w:r w:rsidR="006743BA">
        <w:t>5.1.3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40C2F25D" w14:textId="01C87123" w:rsidR="0041116E" w:rsidRPr="00085585" w:rsidRDefault="0041116E" w:rsidP="0041116E">
      <w:pPr>
        <w:pStyle w:val="Paragraphnonumbers"/>
      </w:pPr>
      <w:r>
        <w:t>Dr Charles Percy, Consultant Haematologist, Clinical Service Lead for Laboratory Haematology - University Hospitals, Birmingham NHS Foundation Trust, Clinical expert nominated by NHS England</w:t>
      </w:r>
      <w:r w:rsidRPr="00085585">
        <w:tab/>
      </w:r>
      <w:r>
        <w:tab/>
      </w:r>
      <w:r>
        <w:tab/>
      </w:r>
      <w:r>
        <w:tab/>
      </w:r>
      <w:r>
        <w:tab/>
      </w:r>
      <w:r w:rsidR="000C46AF">
        <w:t>Items 1 to 4.1.3</w:t>
      </w:r>
    </w:p>
    <w:p w14:paraId="11D89F9F" w14:textId="4A1C5A71" w:rsidR="0041116E" w:rsidRPr="00085585" w:rsidRDefault="0041116E" w:rsidP="0041116E">
      <w:pPr>
        <w:pStyle w:val="Paragraphnonumbers"/>
      </w:pPr>
      <w:r w:rsidRPr="00BF799F">
        <w:t>Dr Mary Mathias</w:t>
      </w:r>
      <w:r>
        <w:t xml:space="preserve">, </w:t>
      </w:r>
      <w:r w:rsidRPr="00BF799F">
        <w:t>Consultant Paediatric Haematologist for Great Ormond Street Hospital for Children NHS Foundation Trust</w:t>
      </w:r>
      <w:r>
        <w:t>, C</w:t>
      </w:r>
      <w:r w:rsidRPr="00BF799F">
        <w:t>linical expert nominated by Pfizer</w:t>
      </w:r>
      <w:r w:rsidRPr="00085585"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 w:rsidR="000C46AF">
        <w:t>Items 1 to 4.1.3</w:t>
      </w:r>
    </w:p>
    <w:p w14:paraId="7C8C55E7" w14:textId="77777777" w:rsidR="000C46AF" w:rsidRDefault="0041116E" w:rsidP="002405C0">
      <w:pPr>
        <w:pStyle w:val="Paragraphnonumbers"/>
      </w:pPr>
      <w:r w:rsidRPr="000F3D7F">
        <w:t>Stephen Wilkinson</w:t>
      </w:r>
      <w:r>
        <w:t xml:space="preserve">, </w:t>
      </w:r>
      <w:r w:rsidRPr="000F3D7F">
        <w:t>Project Manager, Pershing Consultants Ltd</w:t>
      </w:r>
      <w:r>
        <w:t>, P</w:t>
      </w:r>
      <w:r w:rsidRPr="000F3D7F">
        <w:t xml:space="preserve">atient expert nominated by The Haemophilia Society </w:t>
      </w:r>
      <w:r w:rsidRPr="000F3D7F">
        <w:tab/>
      </w:r>
      <w:r>
        <w:tab/>
      </w:r>
      <w:r>
        <w:tab/>
      </w:r>
      <w:r>
        <w:tab/>
      </w:r>
      <w:r>
        <w:tab/>
      </w:r>
      <w:r w:rsidR="000C46AF">
        <w:t>Items 1 to 4.1.3</w:t>
      </w:r>
    </w:p>
    <w:p w14:paraId="165472C0" w14:textId="5B9C6733" w:rsidR="0041116E" w:rsidRDefault="0041116E" w:rsidP="002405C0">
      <w:pPr>
        <w:pStyle w:val="Paragraphnonumbers"/>
      </w:pPr>
      <w:r w:rsidRPr="0021185F">
        <w:t>Jefferson Courtney</w:t>
      </w:r>
      <w:r>
        <w:t xml:space="preserve">, </w:t>
      </w:r>
      <w:r w:rsidRPr="0021185F">
        <w:t>Policy and Public Affairs Manager, The Haemophilia Society</w:t>
      </w:r>
      <w:r>
        <w:t>, P</w:t>
      </w:r>
      <w:r w:rsidRPr="0021185F">
        <w:t xml:space="preserve">atient expert nominated by The Haemophilia Society </w:t>
      </w:r>
      <w:r w:rsidRPr="0021185F">
        <w:tab/>
      </w:r>
      <w:r>
        <w:tab/>
        <w:t xml:space="preserve">           </w:t>
      </w:r>
      <w:r w:rsidR="000C46AF">
        <w:t>Items 1 to 4.1.3</w:t>
      </w:r>
    </w:p>
    <w:p w14:paraId="2AE8D9C6" w14:textId="49B87DDE" w:rsidR="002405C0" w:rsidRPr="00085585" w:rsidRDefault="005C4B1A" w:rsidP="002405C0">
      <w:pPr>
        <w:pStyle w:val="Paragraphnonumbers"/>
      </w:pPr>
      <w:r w:rsidRPr="00CD0E86">
        <w:t>Shobhit Baijal</w:t>
      </w:r>
      <w:r w:rsidR="002405C0" w:rsidRPr="00085585">
        <w:t xml:space="preserve">, </w:t>
      </w:r>
      <w:r w:rsidR="00313338" w:rsidRPr="00CD0E86">
        <w:t>Consultant Medical Oncologist</w:t>
      </w:r>
      <w:r w:rsidR="00313338">
        <w:t>, C</w:t>
      </w:r>
      <w:r w:rsidR="00313338" w:rsidRPr="00CD0E86">
        <w:t>linical expert nominated by British Thoracic Oncology Group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0C46AF">
        <w:t>5</w:t>
      </w:r>
      <w:r w:rsidR="002405C0" w:rsidRPr="00751143">
        <w:t xml:space="preserve"> to </w:t>
      </w:r>
      <w:r w:rsidR="006743BA">
        <w:t>5.1.3</w:t>
      </w:r>
    </w:p>
    <w:p w14:paraId="41F746FD" w14:textId="467F0C62" w:rsidR="002405C0" w:rsidRPr="00085585" w:rsidRDefault="000D27E3" w:rsidP="002405C0">
      <w:pPr>
        <w:pStyle w:val="Paragraphnonumbers"/>
      </w:pPr>
      <w:r w:rsidRPr="000D27E3">
        <w:t>Professor Alastair Greystoke</w:t>
      </w:r>
      <w:r>
        <w:t xml:space="preserve">, </w:t>
      </w:r>
      <w:r w:rsidRPr="000D27E3">
        <w:t>Professor of Oncology and Honorary Consultant in Medical Oncology</w:t>
      </w:r>
      <w:r>
        <w:t>, C</w:t>
      </w:r>
      <w:r w:rsidRPr="000D27E3">
        <w:t>linical expert nominated by Pfizer</w:t>
      </w:r>
      <w:r w:rsidR="002405C0" w:rsidRPr="00085585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41116E">
        <w:t>5</w:t>
      </w:r>
      <w:r w:rsidR="003910F3">
        <w:t xml:space="preserve"> </w:t>
      </w:r>
      <w:r w:rsidR="002405C0" w:rsidRPr="00751143">
        <w:t xml:space="preserve">to </w:t>
      </w:r>
      <w:r w:rsidR="006743BA">
        <w:t>5.1.3</w:t>
      </w:r>
    </w:p>
    <w:p w14:paraId="466B2B61" w14:textId="59EAB730" w:rsidR="002405C0" w:rsidRPr="00085585" w:rsidRDefault="00A27198" w:rsidP="002405C0">
      <w:pPr>
        <w:pStyle w:val="Paragraphnonumbers"/>
      </w:pPr>
      <w:r w:rsidRPr="00A27198">
        <w:t>Debra Montague</w:t>
      </w:r>
      <w:r>
        <w:t xml:space="preserve">, </w:t>
      </w:r>
      <w:r w:rsidRPr="00A27198">
        <w:t>Chair, ALK Positive UK</w:t>
      </w:r>
      <w:r>
        <w:t>, P</w:t>
      </w:r>
      <w:r w:rsidRPr="00A27198">
        <w:t>atient expert nominated by ALK Positive UK</w:t>
      </w:r>
      <w:r w:rsidR="002405C0" w:rsidRPr="00085585">
        <w:tab/>
      </w:r>
      <w:r w:rsidR="002405C0">
        <w:tab/>
      </w:r>
      <w:r w:rsidR="002405C0">
        <w:tab/>
      </w:r>
      <w:r>
        <w:t xml:space="preserve">            </w:t>
      </w:r>
      <w:r w:rsidR="002405C0">
        <w:tab/>
      </w:r>
      <w:r w:rsidR="002405C0">
        <w:tab/>
      </w:r>
      <w:r w:rsidR="002405C0" w:rsidRPr="00751143">
        <w:t xml:space="preserve">Items </w:t>
      </w:r>
      <w:r w:rsidR="0041116E">
        <w:t>5</w:t>
      </w:r>
      <w:r w:rsidR="002405C0" w:rsidRPr="00751143">
        <w:t xml:space="preserve"> to </w:t>
      </w:r>
      <w:r w:rsidR="006743BA">
        <w:t>5.1.3</w:t>
      </w:r>
    </w:p>
    <w:p w14:paraId="186C0F6B" w14:textId="4A6564BB" w:rsidR="002405C0" w:rsidRDefault="0091661A" w:rsidP="002405C0">
      <w:pPr>
        <w:pStyle w:val="Paragraphnonumbers"/>
      </w:pPr>
      <w:r w:rsidRPr="0091661A">
        <w:lastRenderedPageBreak/>
        <w:t>Professor Peter Clark</w:t>
      </w:r>
      <w:r>
        <w:t xml:space="preserve">, </w:t>
      </w:r>
      <w:r w:rsidRPr="0091661A">
        <w:t>CDF lead, NHS England</w:t>
      </w:r>
      <w:r w:rsidR="002405C0" w:rsidRPr="00085585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41116E">
        <w:t>5</w:t>
      </w:r>
      <w:r w:rsidR="002405C0" w:rsidRPr="00751143">
        <w:t xml:space="preserve"> to </w:t>
      </w:r>
      <w:r w:rsidR="006743BA">
        <w:t>5.2.3</w:t>
      </w:r>
    </w:p>
    <w:p w14:paraId="3BF69AF0" w14:textId="77777777" w:rsidR="0058006C" w:rsidRDefault="0058006C" w:rsidP="000F4E0D">
      <w:pPr>
        <w:pStyle w:val="Paragraphnonumbers"/>
        <w:rPr>
          <w:i/>
          <w:iCs/>
          <w:sz w:val="20"/>
          <w:szCs w:val="20"/>
        </w:rPr>
      </w:pPr>
    </w:p>
    <w:p w14:paraId="13EB5104" w14:textId="43415214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6E04D3CC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 xml:space="preserve">The </w:t>
      </w:r>
      <w:r w:rsidR="008F1CDE">
        <w:t xml:space="preserve">Chair Dr </w:t>
      </w:r>
      <w:r w:rsidR="002874F3">
        <w:t>Raju Reddy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0EA132F7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6D50D2">
        <w:t>Chair</w:t>
      </w:r>
      <w:r>
        <w:t xml:space="preserve"> noted apologies from </w:t>
      </w:r>
      <w:sdt>
        <w:sdtPr>
          <w:id w:val="-221748370"/>
          <w:placeholder>
            <w:docPart w:val="C6D555DB50AA42CAA2E53782A700572D"/>
          </w:placeholder>
        </w:sdtPr>
        <w:sdtEndPr/>
        <w:sdtContent>
          <w:r w:rsidR="002874F3">
            <w:t>Robert Hodgson</w:t>
          </w:r>
        </w:sdtContent>
      </w:sdt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26377B60" w:rsidR="002405C0" w:rsidRPr="00205638" w:rsidRDefault="00B93EE8" w:rsidP="002405C0">
      <w:pPr>
        <w:pStyle w:val="Level2numbered"/>
        <w:numPr>
          <w:ilvl w:val="1"/>
          <w:numId w:val="5"/>
        </w:numPr>
      </w:pPr>
      <w:sdt>
        <w:sdtPr>
          <w:id w:val="794557756"/>
          <w:placeholder>
            <w:docPart w:val="B391DED50E4E40B6A0E55F4E6F0FD7B0"/>
          </w:placeholder>
        </w:sdtPr>
        <w:sdtEndPr/>
        <w:sdtContent>
          <w:r w:rsidR="002874F3">
            <w:t>None</w:t>
          </w:r>
        </w:sdtContent>
      </w:sdt>
      <w:r w:rsidR="002405C0">
        <w:t>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239D3A99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sdt>
        <w:sdtPr>
          <w:id w:val="-1441139329"/>
          <w:placeholder>
            <w:docPart w:val="E3F6BEC8E0BA4EB3BF312165E0900DC9"/>
          </w:placeholder>
        </w:sdtPr>
        <w:sdtEndPr/>
        <w:sdtContent>
          <w:r w:rsidR="004C18F4">
            <w:t>12 February 2025.</w:t>
          </w:r>
        </w:sdtContent>
      </w:sdt>
      <w:r w:rsidRPr="005E2873">
        <w:rPr>
          <w:highlight w:val="lightGray"/>
        </w:rPr>
        <w:t xml:space="preserve"> </w:t>
      </w:r>
    </w:p>
    <w:bookmarkStart w:id="3" w:name="_Hlk119512620"/>
    <w:p w14:paraId="766D22C7" w14:textId="61F3F75B" w:rsidR="002405C0" w:rsidRPr="00205638" w:rsidRDefault="00B93EE8" w:rsidP="008907A4">
      <w:pPr>
        <w:pStyle w:val="Heading3"/>
      </w:pPr>
      <w:sdt>
        <w:sdtPr>
          <w:id w:val="-1147583954"/>
          <w:placeholder>
            <w:docPart w:val="7D231EE3E2F6467585DA2FF605DC83C9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2405C0">
            <w:t>Appraisal</w:t>
          </w:r>
        </w:sdtContent>
      </w:sdt>
      <w:r w:rsidR="002405C0" w:rsidRPr="00205638">
        <w:t xml:space="preserve"> of </w:t>
      </w:r>
      <w:sdt>
        <w:sdtPr>
          <w:id w:val="588354665"/>
          <w:placeholder>
            <w:docPart w:val="8652791F44594644A6F032B96AA72BBA"/>
          </w:placeholder>
        </w:sdtPr>
        <w:sdtEndPr/>
        <w:sdtContent>
          <w:proofErr w:type="spellStart"/>
          <w:r w:rsidR="008907A4" w:rsidRPr="008907A4">
            <w:rPr>
              <w:bCs w:val="0"/>
            </w:rPr>
            <w:t>Marstacimab</w:t>
          </w:r>
          <w:proofErr w:type="spellEnd"/>
          <w:r w:rsidR="008907A4" w:rsidRPr="008907A4">
            <w:rPr>
              <w:bCs w:val="0"/>
            </w:rPr>
            <w:t xml:space="preserve"> for treating severe haemophilia A or severe haemophilia B in people 12 years and over [ID6342]</w:t>
          </w:r>
        </w:sdtContent>
      </w:sdt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4B740C5C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="003772F7">
        <w:t>, Dr Raju Reddy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2EAB3C04DA8C45D097331D0A896422C2"/>
          </w:placeholder>
        </w:sdtPr>
        <w:sdtEndPr/>
        <w:sdtContent>
          <w:r w:rsidR="008907A4" w:rsidRPr="008907A4">
            <w:t>Pfizer.</w:t>
          </w:r>
        </w:sdtContent>
      </w:sdt>
      <w:r>
        <w:t xml:space="preserve"> </w:t>
      </w:r>
    </w:p>
    <w:p w14:paraId="7842EE9C" w14:textId="4719800E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11" w:history="1">
        <w:r w:rsidR="00711346" w:rsidRPr="00683578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4A3E20F6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sdt>
        <w:sdtPr>
          <w:id w:val="1322003521"/>
          <w:placeholder>
            <w:docPart w:val="1319AB9EACB7417294221CFD9A3054F5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1D5BA1">
            <w:t>of the consultation comments presented to the committee.</w:t>
          </w:r>
        </w:sdtContent>
      </w:sdt>
      <w:r>
        <w:t xml:space="preserve"> </w:t>
      </w:r>
    </w:p>
    <w:bookmarkEnd w:id="5"/>
    <w:p w14:paraId="2F1BDE47" w14:textId="237DA651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3D6691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8B593A0" w14:textId="193394A9" w:rsidR="00331A22" w:rsidRDefault="00331A22" w:rsidP="00331A22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5B2B1A0A" w14:textId="018813C8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sdt>
        <w:sdtPr>
          <w:id w:val="-872145176"/>
          <w:placeholder>
            <w:docPart w:val="7C50B2CD9D2B42DA98E4664DCB3EA994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E6283A">
            <w:t>by consensus.</w:t>
          </w:r>
        </w:sdtContent>
      </w:sdt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0C23317D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8F1CDE" w:rsidRPr="00A67531">
          <w:rPr>
            <w:rStyle w:val="Hyperlink"/>
          </w:rPr>
          <w:t>https://www.nice.org.uk/guidance/indevelopment/gid-ta11397</w:t>
        </w:r>
      </w:hyperlink>
      <w:r w:rsidR="008F1CDE">
        <w:t xml:space="preserve"> </w:t>
      </w:r>
    </w:p>
    <w:bookmarkEnd w:id="3"/>
    <w:p w14:paraId="223963D0" w14:textId="1E1FFC11" w:rsidR="002405C0" w:rsidRPr="00205638" w:rsidRDefault="00B93EE8" w:rsidP="004C1019">
      <w:pPr>
        <w:pStyle w:val="Heading3"/>
      </w:pPr>
      <w:sdt>
        <w:sdtPr>
          <w:id w:val="1138232168"/>
          <w:placeholder>
            <w:docPart w:val="8B402352C0CE42A585DFD8D9774906F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2405C0">
            <w:t>Appraisal</w:t>
          </w:r>
        </w:sdtContent>
      </w:sdt>
      <w:r w:rsidR="002405C0" w:rsidRPr="00205638">
        <w:t xml:space="preserve"> of </w:t>
      </w:r>
      <w:sdt>
        <w:sdtPr>
          <w:id w:val="-709497942"/>
          <w:placeholder>
            <w:docPart w:val="066D34A94599455481D5F7D6580DAD8C"/>
          </w:placeholder>
        </w:sdtPr>
        <w:sdtEndPr/>
        <w:sdtContent>
          <w:proofErr w:type="spellStart"/>
          <w:r w:rsidR="004C1019" w:rsidRPr="004C1019">
            <w:rPr>
              <w:bCs w:val="0"/>
            </w:rPr>
            <w:t>Lorlatinib</w:t>
          </w:r>
          <w:proofErr w:type="spellEnd"/>
          <w:r w:rsidR="004C1019" w:rsidRPr="004C1019">
            <w:rPr>
              <w:bCs w:val="0"/>
            </w:rPr>
            <w:t xml:space="preserve"> for untreated ALK-positive advanced non-small-cell lung cancer (Review of TA909) [ID6434]</w:t>
          </w:r>
        </w:sdtContent>
      </w:sdt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61A8B585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="00B47ECE">
        <w:t xml:space="preserve">, </w:t>
      </w:r>
      <w:r w:rsidR="00371F2C">
        <w:t>Prof.</w:t>
      </w:r>
      <w:r w:rsidR="00B47ECE">
        <w:t xml:space="preserve"> Amanda Adler,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50595288"/>
          <w:placeholder>
            <w:docPart w:val="A6C06873B3E94034A6393583F019E582"/>
          </w:placeholder>
        </w:sdtPr>
        <w:sdtEndPr/>
        <w:sdtContent>
          <w:r w:rsidR="00115DE4" w:rsidRPr="00115DE4">
            <w:t>Pfizer</w:t>
          </w:r>
        </w:sdtContent>
      </w:sdt>
      <w:r>
        <w:t xml:space="preserve"> </w:t>
      </w:r>
    </w:p>
    <w:p w14:paraId="30C70F4C" w14:textId="72AB5AD2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3" w:history="1">
        <w:r w:rsidR="00711346" w:rsidRPr="00D72E1C">
          <w:rPr>
            <w:rStyle w:val="Hyperlink"/>
          </w:rPr>
          <w:t>here</w:t>
        </w:r>
      </w:hyperlink>
      <w:r w:rsidR="00711346" w:rsidRPr="00711346">
        <w:t>.</w:t>
      </w:r>
    </w:p>
    <w:p w14:paraId="4E59FDDF" w14:textId="7209E632" w:rsidR="005B3646" w:rsidRDefault="002405C0" w:rsidP="005B36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sdt>
        <w:sdtPr>
          <w:id w:val="-804928181"/>
          <w:placeholder>
            <w:docPart w:val="F40BCAA8341B41D18543EBADF3620B10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6C1F54">
            <w:t>of the evidence presented to the committee.</w:t>
          </w:r>
        </w:sdtContent>
      </w:sdt>
      <w:r>
        <w:t xml:space="preserve">This information was presented to the committee by </w:t>
      </w:r>
      <w:r w:rsidR="00AD67D1" w:rsidRPr="00AD67D1">
        <w:t>Andy Fox, Dr Matt Bradley and Carole Pitkeathley</w:t>
      </w:r>
      <w:r w:rsidR="00AD67D1">
        <w:t xml:space="preserve">. </w:t>
      </w:r>
    </w:p>
    <w:p w14:paraId="3DCDA8CB" w14:textId="208D88C6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2– Closed session (company representatives, </w:t>
      </w:r>
      <w:r w:rsidR="005B3646" w:rsidRPr="005B3646">
        <w:t>clinical and patient</w:t>
      </w:r>
      <w:r w:rsidRPr="005B3646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05F255D5" w14:textId="55891C04" w:rsidR="005B3646" w:rsidRDefault="005B3646" w:rsidP="005B3646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15D15289" w14:textId="2CA6DFA8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sdt>
        <w:sdtPr>
          <w:id w:val="752083247"/>
          <w:placeholder>
            <w:docPart w:val="07A5F6013CCA44BA9FC9CDA443D1464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553E2">
            <w:t>by consensus.</w:t>
          </w:r>
        </w:sdtContent>
      </w:sdt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5AE0B7D3" w:rsidR="002405C0" w:rsidRDefault="002405C0" w:rsidP="003B6845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4" w:history="1">
        <w:r w:rsidR="00D72E1C" w:rsidRPr="00A67531">
          <w:rPr>
            <w:rStyle w:val="Hyperlink"/>
          </w:rPr>
          <w:t>https://www.nice.org.uk/guidance/indevelopment/gid-ta11570</w:t>
        </w:r>
      </w:hyperlink>
      <w:r w:rsidR="00D72E1C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AE9395A" w:rsidR="00463336" w:rsidRDefault="007507BD" w:rsidP="00AD0E92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E67B98">
            <w:t xml:space="preserve">10 </w:t>
          </w:r>
          <w:r w:rsidR="00DB247C">
            <w:t>April 2025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DB247C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5650" w14:textId="77777777" w:rsidR="005722C3" w:rsidRDefault="005722C3" w:rsidP="006231D3">
      <w:r>
        <w:separator/>
      </w:r>
    </w:p>
  </w:endnote>
  <w:endnote w:type="continuationSeparator" w:id="0">
    <w:p w14:paraId="481CF80F" w14:textId="77777777" w:rsidR="005722C3" w:rsidRDefault="005722C3" w:rsidP="006231D3">
      <w:r>
        <w:continuationSeparator/>
      </w:r>
    </w:p>
  </w:endnote>
  <w:endnote w:type="continuationNotice" w:id="1">
    <w:p w14:paraId="37B06F17" w14:textId="77777777" w:rsidR="005722C3" w:rsidRDefault="005722C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1C2E" w14:textId="77777777" w:rsidR="005722C3" w:rsidRDefault="005722C3" w:rsidP="006231D3">
      <w:r>
        <w:separator/>
      </w:r>
    </w:p>
  </w:footnote>
  <w:footnote w:type="continuationSeparator" w:id="0">
    <w:p w14:paraId="60D77366" w14:textId="77777777" w:rsidR="005722C3" w:rsidRDefault="005722C3" w:rsidP="006231D3">
      <w:r>
        <w:continuationSeparator/>
      </w:r>
    </w:p>
  </w:footnote>
  <w:footnote w:type="continuationNotice" w:id="1">
    <w:p w14:paraId="08781CE0" w14:textId="77777777" w:rsidR="005722C3" w:rsidRDefault="005722C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378E9"/>
    <w:rsid w:val="00040BED"/>
    <w:rsid w:val="000411A2"/>
    <w:rsid w:val="00044FC1"/>
    <w:rsid w:val="00053C24"/>
    <w:rsid w:val="00055317"/>
    <w:rsid w:val="00056358"/>
    <w:rsid w:val="000666C4"/>
    <w:rsid w:val="00080C80"/>
    <w:rsid w:val="00083CF9"/>
    <w:rsid w:val="00085585"/>
    <w:rsid w:val="000A2080"/>
    <w:rsid w:val="000A271F"/>
    <w:rsid w:val="000A3C2F"/>
    <w:rsid w:val="000A5845"/>
    <w:rsid w:val="000A687D"/>
    <w:rsid w:val="000C46AF"/>
    <w:rsid w:val="000C4E08"/>
    <w:rsid w:val="000D1197"/>
    <w:rsid w:val="000D27E3"/>
    <w:rsid w:val="000D5F50"/>
    <w:rsid w:val="000F04B6"/>
    <w:rsid w:val="000F3D7F"/>
    <w:rsid w:val="000F4815"/>
    <w:rsid w:val="000F4E0D"/>
    <w:rsid w:val="0010461D"/>
    <w:rsid w:val="0011038B"/>
    <w:rsid w:val="001110A0"/>
    <w:rsid w:val="00112212"/>
    <w:rsid w:val="001153A6"/>
    <w:rsid w:val="00115DE4"/>
    <w:rsid w:val="0012100C"/>
    <w:rsid w:val="001220B1"/>
    <w:rsid w:val="00135794"/>
    <w:rsid w:val="001420B9"/>
    <w:rsid w:val="001501C0"/>
    <w:rsid w:val="00161397"/>
    <w:rsid w:val="001662DA"/>
    <w:rsid w:val="001671F5"/>
    <w:rsid w:val="0016771C"/>
    <w:rsid w:val="00167902"/>
    <w:rsid w:val="00196E93"/>
    <w:rsid w:val="001A18CE"/>
    <w:rsid w:val="001C38B8"/>
    <w:rsid w:val="001C5FB8"/>
    <w:rsid w:val="001D5BA1"/>
    <w:rsid w:val="001D769D"/>
    <w:rsid w:val="001E1376"/>
    <w:rsid w:val="001F2404"/>
    <w:rsid w:val="001F551E"/>
    <w:rsid w:val="002038C6"/>
    <w:rsid w:val="00205638"/>
    <w:rsid w:val="0021185F"/>
    <w:rsid w:val="0022082C"/>
    <w:rsid w:val="002228E3"/>
    <w:rsid w:val="00223637"/>
    <w:rsid w:val="00236AD0"/>
    <w:rsid w:val="002405C0"/>
    <w:rsid w:val="00240933"/>
    <w:rsid w:val="00250F16"/>
    <w:rsid w:val="002748D1"/>
    <w:rsid w:val="00277DAE"/>
    <w:rsid w:val="00280DC6"/>
    <w:rsid w:val="002851FD"/>
    <w:rsid w:val="002874F3"/>
    <w:rsid w:val="002A34E2"/>
    <w:rsid w:val="002B5720"/>
    <w:rsid w:val="002C258D"/>
    <w:rsid w:val="002C660B"/>
    <w:rsid w:val="002C7A84"/>
    <w:rsid w:val="002D1A7F"/>
    <w:rsid w:val="002D4431"/>
    <w:rsid w:val="002E7EB0"/>
    <w:rsid w:val="002F3D4E"/>
    <w:rsid w:val="002F40C7"/>
    <w:rsid w:val="002F5606"/>
    <w:rsid w:val="0030059A"/>
    <w:rsid w:val="00312EAA"/>
    <w:rsid w:val="00313338"/>
    <w:rsid w:val="00331A22"/>
    <w:rsid w:val="00337868"/>
    <w:rsid w:val="00344EA6"/>
    <w:rsid w:val="00350071"/>
    <w:rsid w:val="00370813"/>
    <w:rsid w:val="003714DD"/>
    <w:rsid w:val="00371F2C"/>
    <w:rsid w:val="003772F7"/>
    <w:rsid w:val="00377867"/>
    <w:rsid w:val="00382A35"/>
    <w:rsid w:val="003910F3"/>
    <w:rsid w:val="003965A8"/>
    <w:rsid w:val="003A2CF7"/>
    <w:rsid w:val="003A4E3F"/>
    <w:rsid w:val="003A4F8A"/>
    <w:rsid w:val="003B6845"/>
    <w:rsid w:val="003B6D91"/>
    <w:rsid w:val="003C1D05"/>
    <w:rsid w:val="003C2EEF"/>
    <w:rsid w:val="003D0F29"/>
    <w:rsid w:val="003D4563"/>
    <w:rsid w:val="003D5F9F"/>
    <w:rsid w:val="003D647C"/>
    <w:rsid w:val="003D6691"/>
    <w:rsid w:val="003E005F"/>
    <w:rsid w:val="003E00F3"/>
    <w:rsid w:val="003E3BA6"/>
    <w:rsid w:val="003E3FF7"/>
    <w:rsid w:val="003E5516"/>
    <w:rsid w:val="003E65BA"/>
    <w:rsid w:val="003F4378"/>
    <w:rsid w:val="003F5516"/>
    <w:rsid w:val="003F6DB2"/>
    <w:rsid w:val="00401F6D"/>
    <w:rsid w:val="00402715"/>
    <w:rsid w:val="00402DFB"/>
    <w:rsid w:val="00410E8B"/>
    <w:rsid w:val="0041116E"/>
    <w:rsid w:val="004116B4"/>
    <w:rsid w:val="00411B9A"/>
    <w:rsid w:val="00422523"/>
    <w:rsid w:val="004344FB"/>
    <w:rsid w:val="00436657"/>
    <w:rsid w:val="004366CD"/>
    <w:rsid w:val="00436C81"/>
    <w:rsid w:val="00444D16"/>
    <w:rsid w:val="00451599"/>
    <w:rsid w:val="00456A6D"/>
    <w:rsid w:val="00463336"/>
    <w:rsid w:val="00463370"/>
    <w:rsid w:val="00465E35"/>
    <w:rsid w:val="00485A0F"/>
    <w:rsid w:val="0049115E"/>
    <w:rsid w:val="004B42D8"/>
    <w:rsid w:val="004B45D0"/>
    <w:rsid w:val="004C1019"/>
    <w:rsid w:val="004C18F4"/>
    <w:rsid w:val="004C7E09"/>
    <w:rsid w:val="004E02E2"/>
    <w:rsid w:val="00506137"/>
    <w:rsid w:val="005065A3"/>
    <w:rsid w:val="00507F46"/>
    <w:rsid w:val="005113A9"/>
    <w:rsid w:val="005312CF"/>
    <w:rsid w:val="005360C8"/>
    <w:rsid w:val="00540FB2"/>
    <w:rsid w:val="00556AD2"/>
    <w:rsid w:val="005722C3"/>
    <w:rsid w:val="0057777D"/>
    <w:rsid w:val="0058006C"/>
    <w:rsid w:val="00591110"/>
    <w:rsid w:val="00593560"/>
    <w:rsid w:val="00596F1C"/>
    <w:rsid w:val="005A21EC"/>
    <w:rsid w:val="005B3646"/>
    <w:rsid w:val="005C0A14"/>
    <w:rsid w:val="005C4B1A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04E2"/>
    <w:rsid w:val="00630BAF"/>
    <w:rsid w:val="0064247C"/>
    <w:rsid w:val="00643C23"/>
    <w:rsid w:val="00654704"/>
    <w:rsid w:val="0066652E"/>
    <w:rsid w:val="00670F87"/>
    <w:rsid w:val="006712CE"/>
    <w:rsid w:val="0067259D"/>
    <w:rsid w:val="006743BA"/>
    <w:rsid w:val="00682F9B"/>
    <w:rsid w:val="00683578"/>
    <w:rsid w:val="00683EA8"/>
    <w:rsid w:val="006913D9"/>
    <w:rsid w:val="006B324A"/>
    <w:rsid w:val="006B4C67"/>
    <w:rsid w:val="006C1F54"/>
    <w:rsid w:val="006C41BC"/>
    <w:rsid w:val="006D3185"/>
    <w:rsid w:val="006D4FAC"/>
    <w:rsid w:val="006D50D2"/>
    <w:rsid w:val="006F3468"/>
    <w:rsid w:val="007019D5"/>
    <w:rsid w:val="00711346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3B62"/>
    <w:rsid w:val="007F5E7F"/>
    <w:rsid w:val="008026FE"/>
    <w:rsid w:val="008236B6"/>
    <w:rsid w:val="00835FBC"/>
    <w:rsid w:val="00842ACF"/>
    <w:rsid w:val="008451A1"/>
    <w:rsid w:val="00850C0E"/>
    <w:rsid w:val="0088566F"/>
    <w:rsid w:val="008907A4"/>
    <w:rsid w:val="008937E0"/>
    <w:rsid w:val="008A106E"/>
    <w:rsid w:val="008C3DD4"/>
    <w:rsid w:val="008C42E7"/>
    <w:rsid w:val="008C44A2"/>
    <w:rsid w:val="008E0427"/>
    <w:rsid w:val="008E0E0D"/>
    <w:rsid w:val="008E43A3"/>
    <w:rsid w:val="008E75F2"/>
    <w:rsid w:val="008F1CDE"/>
    <w:rsid w:val="008F23CE"/>
    <w:rsid w:val="00903E68"/>
    <w:rsid w:val="009114CE"/>
    <w:rsid w:val="0091661A"/>
    <w:rsid w:val="00922F67"/>
    <w:rsid w:val="00924278"/>
    <w:rsid w:val="00936531"/>
    <w:rsid w:val="00945826"/>
    <w:rsid w:val="00947812"/>
    <w:rsid w:val="00947B7E"/>
    <w:rsid w:val="00955914"/>
    <w:rsid w:val="009665AE"/>
    <w:rsid w:val="009742E7"/>
    <w:rsid w:val="009807BF"/>
    <w:rsid w:val="00986E38"/>
    <w:rsid w:val="009872FA"/>
    <w:rsid w:val="00994987"/>
    <w:rsid w:val="009B0F74"/>
    <w:rsid w:val="009B1704"/>
    <w:rsid w:val="009B2D7C"/>
    <w:rsid w:val="009B5D1C"/>
    <w:rsid w:val="009E12E3"/>
    <w:rsid w:val="009E20B3"/>
    <w:rsid w:val="009E4E35"/>
    <w:rsid w:val="00A06F9C"/>
    <w:rsid w:val="00A269AF"/>
    <w:rsid w:val="00A27198"/>
    <w:rsid w:val="00A35D76"/>
    <w:rsid w:val="00A3610D"/>
    <w:rsid w:val="00A41BA2"/>
    <w:rsid w:val="00A428F8"/>
    <w:rsid w:val="00A446AF"/>
    <w:rsid w:val="00A45CDD"/>
    <w:rsid w:val="00A60AF0"/>
    <w:rsid w:val="00A70955"/>
    <w:rsid w:val="00A768C9"/>
    <w:rsid w:val="00A82301"/>
    <w:rsid w:val="00A82558"/>
    <w:rsid w:val="00A877B1"/>
    <w:rsid w:val="00A973EA"/>
    <w:rsid w:val="00AA1D40"/>
    <w:rsid w:val="00AC72E6"/>
    <w:rsid w:val="00AC7782"/>
    <w:rsid w:val="00AC7BD7"/>
    <w:rsid w:val="00AD0E92"/>
    <w:rsid w:val="00AD67D1"/>
    <w:rsid w:val="00AD6F07"/>
    <w:rsid w:val="00AE7597"/>
    <w:rsid w:val="00AF3BCA"/>
    <w:rsid w:val="00AF77AB"/>
    <w:rsid w:val="00B053D4"/>
    <w:rsid w:val="00B07D36"/>
    <w:rsid w:val="00B25B2B"/>
    <w:rsid w:val="00B31C79"/>
    <w:rsid w:val="00B429C5"/>
    <w:rsid w:val="00B44763"/>
    <w:rsid w:val="00B45ABC"/>
    <w:rsid w:val="00B46E0C"/>
    <w:rsid w:val="00B47ECE"/>
    <w:rsid w:val="00B62844"/>
    <w:rsid w:val="00B76EE1"/>
    <w:rsid w:val="00B85DE1"/>
    <w:rsid w:val="00B93EE8"/>
    <w:rsid w:val="00BA07EB"/>
    <w:rsid w:val="00BA4EAD"/>
    <w:rsid w:val="00BA5D4A"/>
    <w:rsid w:val="00BB22E9"/>
    <w:rsid w:val="00BB49D9"/>
    <w:rsid w:val="00BC47C4"/>
    <w:rsid w:val="00BC6C1F"/>
    <w:rsid w:val="00BD1329"/>
    <w:rsid w:val="00BD738F"/>
    <w:rsid w:val="00BE45F7"/>
    <w:rsid w:val="00BF799F"/>
    <w:rsid w:val="00BF7C19"/>
    <w:rsid w:val="00C015B8"/>
    <w:rsid w:val="00C02D61"/>
    <w:rsid w:val="00C04D2E"/>
    <w:rsid w:val="00C07341"/>
    <w:rsid w:val="00C12FDD"/>
    <w:rsid w:val="00C1696F"/>
    <w:rsid w:val="00C17067"/>
    <w:rsid w:val="00C3119A"/>
    <w:rsid w:val="00C4215E"/>
    <w:rsid w:val="00C44314"/>
    <w:rsid w:val="00C51601"/>
    <w:rsid w:val="00C55E3A"/>
    <w:rsid w:val="00C7373D"/>
    <w:rsid w:val="00C75930"/>
    <w:rsid w:val="00C76FC9"/>
    <w:rsid w:val="00C80723"/>
    <w:rsid w:val="00C82EFE"/>
    <w:rsid w:val="00C871D3"/>
    <w:rsid w:val="00C941B6"/>
    <w:rsid w:val="00C963C4"/>
    <w:rsid w:val="00C978CB"/>
    <w:rsid w:val="00CB14E1"/>
    <w:rsid w:val="00CB4466"/>
    <w:rsid w:val="00CB7FE8"/>
    <w:rsid w:val="00D11E93"/>
    <w:rsid w:val="00D14E64"/>
    <w:rsid w:val="00D2035E"/>
    <w:rsid w:val="00D22F90"/>
    <w:rsid w:val="00D33D2F"/>
    <w:rsid w:val="00D36E00"/>
    <w:rsid w:val="00D553E2"/>
    <w:rsid w:val="00D70F52"/>
    <w:rsid w:val="00D72E1C"/>
    <w:rsid w:val="00D74026"/>
    <w:rsid w:val="00DA0F66"/>
    <w:rsid w:val="00DA1F50"/>
    <w:rsid w:val="00DA78F8"/>
    <w:rsid w:val="00DA7E81"/>
    <w:rsid w:val="00DB247C"/>
    <w:rsid w:val="00DB7ED3"/>
    <w:rsid w:val="00DC1F86"/>
    <w:rsid w:val="00DD06F9"/>
    <w:rsid w:val="00DF0C5C"/>
    <w:rsid w:val="00DF3B57"/>
    <w:rsid w:val="00E00AAB"/>
    <w:rsid w:val="00E033DA"/>
    <w:rsid w:val="00E11A1D"/>
    <w:rsid w:val="00E16CDD"/>
    <w:rsid w:val="00E2211D"/>
    <w:rsid w:val="00E23189"/>
    <w:rsid w:val="00E36DCE"/>
    <w:rsid w:val="00E37C8A"/>
    <w:rsid w:val="00E432D2"/>
    <w:rsid w:val="00E46F5D"/>
    <w:rsid w:val="00E53250"/>
    <w:rsid w:val="00E56B48"/>
    <w:rsid w:val="00E60116"/>
    <w:rsid w:val="00E625F8"/>
    <w:rsid w:val="00E6283A"/>
    <w:rsid w:val="00E67B98"/>
    <w:rsid w:val="00E77A26"/>
    <w:rsid w:val="00E82B9F"/>
    <w:rsid w:val="00E9120D"/>
    <w:rsid w:val="00E927DA"/>
    <w:rsid w:val="00E93282"/>
    <w:rsid w:val="00E95304"/>
    <w:rsid w:val="00EA19A3"/>
    <w:rsid w:val="00EA22A4"/>
    <w:rsid w:val="00EA375B"/>
    <w:rsid w:val="00EA7444"/>
    <w:rsid w:val="00EB1941"/>
    <w:rsid w:val="00EB326F"/>
    <w:rsid w:val="00EC4CE4"/>
    <w:rsid w:val="00EC57DD"/>
    <w:rsid w:val="00EF1B45"/>
    <w:rsid w:val="00EF2BE2"/>
    <w:rsid w:val="00F07E8B"/>
    <w:rsid w:val="00F32B92"/>
    <w:rsid w:val="00F42F8E"/>
    <w:rsid w:val="00F57A78"/>
    <w:rsid w:val="00F728E0"/>
    <w:rsid w:val="00F86390"/>
    <w:rsid w:val="00F95663"/>
    <w:rsid w:val="00F97481"/>
    <w:rsid w:val="00FA676B"/>
    <w:rsid w:val="00FB7C71"/>
    <w:rsid w:val="00FD0266"/>
    <w:rsid w:val="00FE0A9D"/>
    <w:rsid w:val="00FE1041"/>
    <w:rsid w:val="00FF405F"/>
    <w:rsid w:val="00FF4318"/>
    <w:rsid w:val="00FF522D"/>
    <w:rsid w:val="1DB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570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39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39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57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99FEDC851A3A4B82A10EEA4BE333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71FB-E5CE-413B-A794-12FB86F18487}"/>
      </w:docPartPr>
      <w:docPartBody>
        <w:p w:rsidR="007F18A5" w:rsidRDefault="00B44763" w:rsidP="00B44763">
          <w:pPr>
            <w:pStyle w:val="99FEDC851A3A4B82A10EEA4BE333A19F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555DB50AA42CAA2E53782A700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61551-3F99-488E-B415-377B6FF65ABE}"/>
      </w:docPartPr>
      <w:docPartBody>
        <w:p w:rsidR="007F18A5" w:rsidRDefault="00B44763" w:rsidP="00B44763">
          <w:pPr>
            <w:pStyle w:val="C6D555DB50AA42CAA2E53782A700572D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B391DED50E4E40B6A0E55F4E6F0F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EE79-FB35-4DD5-B5CA-21FE423D8331}"/>
      </w:docPartPr>
      <w:docPartBody>
        <w:p w:rsidR="007F18A5" w:rsidRDefault="00B44763" w:rsidP="00B44763">
          <w:pPr>
            <w:pStyle w:val="B391DED50E4E40B6A0E55F4E6F0FD7B0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E3F6BEC8E0BA4EB3BF312165E090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588FA-6053-4362-8160-2865D1D100F5}"/>
      </w:docPartPr>
      <w:docPartBody>
        <w:p w:rsidR="007F18A5" w:rsidRDefault="00B44763" w:rsidP="00B44763">
          <w:pPr>
            <w:pStyle w:val="E3F6BEC8E0BA4EB3BF312165E0900DC9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7D231EE3E2F6467585DA2FF605DC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133CD-931C-4396-86D2-D123A9D00336}"/>
      </w:docPartPr>
      <w:docPartBody>
        <w:p w:rsidR="007F18A5" w:rsidRDefault="00B44763" w:rsidP="00B44763">
          <w:pPr>
            <w:pStyle w:val="7D231EE3E2F6467585DA2FF605DC83C9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8652791F44594644A6F032B96AA7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1989-5EAD-40F4-A0F8-36B5ABE729F5}"/>
      </w:docPartPr>
      <w:docPartBody>
        <w:p w:rsidR="007F18A5" w:rsidRDefault="00B44763" w:rsidP="00B44763">
          <w:pPr>
            <w:pStyle w:val="8652791F44594644A6F032B96AA72BB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2EAB3C04DA8C45D097331D0A8964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51933-B7A8-4EE5-8340-DED532E97397}"/>
      </w:docPartPr>
      <w:docPartBody>
        <w:p w:rsidR="007F18A5" w:rsidRDefault="00B44763" w:rsidP="00B44763">
          <w:pPr>
            <w:pStyle w:val="2EAB3C04DA8C45D097331D0A896422C2"/>
          </w:pPr>
          <w:r w:rsidRPr="000C4E08">
            <w:t>insert company name.</w:t>
          </w:r>
        </w:p>
      </w:docPartBody>
    </w:docPart>
    <w:docPart>
      <w:docPartPr>
        <w:name w:val="1319AB9EACB7417294221CFD9A30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D08E7-0A6D-4B91-AFE6-BC3EAC06BDD9}"/>
      </w:docPartPr>
      <w:docPartBody>
        <w:p w:rsidR="007F18A5" w:rsidRDefault="00B44763" w:rsidP="00B44763">
          <w:pPr>
            <w:pStyle w:val="1319AB9EACB7417294221CFD9A3054F5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7C50B2CD9D2B42DA98E4664DCB3EA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EB4D-FD0B-4095-9E5D-ECE8340FCC94}"/>
      </w:docPartPr>
      <w:docPartBody>
        <w:p w:rsidR="007F18A5" w:rsidRDefault="00B44763" w:rsidP="00B44763">
          <w:pPr>
            <w:pStyle w:val="7C50B2CD9D2B42DA98E4664DCB3EA994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8B402352C0CE42A585DFD8D97749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52D21-C22D-40E2-AA87-FAF22125F512}"/>
      </w:docPartPr>
      <w:docPartBody>
        <w:p w:rsidR="007F18A5" w:rsidRDefault="00B44763" w:rsidP="00B44763">
          <w:pPr>
            <w:pStyle w:val="8B402352C0CE42A585DFD8D9774906F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66D34A94599455481D5F7D6580D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1ABA7-177E-4336-AF43-1856E0C9DF6C}"/>
      </w:docPartPr>
      <w:docPartBody>
        <w:p w:rsidR="007F18A5" w:rsidRDefault="00B44763" w:rsidP="00B44763">
          <w:pPr>
            <w:pStyle w:val="066D34A94599455481D5F7D6580DAD8C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A6C06873B3E94034A6393583F019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EF34-528E-4C89-B796-62067B3335D7}"/>
      </w:docPartPr>
      <w:docPartBody>
        <w:p w:rsidR="007F18A5" w:rsidRDefault="00B44763" w:rsidP="00B44763">
          <w:pPr>
            <w:pStyle w:val="A6C06873B3E94034A6393583F019E582"/>
          </w:pPr>
          <w:r w:rsidRPr="000C4E08">
            <w:t>insert company name.</w:t>
          </w:r>
        </w:p>
      </w:docPartBody>
    </w:docPart>
    <w:docPart>
      <w:docPartPr>
        <w:name w:val="F40BCAA8341B41D18543EBADF3620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35284-2321-4CA5-AADD-4A8508C0CF94}"/>
      </w:docPartPr>
      <w:docPartBody>
        <w:p w:rsidR="007F18A5" w:rsidRDefault="00B44763" w:rsidP="00B44763">
          <w:pPr>
            <w:pStyle w:val="F40BCAA8341B41D18543EBADF3620B10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07A5F6013CCA44BA9FC9CDA443D14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3312-D5D6-4C2F-81C1-C9F6912389A6}"/>
      </w:docPartPr>
      <w:docPartBody>
        <w:p w:rsidR="007F18A5" w:rsidRDefault="00B44763" w:rsidP="00B44763">
          <w:pPr>
            <w:pStyle w:val="07A5F6013CCA44BA9FC9CDA443D1464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068029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317"/>
    <w:rsid w:val="00055C92"/>
    <w:rsid w:val="0016771C"/>
    <w:rsid w:val="002554F8"/>
    <w:rsid w:val="002D4431"/>
    <w:rsid w:val="002F40C7"/>
    <w:rsid w:val="00320256"/>
    <w:rsid w:val="00401F6D"/>
    <w:rsid w:val="004349D4"/>
    <w:rsid w:val="00537E8D"/>
    <w:rsid w:val="007F18A5"/>
    <w:rsid w:val="00811540"/>
    <w:rsid w:val="008A106E"/>
    <w:rsid w:val="008D020D"/>
    <w:rsid w:val="009E12E3"/>
    <w:rsid w:val="00B44763"/>
    <w:rsid w:val="00C07341"/>
    <w:rsid w:val="00C1696F"/>
    <w:rsid w:val="00E9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B44763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32C3735480324EC789BA9BAA7BE2C19C">
    <w:name w:val="32C3735480324EC789BA9BAA7BE2C19C"/>
  </w:style>
  <w:style w:type="paragraph" w:customStyle="1" w:styleId="99FEDC851A3A4B82A10EEA4BE333A19F">
    <w:name w:val="99FEDC851A3A4B82A10EEA4BE333A19F"/>
    <w:rsid w:val="00B44763"/>
  </w:style>
  <w:style w:type="paragraph" w:customStyle="1" w:styleId="Level2numbered">
    <w:name w:val="Level 2 numbered"/>
    <w:basedOn w:val="Heading2"/>
    <w:link w:val="Level2numberedChar"/>
    <w:qFormat/>
    <w:rsid w:val="00B44763"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sid w:val="00B44763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C6D555DB50AA42CAA2E53782A700572D">
    <w:name w:val="C6D555DB50AA42CAA2E53782A700572D"/>
    <w:rsid w:val="00B44763"/>
  </w:style>
  <w:style w:type="paragraph" w:customStyle="1" w:styleId="B391DED50E4E40B6A0E55F4E6F0FD7B0">
    <w:name w:val="B391DED50E4E40B6A0E55F4E6F0FD7B0"/>
    <w:rsid w:val="00B44763"/>
  </w:style>
  <w:style w:type="paragraph" w:customStyle="1" w:styleId="E3F6BEC8E0BA4EB3BF312165E0900DC9">
    <w:name w:val="E3F6BEC8E0BA4EB3BF312165E0900DC9"/>
    <w:rsid w:val="00B44763"/>
  </w:style>
  <w:style w:type="paragraph" w:customStyle="1" w:styleId="7D231EE3E2F6467585DA2FF605DC83C9">
    <w:name w:val="7D231EE3E2F6467585DA2FF605DC83C9"/>
    <w:rsid w:val="00B44763"/>
  </w:style>
  <w:style w:type="paragraph" w:customStyle="1" w:styleId="8652791F44594644A6F032B96AA72BBA">
    <w:name w:val="8652791F44594644A6F032B96AA72BBA"/>
    <w:rsid w:val="00B44763"/>
  </w:style>
  <w:style w:type="paragraph" w:customStyle="1" w:styleId="2EAB3C04DA8C45D097331D0A896422C2">
    <w:name w:val="2EAB3C04DA8C45D097331D0A896422C2"/>
    <w:rsid w:val="00B44763"/>
  </w:style>
  <w:style w:type="paragraph" w:customStyle="1" w:styleId="1319AB9EACB7417294221CFD9A3054F5">
    <w:name w:val="1319AB9EACB7417294221CFD9A3054F5"/>
    <w:rsid w:val="00B44763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7C50B2CD9D2B42DA98E4664DCB3EA994">
    <w:name w:val="7C50B2CD9D2B42DA98E4664DCB3EA994"/>
    <w:rsid w:val="00B44763"/>
  </w:style>
  <w:style w:type="paragraph" w:customStyle="1" w:styleId="8B402352C0CE42A585DFD8D9774906F0">
    <w:name w:val="8B402352C0CE42A585DFD8D9774906F0"/>
    <w:rsid w:val="00B44763"/>
  </w:style>
  <w:style w:type="paragraph" w:customStyle="1" w:styleId="066D34A94599455481D5F7D6580DAD8C">
    <w:name w:val="066D34A94599455481D5F7D6580DAD8C"/>
    <w:rsid w:val="00B44763"/>
  </w:style>
  <w:style w:type="paragraph" w:customStyle="1" w:styleId="A6C06873B3E94034A6393583F019E582">
    <w:name w:val="A6C06873B3E94034A6393583F019E582"/>
    <w:rsid w:val="00B44763"/>
  </w:style>
  <w:style w:type="paragraph" w:customStyle="1" w:styleId="F40BCAA8341B41D18543EBADF3620B10">
    <w:name w:val="F40BCAA8341B41D18543EBADF3620B10"/>
    <w:rsid w:val="00B44763"/>
  </w:style>
  <w:style w:type="paragraph" w:customStyle="1" w:styleId="07A5F6013CCA44BA9FC9CDA443D14649">
    <w:name w:val="07A5F6013CCA44BA9FC9CDA443D14649"/>
    <w:rsid w:val="00B44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03267-838C-454A-B477-09AACEE9E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D79147-BC2B-4D23-BC81-018652181A1F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4.xml><?xml version="1.0" encoding="utf-8"?>
<ds:datastoreItem xmlns:ds="http://schemas.openxmlformats.org/officeDocument/2006/customXml" ds:itemID="{C1E40D99-E211-4EAD-8E81-A608321C3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1082</Words>
  <Characters>6172</Characters>
  <Application>Microsoft Office Word</Application>
  <DocSecurity>0</DocSecurity>
  <Lines>51</Lines>
  <Paragraphs>14</Paragraphs>
  <ScaleCrop>false</ScaleCrop>
  <Company>NICE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Charlotte Stephens</cp:lastModifiedBy>
  <cp:revision>56</cp:revision>
  <dcterms:created xsi:type="dcterms:W3CDTF">2025-03-11T14:55:00Z</dcterms:created>
  <dcterms:modified xsi:type="dcterms:W3CDTF">2025-04-10T10:07:00Z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2023-04-03T18:04:26Z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c2d4595b-fd08-4b04-879d-47d540da412f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