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0109C7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016E1188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465A41">
        <w:t>January</w:t>
      </w:r>
      <w:r w:rsidR="004F4F37">
        <w:t xml:space="preserve"> 2016</w:t>
      </w:r>
    </w:p>
    <w:p w14:paraId="06BAB3FE" w14:textId="69D26E05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A0099A">
        <w:t>March 2021</w:t>
      </w:r>
    </w:p>
    <w:p w14:paraId="6107852F" w14:textId="76C1A239" w:rsidR="006F0A86" w:rsidRDefault="006F0A86" w:rsidP="000109C7">
      <w:pPr>
        <w:pStyle w:val="Heading2"/>
      </w:pPr>
      <w:r w:rsidRPr="00126C3F">
        <w:t xml:space="preserve">Indicator </w:t>
      </w:r>
      <w:r w:rsidR="004F4F37">
        <w:t>CCG37</w:t>
      </w:r>
    </w:p>
    <w:p w14:paraId="0A6C169D" w14:textId="3B4C2D34" w:rsidR="00611A1D" w:rsidRPr="00611A1D" w:rsidRDefault="004F4F37" w:rsidP="00611A1D">
      <w:pPr>
        <w:pStyle w:val="Paragraph"/>
      </w:pPr>
      <w:r>
        <w:t>The proportion of pregnant women having a planned caesarean section who have the procedure carried out at or after 39 weeks 0 days.</w:t>
      </w:r>
    </w:p>
    <w:p w14:paraId="18778417" w14:textId="333A8E39" w:rsidR="00806B97" w:rsidRDefault="00806B97" w:rsidP="000109C7">
      <w:pPr>
        <w:pStyle w:val="Heading2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4F4F37">
        <w:t>Clinical commissioning group indicator</w:t>
      </w:r>
      <w:r w:rsidR="00435C3B" w:rsidRPr="004F4F37">
        <w:t>.</w:t>
      </w:r>
    </w:p>
    <w:p w14:paraId="5CBA37E8" w14:textId="6F58C6BE" w:rsidR="006F0A86" w:rsidRDefault="006F0A86" w:rsidP="000109C7">
      <w:pPr>
        <w:pStyle w:val="Heading2"/>
        <w:rPr>
          <w:i/>
        </w:rPr>
      </w:pPr>
      <w:r w:rsidRPr="00011273">
        <w:t>Rationale</w:t>
      </w:r>
    </w:p>
    <w:p w14:paraId="6EFFAA47" w14:textId="58B79E1A" w:rsidR="006F0A86" w:rsidRDefault="004F4F37" w:rsidP="00EE354D">
      <w:pPr>
        <w:pStyle w:val="Paragraph"/>
      </w:pPr>
      <w:r>
        <w:t xml:space="preserve">Babies born by planned caesarean section at term but before the due date are a risk of respiratory conditions. The level of risk decreases with gestational age, particularly from 39 weeks onwards. There is evidence to suggest that avoiding a caesarean section before 39 weeks, and timely decisions if a caesarean section is needed, improve outcomes. </w:t>
      </w:r>
    </w:p>
    <w:p w14:paraId="69D4A75D" w14:textId="00B0ED6D" w:rsidR="00D141B1" w:rsidRDefault="00D141B1" w:rsidP="000109C7">
      <w:pPr>
        <w:pStyle w:val="Heading2"/>
        <w:rPr>
          <w:i/>
        </w:rPr>
      </w:pPr>
      <w:r w:rsidRPr="001F2B33">
        <w:t xml:space="preserve">Source guidance </w:t>
      </w:r>
    </w:p>
    <w:p w14:paraId="6FC80F24" w14:textId="5EEE2BDE" w:rsidR="004F4F37" w:rsidRPr="00BD6253" w:rsidRDefault="00B976D0" w:rsidP="00EE354D">
      <w:pPr>
        <w:pStyle w:val="Paragraph"/>
      </w:pPr>
      <w:hyperlink r:id="rId7" w:history="1">
        <w:r w:rsidR="009E6A05" w:rsidRPr="00B976D0">
          <w:rPr>
            <w:rStyle w:val="Hyperlink"/>
          </w:rPr>
          <w:t>Caesarean birth. NICE guideline NG</w:t>
        </w:r>
        <w:r w:rsidRPr="00B976D0">
          <w:rPr>
            <w:rStyle w:val="Hyperlink"/>
          </w:rPr>
          <w:t>192</w:t>
        </w:r>
      </w:hyperlink>
      <w:r w:rsidR="009E6A05">
        <w:t xml:space="preserve"> (2021)</w:t>
      </w:r>
      <w:r>
        <w:t>,</w:t>
      </w:r>
      <w:r w:rsidR="009E6A05">
        <w:t xml:space="preserve"> </w:t>
      </w:r>
      <w:r w:rsidR="004F4F37">
        <w:t>recommendation 1.4.1</w:t>
      </w:r>
    </w:p>
    <w:p w14:paraId="05AD89C4" w14:textId="77777777" w:rsidR="00D141B1" w:rsidRDefault="00D141B1" w:rsidP="000109C7">
      <w:pPr>
        <w:pStyle w:val="Heading2"/>
      </w:pPr>
      <w:r>
        <w:t xml:space="preserve">Specification </w:t>
      </w:r>
    </w:p>
    <w:p w14:paraId="4B62A813" w14:textId="68503BE2" w:rsidR="0009195D" w:rsidRDefault="00D141B1" w:rsidP="00EE354D">
      <w:pPr>
        <w:pStyle w:val="Paragraph"/>
      </w:pPr>
      <w:r>
        <w:t>Numerator:</w:t>
      </w:r>
      <w:r w:rsidR="004F4F37">
        <w:t xml:space="preserve"> The number of women in the denominator who had a caesarean section at or after 39 weeks 0 days.</w:t>
      </w:r>
    </w:p>
    <w:p w14:paraId="06B62F8F" w14:textId="555FB4D8" w:rsidR="00D141B1" w:rsidRDefault="00D141B1" w:rsidP="00EE354D">
      <w:pPr>
        <w:pStyle w:val="Paragraph"/>
      </w:pPr>
      <w:r>
        <w:t xml:space="preserve">Denominator: </w:t>
      </w:r>
      <w:r w:rsidR="004F4F37">
        <w:t xml:space="preserve">The number of women who had a planned caesarean section without maternal or </w:t>
      </w:r>
      <w:proofErr w:type="spellStart"/>
      <w:r w:rsidR="004F4F37">
        <w:t>fetal</w:t>
      </w:r>
      <w:proofErr w:type="spellEnd"/>
      <w:r w:rsidR="004F4F37">
        <w:t xml:space="preserve"> indication for an early birth.</w:t>
      </w:r>
    </w:p>
    <w:p w14:paraId="04501E11" w14:textId="49A14AA9" w:rsidR="0009195D" w:rsidRDefault="0009195D" w:rsidP="00EE354D">
      <w:pPr>
        <w:pStyle w:val="Paragraph"/>
      </w:pPr>
      <w:r w:rsidRPr="004F4F37">
        <w:t>Calculation: (Numerator/</w:t>
      </w:r>
      <w:proofErr w:type="gramStart"/>
      <w:r w:rsidRPr="004F4F37">
        <w:t>denominator)*</w:t>
      </w:r>
      <w:proofErr w:type="gramEnd"/>
      <w:r w:rsidRPr="004F4F37">
        <w:t>100</w:t>
      </w:r>
    </w:p>
    <w:p w14:paraId="200701E0" w14:textId="420A8A5F" w:rsidR="00D141B1" w:rsidRDefault="00D141B1" w:rsidP="00EE354D">
      <w:pPr>
        <w:pStyle w:val="Paragraph"/>
      </w:pPr>
      <w:r>
        <w:lastRenderedPageBreak/>
        <w:t xml:space="preserve">Exclusions: </w:t>
      </w:r>
      <w:r w:rsidR="00135DA5">
        <w:t>Pre-term births, multiple births or where the HES record implies an emergency caesarean section.</w:t>
      </w:r>
      <w:r w:rsidR="00DF45AD">
        <w:t xml:space="preserve"> </w:t>
      </w:r>
    </w:p>
    <w:p w14:paraId="0D2624A5" w14:textId="05A95798" w:rsidR="009607DA" w:rsidRDefault="009607DA" w:rsidP="00EE354D">
      <w:pPr>
        <w:pStyle w:val="Paragraph"/>
      </w:pPr>
      <w:r>
        <w:t>Data</w:t>
      </w:r>
      <w:r w:rsidR="00B10E3B">
        <w:t xml:space="preserve"> </w:t>
      </w:r>
      <w:r>
        <w:t xml:space="preserve">source: </w:t>
      </w:r>
      <w:hyperlink r:id="rId8" w:history="1">
        <w:r w:rsidR="004F4F37" w:rsidRPr="002368E4">
          <w:rPr>
            <w:rStyle w:val="Hyperlink"/>
          </w:rPr>
          <w:t>Hospital episode statistics</w:t>
        </w:r>
        <w:r w:rsidR="00135DA5" w:rsidRPr="002368E4">
          <w:rPr>
            <w:rStyle w:val="Hyperlink"/>
          </w:rPr>
          <w:t xml:space="preserve"> (HES) admitted patient care (APC) maternity data.</w:t>
        </w:r>
      </w:hyperlink>
    </w:p>
    <w:p w14:paraId="15239063" w14:textId="6399504D" w:rsidR="00706451" w:rsidRDefault="00706451" w:rsidP="00EE354D">
      <w:pPr>
        <w:pStyle w:val="Paragraph"/>
      </w:pPr>
      <w:r>
        <w:t xml:space="preserve">Minimum population: </w:t>
      </w:r>
      <w:r w:rsidR="000D5395" w:rsidRPr="004F4F37">
        <w:t xml:space="preserve">The indicator would be appropriate </w:t>
      </w:r>
      <w:r w:rsidR="00391F4B" w:rsidRPr="004F4F37">
        <w:t>to assess performance of individual CCGs</w:t>
      </w:r>
      <w:r w:rsidR="000D5395" w:rsidRPr="004F4F37">
        <w:t>.</w:t>
      </w:r>
    </w:p>
    <w:p w14:paraId="129ECA00" w14:textId="65691789" w:rsidR="0009195D" w:rsidRPr="0009195D" w:rsidRDefault="0009195D" w:rsidP="000109C7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5AC5" w14:textId="77777777" w:rsidR="00E977B5" w:rsidRDefault="00E977B5" w:rsidP="00446BEE">
      <w:r>
        <w:separator/>
      </w:r>
    </w:p>
  </w:endnote>
  <w:endnote w:type="continuationSeparator" w:id="0">
    <w:p w14:paraId="3F247A7A" w14:textId="77777777" w:rsidR="00E977B5" w:rsidRDefault="00E977B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CCA9" w14:textId="77777777" w:rsidR="00E977B5" w:rsidRDefault="00E977B5" w:rsidP="00446BEE">
      <w:r>
        <w:separator/>
      </w:r>
    </w:p>
  </w:footnote>
  <w:footnote w:type="continuationSeparator" w:id="0">
    <w:p w14:paraId="38759E0A" w14:textId="77777777" w:rsidR="00E977B5" w:rsidRDefault="00E977B5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9C7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51CBD"/>
    <w:rsid w:val="00061888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26C96"/>
    <w:rsid w:val="001315E5"/>
    <w:rsid w:val="00134509"/>
    <w:rsid w:val="00135DA5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368E4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65A41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4F4F37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A6838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28B9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2991"/>
    <w:rsid w:val="00893BF2"/>
    <w:rsid w:val="008A50EC"/>
    <w:rsid w:val="008A6036"/>
    <w:rsid w:val="008B5FAE"/>
    <w:rsid w:val="008C1650"/>
    <w:rsid w:val="008D36D5"/>
    <w:rsid w:val="008D4EAB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E6A05"/>
    <w:rsid w:val="009F0C5C"/>
    <w:rsid w:val="009F1968"/>
    <w:rsid w:val="009F1B55"/>
    <w:rsid w:val="009F2995"/>
    <w:rsid w:val="00A0099A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976D0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977B5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662E1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0109C7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0109C7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data-tools-and-services/data-services/hospital-episode-statisti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2021-04-30T10:44:00Z</dcterms:created>
  <dcterms:modified xsi:type="dcterms:W3CDTF">2021-04-30T10:44:00Z</dcterms:modified>
</cp:coreProperties>
</file>