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544DF6">
      <w:pPr>
        <w:pStyle w:val="Heading1"/>
        <w:jc w:val="center"/>
      </w:pPr>
      <w:r w:rsidRPr="00697B97">
        <w:t xml:space="preserve">NICE </w:t>
      </w:r>
      <w:r w:rsidR="00126C3F">
        <w:t>indicator guidance</w:t>
      </w:r>
    </w:p>
    <w:p w14:paraId="47C90B13" w14:textId="5AC0208A" w:rsidR="00B8026E" w:rsidRDefault="00B8026E" w:rsidP="00EE354D">
      <w:pPr>
        <w:pStyle w:val="Paragraph"/>
      </w:pPr>
      <w:r>
        <w:t>Date first published on NICE menu:</w:t>
      </w:r>
      <w:r w:rsidR="00DF637B">
        <w:t xml:space="preserve"> </w:t>
      </w:r>
      <w:r w:rsidR="00301EB8">
        <w:t xml:space="preserve">June </w:t>
      </w:r>
      <w:r w:rsidR="00A60B13">
        <w:t>2016</w:t>
      </w:r>
    </w:p>
    <w:p w14:paraId="06BAB3FE" w14:textId="796F95D6" w:rsidR="00B8026E" w:rsidRPr="00126C3F" w:rsidRDefault="00B8026E" w:rsidP="00EE354D">
      <w:pPr>
        <w:pStyle w:val="Paragraph"/>
        <w:rPr>
          <w:b/>
        </w:rPr>
      </w:pPr>
      <w:r>
        <w:t>Last update</w:t>
      </w:r>
      <w:r w:rsidRPr="00B8026E">
        <w:t xml:space="preserve">: </w:t>
      </w:r>
      <w:r w:rsidR="007D626D">
        <w:t xml:space="preserve">October </w:t>
      </w:r>
      <w:r w:rsidR="00A60B13">
        <w:t>2020</w:t>
      </w:r>
    </w:p>
    <w:p w14:paraId="6107852F" w14:textId="7D59A68E" w:rsidR="006F0A86" w:rsidRPr="00544DF6" w:rsidRDefault="006F0A86" w:rsidP="00544DF6">
      <w:pPr>
        <w:pStyle w:val="Heading2"/>
      </w:pPr>
      <w:r w:rsidRPr="00544DF6">
        <w:t xml:space="preserve">Indicator </w:t>
      </w:r>
      <w:r w:rsidR="00A60B13" w:rsidRPr="00544DF6">
        <w:t>CCG38</w:t>
      </w:r>
    </w:p>
    <w:p w14:paraId="0A6C169D" w14:textId="0F2D0526" w:rsidR="00611A1D" w:rsidRPr="00611A1D" w:rsidRDefault="00A60B13" w:rsidP="00611A1D">
      <w:pPr>
        <w:pStyle w:val="Paragraph"/>
      </w:pPr>
      <w:r>
        <w:t>The proportion of babies exclusively or partially breastfed 6</w:t>
      </w:r>
      <w:r w:rsidR="00730150">
        <w:t xml:space="preserve"> to </w:t>
      </w:r>
      <w:r>
        <w:t>8 weeks after birth.</w:t>
      </w:r>
    </w:p>
    <w:p w14:paraId="18778417" w14:textId="333A8E39" w:rsidR="00806B97" w:rsidRDefault="00806B97" w:rsidP="00544DF6">
      <w:pPr>
        <w:pStyle w:val="Heading2"/>
      </w:pPr>
      <w:r w:rsidRPr="00806B97">
        <w:t xml:space="preserve">Indicator type </w:t>
      </w:r>
    </w:p>
    <w:p w14:paraId="7C80C1AF" w14:textId="0CF44038" w:rsidR="001C31E9" w:rsidRPr="00F6535D" w:rsidRDefault="001C31E9" w:rsidP="00F6535D">
      <w:pPr>
        <w:pStyle w:val="Paragraph"/>
      </w:pPr>
      <w:r w:rsidRPr="00A60B13">
        <w:t>Clinical commissioning group indicator</w:t>
      </w:r>
      <w:r w:rsidR="00435C3B" w:rsidRPr="00A60B13">
        <w:t>.</w:t>
      </w:r>
    </w:p>
    <w:p w14:paraId="5CBA37E8" w14:textId="6F58C6BE" w:rsidR="006F0A86" w:rsidRDefault="006F0A86" w:rsidP="00544DF6">
      <w:pPr>
        <w:pStyle w:val="Heading2"/>
        <w:rPr>
          <w:i/>
        </w:rPr>
      </w:pPr>
      <w:r w:rsidRPr="00011273">
        <w:t>Rationale</w:t>
      </w:r>
    </w:p>
    <w:p w14:paraId="6EFFAA47" w14:textId="56F2A530" w:rsidR="006F0A86" w:rsidRDefault="00A60B13" w:rsidP="00EE354D">
      <w:pPr>
        <w:pStyle w:val="Paragraph"/>
      </w:pPr>
      <w:r>
        <w:t xml:space="preserve">Pregnant women should be given information and support to encourage breastfeeding prior to and after birth. There is well established evidence concerning the benefits for both mother and the baby. This indicator aims to increase the number of babies who are breastfed. </w:t>
      </w:r>
    </w:p>
    <w:p w14:paraId="6AF2D1B1" w14:textId="652EBFEB" w:rsidR="004C4ABD" w:rsidRPr="00D22CA7" w:rsidRDefault="00D141B1" w:rsidP="00544DF6">
      <w:pPr>
        <w:pStyle w:val="Heading2"/>
        <w:rPr>
          <w:i/>
        </w:rPr>
      </w:pPr>
      <w:r w:rsidRPr="001F2B33">
        <w:t xml:space="preserve">Source guidance </w:t>
      </w:r>
    </w:p>
    <w:p w14:paraId="79DCAA1D" w14:textId="63478D4B" w:rsidR="00D22CA7" w:rsidRDefault="006830FB" w:rsidP="00EE354D">
      <w:pPr>
        <w:pStyle w:val="Paragraph"/>
      </w:pPr>
      <w:hyperlink r:id="rId7" w:history="1">
        <w:r w:rsidR="00D22CA7" w:rsidRPr="0072446E">
          <w:rPr>
            <w:rStyle w:val="Hyperlink"/>
          </w:rPr>
          <w:t>Postnatal care up to 8 weeks after birth</w:t>
        </w:r>
      </w:hyperlink>
      <w:r w:rsidR="00D22CA7" w:rsidRPr="0072446E">
        <w:t xml:space="preserve">. </w:t>
      </w:r>
      <w:hyperlink r:id="rId8" w:history="1">
        <w:r w:rsidR="00D22CA7" w:rsidRPr="0072446E">
          <w:rPr>
            <w:rStyle w:val="Hyperlink"/>
          </w:rPr>
          <w:t>NICE guideline CG37</w:t>
        </w:r>
      </w:hyperlink>
      <w:r w:rsidR="00D22CA7">
        <w:t xml:space="preserve"> (2015), recommendation 1.3.3</w:t>
      </w:r>
    </w:p>
    <w:p w14:paraId="0FE5A35D" w14:textId="3DA95B0E" w:rsidR="00D22CA7" w:rsidRPr="00BD6253" w:rsidRDefault="006830FB" w:rsidP="00EE354D">
      <w:pPr>
        <w:pStyle w:val="Paragraph"/>
      </w:pPr>
      <w:hyperlink r:id="rId9" w:history="1">
        <w:r w:rsidR="00D22CA7" w:rsidRPr="0072446E">
          <w:rPr>
            <w:rStyle w:val="Hyperlink"/>
          </w:rPr>
          <w:t>Maternal and child nutrition</w:t>
        </w:r>
      </w:hyperlink>
      <w:r w:rsidR="00D22CA7" w:rsidRPr="0072446E">
        <w:t xml:space="preserve">. </w:t>
      </w:r>
      <w:hyperlink r:id="rId10" w:history="1">
        <w:r w:rsidR="00D22CA7" w:rsidRPr="0072446E">
          <w:rPr>
            <w:rStyle w:val="Hyperlink"/>
          </w:rPr>
          <w:t>NICE guideline PH11</w:t>
        </w:r>
      </w:hyperlink>
      <w:r w:rsidR="00D22CA7">
        <w:t xml:space="preserve"> (2008), recommendations 1 and 7.</w:t>
      </w:r>
    </w:p>
    <w:p w14:paraId="05AD89C4" w14:textId="77777777" w:rsidR="00D141B1" w:rsidRDefault="00D141B1" w:rsidP="00544DF6">
      <w:pPr>
        <w:pStyle w:val="Heading2"/>
      </w:pPr>
      <w:r>
        <w:t xml:space="preserve">Specification </w:t>
      </w:r>
    </w:p>
    <w:p w14:paraId="4B62A813" w14:textId="6FDC6122" w:rsidR="0009195D" w:rsidRDefault="00D141B1" w:rsidP="00EE354D">
      <w:pPr>
        <w:pStyle w:val="Paragraph"/>
      </w:pPr>
      <w:r>
        <w:t xml:space="preserve">Numerator: </w:t>
      </w:r>
      <w:r w:rsidR="00D22CA7">
        <w:t>The number of infants in the denominator recorded as being exclusively or partially breastfed after 6 to 8 weeks.</w:t>
      </w:r>
    </w:p>
    <w:p w14:paraId="06B62F8F" w14:textId="73E9EAAA" w:rsidR="00D141B1" w:rsidRDefault="00D141B1" w:rsidP="00EE354D">
      <w:pPr>
        <w:pStyle w:val="Paragraph"/>
      </w:pPr>
      <w:r>
        <w:t xml:space="preserve">Denominator: </w:t>
      </w:r>
      <w:r w:rsidR="00D22CA7">
        <w:t xml:space="preserve">The number of infants due a 6 to </w:t>
      </w:r>
      <w:proofErr w:type="gramStart"/>
      <w:r w:rsidR="00D22CA7">
        <w:t>8 week</w:t>
      </w:r>
      <w:proofErr w:type="gramEnd"/>
      <w:r w:rsidR="00D22CA7">
        <w:t xml:space="preserve"> check.</w:t>
      </w:r>
    </w:p>
    <w:p w14:paraId="04501E11" w14:textId="176AD061" w:rsidR="0009195D" w:rsidRDefault="0009195D" w:rsidP="00EE354D">
      <w:pPr>
        <w:pStyle w:val="Paragraph"/>
      </w:pPr>
      <w:r>
        <w:t xml:space="preserve">Calculation: </w:t>
      </w:r>
      <w:r w:rsidRPr="00D22CA7">
        <w:t>(Numerator/</w:t>
      </w:r>
      <w:proofErr w:type="gramStart"/>
      <w:r w:rsidRPr="00D22CA7">
        <w:t>denominator)*</w:t>
      </w:r>
      <w:proofErr w:type="gramEnd"/>
      <w:r w:rsidRPr="00D22CA7">
        <w:t>100</w:t>
      </w:r>
    </w:p>
    <w:p w14:paraId="200701E0" w14:textId="650D545C" w:rsidR="00D141B1" w:rsidRDefault="00D141B1" w:rsidP="00EE354D">
      <w:pPr>
        <w:pStyle w:val="Paragraph"/>
      </w:pPr>
      <w:r>
        <w:lastRenderedPageBreak/>
        <w:t xml:space="preserve">Exclusions: </w:t>
      </w:r>
      <w:r w:rsidR="00E26A7E">
        <w:t>None.</w:t>
      </w:r>
    </w:p>
    <w:p w14:paraId="0D2624A5" w14:textId="4D6ACD52" w:rsidR="009607DA" w:rsidRDefault="009607DA" w:rsidP="00EE354D">
      <w:pPr>
        <w:pStyle w:val="Paragraph"/>
      </w:pPr>
      <w:r>
        <w:t>Data</w:t>
      </w:r>
      <w:r w:rsidR="00B10E3B">
        <w:t xml:space="preserve"> </w:t>
      </w:r>
      <w:r>
        <w:t xml:space="preserve">source: </w:t>
      </w:r>
      <w:hyperlink r:id="rId11" w:history="1">
        <w:r w:rsidR="00D22CA7" w:rsidRPr="00D22CA7">
          <w:rPr>
            <w:rStyle w:val="Hyperlink"/>
          </w:rPr>
          <w:t>Breastfeeding statistics, Public Health England</w:t>
        </w:r>
      </w:hyperlink>
    </w:p>
    <w:p w14:paraId="15239063" w14:textId="58B21AE7" w:rsidR="00706451" w:rsidRDefault="00706451" w:rsidP="00EE354D">
      <w:pPr>
        <w:pStyle w:val="Paragraph"/>
      </w:pPr>
      <w:r>
        <w:t>Minimum population</w:t>
      </w:r>
      <w:r w:rsidRPr="00D22CA7">
        <w:t xml:space="preserve">: </w:t>
      </w:r>
      <w:r w:rsidR="000D5395" w:rsidRPr="00D22CA7">
        <w:t xml:space="preserve">The indicator would be appropriate </w:t>
      </w:r>
      <w:r w:rsidR="00391F4B" w:rsidRPr="00D22CA7">
        <w:t>to assess performance of individual CCGs</w:t>
      </w:r>
      <w:r w:rsidR="000D5395" w:rsidRPr="00D22CA7">
        <w:t>.</w:t>
      </w:r>
    </w:p>
    <w:p w14:paraId="129ECA00" w14:textId="65691789" w:rsidR="0009195D" w:rsidRPr="0009195D" w:rsidRDefault="0009195D" w:rsidP="00544DF6">
      <w:pPr>
        <w:pStyle w:val="Heading2"/>
      </w:pPr>
      <w:r w:rsidRPr="0009195D">
        <w:t>Further information</w:t>
      </w:r>
    </w:p>
    <w:p w14:paraId="70B822BC" w14:textId="6A989792" w:rsidR="0009195D" w:rsidRPr="0009195D" w:rsidRDefault="0009195D" w:rsidP="00EE354D">
      <w:pPr>
        <w:pStyle w:val="Paragraph"/>
      </w:pPr>
      <w:bookmarkStart w:id="0" w:name="_Hlk14183092"/>
      <w:r w:rsidRPr="0009195D">
        <w:t xml:space="preserve">This is NICE indicator guidance, which is part of the </w:t>
      </w:r>
      <w:hyperlink r:id="rId12"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0343A" w14:textId="77777777" w:rsidR="006830FB" w:rsidRDefault="006830FB" w:rsidP="00446BEE">
      <w:r>
        <w:separator/>
      </w:r>
    </w:p>
  </w:endnote>
  <w:endnote w:type="continuationSeparator" w:id="0">
    <w:p w14:paraId="11935F54" w14:textId="77777777" w:rsidR="006830FB" w:rsidRDefault="006830F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671833AF" w:rsidR="00245B12" w:rsidRPr="00EA7F52" w:rsidRDefault="00D141B1" w:rsidP="00D141B1">
    <w:pPr>
      <w:pStyle w:val="Footer"/>
    </w:pPr>
    <w:r>
      <w:t xml:space="preserve">NICE indicator guidance: </w:t>
    </w:r>
    <w:r w:rsidR="00E41C8E">
      <w:t>CCG38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9177D" w14:textId="77777777" w:rsidR="006830FB" w:rsidRDefault="006830FB" w:rsidP="00446BEE">
      <w:r>
        <w:separator/>
      </w:r>
    </w:p>
  </w:footnote>
  <w:footnote w:type="continuationSeparator" w:id="0">
    <w:p w14:paraId="626F6B66" w14:textId="77777777" w:rsidR="006830FB" w:rsidRDefault="006830FB"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23A8"/>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53535"/>
    <w:rsid w:val="00062BB5"/>
    <w:rsid w:val="00064F98"/>
    <w:rsid w:val="00065BF1"/>
    <w:rsid w:val="00065C98"/>
    <w:rsid w:val="00070065"/>
    <w:rsid w:val="000745C9"/>
    <w:rsid w:val="00077897"/>
    <w:rsid w:val="00077F5F"/>
    <w:rsid w:val="00083576"/>
    <w:rsid w:val="00083AD0"/>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4509"/>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54438"/>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1EB8"/>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35C3B"/>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ABD"/>
    <w:rsid w:val="004C4C2D"/>
    <w:rsid w:val="004C6A5C"/>
    <w:rsid w:val="004D0D69"/>
    <w:rsid w:val="004D18B3"/>
    <w:rsid w:val="004E1F75"/>
    <w:rsid w:val="004E2A20"/>
    <w:rsid w:val="004E4974"/>
    <w:rsid w:val="004E68CA"/>
    <w:rsid w:val="004F27F5"/>
    <w:rsid w:val="00500545"/>
    <w:rsid w:val="00501591"/>
    <w:rsid w:val="005025A1"/>
    <w:rsid w:val="005031FD"/>
    <w:rsid w:val="00511E0F"/>
    <w:rsid w:val="005122BC"/>
    <w:rsid w:val="00512DA2"/>
    <w:rsid w:val="00515295"/>
    <w:rsid w:val="00521BB3"/>
    <w:rsid w:val="005224A9"/>
    <w:rsid w:val="005309E5"/>
    <w:rsid w:val="005312F6"/>
    <w:rsid w:val="005360C2"/>
    <w:rsid w:val="005444CE"/>
    <w:rsid w:val="00544DF6"/>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0FB"/>
    <w:rsid w:val="00683309"/>
    <w:rsid w:val="006839FB"/>
    <w:rsid w:val="00684D78"/>
    <w:rsid w:val="00687C11"/>
    <w:rsid w:val="006921E1"/>
    <w:rsid w:val="00692255"/>
    <w:rsid w:val="00694765"/>
    <w:rsid w:val="00697B97"/>
    <w:rsid w:val="006A021F"/>
    <w:rsid w:val="006A4092"/>
    <w:rsid w:val="006A43D7"/>
    <w:rsid w:val="006B25F1"/>
    <w:rsid w:val="006B2B35"/>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46E"/>
    <w:rsid w:val="007249BB"/>
    <w:rsid w:val="00725022"/>
    <w:rsid w:val="00730150"/>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31F3"/>
    <w:rsid w:val="00787D75"/>
    <w:rsid w:val="00794AAC"/>
    <w:rsid w:val="00794DA0"/>
    <w:rsid w:val="007A17B3"/>
    <w:rsid w:val="007A5C12"/>
    <w:rsid w:val="007A7DFB"/>
    <w:rsid w:val="007B0F36"/>
    <w:rsid w:val="007B5B4D"/>
    <w:rsid w:val="007B5CC6"/>
    <w:rsid w:val="007C6EDB"/>
    <w:rsid w:val="007D5B33"/>
    <w:rsid w:val="007D626D"/>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29AB"/>
    <w:rsid w:val="008341C5"/>
    <w:rsid w:val="008342B1"/>
    <w:rsid w:val="008355CB"/>
    <w:rsid w:val="00836C23"/>
    <w:rsid w:val="00850ED2"/>
    <w:rsid w:val="008541A5"/>
    <w:rsid w:val="00857BAA"/>
    <w:rsid w:val="00861B92"/>
    <w:rsid w:val="00873A86"/>
    <w:rsid w:val="008771EE"/>
    <w:rsid w:val="00881213"/>
    <w:rsid w:val="008814FB"/>
    <w:rsid w:val="00884895"/>
    <w:rsid w:val="00891C26"/>
    <w:rsid w:val="00893BF2"/>
    <w:rsid w:val="008A50EC"/>
    <w:rsid w:val="008A6036"/>
    <w:rsid w:val="008B5FAE"/>
    <w:rsid w:val="008C1650"/>
    <w:rsid w:val="008D36D5"/>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74EB"/>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60B13"/>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1BA1"/>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0E3B"/>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C73AA"/>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0EBA"/>
    <w:rsid w:val="00D219AA"/>
    <w:rsid w:val="00D22CA7"/>
    <w:rsid w:val="00D23D74"/>
    <w:rsid w:val="00D263CE"/>
    <w:rsid w:val="00D306D5"/>
    <w:rsid w:val="00D3104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77154"/>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155CE"/>
    <w:rsid w:val="00E202F5"/>
    <w:rsid w:val="00E22E21"/>
    <w:rsid w:val="00E24349"/>
    <w:rsid w:val="00E26A7E"/>
    <w:rsid w:val="00E33001"/>
    <w:rsid w:val="00E338B1"/>
    <w:rsid w:val="00E37339"/>
    <w:rsid w:val="00E41AA3"/>
    <w:rsid w:val="00E41C8E"/>
    <w:rsid w:val="00E51920"/>
    <w:rsid w:val="00E64120"/>
    <w:rsid w:val="00E660A1"/>
    <w:rsid w:val="00E74036"/>
    <w:rsid w:val="00E83609"/>
    <w:rsid w:val="00E84C88"/>
    <w:rsid w:val="00E86111"/>
    <w:rsid w:val="00E87113"/>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56C8"/>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Heading1"/>
    <w:next w:val="Paragraph"/>
    <w:link w:val="Heading2Char"/>
    <w:uiPriority w:val="2"/>
    <w:qFormat/>
    <w:rsid w:val="00544DF6"/>
    <w:pPr>
      <w:outlineLvl w:val="1"/>
    </w:p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544DF6"/>
    <w:rPr>
      <w:rFonts w:ascii="Arial" w:hAnsi="Arial"/>
      <w:b/>
      <w:bCs/>
      <w:kern w:val="32"/>
      <w:sz w:val="28"/>
      <w:szCs w:val="32"/>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3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ice.org.uk/guidance/cg37" TargetMode="External"/><Relationship Id="rId12" Type="http://schemas.openxmlformats.org/officeDocument/2006/relationships/hyperlink" Target="https://www.nice.org.uk/Standards-and-Indicators/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collections/breastfeeding-statistic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ce.org.uk/guidance/ph11" TargetMode="External"/><Relationship Id="rId4" Type="http://schemas.openxmlformats.org/officeDocument/2006/relationships/webSettings" Target="webSettings.xml"/><Relationship Id="rId9" Type="http://schemas.openxmlformats.org/officeDocument/2006/relationships/hyperlink" Target="https://www.nice.org.uk/guidance/ph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2020-10-26T13:42:00Z</dcterms:created>
  <dcterms:modified xsi:type="dcterms:W3CDTF">2020-11-02T13:30:00Z</dcterms:modified>
</cp:coreProperties>
</file>