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0D6E" w14:textId="77777777" w:rsidR="0058314E" w:rsidRPr="0058314E" w:rsidRDefault="0058314E" w:rsidP="0058314E">
      <w:pPr>
        <w:jc w:val="center"/>
        <w:rPr>
          <w:rFonts w:ascii="Arial" w:eastAsia="Calibri" w:hAnsi="Arial" w:cs="Arial"/>
          <w:b/>
          <w:bCs/>
          <w:sz w:val="28"/>
          <w:szCs w:val="28"/>
          <w:lang w:eastAsia="en-US"/>
        </w:rPr>
      </w:pPr>
      <w:r w:rsidRPr="0058314E">
        <w:rPr>
          <w:rFonts w:ascii="Arial" w:eastAsia="Calibri" w:hAnsi="Arial" w:cs="Arial"/>
          <w:b/>
          <w:bCs/>
          <w:sz w:val="28"/>
          <w:szCs w:val="28"/>
          <w:lang w:eastAsia="en-US"/>
        </w:rPr>
        <w:t>NHS Digital</w:t>
      </w:r>
    </w:p>
    <w:p w14:paraId="440C15FE" w14:textId="77777777" w:rsidR="0058314E" w:rsidRPr="0058314E" w:rsidRDefault="0058314E" w:rsidP="0058314E">
      <w:pPr>
        <w:jc w:val="center"/>
        <w:rPr>
          <w:rFonts w:ascii="Arial" w:eastAsia="Calibri" w:hAnsi="Arial" w:cs="Arial"/>
          <w:b/>
          <w:bCs/>
          <w:sz w:val="28"/>
          <w:szCs w:val="28"/>
          <w:lang w:eastAsia="en-US"/>
        </w:rPr>
      </w:pPr>
      <w:r w:rsidRPr="0058314E">
        <w:rPr>
          <w:rFonts w:ascii="Arial" w:eastAsia="Calibri" w:hAnsi="Arial" w:cs="Arial"/>
          <w:b/>
          <w:bCs/>
          <w:sz w:val="28"/>
          <w:szCs w:val="28"/>
          <w:lang w:eastAsia="en-US"/>
        </w:rPr>
        <w:t>Indicator Supporting Documentation</w:t>
      </w:r>
    </w:p>
    <w:p w14:paraId="1EB493BB" w14:textId="489E179A" w:rsidR="0058314E" w:rsidRPr="0058314E" w:rsidRDefault="0058314E" w:rsidP="0058314E">
      <w:pPr>
        <w:jc w:val="center"/>
        <w:rPr>
          <w:rFonts w:ascii="Arial" w:eastAsia="Calibri" w:hAnsi="Arial" w:cs="Arial"/>
          <w:b/>
          <w:bCs/>
          <w:sz w:val="28"/>
          <w:szCs w:val="28"/>
          <w:lang w:eastAsia="en-US"/>
        </w:rPr>
      </w:pPr>
      <w:r w:rsidRPr="0058314E">
        <w:rPr>
          <w:rFonts w:ascii="Arial" w:eastAsia="Calibri" w:hAnsi="Arial" w:cs="Arial"/>
          <w:b/>
          <w:bCs/>
          <w:sz w:val="28"/>
          <w:szCs w:val="28"/>
          <w:lang w:eastAsia="en-US"/>
        </w:rPr>
        <w:t>IAP000</w:t>
      </w:r>
      <w:r w:rsidRPr="00463BC0">
        <w:rPr>
          <w:rFonts w:ascii="Arial" w:eastAsia="Calibri" w:hAnsi="Arial" w:cs="Arial"/>
          <w:b/>
          <w:bCs/>
          <w:sz w:val="28"/>
          <w:szCs w:val="28"/>
          <w:lang w:eastAsia="en-US"/>
        </w:rPr>
        <w:t>38</w:t>
      </w:r>
      <w:r w:rsidRPr="0058314E">
        <w:rPr>
          <w:rFonts w:ascii="Arial" w:eastAsia="Calibri" w:hAnsi="Arial" w:cs="Arial"/>
          <w:b/>
          <w:bCs/>
          <w:sz w:val="28"/>
          <w:szCs w:val="28"/>
          <w:lang w:eastAsia="en-US"/>
        </w:rPr>
        <w:t xml:space="preserve"> </w:t>
      </w:r>
      <w:r w:rsidRPr="00463BC0">
        <w:rPr>
          <w:rFonts w:ascii="Arial" w:eastAsia="Calibri" w:hAnsi="Arial" w:cs="Arial"/>
          <w:b/>
          <w:bCs/>
          <w:sz w:val="28"/>
          <w:szCs w:val="28"/>
          <w:lang w:eastAsia="en-US"/>
        </w:rPr>
        <w:t>Severity of harm of patient safety incidents reported</w:t>
      </w:r>
    </w:p>
    <w:p w14:paraId="2B56D981" w14:textId="3DE2FB89" w:rsidR="0058314E" w:rsidRPr="00463BC0" w:rsidRDefault="0058314E">
      <w:pPr>
        <w:rPr>
          <w:rFonts w:ascii="Arial" w:hAnsi="Arial" w:cs="Arial"/>
        </w:rPr>
      </w:pPr>
      <w:r w:rsidRPr="00463BC0">
        <w:rPr>
          <w:rFonts w:ascii="Arial" w:hAnsi="Arial" w:cs="Arial"/>
        </w:rPr>
        <w:br w:type="column"/>
      </w:r>
    </w:p>
    <w:tbl>
      <w:tblPr>
        <w:tblStyle w:val="TableGrid1"/>
        <w:tblW w:w="0" w:type="auto"/>
        <w:tblLayout w:type="fixed"/>
        <w:tblLook w:val="0020" w:firstRow="1" w:lastRow="0" w:firstColumn="0" w:lastColumn="0" w:noHBand="0" w:noVBand="0"/>
      </w:tblPr>
      <w:tblGrid>
        <w:gridCol w:w="6840"/>
        <w:gridCol w:w="8224"/>
      </w:tblGrid>
      <w:tr w:rsidR="00463BC0" w:rsidRPr="00463BC0" w14:paraId="326D0144" w14:textId="77777777" w:rsidTr="00231218">
        <w:trPr>
          <w:trHeight w:val="435"/>
        </w:trPr>
        <w:tc>
          <w:tcPr>
            <w:tcW w:w="6840" w:type="dxa"/>
          </w:tcPr>
          <w:p w14:paraId="633C3A8E" w14:textId="77777777" w:rsidR="00C26534" w:rsidRPr="00463BC0" w:rsidRDefault="00C26534" w:rsidP="00C26534">
            <w:pPr>
              <w:rPr>
                <w:rFonts w:ascii="Arial" w:hAnsi="Arial" w:cs="Arial"/>
                <w:b/>
                <w:sz w:val="28"/>
                <w:szCs w:val="28"/>
              </w:rPr>
            </w:pPr>
            <w:r w:rsidRPr="00463BC0">
              <w:rPr>
                <w:rFonts w:ascii="Arial" w:hAnsi="Arial" w:cs="Arial"/>
                <w:b/>
                <w:sz w:val="28"/>
                <w:szCs w:val="28"/>
              </w:rPr>
              <w:t>Indicator Title</w:t>
            </w:r>
          </w:p>
        </w:tc>
        <w:tc>
          <w:tcPr>
            <w:tcW w:w="8224" w:type="dxa"/>
          </w:tcPr>
          <w:p w14:paraId="189F4D81" w14:textId="77777777" w:rsidR="00C26534" w:rsidRPr="00463BC0" w:rsidRDefault="00C15AF5" w:rsidP="00A52FFE">
            <w:pPr>
              <w:jc w:val="right"/>
              <w:rPr>
                <w:rFonts w:ascii="Arial" w:hAnsi="Arial" w:cs="Arial"/>
                <w:b/>
                <w:sz w:val="28"/>
                <w:szCs w:val="28"/>
              </w:rPr>
            </w:pPr>
            <w:r w:rsidRPr="00463BC0">
              <w:rPr>
                <w:rFonts w:ascii="Arial" w:hAnsi="Arial" w:cs="Arial"/>
                <w:b/>
                <w:sz w:val="28"/>
                <w:szCs w:val="28"/>
              </w:rPr>
              <w:t>IAP Code (IC use only)</w:t>
            </w:r>
          </w:p>
        </w:tc>
      </w:tr>
      <w:tr w:rsidR="00463BC0" w:rsidRPr="00463BC0" w14:paraId="26C2EA19" w14:textId="77777777" w:rsidTr="00231218">
        <w:trPr>
          <w:trHeight w:val="341"/>
        </w:trPr>
        <w:tc>
          <w:tcPr>
            <w:tcW w:w="6840" w:type="dxa"/>
          </w:tcPr>
          <w:p w14:paraId="1AD65869" w14:textId="77777777" w:rsidR="00C26534" w:rsidRPr="00463BC0" w:rsidRDefault="000A32B7" w:rsidP="00C26534">
            <w:pPr>
              <w:rPr>
                <w:rFonts w:ascii="Arial" w:hAnsi="Arial" w:cs="Arial"/>
                <w:sz w:val="22"/>
                <w:szCs w:val="22"/>
              </w:rPr>
            </w:pPr>
            <w:r w:rsidRPr="00463BC0">
              <w:rPr>
                <w:rFonts w:ascii="Arial" w:hAnsi="Arial" w:cs="Arial"/>
                <w:sz w:val="22"/>
                <w:szCs w:val="22"/>
              </w:rPr>
              <w:t>Severity of harm of p</w:t>
            </w:r>
            <w:r w:rsidR="00EC3F13" w:rsidRPr="00463BC0">
              <w:rPr>
                <w:rFonts w:ascii="Arial" w:hAnsi="Arial" w:cs="Arial"/>
                <w:sz w:val="22"/>
                <w:szCs w:val="22"/>
              </w:rPr>
              <w:t xml:space="preserve">atient </w:t>
            </w:r>
            <w:r w:rsidR="009949FA" w:rsidRPr="00463BC0">
              <w:rPr>
                <w:rFonts w:ascii="Arial" w:hAnsi="Arial" w:cs="Arial"/>
                <w:sz w:val="22"/>
                <w:szCs w:val="22"/>
              </w:rPr>
              <w:t>safety incidents reported</w:t>
            </w:r>
          </w:p>
        </w:tc>
        <w:tc>
          <w:tcPr>
            <w:tcW w:w="8224" w:type="dxa"/>
          </w:tcPr>
          <w:p w14:paraId="2C0A6B4B" w14:textId="77777777" w:rsidR="00C26534" w:rsidRPr="00463BC0" w:rsidRDefault="00C26534" w:rsidP="00A52FFE">
            <w:pPr>
              <w:jc w:val="right"/>
              <w:rPr>
                <w:rFonts w:ascii="Arial" w:hAnsi="Arial" w:cs="Arial"/>
                <w:sz w:val="22"/>
                <w:szCs w:val="22"/>
              </w:rPr>
            </w:pPr>
          </w:p>
        </w:tc>
      </w:tr>
    </w:tbl>
    <w:p w14:paraId="2B9B4DC4" w14:textId="03615FA4" w:rsidR="0058314E" w:rsidRPr="00463BC0" w:rsidRDefault="00231218">
      <w:pPr>
        <w:rPr>
          <w:rFonts w:ascii="Arial" w:hAnsi="Arial" w:cs="Arial"/>
          <w:sz w:val="22"/>
          <w:szCs w:val="22"/>
        </w:rPr>
      </w:pPr>
      <w:r w:rsidRPr="00463BC0">
        <w:rPr>
          <w:rFonts w:ascii="Arial" w:hAnsi="Arial" w:cs="Arial"/>
          <w:sz w:val="22"/>
          <w:szCs w:val="22"/>
        </w:rPr>
        <w:t>Indicator Definition, including calculation, measurement units, geographical range, age and gender</w:t>
      </w:r>
    </w:p>
    <w:p w14:paraId="499EB8E5" w14:textId="69280A5F" w:rsidR="00480F85" w:rsidRPr="00463BC0" w:rsidRDefault="00480F85">
      <w:pPr>
        <w:rPr>
          <w:rFonts w:ascii="Arial" w:hAnsi="Arial" w:cs="Arial"/>
          <w:sz w:val="22"/>
          <w:szCs w:val="22"/>
        </w:rPr>
      </w:pPr>
    </w:p>
    <w:p w14:paraId="6C3D5433" w14:textId="77777777" w:rsidR="00480F85" w:rsidRPr="00463BC0" w:rsidRDefault="00480F85" w:rsidP="00480F85">
      <w:pPr>
        <w:rPr>
          <w:rFonts w:ascii="Arial" w:hAnsi="Arial" w:cs="Arial"/>
          <w:sz w:val="22"/>
          <w:szCs w:val="22"/>
        </w:rPr>
      </w:pPr>
      <w:r w:rsidRPr="00463BC0">
        <w:rPr>
          <w:rFonts w:ascii="Arial" w:hAnsi="Arial" w:cs="Arial"/>
          <w:sz w:val="22"/>
          <w:szCs w:val="22"/>
        </w:rPr>
        <w:t>Include any relevant detail of the statistic, such as calculation type (e.g. rate per 100,000 population), gender, age or geography</w:t>
      </w:r>
    </w:p>
    <w:p w14:paraId="07D4158D" w14:textId="12BCA49D" w:rsidR="00480F85" w:rsidRPr="00463BC0" w:rsidRDefault="00480F85" w:rsidP="00480F85">
      <w:pPr>
        <w:rPr>
          <w:rFonts w:ascii="Arial" w:hAnsi="Arial" w:cs="Arial"/>
          <w:sz w:val="22"/>
          <w:szCs w:val="22"/>
        </w:rPr>
      </w:pPr>
      <w:r w:rsidRPr="00463BC0">
        <w:rPr>
          <w:rFonts w:ascii="Arial" w:hAnsi="Arial" w:cs="Arial"/>
          <w:sz w:val="22"/>
          <w:szCs w:val="22"/>
        </w:rPr>
        <w:t>Patient Safety incidents resulting in severe harm or death reported to the National Reporting and Learning Service (NRLS) by provider organisations per 100,000 population</w:t>
      </w:r>
    </w:p>
    <w:p w14:paraId="6A03C85D" w14:textId="2E2A93DE" w:rsidR="00480F85" w:rsidRPr="00463BC0" w:rsidRDefault="00480F85" w:rsidP="00480F85">
      <w:pPr>
        <w:rPr>
          <w:rFonts w:ascii="Arial" w:hAnsi="Arial" w:cs="Arial"/>
          <w:sz w:val="22"/>
          <w:szCs w:val="22"/>
        </w:rPr>
      </w:pPr>
    </w:p>
    <w:p w14:paraId="32777DB2" w14:textId="2152269B" w:rsidR="00480F85" w:rsidRPr="00463BC0" w:rsidRDefault="00480F85" w:rsidP="00480F85">
      <w:pPr>
        <w:rPr>
          <w:rFonts w:ascii="Arial" w:hAnsi="Arial" w:cs="Arial"/>
          <w:sz w:val="22"/>
          <w:szCs w:val="22"/>
        </w:rPr>
      </w:pPr>
      <w:r w:rsidRPr="00463BC0">
        <w:rPr>
          <w:rFonts w:ascii="Arial" w:hAnsi="Arial" w:cs="Arial"/>
          <w:sz w:val="22"/>
          <w:szCs w:val="22"/>
        </w:rPr>
        <w:t>Indicator Data Source(s)</w:t>
      </w:r>
    </w:p>
    <w:p w14:paraId="679FD063" w14:textId="284D75A1" w:rsidR="00480F85" w:rsidRPr="00463BC0" w:rsidRDefault="00480F85" w:rsidP="00480F85">
      <w:pPr>
        <w:rPr>
          <w:rFonts w:ascii="Arial" w:hAnsi="Arial" w:cs="Arial"/>
          <w:sz w:val="22"/>
          <w:szCs w:val="22"/>
        </w:rPr>
      </w:pPr>
      <w:r w:rsidRPr="00463BC0">
        <w:rPr>
          <w:rFonts w:ascii="Arial" w:hAnsi="Arial" w:cs="Arial"/>
          <w:sz w:val="22"/>
          <w:szCs w:val="22"/>
        </w:rPr>
        <w:t>Details of data sources, if known. Please note if this data is collected currently, or if it will require some sort of development</w:t>
      </w:r>
    </w:p>
    <w:p w14:paraId="65276235" w14:textId="3EA66CCB" w:rsidR="00480F85" w:rsidRPr="00463BC0" w:rsidRDefault="00480F85" w:rsidP="00480F85">
      <w:pPr>
        <w:rPr>
          <w:rFonts w:ascii="Arial" w:hAnsi="Arial" w:cs="Arial"/>
          <w:sz w:val="22"/>
          <w:szCs w:val="22"/>
        </w:rPr>
      </w:pPr>
    </w:p>
    <w:p w14:paraId="2B4D133C" w14:textId="72E61B5D" w:rsidR="00480F85" w:rsidRPr="00463BC0" w:rsidRDefault="00480F85" w:rsidP="00480F85">
      <w:pPr>
        <w:rPr>
          <w:rFonts w:ascii="Arial" w:hAnsi="Arial" w:cs="Arial"/>
          <w:sz w:val="22"/>
          <w:szCs w:val="22"/>
        </w:rPr>
      </w:pPr>
      <w:r w:rsidRPr="00463BC0">
        <w:rPr>
          <w:rFonts w:ascii="Arial" w:hAnsi="Arial" w:cs="Arial"/>
          <w:sz w:val="22"/>
          <w:szCs w:val="22"/>
        </w:rPr>
        <w:t>National Reporting and Learning Servic</w:t>
      </w:r>
      <w:r w:rsidRPr="00463BC0">
        <w:rPr>
          <w:rFonts w:ascii="Arial" w:hAnsi="Arial" w:cs="Arial"/>
          <w:sz w:val="22"/>
          <w:szCs w:val="22"/>
        </w:rPr>
        <w:t>e (incidents – currently collected)</w:t>
      </w:r>
    </w:p>
    <w:p w14:paraId="00B4A332" w14:textId="4952AE01" w:rsidR="00480F85" w:rsidRPr="00463BC0" w:rsidRDefault="00480F85" w:rsidP="00480F85">
      <w:pPr>
        <w:rPr>
          <w:rFonts w:ascii="Arial" w:hAnsi="Arial" w:cs="Arial"/>
          <w:sz w:val="22"/>
          <w:szCs w:val="22"/>
        </w:rPr>
      </w:pPr>
      <w:r w:rsidRPr="00463BC0">
        <w:rPr>
          <w:rFonts w:ascii="Arial" w:hAnsi="Arial" w:cs="Arial"/>
          <w:sz w:val="22"/>
          <w:szCs w:val="22"/>
        </w:rPr>
        <w:t>ONS Mid-year population estimates</w:t>
      </w:r>
    </w:p>
    <w:p w14:paraId="03EA2ABE" w14:textId="49766E59" w:rsidR="00480F85" w:rsidRPr="00463BC0" w:rsidRDefault="00480F85" w:rsidP="00480F85">
      <w:pPr>
        <w:rPr>
          <w:rFonts w:ascii="Arial" w:hAnsi="Arial" w:cs="Arial"/>
          <w:sz w:val="22"/>
          <w:szCs w:val="22"/>
        </w:rPr>
      </w:pPr>
    </w:p>
    <w:p w14:paraId="5F74366E" w14:textId="116CC36D" w:rsidR="00480F85" w:rsidRPr="00463BC0" w:rsidRDefault="00480F85" w:rsidP="00480F85">
      <w:pPr>
        <w:rPr>
          <w:rFonts w:ascii="Arial" w:hAnsi="Arial" w:cs="Arial"/>
          <w:sz w:val="22"/>
          <w:szCs w:val="22"/>
        </w:rPr>
      </w:pPr>
      <w:r w:rsidRPr="00463BC0">
        <w:rPr>
          <w:rFonts w:ascii="Arial" w:hAnsi="Arial" w:cs="Arial"/>
          <w:sz w:val="22"/>
          <w:szCs w:val="22"/>
        </w:rPr>
        <w:t>Indicator Data Source Availability</w:t>
      </w:r>
    </w:p>
    <w:p w14:paraId="1491DB48" w14:textId="7440CAE9" w:rsidR="00480F85" w:rsidRPr="00463BC0" w:rsidRDefault="00480F85" w:rsidP="00480F85">
      <w:pPr>
        <w:rPr>
          <w:rFonts w:ascii="Arial" w:hAnsi="Arial" w:cs="Arial"/>
          <w:sz w:val="22"/>
          <w:szCs w:val="22"/>
        </w:rPr>
      </w:pPr>
      <w:r w:rsidRPr="00463BC0">
        <w:rPr>
          <w:rFonts w:ascii="Arial" w:hAnsi="Arial" w:cs="Arial"/>
          <w:sz w:val="22"/>
          <w:szCs w:val="22"/>
        </w:rPr>
        <w:t>Is data publicly available (e.g. National Statistic) or is it only available as a bespoke dataset upon request. Comment on availability of raw data to customers outside the NHS/Public Sector</w:t>
      </w:r>
    </w:p>
    <w:p w14:paraId="74B5480C" w14:textId="6999FADA" w:rsidR="00480F85" w:rsidRPr="00463BC0" w:rsidRDefault="00480F85" w:rsidP="00480F85">
      <w:pPr>
        <w:rPr>
          <w:rFonts w:ascii="Arial" w:hAnsi="Arial" w:cs="Arial"/>
          <w:sz w:val="22"/>
          <w:szCs w:val="22"/>
        </w:rPr>
      </w:pPr>
    </w:p>
    <w:p w14:paraId="53397F32" w14:textId="5836ADD1" w:rsidR="00480F85" w:rsidRPr="00463BC0" w:rsidRDefault="00480F85" w:rsidP="00480F85">
      <w:pPr>
        <w:rPr>
          <w:rFonts w:ascii="Arial" w:hAnsi="Arial" w:cs="Arial"/>
          <w:sz w:val="22"/>
          <w:szCs w:val="22"/>
        </w:rPr>
      </w:pPr>
      <w:r w:rsidRPr="00463BC0">
        <w:rPr>
          <w:rFonts w:ascii="Arial" w:hAnsi="Arial" w:cs="Arial"/>
          <w:sz w:val="22"/>
          <w:szCs w:val="22"/>
        </w:rPr>
        <w:t>Raw data for the indicator is publicly available.</w:t>
      </w:r>
    </w:p>
    <w:p w14:paraId="44B70092" w14:textId="0E53E814" w:rsidR="00463BC0" w:rsidRPr="00463BC0" w:rsidRDefault="00463BC0" w:rsidP="00480F85">
      <w:pPr>
        <w:rPr>
          <w:rFonts w:ascii="Arial" w:hAnsi="Arial" w:cs="Arial"/>
          <w:sz w:val="22"/>
          <w:szCs w:val="22"/>
        </w:rPr>
      </w:pPr>
    </w:p>
    <w:p w14:paraId="43FAF20D" w14:textId="4AF5442E" w:rsidR="00463BC0" w:rsidRPr="00463BC0" w:rsidRDefault="00463BC0" w:rsidP="00480F85">
      <w:pPr>
        <w:rPr>
          <w:rFonts w:ascii="Arial" w:hAnsi="Arial" w:cs="Arial"/>
          <w:sz w:val="22"/>
          <w:szCs w:val="22"/>
        </w:rPr>
      </w:pPr>
      <w:r w:rsidRPr="00463BC0">
        <w:rPr>
          <w:rFonts w:ascii="Arial" w:hAnsi="Arial" w:cs="Arial"/>
          <w:sz w:val="22"/>
          <w:szCs w:val="22"/>
        </w:rPr>
        <w:t>Indicator Overlap</w:t>
      </w:r>
    </w:p>
    <w:p w14:paraId="3E458402" w14:textId="0BE61EC4" w:rsidR="00463BC0" w:rsidRPr="00463BC0" w:rsidRDefault="00463BC0" w:rsidP="00480F85">
      <w:pPr>
        <w:rPr>
          <w:rFonts w:ascii="Arial" w:hAnsi="Arial" w:cs="Arial"/>
          <w:sz w:val="22"/>
          <w:szCs w:val="22"/>
        </w:rPr>
      </w:pPr>
    </w:p>
    <w:p w14:paraId="69D3003F" w14:textId="77777777" w:rsidR="00463BC0" w:rsidRPr="00463BC0" w:rsidRDefault="00463BC0" w:rsidP="00463BC0">
      <w:pPr>
        <w:rPr>
          <w:rFonts w:ascii="Arial" w:hAnsi="Arial" w:cs="Arial"/>
          <w:sz w:val="22"/>
          <w:szCs w:val="22"/>
        </w:rPr>
      </w:pPr>
      <w:r w:rsidRPr="00463BC0">
        <w:rPr>
          <w:rFonts w:ascii="Arial" w:hAnsi="Arial" w:cs="Arial"/>
          <w:sz w:val="22"/>
          <w:szCs w:val="22"/>
        </w:rPr>
        <w:t>List the indicator sets you have checked for overlap or if you have searched the IC indicator library</w:t>
      </w:r>
    </w:p>
    <w:p w14:paraId="5EBD4D92" w14:textId="77777777" w:rsidR="00463BC0" w:rsidRPr="00463BC0" w:rsidRDefault="00463BC0" w:rsidP="00463BC0">
      <w:pPr>
        <w:rPr>
          <w:rFonts w:ascii="Arial" w:hAnsi="Arial" w:cs="Arial"/>
          <w:sz w:val="22"/>
          <w:szCs w:val="22"/>
        </w:rPr>
      </w:pPr>
      <w:r w:rsidRPr="00463BC0">
        <w:rPr>
          <w:rFonts w:ascii="Arial" w:hAnsi="Arial" w:cs="Arial"/>
          <w:sz w:val="22"/>
          <w:szCs w:val="22"/>
        </w:rPr>
        <w:t>For example, NHS Choices, II/MQI, Better Care, Better Value, NCHOD, NHS Comparators</w:t>
      </w:r>
    </w:p>
    <w:p w14:paraId="1636F71C" w14:textId="1F55CE55" w:rsidR="00463BC0" w:rsidRPr="00463BC0" w:rsidRDefault="00463BC0" w:rsidP="00463BC0">
      <w:pPr>
        <w:rPr>
          <w:rFonts w:ascii="Arial" w:hAnsi="Arial" w:cs="Arial"/>
          <w:sz w:val="22"/>
          <w:szCs w:val="22"/>
        </w:rPr>
      </w:pPr>
      <w:r w:rsidRPr="00463BC0">
        <w:rPr>
          <w:rFonts w:ascii="Arial" w:hAnsi="Arial" w:cs="Arial"/>
          <w:sz w:val="22"/>
          <w:szCs w:val="22"/>
        </w:rPr>
        <w:t>The data collection is unique – potential overlaps are with the QIPP Safe Care workstream data audits, though this is currently still in development</w:t>
      </w:r>
    </w:p>
    <w:p w14:paraId="2AE0D4E4" w14:textId="5EE2E8F0" w:rsidR="00463BC0" w:rsidRPr="00463BC0" w:rsidRDefault="00463BC0" w:rsidP="00480F85">
      <w:pPr>
        <w:rPr>
          <w:rFonts w:ascii="Arial" w:hAnsi="Arial" w:cs="Arial"/>
          <w:sz w:val="22"/>
          <w:szCs w:val="22"/>
        </w:rPr>
      </w:pPr>
    </w:p>
    <w:p w14:paraId="420F1E92" w14:textId="1BFC84AE" w:rsidR="00463BC0" w:rsidRPr="00463BC0" w:rsidRDefault="00463BC0" w:rsidP="00480F85">
      <w:pPr>
        <w:rPr>
          <w:rFonts w:ascii="Arial" w:hAnsi="Arial" w:cs="Arial"/>
          <w:sz w:val="22"/>
          <w:szCs w:val="22"/>
        </w:rPr>
      </w:pPr>
      <w:r w:rsidRPr="00463BC0">
        <w:rPr>
          <w:rFonts w:ascii="Arial" w:hAnsi="Arial" w:cs="Arial"/>
          <w:sz w:val="22"/>
          <w:szCs w:val="22"/>
        </w:rPr>
        <w:t>Lists any indicators which overlap with the proposed indicator</w:t>
      </w:r>
    </w:p>
    <w:p w14:paraId="417ACEC5" w14:textId="1F5B20F4" w:rsidR="00463BC0" w:rsidRPr="00463BC0" w:rsidRDefault="00463BC0" w:rsidP="00480F85">
      <w:pPr>
        <w:rPr>
          <w:rFonts w:ascii="Arial" w:hAnsi="Arial" w:cs="Arial"/>
          <w:sz w:val="22"/>
          <w:szCs w:val="22"/>
        </w:rPr>
      </w:pPr>
    </w:p>
    <w:p w14:paraId="4190E87F" w14:textId="77777777" w:rsidR="00463BC0" w:rsidRPr="00463BC0" w:rsidRDefault="00463BC0" w:rsidP="00463BC0">
      <w:pPr>
        <w:rPr>
          <w:rFonts w:ascii="Arial" w:hAnsi="Arial" w:cs="Arial"/>
          <w:sz w:val="22"/>
          <w:szCs w:val="22"/>
        </w:rPr>
      </w:pPr>
      <w:r w:rsidRPr="00463BC0">
        <w:rPr>
          <w:rFonts w:ascii="Arial" w:hAnsi="Arial" w:cs="Arial"/>
          <w:sz w:val="22"/>
          <w:szCs w:val="22"/>
        </w:rPr>
        <w:t>Please include, where known, any indicator code or unique reference, as well as the title of the indicator.</w:t>
      </w:r>
    </w:p>
    <w:p w14:paraId="060BEBC3" w14:textId="3C193193" w:rsidR="00463BC0" w:rsidRPr="00463BC0" w:rsidRDefault="00463BC0" w:rsidP="00463BC0">
      <w:pPr>
        <w:rPr>
          <w:rFonts w:ascii="Arial" w:hAnsi="Arial" w:cs="Arial"/>
          <w:sz w:val="22"/>
          <w:szCs w:val="22"/>
        </w:rPr>
      </w:pPr>
      <w:r w:rsidRPr="00463BC0">
        <w:rPr>
          <w:rFonts w:ascii="Arial" w:hAnsi="Arial" w:cs="Arial"/>
          <w:sz w:val="22"/>
          <w:szCs w:val="22"/>
        </w:rPr>
        <w:t>None identified</w:t>
      </w:r>
    </w:p>
    <w:p w14:paraId="2D8FACBF" w14:textId="7BE2D4C7" w:rsidR="00463BC0" w:rsidRPr="00463BC0" w:rsidRDefault="00463BC0" w:rsidP="00463BC0">
      <w:pPr>
        <w:rPr>
          <w:rFonts w:ascii="Arial" w:hAnsi="Arial" w:cs="Arial"/>
          <w:sz w:val="22"/>
          <w:szCs w:val="22"/>
        </w:rPr>
      </w:pPr>
    </w:p>
    <w:p w14:paraId="2323A247" w14:textId="29152FFF" w:rsidR="00463BC0" w:rsidRPr="00463BC0" w:rsidRDefault="00463BC0" w:rsidP="00463BC0">
      <w:pPr>
        <w:rPr>
          <w:rFonts w:ascii="Arial" w:hAnsi="Arial" w:cs="Arial"/>
          <w:sz w:val="22"/>
          <w:szCs w:val="22"/>
        </w:rPr>
      </w:pPr>
      <w:r w:rsidRPr="00463BC0">
        <w:rPr>
          <w:rFonts w:ascii="Arial" w:hAnsi="Arial" w:cs="Arial"/>
          <w:sz w:val="22"/>
          <w:szCs w:val="22"/>
        </w:rPr>
        <w:t>What value does the proposed indicator offers over existing indicators</w:t>
      </w:r>
    </w:p>
    <w:p w14:paraId="2CDF17F0" w14:textId="05A624EA" w:rsidR="00463BC0" w:rsidRPr="00463BC0" w:rsidRDefault="00463BC0" w:rsidP="00463BC0">
      <w:pPr>
        <w:rPr>
          <w:rFonts w:ascii="Arial" w:hAnsi="Arial" w:cs="Arial"/>
          <w:sz w:val="22"/>
          <w:szCs w:val="22"/>
        </w:rPr>
      </w:pPr>
    </w:p>
    <w:p w14:paraId="5D3238D0" w14:textId="77777777" w:rsidR="00463BC0" w:rsidRPr="00463BC0" w:rsidRDefault="00463BC0" w:rsidP="00463BC0">
      <w:pPr>
        <w:rPr>
          <w:rFonts w:ascii="Arial" w:hAnsi="Arial" w:cs="Arial"/>
          <w:sz w:val="22"/>
          <w:szCs w:val="22"/>
        </w:rPr>
      </w:pPr>
      <w:r w:rsidRPr="00463BC0">
        <w:rPr>
          <w:rFonts w:ascii="Arial" w:hAnsi="Arial" w:cs="Arial"/>
          <w:sz w:val="22"/>
          <w:szCs w:val="22"/>
        </w:rPr>
        <w:t>Highlight any gaps left by current indicators</w:t>
      </w:r>
    </w:p>
    <w:p w14:paraId="51E2C680" w14:textId="6ABA6963" w:rsidR="00463BC0" w:rsidRPr="00463BC0" w:rsidRDefault="00463BC0" w:rsidP="00463BC0">
      <w:pPr>
        <w:rPr>
          <w:rFonts w:ascii="Arial" w:hAnsi="Arial" w:cs="Arial"/>
          <w:sz w:val="22"/>
          <w:szCs w:val="22"/>
        </w:rPr>
      </w:pPr>
      <w:r w:rsidRPr="00463BC0">
        <w:rPr>
          <w:rFonts w:ascii="Arial" w:hAnsi="Arial" w:cs="Arial"/>
          <w:sz w:val="22"/>
          <w:szCs w:val="22"/>
        </w:rPr>
        <w:t>It provides a rate-based picture of safety incident reporting, rather than just overall numbers, which will provide a better understanding of how well organisations are reporting incidents</w:t>
      </w:r>
    </w:p>
    <w:p w14:paraId="4809DBBD" w14:textId="77777777" w:rsidR="00463BC0" w:rsidRPr="00463BC0" w:rsidRDefault="00463BC0" w:rsidP="00463BC0">
      <w:pPr>
        <w:rPr>
          <w:rFonts w:ascii="Arial" w:hAnsi="Arial" w:cs="Arial"/>
          <w:sz w:val="22"/>
          <w:szCs w:val="22"/>
        </w:rPr>
      </w:pPr>
    </w:p>
    <w:p w14:paraId="709DEE41" w14:textId="6808CA37" w:rsidR="00480F85" w:rsidRPr="00463BC0" w:rsidRDefault="00480F85" w:rsidP="00480F85">
      <w:pPr>
        <w:rPr>
          <w:rFonts w:ascii="Arial" w:hAnsi="Arial" w:cs="Arial"/>
          <w:sz w:val="22"/>
          <w:szCs w:val="22"/>
        </w:rPr>
      </w:pPr>
    </w:p>
    <w:p w14:paraId="0003102E" w14:textId="77777777" w:rsidR="0058314E" w:rsidRPr="00463BC0" w:rsidRDefault="0058314E">
      <w:pPr>
        <w:rPr>
          <w:rFonts w:ascii="Arial" w:hAnsi="Arial" w:cs="Arial"/>
        </w:rPr>
      </w:pPr>
    </w:p>
    <w:p w14:paraId="10905C20" w14:textId="48731D0B" w:rsidR="0058314E" w:rsidRPr="00463BC0" w:rsidRDefault="0058314E">
      <w:pPr>
        <w:rPr>
          <w:rFonts w:ascii="Arial" w:hAnsi="Arial" w:cs="Arial"/>
        </w:rPr>
      </w:pPr>
      <w:r w:rsidRPr="00463BC0">
        <w:rPr>
          <w:rFonts w:ascii="Arial" w:hAnsi="Arial" w:cs="Arial"/>
          <w:b/>
          <w:sz w:val="22"/>
          <w:szCs w:val="22"/>
        </w:rPr>
        <w:t>Indicator Use</w:t>
      </w:r>
    </w:p>
    <w:p w14:paraId="571EB3F2" w14:textId="0C69F567" w:rsidR="00480F85" w:rsidRPr="00463BC0" w:rsidRDefault="00480F85">
      <w:pPr>
        <w:rPr>
          <w:rFonts w:ascii="Arial" w:hAnsi="Arial" w:cs="Arial"/>
          <w:sz w:val="22"/>
          <w:szCs w:val="22"/>
        </w:rPr>
      </w:pPr>
    </w:p>
    <w:tbl>
      <w:tblPr>
        <w:tblStyle w:val="TableGrid"/>
        <w:tblW w:w="0" w:type="auto"/>
        <w:tblLayout w:type="fixed"/>
        <w:tblLook w:val="0020" w:firstRow="1" w:lastRow="0" w:firstColumn="0" w:lastColumn="0" w:noHBand="0" w:noVBand="0"/>
      </w:tblPr>
      <w:tblGrid>
        <w:gridCol w:w="3276"/>
        <w:gridCol w:w="1845"/>
        <w:gridCol w:w="660"/>
        <w:gridCol w:w="3578"/>
        <w:gridCol w:w="5705"/>
      </w:tblGrid>
      <w:tr w:rsidR="00463BC0" w:rsidRPr="00463BC0" w14:paraId="54423DA6" w14:textId="77777777" w:rsidTr="00463BC0">
        <w:trPr>
          <w:trHeight w:val="325"/>
        </w:trPr>
        <w:tc>
          <w:tcPr>
            <w:tcW w:w="3276" w:type="dxa"/>
          </w:tcPr>
          <w:p w14:paraId="1BFE8001" w14:textId="77777777" w:rsidR="00463BC0" w:rsidRPr="00463BC0" w:rsidRDefault="00463BC0" w:rsidP="00E26056">
            <w:pPr>
              <w:rPr>
                <w:rFonts w:ascii="Arial" w:hAnsi="Arial" w:cs="Arial"/>
                <w:sz w:val="22"/>
                <w:szCs w:val="22"/>
              </w:rPr>
            </w:pPr>
            <w:r w:rsidRPr="00463BC0">
              <w:rPr>
                <w:rFonts w:ascii="Arial" w:hAnsi="Arial" w:cs="Arial"/>
                <w:sz w:val="22"/>
                <w:szCs w:val="22"/>
              </w:rPr>
              <w:t xml:space="preserve">Does this indicator measure a </w:t>
            </w:r>
          </w:p>
        </w:tc>
        <w:tc>
          <w:tcPr>
            <w:tcW w:w="1845" w:type="dxa"/>
          </w:tcPr>
          <w:p w14:paraId="0D816F0C" w14:textId="77777777" w:rsidR="00463BC0" w:rsidRPr="00463BC0" w:rsidRDefault="00463BC0" w:rsidP="00E26056">
            <w:pPr>
              <w:rPr>
                <w:rFonts w:ascii="Arial" w:hAnsi="Arial" w:cs="Arial"/>
                <w:sz w:val="22"/>
                <w:szCs w:val="22"/>
              </w:rPr>
            </w:pPr>
            <w:r w:rsidRPr="00463BC0">
              <w:rPr>
                <w:rFonts w:ascii="Arial" w:hAnsi="Arial" w:cs="Arial"/>
                <w:sz w:val="22"/>
                <w:szCs w:val="22"/>
              </w:rPr>
              <w:t>process</w:t>
            </w:r>
          </w:p>
        </w:tc>
        <w:tc>
          <w:tcPr>
            <w:tcW w:w="660" w:type="dxa"/>
          </w:tcPr>
          <w:p w14:paraId="398DDA2E" w14:textId="77777777" w:rsidR="00463BC0" w:rsidRPr="00463BC0" w:rsidRDefault="00463BC0" w:rsidP="00E26056">
            <w:pPr>
              <w:rPr>
                <w:rFonts w:ascii="Arial" w:hAnsi="Arial" w:cs="Arial"/>
                <w:sz w:val="22"/>
                <w:szCs w:val="22"/>
              </w:rPr>
            </w:pPr>
            <w:r w:rsidRPr="00463BC0">
              <w:rPr>
                <w:rFonts w:ascii="Arial" w:hAnsi="Arial" w:cs="Arial"/>
                <w:sz w:val="22"/>
                <w:szCs w:val="22"/>
              </w:rPr>
              <w:fldChar w:fldCharType="begin">
                <w:ffData>
                  <w:name w:val="Check83"/>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tc>
        <w:tc>
          <w:tcPr>
            <w:tcW w:w="3578" w:type="dxa"/>
          </w:tcPr>
          <w:p w14:paraId="11F7E0BE" w14:textId="77777777" w:rsidR="00463BC0" w:rsidRPr="00463BC0" w:rsidRDefault="00463BC0" w:rsidP="00E26056">
            <w:pPr>
              <w:rPr>
                <w:rFonts w:ascii="Arial" w:hAnsi="Arial" w:cs="Arial"/>
                <w:sz w:val="22"/>
                <w:szCs w:val="22"/>
              </w:rPr>
            </w:pPr>
            <w:r w:rsidRPr="00463BC0">
              <w:rPr>
                <w:rFonts w:ascii="Arial" w:hAnsi="Arial" w:cs="Arial"/>
                <w:sz w:val="22"/>
                <w:szCs w:val="22"/>
              </w:rPr>
              <w:t>outcome</w:t>
            </w:r>
          </w:p>
        </w:tc>
        <w:tc>
          <w:tcPr>
            <w:tcW w:w="5705" w:type="dxa"/>
          </w:tcPr>
          <w:p w14:paraId="6D759E2E" w14:textId="77777777" w:rsidR="00463BC0" w:rsidRPr="00463BC0" w:rsidRDefault="00463BC0" w:rsidP="00E26056">
            <w:pPr>
              <w:rPr>
                <w:rFonts w:ascii="Arial" w:hAnsi="Arial" w:cs="Arial"/>
                <w:sz w:val="22"/>
                <w:szCs w:val="22"/>
              </w:rPr>
            </w:pPr>
            <w:r w:rsidRPr="00463BC0">
              <w:rPr>
                <w:rFonts w:ascii="Arial" w:hAnsi="Arial" w:cs="Arial"/>
                <w:sz w:val="22"/>
                <w:szCs w:val="22"/>
              </w:rPr>
              <w:fldChar w:fldCharType="begin">
                <w:ffData>
                  <w:name w:val="Check84"/>
                  <w:enabled/>
                  <w:calcOnExit w:val="0"/>
                  <w:checkBox>
                    <w:sizeAuto/>
                    <w:default w:val="1"/>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tc>
      </w:tr>
    </w:tbl>
    <w:p w14:paraId="57F81C40" w14:textId="77777777" w:rsidR="00463BC0" w:rsidRPr="00463BC0" w:rsidRDefault="00463BC0">
      <w:pPr>
        <w:rPr>
          <w:rFonts w:ascii="Arial" w:hAnsi="Arial" w:cs="Arial"/>
          <w:sz w:val="22"/>
          <w:szCs w:val="22"/>
        </w:rPr>
      </w:pPr>
    </w:p>
    <w:p w14:paraId="032E0C70" w14:textId="0876F842" w:rsidR="0058314E" w:rsidRPr="00463BC0" w:rsidRDefault="0058314E">
      <w:pPr>
        <w:rPr>
          <w:rFonts w:ascii="Arial" w:hAnsi="Arial" w:cs="Arial"/>
        </w:rPr>
      </w:pPr>
      <w:r w:rsidRPr="00463BC0">
        <w:rPr>
          <w:rFonts w:ascii="Arial" w:hAnsi="Arial" w:cs="Arial"/>
          <w:sz w:val="22"/>
          <w:szCs w:val="22"/>
        </w:rPr>
        <w:t>This measure is…</w:t>
      </w:r>
    </w:p>
    <w:tbl>
      <w:tblPr>
        <w:tblStyle w:val="TableGrid1"/>
        <w:tblW w:w="0" w:type="auto"/>
        <w:tblLayout w:type="fixed"/>
        <w:tblLook w:val="0020" w:firstRow="1" w:lastRow="0" w:firstColumn="0" w:lastColumn="0" w:noHBand="0" w:noVBand="0"/>
      </w:tblPr>
      <w:tblGrid>
        <w:gridCol w:w="3240"/>
        <w:gridCol w:w="540"/>
        <w:gridCol w:w="2700"/>
        <w:gridCol w:w="540"/>
        <w:gridCol w:w="2339"/>
        <w:gridCol w:w="5705"/>
      </w:tblGrid>
      <w:tr w:rsidR="00463BC0" w:rsidRPr="00463BC0" w14:paraId="66541874" w14:textId="77777777" w:rsidTr="00463BC0">
        <w:trPr>
          <w:trHeight w:val="325"/>
        </w:trPr>
        <w:tc>
          <w:tcPr>
            <w:tcW w:w="3240" w:type="dxa"/>
          </w:tcPr>
          <w:p w14:paraId="2357436A" w14:textId="77777777" w:rsidR="00906E00" w:rsidRPr="00463BC0" w:rsidRDefault="00906E00" w:rsidP="00580D67">
            <w:pPr>
              <w:rPr>
                <w:rFonts w:ascii="Arial" w:hAnsi="Arial" w:cs="Arial"/>
                <w:sz w:val="22"/>
                <w:szCs w:val="22"/>
              </w:rPr>
            </w:pPr>
            <w:r w:rsidRPr="00463BC0">
              <w:rPr>
                <w:rFonts w:ascii="Arial" w:hAnsi="Arial" w:cs="Arial"/>
                <w:sz w:val="22"/>
                <w:szCs w:val="22"/>
              </w:rPr>
              <w:t xml:space="preserve">…compared against absolute </w:t>
            </w:r>
            <w:proofErr w:type="gramStart"/>
            <w:r w:rsidRPr="00463BC0">
              <w:rPr>
                <w:rFonts w:ascii="Arial" w:hAnsi="Arial" w:cs="Arial"/>
                <w:sz w:val="22"/>
                <w:szCs w:val="22"/>
              </w:rPr>
              <w:t>evidence based</w:t>
            </w:r>
            <w:proofErr w:type="gramEnd"/>
            <w:r w:rsidRPr="00463BC0">
              <w:rPr>
                <w:rFonts w:ascii="Arial" w:hAnsi="Arial" w:cs="Arial"/>
                <w:sz w:val="22"/>
                <w:szCs w:val="22"/>
              </w:rPr>
              <w:t xml:space="preserve"> standard</w:t>
            </w:r>
          </w:p>
        </w:tc>
        <w:tc>
          <w:tcPr>
            <w:tcW w:w="540" w:type="dxa"/>
          </w:tcPr>
          <w:p w14:paraId="65C1F812" w14:textId="77777777" w:rsidR="00906E00" w:rsidRPr="00463BC0" w:rsidRDefault="00906E00" w:rsidP="00580D67">
            <w:pPr>
              <w:rPr>
                <w:rFonts w:ascii="Arial" w:hAnsi="Arial" w:cs="Arial"/>
                <w:sz w:val="22"/>
                <w:szCs w:val="22"/>
              </w:rPr>
            </w:pPr>
            <w:r w:rsidRPr="00463BC0">
              <w:rPr>
                <w:rFonts w:ascii="Arial" w:hAnsi="Arial" w:cs="Arial"/>
                <w:sz w:val="22"/>
                <w:szCs w:val="22"/>
              </w:rPr>
              <w:fldChar w:fldCharType="begin">
                <w:ffData>
                  <w:name w:val="Check113"/>
                  <w:enabled/>
                  <w:calcOnExit w:val="0"/>
                  <w:checkBox>
                    <w:sizeAuto/>
                    <w:default w:val="0"/>
                  </w:checkBox>
                </w:ffData>
              </w:fldChar>
            </w:r>
            <w:bookmarkStart w:id="0" w:name="Check113"/>
            <w:r w:rsidRPr="00463BC0">
              <w:rPr>
                <w:rFonts w:ascii="Arial" w:hAnsi="Arial" w:cs="Arial"/>
                <w:sz w:val="22"/>
                <w:szCs w:val="22"/>
              </w:rPr>
              <w:instrText xml:space="preserve"> FORMCHECKBOX </w:instrText>
            </w:r>
            <w:r w:rsidR="00604FCB" w:rsidRPr="00463BC0">
              <w:rPr>
                <w:rFonts w:ascii="Arial" w:hAnsi="Arial" w:cs="Arial"/>
                <w:sz w:val="22"/>
                <w:szCs w:val="22"/>
              </w:rPr>
            </w:r>
            <w:r w:rsidRPr="00463BC0">
              <w:rPr>
                <w:rFonts w:ascii="Arial" w:hAnsi="Arial" w:cs="Arial"/>
                <w:sz w:val="22"/>
                <w:szCs w:val="22"/>
              </w:rPr>
              <w:fldChar w:fldCharType="end"/>
            </w:r>
            <w:bookmarkEnd w:id="0"/>
          </w:p>
        </w:tc>
        <w:tc>
          <w:tcPr>
            <w:tcW w:w="2700" w:type="dxa"/>
          </w:tcPr>
          <w:p w14:paraId="5D56BE14" w14:textId="77777777" w:rsidR="00906E00" w:rsidRPr="00463BC0" w:rsidRDefault="00906E00" w:rsidP="00580D67">
            <w:pPr>
              <w:rPr>
                <w:rFonts w:ascii="Arial" w:hAnsi="Arial" w:cs="Arial"/>
                <w:sz w:val="22"/>
                <w:szCs w:val="22"/>
              </w:rPr>
            </w:pPr>
            <w:r w:rsidRPr="00463BC0">
              <w:rPr>
                <w:rFonts w:ascii="Arial" w:hAnsi="Arial" w:cs="Arial"/>
                <w:sz w:val="22"/>
                <w:szCs w:val="22"/>
              </w:rPr>
              <w:t>…compared against national average</w:t>
            </w:r>
          </w:p>
        </w:tc>
        <w:tc>
          <w:tcPr>
            <w:tcW w:w="540" w:type="dxa"/>
          </w:tcPr>
          <w:p w14:paraId="63C6E28D" w14:textId="77777777" w:rsidR="00906E00" w:rsidRPr="00463BC0" w:rsidRDefault="00906E00">
            <w:pPr>
              <w:rPr>
                <w:rFonts w:ascii="Arial" w:hAnsi="Arial" w:cs="Arial"/>
                <w:sz w:val="22"/>
                <w:szCs w:val="22"/>
              </w:rPr>
            </w:pPr>
            <w:r w:rsidRPr="00463BC0">
              <w:rPr>
                <w:rFonts w:ascii="Arial" w:hAnsi="Arial" w:cs="Arial"/>
                <w:sz w:val="22"/>
                <w:szCs w:val="22"/>
              </w:rPr>
              <w:fldChar w:fldCharType="begin">
                <w:ffData>
                  <w:name w:val="Check114"/>
                  <w:enabled/>
                  <w:calcOnExit w:val="0"/>
                  <w:checkBox>
                    <w:sizeAuto/>
                    <w:default w:val="0"/>
                  </w:checkBox>
                </w:ffData>
              </w:fldChar>
            </w:r>
            <w:bookmarkStart w:id="1" w:name="Check114"/>
            <w:r w:rsidRPr="00463BC0">
              <w:rPr>
                <w:rFonts w:ascii="Arial" w:hAnsi="Arial" w:cs="Arial"/>
                <w:sz w:val="22"/>
                <w:szCs w:val="22"/>
              </w:rPr>
              <w:instrText xml:space="preserve"> FORMCHECKBOX </w:instrText>
            </w:r>
            <w:r w:rsidR="00604FCB" w:rsidRPr="00463BC0">
              <w:rPr>
                <w:rFonts w:ascii="Arial" w:hAnsi="Arial" w:cs="Arial"/>
                <w:sz w:val="22"/>
                <w:szCs w:val="22"/>
              </w:rPr>
            </w:r>
            <w:r w:rsidRPr="00463BC0">
              <w:rPr>
                <w:rFonts w:ascii="Arial" w:hAnsi="Arial" w:cs="Arial"/>
                <w:sz w:val="22"/>
                <w:szCs w:val="22"/>
              </w:rPr>
              <w:fldChar w:fldCharType="end"/>
            </w:r>
            <w:bookmarkEnd w:id="1"/>
          </w:p>
        </w:tc>
        <w:tc>
          <w:tcPr>
            <w:tcW w:w="2339" w:type="dxa"/>
          </w:tcPr>
          <w:p w14:paraId="5FEE1A88" w14:textId="77777777" w:rsidR="00906E00" w:rsidRPr="00463BC0" w:rsidRDefault="00906E00" w:rsidP="00604FCB">
            <w:pPr>
              <w:rPr>
                <w:rFonts w:ascii="Arial" w:hAnsi="Arial" w:cs="Arial"/>
                <w:sz w:val="22"/>
                <w:szCs w:val="22"/>
              </w:rPr>
            </w:pPr>
            <w:r w:rsidRPr="00463BC0">
              <w:rPr>
                <w:rFonts w:ascii="Arial" w:hAnsi="Arial" w:cs="Arial"/>
                <w:sz w:val="22"/>
                <w:szCs w:val="22"/>
              </w:rPr>
              <w:t>…compared against optimum value</w:t>
            </w:r>
          </w:p>
        </w:tc>
        <w:tc>
          <w:tcPr>
            <w:tcW w:w="5705" w:type="dxa"/>
          </w:tcPr>
          <w:p w14:paraId="4C7CAF0B" w14:textId="77777777" w:rsidR="00906E00" w:rsidRPr="00463BC0" w:rsidRDefault="00906E00" w:rsidP="00580D67">
            <w:pPr>
              <w:rPr>
                <w:rFonts w:ascii="Arial" w:hAnsi="Arial" w:cs="Arial"/>
                <w:sz w:val="22"/>
                <w:szCs w:val="22"/>
              </w:rPr>
            </w:pPr>
            <w:r w:rsidRPr="00463BC0">
              <w:rPr>
                <w:rFonts w:ascii="Arial" w:hAnsi="Arial" w:cs="Arial"/>
                <w:sz w:val="22"/>
                <w:szCs w:val="22"/>
              </w:rPr>
              <w:fldChar w:fldCharType="begin">
                <w:ffData>
                  <w:name w:val="Check115"/>
                  <w:enabled/>
                  <w:calcOnExit w:val="0"/>
                  <w:checkBox>
                    <w:sizeAuto/>
                    <w:default w:val="0"/>
                  </w:checkBox>
                </w:ffData>
              </w:fldChar>
            </w:r>
            <w:bookmarkStart w:id="2" w:name="Check115"/>
            <w:r w:rsidRPr="00463BC0">
              <w:rPr>
                <w:rFonts w:ascii="Arial" w:hAnsi="Arial" w:cs="Arial"/>
                <w:sz w:val="22"/>
                <w:szCs w:val="22"/>
              </w:rPr>
              <w:instrText xml:space="preserve"> FORMCHECKBOX </w:instrText>
            </w:r>
            <w:r w:rsidR="00604FCB" w:rsidRPr="00463BC0">
              <w:rPr>
                <w:rFonts w:ascii="Arial" w:hAnsi="Arial" w:cs="Arial"/>
                <w:sz w:val="22"/>
                <w:szCs w:val="22"/>
              </w:rPr>
            </w:r>
            <w:r w:rsidRPr="00463BC0">
              <w:rPr>
                <w:rFonts w:ascii="Arial" w:hAnsi="Arial" w:cs="Arial"/>
                <w:sz w:val="22"/>
                <w:szCs w:val="22"/>
              </w:rPr>
              <w:fldChar w:fldCharType="end"/>
            </w:r>
            <w:bookmarkEnd w:id="2"/>
          </w:p>
        </w:tc>
      </w:tr>
      <w:tr w:rsidR="00463BC0" w:rsidRPr="00463BC0" w14:paraId="526C7FD9" w14:textId="77777777" w:rsidTr="00463BC0">
        <w:trPr>
          <w:trHeight w:val="325"/>
        </w:trPr>
        <w:tc>
          <w:tcPr>
            <w:tcW w:w="3240" w:type="dxa"/>
          </w:tcPr>
          <w:p w14:paraId="433B03B7" w14:textId="77777777" w:rsidR="00906E00" w:rsidRPr="00463BC0" w:rsidRDefault="00906E00" w:rsidP="00580D67">
            <w:pPr>
              <w:rPr>
                <w:rFonts w:ascii="Arial" w:hAnsi="Arial" w:cs="Arial"/>
                <w:sz w:val="22"/>
                <w:szCs w:val="22"/>
              </w:rPr>
            </w:pPr>
            <w:r w:rsidRPr="00463BC0">
              <w:rPr>
                <w:rFonts w:ascii="Arial" w:hAnsi="Arial" w:cs="Arial"/>
                <w:sz w:val="22"/>
                <w:szCs w:val="22"/>
              </w:rPr>
              <w:t>…comparison against self over time</w:t>
            </w:r>
          </w:p>
        </w:tc>
        <w:tc>
          <w:tcPr>
            <w:tcW w:w="540" w:type="dxa"/>
          </w:tcPr>
          <w:p w14:paraId="4A0A5AB2" w14:textId="77777777" w:rsidR="00906E00" w:rsidRPr="00463BC0" w:rsidRDefault="009949FA" w:rsidP="00580D67">
            <w:pPr>
              <w:rPr>
                <w:rFonts w:ascii="Arial" w:hAnsi="Arial" w:cs="Arial"/>
                <w:sz w:val="22"/>
                <w:szCs w:val="22"/>
              </w:rPr>
            </w:pPr>
            <w:r w:rsidRPr="00463BC0">
              <w:rPr>
                <w:rFonts w:ascii="Arial" w:hAnsi="Arial" w:cs="Arial"/>
                <w:sz w:val="22"/>
                <w:szCs w:val="22"/>
              </w:rPr>
              <w:fldChar w:fldCharType="begin">
                <w:ffData>
                  <w:name w:val="Check85"/>
                  <w:enabled/>
                  <w:calcOnExit w:val="0"/>
                  <w:checkBox>
                    <w:sizeAuto/>
                    <w:default w:val="1"/>
                  </w:checkBox>
                </w:ffData>
              </w:fldChar>
            </w:r>
            <w:bookmarkStart w:id="3" w:name="Check85"/>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3"/>
          </w:p>
        </w:tc>
        <w:tc>
          <w:tcPr>
            <w:tcW w:w="2700" w:type="dxa"/>
          </w:tcPr>
          <w:p w14:paraId="0A4648FE" w14:textId="77777777" w:rsidR="00906E00" w:rsidRPr="00463BC0" w:rsidRDefault="00906E00" w:rsidP="00580D67">
            <w:pPr>
              <w:rPr>
                <w:rFonts w:ascii="Arial" w:hAnsi="Arial" w:cs="Arial"/>
                <w:sz w:val="22"/>
                <w:szCs w:val="22"/>
              </w:rPr>
            </w:pPr>
            <w:r w:rsidRPr="00463BC0">
              <w:rPr>
                <w:rFonts w:ascii="Arial" w:hAnsi="Arial" w:cs="Arial"/>
                <w:sz w:val="22"/>
                <w:szCs w:val="22"/>
              </w:rPr>
              <w:t>… not compared against any other values</w:t>
            </w:r>
          </w:p>
        </w:tc>
        <w:tc>
          <w:tcPr>
            <w:tcW w:w="540" w:type="dxa"/>
          </w:tcPr>
          <w:p w14:paraId="456AE215" w14:textId="77777777" w:rsidR="00906E00" w:rsidRPr="00463BC0" w:rsidRDefault="00906E00">
            <w:pPr>
              <w:rPr>
                <w:rFonts w:ascii="Arial" w:hAnsi="Arial" w:cs="Arial"/>
                <w:sz w:val="22"/>
                <w:szCs w:val="22"/>
              </w:rPr>
            </w:pPr>
            <w:r w:rsidRPr="00463BC0">
              <w:rPr>
                <w:rFonts w:ascii="Arial" w:hAnsi="Arial" w:cs="Arial"/>
                <w:sz w:val="22"/>
                <w:szCs w:val="22"/>
              </w:rPr>
              <w:fldChar w:fldCharType="begin">
                <w:ffData>
                  <w:name w:val="Check86"/>
                  <w:enabled/>
                  <w:calcOnExit w:val="0"/>
                  <w:checkBox>
                    <w:sizeAuto/>
                    <w:default w:val="0"/>
                  </w:checkBox>
                </w:ffData>
              </w:fldChar>
            </w:r>
            <w:bookmarkStart w:id="4" w:name="Check86"/>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
          </w:p>
          <w:p w14:paraId="3070271B" w14:textId="77777777" w:rsidR="00906E00" w:rsidRPr="00463BC0" w:rsidRDefault="00906E00" w:rsidP="008304BF">
            <w:pPr>
              <w:rPr>
                <w:rFonts w:ascii="Arial" w:hAnsi="Arial" w:cs="Arial"/>
                <w:sz w:val="22"/>
                <w:szCs w:val="22"/>
              </w:rPr>
            </w:pPr>
          </w:p>
        </w:tc>
        <w:tc>
          <w:tcPr>
            <w:tcW w:w="2339" w:type="dxa"/>
          </w:tcPr>
          <w:p w14:paraId="59990ABA" w14:textId="77777777" w:rsidR="00906E00" w:rsidRPr="00463BC0" w:rsidRDefault="00906E00" w:rsidP="00580D67">
            <w:pPr>
              <w:rPr>
                <w:rFonts w:ascii="Arial" w:hAnsi="Arial" w:cs="Arial"/>
                <w:sz w:val="22"/>
                <w:szCs w:val="22"/>
              </w:rPr>
            </w:pPr>
          </w:p>
        </w:tc>
        <w:tc>
          <w:tcPr>
            <w:tcW w:w="5705" w:type="dxa"/>
          </w:tcPr>
          <w:p w14:paraId="5F3D6C31" w14:textId="77777777" w:rsidR="00906E00" w:rsidRPr="00463BC0" w:rsidRDefault="00906E00" w:rsidP="00580D67">
            <w:pPr>
              <w:rPr>
                <w:rFonts w:ascii="Arial" w:hAnsi="Arial" w:cs="Arial"/>
                <w:sz w:val="22"/>
                <w:szCs w:val="22"/>
              </w:rPr>
            </w:pPr>
            <w:r w:rsidRPr="00463BC0">
              <w:rPr>
                <w:rFonts w:ascii="Arial" w:hAnsi="Arial" w:cs="Arial"/>
                <w:sz w:val="22"/>
                <w:szCs w:val="22"/>
              </w:rPr>
              <w:fldChar w:fldCharType="begin">
                <w:ffData>
                  <w:name w:val="Check87"/>
                  <w:enabled/>
                  <w:calcOnExit w:val="0"/>
                  <w:checkBox>
                    <w:sizeAuto/>
                    <w:default w:val="0"/>
                  </w:checkBox>
                </w:ffData>
              </w:fldChar>
            </w:r>
            <w:bookmarkStart w:id="5" w:name="Check87"/>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
          </w:p>
        </w:tc>
      </w:tr>
    </w:tbl>
    <w:p w14:paraId="55581508" w14:textId="77777777" w:rsidR="00480F85" w:rsidRPr="00463BC0" w:rsidRDefault="00480F85">
      <w:pPr>
        <w:rPr>
          <w:rFonts w:ascii="Arial" w:hAnsi="Arial" w:cs="Arial"/>
          <w:sz w:val="22"/>
          <w:szCs w:val="22"/>
        </w:rPr>
      </w:pPr>
    </w:p>
    <w:p w14:paraId="61E5364A" w14:textId="6881C464" w:rsidR="0058314E" w:rsidRPr="00463BC0" w:rsidRDefault="0058314E">
      <w:pPr>
        <w:rPr>
          <w:rFonts w:ascii="Arial" w:hAnsi="Arial" w:cs="Arial"/>
          <w:sz w:val="22"/>
          <w:szCs w:val="22"/>
        </w:rPr>
      </w:pPr>
      <w:r w:rsidRPr="00463BC0">
        <w:rPr>
          <w:rFonts w:ascii="Arial" w:hAnsi="Arial" w:cs="Arial"/>
          <w:sz w:val="22"/>
          <w:szCs w:val="22"/>
        </w:rPr>
        <w:t xml:space="preserve">Indicator Title/ Definition </w:t>
      </w:r>
      <w:proofErr w:type="gramStart"/>
      <w:r w:rsidRPr="00463BC0">
        <w:rPr>
          <w:rFonts w:ascii="Arial" w:hAnsi="Arial" w:cs="Arial"/>
          <w:sz w:val="22"/>
          <w:szCs w:val="22"/>
        </w:rPr>
        <w:t xml:space="preserve">Review  </w:t>
      </w:r>
      <w:r w:rsidRPr="00463BC0">
        <w:rPr>
          <w:rFonts w:ascii="Arial" w:hAnsi="Arial" w:cs="Arial"/>
          <w:b/>
          <w:sz w:val="22"/>
          <w:szCs w:val="22"/>
        </w:rPr>
        <w:t>(</w:t>
      </w:r>
      <w:proofErr w:type="gramEnd"/>
      <w:r w:rsidRPr="00463BC0">
        <w:rPr>
          <w:rFonts w:ascii="Arial" w:hAnsi="Arial" w:cs="Arial"/>
          <w:b/>
          <w:sz w:val="22"/>
          <w:szCs w:val="22"/>
        </w:rPr>
        <w:t>IC use only)</w:t>
      </w:r>
      <w:r w:rsidRPr="00463BC0">
        <w:rPr>
          <w:rFonts w:ascii="Arial" w:hAnsi="Arial" w:cs="Arial"/>
          <w:sz w:val="22"/>
          <w:szCs w:val="22"/>
        </w:rPr>
        <w:t xml:space="preserve"> </w:t>
      </w:r>
    </w:p>
    <w:p w14:paraId="1E443987" w14:textId="6EC50E1D" w:rsidR="0058314E" w:rsidRPr="00463BC0" w:rsidRDefault="0058314E">
      <w:pPr>
        <w:rPr>
          <w:rFonts w:ascii="Arial" w:hAnsi="Arial" w:cs="Arial"/>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2A089DFF" w14:textId="77777777" w:rsidTr="00231218">
        <w:tc>
          <w:tcPr>
            <w:tcW w:w="3802" w:type="dxa"/>
          </w:tcPr>
          <w:p w14:paraId="54869A5C"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meets criteria </w:t>
            </w:r>
            <w:proofErr w:type="gramStart"/>
            <w:r w:rsidRPr="00463BC0">
              <w:rPr>
                <w:rFonts w:ascii="Arial" w:hAnsi="Arial" w:cs="Arial"/>
                <w:sz w:val="22"/>
                <w:szCs w:val="22"/>
              </w:rPr>
              <w:t>for :</w:t>
            </w:r>
            <w:proofErr w:type="gramEnd"/>
          </w:p>
          <w:p w14:paraId="4ADC8E11"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definition self-explanatory </w:t>
            </w:r>
          </w:p>
          <w:p w14:paraId="0A43096E"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definition in plain English, suitable for publishing to all audiences </w:t>
            </w:r>
          </w:p>
          <w:p w14:paraId="48CD7FFA" w14:textId="77777777" w:rsidR="00231218" w:rsidRPr="00463BC0" w:rsidRDefault="00231218" w:rsidP="00231218">
            <w:pPr>
              <w:rPr>
                <w:rFonts w:ascii="Arial" w:hAnsi="Arial" w:cs="Arial"/>
                <w:sz w:val="22"/>
                <w:szCs w:val="22"/>
              </w:rPr>
            </w:pPr>
            <w:r w:rsidRPr="00463BC0">
              <w:rPr>
                <w:rFonts w:ascii="Arial" w:hAnsi="Arial" w:cs="Arial"/>
                <w:sz w:val="22"/>
                <w:szCs w:val="22"/>
              </w:rPr>
              <w:t>Indicator definition with clear measurement units</w:t>
            </w:r>
          </w:p>
          <w:p w14:paraId="0EB36A72" w14:textId="77777777" w:rsidR="00231218" w:rsidRPr="00463BC0" w:rsidRDefault="00231218" w:rsidP="00231218">
            <w:pPr>
              <w:rPr>
                <w:rFonts w:ascii="Arial" w:hAnsi="Arial" w:cs="Arial"/>
                <w:sz w:val="22"/>
                <w:szCs w:val="22"/>
              </w:rPr>
            </w:pPr>
            <w:r w:rsidRPr="00463BC0">
              <w:rPr>
                <w:rFonts w:ascii="Arial" w:hAnsi="Arial" w:cs="Arial"/>
                <w:sz w:val="22"/>
                <w:szCs w:val="22"/>
              </w:rPr>
              <w:t>Indicator definition with clear scope (geog, age, sex)</w:t>
            </w:r>
          </w:p>
          <w:p w14:paraId="14075BFA"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Data source available </w:t>
            </w:r>
          </w:p>
          <w:p w14:paraId="79604103"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Data source suitable </w:t>
            </w:r>
          </w:p>
          <w:p w14:paraId="7CAAFCF5"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is unique </w:t>
            </w:r>
          </w:p>
          <w:p w14:paraId="46B7405C" w14:textId="77777777" w:rsidR="00231218" w:rsidRPr="00463BC0" w:rsidRDefault="00231218" w:rsidP="00231218">
            <w:pPr>
              <w:rPr>
                <w:rFonts w:ascii="Arial" w:hAnsi="Arial" w:cs="Arial"/>
                <w:sz w:val="22"/>
                <w:szCs w:val="22"/>
              </w:rPr>
            </w:pPr>
            <w:r w:rsidRPr="00463BC0">
              <w:rPr>
                <w:rFonts w:ascii="Arial" w:hAnsi="Arial" w:cs="Arial"/>
                <w:sz w:val="22"/>
                <w:szCs w:val="22"/>
              </w:rPr>
              <w:t>Face validity of concept and indicator use</w:t>
            </w:r>
          </w:p>
          <w:p w14:paraId="1B32AEEE" w14:textId="7F2CDEE9" w:rsidR="00231218" w:rsidRPr="00463BC0" w:rsidRDefault="00231218" w:rsidP="00231218">
            <w:pPr>
              <w:rPr>
                <w:rFonts w:ascii="Arial" w:hAnsi="Arial" w:cs="Arial"/>
              </w:rPr>
            </w:pPr>
            <w:r w:rsidRPr="00463BC0">
              <w:rPr>
                <w:rFonts w:ascii="Arial" w:hAnsi="Arial" w:cs="Arial"/>
                <w:b/>
                <w:sz w:val="22"/>
                <w:szCs w:val="22"/>
              </w:rPr>
              <w:t>Information complete - proceed</w:t>
            </w:r>
          </w:p>
        </w:tc>
        <w:tc>
          <w:tcPr>
            <w:tcW w:w="3802" w:type="dxa"/>
          </w:tcPr>
          <w:p w14:paraId="77709A82" w14:textId="77777777" w:rsidR="00231218" w:rsidRPr="00463BC0" w:rsidRDefault="00231218" w:rsidP="00231218">
            <w:pPr>
              <w:jc w:val="center"/>
              <w:rPr>
                <w:rFonts w:ascii="Arial" w:hAnsi="Arial" w:cs="Arial"/>
                <w:sz w:val="22"/>
                <w:szCs w:val="22"/>
              </w:rPr>
            </w:pPr>
          </w:p>
          <w:bookmarkStart w:id="6" w:name="Check76"/>
          <w:p w14:paraId="35E475D2"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
          </w:p>
          <w:p w14:paraId="1888D83A" w14:textId="77777777" w:rsidR="00231218" w:rsidRPr="00463BC0" w:rsidRDefault="00231218" w:rsidP="00231218">
            <w:pPr>
              <w:jc w:val="center"/>
              <w:rPr>
                <w:rFonts w:ascii="Arial" w:hAnsi="Arial" w:cs="Arial"/>
                <w:sz w:val="22"/>
                <w:szCs w:val="22"/>
              </w:rPr>
            </w:pPr>
          </w:p>
          <w:p w14:paraId="54DBE1DD"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7"/>
                  <w:enabled/>
                  <w:calcOnExit w:val="0"/>
                  <w:checkBox>
                    <w:sizeAuto/>
                    <w:default w:val="0"/>
                  </w:checkBox>
                </w:ffData>
              </w:fldChar>
            </w:r>
            <w:bookmarkStart w:id="7" w:name="Check77"/>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
          </w:p>
          <w:bookmarkStart w:id="8" w:name="Check78"/>
          <w:p w14:paraId="1274CF5A"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8"/>
          </w:p>
          <w:p w14:paraId="26437109"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1"/>
                  <w:enabled/>
                  <w:calcOnExit w:val="0"/>
                  <w:checkBox>
                    <w:sizeAuto/>
                    <w:default w:val="0"/>
                  </w:checkBox>
                </w:ffData>
              </w:fldChar>
            </w:r>
            <w:bookmarkStart w:id="9" w:name="Check7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9"/>
          </w:p>
          <w:p w14:paraId="045428B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2"/>
                  <w:enabled/>
                  <w:calcOnExit w:val="0"/>
                  <w:checkBox>
                    <w:sizeAuto/>
                    <w:default w:val="0"/>
                  </w:checkBox>
                </w:ffData>
              </w:fldChar>
            </w:r>
            <w:bookmarkStart w:id="10" w:name="Check72"/>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0"/>
          </w:p>
          <w:p w14:paraId="2BAB6C32"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3"/>
                  <w:enabled/>
                  <w:calcOnExit w:val="0"/>
                  <w:checkBox>
                    <w:sizeAuto/>
                    <w:default w:val="0"/>
                  </w:checkBox>
                </w:ffData>
              </w:fldChar>
            </w:r>
            <w:bookmarkStart w:id="11" w:name="Check73"/>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1"/>
          </w:p>
          <w:p w14:paraId="6A6280F8"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7"/>
                  <w:enabled/>
                  <w:calcOnExit w:val="0"/>
                  <w:checkBox>
                    <w:sizeAuto/>
                    <w:default w:val="0"/>
                  </w:checkBox>
                </w:ffData>
              </w:fldChar>
            </w:r>
            <w:bookmarkStart w:id="12" w:name="Check27"/>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2"/>
          </w:p>
          <w:p w14:paraId="5FFA9CE2"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82"/>
                  <w:enabled/>
                  <w:calcOnExit w:val="0"/>
                  <w:checkBox>
                    <w:sizeAuto/>
                    <w:default w:val="0"/>
                  </w:checkBox>
                </w:ffData>
              </w:fldChar>
            </w:r>
            <w:bookmarkStart w:id="13" w:name="Check82"/>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3"/>
          </w:p>
          <w:p w14:paraId="2C616E6F"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89"/>
                  <w:enabled/>
                  <w:calcOnExit w:val="0"/>
                  <w:checkBox>
                    <w:sizeAuto/>
                    <w:default w:val="0"/>
                  </w:checkBox>
                </w:ffData>
              </w:fldChar>
            </w:r>
            <w:bookmarkStart w:id="14" w:name="Check8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4"/>
          </w:p>
          <w:bookmarkStart w:id="15" w:name="Check90"/>
          <w:p w14:paraId="026D96CA" w14:textId="30D6541E" w:rsidR="00231218" w:rsidRPr="00463BC0" w:rsidRDefault="00231218" w:rsidP="00231218">
            <w:pPr>
              <w:rPr>
                <w:rFonts w:ascii="Arial" w:hAnsi="Arial" w:cs="Arial"/>
              </w:rPr>
            </w:pPr>
            <w:r w:rsidRPr="00463BC0">
              <w:rPr>
                <w:rFonts w:ascii="Arial" w:hAnsi="Arial" w:cs="Arial"/>
                <w:sz w:val="22"/>
                <w:szCs w:val="22"/>
              </w:rPr>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5"/>
          </w:p>
        </w:tc>
        <w:tc>
          <w:tcPr>
            <w:tcW w:w="3803" w:type="dxa"/>
          </w:tcPr>
          <w:p w14:paraId="549F0182"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7309C399" w14:textId="77777777" w:rsidR="00231218" w:rsidRPr="00463BC0" w:rsidRDefault="00231218" w:rsidP="00231218">
            <w:pPr>
              <w:rPr>
                <w:rFonts w:ascii="Arial" w:hAnsi="Arial" w:cs="Arial"/>
                <w:sz w:val="22"/>
                <w:szCs w:val="22"/>
              </w:rPr>
            </w:pPr>
            <w:r w:rsidRPr="00463BC0">
              <w:rPr>
                <w:rFonts w:ascii="Arial" w:hAnsi="Arial" w:cs="Arial"/>
                <w:sz w:val="22"/>
                <w:szCs w:val="22"/>
              </w:rPr>
              <w:t>Title not confined to concept only</w:t>
            </w:r>
          </w:p>
          <w:p w14:paraId="58A1A996"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Use of acronyms                         </w:t>
            </w:r>
          </w:p>
          <w:p w14:paraId="4CF3B3A3" w14:textId="77777777" w:rsidR="00231218" w:rsidRPr="00463BC0" w:rsidRDefault="00231218" w:rsidP="00231218">
            <w:pPr>
              <w:tabs>
                <w:tab w:val="left" w:pos="3237"/>
              </w:tabs>
              <w:rPr>
                <w:rFonts w:ascii="Arial" w:hAnsi="Arial" w:cs="Arial"/>
                <w:sz w:val="22"/>
                <w:szCs w:val="22"/>
              </w:rPr>
            </w:pPr>
            <w:r w:rsidRPr="00463BC0">
              <w:rPr>
                <w:rFonts w:ascii="Arial" w:hAnsi="Arial" w:cs="Arial"/>
                <w:sz w:val="22"/>
                <w:szCs w:val="22"/>
              </w:rPr>
              <w:t>Definition needs more detail on:</w:t>
            </w:r>
          </w:p>
          <w:p w14:paraId="3C3F4D61" w14:textId="77777777" w:rsidR="00231218" w:rsidRPr="00463BC0" w:rsidRDefault="00231218" w:rsidP="00231218">
            <w:pPr>
              <w:tabs>
                <w:tab w:val="left" w:pos="3237"/>
              </w:tabs>
              <w:rPr>
                <w:rFonts w:ascii="Arial" w:hAnsi="Arial" w:cs="Arial"/>
                <w:sz w:val="22"/>
                <w:szCs w:val="22"/>
              </w:rPr>
            </w:pPr>
            <w:r w:rsidRPr="00463BC0">
              <w:rPr>
                <w:rFonts w:ascii="Arial" w:hAnsi="Arial" w:cs="Arial"/>
                <w:sz w:val="22"/>
                <w:szCs w:val="22"/>
              </w:rPr>
              <w:t>- calculations</w:t>
            </w:r>
          </w:p>
          <w:p w14:paraId="638861EB" w14:textId="77777777" w:rsidR="00231218" w:rsidRPr="00463BC0" w:rsidRDefault="00231218" w:rsidP="00231218">
            <w:pPr>
              <w:tabs>
                <w:tab w:val="left" w:pos="3237"/>
              </w:tabs>
              <w:rPr>
                <w:rFonts w:ascii="Arial" w:hAnsi="Arial" w:cs="Arial"/>
                <w:sz w:val="22"/>
                <w:szCs w:val="22"/>
              </w:rPr>
            </w:pPr>
            <w:r w:rsidRPr="00463BC0">
              <w:rPr>
                <w:rFonts w:ascii="Arial" w:hAnsi="Arial" w:cs="Arial"/>
                <w:sz w:val="22"/>
                <w:szCs w:val="22"/>
              </w:rPr>
              <w:t xml:space="preserve">- data sources   </w:t>
            </w:r>
          </w:p>
          <w:p w14:paraId="022172DB"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geographical coverage </w:t>
            </w:r>
          </w:p>
          <w:p w14:paraId="583FE00C"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patient/population groups  </w:t>
            </w:r>
          </w:p>
          <w:p w14:paraId="258317D0" w14:textId="77777777" w:rsidR="00231218" w:rsidRPr="00463BC0" w:rsidRDefault="00231218" w:rsidP="00231218">
            <w:pPr>
              <w:rPr>
                <w:rFonts w:ascii="Arial" w:hAnsi="Arial" w:cs="Arial"/>
                <w:sz w:val="22"/>
                <w:szCs w:val="22"/>
              </w:rPr>
            </w:pPr>
            <w:r w:rsidRPr="00463BC0">
              <w:rPr>
                <w:rFonts w:ascii="Arial" w:hAnsi="Arial" w:cs="Arial"/>
                <w:sz w:val="22"/>
                <w:szCs w:val="22"/>
              </w:rPr>
              <w:t>Insufficient information about data source</w:t>
            </w:r>
          </w:p>
          <w:p w14:paraId="31353CD0" w14:textId="77777777" w:rsidR="00231218" w:rsidRPr="00463BC0" w:rsidRDefault="00231218" w:rsidP="00231218">
            <w:pPr>
              <w:rPr>
                <w:rFonts w:ascii="Arial" w:hAnsi="Arial" w:cs="Arial"/>
                <w:sz w:val="22"/>
                <w:szCs w:val="22"/>
              </w:rPr>
            </w:pPr>
            <w:r w:rsidRPr="00463BC0">
              <w:rPr>
                <w:rFonts w:ascii="Arial" w:hAnsi="Arial" w:cs="Arial"/>
                <w:sz w:val="22"/>
                <w:szCs w:val="22"/>
              </w:rPr>
              <w:t>Insufficient exploration of overlap</w:t>
            </w:r>
          </w:p>
          <w:p w14:paraId="413E6AF2" w14:textId="626ABE85" w:rsidR="00231218" w:rsidRPr="00463BC0" w:rsidRDefault="00231218" w:rsidP="00231218">
            <w:pPr>
              <w:rPr>
                <w:rFonts w:ascii="Arial" w:hAnsi="Arial" w:cs="Arial"/>
              </w:rPr>
            </w:pPr>
            <w:r w:rsidRPr="00463BC0">
              <w:rPr>
                <w:rFonts w:ascii="Arial" w:hAnsi="Arial" w:cs="Arial"/>
                <w:sz w:val="22"/>
                <w:szCs w:val="22"/>
              </w:rPr>
              <w:t>Insufficient information about indicator use</w:t>
            </w:r>
          </w:p>
        </w:tc>
        <w:tc>
          <w:tcPr>
            <w:tcW w:w="3803" w:type="dxa"/>
          </w:tcPr>
          <w:p w14:paraId="341BCEAE" w14:textId="77777777" w:rsidR="00231218" w:rsidRPr="00463BC0" w:rsidRDefault="00231218" w:rsidP="00231218">
            <w:pPr>
              <w:jc w:val="center"/>
              <w:rPr>
                <w:rFonts w:ascii="Arial" w:hAnsi="Arial" w:cs="Arial"/>
                <w:sz w:val="22"/>
                <w:szCs w:val="22"/>
              </w:rPr>
            </w:pPr>
          </w:p>
          <w:p w14:paraId="29D4C54D" w14:textId="77777777" w:rsidR="00231218" w:rsidRPr="00463BC0" w:rsidRDefault="00231218" w:rsidP="00231218">
            <w:pPr>
              <w:jc w:val="center"/>
              <w:rPr>
                <w:rFonts w:ascii="Arial" w:hAnsi="Arial" w:cs="Arial"/>
                <w:sz w:val="22"/>
                <w:szCs w:val="22"/>
              </w:rPr>
            </w:pPr>
          </w:p>
          <w:p w14:paraId="62A1D783"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bookmarkStart w:id="16" w:name="Check28"/>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6"/>
          </w:p>
          <w:p w14:paraId="75D5B3C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9"/>
                  <w:enabled/>
                  <w:calcOnExit w:val="0"/>
                  <w:checkBox>
                    <w:sizeAuto/>
                    <w:default w:val="0"/>
                  </w:checkBox>
                </w:ffData>
              </w:fldChar>
            </w:r>
            <w:bookmarkStart w:id="17" w:name="Check2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7"/>
          </w:p>
          <w:p w14:paraId="225F98F0" w14:textId="77777777" w:rsidR="00231218" w:rsidRPr="00463BC0" w:rsidRDefault="00231218" w:rsidP="00231218">
            <w:pPr>
              <w:jc w:val="center"/>
              <w:rPr>
                <w:rFonts w:ascii="Arial" w:hAnsi="Arial" w:cs="Arial"/>
                <w:sz w:val="22"/>
                <w:szCs w:val="22"/>
              </w:rPr>
            </w:pPr>
          </w:p>
          <w:p w14:paraId="487B0488"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30"/>
                  <w:enabled/>
                  <w:calcOnExit w:val="0"/>
                  <w:checkBox>
                    <w:sizeAuto/>
                    <w:default w:val="0"/>
                  </w:checkBox>
                </w:ffData>
              </w:fldChar>
            </w:r>
            <w:bookmarkStart w:id="18" w:name="Check30"/>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8"/>
          </w:p>
          <w:p w14:paraId="3269AAFA"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31"/>
                  <w:enabled/>
                  <w:calcOnExit w:val="0"/>
                  <w:checkBox>
                    <w:sizeAuto/>
                    <w:default w:val="0"/>
                  </w:checkBox>
                </w:ffData>
              </w:fldChar>
            </w:r>
            <w:bookmarkStart w:id="19" w:name="Check3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19"/>
          </w:p>
          <w:p w14:paraId="1AD0FCEF"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52"/>
                  <w:enabled/>
                  <w:calcOnExit w:val="0"/>
                  <w:checkBox>
                    <w:sizeAuto/>
                    <w:default w:val="0"/>
                  </w:checkBox>
                </w:ffData>
              </w:fldChar>
            </w:r>
            <w:bookmarkStart w:id="20" w:name="Check52"/>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0"/>
          </w:p>
          <w:p w14:paraId="5E841492"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54"/>
                  <w:enabled/>
                  <w:calcOnExit w:val="0"/>
                  <w:checkBox>
                    <w:sizeAuto/>
                    <w:default w:val="0"/>
                  </w:checkBox>
                </w:ffData>
              </w:fldChar>
            </w:r>
            <w:bookmarkStart w:id="21" w:name="Check54"/>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1"/>
          </w:p>
          <w:p w14:paraId="0C160447"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4"/>
                  <w:enabled/>
                  <w:calcOnExit w:val="0"/>
                  <w:checkBox>
                    <w:sizeAuto/>
                    <w:default w:val="0"/>
                  </w:checkBox>
                </w:ffData>
              </w:fldChar>
            </w:r>
            <w:bookmarkStart w:id="22" w:name="Check74"/>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2"/>
          </w:p>
          <w:p w14:paraId="43AEC619" w14:textId="77777777" w:rsidR="00231218" w:rsidRPr="00463BC0" w:rsidRDefault="00231218" w:rsidP="00231218">
            <w:pPr>
              <w:jc w:val="center"/>
              <w:rPr>
                <w:rFonts w:ascii="Arial" w:hAnsi="Arial" w:cs="Arial"/>
                <w:sz w:val="22"/>
                <w:szCs w:val="22"/>
              </w:rPr>
            </w:pPr>
          </w:p>
          <w:p w14:paraId="12999C29" w14:textId="22F290AA" w:rsidR="00231218" w:rsidRPr="00463BC0" w:rsidRDefault="00231218" w:rsidP="00231218">
            <w:pPr>
              <w:rPr>
                <w:rFonts w:ascii="Arial" w:hAnsi="Arial" w:cs="Arial"/>
              </w:rPr>
            </w:pPr>
            <w:r w:rsidRPr="00463BC0">
              <w:rPr>
                <w:rFonts w:ascii="Arial" w:hAnsi="Arial" w:cs="Arial"/>
                <w:sz w:val="22"/>
                <w:szCs w:val="22"/>
              </w:rPr>
              <w:fldChar w:fldCharType="begin">
                <w:ffData>
                  <w:name w:val="Check75"/>
                  <w:enabled/>
                  <w:calcOnExit w:val="0"/>
                  <w:checkBox>
                    <w:sizeAuto/>
                    <w:default w:val="0"/>
                  </w:checkBox>
                </w:ffData>
              </w:fldChar>
            </w:r>
            <w:bookmarkStart w:id="23" w:name="Check75"/>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3"/>
          </w:p>
        </w:tc>
      </w:tr>
      <w:tr w:rsidR="00463BC0" w:rsidRPr="00463BC0" w14:paraId="58A3A6F5" w14:textId="77777777" w:rsidTr="00231218">
        <w:tc>
          <w:tcPr>
            <w:tcW w:w="3802" w:type="dxa"/>
          </w:tcPr>
          <w:p w14:paraId="27A215F5" w14:textId="6EA2BEE3" w:rsidR="00231218" w:rsidRPr="00463BC0" w:rsidRDefault="00231218" w:rsidP="00231218">
            <w:pPr>
              <w:rPr>
                <w:rFonts w:ascii="Arial" w:hAnsi="Arial" w:cs="Arial"/>
              </w:rPr>
            </w:pPr>
            <w:r w:rsidRPr="00463BC0">
              <w:rPr>
                <w:rFonts w:ascii="Arial" w:hAnsi="Arial" w:cs="Arial"/>
                <w:sz w:val="22"/>
                <w:szCs w:val="22"/>
              </w:rPr>
              <w:lastRenderedPageBreak/>
              <w:t>Notes</w:t>
            </w:r>
          </w:p>
        </w:tc>
        <w:tc>
          <w:tcPr>
            <w:tcW w:w="3802" w:type="dxa"/>
          </w:tcPr>
          <w:p w14:paraId="10311513" w14:textId="77777777" w:rsidR="00231218" w:rsidRPr="00463BC0" w:rsidRDefault="00231218" w:rsidP="00231218">
            <w:pPr>
              <w:rPr>
                <w:rFonts w:ascii="Arial" w:hAnsi="Arial" w:cs="Arial"/>
              </w:rPr>
            </w:pPr>
          </w:p>
        </w:tc>
        <w:tc>
          <w:tcPr>
            <w:tcW w:w="3803" w:type="dxa"/>
          </w:tcPr>
          <w:p w14:paraId="46022ECD" w14:textId="77777777" w:rsidR="00231218" w:rsidRPr="00463BC0" w:rsidRDefault="00231218" w:rsidP="00231218">
            <w:pPr>
              <w:rPr>
                <w:rFonts w:ascii="Arial" w:hAnsi="Arial" w:cs="Arial"/>
              </w:rPr>
            </w:pPr>
          </w:p>
        </w:tc>
        <w:tc>
          <w:tcPr>
            <w:tcW w:w="3803" w:type="dxa"/>
          </w:tcPr>
          <w:p w14:paraId="5CCA5174" w14:textId="77777777" w:rsidR="00231218" w:rsidRPr="00463BC0" w:rsidRDefault="00231218" w:rsidP="00231218">
            <w:pPr>
              <w:rPr>
                <w:rFonts w:ascii="Arial" w:hAnsi="Arial" w:cs="Arial"/>
              </w:rPr>
            </w:pPr>
          </w:p>
        </w:tc>
      </w:tr>
    </w:tbl>
    <w:p w14:paraId="18BB66F3" w14:textId="686927DB" w:rsidR="00231218" w:rsidRPr="00463BC0" w:rsidRDefault="00231218">
      <w:pPr>
        <w:rPr>
          <w:rFonts w:ascii="Arial" w:hAnsi="Arial" w:cs="Arial"/>
        </w:rPr>
      </w:pPr>
    </w:p>
    <w:p w14:paraId="252AE383" w14:textId="7966E217" w:rsidR="00231218" w:rsidRPr="00463BC0" w:rsidRDefault="00231218">
      <w:pPr>
        <w:rPr>
          <w:rFonts w:ascii="Arial" w:hAnsi="Arial" w:cs="Arial"/>
        </w:rPr>
      </w:pPr>
    </w:p>
    <w:p w14:paraId="7AFC93D3" w14:textId="46BFEF14" w:rsidR="00231218" w:rsidRPr="00463BC0" w:rsidRDefault="00231218">
      <w:pPr>
        <w:rPr>
          <w:rFonts w:ascii="Arial" w:hAnsi="Arial" w:cs="Arial"/>
        </w:rPr>
      </w:pPr>
    </w:p>
    <w:p w14:paraId="4C439B9F" w14:textId="77777777" w:rsidR="00231218" w:rsidRPr="00463BC0" w:rsidRDefault="00231218">
      <w:pPr>
        <w:rPr>
          <w:rFonts w:ascii="Arial" w:hAnsi="Arial" w:cs="Arial"/>
        </w:rPr>
      </w:pPr>
    </w:p>
    <w:tbl>
      <w:tblPr>
        <w:tblStyle w:val="TableGrid1"/>
        <w:tblW w:w="0" w:type="auto"/>
        <w:tblLayout w:type="fixed"/>
        <w:tblLook w:val="0020" w:firstRow="1" w:lastRow="0" w:firstColumn="0" w:lastColumn="0" w:noHBand="0" w:noVBand="0"/>
      </w:tblPr>
      <w:tblGrid>
        <w:gridCol w:w="4610"/>
        <w:gridCol w:w="10454"/>
      </w:tblGrid>
      <w:tr w:rsidR="00463BC0" w:rsidRPr="00463BC0" w14:paraId="381E2925" w14:textId="77777777" w:rsidTr="00463BC0">
        <w:trPr>
          <w:trHeight w:hRule="exact" w:val="367"/>
        </w:trPr>
        <w:tc>
          <w:tcPr>
            <w:tcW w:w="4610" w:type="dxa"/>
          </w:tcPr>
          <w:p w14:paraId="14CEA96B" w14:textId="794FDE53" w:rsidR="0058314E" w:rsidRPr="00463BC0" w:rsidRDefault="0058314E" w:rsidP="00A52FFE">
            <w:pPr>
              <w:jc w:val="right"/>
              <w:rPr>
                <w:rFonts w:ascii="Arial" w:hAnsi="Arial" w:cs="Arial"/>
                <w:sz w:val="22"/>
                <w:szCs w:val="22"/>
              </w:rPr>
            </w:pPr>
            <w:r w:rsidRPr="00463BC0">
              <w:rPr>
                <w:rFonts w:ascii="Arial" w:hAnsi="Arial" w:cs="Arial"/>
                <w:b/>
                <w:sz w:val="22"/>
                <w:szCs w:val="22"/>
              </w:rPr>
              <w:t xml:space="preserve">Application contact details </w:t>
            </w:r>
            <w:r w:rsidRPr="00463BC0">
              <w:rPr>
                <w:rFonts w:ascii="Arial" w:hAnsi="Arial" w:cs="Arial"/>
                <w:sz w:val="22"/>
                <w:szCs w:val="22"/>
              </w:rPr>
              <w:t>(please note all contact details will be treated confidentially)</w:t>
            </w:r>
          </w:p>
        </w:tc>
        <w:tc>
          <w:tcPr>
            <w:tcW w:w="10454" w:type="dxa"/>
          </w:tcPr>
          <w:p w14:paraId="57461EF3" w14:textId="77777777" w:rsidR="0058314E" w:rsidRPr="00463BC0" w:rsidRDefault="0058314E" w:rsidP="00A52FFE">
            <w:pPr>
              <w:jc w:val="right"/>
              <w:rPr>
                <w:rFonts w:ascii="Arial" w:hAnsi="Arial" w:cs="Arial"/>
                <w:sz w:val="22"/>
                <w:szCs w:val="22"/>
              </w:rPr>
            </w:pPr>
          </w:p>
        </w:tc>
      </w:tr>
      <w:tr w:rsidR="00463BC0" w:rsidRPr="00463BC0" w14:paraId="29F9A8B4" w14:textId="77777777" w:rsidTr="00463BC0">
        <w:trPr>
          <w:trHeight w:hRule="exact" w:val="367"/>
        </w:trPr>
        <w:tc>
          <w:tcPr>
            <w:tcW w:w="4610" w:type="dxa"/>
          </w:tcPr>
          <w:p w14:paraId="681DD696"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Applicant Name</w:t>
            </w:r>
          </w:p>
        </w:tc>
        <w:tc>
          <w:tcPr>
            <w:tcW w:w="10454" w:type="dxa"/>
          </w:tcPr>
          <w:p w14:paraId="5BBE2E0E" w14:textId="77777777" w:rsidR="00906E00" w:rsidRPr="00463BC0" w:rsidRDefault="009949FA" w:rsidP="00A52FFE">
            <w:pPr>
              <w:jc w:val="right"/>
              <w:rPr>
                <w:rFonts w:ascii="Arial" w:hAnsi="Arial" w:cs="Arial"/>
                <w:sz w:val="22"/>
                <w:szCs w:val="22"/>
              </w:rPr>
            </w:pPr>
            <w:r w:rsidRPr="00463BC0">
              <w:rPr>
                <w:rFonts w:ascii="Arial" w:hAnsi="Arial" w:cs="Arial"/>
                <w:sz w:val="22"/>
                <w:szCs w:val="22"/>
              </w:rPr>
              <w:t>Arun Bhoopal</w:t>
            </w:r>
          </w:p>
        </w:tc>
      </w:tr>
      <w:tr w:rsidR="00463BC0" w:rsidRPr="00463BC0" w14:paraId="0178BFA0" w14:textId="77777777" w:rsidTr="00463BC0">
        <w:trPr>
          <w:trHeight w:hRule="exact" w:val="349"/>
        </w:trPr>
        <w:tc>
          <w:tcPr>
            <w:tcW w:w="4610" w:type="dxa"/>
          </w:tcPr>
          <w:p w14:paraId="69C9BE28"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Applicant Role</w:t>
            </w:r>
          </w:p>
        </w:tc>
        <w:tc>
          <w:tcPr>
            <w:tcW w:w="10454" w:type="dxa"/>
          </w:tcPr>
          <w:p w14:paraId="7B90EA48" w14:textId="77777777" w:rsidR="00906E00" w:rsidRPr="00463BC0" w:rsidRDefault="009949FA" w:rsidP="00A52FFE">
            <w:pPr>
              <w:jc w:val="right"/>
              <w:rPr>
                <w:rFonts w:ascii="Arial" w:hAnsi="Arial" w:cs="Arial"/>
                <w:sz w:val="22"/>
                <w:szCs w:val="22"/>
              </w:rPr>
            </w:pPr>
            <w:r w:rsidRPr="00463BC0">
              <w:rPr>
                <w:rFonts w:ascii="Arial" w:hAnsi="Arial" w:cs="Arial"/>
                <w:sz w:val="22"/>
                <w:szCs w:val="22"/>
              </w:rPr>
              <w:t>Statistician</w:t>
            </w:r>
          </w:p>
        </w:tc>
      </w:tr>
      <w:tr w:rsidR="00463BC0" w:rsidRPr="00463BC0" w14:paraId="3A9E4C52" w14:textId="77777777" w:rsidTr="00463BC0">
        <w:trPr>
          <w:trHeight w:val="340"/>
        </w:trPr>
        <w:tc>
          <w:tcPr>
            <w:tcW w:w="4610" w:type="dxa"/>
          </w:tcPr>
          <w:p w14:paraId="105C0D28"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Applicant Organisation</w:t>
            </w:r>
          </w:p>
        </w:tc>
        <w:tc>
          <w:tcPr>
            <w:tcW w:w="10454" w:type="dxa"/>
          </w:tcPr>
          <w:p w14:paraId="36717B91" w14:textId="77777777" w:rsidR="00906E00" w:rsidRPr="00463BC0" w:rsidRDefault="009949FA" w:rsidP="00A52FFE">
            <w:pPr>
              <w:jc w:val="right"/>
              <w:rPr>
                <w:rFonts w:ascii="Arial" w:hAnsi="Arial" w:cs="Arial"/>
                <w:sz w:val="22"/>
                <w:szCs w:val="22"/>
              </w:rPr>
            </w:pPr>
            <w:r w:rsidRPr="00463BC0">
              <w:rPr>
                <w:rFonts w:ascii="Arial" w:hAnsi="Arial" w:cs="Arial"/>
                <w:sz w:val="22"/>
                <w:szCs w:val="22"/>
              </w:rPr>
              <w:t>Department of Health</w:t>
            </w:r>
          </w:p>
        </w:tc>
      </w:tr>
      <w:tr w:rsidR="00463BC0" w:rsidRPr="00463BC0" w14:paraId="7079B1F2" w14:textId="77777777" w:rsidTr="00463BC0">
        <w:trPr>
          <w:trHeight w:hRule="exact" w:val="369"/>
        </w:trPr>
        <w:tc>
          <w:tcPr>
            <w:tcW w:w="4610" w:type="dxa"/>
          </w:tcPr>
          <w:p w14:paraId="65E2B177"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Applicant Telephone</w:t>
            </w:r>
          </w:p>
        </w:tc>
        <w:tc>
          <w:tcPr>
            <w:tcW w:w="10454" w:type="dxa"/>
          </w:tcPr>
          <w:p w14:paraId="44BF0D9A" w14:textId="77777777" w:rsidR="00906E00" w:rsidRPr="00463BC0" w:rsidRDefault="009949FA" w:rsidP="00A52FFE">
            <w:pPr>
              <w:jc w:val="right"/>
              <w:rPr>
                <w:rFonts w:ascii="Arial" w:hAnsi="Arial" w:cs="Arial"/>
                <w:sz w:val="22"/>
                <w:szCs w:val="22"/>
              </w:rPr>
            </w:pPr>
            <w:r w:rsidRPr="00463BC0">
              <w:rPr>
                <w:rFonts w:ascii="Arial" w:hAnsi="Arial" w:cs="Arial"/>
                <w:sz w:val="22"/>
                <w:szCs w:val="22"/>
              </w:rPr>
              <w:t>020 7972 5013</w:t>
            </w:r>
          </w:p>
        </w:tc>
      </w:tr>
      <w:tr w:rsidR="00463BC0" w:rsidRPr="00463BC0" w14:paraId="61F3139B" w14:textId="77777777" w:rsidTr="00463BC0">
        <w:trPr>
          <w:trHeight w:hRule="exact" w:val="351"/>
        </w:trPr>
        <w:tc>
          <w:tcPr>
            <w:tcW w:w="4610" w:type="dxa"/>
          </w:tcPr>
          <w:p w14:paraId="07AC8B6D"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Applicant Email</w:t>
            </w:r>
          </w:p>
        </w:tc>
        <w:tc>
          <w:tcPr>
            <w:tcW w:w="10454" w:type="dxa"/>
          </w:tcPr>
          <w:p w14:paraId="016D877A" w14:textId="77777777" w:rsidR="00906E00" w:rsidRPr="00463BC0" w:rsidRDefault="009949FA" w:rsidP="00A52FFE">
            <w:pPr>
              <w:jc w:val="right"/>
              <w:rPr>
                <w:rFonts w:ascii="Arial" w:hAnsi="Arial" w:cs="Arial"/>
                <w:sz w:val="22"/>
                <w:szCs w:val="22"/>
              </w:rPr>
            </w:pPr>
            <w:hyperlink r:id="rId7" w:history="1">
              <w:r w:rsidRPr="00463BC0">
                <w:rPr>
                  <w:rStyle w:val="Hyperlink"/>
                  <w:rFonts w:ascii="Arial" w:hAnsi="Arial" w:cs="Arial"/>
                  <w:color w:val="auto"/>
                  <w:sz w:val="22"/>
                  <w:szCs w:val="22"/>
                </w:rPr>
                <w:t>Arun.bhoopal@dh.gsi.gov.uk</w:t>
              </w:r>
            </w:hyperlink>
          </w:p>
        </w:tc>
      </w:tr>
      <w:tr w:rsidR="00463BC0" w:rsidRPr="00463BC0" w14:paraId="7D111C78" w14:textId="77777777" w:rsidTr="00463BC0">
        <w:trPr>
          <w:trHeight w:hRule="exact" w:val="376"/>
        </w:trPr>
        <w:tc>
          <w:tcPr>
            <w:tcW w:w="4610" w:type="dxa"/>
          </w:tcPr>
          <w:p w14:paraId="45441BAB" w14:textId="77777777" w:rsidR="0034602F" w:rsidRPr="00463BC0" w:rsidRDefault="00C15AF5" w:rsidP="003104FD">
            <w:pPr>
              <w:jc w:val="right"/>
              <w:rPr>
                <w:rFonts w:ascii="Arial" w:hAnsi="Arial" w:cs="Arial"/>
                <w:sz w:val="22"/>
                <w:szCs w:val="22"/>
              </w:rPr>
            </w:pPr>
            <w:r w:rsidRPr="00463BC0">
              <w:rPr>
                <w:rFonts w:ascii="Arial" w:hAnsi="Arial" w:cs="Arial"/>
                <w:sz w:val="22"/>
                <w:szCs w:val="22"/>
              </w:rPr>
              <w:t>Indicator Set Name</w:t>
            </w:r>
          </w:p>
        </w:tc>
        <w:tc>
          <w:tcPr>
            <w:tcW w:w="10454" w:type="dxa"/>
          </w:tcPr>
          <w:p w14:paraId="60E645D0" w14:textId="77777777" w:rsidR="0034602F" w:rsidRPr="00463BC0" w:rsidRDefault="009949FA" w:rsidP="003104FD">
            <w:pPr>
              <w:jc w:val="right"/>
              <w:rPr>
                <w:rFonts w:ascii="Arial" w:hAnsi="Arial" w:cs="Arial"/>
                <w:sz w:val="22"/>
                <w:szCs w:val="22"/>
              </w:rPr>
            </w:pPr>
            <w:r w:rsidRPr="00463BC0">
              <w:rPr>
                <w:rFonts w:ascii="Arial" w:hAnsi="Arial" w:cs="Arial"/>
                <w:sz w:val="22"/>
                <w:szCs w:val="22"/>
              </w:rPr>
              <w:t>NHS Outcomes Framework</w:t>
            </w:r>
          </w:p>
        </w:tc>
      </w:tr>
      <w:tr w:rsidR="00463BC0" w:rsidRPr="00463BC0" w14:paraId="771063E7" w14:textId="77777777" w:rsidTr="00463BC0">
        <w:trPr>
          <w:trHeight w:hRule="exact" w:val="376"/>
        </w:trPr>
        <w:tc>
          <w:tcPr>
            <w:tcW w:w="4610" w:type="dxa"/>
          </w:tcPr>
          <w:p w14:paraId="147E149E"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Sponsor Name</w:t>
            </w:r>
          </w:p>
        </w:tc>
        <w:tc>
          <w:tcPr>
            <w:tcW w:w="10454" w:type="dxa"/>
          </w:tcPr>
          <w:p w14:paraId="43E9AFF7" w14:textId="77777777" w:rsidR="00906E00" w:rsidRPr="00463BC0" w:rsidRDefault="009949FA" w:rsidP="003104FD">
            <w:pPr>
              <w:jc w:val="right"/>
              <w:rPr>
                <w:rFonts w:ascii="Arial" w:hAnsi="Arial" w:cs="Arial"/>
                <w:sz w:val="22"/>
                <w:szCs w:val="22"/>
              </w:rPr>
            </w:pPr>
            <w:r w:rsidRPr="00463BC0">
              <w:rPr>
                <w:rFonts w:ascii="Arial" w:hAnsi="Arial" w:cs="Arial"/>
                <w:sz w:val="22"/>
                <w:szCs w:val="22"/>
              </w:rPr>
              <w:t>DH – Quality Framework and QIPP teams</w:t>
            </w:r>
          </w:p>
        </w:tc>
      </w:tr>
      <w:tr w:rsidR="00463BC0" w:rsidRPr="00463BC0" w14:paraId="74696C0D" w14:textId="77777777" w:rsidTr="00463BC0">
        <w:trPr>
          <w:trHeight w:hRule="exact" w:val="723"/>
        </w:trPr>
        <w:tc>
          <w:tcPr>
            <w:tcW w:w="4610" w:type="dxa"/>
          </w:tcPr>
          <w:p w14:paraId="4AD59891"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Sponsor Role</w:t>
            </w:r>
          </w:p>
        </w:tc>
        <w:tc>
          <w:tcPr>
            <w:tcW w:w="10454" w:type="dxa"/>
          </w:tcPr>
          <w:p w14:paraId="7F4AD20E" w14:textId="77777777" w:rsidR="00906E00" w:rsidRPr="00463BC0" w:rsidRDefault="000C0F7F" w:rsidP="003104FD">
            <w:pPr>
              <w:jc w:val="right"/>
              <w:rPr>
                <w:rFonts w:ascii="Arial" w:hAnsi="Arial" w:cs="Arial"/>
                <w:sz w:val="22"/>
                <w:szCs w:val="22"/>
              </w:rPr>
            </w:pPr>
            <w:r w:rsidRPr="00463BC0">
              <w:rPr>
                <w:rFonts w:ascii="Arial" w:hAnsi="Arial" w:cs="Arial"/>
                <w:sz w:val="22"/>
                <w:szCs w:val="22"/>
              </w:rPr>
              <w:t>Delivery of NHS Outcome Indicators for SofS to use to hold the NHS Commissioning Board to account</w:t>
            </w:r>
          </w:p>
        </w:tc>
      </w:tr>
      <w:tr w:rsidR="00463BC0" w:rsidRPr="00463BC0" w14:paraId="41AF83A4" w14:textId="77777777" w:rsidTr="00463BC0">
        <w:trPr>
          <w:trHeight w:hRule="exact" w:val="376"/>
        </w:trPr>
        <w:tc>
          <w:tcPr>
            <w:tcW w:w="4610" w:type="dxa"/>
          </w:tcPr>
          <w:p w14:paraId="0B63306D"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 xml:space="preserve">Sponsor Organisation </w:t>
            </w:r>
          </w:p>
        </w:tc>
        <w:tc>
          <w:tcPr>
            <w:tcW w:w="10454" w:type="dxa"/>
          </w:tcPr>
          <w:p w14:paraId="77458941" w14:textId="77777777" w:rsidR="00906E00" w:rsidRPr="00463BC0" w:rsidRDefault="000C0F7F" w:rsidP="003104FD">
            <w:pPr>
              <w:jc w:val="right"/>
              <w:rPr>
                <w:rFonts w:ascii="Arial" w:hAnsi="Arial" w:cs="Arial"/>
                <w:sz w:val="22"/>
                <w:szCs w:val="22"/>
              </w:rPr>
            </w:pPr>
            <w:r w:rsidRPr="00463BC0">
              <w:rPr>
                <w:rFonts w:ascii="Arial" w:hAnsi="Arial" w:cs="Arial"/>
                <w:sz w:val="22"/>
                <w:szCs w:val="22"/>
              </w:rPr>
              <w:t>DH</w:t>
            </w:r>
          </w:p>
        </w:tc>
      </w:tr>
      <w:tr w:rsidR="00463BC0" w:rsidRPr="00463BC0" w14:paraId="5BE557B1" w14:textId="77777777" w:rsidTr="00463BC0">
        <w:trPr>
          <w:trHeight w:hRule="exact" w:val="357"/>
        </w:trPr>
        <w:tc>
          <w:tcPr>
            <w:tcW w:w="4610" w:type="dxa"/>
          </w:tcPr>
          <w:p w14:paraId="0559FC54"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Acknowledgements</w:t>
            </w:r>
          </w:p>
        </w:tc>
        <w:tc>
          <w:tcPr>
            <w:tcW w:w="10454" w:type="dxa"/>
          </w:tcPr>
          <w:p w14:paraId="6831DC82" w14:textId="77777777" w:rsidR="00906E00" w:rsidRPr="00463BC0" w:rsidRDefault="00906E00" w:rsidP="003104FD">
            <w:pPr>
              <w:jc w:val="right"/>
              <w:rPr>
                <w:rFonts w:ascii="Arial" w:hAnsi="Arial" w:cs="Arial"/>
                <w:sz w:val="22"/>
                <w:szCs w:val="22"/>
              </w:rPr>
            </w:pPr>
          </w:p>
        </w:tc>
      </w:tr>
      <w:tr w:rsidR="00463BC0" w:rsidRPr="00463BC0" w14:paraId="0D86662C" w14:textId="77777777" w:rsidTr="00463BC0">
        <w:trPr>
          <w:trHeight w:hRule="exact" w:val="357"/>
        </w:trPr>
        <w:tc>
          <w:tcPr>
            <w:tcW w:w="4610" w:type="dxa"/>
          </w:tcPr>
          <w:p w14:paraId="086213CC"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 xml:space="preserve">Other Stakeholder Name </w:t>
            </w:r>
          </w:p>
        </w:tc>
        <w:tc>
          <w:tcPr>
            <w:tcW w:w="10454" w:type="dxa"/>
          </w:tcPr>
          <w:p w14:paraId="359E1B34" w14:textId="77777777" w:rsidR="00906E00" w:rsidRPr="00463BC0" w:rsidRDefault="000C0F7F" w:rsidP="003104FD">
            <w:pPr>
              <w:jc w:val="right"/>
              <w:rPr>
                <w:rFonts w:ascii="Arial" w:hAnsi="Arial" w:cs="Arial"/>
                <w:sz w:val="22"/>
                <w:szCs w:val="22"/>
              </w:rPr>
            </w:pPr>
            <w:r w:rsidRPr="00463BC0">
              <w:rPr>
                <w:rFonts w:ascii="Arial" w:hAnsi="Arial" w:cs="Arial"/>
                <w:sz w:val="22"/>
                <w:szCs w:val="22"/>
              </w:rPr>
              <w:t>To be confirmed</w:t>
            </w:r>
          </w:p>
        </w:tc>
      </w:tr>
      <w:tr w:rsidR="00463BC0" w:rsidRPr="00463BC0" w14:paraId="7663E18C" w14:textId="77777777" w:rsidTr="00463BC0">
        <w:trPr>
          <w:trHeight w:hRule="exact" w:val="353"/>
        </w:trPr>
        <w:tc>
          <w:tcPr>
            <w:tcW w:w="4610" w:type="dxa"/>
          </w:tcPr>
          <w:p w14:paraId="780A5603"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Other Stakeholder Role</w:t>
            </w:r>
          </w:p>
        </w:tc>
        <w:tc>
          <w:tcPr>
            <w:tcW w:w="10454" w:type="dxa"/>
          </w:tcPr>
          <w:p w14:paraId="3F929B7D" w14:textId="77777777" w:rsidR="00906E00" w:rsidRPr="00463BC0" w:rsidRDefault="000C0F7F" w:rsidP="003104FD">
            <w:pPr>
              <w:jc w:val="right"/>
              <w:rPr>
                <w:rFonts w:ascii="Arial" w:hAnsi="Arial" w:cs="Arial"/>
                <w:sz w:val="22"/>
                <w:szCs w:val="22"/>
              </w:rPr>
            </w:pPr>
            <w:r w:rsidRPr="00463BC0">
              <w:rPr>
                <w:rFonts w:ascii="Arial" w:hAnsi="Arial" w:cs="Arial"/>
                <w:sz w:val="22"/>
                <w:szCs w:val="22"/>
              </w:rPr>
              <w:t>Collector and supplier of data</w:t>
            </w:r>
          </w:p>
        </w:tc>
      </w:tr>
      <w:tr w:rsidR="00463BC0" w:rsidRPr="00463BC0" w14:paraId="5A7D295E" w14:textId="77777777" w:rsidTr="00463BC0">
        <w:trPr>
          <w:trHeight w:hRule="exact" w:val="353"/>
        </w:trPr>
        <w:tc>
          <w:tcPr>
            <w:tcW w:w="4610" w:type="dxa"/>
          </w:tcPr>
          <w:p w14:paraId="70D0C193"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Other Stakeholder Organisation</w:t>
            </w:r>
          </w:p>
        </w:tc>
        <w:tc>
          <w:tcPr>
            <w:tcW w:w="10454" w:type="dxa"/>
          </w:tcPr>
          <w:p w14:paraId="139F1F36" w14:textId="77777777" w:rsidR="00906E00" w:rsidRPr="00463BC0" w:rsidRDefault="000C0F7F" w:rsidP="003104FD">
            <w:pPr>
              <w:jc w:val="right"/>
              <w:rPr>
                <w:rFonts w:ascii="Arial" w:hAnsi="Arial" w:cs="Arial"/>
                <w:sz w:val="22"/>
                <w:szCs w:val="22"/>
              </w:rPr>
            </w:pPr>
            <w:r w:rsidRPr="00463BC0">
              <w:rPr>
                <w:rFonts w:ascii="Arial" w:hAnsi="Arial" w:cs="Arial"/>
                <w:sz w:val="22"/>
                <w:szCs w:val="22"/>
              </w:rPr>
              <w:t>National Patient Safety Organisation</w:t>
            </w:r>
          </w:p>
        </w:tc>
      </w:tr>
      <w:tr w:rsidR="00463BC0" w:rsidRPr="00463BC0" w14:paraId="3BEB4BE0" w14:textId="77777777" w:rsidTr="00463BC0">
        <w:trPr>
          <w:trHeight w:hRule="exact" w:val="353"/>
        </w:trPr>
        <w:tc>
          <w:tcPr>
            <w:tcW w:w="4610" w:type="dxa"/>
          </w:tcPr>
          <w:p w14:paraId="0EA8D152" w14:textId="77777777" w:rsidR="00906E00" w:rsidRPr="00463BC0" w:rsidRDefault="00906E00" w:rsidP="003104FD">
            <w:pPr>
              <w:jc w:val="right"/>
              <w:rPr>
                <w:rFonts w:ascii="Arial" w:hAnsi="Arial" w:cs="Arial"/>
                <w:sz w:val="22"/>
                <w:szCs w:val="22"/>
              </w:rPr>
            </w:pPr>
            <w:r w:rsidRPr="00463BC0">
              <w:rPr>
                <w:rFonts w:ascii="Arial" w:hAnsi="Arial" w:cs="Arial"/>
                <w:sz w:val="22"/>
                <w:szCs w:val="22"/>
              </w:rPr>
              <w:t>Please list any additional Stakeholder(s)</w:t>
            </w:r>
          </w:p>
        </w:tc>
        <w:tc>
          <w:tcPr>
            <w:tcW w:w="10454" w:type="dxa"/>
          </w:tcPr>
          <w:p w14:paraId="7D72E5EA" w14:textId="77777777" w:rsidR="00906E00" w:rsidRPr="00463BC0" w:rsidRDefault="00906E00" w:rsidP="003104FD">
            <w:pPr>
              <w:jc w:val="right"/>
              <w:rPr>
                <w:rFonts w:ascii="Arial" w:hAnsi="Arial" w:cs="Arial"/>
                <w:sz w:val="22"/>
                <w:szCs w:val="22"/>
              </w:rPr>
            </w:pPr>
          </w:p>
        </w:tc>
      </w:tr>
    </w:tbl>
    <w:p w14:paraId="081103C7" w14:textId="4454DCF2" w:rsidR="0058314E" w:rsidRPr="00463BC0" w:rsidRDefault="0058314E">
      <w:pPr>
        <w:rPr>
          <w:rFonts w:ascii="Arial" w:hAnsi="Arial" w:cs="Arial"/>
        </w:rPr>
      </w:pPr>
      <w:r w:rsidRPr="00463BC0">
        <w:rPr>
          <w:rFonts w:ascii="Arial" w:hAnsi="Arial" w:cs="Arial"/>
          <w:b/>
          <w:sz w:val="22"/>
          <w:szCs w:val="22"/>
        </w:rPr>
        <w:t>Users of the Proposed Indicator</w:t>
      </w:r>
    </w:p>
    <w:tbl>
      <w:tblPr>
        <w:tblStyle w:val="TableGrid1"/>
        <w:tblW w:w="0" w:type="auto"/>
        <w:tblLayout w:type="fixed"/>
        <w:tblLook w:val="0020" w:firstRow="1" w:lastRow="0" w:firstColumn="0" w:lastColumn="0" w:noHBand="0" w:noVBand="0"/>
      </w:tblPr>
      <w:tblGrid>
        <w:gridCol w:w="3345"/>
        <w:gridCol w:w="1849"/>
        <w:gridCol w:w="2640"/>
        <w:gridCol w:w="7230"/>
      </w:tblGrid>
      <w:tr w:rsidR="00463BC0" w:rsidRPr="00463BC0" w14:paraId="719448C9" w14:textId="77777777" w:rsidTr="00463BC0">
        <w:trPr>
          <w:trHeight w:val="343"/>
        </w:trPr>
        <w:tc>
          <w:tcPr>
            <w:tcW w:w="3345" w:type="dxa"/>
          </w:tcPr>
          <w:p w14:paraId="117620D1" w14:textId="77777777" w:rsidR="00906E00" w:rsidRPr="00463BC0" w:rsidRDefault="00906E00" w:rsidP="00A52FFE">
            <w:pPr>
              <w:jc w:val="right"/>
              <w:rPr>
                <w:rFonts w:ascii="Arial" w:hAnsi="Arial" w:cs="Arial"/>
                <w:sz w:val="22"/>
                <w:szCs w:val="22"/>
              </w:rPr>
            </w:pPr>
          </w:p>
        </w:tc>
        <w:tc>
          <w:tcPr>
            <w:tcW w:w="1849" w:type="dxa"/>
          </w:tcPr>
          <w:p w14:paraId="7BD59D62"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Primary User</w:t>
            </w:r>
          </w:p>
        </w:tc>
        <w:tc>
          <w:tcPr>
            <w:tcW w:w="2640" w:type="dxa"/>
          </w:tcPr>
          <w:p w14:paraId="4D039FED" w14:textId="77777777" w:rsidR="00906E00" w:rsidRPr="00463BC0" w:rsidRDefault="00906E00" w:rsidP="00C82BE7">
            <w:pPr>
              <w:jc w:val="right"/>
              <w:rPr>
                <w:rFonts w:ascii="Arial" w:hAnsi="Arial" w:cs="Arial"/>
                <w:sz w:val="22"/>
                <w:szCs w:val="22"/>
              </w:rPr>
            </w:pPr>
            <w:r w:rsidRPr="00463BC0">
              <w:rPr>
                <w:rFonts w:ascii="Arial" w:hAnsi="Arial" w:cs="Arial"/>
                <w:sz w:val="22"/>
                <w:szCs w:val="22"/>
              </w:rPr>
              <w:t>Secondary User</w:t>
            </w:r>
          </w:p>
        </w:tc>
        <w:tc>
          <w:tcPr>
            <w:tcW w:w="7230" w:type="dxa"/>
          </w:tcPr>
          <w:p w14:paraId="1F1B3385"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Not intended for</w:t>
            </w:r>
          </w:p>
        </w:tc>
      </w:tr>
      <w:tr w:rsidR="00463BC0" w:rsidRPr="00463BC0" w14:paraId="5C52B644" w14:textId="77777777" w:rsidTr="00463BC0">
        <w:trPr>
          <w:trHeight w:val="345"/>
        </w:trPr>
        <w:tc>
          <w:tcPr>
            <w:tcW w:w="3345" w:type="dxa"/>
          </w:tcPr>
          <w:p w14:paraId="60B92E32"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Boards (national, local)</w:t>
            </w:r>
          </w:p>
        </w:tc>
        <w:tc>
          <w:tcPr>
            <w:tcW w:w="1849" w:type="dxa"/>
          </w:tcPr>
          <w:p w14:paraId="3B2E12A6" w14:textId="77777777" w:rsidR="00906E00" w:rsidRPr="00463BC0" w:rsidRDefault="000C0F7F" w:rsidP="00A52FFE">
            <w:pPr>
              <w:jc w:val="right"/>
              <w:rPr>
                <w:rFonts w:ascii="Arial" w:hAnsi="Arial" w:cs="Arial"/>
                <w:sz w:val="22"/>
                <w:szCs w:val="22"/>
              </w:rPr>
            </w:pPr>
            <w:r w:rsidRPr="00463BC0">
              <w:rPr>
                <w:rFonts w:ascii="Arial" w:hAnsi="Arial" w:cs="Arial"/>
                <w:sz w:val="22"/>
                <w:szCs w:val="22"/>
              </w:rPr>
              <w:fldChar w:fldCharType="begin">
                <w:ffData>
                  <w:name w:val="Check1"/>
                  <w:enabled/>
                  <w:calcOnExit w:val="0"/>
                  <w:statusText w:type="text" w:val="This is your main target audience"/>
                  <w:checkBox>
                    <w:sizeAuto/>
                    <w:default w:val="1"/>
                  </w:checkBox>
                </w:ffData>
              </w:fldChar>
            </w:r>
            <w:bookmarkStart w:id="24" w:name="Check1"/>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24"/>
          </w:p>
        </w:tc>
        <w:tc>
          <w:tcPr>
            <w:tcW w:w="2640" w:type="dxa"/>
          </w:tcPr>
          <w:p w14:paraId="718E4604" w14:textId="77777777" w:rsidR="00906E00" w:rsidRPr="00463BC0" w:rsidRDefault="00906E00" w:rsidP="00C82BE7">
            <w:pPr>
              <w:jc w:val="right"/>
              <w:rPr>
                <w:rFonts w:ascii="Arial" w:hAnsi="Arial" w:cs="Arial"/>
                <w:sz w:val="22"/>
                <w:szCs w:val="22"/>
              </w:rPr>
            </w:pPr>
            <w:r w:rsidRPr="00463BC0">
              <w:rPr>
                <w:rFonts w:ascii="Arial" w:hAnsi="Arial" w:cs="Arial"/>
                <w:sz w:val="22"/>
                <w:szCs w:val="22"/>
              </w:rPr>
              <w:fldChar w:fldCharType="begin">
                <w:ffData>
                  <w:name w:val="Check32"/>
                  <w:enabled/>
                  <w:calcOnExit w:val="0"/>
                  <w:checkBox>
                    <w:sizeAuto/>
                    <w:default w:val="0"/>
                    <w:checked w:val="0"/>
                  </w:checkBox>
                </w:ffData>
              </w:fldChar>
            </w:r>
            <w:bookmarkStart w:id="25" w:name="Check32"/>
            <w:r w:rsidRPr="00463BC0">
              <w:rPr>
                <w:rFonts w:ascii="Arial" w:hAnsi="Arial" w:cs="Arial"/>
                <w:sz w:val="22"/>
                <w:szCs w:val="22"/>
              </w:rPr>
              <w:instrText xml:space="preserve"> FORMCHECKBOX </w:instrText>
            </w:r>
            <w:r w:rsidR="00E07948" w:rsidRPr="00463BC0">
              <w:rPr>
                <w:rFonts w:ascii="Arial" w:hAnsi="Arial" w:cs="Arial"/>
                <w:sz w:val="22"/>
                <w:szCs w:val="22"/>
              </w:rPr>
            </w:r>
            <w:r w:rsidRPr="00463BC0">
              <w:rPr>
                <w:rFonts w:ascii="Arial" w:hAnsi="Arial" w:cs="Arial"/>
                <w:sz w:val="22"/>
                <w:szCs w:val="22"/>
              </w:rPr>
              <w:fldChar w:fldCharType="end"/>
            </w:r>
            <w:bookmarkEnd w:id="25"/>
          </w:p>
        </w:tc>
        <w:bookmarkStart w:id="26" w:name="Check2"/>
        <w:tc>
          <w:tcPr>
            <w:tcW w:w="7230" w:type="dxa"/>
          </w:tcPr>
          <w:p w14:paraId="7A20EDE0"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2"/>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6"/>
          </w:p>
        </w:tc>
      </w:tr>
      <w:tr w:rsidR="00463BC0" w:rsidRPr="00463BC0" w14:paraId="113F0094" w14:textId="77777777" w:rsidTr="00463BC0">
        <w:trPr>
          <w:trHeight w:val="345"/>
        </w:trPr>
        <w:tc>
          <w:tcPr>
            <w:tcW w:w="3345" w:type="dxa"/>
          </w:tcPr>
          <w:p w14:paraId="6C272D56"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Provider Managers</w:t>
            </w:r>
          </w:p>
        </w:tc>
        <w:bookmarkStart w:id="27" w:name="Check3"/>
        <w:tc>
          <w:tcPr>
            <w:tcW w:w="1849" w:type="dxa"/>
          </w:tcPr>
          <w:p w14:paraId="360325E4"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3"/>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7"/>
          </w:p>
        </w:tc>
        <w:tc>
          <w:tcPr>
            <w:tcW w:w="2640" w:type="dxa"/>
          </w:tcPr>
          <w:p w14:paraId="31D17A2A" w14:textId="77777777" w:rsidR="00906E00" w:rsidRPr="00463BC0" w:rsidRDefault="00906E00" w:rsidP="00C82BE7">
            <w:pPr>
              <w:jc w:val="right"/>
              <w:rPr>
                <w:rFonts w:ascii="Arial" w:hAnsi="Arial" w:cs="Arial"/>
                <w:sz w:val="22"/>
                <w:szCs w:val="22"/>
              </w:rPr>
            </w:pPr>
            <w:r w:rsidRPr="00463BC0">
              <w:rPr>
                <w:rFonts w:ascii="Arial" w:hAnsi="Arial" w:cs="Arial"/>
                <w:sz w:val="22"/>
                <w:szCs w:val="22"/>
              </w:rPr>
              <w:fldChar w:fldCharType="begin">
                <w:ffData>
                  <w:name w:val="Check33"/>
                  <w:enabled/>
                  <w:calcOnExit w:val="0"/>
                  <w:checkBox>
                    <w:sizeAuto/>
                    <w:default w:val="0"/>
                  </w:checkBox>
                </w:ffData>
              </w:fldChar>
            </w:r>
            <w:bookmarkStart w:id="28" w:name="Check33"/>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8"/>
          </w:p>
        </w:tc>
        <w:bookmarkStart w:id="29" w:name="Check4"/>
        <w:tc>
          <w:tcPr>
            <w:tcW w:w="7230" w:type="dxa"/>
          </w:tcPr>
          <w:p w14:paraId="4C486B08"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4"/>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29"/>
          </w:p>
        </w:tc>
      </w:tr>
      <w:tr w:rsidR="00463BC0" w:rsidRPr="00463BC0" w14:paraId="639B20D1" w14:textId="77777777" w:rsidTr="00463BC0">
        <w:trPr>
          <w:trHeight w:val="345"/>
        </w:trPr>
        <w:tc>
          <w:tcPr>
            <w:tcW w:w="3345" w:type="dxa"/>
          </w:tcPr>
          <w:p w14:paraId="3905EC1B"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lastRenderedPageBreak/>
              <w:t>Commissioning mangers</w:t>
            </w:r>
          </w:p>
        </w:tc>
        <w:bookmarkStart w:id="30" w:name="Check5"/>
        <w:tc>
          <w:tcPr>
            <w:tcW w:w="1849" w:type="dxa"/>
          </w:tcPr>
          <w:p w14:paraId="333FA672"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5"/>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0"/>
          </w:p>
        </w:tc>
        <w:tc>
          <w:tcPr>
            <w:tcW w:w="2640" w:type="dxa"/>
          </w:tcPr>
          <w:p w14:paraId="2BE126B4" w14:textId="77777777" w:rsidR="00906E00" w:rsidRPr="00463BC0" w:rsidRDefault="000C0F7F" w:rsidP="00C82BE7">
            <w:pPr>
              <w:jc w:val="right"/>
              <w:rPr>
                <w:rFonts w:ascii="Arial" w:hAnsi="Arial" w:cs="Arial"/>
                <w:sz w:val="22"/>
                <w:szCs w:val="22"/>
              </w:rPr>
            </w:pPr>
            <w:r w:rsidRPr="00463BC0">
              <w:rPr>
                <w:rFonts w:ascii="Arial" w:hAnsi="Arial" w:cs="Arial"/>
                <w:sz w:val="22"/>
                <w:szCs w:val="22"/>
              </w:rPr>
              <w:fldChar w:fldCharType="begin">
                <w:ffData>
                  <w:name w:val="Check34"/>
                  <w:enabled/>
                  <w:calcOnExit w:val="0"/>
                  <w:checkBox>
                    <w:sizeAuto/>
                    <w:default w:val="1"/>
                  </w:checkBox>
                </w:ffData>
              </w:fldChar>
            </w:r>
            <w:bookmarkStart w:id="31" w:name="Check34"/>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31"/>
          </w:p>
        </w:tc>
        <w:bookmarkStart w:id="32" w:name="Check6"/>
        <w:tc>
          <w:tcPr>
            <w:tcW w:w="7230" w:type="dxa"/>
          </w:tcPr>
          <w:p w14:paraId="77967F36"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6"/>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2"/>
          </w:p>
        </w:tc>
      </w:tr>
      <w:tr w:rsidR="00463BC0" w:rsidRPr="00463BC0" w14:paraId="3D62F0E2" w14:textId="77777777" w:rsidTr="00463BC0">
        <w:trPr>
          <w:trHeight w:val="345"/>
        </w:trPr>
        <w:tc>
          <w:tcPr>
            <w:tcW w:w="3345" w:type="dxa"/>
          </w:tcPr>
          <w:p w14:paraId="5146E8D6"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Regulators</w:t>
            </w:r>
          </w:p>
        </w:tc>
        <w:bookmarkStart w:id="33" w:name="Check7"/>
        <w:tc>
          <w:tcPr>
            <w:tcW w:w="1849" w:type="dxa"/>
          </w:tcPr>
          <w:p w14:paraId="285F3DB3"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7"/>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3"/>
          </w:p>
        </w:tc>
        <w:tc>
          <w:tcPr>
            <w:tcW w:w="2640" w:type="dxa"/>
          </w:tcPr>
          <w:p w14:paraId="68CEBB57" w14:textId="77777777" w:rsidR="00906E00" w:rsidRPr="00463BC0" w:rsidRDefault="000C0F7F" w:rsidP="00C82BE7">
            <w:pPr>
              <w:jc w:val="right"/>
              <w:rPr>
                <w:rFonts w:ascii="Arial" w:hAnsi="Arial" w:cs="Arial"/>
                <w:sz w:val="22"/>
                <w:szCs w:val="22"/>
              </w:rPr>
            </w:pPr>
            <w:r w:rsidRPr="00463BC0">
              <w:rPr>
                <w:rFonts w:ascii="Arial" w:hAnsi="Arial" w:cs="Arial"/>
                <w:sz w:val="22"/>
                <w:szCs w:val="22"/>
              </w:rPr>
              <w:fldChar w:fldCharType="begin">
                <w:ffData>
                  <w:name w:val="Check35"/>
                  <w:enabled/>
                  <w:calcOnExit w:val="0"/>
                  <w:checkBox>
                    <w:sizeAuto/>
                    <w:default w:val="1"/>
                  </w:checkBox>
                </w:ffData>
              </w:fldChar>
            </w:r>
            <w:bookmarkStart w:id="34" w:name="Check35"/>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34"/>
          </w:p>
        </w:tc>
        <w:bookmarkStart w:id="35" w:name="Check8"/>
        <w:tc>
          <w:tcPr>
            <w:tcW w:w="7230" w:type="dxa"/>
          </w:tcPr>
          <w:p w14:paraId="5DF5E51A"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8"/>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5"/>
          </w:p>
        </w:tc>
      </w:tr>
      <w:tr w:rsidR="00463BC0" w:rsidRPr="00463BC0" w14:paraId="783A1BD6" w14:textId="77777777" w:rsidTr="00463BC0">
        <w:trPr>
          <w:trHeight w:val="326"/>
        </w:trPr>
        <w:tc>
          <w:tcPr>
            <w:tcW w:w="3345" w:type="dxa"/>
          </w:tcPr>
          <w:p w14:paraId="17BFF129"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Clinicians</w:t>
            </w:r>
          </w:p>
        </w:tc>
        <w:bookmarkStart w:id="36" w:name="Check9"/>
        <w:tc>
          <w:tcPr>
            <w:tcW w:w="1849" w:type="dxa"/>
          </w:tcPr>
          <w:p w14:paraId="39936A51"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9"/>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6"/>
          </w:p>
        </w:tc>
        <w:tc>
          <w:tcPr>
            <w:tcW w:w="2640" w:type="dxa"/>
          </w:tcPr>
          <w:p w14:paraId="676276A5" w14:textId="77777777" w:rsidR="00906E00" w:rsidRPr="00463BC0" w:rsidRDefault="000C0F7F" w:rsidP="00C82BE7">
            <w:pPr>
              <w:jc w:val="right"/>
              <w:rPr>
                <w:rFonts w:ascii="Arial" w:hAnsi="Arial" w:cs="Arial"/>
                <w:sz w:val="22"/>
                <w:szCs w:val="22"/>
              </w:rPr>
            </w:pPr>
            <w:r w:rsidRPr="00463BC0">
              <w:rPr>
                <w:rFonts w:ascii="Arial" w:hAnsi="Arial" w:cs="Arial"/>
                <w:sz w:val="22"/>
                <w:szCs w:val="22"/>
              </w:rPr>
              <w:fldChar w:fldCharType="begin">
                <w:ffData>
                  <w:name w:val="Check36"/>
                  <w:enabled/>
                  <w:calcOnExit w:val="0"/>
                  <w:checkBox>
                    <w:sizeAuto/>
                    <w:default w:val="1"/>
                  </w:checkBox>
                </w:ffData>
              </w:fldChar>
            </w:r>
            <w:bookmarkStart w:id="37" w:name="Check36"/>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37"/>
          </w:p>
        </w:tc>
        <w:bookmarkStart w:id="38" w:name="Check10"/>
        <w:tc>
          <w:tcPr>
            <w:tcW w:w="7230" w:type="dxa"/>
          </w:tcPr>
          <w:p w14:paraId="476E943F"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0"/>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8"/>
          </w:p>
        </w:tc>
      </w:tr>
      <w:tr w:rsidR="00463BC0" w:rsidRPr="00463BC0" w14:paraId="0B8C3C09" w14:textId="77777777" w:rsidTr="00463BC0">
        <w:trPr>
          <w:trHeight w:val="326"/>
        </w:trPr>
        <w:tc>
          <w:tcPr>
            <w:tcW w:w="3345" w:type="dxa"/>
          </w:tcPr>
          <w:p w14:paraId="684AD09C"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Patients</w:t>
            </w:r>
          </w:p>
        </w:tc>
        <w:bookmarkStart w:id="39" w:name="Check11"/>
        <w:tc>
          <w:tcPr>
            <w:tcW w:w="1849" w:type="dxa"/>
          </w:tcPr>
          <w:p w14:paraId="1931D1DB"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1"/>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39"/>
          </w:p>
        </w:tc>
        <w:tc>
          <w:tcPr>
            <w:tcW w:w="2640" w:type="dxa"/>
          </w:tcPr>
          <w:p w14:paraId="274C8897" w14:textId="77777777" w:rsidR="00906E00" w:rsidRPr="00463BC0" w:rsidRDefault="000C0F7F" w:rsidP="00C82BE7">
            <w:pPr>
              <w:jc w:val="right"/>
              <w:rPr>
                <w:rFonts w:ascii="Arial" w:hAnsi="Arial" w:cs="Arial"/>
                <w:sz w:val="22"/>
                <w:szCs w:val="22"/>
              </w:rPr>
            </w:pPr>
            <w:r w:rsidRPr="00463BC0">
              <w:rPr>
                <w:rFonts w:ascii="Arial" w:hAnsi="Arial" w:cs="Arial"/>
                <w:sz w:val="22"/>
                <w:szCs w:val="22"/>
              </w:rPr>
              <w:fldChar w:fldCharType="begin">
                <w:ffData>
                  <w:name w:val="Check37"/>
                  <w:enabled/>
                  <w:calcOnExit w:val="0"/>
                  <w:checkBox>
                    <w:sizeAuto/>
                    <w:default w:val="1"/>
                  </w:checkBox>
                </w:ffData>
              </w:fldChar>
            </w:r>
            <w:bookmarkStart w:id="40" w:name="Check37"/>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40"/>
          </w:p>
        </w:tc>
        <w:bookmarkStart w:id="41" w:name="Check12"/>
        <w:tc>
          <w:tcPr>
            <w:tcW w:w="7230" w:type="dxa"/>
          </w:tcPr>
          <w:p w14:paraId="3E20CE04"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2"/>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1"/>
          </w:p>
        </w:tc>
      </w:tr>
      <w:tr w:rsidR="00463BC0" w:rsidRPr="00463BC0" w14:paraId="6154A0FF" w14:textId="77777777" w:rsidTr="00463BC0">
        <w:trPr>
          <w:trHeight w:val="326"/>
        </w:trPr>
        <w:tc>
          <w:tcPr>
            <w:tcW w:w="3345" w:type="dxa"/>
          </w:tcPr>
          <w:p w14:paraId="1DE7CAD0"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Public</w:t>
            </w:r>
          </w:p>
        </w:tc>
        <w:bookmarkStart w:id="42" w:name="Check13"/>
        <w:tc>
          <w:tcPr>
            <w:tcW w:w="1849" w:type="dxa"/>
          </w:tcPr>
          <w:p w14:paraId="605C411D"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3"/>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2"/>
          </w:p>
        </w:tc>
        <w:tc>
          <w:tcPr>
            <w:tcW w:w="2640" w:type="dxa"/>
          </w:tcPr>
          <w:p w14:paraId="4E3ACE2D" w14:textId="77777777" w:rsidR="00906E00" w:rsidRPr="00463BC0" w:rsidRDefault="000C0F7F" w:rsidP="00C82BE7">
            <w:pPr>
              <w:jc w:val="right"/>
              <w:rPr>
                <w:rFonts w:ascii="Arial" w:hAnsi="Arial" w:cs="Arial"/>
                <w:sz w:val="22"/>
                <w:szCs w:val="22"/>
              </w:rPr>
            </w:pPr>
            <w:r w:rsidRPr="00463BC0">
              <w:rPr>
                <w:rFonts w:ascii="Arial" w:hAnsi="Arial" w:cs="Arial"/>
                <w:sz w:val="22"/>
                <w:szCs w:val="22"/>
              </w:rPr>
              <w:fldChar w:fldCharType="begin">
                <w:ffData>
                  <w:name w:val="Check38"/>
                  <w:enabled/>
                  <w:calcOnExit w:val="0"/>
                  <w:checkBox>
                    <w:sizeAuto/>
                    <w:default w:val="1"/>
                  </w:checkBox>
                </w:ffData>
              </w:fldChar>
            </w:r>
            <w:bookmarkStart w:id="43" w:name="Check38"/>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43"/>
          </w:p>
        </w:tc>
        <w:bookmarkStart w:id="44" w:name="Check14"/>
        <w:tc>
          <w:tcPr>
            <w:tcW w:w="7230" w:type="dxa"/>
          </w:tcPr>
          <w:p w14:paraId="4104699E"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4"/>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4"/>
          </w:p>
        </w:tc>
      </w:tr>
      <w:tr w:rsidR="00463BC0" w:rsidRPr="00463BC0" w14:paraId="49C70183" w14:textId="77777777" w:rsidTr="00463BC0">
        <w:trPr>
          <w:trHeight w:val="326"/>
        </w:trPr>
        <w:tc>
          <w:tcPr>
            <w:tcW w:w="3345" w:type="dxa"/>
          </w:tcPr>
          <w:p w14:paraId="06B1453C"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 xml:space="preserve">Other (please specify) </w:t>
            </w:r>
            <w:r w:rsidR="000C0F7F" w:rsidRPr="00463BC0">
              <w:rPr>
                <w:rFonts w:ascii="Arial" w:hAnsi="Arial" w:cs="Arial"/>
                <w:sz w:val="22"/>
                <w:szCs w:val="22"/>
              </w:rPr>
              <w:t>Department of Health</w:t>
            </w:r>
          </w:p>
        </w:tc>
        <w:tc>
          <w:tcPr>
            <w:tcW w:w="1849" w:type="dxa"/>
          </w:tcPr>
          <w:p w14:paraId="59B9C62B" w14:textId="77777777" w:rsidR="00906E00" w:rsidRPr="00463BC0" w:rsidRDefault="000C0F7F" w:rsidP="00A52FFE">
            <w:pPr>
              <w:jc w:val="right"/>
              <w:rPr>
                <w:rFonts w:ascii="Arial" w:hAnsi="Arial" w:cs="Arial"/>
                <w:sz w:val="22"/>
                <w:szCs w:val="22"/>
              </w:rPr>
            </w:pPr>
            <w:r w:rsidRPr="00463BC0">
              <w:rPr>
                <w:rFonts w:ascii="Arial" w:hAnsi="Arial" w:cs="Arial"/>
                <w:sz w:val="22"/>
                <w:szCs w:val="22"/>
              </w:rPr>
              <w:fldChar w:fldCharType="begin">
                <w:ffData>
                  <w:name w:val="Check79"/>
                  <w:enabled/>
                  <w:calcOnExit w:val="0"/>
                  <w:checkBox>
                    <w:sizeAuto/>
                    <w:default w:val="1"/>
                  </w:checkBox>
                </w:ffData>
              </w:fldChar>
            </w:r>
            <w:bookmarkStart w:id="45" w:name="Check79"/>
            <w:r w:rsidRPr="00463BC0">
              <w:rPr>
                <w:rFonts w:ascii="Arial" w:hAnsi="Arial" w:cs="Arial"/>
                <w:sz w:val="22"/>
                <w:szCs w:val="22"/>
              </w:rPr>
              <w:instrText xml:space="preserve"> FORMCHECKBOX </w:instrText>
            </w:r>
            <w:r w:rsidR="00613AE3" w:rsidRPr="00463BC0">
              <w:rPr>
                <w:rFonts w:ascii="Arial" w:hAnsi="Arial" w:cs="Arial"/>
                <w:sz w:val="22"/>
                <w:szCs w:val="22"/>
              </w:rPr>
            </w:r>
            <w:r w:rsidRPr="00463BC0">
              <w:rPr>
                <w:rFonts w:ascii="Arial" w:hAnsi="Arial" w:cs="Arial"/>
                <w:sz w:val="22"/>
                <w:szCs w:val="22"/>
              </w:rPr>
              <w:fldChar w:fldCharType="end"/>
            </w:r>
            <w:bookmarkEnd w:id="45"/>
          </w:p>
        </w:tc>
        <w:tc>
          <w:tcPr>
            <w:tcW w:w="2640" w:type="dxa"/>
          </w:tcPr>
          <w:p w14:paraId="46F44260" w14:textId="77777777" w:rsidR="00906E00" w:rsidRPr="00463BC0" w:rsidRDefault="00906E00" w:rsidP="00C82BE7">
            <w:pPr>
              <w:jc w:val="right"/>
              <w:rPr>
                <w:rFonts w:ascii="Arial" w:hAnsi="Arial" w:cs="Arial"/>
                <w:sz w:val="22"/>
                <w:szCs w:val="22"/>
              </w:rPr>
            </w:pPr>
            <w:r w:rsidRPr="00463BC0">
              <w:rPr>
                <w:rFonts w:ascii="Arial" w:hAnsi="Arial" w:cs="Arial"/>
                <w:sz w:val="22"/>
                <w:szCs w:val="22"/>
              </w:rPr>
              <w:fldChar w:fldCharType="begin">
                <w:ffData>
                  <w:name w:val="Check80"/>
                  <w:enabled/>
                  <w:calcOnExit w:val="0"/>
                  <w:checkBox>
                    <w:sizeAuto/>
                    <w:default w:val="0"/>
                  </w:checkBox>
                </w:ffData>
              </w:fldChar>
            </w:r>
            <w:bookmarkStart w:id="46" w:name="Check80"/>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6"/>
          </w:p>
        </w:tc>
        <w:tc>
          <w:tcPr>
            <w:tcW w:w="7230" w:type="dxa"/>
          </w:tcPr>
          <w:p w14:paraId="23A34627"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81"/>
                  <w:enabled/>
                  <w:calcOnExit w:val="0"/>
                  <w:checkBox>
                    <w:sizeAuto/>
                    <w:default w:val="0"/>
                  </w:checkBox>
                </w:ffData>
              </w:fldChar>
            </w:r>
            <w:bookmarkStart w:id="47" w:name="Check8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7"/>
          </w:p>
        </w:tc>
      </w:tr>
      <w:tr w:rsidR="00463BC0" w:rsidRPr="00463BC0" w14:paraId="6B8A83B7" w14:textId="77777777" w:rsidTr="00463BC0">
        <w:trPr>
          <w:trHeight w:val="326"/>
        </w:trPr>
        <w:tc>
          <w:tcPr>
            <w:tcW w:w="3345" w:type="dxa"/>
          </w:tcPr>
          <w:p w14:paraId="7291D308"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t xml:space="preserve">Other (please specify) </w:t>
            </w:r>
            <w:r w:rsidRPr="00463BC0">
              <w:rPr>
                <w:rFonts w:ascii="Arial" w:hAnsi="Arial" w:cs="Arial"/>
                <w:sz w:val="22"/>
                <w:szCs w:val="22"/>
              </w:rPr>
              <w:fldChar w:fldCharType="begin">
                <w:ffData>
                  <w:name w:val="Text10"/>
                  <w:enabled/>
                  <w:calcOnExit w:val="0"/>
                  <w:textInput/>
                </w:ffData>
              </w:fldChar>
            </w:r>
            <w:bookmarkStart w:id="48" w:name="Text10"/>
            <w:r w:rsidRPr="00463BC0">
              <w:rPr>
                <w:rFonts w:ascii="Arial" w:hAnsi="Arial" w:cs="Arial"/>
                <w:sz w:val="22"/>
                <w:szCs w:val="22"/>
              </w:rPr>
              <w:instrText xml:space="preserve"> FORMTEXT </w:instrText>
            </w:r>
            <w:r w:rsidRPr="00463BC0">
              <w:rPr>
                <w:rFonts w:ascii="Arial" w:hAnsi="Arial" w:cs="Arial"/>
                <w:sz w:val="22"/>
                <w:szCs w:val="22"/>
              </w:rPr>
            </w:r>
            <w:r w:rsidRPr="00463BC0">
              <w:rPr>
                <w:rFonts w:ascii="Arial" w:hAnsi="Arial" w:cs="Arial"/>
                <w:sz w:val="22"/>
                <w:szCs w:val="22"/>
              </w:rPr>
              <w:fldChar w:fldCharType="separate"/>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sz w:val="22"/>
                <w:szCs w:val="22"/>
              </w:rPr>
              <w:fldChar w:fldCharType="end"/>
            </w:r>
            <w:bookmarkEnd w:id="48"/>
          </w:p>
        </w:tc>
        <w:bookmarkStart w:id="49" w:name="Check15"/>
        <w:tc>
          <w:tcPr>
            <w:tcW w:w="1849" w:type="dxa"/>
          </w:tcPr>
          <w:p w14:paraId="5F59CEF1"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5"/>
                  <w:enabled/>
                  <w:calcOnExit w:val="0"/>
                  <w:statusText w:type="text" w:val="This is your main target audience"/>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49"/>
          </w:p>
        </w:tc>
        <w:tc>
          <w:tcPr>
            <w:tcW w:w="2640" w:type="dxa"/>
          </w:tcPr>
          <w:p w14:paraId="1364E944" w14:textId="77777777" w:rsidR="00906E00" w:rsidRPr="00463BC0" w:rsidRDefault="00906E00" w:rsidP="00C82BE7">
            <w:pPr>
              <w:jc w:val="right"/>
              <w:rPr>
                <w:rFonts w:ascii="Arial" w:hAnsi="Arial" w:cs="Arial"/>
                <w:sz w:val="22"/>
                <w:szCs w:val="22"/>
              </w:rPr>
            </w:pPr>
            <w:r w:rsidRPr="00463BC0">
              <w:rPr>
                <w:rFonts w:ascii="Arial" w:hAnsi="Arial" w:cs="Arial"/>
                <w:sz w:val="22"/>
                <w:szCs w:val="22"/>
              </w:rPr>
              <w:fldChar w:fldCharType="begin">
                <w:ffData>
                  <w:name w:val="Check39"/>
                  <w:enabled/>
                  <w:calcOnExit w:val="0"/>
                  <w:checkBox>
                    <w:sizeAuto/>
                    <w:default w:val="0"/>
                  </w:checkBox>
                </w:ffData>
              </w:fldChar>
            </w:r>
            <w:bookmarkStart w:id="50" w:name="Check3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0"/>
          </w:p>
        </w:tc>
        <w:bookmarkStart w:id="51" w:name="Check16"/>
        <w:tc>
          <w:tcPr>
            <w:tcW w:w="7230" w:type="dxa"/>
          </w:tcPr>
          <w:p w14:paraId="215596E5" w14:textId="77777777" w:rsidR="00906E00" w:rsidRPr="00463BC0" w:rsidRDefault="00906E00" w:rsidP="00A52FFE">
            <w:pPr>
              <w:jc w:val="right"/>
              <w:rPr>
                <w:rFonts w:ascii="Arial" w:hAnsi="Arial" w:cs="Arial"/>
                <w:sz w:val="22"/>
                <w:szCs w:val="22"/>
              </w:rPr>
            </w:pPr>
            <w:r w:rsidRPr="00463BC0">
              <w:rPr>
                <w:rFonts w:ascii="Arial" w:hAnsi="Arial" w:cs="Arial"/>
                <w:sz w:val="22"/>
                <w:szCs w:val="22"/>
              </w:rPr>
              <w:fldChar w:fldCharType="begin">
                <w:ffData>
                  <w:name w:val="Check16"/>
                  <w:enabled/>
                  <w:calcOnExit w:val="0"/>
                  <w:statusText w:type="text" w:val="This is not your main audience, but may have access  to or interest in the proposed indicator"/>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1"/>
          </w:p>
        </w:tc>
      </w:tr>
    </w:tbl>
    <w:p w14:paraId="6C8C0CDE" w14:textId="77777777" w:rsidR="0058314E" w:rsidRPr="00463BC0" w:rsidRDefault="0058314E" w:rsidP="0058314E">
      <w:pPr>
        <w:rPr>
          <w:rFonts w:ascii="Arial" w:hAnsi="Arial" w:cs="Arial"/>
          <w:sz w:val="22"/>
          <w:szCs w:val="22"/>
        </w:rPr>
      </w:pPr>
      <w:r w:rsidRPr="00463BC0">
        <w:rPr>
          <w:rFonts w:ascii="Arial" w:hAnsi="Arial" w:cs="Arial"/>
          <w:sz w:val="22"/>
          <w:szCs w:val="22"/>
        </w:rPr>
        <w:t xml:space="preserve">Indicator Applicant Review </w:t>
      </w:r>
      <w:r w:rsidRPr="00463BC0">
        <w:rPr>
          <w:rFonts w:ascii="Arial" w:hAnsi="Arial" w:cs="Arial"/>
          <w:b/>
          <w:sz w:val="22"/>
          <w:szCs w:val="22"/>
        </w:rPr>
        <w:t>(IC use only)</w:t>
      </w:r>
    </w:p>
    <w:p w14:paraId="06ACFBF8" w14:textId="77777777" w:rsidR="0058314E" w:rsidRPr="00463BC0" w:rsidRDefault="0058314E">
      <w:pPr>
        <w:rPr>
          <w:rFonts w:ascii="Arial" w:hAnsi="Arial" w:cs="Arial"/>
        </w:rPr>
      </w:pPr>
    </w:p>
    <w:p w14:paraId="53D680C8" w14:textId="7481EDE4" w:rsidR="0058314E" w:rsidRPr="00463BC0" w:rsidRDefault="0058314E">
      <w:pPr>
        <w:rPr>
          <w:rFonts w:ascii="Arial" w:hAnsi="Arial" w:cs="Arial"/>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2C5D3B47" w14:textId="77777777" w:rsidTr="00231218">
        <w:tc>
          <w:tcPr>
            <w:tcW w:w="3802" w:type="dxa"/>
          </w:tcPr>
          <w:p w14:paraId="5040A03E"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meets criteria </w:t>
            </w:r>
            <w:proofErr w:type="gramStart"/>
            <w:r w:rsidRPr="00463BC0">
              <w:rPr>
                <w:rFonts w:ascii="Arial" w:hAnsi="Arial" w:cs="Arial"/>
                <w:sz w:val="22"/>
                <w:szCs w:val="22"/>
              </w:rPr>
              <w:t>for :</w:t>
            </w:r>
            <w:proofErr w:type="gramEnd"/>
          </w:p>
          <w:p w14:paraId="71B3C1D2" w14:textId="5A504C61" w:rsidR="00231218" w:rsidRPr="00463BC0" w:rsidRDefault="00231218" w:rsidP="00231218">
            <w:pPr>
              <w:rPr>
                <w:rFonts w:ascii="Arial" w:hAnsi="Arial" w:cs="Arial"/>
              </w:rPr>
            </w:pPr>
            <w:r w:rsidRPr="00463BC0">
              <w:rPr>
                <w:rFonts w:ascii="Arial" w:hAnsi="Arial" w:cs="Arial"/>
                <w:b/>
                <w:sz w:val="22"/>
                <w:szCs w:val="22"/>
              </w:rPr>
              <w:t>Information complete - proceed</w:t>
            </w:r>
            <w:r w:rsidRPr="00463BC0">
              <w:rPr>
                <w:rFonts w:ascii="Arial" w:hAnsi="Arial" w:cs="Arial"/>
                <w:sz w:val="22"/>
                <w:szCs w:val="22"/>
              </w:rPr>
              <w:t xml:space="preserve"> </w:t>
            </w:r>
          </w:p>
        </w:tc>
        <w:tc>
          <w:tcPr>
            <w:tcW w:w="3802" w:type="dxa"/>
          </w:tcPr>
          <w:p w14:paraId="558F079E" w14:textId="77777777" w:rsidR="00231218" w:rsidRPr="00463BC0" w:rsidRDefault="00231218" w:rsidP="00231218">
            <w:pPr>
              <w:jc w:val="center"/>
              <w:rPr>
                <w:rFonts w:ascii="Arial" w:hAnsi="Arial" w:cs="Arial"/>
                <w:sz w:val="22"/>
                <w:szCs w:val="22"/>
              </w:rPr>
            </w:pPr>
          </w:p>
          <w:p w14:paraId="6B242531"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64B3BF1C" w14:textId="77777777" w:rsidR="00231218" w:rsidRPr="00463BC0" w:rsidRDefault="00231218" w:rsidP="00231218">
            <w:pPr>
              <w:jc w:val="center"/>
              <w:rPr>
                <w:rFonts w:ascii="Arial" w:hAnsi="Arial" w:cs="Arial"/>
                <w:sz w:val="22"/>
                <w:szCs w:val="22"/>
              </w:rPr>
            </w:pPr>
          </w:p>
          <w:p w14:paraId="181F9365" w14:textId="77777777" w:rsidR="00231218" w:rsidRPr="00463BC0" w:rsidRDefault="00231218" w:rsidP="00231218">
            <w:pPr>
              <w:rPr>
                <w:rFonts w:ascii="Arial" w:hAnsi="Arial" w:cs="Arial"/>
              </w:rPr>
            </w:pPr>
          </w:p>
        </w:tc>
        <w:tc>
          <w:tcPr>
            <w:tcW w:w="3803" w:type="dxa"/>
          </w:tcPr>
          <w:p w14:paraId="4F4C3077"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38EC2D4E" w14:textId="77777777" w:rsidR="00231218" w:rsidRPr="00463BC0" w:rsidRDefault="00231218" w:rsidP="00231218">
            <w:pPr>
              <w:rPr>
                <w:rFonts w:ascii="Arial" w:hAnsi="Arial" w:cs="Arial"/>
                <w:sz w:val="22"/>
                <w:szCs w:val="22"/>
              </w:rPr>
            </w:pPr>
            <w:r w:rsidRPr="00463BC0">
              <w:rPr>
                <w:rFonts w:ascii="Arial" w:hAnsi="Arial" w:cs="Arial"/>
                <w:sz w:val="22"/>
                <w:szCs w:val="22"/>
              </w:rPr>
              <w:t>Applicant information not complete</w:t>
            </w:r>
          </w:p>
          <w:p w14:paraId="0E665825" w14:textId="5792EEA3" w:rsidR="00231218" w:rsidRPr="00463BC0" w:rsidRDefault="00231218" w:rsidP="00231218">
            <w:pPr>
              <w:rPr>
                <w:rFonts w:ascii="Arial" w:hAnsi="Arial" w:cs="Arial"/>
              </w:rPr>
            </w:pPr>
            <w:r w:rsidRPr="00463BC0">
              <w:rPr>
                <w:rFonts w:ascii="Arial" w:hAnsi="Arial" w:cs="Arial"/>
                <w:sz w:val="22"/>
                <w:szCs w:val="22"/>
              </w:rPr>
              <w:t>User information not complete</w:t>
            </w:r>
          </w:p>
        </w:tc>
        <w:tc>
          <w:tcPr>
            <w:tcW w:w="3803" w:type="dxa"/>
          </w:tcPr>
          <w:p w14:paraId="3AD9D33C" w14:textId="77777777" w:rsidR="00231218" w:rsidRPr="00463BC0" w:rsidRDefault="00231218" w:rsidP="00231218">
            <w:pPr>
              <w:jc w:val="center"/>
              <w:rPr>
                <w:rFonts w:ascii="Arial" w:hAnsi="Arial" w:cs="Arial"/>
                <w:sz w:val="22"/>
                <w:szCs w:val="22"/>
              </w:rPr>
            </w:pPr>
          </w:p>
          <w:p w14:paraId="51896D7A" w14:textId="77777777" w:rsidR="00231218" w:rsidRPr="00463BC0" w:rsidRDefault="00231218" w:rsidP="00231218">
            <w:pPr>
              <w:jc w:val="center"/>
              <w:rPr>
                <w:rFonts w:ascii="Arial" w:hAnsi="Arial" w:cs="Arial"/>
                <w:sz w:val="22"/>
                <w:szCs w:val="22"/>
              </w:rPr>
            </w:pPr>
          </w:p>
          <w:p w14:paraId="2039C281"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07503DBD" w14:textId="62E798E4" w:rsidR="00231218" w:rsidRPr="00463BC0" w:rsidRDefault="00231218" w:rsidP="00231218">
            <w:pPr>
              <w:rPr>
                <w:rFonts w:ascii="Arial" w:hAnsi="Arial" w:cs="Arial"/>
              </w:rPr>
            </w:pPr>
            <w:r w:rsidRPr="00463BC0">
              <w:rPr>
                <w:rFonts w:ascii="Arial" w:hAnsi="Arial" w:cs="Arial"/>
                <w:sz w:val="22"/>
                <w:szCs w:val="22"/>
              </w:rPr>
              <w:fldChar w:fldCharType="begin">
                <w:ffData>
                  <w:name w:val="Check29"/>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tc>
      </w:tr>
      <w:tr w:rsidR="00463BC0" w:rsidRPr="00463BC0" w14:paraId="1BBEA341" w14:textId="77777777" w:rsidTr="00231218">
        <w:tc>
          <w:tcPr>
            <w:tcW w:w="3802" w:type="dxa"/>
          </w:tcPr>
          <w:p w14:paraId="44DFCE54" w14:textId="77777777" w:rsidR="00231218" w:rsidRPr="00463BC0" w:rsidRDefault="00231218" w:rsidP="00231218">
            <w:pPr>
              <w:rPr>
                <w:rFonts w:ascii="Arial" w:hAnsi="Arial" w:cs="Arial"/>
                <w:sz w:val="22"/>
                <w:szCs w:val="22"/>
              </w:rPr>
            </w:pPr>
            <w:r w:rsidRPr="00463BC0">
              <w:rPr>
                <w:rFonts w:ascii="Arial" w:hAnsi="Arial" w:cs="Arial"/>
                <w:sz w:val="22"/>
                <w:szCs w:val="22"/>
              </w:rPr>
              <w:t>Notes:</w:t>
            </w:r>
          </w:p>
          <w:p w14:paraId="0FB7CE70" w14:textId="77777777" w:rsidR="00231218" w:rsidRPr="00463BC0" w:rsidRDefault="00231218" w:rsidP="00231218">
            <w:pPr>
              <w:rPr>
                <w:rFonts w:ascii="Arial" w:hAnsi="Arial" w:cs="Arial"/>
              </w:rPr>
            </w:pPr>
          </w:p>
        </w:tc>
        <w:tc>
          <w:tcPr>
            <w:tcW w:w="3802" w:type="dxa"/>
          </w:tcPr>
          <w:p w14:paraId="197768A5" w14:textId="77777777" w:rsidR="00231218" w:rsidRPr="00463BC0" w:rsidRDefault="00231218" w:rsidP="00231218">
            <w:pPr>
              <w:rPr>
                <w:rFonts w:ascii="Arial" w:hAnsi="Arial" w:cs="Arial"/>
              </w:rPr>
            </w:pPr>
          </w:p>
        </w:tc>
        <w:tc>
          <w:tcPr>
            <w:tcW w:w="3803" w:type="dxa"/>
          </w:tcPr>
          <w:p w14:paraId="14F64023" w14:textId="77777777" w:rsidR="00231218" w:rsidRPr="00463BC0" w:rsidRDefault="00231218" w:rsidP="00231218">
            <w:pPr>
              <w:rPr>
                <w:rFonts w:ascii="Arial" w:hAnsi="Arial" w:cs="Arial"/>
              </w:rPr>
            </w:pPr>
          </w:p>
        </w:tc>
        <w:tc>
          <w:tcPr>
            <w:tcW w:w="3803" w:type="dxa"/>
          </w:tcPr>
          <w:p w14:paraId="4607290D" w14:textId="77777777" w:rsidR="00231218" w:rsidRPr="00463BC0" w:rsidRDefault="00231218" w:rsidP="00231218">
            <w:pPr>
              <w:rPr>
                <w:rFonts w:ascii="Arial" w:hAnsi="Arial" w:cs="Arial"/>
              </w:rPr>
            </w:pPr>
          </w:p>
        </w:tc>
      </w:tr>
    </w:tbl>
    <w:p w14:paraId="37904588" w14:textId="34C83611" w:rsidR="00231218" w:rsidRPr="00463BC0" w:rsidRDefault="00231218">
      <w:pPr>
        <w:rPr>
          <w:rFonts w:ascii="Arial" w:hAnsi="Arial" w:cs="Arial"/>
        </w:rPr>
      </w:pPr>
    </w:p>
    <w:p w14:paraId="7FCF04D6" w14:textId="43F97DB4" w:rsidR="00231218" w:rsidRPr="00463BC0" w:rsidRDefault="00231218">
      <w:pPr>
        <w:rPr>
          <w:rFonts w:ascii="Arial" w:hAnsi="Arial" w:cs="Arial"/>
        </w:rPr>
      </w:pPr>
    </w:p>
    <w:p w14:paraId="555834E3" w14:textId="33F1C1C8" w:rsidR="00231218" w:rsidRPr="00463BC0" w:rsidRDefault="00231218">
      <w:pPr>
        <w:rPr>
          <w:rFonts w:ascii="Arial" w:hAnsi="Arial" w:cs="Arial"/>
        </w:rPr>
      </w:pPr>
    </w:p>
    <w:p w14:paraId="5CA3DCE9" w14:textId="77777777" w:rsidR="00231218" w:rsidRPr="00463BC0" w:rsidRDefault="00231218">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1F14C610" w14:textId="77777777" w:rsidTr="00463BC0">
        <w:trPr>
          <w:trHeight w:val="330"/>
        </w:trPr>
        <w:tc>
          <w:tcPr>
            <w:tcW w:w="15064" w:type="dxa"/>
          </w:tcPr>
          <w:p w14:paraId="324BC015" w14:textId="77777777" w:rsidR="00906E00" w:rsidRPr="00463BC0" w:rsidRDefault="00906E00" w:rsidP="00E824DE">
            <w:pPr>
              <w:rPr>
                <w:rFonts w:ascii="Arial" w:hAnsi="Arial" w:cs="Arial"/>
                <w:b/>
                <w:sz w:val="22"/>
                <w:szCs w:val="22"/>
              </w:rPr>
            </w:pPr>
            <w:r w:rsidRPr="00463BC0">
              <w:rPr>
                <w:rFonts w:ascii="Arial" w:hAnsi="Arial" w:cs="Arial"/>
                <w:b/>
                <w:sz w:val="22"/>
                <w:szCs w:val="22"/>
              </w:rPr>
              <w:t>Rationale for indicators</w:t>
            </w:r>
          </w:p>
        </w:tc>
      </w:tr>
      <w:tr w:rsidR="00463BC0" w:rsidRPr="00463BC0" w14:paraId="2936E079" w14:textId="77777777" w:rsidTr="00463BC0">
        <w:trPr>
          <w:trHeight w:val="330"/>
        </w:trPr>
        <w:tc>
          <w:tcPr>
            <w:tcW w:w="15064" w:type="dxa"/>
          </w:tcPr>
          <w:p w14:paraId="7AFF24E2" w14:textId="77777777" w:rsidR="00906E00" w:rsidRPr="00463BC0" w:rsidRDefault="00906E00" w:rsidP="00E824DE">
            <w:pPr>
              <w:rPr>
                <w:rFonts w:ascii="Arial" w:hAnsi="Arial" w:cs="Arial"/>
                <w:b/>
                <w:sz w:val="22"/>
                <w:szCs w:val="22"/>
              </w:rPr>
            </w:pPr>
            <w:r w:rsidRPr="00463BC0">
              <w:rPr>
                <w:rFonts w:ascii="Arial" w:hAnsi="Arial" w:cs="Arial"/>
                <w:b/>
                <w:sz w:val="22"/>
                <w:szCs w:val="22"/>
              </w:rPr>
              <w:t>Please list any relevant policies, strategies or programmes</w:t>
            </w:r>
          </w:p>
        </w:tc>
      </w:tr>
    </w:tbl>
    <w:p w14:paraId="6717544B" w14:textId="24E7F233" w:rsidR="0058314E" w:rsidRPr="00463BC0" w:rsidRDefault="0058314E">
      <w:pPr>
        <w:rPr>
          <w:rFonts w:ascii="Arial" w:hAnsi="Arial" w:cs="Arial"/>
        </w:rPr>
      </w:pPr>
      <w:r w:rsidRPr="00463BC0">
        <w:rPr>
          <w:rFonts w:ascii="Arial" w:hAnsi="Arial" w:cs="Arial"/>
          <w:sz w:val="22"/>
          <w:szCs w:val="22"/>
        </w:rPr>
        <w:t>High level subject area</w:t>
      </w:r>
    </w:p>
    <w:tbl>
      <w:tblPr>
        <w:tblStyle w:val="TableGrid1"/>
        <w:tblW w:w="0" w:type="auto"/>
        <w:tblLayout w:type="fixed"/>
        <w:tblLook w:val="0020" w:firstRow="1" w:lastRow="0" w:firstColumn="0" w:lastColumn="0" w:noHBand="0" w:noVBand="0"/>
      </w:tblPr>
      <w:tblGrid>
        <w:gridCol w:w="2276"/>
        <w:gridCol w:w="537"/>
        <w:gridCol w:w="3446"/>
        <w:gridCol w:w="612"/>
        <w:gridCol w:w="2447"/>
        <w:gridCol w:w="5746"/>
      </w:tblGrid>
      <w:tr w:rsidR="00463BC0" w:rsidRPr="00463BC0" w14:paraId="4D9C5AB8" w14:textId="77777777" w:rsidTr="00463BC0">
        <w:trPr>
          <w:trHeight w:val="180"/>
        </w:trPr>
        <w:tc>
          <w:tcPr>
            <w:tcW w:w="2276" w:type="dxa"/>
          </w:tcPr>
          <w:p w14:paraId="137F6CF2" w14:textId="7EB5BD4C" w:rsidR="00231218" w:rsidRPr="00463BC0" w:rsidRDefault="00231218" w:rsidP="00231218">
            <w:pPr>
              <w:jc w:val="right"/>
              <w:rPr>
                <w:rFonts w:ascii="Arial" w:hAnsi="Arial" w:cs="Arial"/>
                <w:sz w:val="22"/>
                <w:szCs w:val="22"/>
              </w:rPr>
            </w:pPr>
            <w:r w:rsidRPr="00463BC0">
              <w:rPr>
                <w:rFonts w:ascii="Arial" w:hAnsi="Arial" w:cs="Arial"/>
                <w:sz w:val="22"/>
                <w:szCs w:val="22"/>
              </w:rPr>
              <w:t>Preventing people from dying prematurely</w:t>
            </w:r>
          </w:p>
        </w:tc>
        <w:bookmarkStart w:id="52" w:name="Check91"/>
        <w:tc>
          <w:tcPr>
            <w:tcW w:w="537" w:type="dxa"/>
          </w:tcPr>
          <w:p w14:paraId="1A83459A" w14:textId="1D2BFE21"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91"/>
                  <w:enabled/>
                  <w:calcOnExit w:val="0"/>
                  <w:helpText w:type="text" w:val="This information helps us compare with other indicators which may be relevant"/>
                  <w:checkBox>
                    <w:sizeAuto/>
                    <w:default w:val="0"/>
                    <w:checked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2"/>
          </w:p>
        </w:tc>
        <w:tc>
          <w:tcPr>
            <w:tcW w:w="3446" w:type="dxa"/>
          </w:tcPr>
          <w:p w14:paraId="3911D593" w14:textId="3BC0F2A8" w:rsidR="00231218" w:rsidRPr="00463BC0" w:rsidRDefault="00231218" w:rsidP="00231218">
            <w:pPr>
              <w:jc w:val="right"/>
              <w:rPr>
                <w:rFonts w:ascii="Arial" w:hAnsi="Arial" w:cs="Arial"/>
                <w:sz w:val="22"/>
                <w:szCs w:val="22"/>
              </w:rPr>
            </w:pPr>
            <w:r w:rsidRPr="00463BC0">
              <w:rPr>
                <w:rFonts w:ascii="Arial" w:hAnsi="Arial" w:cs="Arial"/>
                <w:sz w:val="22"/>
                <w:szCs w:val="22"/>
              </w:rPr>
              <w:t>Enhancing quality of life for people with long term conditions</w:t>
            </w:r>
          </w:p>
        </w:tc>
        <w:bookmarkStart w:id="53" w:name="Check48"/>
        <w:tc>
          <w:tcPr>
            <w:tcW w:w="612" w:type="dxa"/>
          </w:tcPr>
          <w:p w14:paraId="7C3B3DD1" w14:textId="7429F97C"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48"/>
                  <w:enabled/>
                  <w:calcOnExit w:val="0"/>
                  <w:helpText w:type="text" w:val="This information helps us compare with other indicators which may be relevant"/>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3"/>
          </w:p>
        </w:tc>
        <w:tc>
          <w:tcPr>
            <w:tcW w:w="2447" w:type="dxa"/>
          </w:tcPr>
          <w:p w14:paraId="07BF7DD4" w14:textId="0954FDD1" w:rsidR="00231218" w:rsidRPr="00463BC0" w:rsidRDefault="00231218" w:rsidP="00231218">
            <w:pPr>
              <w:jc w:val="right"/>
              <w:rPr>
                <w:rFonts w:ascii="Arial" w:hAnsi="Arial" w:cs="Arial"/>
                <w:sz w:val="22"/>
                <w:szCs w:val="22"/>
              </w:rPr>
            </w:pPr>
            <w:r w:rsidRPr="00463BC0">
              <w:rPr>
                <w:rFonts w:ascii="Arial" w:hAnsi="Arial" w:cs="Arial"/>
                <w:sz w:val="22"/>
                <w:szCs w:val="22"/>
              </w:rPr>
              <w:t>Helping people recover from episodes of ill health or following an injury</w:t>
            </w:r>
          </w:p>
        </w:tc>
        <w:bookmarkStart w:id="54" w:name="Check49"/>
        <w:tc>
          <w:tcPr>
            <w:tcW w:w="5746" w:type="dxa"/>
          </w:tcPr>
          <w:p w14:paraId="584AEE14" w14:textId="1C99E078"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49"/>
                  <w:enabled/>
                  <w:calcOnExit w:val="0"/>
                  <w:helpText w:type="text" w:val="This information helps us compare with other indicators which may be relevant"/>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4"/>
          </w:p>
        </w:tc>
      </w:tr>
      <w:tr w:rsidR="00463BC0" w:rsidRPr="00463BC0" w14:paraId="409CCEEE" w14:textId="77777777" w:rsidTr="00463BC0">
        <w:trPr>
          <w:trHeight w:val="180"/>
        </w:trPr>
        <w:tc>
          <w:tcPr>
            <w:tcW w:w="2276" w:type="dxa"/>
          </w:tcPr>
          <w:p w14:paraId="29F44AD8" w14:textId="15B52F13" w:rsidR="00231218" w:rsidRPr="00463BC0" w:rsidRDefault="00231218" w:rsidP="00231218">
            <w:pPr>
              <w:jc w:val="right"/>
              <w:rPr>
                <w:rFonts w:ascii="Arial" w:hAnsi="Arial" w:cs="Arial"/>
                <w:sz w:val="22"/>
                <w:szCs w:val="22"/>
              </w:rPr>
            </w:pPr>
            <w:r w:rsidRPr="00463BC0">
              <w:rPr>
                <w:rFonts w:ascii="Arial" w:hAnsi="Arial" w:cs="Arial"/>
                <w:sz w:val="22"/>
                <w:szCs w:val="22"/>
              </w:rPr>
              <w:lastRenderedPageBreak/>
              <w:t>Ensuring people have positive experiences of care</w:t>
            </w:r>
          </w:p>
        </w:tc>
        <w:bookmarkStart w:id="55" w:name="Check92"/>
        <w:tc>
          <w:tcPr>
            <w:tcW w:w="537" w:type="dxa"/>
          </w:tcPr>
          <w:p w14:paraId="1BE8058E" w14:textId="62DBAA2A"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92"/>
                  <w:enabled/>
                  <w:calcOnExit w:val="0"/>
                  <w:helpText w:type="text" w:val="This information helps us compare with other indicators which may be relevant"/>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5"/>
          </w:p>
        </w:tc>
        <w:tc>
          <w:tcPr>
            <w:tcW w:w="3446" w:type="dxa"/>
          </w:tcPr>
          <w:p w14:paraId="2F29DE32" w14:textId="201C0B4A" w:rsidR="00231218" w:rsidRPr="00463BC0" w:rsidRDefault="00231218" w:rsidP="00231218">
            <w:pPr>
              <w:jc w:val="right"/>
              <w:rPr>
                <w:rFonts w:ascii="Arial" w:hAnsi="Arial" w:cs="Arial"/>
                <w:sz w:val="22"/>
                <w:szCs w:val="22"/>
              </w:rPr>
            </w:pPr>
            <w:r w:rsidRPr="00463BC0">
              <w:rPr>
                <w:rFonts w:ascii="Arial" w:hAnsi="Arial" w:cs="Arial"/>
                <w:sz w:val="22"/>
                <w:szCs w:val="22"/>
              </w:rPr>
              <w:t>Treating and caring for people in a safe environment and protecting them from avoidable harm</w:t>
            </w:r>
          </w:p>
        </w:tc>
        <w:tc>
          <w:tcPr>
            <w:tcW w:w="612" w:type="dxa"/>
          </w:tcPr>
          <w:p w14:paraId="743DF42F" w14:textId="6EE9DD49"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50"/>
                  <w:enabled/>
                  <w:calcOnExit w:val="0"/>
                  <w:helpText w:type="text" w:val="This information helps us compare with other indicators which may be relevant"/>
                  <w:checkBox>
                    <w:sizeAuto/>
                    <w:default w:val="1"/>
                  </w:checkBox>
                </w:ffData>
              </w:fldChar>
            </w:r>
            <w:bookmarkStart w:id="56" w:name="Check50"/>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6"/>
          </w:p>
        </w:tc>
        <w:tc>
          <w:tcPr>
            <w:tcW w:w="2447" w:type="dxa"/>
          </w:tcPr>
          <w:p w14:paraId="07CDAEFB" w14:textId="1CDB3DB2" w:rsidR="00231218" w:rsidRPr="00463BC0" w:rsidRDefault="00231218" w:rsidP="00231218">
            <w:pPr>
              <w:jc w:val="right"/>
              <w:rPr>
                <w:rFonts w:ascii="Arial" w:hAnsi="Arial" w:cs="Arial"/>
                <w:sz w:val="22"/>
                <w:szCs w:val="22"/>
              </w:rPr>
            </w:pPr>
            <w:r w:rsidRPr="00463BC0">
              <w:rPr>
                <w:rFonts w:ascii="Arial" w:hAnsi="Arial" w:cs="Arial"/>
                <w:sz w:val="22"/>
                <w:szCs w:val="22"/>
              </w:rPr>
              <w:t>Other</w:t>
            </w:r>
            <w:bookmarkStart w:id="57" w:name="Text12"/>
            <w:r w:rsidRPr="00463BC0">
              <w:rPr>
                <w:rFonts w:ascii="Arial" w:hAnsi="Arial" w:cs="Arial"/>
                <w:sz w:val="22"/>
                <w:szCs w:val="22"/>
              </w:rPr>
              <w:fldChar w:fldCharType="begin">
                <w:ffData>
                  <w:name w:val="Text12"/>
                  <w:enabled/>
                  <w:calcOnExit w:val="0"/>
                  <w:helpText w:type="text" w:val="Use this only where indicator cannot be placed in another category"/>
                  <w:textInput/>
                </w:ffData>
              </w:fldChar>
            </w:r>
            <w:r w:rsidRPr="00463BC0">
              <w:rPr>
                <w:rFonts w:ascii="Arial" w:hAnsi="Arial" w:cs="Arial"/>
                <w:sz w:val="22"/>
                <w:szCs w:val="22"/>
              </w:rPr>
              <w:instrText xml:space="preserve"> FORMTEXT </w:instrText>
            </w:r>
            <w:r w:rsidRPr="00463BC0">
              <w:rPr>
                <w:rFonts w:ascii="Arial" w:hAnsi="Arial" w:cs="Arial"/>
                <w:sz w:val="22"/>
                <w:szCs w:val="22"/>
              </w:rPr>
            </w:r>
            <w:r w:rsidRPr="00463BC0">
              <w:rPr>
                <w:rFonts w:ascii="Arial" w:hAnsi="Arial" w:cs="Arial"/>
                <w:sz w:val="22"/>
                <w:szCs w:val="22"/>
              </w:rPr>
              <w:fldChar w:fldCharType="separate"/>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noProof/>
                <w:sz w:val="22"/>
                <w:szCs w:val="22"/>
              </w:rPr>
              <w:t> </w:t>
            </w:r>
            <w:r w:rsidRPr="00463BC0">
              <w:rPr>
                <w:rFonts w:ascii="Arial" w:hAnsi="Arial" w:cs="Arial"/>
                <w:sz w:val="22"/>
                <w:szCs w:val="22"/>
              </w:rPr>
              <w:fldChar w:fldCharType="end"/>
            </w:r>
            <w:bookmarkEnd w:id="57"/>
          </w:p>
        </w:tc>
        <w:tc>
          <w:tcPr>
            <w:tcW w:w="5746" w:type="dxa"/>
          </w:tcPr>
          <w:p w14:paraId="78BE890E" w14:textId="21DA9907" w:rsidR="00231218" w:rsidRPr="00463BC0" w:rsidRDefault="00231218" w:rsidP="00231218">
            <w:pPr>
              <w:jc w:val="right"/>
              <w:rPr>
                <w:rFonts w:ascii="Arial" w:hAnsi="Arial" w:cs="Arial"/>
                <w:sz w:val="22"/>
                <w:szCs w:val="22"/>
              </w:rPr>
            </w:pPr>
            <w:r w:rsidRPr="00463BC0">
              <w:rPr>
                <w:rFonts w:ascii="Arial" w:hAnsi="Arial" w:cs="Arial"/>
                <w:sz w:val="22"/>
                <w:szCs w:val="22"/>
              </w:rPr>
              <w:fldChar w:fldCharType="begin">
                <w:ffData>
                  <w:name w:val="Check51"/>
                  <w:enabled/>
                  <w:calcOnExit w:val="0"/>
                  <w:checkBox>
                    <w:sizeAuto/>
                    <w:default w:val="0"/>
                  </w:checkBox>
                </w:ffData>
              </w:fldChar>
            </w:r>
            <w:bookmarkStart w:id="58" w:name="Check5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58"/>
          </w:p>
        </w:tc>
      </w:tr>
    </w:tbl>
    <w:p w14:paraId="71434A64" w14:textId="5B851990" w:rsidR="0058314E" w:rsidRPr="00463BC0" w:rsidRDefault="00231218">
      <w:pPr>
        <w:rPr>
          <w:rFonts w:ascii="Arial" w:hAnsi="Arial" w:cs="Arial"/>
        </w:rPr>
      </w:pPr>
      <w:r w:rsidRPr="00463BC0">
        <w:rPr>
          <w:rFonts w:ascii="Arial" w:hAnsi="Arial" w:cs="Arial"/>
          <w:sz w:val="22"/>
          <w:szCs w:val="22"/>
        </w:rPr>
        <w:t>Evidence base for the indicator</w:t>
      </w:r>
    </w:p>
    <w:tbl>
      <w:tblPr>
        <w:tblStyle w:val="TableGrid1"/>
        <w:tblW w:w="0" w:type="auto"/>
        <w:tblLayout w:type="fixed"/>
        <w:tblLook w:val="0020" w:firstRow="1" w:lastRow="0" w:firstColumn="0" w:lastColumn="0" w:noHBand="0" w:noVBand="0"/>
      </w:tblPr>
      <w:tblGrid>
        <w:gridCol w:w="15064"/>
      </w:tblGrid>
      <w:tr w:rsidR="00463BC0" w:rsidRPr="00463BC0" w14:paraId="4C148EE8" w14:textId="77777777" w:rsidTr="00463BC0">
        <w:trPr>
          <w:trHeight w:hRule="exact" w:val="2342"/>
        </w:trPr>
        <w:tc>
          <w:tcPr>
            <w:tcW w:w="15064" w:type="dxa"/>
          </w:tcPr>
          <w:p w14:paraId="686F21D5" w14:textId="77777777" w:rsidR="00C15AF5" w:rsidRPr="00463BC0" w:rsidRDefault="00715089" w:rsidP="00D20009">
            <w:pPr>
              <w:rPr>
                <w:rFonts w:ascii="Arial" w:hAnsi="Arial" w:cs="Arial"/>
                <w:sz w:val="22"/>
                <w:szCs w:val="22"/>
              </w:rPr>
            </w:pPr>
            <w:r w:rsidRPr="00463BC0">
              <w:rPr>
                <w:rFonts w:ascii="Arial" w:hAnsi="Arial" w:cs="Arial"/>
                <w:sz w:val="22"/>
                <w:szCs w:val="22"/>
              </w:rPr>
              <w:t xml:space="preserve">Provide a paragraph summarising the evidence, noting quality of evidence where appropriate.  Do not list the relevant docs here, please extract </w:t>
            </w:r>
            <w:r w:rsidR="00E47E24" w:rsidRPr="00463BC0">
              <w:rPr>
                <w:rFonts w:ascii="Arial" w:hAnsi="Arial" w:cs="Arial"/>
                <w:sz w:val="22"/>
                <w:szCs w:val="22"/>
              </w:rPr>
              <w:t>salient</w:t>
            </w:r>
            <w:r w:rsidRPr="00463BC0">
              <w:rPr>
                <w:rFonts w:ascii="Arial" w:hAnsi="Arial" w:cs="Arial"/>
                <w:sz w:val="22"/>
                <w:szCs w:val="22"/>
              </w:rPr>
              <w:t xml:space="preserve"> messages.  </w:t>
            </w:r>
          </w:p>
          <w:p w14:paraId="0A71D567" w14:textId="77777777" w:rsidR="00117478" w:rsidRPr="00463BC0" w:rsidRDefault="00117478" w:rsidP="00D20009">
            <w:pPr>
              <w:rPr>
                <w:rFonts w:ascii="Arial" w:hAnsi="Arial" w:cs="Arial"/>
                <w:sz w:val="22"/>
                <w:szCs w:val="22"/>
              </w:rPr>
            </w:pPr>
            <w:r w:rsidRPr="00463BC0">
              <w:rPr>
                <w:rFonts w:ascii="Arial" w:hAnsi="Arial" w:cs="Arial"/>
                <w:sz w:val="22"/>
                <w:szCs w:val="22"/>
              </w:rPr>
              <w:t>Adverse events in healthcare cannot be completely eliminated. However, the evidence points clearly to the need to learn from events when they occur, and that historically a very incomplete picture of safety has been available from the information collected. Over many years, and with the introduction of the National Reporting and Learning Service, by the National Patient Safety Agency, that picture is improving. However, more needs to be done, and maximising the potential to reduce incidents will be supported by continued improvements in reporting.</w:t>
            </w:r>
          </w:p>
        </w:tc>
      </w:tr>
      <w:tr w:rsidR="00463BC0" w:rsidRPr="00463BC0" w14:paraId="6A99FA9A" w14:textId="77777777" w:rsidTr="00463BC0">
        <w:trPr>
          <w:trHeight w:hRule="exact" w:val="340"/>
        </w:trPr>
        <w:tc>
          <w:tcPr>
            <w:tcW w:w="15064" w:type="dxa"/>
          </w:tcPr>
          <w:p w14:paraId="4BBB46DA" w14:textId="77777777" w:rsidR="00906E00" w:rsidRPr="00463BC0" w:rsidRDefault="00906E00" w:rsidP="00D20009">
            <w:pPr>
              <w:rPr>
                <w:rFonts w:ascii="Arial" w:hAnsi="Arial" w:cs="Arial"/>
                <w:sz w:val="22"/>
                <w:szCs w:val="22"/>
              </w:rPr>
            </w:pPr>
            <w:r w:rsidRPr="00463BC0">
              <w:rPr>
                <w:rFonts w:ascii="Arial" w:hAnsi="Arial" w:cs="Arial"/>
                <w:sz w:val="22"/>
                <w:szCs w:val="22"/>
              </w:rPr>
              <w:t>References</w:t>
            </w:r>
          </w:p>
        </w:tc>
      </w:tr>
      <w:tr w:rsidR="00463BC0" w:rsidRPr="00463BC0" w14:paraId="160B3AB2" w14:textId="77777777" w:rsidTr="00463BC0">
        <w:trPr>
          <w:trHeight w:hRule="exact" w:val="4850"/>
        </w:trPr>
        <w:tc>
          <w:tcPr>
            <w:tcW w:w="15064" w:type="dxa"/>
          </w:tcPr>
          <w:p w14:paraId="302FC4E1" w14:textId="77777777" w:rsidR="00906E00" w:rsidRPr="00463BC0" w:rsidRDefault="00715089" w:rsidP="00D20009">
            <w:pPr>
              <w:rPr>
                <w:rFonts w:ascii="Arial" w:hAnsi="Arial" w:cs="Arial"/>
                <w:sz w:val="22"/>
                <w:szCs w:val="22"/>
              </w:rPr>
            </w:pPr>
            <w:r w:rsidRPr="00463BC0">
              <w:rPr>
                <w:rFonts w:ascii="Arial" w:hAnsi="Arial" w:cs="Arial"/>
                <w:sz w:val="22"/>
                <w:szCs w:val="22"/>
              </w:rPr>
              <w:t>List up to six key references or documents</w:t>
            </w:r>
          </w:p>
          <w:p w14:paraId="33A0CAE6" w14:textId="77777777" w:rsidR="004D3FCE" w:rsidRPr="00463BC0" w:rsidRDefault="00117478" w:rsidP="00D20009">
            <w:pPr>
              <w:rPr>
                <w:rFonts w:ascii="Arial" w:hAnsi="Arial" w:cs="Arial"/>
                <w:sz w:val="22"/>
                <w:szCs w:val="22"/>
              </w:rPr>
            </w:pPr>
            <w:r w:rsidRPr="00463BC0">
              <w:rPr>
                <w:rFonts w:ascii="Arial" w:hAnsi="Arial" w:cs="Arial"/>
                <w:sz w:val="22"/>
                <w:szCs w:val="22"/>
              </w:rPr>
              <w:t xml:space="preserve">An Organisation with a Memory, Department of Health Expert Group (2000) - </w:t>
            </w:r>
            <w:hyperlink r:id="rId8" w:history="1">
              <w:r w:rsidRPr="00463BC0">
                <w:rPr>
                  <w:rStyle w:val="Hyperlink"/>
                  <w:rFonts w:ascii="Arial" w:hAnsi="Arial" w:cs="Arial"/>
                  <w:color w:val="auto"/>
                  <w:sz w:val="22"/>
                  <w:szCs w:val="22"/>
                </w:rPr>
                <w:t>http://www.dh.gov.uk/en/Publicationsandstatistics/Publications/PublicationsPolicyAndGuidance/DH_4065083</w:t>
              </w:r>
            </w:hyperlink>
          </w:p>
          <w:p w14:paraId="3A94A742" w14:textId="77777777" w:rsidR="00CD5D4C" w:rsidRPr="00463BC0" w:rsidRDefault="00CD5D4C" w:rsidP="00D20009">
            <w:pPr>
              <w:rPr>
                <w:rFonts w:ascii="Arial" w:hAnsi="Arial" w:cs="Arial"/>
                <w:sz w:val="22"/>
                <w:szCs w:val="22"/>
              </w:rPr>
            </w:pPr>
          </w:p>
          <w:p w14:paraId="73E15050" w14:textId="77777777" w:rsidR="00117478" w:rsidRPr="00463BC0" w:rsidRDefault="00117478" w:rsidP="00D20009">
            <w:pPr>
              <w:rPr>
                <w:rFonts w:ascii="Arial" w:hAnsi="Arial" w:cs="Arial"/>
                <w:sz w:val="22"/>
                <w:szCs w:val="22"/>
              </w:rPr>
            </w:pPr>
            <w:r w:rsidRPr="00463BC0">
              <w:rPr>
                <w:rFonts w:ascii="Arial" w:hAnsi="Arial" w:cs="Arial"/>
                <w:sz w:val="22"/>
                <w:szCs w:val="22"/>
              </w:rPr>
              <w:t xml:space="preserve">Building a safer NHS for patients, Department of Health (2001) - </w:t>
            </w:r>
            <w:hyperlink r:id="rId9" w:history="1">
              <w:r w:rsidRPr="00463BC0">
                <w:rPr>
                  <w:rStyle w:val="Hyperlink"/>
                  <w:rFonts w:ascii="Arial" w:hAnsi="Arial" w:cs="Arial"/>
                  <w:color w:val="auto"/>
                  <w:sz w:val="22"/>
                  <w:szCs w:val="22"/>
                </w:rPr>
                <w:t>http://www.dh.gov.uk/en/Publicationsandstatistics/Publications/PublicationsPolicyAndGuidance/Browsable/DH_4097460</w:t>
              </w:r>
            </w:hyperlink>
          </w:p>
          <w:p w14:paraId="25D2F5E4" w14:textId="77777777" w:rsidR="00CD5D4C" w:rsidRPr="00463BC0" w:rsidRDefault="00CD5D4C" w:rsidP="00D20009">
            <w:pPr>
              <w:rPr>
                <w:rFonts w:ascii="Arial" w:hAnsi="Arial" w:cs="Arial"/>
                <w:sz w:val="22"/>
                <w:szCs w:val="22"/>
              </w:rPr>
            </w:pPr>
          </w:p>
          <w:p w14:paraId="292FE3CD" w14:textId="77777777" w:rsidR="00117478" w:rsidRPr="00463BC0" w:rsidRDefault="00117478" w:rsidP="00D20009">
            <w:pPr>
              <w:rPr>
                <w:rFonts w:ascii="Arial" w:hAnsi="Arial" w:cs="Arial"/>
                <w:sz w:val="22"/>
                <w:szCs w:val="22"/>
              </w:rPr>
            </w:pPr>
            <w:r w:rsidRPr="00463BC0">
              <w:rPr>
                <w:rFonts w:ascii="Arial" w:hAnsi="Arial" w:cs="Arial"/>
                <w:sz w:val="22"/>
                <w:szCs w:val="22"/>
              </w:rPr>
              <w:t xml:space="preserve">Seven steps to patient safety: full reference guide, National Patient Safety Agency (2004) - </w:t>
            </w:r>
            <w:hyperlink r:id="rId10" w:history="1">
              <w:r w:rsidRPr="00463BC0">
                <w:rPr>
                  <w:rStyle w:val="Hyperlink"/>
                  <w:rFonts w:ascii="Arial" w:hAnsi="Arial" w:cs="Arial"/>
                  <w:color w:val="auto"/>
                  <w:sz w:val="22"/>
                  <w:szCs w:val="22"/>
                </w:rPr>
                <w:t>http://www.nrls.npsa.nhs.uk/resources/collections/seven-steps-to-patient-safety/?entryid45=59787</w:t>
              </w:r>
            </w:hyperlink>
          </w:p>
          <w:p w14:paraId="2D42FD40" w14:textId="77777777" w:rsidR="00117478" w:rsidRPr="00463BC0" w:rsidRDefault="00117478" w:rsidP="00D20009">
            <w:pPr>
              <w:rPr>
                <w:rFonts w:ascii="Arial" w:hAnsi="Arial" w:cs="Arial"/>
                <w:sz w:val="22"/>
                <w:szCs w:val="22"/>
              </w:rPr>
            </w:pPr>
          </w:p>
          <w:p w14:paraId="7DFA488D" w14:textId="77777777" w:rsidR="00117478" w:rsidRPr="00463BC0" w:rsidRDefault="00117478" w:rsidP="00D20009">
            <w:pPr>
              <w:rPr>
                <w:rFonts w:ascii="Arial" w:hAnsi="Arial" w:cs="Arial"/>
                <w:sz w:val="22"/>
                <w:szCs w:val="22"/>
              </w:rPr>
            </w:pPr>
            <w:r w:rsidRPr="00463BC0">
              <w:rPr>
                <w:rFonts w:ascii="Arial" w:hAnsi="Arial" w:cs="Arial"/>
                <w:sz w:val="22"/>
                <w:szCs w:val="22"/>
              </w:rPr>
              <w:t xml:space="preserve">Safety First, Department of Health (2006) - </w:t>
            </w:r>
            <w:hyperlink r:id="rId11" w:history="1">
              <w:r w:rsidRPr="00463BC0">
                <w:rPr>
                  <w:rStyle w:val="Hyperlink"/>
                  <w:rFonts w:ascii="Arial" w:hAnsi="Arial" w:cs="Arial"/>
                  <w:color w:val="auto"/>
                  <w:sz w:val="22"/>
                  <w:szCs w:val="22"/>
                </w:rPr>
                <w:t>http://www.dh.gov.uk/en/Publicationsandstatistics/Publications/PublicationsPolicyAndGuidance/DH_062848</w:t>
              </w:r>
            </w:hyperlink>
          </w:p>
          <w:p w14:paraId="05BE544B" w14:textId="77777777" w:rsidR="00CD5D4C" w:rsidRPr="00463BC0" w:rsidRDefault="00CD5D4C" w:rsidP="00D20009">
            <w:pPr>
              <w:rPr>
                <w:rFonts w:ascii="Arial" w:hAnsi="Arial" w:cs="Arial"/>
                <w:sz w:val="22"/>
                <w:szCs w:val="22"/>
              </w:rPr>
            </w:pPr>
          </w:p>
          <w:p w14:paraId="71B47984" w14:textId="77777777" w:rsidR="00CD5D4C" w:rsidRPr="00463BC0" w:rsidRDefault="00CD5D4C" w:rsidP="00D20009">
            <w:pPr>
              <w:rPr>
                <w:rFonts w:ascii="Arial" w:hAnsi="Arial" w:cs="Arial"/>
                <w:sz w:val="22"/>
                <w:szCs w:val="22"/>
              </w:rPr>
            </w:pPr>
            <w:r w:rsidRPr="00463BC0">
              <w:rPr>
                <w:rFonts w:ascii="Arial" w:hAnsi="Arial" w:cs="Arial"/>
                <w:sz w:val="22"/>
                <w:szCs w:val="22"/>
              </w:rPr>
              <w:t xml:space="preserve">Transparency in outcomes – a framework for the NHS, Department of Health (2010) - </w:t>
            </w:r>
            <w:hyperlink r:id="rId12" w:history="1">
              <w:r w:rsidRPr="00463BC0">
                <w:rPr>
                  <w:rStyle w:val="Hyperlink"/>
                  <w:rFonts w:ascii="Arial" w:hAnsi="Arial" w:cs="Arial"/>
                  <w:color w:val="auto"/>
                  <w:sz w:val="22"/>
                  <w:szCs w:val="22"/>
                </w:rPr>
                <w:t>http://www.dh.gov.uk/en/Consultations/Closedconsultations/DH_117583</w:t>
              </w:r>
            </w:hyperlink>
          </w:p>
          <w:p w14:paraId="33A6A69A" w14:textId="77777777" w:rsidR="00CD5D4C" w:rsidRPr="00463BC0" w:rsidRDefault="00CD5D4C" w:rsidP="00D20009">
            <w:pPr>
              <w:rPr>
                <w:rFonts w:ascii="Arial" w:hAnsi="Arial" w:cs="Arial"/>
                <w:sz w:val="22"/>
                <w:szCs w:val="22"/>
              </w:rPr>
            </w:pPr>
          </w:p>
          <w:p w14:paraId="1B524048" w14:textId="77777777" w:rsidR="00117478" w:rsidRPr="00463BC0" w:rsidRDefault="00117478" w:rsidP="00D20009">
            <w:pPr>
              <w:rPr>
                <w:rFonts w:ascii="Arial" w:hAnsi="Arial" w:cs="Arial"/>
                <w:sz w:val="22"/>
                <w:szCs w:val="22"/>
              </w:rPr>
            </w:pPr>
          </w:p>
          <w:p w14:paraId="3D78D7EF" w14:textId="77777777" w:rsidR="004D3FCE" w:rsidRPr="00463BC0" w:rsidRDefault="004D3FCE" w:rsidP="00D20009">
            <w:pPr>
              <w:rPr>
                <w:rFonts w:ascii="Arial" w:hAnsi="Arial" w:cs="Arial"/>
                <w:sz w:val="22"/>
                <w:szCs w:val="22"/>
              </w:rPr>
            </w:pPr>
          </w:p>
          <w:p w14:paraId="6000B421" w14:textId="77777777" w:rsidR="004D3FCE" w:rsidRPr="00463BC0" w:rsidRDefault="004D3FCE" w:rsidP="00D20009">
            <w:pPr>
              <w:rPr>
                <w:rFonts w:ascii="Arial" w:hAnsi="Arial" w:cs="Arial"/>
                <w:sz w:val="22"/>
                <w:szCs w:val="22"/>
              </w:rPr>
            </w:pPr>
          </w:p>
        </w:tc>
      </w:tr>
      <w:tr w:rsidR="00463BC0" w:rsidRPr="00463BC0" w14:paraId="2FFA9879" w14:textId="77777777" w:rsidTr="00463BC0">
        <w:trPr>
          <w:trHeight w:hRule="exact" w:val="367"/>
        </w:trPr>
        <w:tc>
          <w:tcPr>
            <w:tcW w:w="15064" w:type="dxa"/>
          </w:tcPr>
          <w:p w14:paraId="47D776EF" w14:textId="77777777" w:rsidR="00906E00" w:rsidRPr="00463BC0" w:rsidRDefault="00906E00" w:rsidP="00D20009">
            <w:pPr>
              <w:rPr>
                <w:rFonts w:ascii="Arial" w:hAnsi="Arial" w:cs="Arial"/>
                <w:sz w:val="22"/>
                <w:szCs w:val="22"/>
              </w:rPr>
            </w:pPr>
            <w:r w:rsidRPr="00463BC0">
              <w:rPr>
                <w:rFonts w:ascii="Arial" w:hAnsi="Arial" w:cs="Arial"/>
                <w:sz w:val="22"/>
                <w:szCs w:val="22"/>
              </w:rPr>
              <w:lastRenderedPageBreak/>
              <w:t xml:space="preserve">Clinical advice </w:t>
            </w:r>
          </w:p>
        </w:tc>
      </w:tr>
      <w:tr w:rsidR="00463BC0" w:rsidRPr="00463BC0" w14:paraId="69ABCA58" w14:textId="77777777" w:rsidTr="00463BC0">
        <w:trPr>
          <w:trHeight w:hRule="exact" w:val="1046"/>
        </w:trPr>
        <w:tc>
          <w:tcPr>
            <w:tcW w:w="15064" w:type="dxa"/>
          </w:tcPr>
          <w:p w14:paraId="3BB83824" w14:textId="77777777" w:rsidR="00906E00" w:rsidRPr="00463BC0" w:rsidRDefault="00715089" w:rsidP="00D20009">
            <w:pPr>
              <w:rPr>
                <w:rFonts w:ascii="Arial" w:hAnsi="Arial" w:cs="Arial"/>
                <w:sz w:val="22"/>
                <w:szCs w:val="22"/>
              </w:rPr>
            </w:pPr>
            <w:r w:rsidRPr="00463BC0">
              <w:rPr>
                <w:rFonts w:ascii="Arial" w:hAnsi="Arial" w:cs="Arial"/>
                <w:sz w:val="22"/>
                <w:szCs w:val="22"/>
              </w:rPr>
              <w:t xml:space="preserve">Provide details of any clinical </w:t>
            </w:r>
            <w:r w:rsidR="00E47E24" w:rsidRPr="00463BC0">
              <w:rPr>
                <w:rFonts w:ascii="Arial" w:hAnsi="Arial" w:cs="Arial"/>
                <w:sz w:val="22"/>
                <w:szCs w:val="22"/>
              </w:rPr>
              <w:t>advice</w:t>
            </w:r>
            <w:r w:rsidRPr="00463BC0">
              <w:rPr>
                <w:rFonts w:ascii="Arial" w:hAnsi="Arial" w:cs="Arial"/>
                <w:sz w:val="22"/>
                <w:szCs w:val="22"/>
              </w:rPr>
              <w:t xml:space="preserve"> or support already given in development or preparation of indicator.  </w:t>
            </w:r>
          </w:p>
          <w:p w14:paraId="254EA348" w14:textId="77777777" w:rsidR="00CD5D4C" w:rsidRPr="00463BC0" w:rsidRDefault="00CD5D4C" w:rsidP="00D20009">
            <w:pPr>
              <w:rPr>
                <w:rFonts w:ascii="Arial" w:hAnsi="Arial" w:cs="Arial"/>
                <w:sz w:val="22"/>
                <w:szCs w:val="22"/>
              </w:rPr>
            </w:pPr>
          </w:p>
          <w:p w14:paraId="54DAD1B4" w14:textId="77777777" w:rsidR="00CD5D4C" w:rsidRPr="00463BC0" w:rsidRDefault="00A657E2" w:rsidP="00D20009">
            <w:pPr>
              <w:rPr>
                <w:rFonts w:ascii="Arial" w:hAnsi="Arial" w:cs="Arial"/>
                <w:sz w:val="22"/>
                <w:szCs w:val="22"/>
              </w:rPr>
            </w:pPr>
            <w:r w:rsidRPr="00463BC0">
              <w:rPr>
                <w:rFonts w:ascii="Arial" w:hAnsi="Arial" w:cs="Arial"/>
                <w:sz w:val="22"/>
                <w:szCs w:val="22"/>
              </w:rPr>
              <w:t>The indicator was included in the Transparency in Outcomes consultation and discussions have been held with NPSA analysts who liaise with clinical specialists.</w:t>
            </w:r>
          </w:p>
        </w:tc>
      </w:tr>
    </w:tbl>
    <w:p w14:paraId="1C25EE04" w14:textId="77777777" w:rsidR="0058314E" w:rsidRPr="00463BC0" w:rsidRDefault="0058314E" w:rsidP="0058314E">
      <w:pPr>
        <w:rPr>
          <w:rFonts w:ascii="Arial" w:hAnsi="Arial" w:cs="Arial"/>
          <w:sz w:val="22"/>
          <w:szCs w:val="22"/>
        </w:rPr>
      </w:pPr>
      <w:r w:rsidRPr="00463BC0">
        <w:rPr>
          <w:rFonts w:ascii="Arial" w:hAnsi="Arial" w:cs="Arial"/>
          <w:sz w:val="22"/>
          <w:szCs w:val="22"/>
        </w:rPr>
        <w:t xml:space="preserve">Indicator Rationale Review </w:t>
      </w:r>
      <w:r w:rsidRPr="00463BC0">
        <w:rPr>
          <w:rFonts w:ascii="Arial" w:hAnsi="Arial" w:cs="Arial"/>
          <w:b/>
          <w:sz w:val="22"/>
          <w:szCs w:val="22"/>
        </w:rPr>
        <w:t>(IC use only)</w:t>
      </w:r>
    </w:p>
    <w:p w14:paraId="3D89E38D" w14:textId="77777777" w:rsidR="0058314E" w:rsidRPr="00463BC0" w:rsidRDefault="0058314E">
      <w:pPr>
        <w:rPr>
          <w:rFonts w:ascii="Arial" w:hAnsi="Arial" w:cs="Arial"/>
        </w:rPr>
      </w:pPr>
    </w:p>
    <w:p w14:paraId="3C3C91EB" w14:textId="085DA2F0" w:rsidR="00231218" w:rsidRPr="00463BC0" w:rsidRDefault="00231218">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38F1752E" w14:textId="77777777" w:rsidTr="00231218">
        <w:tc>
          <w:tcPr>
            <w:tcW w:w="3802" w:type="dxa"/>
          </w:tcPr>
          <w:p w14:paraId="71E43994" w14:textId="77777777" w:rsidR="00231218" w:rsidRPr="00463BC0" w:rsidRDefault="00231218" w:rsidP="00231218">
            <w:pPr>
              <w:rPr>
                <w:rFonts w:ascii="Arial" w:hAnsi="Arial" w:cs="Arial"/>
                <w:sz w:val="22"/>
                <w:szCs w:val="22"/>
              </w:rPr>
            </w:pPr>
            <w:r w:rsidRPr="00463BC0">
              <w:rPr>
                <w:rFonts w:ascii="Arial" w:hAnsi="Arial" w:cs="Arial"/>
                <w:sz w:val="22"/>
                <w:szCs w:val="22"/>
              </w:rPr>
              <w:t>Priority level linked to policy, strategy or programme</w:t>
            </w:r>
          </w:p>
          <w:p w14:paraId="5B81CE23"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Quality of evidence </w:t>
            </w:r>
          </w:p>
          <w:p w14:paraId="1DCDF9CC"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 clinical trial / cohort studies/ meta-analysis </w:t>
            </w:r>
          </w:p>
          <w:p w14:paraId="01F4BBDD"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 non-analytical studies</w:t>
            </w:r>
          </w:p>
          <w:p w14:paraId="24D7BBF8"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 best practice (clinical) </w:t>
            </w:r>
          </w:p>
          <w:p w14:paraId="0352D2CB"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 - good practice for patient experience</w:t>
            </w:r>
          </w:p>
          <w:p w14:paraId="1B6D7AFB" w14:textId="77777777" w:rsidR="00231218" w:rsidRPr="00463BC0" w:rsidRDefault="00231218" w:rsidP="00231218">
            <w:pPr>
              <w:rPr>
                <w:rFonts w:ascii="Arial" w:hAnsi="Arial" w:cs="Arial"/>
                <w:b/>
                <w:sz w:val="22"/>
                <w:szCs w:val="22"/>
              </w:rPr>
            </w:pPr>
          </w:p>
          <w:p w14:paraId="07ED08F1" w14:textId="5213C2BB" w:rsidR="00231218" w:rsidRPr="00463BC0" w:rsidRDefault="00231218" w:rsidP="00231218">
            <w:pPr>
              <w:rPr>
                <w:rFonts w:ascii="Arial" w:hAnsi="Arial" w:cs="Arial"/>
                <w:b/>
                <w:sz w:val="22"/>
                <w:szCs w:val="22"/>
              </w:rPr>
            </w:pPr>
            <w:r w:rsidRPr="00463BC0">
              <w:rPr>
                <w:rFonts w:ascii="Arial" w:hAnsi="Arial" w:cs="Arial"/>
                <w:b/>
                <w:sz w:val="22"/>
                <w:szCs w:val="22"/>
              </w:rPr>
              <w:t>Information complete - proceed</w:t>
            </w:r>
            <w:r w:rsidRPr="00463BC0">
              <w:rPr>
                <w:rFonts w:ascii="Arial" w:hAnsi="Arial" w:cs="Arial"/>
                <w:sz w:val="22"/>
                <w:szCs w:val="22"/>
              </w:rPr>
              <w:t xml:space="preserve"> </w:t>
            </w:r>
          </w:p>
        </w:tc>
        <w:bookmarkStart w:id="59" w:name="Dropdown1"/>
        <w:tc>
          <w:tcPr>
            <w:tcW w:w="3802" w:type="dxa"/>
          </w:tcPr>
          <w:p w14:paraId="5B225EB7" w14:textId="77777777" w:rsidR="00231218" w:rsidRPr="00463BC0" w:rsidRDefault="00231218" w:rsidP="00231218">
            <w:pPr>
              <w:ind w:left="60"/>
              <w:rPr>
                <w:rFonts w:ascii="Arial" w:hAnsi="Arial" w:cs="Arial"/>
                <w:sz w:val="22"/>
                <w:szCs w:val="22"/>
              </w:rPr>
            </w:pPr>
            <w:r w:rsidRPr="00463BC0">
              <w:rPr>
                <w:rFonts w:ascii="Arial" w:hAnsi="Arial" w:cs="Arial"/>
                <w:sz w:val="22"/>
                <w:szCs w:val="22"/>
              </w:rPr>
              <w:fldChar w:fldCharType="begin">
                <w:ffData>
                  <w:name w:val="Dropdown1"/>
                  <w:enabled/>
                  <w:calcOnExit w:val="0"/>
                  <w:helpText w:type="text" w:val="Select relevant priority level, default is Medium, which will pass the application through Pipeline at next scheduled availability.  High only for urgent, Low where timescales are 6 months or more.  "/>
                  <w:ddList>
                    <w:listEntry w:val="Medium"/>
                    <w:listEntry w:val="High"/>
                    <w:listEntry w:val="Low"/>
                  </w:ddList>
                </w:ffData>
              </w:fldChar>
            </w:r>
            <w:r w:rsidRPr="00463BC0">
              <w:rPr>
                <w:rFonts w:ascii="Arial" w:hAnsi="Arial" w:cs="Arial"/>
                <w:sz w:val="22"/>
                <w:szCs w:val="22"/>
              </w:rPr>
              <w:instrText xml:space="preserve"> FORMDROPDOWN </w:instrText>
            </w:r>
            <w:r w:rsidRPr="00463BC0">
              <w:rPr>
                <w:rFonts w:ascii="Arial" w:hAnsi="Arial" w:cs="Arial"/>
                <w:sz w:val="22"/>
                <w:szCs w:val="22"/>
              </w:rPr>
            </w:r>
            <w:r w:rsidRPr="00463BC0">
              <w:rPr>
                <w:rFonts w:ascii="Arial" w:hAnsi="Arial" w:cs="Arial"/>
                <w:sz w:val="22"/>
                <w:szCs w:val="22"/>
              </w:rPr>
              <w:fldChar w:fldCharType="end"/>
            </w:r>
            <w:bookmarkEnd w:id="59"/>
          </w:p>
          <w:p w14:paraId="50988A11" w14:textId="77777777" w:rsidR="00231218" w:rsidRPr="00463BC0" w:rsidRDefault="00231218" w:rsidP="00231218">
            <w:pPr>
              <w:ind w:left="60"/>
              <w:rPr>
                <w:rFonts w:ascii="Arial" w:hAnsi="Arial" w:cs="Arial"/>
                <w:sz w:val="22"/>
                <w:szCs w:val="22"/>
              </w:rPr>
            </w:pPr>
          </w:p>
          <w:p w14:paraId="06F5841F" w14:textId="77777777" w:rsidR="00231218" w:rsidRPr="00463BC0" w:rsidRDefault="00231218" w:rsidP="00231218">
            <w:pPr>
              <w:ind w:left="60"/>
              <w:rPr>
                <w:rFonts w:ascii="Arial" w:hAnsi="Arial" w:cs="Arial"/>
                <w:sz w:val="22"/>
                <w:szCs w:val="22"/>
              </w:rPr>
            </w:pPr>
          </w:p>
          <w:p w14:paraId="13DA59DA"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3AB5C9B3"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94"/>
                  <w:enabled/>
                  <w:calcOnExit w:val="0"/>
                  <w:checkBox>
                    <w:sizeAuto/>
                    <w:default w:val="0"/>
                  </w:checkBox>
                </w:ffData>
              </w:fldChar>
            </w:r>
            <w:bookmarkStart w:id="60" w:name="Check94"/>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0"/>
          </w:p>
          <w:p w14:paraId="6B07B922"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95"/>
                  <w:enabled/>
                  <w:calcOnExit w:val="0"/>
                  <w:checkBox>
                    <w:sizeAuto/>
                    <w:default w:val="0"/>
                  </w:checkBox>
                </w:ffData>
              </w:fldChar>
            </w:r>
            <w:bookmarkStart w:id="61" w:name="Check95"/>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1"/>
          </w:p>
          <w:p w14:paraId="225636C7"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96"/>
                  <w:enabled/>
                  <w:calcOnExit w:val="0"/>
                  <w:checkBox>
                    <w:sizeAuto/>
                    <w:default w:val="0"/>
                  </w:checkBox>
                </w:ffData>
              </w:fldChar>
            </w:r>
            <w:bookmarkStart w:id="62" w:name="Check96"/>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2"/>
          </w:p>
          <w:p w14:paraId="608039A5" w14:textId="77777777" w:rsidR="00231218" w:rsidRPr="00463BC0" w:rsidRDefault="00231218" w:rsidP="00231218">
            <w:pPr>
              <w:jc w:val="center"/>
              <w:rPr>
                <w:rFonts w:ascii="Arial" w:hAnsi="Arial" w:cs="Arial"/>
                <w:sz w:val="22"/>
                <w:szCs w:val="22"/>
              </w:rPr>
            </w:pPr>
          </w:p>
          <w:bookmarkStart w:id="63" w:name="Check97"/>
          <w:p w14:paraId="2B7CB4C2" w14:textId="3230687A"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97"/>
                  <w:enabled/>
                  <w:calcOnExit w:val="0"/>
                  <w:helpText w:type="text" w:val="This means we have enough information to proceed, not that the indicator will be rated as high quality"/>
                  <w:checkBox>
                    <w:sizeAuto/>
                    <w:default w:val="0"/>
                    <w:checked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3"/>
          </w:p>
        </w:tc>
        <w:tc>
          <w:tcPr>
            <w:tcW w:w="3803" w:type="dxa"/>
          </w:tcPr>
          <w:p w14:paraId="2060D561"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3DE6ABF3" w14:textId="77777777" w:rsidR="00231218" w:rsidRPr="00463BC0" w:rsidRDefault="00231218" w:rsidP="00231218">
            <w:pPr>
              <w:rPr>
                <w:rFonts w:ascii="Arial" w:hAnsi="Arial" w:cs="Arial"/>
                <w:sz w:val="22"/>
                <w:szCs w:val="22"/>
              </w:rPr>
            </w:pPr>
            <w:r w:rsidRPr="00463BC0">
              <w:rPr>
                <w:rFonts w:ascii="Arial" w:hAnsi="Arial" w:cs="Arial"/>
                <w:sz w:val="22"/>
                <w:szCs w:val="22"/>
              </w:rPr>
              <w:t>Policy, strategy, programme information not complete</w:t>
            </w:r>
          </w:p>
          <w:p w14:paraId="6A2F3A96" w14:textId="555F6E94" w:rsidR="00231218" w:rsidRPr="00463BC0" w:rsidRDefault="00231218" w:rsidP="00231218">
            <w:pPr>
              <w:rPr>
                <w:rFonts w:ascii="Arial" w:hAnsi="Arial" w:cs="Arial"/>
                <w:b/>
                <w:sz w:val="22"/>
                <w:szCs w:val="22"/>
              </w:rPr>
            </w:pPr>
            <w:r w:rsidRPr="00463BC0">
              <w:rPr>
                <w:rFonts w:ascii="Arial" w:hAnsi="Arial" w:cs="Arial"/>
                <w:sz w:val="22"/>
                <w:szCs w:val="22"/>
              </w:rPr>
              <w:t>Evidence information not complete</w:t>
            </w:r>
          </w:p>
        </w:tc>
        <w:tc>
          <w:tcPr>
            <w:tcW w:w="3803" w:type="dxa"/>
          </w:tcPr>
          <w:p w14:paraId="492213C8" w14:textId="77777777" w:rsidR="00231218" w:rsidRPr="00463BC0" w:rsidRDefault="00231218" w:rsidP="00231218">
            <w:pPr>
              <w:jc w:val="center"/>
              <w:rPr>
                <w:rFonts w:ascii="Arial" w:hAnsi="Arial" w:cs="Arial"/>
                <w:sz w:val="22"/>
                <w:szCs w:val="22"/>
              </w:rPr>
            </w:pPr>
          </w:p>
          <w:p w14:paraId="3B5DCEB3" w14:textId="77777777" w:rsidR="00231218" w:rsidRPr="00463BC0" w:rsidRDefault="00231218" w:rsidP="00231218">
            <w:pPr>
              <w:jc w:val="center"/>
              <w:rPr>
                <w:rFonts w:ascii="Arial" w:hAnsi="Arial" w:cs="Arial"/>
                <w:sz w:val="22"/>
                <w:szCs w:val="22"/>
              </w:rPr>
            </w:pPr>
          </w:p>
          <w:p w14:paraId="18CF8A36" w14:textId="77777777" w:rsidR="00231218" w:rsidRPr="00463BC0" w:rsidRDefault="00231218" w:rsidP="00231218">
            <w:pPr>
              <w:jc w:val="center"/>
              <w:rPr>
                <w:rFonts w:ascii="Arial" w:hAnsi="Arial" w:cs="Arial"/>
                <w:sz w:val="22"/>
                <w:szCs w:val="22"/>
              </w:rPr>
            </w:pPr>
          </w:p>
          <w:p w14:paraId="6CF603A5"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30E76A9A" w14:textId="34F6BC77"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29"/>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tc>
      </w:tr>
      <w:tr w:rsidR="00463BC0" w:rsidRPr="00463BC0" w14:paraId="4358DF5A" w14:textId="77777777" w:rsidTr="00231218">
        <w:tc>
          <w:tcPr>
            <w:tcW w:w="3802" w:type="dxa"/>
          </w:tcPr>
          <w:p w14:paraId="4AEDC984" w14:textId="77777777" w:rsidR="00231218" w:rsidRPr="00463BC0" w:rsidRDefault="00231218" w:rsidP="00231218">
            <w:pPr>
              <w:rPr>
                <w:rFonts w:ascii="Arial" w:hAnsi="Arial" w:cs="Arial"/>
                <w:sz w:val="22"/>
                <w:szCs w:val="22"/>
              </w:rPr>
            </w:pPr>
            <w:r w:rsidRPr="00463BC0">
              <w:rPr>
                <w:rFonts w:ascii="Arial" w:hAnsi="Arial" w:cs="Arial"/>
                <w:sz w:val="22"/>
                <w:szCs w:val="22"/>
              </w:rPr>
              <w:t>Notes:</w:t>
            </w:r>
          </w:p>
          <w:p w14:paraId="22293A62" w14:textId="77777777" w:rsidR="00231218" w:rsidRPr="00463BC0" w:rsidRDefault="00231218" w:rsidP="00231218">
            <w:pPr>
              <w:rPr>
                <w:rFonts w:ascii="Arial" w:hAnsi="Arial" w:cs="Arial"/>
                <w:b/>
                <w:sz w:val="22"/>
                <w:szCs w:val="22"/>
              </w:rPr>
            </w:pPr>
          </w:p>
        </w:tc>
        <w:tc>
          <w:tcPr>
            <w:tcW w:w="3802" w:type="dxa"/>
          </w:tcPr>
          <w:p w14:paraId="22B17ED2" w14:textId="77777777" w:rsidR="00231218" w:rsidRPr="00463BC0" w:rsidRDefault="00231218" w:rsidP="00231218">
            <w:pPr>
              <w:rPr>
                <w:rFonts w:ascii="Arial" w:hAnsi="Arial" w:cs="Arial"/>
                <w:b/>
                <w:sz w:val="22"/>
                <w:szCs w:val="22"/>
              </w:rPr>
            </w:pPr>
          </w:p>
        </w:tc>
        <w:tc>
          <w:tcPr>
            <w:tcW w:w="3803" w:type="dxa"/>
          </w:tcPr>
          <w:p w14:paraId="0E5B0121" w14:textId="77777777" w:rsidR="00231218" w:rsidRPr="00463BC0" w:rsidRDefault="00231218" w:rsidP="00231218">
            <w:pPr>
              <w:rPr>
                <w:rFonts w:ascii="Arial" w:hAnsi="Arial" w:cs="Arial"/>
                <w:b/>
                <w:sz w:val="22"/>
                <w:szCs w:val="22"/>
              </w:rPr>
            </w:pPr>
          </w:p>
        </w:tc>
        <w:tc>
          <w:tcPr>
            <w:tcW w:w="3803" w:type="dxa"/>
          </w:tcPr>
          <w:p w14:paraId="5447035D" w14:textId="77777777" w:rsidR="00231218" w:rsidRPr="00463BC0" w:rsidRDefault="00231218" w:rsidP="00231218">
            <w:pPr>
              <w:rPr>
                <w:rFonts w:ascii="Arial" w:hAnsi="Arial" w:cs="Arial"/>
                <w:b/>
                <w:sz w:val="22"/>
                <w:szCs w:val="22"/>
              </w:rPr>
            </w:pPr>
          </w:p>
        </w:tc>
      </w:tr>
    </w:tbl>
    <w:p w14:paraId="0B4075FB" w14:textId="77777777" w:rsidR="00231218" w:rsidRPr="00463BC0" w:rsidRDefault="00231218">
      <w:pPr>
        <w:rPr>
          <w:rFonts w:ascii="Arial" w:hAnsi="Arial" w:cs="Arial"/>
          <w:b/>
          <w:sz w:val="22"/>
          <w:szCs w:val="22"/>
        </w:rPr>
      </w:pPr>
    </w:p>
    <w:p w14:paraId="4FCE6DBD" w14:textId="77777777" w:rsidR="00231218" w:rsidRPr="00463BC0" w:rsidRDefault="00231218">
      <w:pPr>
        <w:rPr>
          <w:rFonts w:ascii="Arial" w:hAnsi="Arial" w:cs="Arial"/>
          <w:b/>
          <w:sz w:val="22"/>
          <w:szCs w:val="22"/>
        </w:rPr>
      </w:pPr>
    </w:p>
    <w:p w14:paraId="7674A4D4" w14:textId="77777777" w:rsidR="00231218" w:rsidRPr="00463BC0" w:rsidRDefault="00231218">
      <w:pPr>
        <w:rPr>
          <w:rFonts w:ascii="Arial" w:hAnsi="Arial" w:cs="Arial"/>
          <w:b/>
          <w:sz w:val="22"/>
          <w:szCs w:val="22"/>
        </w:rPr>
      </w:pPr>
    </w:p>
    <w:p w14:paraId="1651785C" w14:textId="77777777" w:rsidR="00231218" w:rsidRPr="00463BC0" w:rsidRDefault="00231218">
      <w:pPr>
        <w:rPr>
          <w:rFonts w:ascii="Arial" w:hAnsi="Arial" w:cs="Arial"/>
          <w:b/>
          <w:sz w:val="22"/>
          <w:szCs w:val="22"/>
        </w:rPr>
      </w:pPr>
    </w:p>
    <w:p w14:paraId="14725C7D" w14:textId="77777777" w:rsidR="00231218" w:rsidRPr="00463BC0" w:rsidRDefault="00231218">
      <w:pPr>
        <w:rPr>
          <w:rFonts w:ascii="Arial" w:hAnsi="Arial" w:cs="Arial"/>
          <w:b/>
          <w:sz w:val="22"/>
          <w:szCs w:val="22"/>
        </w:rPr>
      </w:pPr>
    </w:p>
    <w:p w14:paraId="43755C2A" w14:textId="77777777" w:rsidR="00231218" w:rsidRPr="00463BC0" w:rsidRDefault="00231218">
      <w:pPr>
        <w:rPr>
          <w:rFonts w:ascii="Arial" w:hAnsi="Arial" w:cs="Arial"/>
          <w:b/>
          <w:sz w:val="22"/>
          <w:szCs w:val="22"/>
        </w:rPr>
      </w:pPr>
    </w:p>
    <w:p w14:paraId="7628D31C" w14:textId="0252F45E" w:rsidR="0058314E" w:rsidRPr="00463BC0" w:rsidRDefault="00231218">
      <w:pPr>
        <w:rPr>
          <w:rFonts w:ascii="Arial" w:hAnsi="Arial" w:cs="Arial"/>
        </w:rPr>
      </w:pPr>
      <w:r w:rsidRPr="00463BC0">
        <w:rPr>
          <w:rFonts w:ascii="Arial" w:hAnsi="Arial" w:cs="Arial"/>
          <w:b/>
          <w:sz w:val="22"/>
          <w:szCs w:val="22"/>
        </w:rPr>
        <w:t>Indicator Methodology – information sources</w:t>
      </w:r>
    </w:p>
    <w:tbl>
      <w:tblPr>
        <w:tblStyle w:val="TableGrid1"/>
        <w:tblW w:w="0" w:type="auto"/>
        <w:tblLayout w:type="fixed"/>
        <w:tblLook w:val="0020" w:firstRow="1" w:lastRow="0" w:firstColumn="0" w:lastColumn="0" w:noHBand="0" w:noVBand="0"/>
      </w:tblPr>
      <w:tblGrid>
        <w:gridCol w:w="15064"/>
      </w:tblGrid>
      <w:tr w:rsidR="00463BC0" w:rsidRPr="00463BC0" w14:paraId="4D87791B" w14:textId="77777777" w:rsidTr="00463BC0">
        <w:trPr>
          <w:trHeight w:val="180"/>
        </w:trPr>
        <w:tc>
          <w:tcPr>
            <w:tcW w:w="15064" w:type="dxa"/>
          </w:tcPr>
          <w:p w14:paraId="7EFD1123" w14:textId="77777777" w:rsidR="00906E00" w:rsidRPr="00463BC0" w:rsidRDefault="00906E00" w:rsidP="00CE380B">
            <w:pPr>
              <w:rPr>
                <w:rFonts w:ascii="Arial" w:hAnsi="Arial" w:cs="Arial"/>
                <w:sz w:val="22"/>
                <w:szCs w:val="22"/>
              </w:rPr>
            </w:pPr>
            <w:r w:rsidRPr="00463BC0">
              <w:rPr>
                <w:rFonts w:ascii="Arial" w:hAnsi="Arial" w:cs="Arial"/>
                <w:sz w:val="22"/>
                <w:szCs w:val="22"/>
              </w:rPr>
              <w:t>Numerator definition</w:t>
            </w:r>
            <w:r w:rsidR="000A1409" w:rsidRPr="00463BC0">
              <w:rPr>
                <w:rFonts w:ascii="Arial" w:hAnsi="Arial" w:cs="Arial"/>
                <w:sz w:val="22"/>
                <w:szCs w:val="22"/>
              </w:rPr>
              <w:t xml:space="preserve">   Word description of the data source</w:t>
            </w:r>
          </w:p>
        </w:tc>
      </w:tr>
      <w:tr w:rsidR="00463BC0" w:rsidRPr="00463BC0" w14:paraId="1B957404" w14:textId="77777777" w:rsidTr="00463BC0">
        <w:trPr>
          <w:trHeight w:val="180"/>
        </w:trPr>
        <w:tc>
          <w:tcPr>
            <w:tcW w:w="15064" w:type="dxa"/>
          </w:tcPr>
          <w:p w14:paraId="613DD15B" w14:textId="77777777" w:rsidR="00F858B5" w:rsidRPr="00463BC0" w:rsidRDefault="00CD5D4C" w:rsidP="000A1409">
            <w:pPr>
              <w:rPr>
                <w:rFonts w:ascii="Arial" w:hAnsi="Arial" w:cs="Arial"/>
                <w:sz w:val="22"/>
                <w:szCs w:val="22"/>
              </w:rPr>
            </w:pPr>
            <w:r w:rsidRPr="00463BC0">
              <w:rPr>
                <w:rFonts w:ascii="Arial" w:hAnsi="Arial" w:cs="Arial"/>
                <w:sz w:val="22"/>
                <w:szCs w:val="22"/>
              </w:rPr>
              <w:t>Number of patient safety incidents</w:t>
            </w:r>
            <w:r w:rsidR="00F30115" w:rsidRPr="00463BC0">
              <w:rPr>
                <w:rFonts w:ascii="Arial" w:hAnsi="Arial" w:cs="Arial"/>
                <w:sz w:val="22"/>
                <w:szCs w:val="22"/>
              </w:rPr>
              <w:t xml:space="preserve"> resulting in severe harm or death</w:t>
            </w:r>
            <w:r w:rsidRPr="00463BC0">
              <w:rPr>
                <w:rFonts w:ascii="Arial" w:hAnsi="Arial" w:cs="Arial"/>
                <w:sz w:val="22"/>
                <w:szCs w:val="22"/>
              </w:rPr>
              <w:t xml:space="preserve"> reported to the National Reporting and Learning Service (NRLS) by provider organisations</w:t>
            </w:r>
          </w:p>
        </w:tc>
      </w:tr>
    </w:tbl>
    <w:p w14:paraId="37D17986"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50F57B2" w14:textId="77777777" w:rsidTr="005F6DD4">
        <w:trPr>
          <w:trHeight w:val="180"/>
        </w:trPr>
        <w:tc>
          <w:tcPr>
            <w:tcW w:w="15064" w:type="dxa"/>
          </w:tcPr>
          <w:p w14:paraId="4F907CC4" w14:textId="77777777" w:rsidR="00906E00" w:rsidRPr="00463BC0" w:rsidRDefault="00906E00" w:rsidP="00CE380B">
            <w:pPr>
              <w:rPr>
                <w:rFonts w:ascii="Arial" w:hAnsi="Arial" w:cs="Arial"/>
                <w:sz w:val="22"/>
                <w:szCs w:val="22"/>
              </w:rPr>
            </w:pPr>
            <w:r w:rsidRPr="00463BC0">
              <w:rPr>
                <w:rFonts w:ascii="Arial" w:hAnsi="Arial" w:cs="Arial"/>
                <w:sz w:val="22"/>
                <w:szCs w:val="22"/>
              </w:rPr>
              <w:t>Numerator source</w:t>
            </w:r>
            <w:r w:rsidR="000A1409" w:rsidRPr="00463BC0">
              <w:rPr>
                <w:rFonts w:ascii="Arial" w:hAnsi="Arial" w:cs="Arial"/>
                <w:sz w:val="22"/>
                <w:szCs w:val="22"/>
              </w:rPr>
              <w:t xml:space="preserve">      Organisation and data collection</w:t>
            </w:r>
          </w:p>
        </w:tc>
      </w:tr>
      <w:tr w:rsidR="00463BC0" w:rsidRPr="00463BC0" w14:paraId="017CE05D" w14:textId="77777777" w:rsidTr="005F6DD4">
        <w:trPr>
          <w:trHeight w:val="180"/>
        </w:trPr>
        <w:tc>
          <w:tcPr>
            <w:tcW w:w="15064" w:type="dxa"/>
          </w:tcPr>
          <w:p w14:paraId="68A44877" w14:textId="77777777" w:rsidR="00F858B5" w:rsidRPr="00463BC0" w:rsidRDefault="00CD5D4C" w:rsidP="000A1409">
            <w:pPr>
              <w:rPr>
                <w:rFonts w:ascii="Arial" w:hAnsi="Arial" w:cs="Arial"/>
                <w:sz w:val="22"/>
                <w:szCs w:val="22"/>
              </w:rPr>
            </w:pPr>
            <w:r w:rsidRPr="00463BC0">
              <w:rPr>
                <w:rFonts w:ascii="Arial" w:hAnsi="Arial" w:cs="Arial"/>
                <w:sz w:val="22"/>
                <w:szCs w:val="22"/>
              </w:rPr>
              <w:lastRenderedPageBreak/>
              <w:t>National Patient Safety Agency - National Reporting and Learning Service (NRLS)</w:t>
            </w:r>
          </w:p>
        </w:tc>
      </w:tr>
    </w:tbl>
    <w:p w14:paraId="7A2FC937"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662AFE73" w14:textId="77777777" w:rsidTr="005F6DD4">
        <w:trPr>
          <w:trHeight w:val="180"/>
        </w:trPr>
        <w:tc>
          <w:tcPr>
            <w:tcW w:w="15064" w:type="dxa"/>
          </w:tcPr>
          <w:p w14:paraId="2EB80F2D" w14:textId="77777777" w:rsidR="00906E00" w:rsidRPr="00463BC0" w:rsidRDefault="00906E00" w:rsidP="00CE380B">
            <w:pPr>
              <w:rPr>
                <w:rFonts w:ascii="Arial" w:hAnsi="Arial" w:cs="Arial"/>
                <w:sz w:val="22"/>
                <w:szCs w:val="22"/>
              </w:rPr>
            </w:pPr>
            <w:r w:rsidRPr="00463BC0">
              <w:rPr>
                <w:rFonts w:ascii="Arial" w:hAnsi="Arial" w:cs="Arial"/>
                <w:sz w:val="22"/>
                <w:szCs w:val="22"/>
              </w:rPr>
              <w:t xml:space="preserve">Numerator </w:t>
            </w:r>
            <w:proofErr w:type="gramStart"/>
            <w:r w:rsidRPr="00463BC0">
              <w:rPr>
                <w:rFonts w:ascii="Arial" w:hAnsi="Arial" w:cs="Arial"/>
                <w:sz w:val="22"/>
                <w:szCs w:val="22"/>
              </w:rPr>
              <w:t>construction</w:t>
            </w:r>
            <w:r w:rsidR="000A1409" w:rsidRPr="00463BC0">
              <w:rPr>
                <w:rFonts w:ascii="Arial" w:hAnsi="Arial" w:cs="Arial"/>
                <w:sz w:val="22"/>
                <w:szCs w:val="22"/>
              </w:rPr>
              <w:t xml:space="preserve">  Which</w:t>
            </w:r>
            <w:proofErr w:type="gramEnd"/>
            <w:r w:rsidR="000A1409" w:rsidRPr="00463BC0">
              <w:rPr>
                <w:rFonts w:ascii="Arial" w:hAnsi="Arial" w:cs="Arial"/>
                <w:sz w:val="22"/>
                <w:szCs w:val="22"/>
              </w:rPr>
              <w:t xml:space="preserve"> data fields (specify) and values (specify codes) are combined to arrive at the count.  Include any special rules.  </w:t>
            </w:r>
          </w:p>
        </w:tc>
      </w:tr>
      <w:tr w:rsidR="00463BC0" w:rsidRPr="00463BC0" w14:paraId="64A9B042" w14:textId="77777777" w:rsidTr="005F6DD4">
        <w:trPr>
          <w:trHeight w:val="180"/>
        </w:trPr>
        <w:tc>
          <w:tcPr>
            <w:tcW w:w="15064" w:type="dxa"/>
          </w:tcPr>
          <w:p w14:paraId="1A706399" w14:textId="77777777" w:rsidR="00F858B5" w:rsidRPr="00463BC0" w:rsidRDefault="00CD5D4C" w:rsidP="000A1409">
            <w:pPr>
              <w:rPr>
                <w:rFonts w:ascii="Arial" w:hAnsi="Arial" w:cs="Arial"/>
                <w:sz w:val="22"/>
                <w:szCs w:val="22"/>
              </w:rPr>
            </w:pPr>
            <w:r w:rsidRPr="00463BC0">
              <w:rPr>
                <w:rFonts w:ascii="Arial" w:hAnsi="Arial" w:cs="Arial"/>
                <w:sz w:val="22"/>
                <w:szCs w:val="22"/>
              </w:rPr>
              <w:t>Total number of incidents</w:t>
            </w:r>
            <w:r w:rsidR="00F30115" w:rsidRPr="00463BC0">
              <w:rPr>
                <w:rFonts w:ascii="Arial" w:hAnsi="Arial" w:cs="Arial"/>
                <w:sz w:val="22"/>
                <w:szCs w:val="22"/>
              </w:rPr>
              <w:t xml:space="preserve"> resulting in severe harm or death</w:t>
            </w:r>
            <w:r w:rsidRPr="00463BC0">
              <w:rPr>
                <w:rFonts w:ascii="Arial" w:hAnsi="Arial" w:cs="Arial"/>
                <w:sz w:val="22"/>
                <w:szCs w:val="22"/>
              </w:rPr>
              <w:t xml:space="preserve"> reported in period</w:t>
            </w:r>
          </w:p>
        </w:tc>
      </w:tr>
    </w:tbl>
    <w:p w14:paraId="16474462"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5489E55" w14:textId="77777777" w:rsidTr="005F6DD4">
        <w:trPr>
          <w:trHeight w:val="180"/>
        </w:trPr>
        <w:tc>
          <w:tcPr>
            <w:tcW w:w="15064" w:type="dxa"/>
          </w:tcPr>
          <w:p w14:paraId="5CDBBF59" w14:textId="77777777" w:rsidR="00906E00" w:rsidRPr="00463BC0" w:rsidRDefault="00906E00" w:rsidP="00CE380B">
            <w:pPr>
              <w:rPr>
                <w:rFonts w:ascii="Arial" w:hAnsi="Arial" w:cs="Arial"/>
                <w:sz w:val="22"/>
                <w:szCs w:val="22"/>
              </w:rPr>
            </w:pPr>
            <w:r w:rsidRPr="00463BC0">
              <w:rPr>
                <w:rFonts w:ascii="Arial" w:hAnsi="Arial" w:cs="Arial"/>
                <w:sz w:val="22"/>
                <w:szCs w:val="22"/>
              </w:rPr>
              <w:t>Numerator a</w:t>
            </w:r>
            <w:r w:rsidR="00D73219" w:rsidRPr="00463BC0">
              <w:rPr>
                <w:rFonts w:ascii="Arial" w:hAnsi="Arial" w:cs="Arial"/>
                <w:sz w:val="22"/>
                <w:szCs w:val="22"/>
              </w:rPr>
              <w:t>s</w:t>
            </w:r>
            <w:r w:rsidRPr="00463BC0">
              <w:rPr>
                <w:rFonts w:ascii="Arial" w:hAnsi="Arial" w:cs="Arial"/>
                <w:sz w:val="22"/>
                <w:szCs w:val="22"/>
              </w:rPr>
              <w:t xml:space="preserve">certainment </w:t>
            </w:r>
            <w:r w:rsidR="000A1409" w:rsidRPr="00463BC0">
              <w:rPr>
                <w:rFonts w:ascii="Arial" w:hAnsi="Arial" w:cs="Arial"/>
                <w:sz w:val="22"/>
                <w:szCs w:val="22"/>
              </w:rPr>
              <w:t xml:space="preserve">  Any known exclusions, shortfalls or collection issues which will </w:t>
            </w:r>
            <w:r w:rsidR="00E47E24" w:rsidRPr="00463BC0">
              <w:rPr>
                <w:rFonts w:ascii="Arial" w:hAnsi="Arial" w:cs="Arial"/>
                <w:sz w:val="22"/>
                <w:szCs w:val="22"/>
              </w:rPr>
              <w:t>affect</w:t>
            </w:r>
            <w:r w:rsidR="000A1409" w:rsidRPr="00463BC0">
              <w:rPr>
                <w:rFonts w:ascii="Arial" w:hAnsi="Arial" w:cs="Arial"/>
                <w:sz w:val="22"/>
                <w:szCs w:val="22"/>
              </w:rPr>
              <w:t xml:space="preserve"> the total amount of data collected.</w:t>
            </w:r>
          </w:p>
        </w:tc>
      </w:tr>
      <w:tr w:rsidR="00463BC0" w:rsidRPr="00463BC0" w14:paraId="59473834" w14:textId="77777777" w:rsidTr="005F6DD4">
        <w:trPr>
          <w:trHeight w:val="180"/>
        </w:trPr>
        <w:tc>
          <w:tcPr>
            <w:tcW w:w="15064" w:type="dxa"/>
          </w:tcPr>
          <w:p w14:paraId="7DEF1D62" w14:textId="77777777" w:rsidR="00F858B5" w:rsidRPr="00463BC0" w:rsidRDefault="00CD5D4C" w:rsidP="000A1409">
            <w:pPr>
              <w:rPr>
                <w:rFonts w:ascii="Arial" w:hAnsi="Arial" w:cs="Arial"/>
                <w:sz w:val="22"/>
                <w:szCs w:val="22"/>
              </w:rPr>
            </w:pPr>
            <w:r w:rsidRPr="00463BC0">
              <w:rPr>
                <w:rFonts w:ascii="Arial" w:hAnsi="Arial" w:cs="Arial"/>
                <w:sz w:val="22"/>
                <w:szCs w:val="22"/>
              </w:rPr>
              <w:t>Currently relates only to organisations registered with the Care Quality Commission. Systems are being developed to address this.</w:t>
            </w:r>
          </w:p>
        </w:tc>
      </w:tr>
    </w:tbl>
    <w:p w14:paraId="471731C0"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931CD5C" w14:textId="77777777" w:rsidTr="005F6DD4">
        <w:trPr>
          <w:trHeight w:val="180"/>
        </w:trPr>
        <w:tc>
          <w:tcPr>
            <w:tcW w:w="15064" w:type="dxa"/>
          </w:tcPr>
          <w:p w14:paraId="1C44099F" w14:textId="77777777" w:rsidR="00906E00" w:rsidRPr="00463BC0" w:rsidRDefault="00906E00" w:rsidP="00D20009">
            <w:pPr>
              <w:rPr>
                <w:rFonts w:ascii="Arial" w:hAnsi="Arial" w:cs="Arial"/>
                <w:sz w:val="22"/>
                <w:szCs w:val="22"/>
              </w:rPr>
            </w:pPr>
            <w:r w:rsidRPr="00463BC0">
              <w:rPr>
                <w:rFonts w:ascii="Arial" w:hAnsi="Arial" w:cs="Arial"/>
                <w:sz w:val="22"/>
                <w:szCs w:val="22"/>
              </w:rPr>
              <w:t xml:space="preserve">Numerator quality of </w:t>
            </w:r>
            <w:proofErr w:type="gramStart"/>
            <w:r w:rsidRPr="00463BC0">
              <w:rPr>
                <w:rFonts w:ascii="Arial" w:hAnsi="Arial" w:cs="Arial"/>
                <w:sz w:val="22"/>
                <w:szCs w:val="22"/>
              </w:rPr>
              <w:t>data</w:t>
            </w:r>
            <w:r w:rsidR="000A1409" w:rsidRPr="00463BC0">
              <w:rPr>
                <w:rFonts w:ascii="Arial" w:hAnsi="Arial" w:cs="Arial"/>
                <w:sz w:val="22"/>
                <w:szCs w:val="22"/>
              </w:rPr>
              <w:t xml:space="preserve">  Issues</w:t>
            </w:r>
            <w:proofErr w:type="gramEnd"/>
            <w:r w:rsidR="000A1409" w:rsidRPr="00463BC0">
              <w:rPr>
                <w:rFonts w:ascii="Arial" w:hAnsi="Arial" w:cs="Arial"/>
                <w:sz w:val="22"/>
                <w:szCs w:val="22"/>
              </w:rPr>
              <w:t xml:space="preserve"> with accuracy or known variability of recording.  For </w:t>
            </w:r>
            <w:r w:rsidR="00E47E24" w:rsidRPr="00463BC0">
              <w:rPr>
                <w:rFonts w:ascii="Arial" w:hAnsi="Arial" w:cs="Arial"/>
                <w:sz w:val="22"/>
                <w:szCs w:val="22"/>
              </w:rPr>
              <w:t>example,</w:t>
            </w:r>
            <w:r w:rsidR="000A1409" w:rsidRPr="00463BC0">
              <w:rPr>
                <w:rFonts w:ascii="Arial" w:hAnsi="Arial" w:cs="Arial"/>
                <w:sz w:val="22"/>
                <w:szCs w:val="22"/>
              </w:rPr>
              <w:t xml:space="preserve"> coding by untrained staff.  </w:t>
            </w:r>
          </w:p>
        </w:tc>
      </w:tr>
      <w:tr w:rsidR="00463BC0" w:rsidRPr="00463BC0" w14:paraId="4A5A2634" w14:textId="77777777" w:rsidTr="005F6DD4">
        <w:trPr>
          <w:trHeight w:val="180"/>
        </w:trPr>
        <w:tc>
          <w:tcPr>
            <w:tcW w:w="15064" w:type="dxa"/>
          </w:tcPr>
          <w:p w14:paraId="06A02FE5" w14:textId="77777777" w:rsidR="00F858B5" w:rsidRPr="00463BC0" w:rsidRDefault="00CD5D4C" w:rsidP="00D20009">
            <w:pPr>
              <w:rPr>
                <w:rFonts w:ascii="Arial" w:hAnsi="Arial" w:cs="Arial"/>
                <w:sz w:val="22"/>
                <w:szCs w:val="22"/>
              </w:rPr>
            </w:pPr>
            <w:r w:rsidRPr="00463BC0">
              <w:rPr>
                <w:rFonts w:ascii="Arial" w:hAnsi="Arial" w:cs="Arial"/>
                <w:sz w:val="22"/>
                <w:szCs w:val="22"/>
              </w:rPr>
              <w:t>Likely to be under-reported. Some variability in recording relating to whether an incident is perceived to have occurred and whether only reported if harm is observed as a result.</w:t>
            </w:r>
          </w:p>
        </w:tc>
      </w:tr>
    </w:tbl>
    <w:p w14:paraId="5FDC7DE5"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4AFB9FED" w14:textId="77777777" w:rsidTr="005F6DD4">
        <w:trPr>
          <w:trHeight w:val="180"/>
        </w:trPr>
        <w:tc>
          <w:tcPr>
            <w:tcW w:w="15064" w:type="dxa"/>
          </w:tcPr>
          <w:p w14:paraId="7F7873B3" w14:textId="77777777" w:rsidR="00906E00" w:rsidRPr="00463BC0" w:rsidRDefault="00906E00" w:rsidP="00D20009">
            <w:pPr>
              <w:rPr>
                <w:rFonts w:ascii="Arial" w:hAnsi="Arial" w:cs="Arial"/>
                <w:sz w:val="22"/>
                <w:szCs w:val="22"/>
              </w:rPr>
            </w:pPr>
            <w:r w:rsidRPr="00463BC0">
              <w:rPr>
                <w:rFonts w:ascii="Arial" w:hAnsi="Arial" w:cs="Arial"/>
                <w:sz w:val="22"/>
                <w:szCs w:val="22"/>
              </w:rPr>
              <w:t>Numerator access to data</w:t>
            </w:r>
            <w:r w:rsidR="000A1409" w:rsidRPr="00463BC0">
              <w:rPr>
                <w:rFonts w:ascii="Arial" w:hAnsi="Arial" w:cs="Arial"/>
                <w:sz w:val="22"/>
                <w:szCs w:val="22"/>
              </w:rPr>
              <w:t xml:space="preserve"> Is data publicly available / published.  Is it available only upon request, or even only to 'trusted' groups of people?  </w:t>
            </w:r>
          </w:p>
        </w:tc>
      </w:tr>
      <w:tr w:rsidR="00463BC0" w:rsidRPr="00463BC0" w14:paraId="6C2D83C2" w14:textId="77777777" w:rsidTr="005F6DD4">
        <w:trPr>
          <w:trHeight w:val="180"/>
        </w:trPr>
        <w:tc>
          <w:tcPr>
            <w:tcW w:w="15064" w:type="dxa"/>
          </w:tcPr>
          <w:p w14:paraId="3233115A" w14:textId="77777777" w:rsidR="00906E00" w:rsidRPr="00463BC0" w:rsidRDefault="00CD5D4C" w:rsidP="00D20009">
            <w:pPr>
              <w:rPr>
                <w:rFonts w:ascii="Arial" w:hAnsi="Arial" w:cs="Arial"/>
                <w:sz w:val="22"/>
                <w:szCs w:val="22"/>
              </w:rPr>
            </w:pPr>
            <w:r w:rsidRPr="00463BC0">
              <w:rPr>
                <w:rFonts w:ascii="Arial" w:hAnsi="Arial" w:cs="Arial"/>
                <w:sz w:val="22"/>
                <w:szCs w:val="22"/>
              </w:rPr>
              <w:t>Data is publicly available</w:t>
            </w:r>
          </w:p>
        </w:tc>
      </w:tr>
    </w:tbl>
    <w:p w14:paraId="28D6B0A8"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AB7362F" w14:textId="77777777" w:rsidTr="005F6DD4">
        <w:trPr>
          <w:trHeight w:val="180"/>
        </w:trPr>
        <w:tc>
          <w:tcPr>
            <w:tcW w:w="15064" w:type="dxa"/>
          </w:tcPr>
          <w:p w14:paraId="2924900E" w14:textId="77777777" w:rsidR="00906E00" w:rsidRPr="00463BC0" w:rsidRDefault="00906E00" w:rsidP="00D20009">
            <w:pPr>
              <w:rPr>
                <w:rFonts w:ascii="Arial" w:hAnsi="Arial" w:cs="Arial"/>
                <w:sz w:val="22"/>
                <w:szCs w:val="22"/>
              </w:rPr>
            </w:pPr>
            <w:r w:rsidRPr="00463BC0">
              <w:rPr>
                <w:rFonts w:ascii="Arial" w:hAnsi="Arial" w:cs="Arial"/>
                <w:sz w:val="22"/>
                <w:szCs w:val="22"/>
              </w:rPr>
              <w:t xml:space="preserve">Numerator </w:t>
            </w:r>
            <w:proofErr w:type="gramStart"/>
            <w:r w:rsidRPr="00463BC0">
              <w:rPr>
                <w:rFonts w:ascii="Arial" w:hAnsi="Arial" w:cs="Arial"/>
                <w:sz w:val="22"/>
                <w:szCs w:val="22"/>
              </w:rPr>
              <w:t>timeliness</w:t>
            </w:r>
            <w:r w:rsidR="000A1409" w:rsidRPr="00463BC0">
              <w:rPr>
                <w:rFonts w:ascii="Arial" w:hAnsi="Arial" w:cs="Arial"/>
                <w:sz w:val="22"/>
                <w:szCs w:val="22"/>
              </w:rPr>
              <w:t xml:space="preserve">  Frequency</w:t>
            </w:r>
            <w:proofErr w:type="gramEnd"/>
            <w:r w:rsidR="000A1409" w:rsidRPr="00463BC0">
              <w:rPr>
                <w:rFonts w:ascii="Arial" w:hAnsi="Arial" w:cs="Arial"/>
                <w:sz w:val="22"/>
                <w:szCs w:val="22"/>
              </w:rPr>
              <w:t xml:space="preserve"> and timeliness of data.  State how the publication/release of data relates to indicator production timescales.  </w:t>
            </w:r>
          </w:p>
        </w:tc>
      </w:tr>
      <w:tr w:rsidR="00463BC0" w:rsidRPr="00463BC0" w14:paraId="5131C08B" w14:textId="77777777" w:rsidTr="005F6DD4">
        <w:trPr>
          <w:trHeight w:val="180"/>
        </w:trPr>
        <w:tc>
          <w:tcPr>
            <w:tcW w:w="15064" w:type="dxa"/>
          </w:tcPr>
          <w:p w14:paraId="61A6A5C1" w14:textId="77777777" w:rsidR="00906E00" w:rsidRPr="00463BC0" w:rsidRDefault="00CD5D4C" w:rsidP="00D20009">
            <w:pPr>
              <w:rPr>
                <w:rFonts w:ascii="Arial" w:hAnsi="Arial" w:cs="Arial"/>
                <w:sz w:val="22"/>
                <w:szCs w:val="22"/>
              </w:rPr>
            </w:pPr>
            <w:r w:rsidRPr="00463BC0">
              <w:rPr>
                <w:rFonts w:ascii="Arial" w:hAnsi="Arial" w:cs="Arial"/>
                <w:sz w:val="22"/>
                <w:szCs w:val="22"/>
              </w:rPr>
              <w:t>Quarterly, approximately 3 months after the end of the reporting period.</w:t>
            </w:r>
          </w:p>
        </w:tc>
      </w:tr>
    </w:tbl>
    <w:p w14:paraId="4F43D72D"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31304875" w14:textId="77777777" w:rsidTr="005F6DD4">
        <w:trPr>
          <w:trHeight w:val="180"/>
        </w:trPr>
        <w:tc>
          <w:tcPr>
            <w:tcW w:w="15064" w:type="dxa"/>
          </w:tcPr>
          <w:p w14:paraId="7CB46FC1" w14:textId="77777777" w:rsidR="00906E00" w:rsidRPr="00463BC0" w:rsidRDefault="00906E00" w:rsidP="00C814F9">
            <w:pPr>
              <w:rPr>
                <w:rFonts w:ascii="Arial" w:hAnsi="Arial" w:cs="Arial"/>
                <w:sz w:val="22"/>
                <w:szCs w:val="22"/>
              </w:rPr>
            </w:pPr>
            <w:r w:rsidRPr="00463BC0">
              <w:rPr>
                <w:rFonts w:ascii="Arial" w:hAnsi="Arial" w:cs="Arial"/>
                <w:sz w:val="22"/>
                <w:szCs w:val="22"/>
              </w:rPr>
              <w:t xml:space="preserve">Denominator </w:t>
            </w:r>
            <w:proofErr w:type="gramStart"/>
            <w:r w:rsidRPr="00463BC0">
              <w:rPr>
                <w:rFonts w:ascii="Arial" w:hAnsi="Arial" w:cs="Arial"/>
                <w:sz w:val="22"/>
                <w:szCs w:val="22"/>
              </w:rPr>
              <w:t>definition</w:t>
            </w:r>
            <w:r w:rsidR="000A1409" w:rsidRPr="00463BC0">
              <w:rPr>
                <w:rFonts w:ascii="Arial" w:hAnsi="Arial" w:cs="Arial"/>
                <w:sz w:val="22"/>
                <w:szCs w:val="22"/>
              </w:rPr>
              <w:t xml:space="preserve">  Word</w:t>
            </w:r>
            <w:proofErr w:type="gramEnd"/>
            <w:r w:rsidR="000A1409" w:rsidRPr="00463BC0">
              <w:rPr>
                <w:rFonts w:ascii="Arial" w:hAnsi="Arial" w:cs="Arial"/>
                <w:sz w:val="22"/>
                <w:szCs w:val="22"/>
              </w:rPr>
              <w:t xml:space="preserve"> description of the data source</w:t>
            </w:r>
          </w:p>
        </w:tc>
      </w:tr>
      <w:tr w:rsidR="00463BC0" w:rsidRPr="00463BC0" w14:paraId="73756700" w14:textId="77777777" w:rsidTr="005F6DD4">
        <w:trPr>
          <w:trHeight w:val="180"/>
        </w:trPr>
        <w:tc>
          <w:tcPr>
            <w:tcW w:w="15064" w:type="dxa"/>
          </w:tcPr>
          <w:p w14:paraId="24588866" w14:textId="77777777" w:rsidR="00906E00" w:rsidRPr="00463BC0" w:rsidRDefault="00D73219" w:rsidP="00C814F9">
            <w:pPr>
              <w:rPr>
                <w:rFonts w:ascii="Arial" w:hAnsi="Arial" w:cs="Arial"/>
                <w:sz w:val="22"/>
                <w:szCs w:val="22"/>
              </w:rPr>
            </w:pPr>
            <w:r w:rsidRPr="00463BC0">
              <w:rPr>
                <w:rFonts w:ascii="Arial" w:hAnsi="Arial" w:cs="Arial"/>
                <w:sz w:val="22"/>
                <w:szCs w:val="22"/>
              </w:rPr>
              <w:t>ONS national Mid-year population estimate</w:t>
            </w:r>
          </w:p>
        </w:tc>
      </w:tr>
    </w:tbl>
    <w:p w14:paraId="78A2B163"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08C48A20" w14:textId="77777777" w:rsidTr="005F6DD4">
        <w:trPr>
          <w:trHeight w:val="180"/>
        </w:trPr>
        <w:tc>
          <w:tcPr>
            <w:tcW w:w="15064" w:type="dxa"/>
          </w:tcPr>
          <w:p w14:paraId="79FD62CF" w14:textId="77777777" w:rsidR="00906E00" w:rsidRPr="00463BC0" w:rsidRDefault="00906E00" w:rsidP="00C814F9">
            <w:pPr>
              <w:rPr>
                <w:rFonts w:ascii="Arial" w:hAnsi="Arial" w:cs="Arial"/>
                <w:sz w:val="22"/>
                <w:szCs w:val="22"/>
              </w:rPr>
            </w:pPr>
            <w:r w:rsidRPr="00463BC0">
              <w:rPr>
                <w:rFonts w:ascii="Arial" w:hAnsi="Arial" w:cs="Arial"/>
                <w:sz w:val="22"/>
                <w:szCs w:val="22"/>
              </w:rPr>
              <w:t>Denominator source</w:t>
            </w:r>
            <w:r w:rsidR="000A1409" w:rsidRPr="00463BC0">
              <w:rPr>
                <w:rFonts w:ascii="Arial" w:hAnsi="Arial" w:cs="Arial"/>
                <w:sz w:val="22"/>
                <w:szCs w:val="22"/>
              </w:rPr>
              <w:t xml:space="preserve">    Organisation and data collection</w:t>
            </w:r>
          </w:p>
        </w:tc>
      </w:tr>
      <w:tr w:rsidR="00463BC0" w:rsidRPr="00463BC0" w14:paraId="7CA326AA" w14:textId="77777777" w:rsidTr="005F6DD4">
        <w:trPr>
          <w:trHeight w:val="180"/>
        </w:trPr>
        <w:tc>
          <w:tcPr>
            <w:tcW w:w="15064" w:type="dxa"/>
          </w:tcPr>
          <w:p w14:paraId="76F3A8E4" w14:textId="77777777" w:rsidR="00906E00" w:rsidRPr="00463BC0" w:rsidRDefault="00D73219" w:rsidP="00C814F9">
            <w:pPr>
              <w:rPr>
                <w:rFonts w:ascii="Arial" w:hAnsi="Arial" w:cs="Arial"/>
                <w:sz w:val="22"/>
                <w:szCs w:val="22"/>
              </w:rPr>
            </w:pPr>
            <w:r w:rsidRPr="00463BC0">
              <w:rPr>
                <w:rFonts w:ascii="Arial" w:hAnsi="Arial" w:cs="Arial"/>
                <w:sz w:val="22"/>
                <w:szCs w:val="22"/>
              </w:rPr>
              <w:t>ONS</w:t>
            </w:r>
          </w:p>
        </w:tc>
      </w:tr>
    </w:tbl>
    <w:p w14:paraId="147C0D37"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56400603" w14:textId="77777777" w:rsidTr="005F6DD4">
        <w:trPr>
          <w:trHeight w:val="180"/>
        </w:trPr>
        <w:tc>
          <w:tcPr>
            <w:tcW w:w="15064" w:type="dxa"/>
          </w:tcPr>
          <w:p w14:paraId="1A0F4112" w14:textId="77777777" w:rsidR="00906E00" w:rsidRPr="00463BC0" w:rsidRDefault="00906E00" w:rsidP="00C814F9">
            <w:pPr>
              <w:rPr>
                <w:rFonts w:ascii="Arial" w:hAnsi="Arial" w:cs="Arial"/>
                <w:sz w:val="22"/>
                <w:szCs w:val="22"/>
              </w:rPr>
            </w:pPr>
            <w:r w:rsidRPr="00463BC0">
              <w:rPr>
                <w:rFonts w:ascii="Arial" w:hAnsi="Arial" w:cs="Arial"/>
                <w:sz w:val="22"/>
                <w:szCs w:val="22"/>
              </w:rPr>
              <w:t>Denominator construction</w:t>
            </w:r>
            <w:r w:rsidR="000A1409" w:rsidRPr="00463BC0">
              <w:rPr>
                <w:rFonts w:ascii="Arial" w:hAnsi="Arial" w:cs="Arial"/>
                <w:sz w:val="22"/>
                <w:szCs w:val="22"/>
              </w:rPr>
              <w:t xml:space="preserve">   Which data fields (specify) and values (specify codes) are combined to arrive at the count.  Include any special rules.  </w:t>
            </w:r>
          </w:p>
        </w:tc>
      </w:tr>
      <w:tr w:rsidR="00463BC0" w:rsidRPr="00463BC0" w14:paraId="5F4D6AA4" w14:textId="77777777" w:rsidTr="005F6DD4">
        <w:trPr>
          <w:trHeight w:val="180"/>
        </w:trPr>
        <w:tc>
          <w:tcPr>
            <w:tcW w:w="15064" w:type="dxa"/>
          </w:tcPr>
          <w:p w14:paraId="71337CF3" w14:textId="77777777" w:rsidR="00906E00" w:rsidRPr="00463BC0" w:rsidRDefault="00D73219" w:rsidP="00C814F9">
            <w:pPr>
              <w:rPr>
                <w:rFonts w:ascii="Arial" w:hAnsi="Arial" w:cs="Arial"/>
                <w:sz w:val="22"/>
                <w:szCs w:val="22"/>
              </w:rPr>
            </w:pPr>
            <w:r w:rsidRPr="00463BC0">
              <w:rPr>
                <w:rFonts w:ascii="Arial" w:hAnsi="Arial" w:cs="Arial"/>
                <w:sz w:val="22"/>
                <w:szCs w:val="22"/>
              </w:rPr>
              <w:t>National (England) population estimate</w:t>
            </w:r>
          </w:p>
        </w:tc>
      </w:tr>
    </w:tbl>
    <w:p w14:paraId="7613C055"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1771E799" w14:textId="77777777" w:rsidTr="005F6DD4">
        <w:trPr>
          <w:trHeight w:val="180"/>
        </w:trPr>
        <w:tc>
          <w:tcPr>
            <w:tcW w:w="15064" w:type="dxa"/>
          </w:tcPr>
          <w:p w14:paraId="3800F2DD" w14:textId="77777777" w:rsidR="00906E00" w:rsidRPr="00463BC0" w:rsidRDefault="00906E00" w:rsidP="00C814F9">
            <w:pPr>
              <w:rPr>
                <w:rFonts w:ascii="Arial" w:hAnsi="Arial" w:cs="Arial"/>
                <w:sz w:val="22"/>
                <w:szCs w:val="22"/>
              </w:rPr>
            </w:pPr>
            <w:r w:rsidRPr="00463BC0">
              <w:rPr>
                <w:rFonts w:ascii="Arial" w:hAnsi="Arial" w:cs="Arial"/>
                <w:sz w:val="22"/>
                <w:szCs w:val="22"/>
              </w:rPr>
              <w:t>Denominator a</w:t>
            </w:r>
            <w:r w:rsidR="00D73219" w:rsidRPr="00463BC0">
              <w:rPr>
                <w:rFonts w:ascii="Arial" w:hAnsi="Arial" w:cs="Arial"/>
                <w:sz w:val="22"/>
                <w:szCs w:val="22"/>
              </w:rPr>
              <w:t>s</w:t>
            </w:r>
            <w:r w:rsidRPr="00463BC0">
              <w:rPr>
                <w:rFonts w:ascii="Arial" w:hAnsi="Arial" w:cs="Arial"/>
                <w:sz w:val="22"/>
                <w:szCs w:val="22"/>
              </w:rPr>
              <w:t xml:space="preserve">certainment </w:t>
            </w:r>
            <w:r w:rsidR="000A1409" w:rsidRPr="00463BC0">
              <w:rPr>
                <w:rFonts w:ascii="Arial" w:hAnsi="Arial" w:cs="Arial"/>
                <w:sz w:val="22"/>
                <w:szCs w:val="22"/>
              </w:rPr>
              <w:t xml:space="preserve">Any known exclusions, shortfalls or collection issues which will </w:t>
            </w:r>
            <w:r w:rsidR="00E47E24" w:rsidRPr="00463BC0">
              <w:rPr>
                <w:rFonts w:ascii="Arial" w:hAnsi="Arial" w:cs="Arial"/>
                <w:sz w:val="22"/>
                <w:szCs w:val="22"/>
              </w:rPr>
              <w:t>affect</w:t>
            </w:r>
            <w:r w:rsidR="000A1409" w:rsidRPr="00463BC0">
              <w:rPr>
                <w:rFonts w:ascii="Arial" w:hAnsi="Arial" w:cs="Arial"/>
                <w:sz w:val="22"/>
                <w:szCs w:val="22"/>
              </w:rPr>
              <w:t xml:space="preserve"> the total amount of data collected.</w:t>
            </w:r>
          </w:p>
        </w:tc>
      </w:tr>
      <w:tr w:rsidR="00463BC0" w:rsidRPr="00463BC0" w14:paraId="1A24EA05" w14:textId="77777777" w:rsidTr="005F6DD4">
        <w:trPr>
          <w:trHeight w:val="180"/>
        </w:trPr>
        <w:tc>
          <w:tcPr>
            <w:tcW w:w="15064" w:type="dxa"/>
          </w:tcPr>
          <w:p w14:paraId="07CE8DDC" w14:textId="77777777" w:rsidR="000A1409" w:rsidRPr="00463BC0" w:rsidRDefault="00D73219" w:rsidP="00C814F9">
            <w:pPr>
              <w:rPr>
                <w:rFonts w:ascii="Arial" w:hAnsi="Arial" w:cs="Arial"/>
                <w:sz w:val="22"/>
                <w:szCs w:val="22"/>
              </w:rPr>
            </w:pPr>
            <w:r w:rsidRPr="00463BC0">
              <w:rPr>
                <w:rFonts w:ascii="Arial" w:hAnsi="Arial" w:cs="Arial"/>
                <w:sz w:val="22"/>
                <w:szCs w:val="22"/>
              </w:rPr>
              <w:t>None</w:t>
            </w:r>
          </w:p>
        </w:tc>
      </w:tr>
    </w:tbl>
    <w:p w14:paraId="6EC67669"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4E2634C2" w14:textId="77777777" w:rsidTr="005F6DD4">
        <w:trPr>
          <w:trHeight w:val="180"/>
        </w:trPr>
        <w:tc>
          <w:tcPr>
            <w:tcW w:w="15064" w:type="dxa"/>
          </w:tcPr>
          <w:p w14:paraId="15328508" w14:textId="77777777" w:rsidR="00906E00" w:rsidRPr="00463BC0" w:rsidRDefault="00906E00" w:rsidP="00C814F9">
            <w:pPr>
              <w:rPr>
                <w:rFonts w:ascii="Arial" w:hAnsi="Arial" w:cs="Arial"/>
                <w:sz w:val="22"/>
                <w:szCs w:val="22"/>
              </w:rPr>
            </w:pPr>
            <w:r w:rsidRPr="00463BC0">
              <w:rPr>
                <w:rFonts w:ascii="Arial" w:hAnsi="Arial" w:cs="Arial"/>
                <w:sz w:val="22"/>
                <w:szCs w:val="22"/>
              </w:rPr>
              <w:t>Denominator quality of data</w:t>
            </w:r>
            <w:r w:rsidR="000A1409" w:rsidRPr="00463BC0">
              <w:rPr>
                <w:rFonts w:ascii="Arial" w:hAnsi="Arial" w:cs="Arial"/>
                <w:sz w:val="22"/>
                <w:szCs w:val="22"/>
              </w:rPr>
              <w:t xml:space="preserve"> Issues with accuracy or known variability of recording.  For </w:t>
            </w:r>
            <w:r w:rsidR="00E47E24" w:rsidRPr="00463BC0">
              <w:rPr>
                <w:rFonts w:ascii="Arial" w:hAnsi="Arial" w:cs="Arial"/>
                <w:sz w:val="22"/>
                <w:szCs w:val="22"/>
              </w:rPr>
              <w:t>example,</w:t>
            </w:r>
            <w:r w:rsidR="000A1409" w:rsidRPr="00463BC0">
              <w:rPr>
                <w:rFonts w:ascii="Arial" w:hAnsi="Arial" w:cs="Arial"/>
                <w:sz w:val="22"/>
                <w:szCs w:val="22"/>
              </w:rPr>
              <w:t xml:space="preserve"> coding by untrained staff.  </w:t>
            </w:r>
          </w:p>
        </w:tc>
      </w:tr>
      <w:tr w:rsidR="00463BC0" w:rsidRPr="00463BC0" w14:paraId="1136E8A6" w14:textId="77777777" w:rsidTr="005F6DD4">
        <w:trPr>
          <w:trHeight w:val="180"/>
        </w:trPr>
        <w:tc>
          <w:tcPr>
            <w:tcW w:w="15064" w:type="dxa"/>
          </w:tcPr>
          <w:p w14:paraId="2AC2E0CD" w14:textId="77777777" w:rsidR="00906E00" w:rsidRPr="00463BC0" w:rsidRDefault="00D73219" w:rsidP="00C814F9">
            <w:pPr>
              <w:rPr>
                <w:rFonts w:ascii="Arial" w:hAnsi="Arial" w:cs="Arial"/>
                <w:sz w:val="22"/>
                <w:szCs w:val="22"/>
              </w:rPr>
            </w:pPr>
            <w:r w:rsidRPr="00463BC0">
              <w:rPr>
                <w:rFonts w:ascii="Arial" w:hAnsi="Arial" w:cs="Arial"/>
                <w:sz w:val="22"/>
                <w:szCs w:val="22"/>
              </w:rPr>
              <w:t xml:space="preserve">ONS </w:t>
            </w:r>
            <w:r w:rsidR="00E47E24" w:rsidRPr="00463BC0">
              <w:rPr>
                <w:rFonts w:ascii="Arial" w:hAnsi="Arial" w:cs="Arial"/>
                <w:sz w:val="22"/>
                <w:szCs w:val="22"/>
              </w:rPr>
              <w:t>mid-year</w:t>
            </w:r>
            <w:r w:rsidRPr="00463BC0">
              <w:rPr>
                <w:rFonts w:ascii="Arial" w:hAnsi="Arial" w:cs="Arial"/>
                <w:sz w:val="22"/>
                <w:szCs w:val="22"/>
              </w:rPr>
              <w:t xml:space="preserve"> population estimates are thought of as being acceptable quality</w:t>
            </w:r>
          </w:p>
        </w:tc>
      </w:tr>
    </w:tbl>
    <w:p w14:paraId="4EB98BF6"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331281CB" w14:textId="77777777" w:rsidTr="005F6DD4">
        <w:trPr>
          <w:trHeight w:val="180"/>
        </w:trPr>
        <w:tc>
          <w:tcPr>
            <w:tcW w:w="15064" w:type="dxa"/>
          </w:tcPr>
          <w:p w14:paraId="0287E96C" w14:textId="77777777" w:rsidR="00906E00" w:rsidRPr="00463BC0" w:rsidRDefault="00906E00" w:rsidP="00C814F9">
            <w:pPr>
              <w:rPr>
                <w:rFonts w:ascii="Arial" w:hAnsi="Arial" w:cs="Arial"/>
                <w:sz w:val="22"/>
                <w:szCs w:val="22"/>
              </w:rPr>
            </w:pPr>
            <w:r w:rsidRPr="00463BC0">
              <w:rPr>
                <w:rFonts w:ascii="Arial" w:hAnsi="Arial" w:cs="Arial"/>
                <w:sz w:val="22"/>
                <w:szCs w:val="22"/>
              </w:rPr>
              <w:t xml:space="preserve">Denominator access to </w:t>
            </w:r>
            <w:proofErr w:type="gramStart"/>
            <w:r w:rsidRPr="00463BC0">
              <w:rPr>
                <w:rFonts w:ascii="Arial" w:hAnsi="Arial" w:cs="Arial"/>
                <w:sz w:val="22"/>
                <w:szCs w:val="22"/>
              </w:rPr>
              <w:t>data</w:t>
            </w:r>
            <w:r w:rsidR="000A1409" w:rsidRPr="00463BC0">
              <w:rPr>
                <w:rFonts w:ascii="Arial" w:hAnsi="Arial" w:cs="Arial"/>
                <w:sz w:val="22"/>
                <w:szCs w:val="22"/>
              </w:rPr>
              <w:t xml:space="preserve">  Is</w:t>
            </w:r>
            <w:proofErr w:type="gramEnd"/>
            <w:r w:rsidR="000A1409" w:rsidRPr="00463BC0">
              <w:rPr>
                <w:rFonts w:ascii="Arial" w:hAnsi="Arial" w:cs="Arial"/>
                <w:sz w:val="22"/>
                <w:szCs w:val="22"/>
              </w:rPr>
              <w:t xml:space="preserve"> data publicly available / published.  Is it available only upon request, or even only to 'trusted' groups of people?  </w:t>
            </w:r>
          </w:p>
        </w:tc>
      </w:tr>
      <w:tr w:rsidR="00463BC0" w:rsidRPr="00463BC0" w14:paraId="64A1E269" w14:textId="77777777" w:rsidTr="005F6DD4">
        <w:trPr>
          <w:trHeight w:val="180"/>
        </w:trPr>
        <w:tc>
          <w:tcPr>
            <w:tcW w:w="15064" w:type="dxa"/>
          </w:tcPr>
          <w:p w14:paraId="680A0D02" w14:textId="77777777" w:rsidR="00906E00" w:rsidRPr="00463BC0" w:rsidRDefault="00CD5D4C" w:rsidP="00C814F9">
            <w:pPr>
              <w:rPr>
                <w:rFonts w:ascii="Arial" w:hAnsi="Arial" w:cs="Arial"/>
                <w:sz w:val="22"/>
                <w:szCs w:val="22"/>
              </w:rPr>
            </w:pPr>
            <w:r w:rsidRPr="00463BC0">
              <w:rPr>
                <w:rFonts w:ascii="Arial" w:hAnsi="Arial" w:cs="Arial"/>
                <w:sz w:val="22"/>
                <w:szCs w:val="22"/>
              </w:rPr>
              <w:t>Data is publicly available</w:t>
            </w:r>
          </w:p>
        </w:tc>
      </w:tr>
    </w:tbl>
    <w:p w14:paraId="3F3B32E9"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5B9DDA91" w14:textId="77777777" w:rsidTr="005F6DD4">
        <w:trPr>
          <w:trHeight w:val="180"/>
        </w:trPr>
        <w:tc>
          <w:tcPr>
            <w:tcW w:w="15064" w:type="dxa"/>
          </w:tcPr>
          <w:p w14:paraId="3177CA6F" w14:textId="77777777" w:rsidR="00906E00" w:rsidRPr="00463BC0" w:rsidRDefault="00906E00" w:rsidP="00C814F9">
            <w:pPr>
              <w:rPr>
                <w:rFonts w:ascii="Arial" w:hAnsi="Arial" w:cs="Arial"/>
                <w:sz w:val="22"/>
                <w:szCs w:val="22"/>
              </w:rPr>
            </w:pPr>
            <w:r w:rsidRPr="00463BC0">
              <w:rPr>
                <w:rFonts w:ascii="Arial" w:hAnsi="Arial" w:cs="Arial"/>
                <w:sz w:val="22"/>
                <w:szCs w:val="22"/>
              </w:rPr>
              <w:t xml:space="preserve">Denominator </w:t>
            </w:r>
            <w:proofErr w:type="gramStart"/>
            <w:r w:rsidRPr="00463BC0">
              <w:rPr>
                <w:rFonts w:ascii="Arial" w:hAnsi="Arial" w:cs="Arial"/>
                <w:sz w:val="22"/>
                <w:szCs w:val="22"/>
              </w:rPr>
              <w:t>timeliness</w:t>
            </w:r>
            <w:r w:rsidR="000A1409" w:rsidRPr="00463BC0">
              <w:rPr>
                <w:rFonts w:ascii="Arial" w:hAnsi="Arial" w:cs="Arial"/>
                <w:sz w:val="22"/>
                <w:szCs w:val="22"/>
              </w:rPr>
              <w:t xml:space="preserve">  Frequency</w:t>
            </w:r>
            <w:proofErr w:type="gramEnd"/>
            <w:r w:rsidR="000A1409" w:rsidRPr="00463BC0">
              <w:rPr>
                <w:rFonts w:ascii="Arial" w:hAnsi="Arial" w:cs="Arial"/>
                <w:sz w:val="22"/>
                <w:szCs w:val="22"/>
              </w:rPr>
              <w:t xml:space="preserve"> and timeliness of data.  State how the publication/release of data relates to indicator production timescales.  </w:t>
            </w:r>
          </w:p>
        </w:tc>
      </w:tr>
      <w:tr w:rsidR="00463BC0" w:rsidRPr="00463BC0" w14:paraId="37EF2319" w14:textId="77777777" w:rsidTr="005F6DD4">
        <w:trPr>
          <w:trHeight w:val="180"/>
        </w:trPr>
        <w:tc>
          <w:tcPr>
            <w:tcW w:w="15064" w:type="dxa"/>
          </w:tcPr>
          <w:p w14:paraId="51D6C923" w14:textId="77777777" w:rsidR="000A1409" w:rsidRPr="00463BC0" w:rsidRDefault="00D73219" w:rsidP="00C814F9">
            <w:pPr>
              <w:rPr>
                <w:rFonts w:ascii="Arial" w:hAnsi="Arial" w:cs="Arial"/>
                <w:sz w:val="22"/>
                <w:szCs w:val="22"/>
              </w:rPr>
            </w:pPr>
            <w:r w:rsidRPr="00463BC0">
              <w:rPr>
                <w:rFonts w:ascii="Arial" w:hAnsi="Arial" w:cs="Arial"/>
                <w:sz w:val="22"/>
                <w:szCs w:val="22"/>
              </w:rPr>
              <w:t>Annual</w:t>
            </w:r>
          </w:p>
        </w:tc>
      </w:tr>
    </w:tbl>
    <w:p w14:paraId="38C80A4C" w14:textId="77777777" w:rsidR="00463BC0" w:rsidRPr="00463BC0" w:rsidRDefault="00463BC0" w:rsidP="00231218">
      <w:pPr>
        <w:rPr>
          <w:rFonts w:ascii="Arial" w:hAnsi="Arial" w:cs="Arial"/>
          <w:sz w:val="22"/>
          <w:szCs w:val="22"/>
        </w:rPr>
      </w:pPr>
    </w:p>
    <w:p w14:paraId="63374F04" w14:textId="5D1CE69D" w:rsidR="00231218" w:rsidRPr="00463BC0" w:rsidRDefault="00231218" w:rsidP="00231218">
      <w:pPr>
        <w:rPr>
          <w:rFonts w:ascii="Arial" w:hAnsi="Arial" w:cs="Arial"/>
          <w:sz w:val="22"/>
          <w:szCs w:val="22"/>
        </w:rPr>
      </w:pPr>
      <w:r w:rsidRPr="00463BC0">
        <w:rPr>
          <w:rFonts w:ascii="Arial" w:hAnsi="Arial" w:cs="Arial"/>
          <w:sz w:val="22"/>
          <w:szCs w:val="22"/>
        </w:rPr>
        <w:t xml:space="preserve">Indicator Applicant Review </w:t>
      </w:r>
      <w:r w:rsidRPr="00463BC0">
        <w:rPr>
          <w:rFonts w:ascii="Arial" w:hAnsi="Arial" w:cs="Arial"/>
          <w:b/>
          <w:sz w:val="22"/>
          <w:szCs w:val="22"/>
        </w:rPr>
        <w:t>(IC use only)</w:t>
      </w:r>
    </w:p>
    <w:p w14:paraId="39570B9F" w14:textId="77777777" w:rsidR="00231218" w:rsidRPr="00463BC0" w:rsidRDefault="00231218">
      <w:pPr>
        <w:rPr>
          <w:rFonts w:ascii="Arial" w:hAnsi="Arial" w:cs="Arial"/>
        </w:rPr>
      </w:pPr>
    </w:p>
    <w:p w14:paraId="26AD4F4D" w14:textId="77777777" w:rsidR="00231218" w:rsidRPr="00463BC0" w:rsidRDefault="00231218">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43BCD0D3" w14:textId="77777777" w:rsidTr="00231218">
        <w:tc>
          <w:tcPr>
            <w:tcW w:w="3802" w:type="dxa"/>
          </w:tcPr>
          <w:p w14:paraId="1E7051CE" w14:textId="77777777" w:rsidR="00231218" w:rsidRPr="00463BC0" w:rsidRDefault="00231218" w:rsidP="00231218">
            <w:pPr>
              <w:rPr>
                <w:rFonts w:ascii="Arial" w:hAnsi="Arial" w:cs="Arial"/>
                <w:sz w:val="22"/>
                <w:szCs w:val="22"/>
              </w:rPr>
            </w:pPr>
            <w:r w:rsidRPr="00463BC0">
              <w:rPr>
                <w:rFonts w:ascii="Arial" w:hAnsi="Arial" w:cs="Arial"/>
                <w:sz w:val="22"/>
                <w:szCs w:val="22"/>
              </w:rPr>
              <w:t>Are raw data universally available for others to recreate indicator?</w:t>
            </w:r>
          </w:p>
          <w:p w14:paraId="55FF126B" w14:textId="77777777" w:rsidR="00231218" w:rsidRPr="00463BC0" w:rsidRDefault="00231218" w:rsidP="00231218">
            <w:pPr>
              <w:rPr>
                <w:rFonts w:ascii="Arial" w:hAnsi="Arial" w:cs="Arial"/>
                <w:sz w:val="22"/>
                <w:szCs w:val="22"/>
              </w:rPr>
            </w:pPr>
            <w:r w:rsidRPr="00463BC0">
              <w:rPr>
                <w:rFonts w:ascii="Arial" w:hAnsi="Arial" w:cs="Arial"/>
                <w:sz w:val="22"/>
                <w:szCs w:val="22"/>
              </w:rPr>
              <w:t>Are data available in a suitable timeframe and frequency?</w:t>
            </w:r>
          </w:p>
          <w:p w14:paraId="357270C2" w14:textId="77777777" w:rsidR="00231218" w:rsidRPr="00463BC0" w:rsidRDefault="00231218" w:rsidP="00231218">
            <w:pPr>
              <w:rPr>
                <w:rFonts w:ascii="Arial" w:hAnsi="Arial" w:cs="Arial"/>
                <w:sz w:val="22"/>
                <w:szCs w:val="22"/>
              </w:rPr>
            </w:pPr>
            <w:r w:rsidRPr="00463BC0">
              <w:rPr>
                <w:rFonts w:ascii="Arial" w:hAnsi="Arial" w:cs="Arial"/>
                <w:sz w:val="22"/>
                <w:szCs w:val="22"/>
              </w:rPr>
              <w:t>Are data quality issues well documented and acknowledged?</w:t>
            </w:r>
          </w:p>
          <w:p w14:paraId="025C8CCF" w14:textId="77777777" w:rsidR="00231218" w:rsidRPr="00463BC0" w:rsidRDefault="00231218" w:rsidP="00231218">
            <w:pPr>
              <w:rPr>
                <w:rFonts w:ascii="Arial" w:hAnsi="Arial" w:cs="Arial"/>
                <w:sz w:val="22"/>
                <w:szCs w:val="22"/>
              </w:rPr>
            </w:pPr>
            <w:r w:rsidRPr="00463BC0">
              <w:rPr>
                <w:rFonts w:ascii="Arial" w:hAnsi="Arial" w:cs="Arial"/>
                <w:sz w:val="22"/>
                <w:szCs w:val="22"/>
              </w:rPr>
              <w:t>Are data robust enough to support indicator and derivations?</w:t>
            </w:r>
          </w:p>
          <w:p w14:paraId="33929BDF" w14:textId="77777777" w:rsidR="00231218" w:rsidRPr="00463BC0" w:rsidRDefault="00231218" w:rsidP="00231218">
            <w:pPr>
              <w:rPr>
                <w:rFonts w:ascii="Arial" w:hAnsi="Arial" w:cs="Arial"/>
                <w:sz w:val="22"/>
                <w:szCs w:val="22"/>
              </w:rPr>
            </w:pPr>
            <w:r w:rsidRPr="00463BC0">
              <w:rPr>
                <w:rFonts w:ascii="Arial" w:hAnsi="Arial" w:cs="Arial"/>
                <w:sz w:val="22"/>
                <w:szCs w:val="22"/>
              </w:rPr>
              <w:t>Are data consistent over the required time?</w:t>
            </w:r>
          </w:p>
          <w:p w14:paraId="1A72761C" w14:textId="77777777" w:rsidR="00231218" w:rsidRPr="00463BC0" w:rsidRDefault="00231218" w:rsidP="00231218">
            <w:pPr>
              <w:rPr>
                <w:rFonts w:ascii="Arial" w:hAnsi="Arial" w:cs="Arial"/>
                <w:sz w:val="22"/>
                <w:szCs w:val="22"/>
              </w:rPr>
            </w:pPr>
            <w:r w:rsidRPr="00463BC0">
              <w:rPr>
                <w:rFonts w:ascii="Arial" w:hAnsi="Arial" w:cs="Arial"/>
                <w:sz w:val="22"/>
                <w:szCs w:val="22"/>
              </w:rPr>
              <w:t>Are construction of numerator and denominator robust and comparable with other sources</w:t>
            </w:r>
          </w:p>
          <w:p w14:paraId="5F21CC20" w14:textId="3429CE37" w:rsidR="00231218" w:rsidRPr="00463BC0" w:rsidRDefault="00231218" w:rsidP="00231218">
            <w:pPr>
              <w:rPr>
                <w:rFonts w:ascii="Arial" w:hAnsi="Arial" w:cs="Arial"/>
                <w:b/>
                <w:sz w:val="22"/>
                <w:szCs w:val="22"/>
              </w:rPr>
            </w:pPr>
            <w:r w:rsidRPr="00463BC0">
              <w:rPr>
                <w:rFonts w:ascii="Arial" w:hAnsi="Arial" w:cs="Arial"/>
                <w:b/>
                <w:sz w:val="22"/>
                <w:szCs w:val="22"/>
              </w:rPr>
              <w:t>Information complete - proceed</w:t>
            </w:r>
            <w:r w:rsidRPr="00463BC0">
              <w:rPr>
                <w:rFonts w:ascii="Arial" w:hAnsi="Arial" w:cs="Arial"/>
                <w:sz w:val="22"/>
                <w:szCs w:val="22"/>
              </w:rPr>
              <w:t xml:space="preserve"> </w:t>
            </w:r>
          </w:p>
        </w:tc>
        <w:tc>
          <w:tcPr>
            <w:tcW w:w="3802" w:type="dxa"/>
          </w:tcPr>
          <w:p w14:paraId="42D8D6BE"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13B30ACC" w14:textId="77777777" w:rsidR="00231218" w:rsidRPr="00463BC0" w:rsidRDefault="00231218" w:rsidP="00231218">
            <w:pPr>
              <w:jc w:val="center"/>
              <w:rPr>
                <w:rFonts w:ascii="Arial" w:hAnsi="Arial" w:cs="Arial"/>
                <w:sz w:val="22"/>
                <w:szCs w:val="22"/>
              </w:rPr>
            </w:pPr>
          </w:p>
          <w:p w14:paraId="56B1EA6E"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98"/>
                  <w:enabled/>
                  <w:calcOnExit w:val="0"/>
                  <w:checkBox>
                    <w:sizeAuto/>
                    <w:default w:val="0"/>
                  </w:checkBox>
                </w:ffData>
              </w:fldChar>
            </w:r>
            <w:bookmarkStart w:id="64" w:name="Check98"/>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4"/>
          </w:p>
          <w:p w14:paraId="027B7241"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99"/>
                  <w:enabled/>
                  <w:calcOnExit w:val="0"/>
                  <w:checkBox>
                    <w:sizeAuto/>
                    <w:default w:val="0"/>
                  </w:checkBox>
                </w:ffData>
              </w:fldChar>
            </w:r>
            <w:bookmarkStart w:id="65" w:name="Check9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5"/>
          </w:p>
          <w:p w14:paraId="54DAD77E"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0"/>
                  <w:enabled/>
                  <w:calcOnExit w:val="0"/>
                  <w:checkBox>
                    <w:sizeAuto/>
                    <w:default w:val="0"/>
                  </w:checkBox>
                </w:ffData>
              </w:fldChar>
            </w:r>
            <w:bookmarkStart w:id="66" w:name="Check100"/>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6"/>
          </w:p>
          <w:p w14:paraId="6A89D93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1"/>
                  <w:enabled/>
                  <w:calcOnExit w:val="0"/>
                  <w:checkBox>
                    <w:sizeAuto/>
                    <w:default w:val="0"/>
                  </w:checkBox>
                </w:ffData>
              </w:fldChar>
            </w:r>
            <w:bookmarkStart w:id="67" w:name="Check10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7"/>
          </w:p>
          <w:p w14:paraId="455FC92F"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2"/>
                  <w:enabled/>
                  <w:calcOnExit w:val="0"/>
                  <w:checkBox>
                    <w:sizeAuto/>
                    <w:default w:val="0"/>
                  </w:checkBox>
                </w:ffData>
              </w:fldChar>
            </w:r>
            <w:bookmarkStart w:id="68" w:name="Check102"/>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8"/>
          </w:p>
          <w:p w14:paraId="2EA0C98F" w14:textId="06B5E99E"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103"/>
                  <w:enabled/>
                  <w:calcOnExit w:val="0"/>
                  <w:checkBox>
                    <w:sizeAuto/>
                    <w:default w:val="0"/>
                  </w:checkBox>
                </w:ffData>
              </w:fldChar>
            </w:r>
            <w:bookmarkStart w:id="69" w:name="Check103"/>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69"/>
          </w:p>
        </w:tc>
        <w:tc>
          <w:tcPr>
            <w:tcW w:w="3803" w:type="dxa"/>
          </w:tcPr>
          <w:p w14:paraId="4C61BC01"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5C76514C" w14:textId="77777777" w:rsidR="00231218" w:rsidRPr="00463BC0" w:rsidRDefault="00231218" w:rsidP="00231218">
            <w:pPr>
              <w:rPr>
                <w:rFonts w:ascii="Arial" w:hAnsi="Arial" w:cs="Arial"/>
                <w:sz w:val="22"/>
                <w:szCs w:val="22"/>
              </w:rPr>
            </w:pPr>
            <w:r w:rsidRPr="00463BC0">
              <w:rPr>
                <w:rFonts w:ascii="Arial" w:hAnsi="Arial" w:cs="Arial"/>
                <w:sz w:val="22"/>
                <w:szCs w:val="22"/>
              </w:rPr>
              <w:t>Numerator info not complete</w:t>
            </w:r>
          </w:p>
          <w:p w14:paraId="696135EF" w14:textId="4219AFC5" w:rsidR="00231218" w:rsidRPr="00463BC0" w:rsidRDefault="00231218" w:rsidP="00231218">
            <w:pPr>
              <w:rPr>
                <w:rFonts w:ascii="Arial" w:hAnsi="Arial" w:cs="Arial"/>
                <w:b/>
                <w:sz w:val="22"/>
                <w:szCs w:val="22"/>
              </w:rPr>
            </w:pPr>
            <w:r w:rsidRPr="00463BC0">
              <w:rPr>
                <w:rFonts w:ascii="Arial" w:hAnsi="Arial" w:cs="Arial"/>
                <w:sz w:val="22"/>
                <w:szCs w:val="22"/>
              </w:rPr>
              <w:t>Denominator info not complete</w:t>
            </w:r>
          </w:p>
        </w:tc>
        <w:tc>
          <w:tcPr>
            <w:tcW w:w="3803" w:type="dxa"/>
          </w:tcPr>
          <w:p w14:paraId="6E78E644" w14:textId="77777777" w:rsidR="00231218" w:rsidRPr="00463BC0" w:rsidRDefault="00231218" w:rsidP="00231218">
            <w:pPr>
              <w:jc w:val="center"/>
              <w:rPr>
                <w:rFonts w:ascii="Arial" w:hAnsi="Arial" w:cs="Arial"/>
                <w:sz w:val="22"/>
                <w:szCs w:val="22"/>
              </w:rPr>
            </w:pPr>
          </w:p>
          <w:p w14:paraId="2F26A668" w14:textId="77777777" w:rsidR="00231218" w:rsidRPr="00463BC0" w:rsidRDefault="00231218" w:rsidP="00231218">
            <w:pPr>
              <w:jc w:val="center"/>
              <w:rPr>
                <w:rFonts w:ascii="Arial" w:hAnsi="Arial" w:cs="Arial"/>
                <w:sz w:val="22"/>
                <w:szCs w:val="22"/>
              </w:rPr>
            </w:pPr>
          </w:p>
          <w:p w14:paraId="78CAA63D" w14:textId="77777777" w:rsidR="00231218" w:rsidRPr="00463BC0" w:rsidRDefault="00231218" w:rsidP="00231218">
            <w:pPr>
              <w:jc w:val="center"/>
              <w:rPr>
                <w:rFonts w:ascii="Arial" w:hAnsi="Arial" w:cs="Arial"/>
                <w:sz w:val="22"/>
                <w:szCs w:val="22"/>
              </w:rPr>
            </w:pPr>
          </w:p>
          <w:p w14:paraId="115876C9"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09D1C3FB" w14:textId="77777777" w:rsidR="00231218" w:rsidRPr="00463BC0" w:rsidRDefault="00231218" w:rsidP="00231218">
            <w:pPr>
              <w:jc w:val="center"/>
              <w:rPr>
                <w:rFonts w:ascii="Arial" w:hAnsi="Arial" w:cs="Arial"/>
                <w:sz w:val="22"/>
                <w:szCs w:val="22"/>
              </w:rPr>
            </w:pPr>
          </w:p>
          <w:p w14:paraId="515EFA80" w14:textId="4F58282F"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29"/>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tc>
      </w:tr>
      <w:tr w:rsidR="00463BC0" w:rsidRPr="00463BC0" w14:paraId="56F0CA6E" w14:textId="77777777" w:rsidTr="00231218">
        <w:tc>
          <w:tcPr>
            <w:tcW w:w="3802" w:type="dxa"/>
          </w:tcPr>
          <w:p w14:paraId="696A034E" w14:textId="77777777" w:rsidR="00231218" w:rsidRPr="00463BC0" w:rsidRDefault="00231218" w:rsidP="00231218">
            <w:pPr>
              <w:rPr>
                <w:rFonts w:ascii="Arial" w:hAnsi="Arial" w:cs="Arial"/>
                <w:sz w:val="22"/>
                <w:szCs w:val="22"/>
              </w:rPr>
            </w:pPr>
            <w:r w:rsidRPr="00463BC0">
              <w:rPr>
                <w:rFonts w:ascii="Arial" w:hAnsi="Arial" w:cs="Arial"/>
                <w:sz w:val="22"/>
                <w:szCs w:val="22"/>
              </w:rPr>
              <w:t>Notes:</w:t>
            </w:r>
          </w:p>
          <w:p w14:paraId="3DA3FDB4" w14:textId="77777777" w:rsidR="00231218" w:rsidRPr="00463BC0" w:rsidRDefault="00231218" w:rsidP="00231218">
            <w:pPr>
              <w:rPr>
                <w:rFonts w:ascii="Arial" w:hAnsi="Arial" w:cs="Arial"/>
                <w:b/>
                <w:sz w:val="22"/>
                <w:szCs w:val="22"/>
              </w:rPr>
            </w:pPr>
          </w:p>
        </w:tc>
        <w:tc>
          <w:tcPr>
            <w:tcW w:w="3802" w:type="dxa"/>
          </w:tcPr>
          <w:p w14:paraId="5748AE11" w14:textId="77777777" w:rsidR="00231218" w:rsidRPr="00463BC0" w:rsidRDefault="00231218" w:rsidP="00231218">
            <w:pPr>
              <w:rPr>
                <w:rFonts w:ascii="Arial" w:hAnsi="Arial" w:cs="Arial"/>
                <w:b/>
                <w:sz w:val="22"/>
                <w:szCs w:val="22"/>
              </w:rPr>
            </w:pPr>
          </w:p>
        </w:tc>
        <w:tc>
          <w:tcPr>
            <w:tcW w:w="3803" w:type="dxa"/>
          </w:tcPr>
          <w:p w14:paraId="1A4AAD8D" w14:textId="77777777" w:rsidR="00231218" w:rsidRPr="00463BC0" w:rsidRDefault="00231218" w:rsidP="00231218">
            <w:pPr>
              <w:rPr>
                <w:rFonts w:ascii="Arial" w:hAnsi="Arial" w:cs="Arial"/>
                <w:b/>
                <w:sz w:val="22"/>
                <w:szCs w:val="22"/>
              </w:rPr>
            </w:pPr>
          </w:p>
        </w:tc>
        <w:tc>
          <w:tcPr>
            <w:tcW w:w="3803" w:type="dxa"/>
          </w:tcPr>
          <w:p w14:paraId="3DF0B8DD" w14:textId="77777777" w:rsidR="00231218" w:rsidRPr="00463BC0" w:rsidRDefault="00231218" w:rsidP="00231218">
            <w:pPr>
              <w:rPr>
                <w:rFonts w:ascii="Arial" w:hAnsi="Arial" w:cs="Arial"/>
                <w:b/>
                <w:sz w:val="22"/>
                <w:szCs w:val="22"/>
              </w:rPr>
            </w:pPr>
          </w:p>
        </w:tc>
      </w:tr>
    </w:tbl>
    <w:p w14:paraId="4F96AF7B" w14:textId="77777777" w:rsidR="00231218" w:rsidRPr="00463BC0" w:rsidRDefault="00231218">
      <w:pPr>
        <w:rPr>
          <w:rFonts w:ascii="Arial" w:hAnsi="Arial" w:cs="Arial"/>
          <w:b/>
          <w:sz w:val="22"/>
          <w:szCs w:val="22"/>
        </w:rPr>
      </w:pPr>
    </w:p>
    <w:p w14:paraId="69E99BBE" w14:textId="77777777" w:rsidR="00231218" w:rsidRPr="00463BC0" w:rsidRDefault="00231218">
      <w:pPr>
        <w:rPr>
          <w:rFonts w:ascii="Arial" w:hAnsi="Arial" w:cs="Arial"/>
          <w:b/>
          <w:sz w:val="22"/>
          <w:szCs w:val="22"/>
        </w:rPr>
      </w:pPr>
    </w:p>
    <w:p w14:paraId="64583D5D" w14:textId="77777777" w:rsidR="00231218" w:rsidRPr="00463BC0" w:rsidRDefault="00231218">
      <w:pPr>
        <w:rPr>
          <w:rFonts w:ascii="Arial" w:hAnsi="Arial" w:cs="Arial"/>
          <w:b/>
          <w:sz w:val="22"/>
          <w:szCs w:val="22"/>
        </w:rPr>
      </w:pPr>
    </w:p>
    <w:p w14:paraId="61A75788" w14:textId="77777777" w:rsidR="00231218" w:rsidRPr="00463BC0" w:rsidRDefault="00231218">
      <w:pPr>
        <w:rPr>
          <w:rFonts w:ascii="Arial" w:hAnsi="Arial" w:cs="Arial"/>
          <w:b/>
          <w:sz w:val="22"/>
          <w:szCs w:val="22"/>
        </w:rPr>
      </w:pPr>
    </w:p>
    <w:p w14:paraId="62AF2CB5" w14:textId="28370429" w:rsidR="00231218" w:rsidRPr="00463BC0" w:rsidRDefault="00231218">
      <w:pPr>
        <w:rPr>
          <w:rFonts w:ascii="Arial" w:hAnsi="Arial" w:cs="Arial"/>
        </w:rPr>
      </w:pPr>
      <w:r w:rsidRPr="00463BC0">
        <w:rPr>
          <w:rFonts w:ascii="Arial" w:hAnsi="Arial" w:cs="Arial"/>
          <w:b/>
          <w:sz w:val="22"/>
          <w:szCs w:val="22"/>
        </w:rPr>
        <w:t>Indicator methodology - statistical methods</w:t>
      </w:r>
    </w:p>
    <w:tbl>
      <w:tblPr>
        <w:tblStyle w:val="TableGrid1"/>
        <w:tblW w:w="0" w:type="auto"/>
        <w:tblLayout w:type="fixed"/>
        <w:tblLook w:val="0020" w:firstRow="1" w:lastRow="0" w:firstColumn="0" w:lastColumn="0" w:noHBand="0" w:noVBand="0"/>
      </w:tblPr>
      <w:tblGrid>
        <w:gridCol w:w="15064"/>
      </w:tblGrid>
      <w:tr w:rsidR="00463BC0" w:rsidRPr="00463BC0" w14:paraId="35259D86" w14:textId="77777777" w:rsidTr="00463BC0">
        <w:trPr>
          <w:trHeight w:val="180"/>
        </w:trPr>
        <w:tc>
          <w:tcPr>
            <w:tcW w:w="15064" w:type="dxa"/>
          </w:tcPr>
          <w:p w14:paraId="03CEF1F9"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Statistical support </w:t>
            </w:r>
          </w:p>
        </w:tc>
      </w:tr>
      <w:tr w:rsidR="00463BC0" w:rsidRPr="00463BC0" w14:paraId="784000C1" w14:textId="77777777" w:rsidTr="00463BC0">
        <w:trPr>
          <w:trHeight w:val="180"/>
        </w:trPr>
        <w:tc>
          <w:tcPr>
            <w:tcW w:w="15064" w:type="dxa"/>
          </w:tcPr>
          <w:p w14:paraId="7F18DCC4"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Summarise involvement of statistician involvement in developing indicator so far, and ongoing support for indicator when rolled out.  </w:t>
            </w:r>
          </w:p>
          <w:p w14:paraId="77DA4928" w14:textId="77777777" w:rsidR="00231218" w:rsidRPr="00463BC0" w:rsidRDefault="00231218" w:rsidP="00231218">
            <w:pPr>
              <w:rPr>
                <w:rFonts w:ascii="Arial" w:hAnsi="Arial" w:cs="Arial"/>
                <w:sz w:val="22"/>
                <w:szCs w:val="22"/>
              </w:rPr>
            </w:pPr>
          </w:p>
          <w:p w14:paraId="0C356A69" w14:textId="77777777" w:rsidR="00231218" w:rsidRPr="00463BC0" w:rsidRDefault="00231218" w:rsidP="00231218">
            <w:pPr>
              <w:rPr>
                <w:rFonts w:ascii="Arial" w:hAnsi="Arial" w:cs="Arial"/>
                <w:sz w:val="22"/>
                <w:szCs w:val="22"/>
              </w:rPr>
            </w:pPr>
            <w:r w:rsidRPr="00463BC0">
              <w:rPr>
                <w:rFonts w:ascii="Arial" w:hAnsi="Arial" w:cs="Arial"/>
                <w:sz w:val="22"/>
                <w:szCs w:val="22"/>
              </w:rPr>
              <w:lastRenderedPageBreak/>
              <w:t>DH statistician has consulted NPSA analysts on the construction of the indicator. Further discussions planned.</w:t>
            </w:r>
          </w:p>
        </w:tc>
      </w:tr>
    </w:tbl>
    <w:p w14:paraId="6D3FE9B6"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599C33A0" w14:textId="77777777" w:rsidTr="00463BC0">
        <w:trPr>
          <w:trHeight w:val="180"/>
        </w:trPr>
        <w:tc>
          <w:tcPr>
            <w:tcW w:w="15064" w:type="dxa"/>
          </w:tcPr>
          <w:p w14:paraId="4A69D84F" w14:textId="77777777" w:rsidR="00231218" w:rsidRPr="00463BC0" w:rsidRDefault="00231218" w:rsidP="00231218">
            <w:pPr>
              <w:rPr>
                <w:rFonts w:ascii="Arial" w:hAnsi="Arial" w:cs="Arial"/>
                <w:sz w:val="22"/>
                <w:szCs w:val="22"/>
              </w:rPr>
            </w:pPr>
            <w:r w:rsidRPr="00463BC0">
              <w:rPr>
                <w:rFonts w:ascii="Arial" w:hAnsi="Arial" w:cs="Arial"/>
                <w:sz w:val="22"/>
                <w:szCs w:val="22"/>
              </w:rPr>
              <w:t>Risk adjustment variables</w:t>
            </w:r>
          </w:p>
        </w:tc>
      </w:tr>
      <w:tr w:rsidR="00463BC0" w:rsidRPr="00463BC0" w14:paraId="5FC2344E" w14:textId="77777777" w:rsidTr="00463BC0">
        <w:trPr>
          <w:trHeight w:val="180"/>
        </w:trPr>
        <w:tc>
          <w:tcPr>
            <w:tcW w:w="15064" w:type="dxa"/>
          </w:tcPr>
          <w:p w14:paraId="587574AA" w14:textId="77777777" w:rsidR="00231218" w:rsidRPr="00463BC0" w:rsidRDefault="00231218" w:rsidP="00231218">
            <w:pPr>
              <w:rPr>
                <w:rFonts w:ascii="Arial" w:hAnsi="Arial" w:cs="Arial"/>
                <w:sz w:val="22"/>
                <w:szCs w:val="22"/>
              </w:rPr>
            </w:pPr>
            <w:r w:rsidRPr="00463BC0">
              <w:rPr>
                <w:rFonts w:ascii="Arial" w:hAnsi="Arial" w:cs="Arial"/>
                <w:sz w:val="22"/>
                <w:szCs w:val="22"/>
              </w:rPr>
              <w:t>None</w:t>
            </w:r>
          </w:p>
          <w:p w14:paraId="2D097B0C" w14:textId="77777777" w:rsidR="00231218" w:rsidRPr="00463BC0" w:rsidRDefault="00231218" w:rsidP="00231218">
            <w:pPr>
              <w:rPr>
                <w:rFonts w:ascii="Arial" w:hAnsi="Arial" w:cs="Arial"/>
                <w:sz w:val="22"/>
                <w:szCs w:val="22"/>
              </w:rPr>
            </w:pPr>
          </w:p>
        </w:tc>
      </w:tr>
    </w:tbl>
    <w:p w14:paraId="47F5DEBB"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39D82EA" w14:textId="77777777" w:rsidTr="00463BC0">
        <w:trPr>
          <w:trHeight w:val="180"/>
        </w:trPr>
        <w:tc>
          <w:tcPr>
            <w:tcW w:w="15064" w:type="dxa"/>
          </w:tcPr>
          <w:p w14:paraId="385D6FF9" w14:textId="77777777" w:rsidR="00231218" w:rsidRPr="00463BC0" w:rsidRDefault="00231218" w:rsidP="00231218">
            <w:pPr>
              <w:rPr>
                <w:rFonts w:ascii="Arial" w:hAnsi="Arial" w:cs="Arial"/>
                <w:sz w:val="22"/>
                <w:szCs w:val="22"/>
              </w:rPr>
            </w:pPr>
            <w:r w:rsidRPr="00463BC0">
              <w:rPr>
                <w:rFonts w:ascii="Arial" w:hAnsi="Arial" w:cs="Arial"/>
                <w:sz w:val="22"/>
                <w:szCs w:val="22"/>
              </w:rPr>
              <w:t>Statistical methods</w:t>
            </w:r>
          </w:p>
        </w:tc>
      </w:tr>
      <w:tr w:rsidR="00463BC0" w:rsidRPr="00463BC0" w14:paraId="6F266D3C" w14:textId="77777777" w:rsidTr="00463BC0">
        <w:trPr>
          <w:trHeight w:val="180"/>
        </w:trPr>
        <w:tc>
          <w:tcPr>
            <w:tcW w:w="15064" w:type="dxa"/>
          </w:tcPr>
          <w:p w14:paraId="7CB43494" w14:textId="77777777" w:rsidR="00231218" w:rsidRPr="00463BC0" w:rsidRDefault="00231218" w:rsidP="00231218">
            <w:pPr>
              <w:rPr>
                <w:rFonts w:ascii="Arial" w:hAnsi="Arial" w:cs="Arial"/>
                <w:sz w:val="22"/>
                <w:szCs w:val="22"/>
              </w:rPr>
            </w:pPr>
            <w:r w:rsidRPr="00463BC0">
              <w:rPr>
                <w:rFonts w:ascii="Arial" w:hAnsi="Arial" w:cs="Arial"/>
                <w:sz w:val="22"/>
                <w:szCs w:val="22"/>
              </w:rPr>
              <w:t>Type of analysis (any methods used), risk adjustment (predictive power of model), special techniques (dealing with dispersion, constant risk), statistical process control</w:t>
            </w:r>
          </w:p>
          <w:p w14:paraId="28520F6C" w14:textId="77777777" w:rsidR="00231218" w:rsidRPr="00463BC0" w:rsidRDefault="00231218" w:rsidP="00231218">
            <w:pPr>
              <w:rPr>
                <w:rFonts w:ascii="Arial" w:hAnsi="Arial" w:cs="Arial"/>
                <w:sz w:val="22"/>
                <w:szCs w:val="22"/>
              </w:rPr>
            </w:pPr>
            <w:r w:rsidRPr="00463BC0">
              <w:rPr>
                <w:rFonts w:ascii="Arial" w:hAnsi="Arial" w:cs="Arial"/>
                <w:sz w:val="22"/>
                <w:szCs w:val="22"/>
              </w:rPr>
              <w:t>None</w:t>
            </w:r>
          </w:p>
        </w:tc>
      </w:tr>
    </w:tbl>
    <w:p w14:paraId="3E6E9043"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2B5D1871" w14:textId="77777777" w:rsidTr="00463BC0">
        <w:trPr>
          <w:trHeight w:val="180"/>
        </w:trPr>
        <w:tc>
          <w:tcPr>
            <w:tcW w:w="15064" w:type="dxa"/>
          </w:tcPr>
          <w:p w14:paraId="3039902F" w14:textId="77777777" w:rsidR="00231218" w:rsidRPr="00463BC0" w:rsidRDefault="00231218" w:rsidP="00231218">
            <w:pPr>
              <w:rPr>
                <w:rFonts w:ascii="Arial" w:hAnsi="Arial" w:cs="Arial"/>
                <w:sz w:val="22"/>
                <w:szCs w:val="22"/>
              </w:rPr>
            </w:pPr>
            <w:r w:rsidRPr="00463BC0">
              <w:rPr>
                <w:rFonts w:ascii="Arial" w:hAnsi="Arial" w:cs="Arial"/>
                <w:sz w:val="22"/>
                <w:szCs w:val="22"/>
              </w:rPr>
              <w:t>Quality assurance processes</w:t>
            </w:r>
          </w:p>
        </w:tc>
      </w:tr>
      <w:tr w:rsidR="00463BC0" w:rsidRPr="00463BC0" w14:paraId="3336F785" w14:textId="77777777" w:rsidTr="00463BC0">
        <w:trPr>
          <w:trHeight w:val="180"/>
        </w:trPr>
        <w:tc>
          <w:tcPr>
            <w:tcW w:w="15064" w:type="dxa"/>
          </w:tcPr>
          <w:p w14:paraId="2D7F77D3" w14:textId="77777777" w:rsidR="00231218" w:rsidRPr="00463BC0" w:rsidRDefault="00231218" w:rsidP="00231218">
            <w:pPr>
              <w:rPr>
                <w:rFonts w:ascii="Arial" w:hAnsi="Arial" w:cs="Arial"/>
                <w:sz w:val="22"/>
                <w:szCs w:val="22"/>
              </w:rPr>
            </w:pPr>
            <w:r w:rsidRPr="00463BC0">
              <w:rPr>
                <w:rFonts w:ascii="Arial" w:hAnsi="Arial" w:cs="Arial"/>
                <w:sz w:val="22"/>
                <w:szCs w:val="22"/>
              </w:rPr>
              <w:t>Detail the quality assurance processes in place to check data, identify anomalies, and explore these further with providers.</w:t>
            </w:r>
          </w:p>
          <w:p w14:paraId="0E24AC27" w14:textId="77777777" w:rsidR="00231218" w:rsidRPr="00463BC0" w:rsidRDefault="00231218" w:rsidP="00231218">
            <w:pPr>
              <w:rPr>
                <w:rFonts w:ascii="Arial" w:hAnsi="Arial" w:cs="Arial"/>
                <w:sz w:val="22"/>
                <w:szCs w:val="22"/>
              </w:rPr>
            </w:pPr>
          </w:p>
          <w:p w14:paraId="2FED071F" w14:textId="77777777" w:rsidR="00231218" w:rsidRPr="00463BC0" w:rsidRDefault="00231218" w:rsidP="00231218">
            <w:pPr>
              <w:rPr>
                <w:rFonts w:ascii="Arial" w:hAnsi="Arial" w:cs="Arial"/>
                <w:sz w:val="22"/>
                <w:szCs w:val="22"/>
              </w:rPr>
            </w:pPr>
            <w:r w:rsidRPr="00463BC0">
              <w:rPr>
                <w:rFonts w:ascii="Arial" w:hAnsi="Arial" w:cs="Arial"/>
                <w:sz w:val="22"/>
                <w:szCs w:val="22"/>
              </w:rPr>
              <w:t>To be determined pending discussions with NHS IC and NPSA</w:t>
            </w:r>
          </w:p>
        </w:tc>
      </w:tr>
    </w:tbl>
    <w:p w14:paraId="32A13C7F"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65B01867" w14:textId="77777777" w:rsidTr="00463BC0">
        <w:trPr>
          <w:trHeight w:val="180"/>
        </w:trPr>
        <w:tc>
          <w:tcPr>
            <w:tcW w:w="15064" w:type="dxa"/>
          </w:tcPr>
          <w:p w14:paraId="5EC27930"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Test data or sample data </w:t>
            </w:r>
          </w:p>
        </w:tc>
      </w:tr>
      <w:tr w:rsidR="00463BC0" w:rsidRPr="00463BC0" w14:paraId="1FCFFE7B" w14:textId="77777777" w:rsidTr="00463BC0">
        <w:trPr>
          <w:trHeight w:val="180"/>
        </w:trPr>
        <w:tc>
          <w:tcPr>
            <w:tcW w:w="15064" w:type="dxa"/>
          </w:tcPr>
          <w:p w14:paraId="2FA50BD3"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During course of pipeline application, test or sample data will be required to give proof of concept.  Insert table of raw data.  </w:t>
            </w:r>
          </w:p>
          <w:p w14:paraId="69C36069" w14:textId="77777777" w:rsidR="00231218" w:rsidRPr="00463BC0" w:rsidRDefault="00231218" w:rsidP="00231218">
            <w:pPr>
              <w:rPr>
                <w:rFonts w:ascii="Arial" w:hAnsi="Arial" w:cs="Arial"/>
                <w:sz w:val="22"/>
                <w:szCs w:val="22"/>
              </w:rPr>
            </w:pPr>
          </w:p>
          <w:p w14:paraId="07569648" w14:textId="77777777" w:rsidR="00231218" w:rsidRPr="00463BC0" w:rsidRDefault="00231218" w:rsidP="00231218">
            <w:pPr>
              <w:rPr>
                <w:rFonts w:ascii="Arial" w:hAnsi="Arial" w:cs="Arial"/>
                <w:b/>
                <w:sz w:val="22"/>
                <w:szCs w:val="22"/>
              </w:rPr>
            </w:pPr>
            <w:r w:rsidRPr="00463BC0">
              <w:rPr>
                <w:rFonts w:ascii="Arial" w:hAnsi="Arial" w:cs="Arial"/>
                <w:b/>
                <w:sz w:val="22"/>
                <w:szCs w:val="22"/>
              </w:rPr>
              <w:t>[DN: to follow]</w:t>
            </w:r>
          </w:p>
        </w:tc>
      </w:tr>
    </w:tbl>
    <w:p w14:paraId="6E9AAC06"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233970EB" w14:textId="77777777" w:rsidTr="00463BC0">
        <w:trPr>
          <w:trHeight w:val="180"/>
        </w:trPr>
        <w:tc>
          <w:tcPr>
            <w:tcW w:w="15064" w:type="dxa"/>
          </w:tcPr>
          <w:p w14:paraId="0962829D" w14:textId="77777777" w:rsidR="00231218" w:rsidRPr="00463BC0" w:rsidRDefault="00231218" w:rsidP="00231218">
            <w:pPr>
              <w:rPr>
                <w:rFonts w:ascii="Arial" w:hAnsi="Arial" w:cs="Arial"/>
                <w:sz w:val="22"/>
                <w:szCs w:val="22"/>
              </w:rPr>
            </w:pPr>
            <w:r w:rsidRPr="00463BC0">
              <w:rPr>
                <w:rFonts w:ascii="Arial" w:hAnsi="Arial" w:cs="Arial"/>
                <w:sz w:val="22"/>
                <w:szCs w:val="22"/>
              </w:rPr>
              <w:t>Interpretation</w:t>
            </w:r>
          </w:p>
        </w:tc>
      </w:tr>
      <w:tr w:rsidR="00463BC0" w:rsidRPr="00463BC0" w14:paraId="5BD7A0CE" w14:textId="77777777" w:rsidTr="00463BC0">
        <w:trPr>
          <w:trHeight w:val="180"/>
        </w:trPr>
        <w:tc>
          <w:tcPr>
            <w:tcW w:w="15064" w:type="dxa"/>
          </w:tcPr>
          <w:p w14:paraId="6DAD9D78" w14:textId="77777777" w:rsidR="00231218" w:rsidRPr="00463BC0" w:rsidRDefault="00231218" w:rsidP="00231218">
            <w:pPr>
              <w:rPr>
                <w:rFonts w:ascii="Arial" w:hAnsi="Arial" w:cs="Arial"/>
                <w:sz w:val="22"/>
                <w:szCs w:val="22"/>
              </w:rPr>
            </w:pPr>
            <w:r w:rsidRPr="00463BC0">
              <w:rPr>
                <w:rFonts w:ascii="Arial" w:hAnsi="Arial" w:cs="Arial"/>
                <w:sz w:val="22"/>
                <w:szCs w:val="22"/>
              </w:rPr>
              <w:t>Describe how this indicator is planned to be used and what questions the indicator is planned to answer, and any known limitation</w:t>
            </w:r>
          </w:p>
          <w:p w14:paraId="387EE3FA" w14:textId="77777777" w:rsidR="00231218" w:rsidRPr="00463BC0" w:rsidRDefault="00231218" w:rsidP="00231218">
            <w:pPr>
              <w:rPr>
                <w:rFonts w:ascii="Arial" w:hAnsi="Arial" w:cs="Arial"/>
                <w:sz w:val="22"/>
                <w:szCs w:val="22"/>
              </w:rPr>
            </w:pPr>
          </w:p>
          <w:p w14:paraId="76FCD07F" w14:textId="77777777" w:rsidR="00231218" w:rsidRPr="00463BC0" w:rsidRDefault="00231218" w:rsidP="00231218">
            <w:pPr>
              <w:rPr>
                <w:rFonts w:ascii="Arial" w:hAnsi="Arial" w:cs="Arial"/>
                <w:sz w:val="22"/>
                <w:szCs w:val="22"/>
              </w:rPr>
            </w:pPr>
            <w:r w:rsidRPr="00463BC0">
              <w:rPr>
                <w:rFonts w:ascii="Arial" w:hAnsi="Arial" w:cs="Arial"/>
                <w:sz w:val="22"/>
                <w:szCs w:val="22"/>
              </w:rPr>
              <w:t>The indicator is intended to track progress against negotiated ‘levels of ambition’ between the NHS Commissioning Board and the Department of Health. It is known that there is likely to be under-reporting, and therefore it is expected, at least in the short to medium term that the incident reporting rate would increase as a result of better reporting.</w:t>
            </w:r>
          </w:p>
        </w:tc>
      </w:tr>
    </w:tbl>
    <w:p w14:paraId="3EC664DB"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269121D4" w14:textId="77777777" w:rsidTr="00463BC0">
        <w:trPr>
          <w:trHeight w:val="180"/>
        </w:trPr>
        <w:tc>
          <w:tcPr>
            <w:tcW w:w="15064" w:type="dxa"/>
          </w:tcPr>
          <w:p w14:paraId="7A40E4A9" w14:textId="77777777" w:rsidR="00231218" w:rsidRPr="00463BC0" w:rsidRDefault="00231218" w:rsidP="00231218">
            <w:pPr>
              <w:rPr>
                <w:rFonts w:ascii="Arial" w:hAnsi="Arial" w:cs="Arial"/>
                <w:sz w:val="22"/>
                <w:szCs w:val="22"/>
              </w:rPr>
            </w:pPr>
            <w:r w:rsidRPr="00463BC0">
              <w:rPr>
                <w:rFonts w:ascii="Arial" w:hAnsi="Arial" w:cs="Arial"/>
                <w:sz w:val="22"/>
                <w:szCs w:val="22"/>
              </w:rPr>
              <w:t>Format of presentation</w:t>
            </w:r>
          </w:p>
        </w:tc>
      </w:tr>
      <w:tr w:rsidR="00463BC0" w:rsidRPr="00463BC0" w14:paraId="239C0A9A" w14:textId="77777777" w:rsidTr="00463BC0">
        <w:trPr>
          <w:trHeight w:val="180"/>
        </w:trPr>
        <w:tc>
          <w:tcPr>
            <w:tcW w:w="15064" w:type="dxa"/>
          </w:tcPr>
          <w:p w14:paraId="28CB945D" w14:textId="77777777" w:rsidR="00231218" w:rsidRPr="00463BC0" w:rsidRDefault="00231218" w:rsidP="00231218">
            <w:pPr>
              <w:rPr>
                <w:rFonts w:ascii="Arial" w:hAnsi="Arial" w:cs="Arial"/>
                <w:sz w:val="22"/>
                <w:szCs w:val="22"/>
              </w:rPr>
            </w:pPr>
            <w:r w:rsidRPr="00463BC0">
              <w:rPr>
                <w:rFonts w:ascii="Arial" w:hAnsi="Arial" w:cs="Arial"/>
                <w:sz w:val="22"/>
                <w:szCs w:val="22"/>
              </w:rPr>
              <w:t>Describe published format, such as interactive website, csv file, etc.  Provide table or screenshot (or mock version) of how the final presentation of data will appear.  Include any interpretative text as well as figures</w:t>
            </w:r>
          </w:p>
          <w:p w14:paraId="25077F2A" w14:textId="77777777" w:rsidR="00231218" w:rsidRPr="00463BC0" w:rsidRDefault="00231218" w:rsidP="00231218">
            <w:pPr>
              <w:rPr>
                <w:rFonts w:ascii="Arial" w:hAnsi="Arial" w:cs="Arial"/>
                <w:sz w:val="22"/>
                <w:szCs w:val="22"/>
              </w:rPr>
            </w:pPr>
          </w:p>
          <w:p w14:paraId="2BA63DC2" w14:textId="77777777" w:rsidR="00231218" w:rsidRPr="00463BC0" w:rsidRDefault="00231218" w:rsidP="00231218">
            <w:pPr>
              <w:rPr>
                <w:rFonts w:ascii="Arial" w:hAnsi="Arial" w:cs="Arial"/>
                <w:sz w:val="22"/>
                <w:szCs w:val="22"/>
              </w:rPr>
            </w:pPr>
            <w:r w:rsidRPr="00463BC0">
              <w:rPr>
                <w:rFonts w:ascii="Arial" w:hAnsi="Arial" w:cs="Arial"/>
                <w:sz w:val="22"/>
                <w:szCs w:val="22"/>
              </w:rPr>
              <w:t>To be determined according to plans for rolling out the NHS Outcomes Framework</w:t>
            </w:r>
          </w:p>
        </w:tc>
      </w:tr>
    </w:tbl>
    <w:p w14:paraId="5A77E9BA" w14:textId="77777777" w:rsidR="00231218" w:rsidRPr="00463BC0" w:rsidRDefault="00231218" w:rsidP="00231218">
      <w:pPr>
        <w:rPr>
          <w:rFonts w:ascii="Arial" w:hAnsi="Arial" w:cs="Arial"/>
          <w:sz w:val="22"/>
          <w:szCs w:val="22"/>
        </w:rPr>
      </w:pPr>
      <w:r w:rsidRPr="00463BC0">
        <w:rPr>
          <w:rFonts w:ascii="Arial" w:hAnsi="Arial" w:cs="Arial"/>
          <w:sz w:val="22"/>
          <w:szCs w:val="22"/>
        </w:rPr>
        <w:lastRenderedPageBreak/>
        <w:t xml:space="preserve">Indicator Methodology Review </w:t>
      </w:r>
      <w:r w:rsidRPr="00463BC0">
        <w:rPr>
          <w:rFonts w:ascii="Arial" w:hAnsi="Arial" w:cs="Arial"/>
          <w:b/>
          <w:sz w:val="22"/>
          <w:szCs w:val="22"/>
        </w:rPr>
        <w:t>(IC use only)</w:t>
      </w:r>
    </w:p>
    <w:p w14:paraId="7AB18206" w14:textId="77777777" w:rsidR="00231218" w:rsidRPr="00463BC0" w:rsidRDefault="00231218">
      <w:pPr>
        <w:rPr>
          <w:rFonts w:ascii="Arial" w:hAnsi="Arial" w:cs="Arial"/>
        </w:rPr>
      </w:pPr>
    </w:p>
    <w:p w14:paraId="5F3A5282" w14:textId="77777777" w:rsidR="00231218" w:rsidRPr="00463BC0" w:rsidRDefault="00231218">
      <w:pPr>
        <w:rPr>
          <w:rFonts w:ascii="Arial" w:hAnsi="Arial" w:cs="Arial"/>
          <w:b/>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18D42653" w14:textId="77777777" w:rsidTr="00231218">
        <w:tc>
          <w:tcPr>
            <w:tcW w:w="3802" w:type="dxa"/>
          </w:tcPr>
          <w:p w14:paraId="5928A347"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Transparency / reproducibility </w:t>
            </w:r>
          </w:p>
          <w:p w14:paraId="070CB6F5" w14:textId="77777777" w:rsidR="00231218" w:rsidRPr="00463BC0" w:rsidRDefault="00231218" w:rsidP="00231218">
            <w:pPr>
              <w:rPr>
                <w:rFonts w:ascii="Arial" w:hAnsi="Arial" w:cs="Arial"/>
                <w:sz w:val="22"/>
                <w:szCs w:val="22"/>
              </w:rPr>
            </w:pPr>
            <w:r w:rsidRPr="00463BC0">
              <w:rPr>
                <w:rFonts w:ascii="Arial" w:hAnsi="Arial" w:cs="Arial"/>
                <w:sz w:val="22"/>
                <w:szCs w:val="22"/>
              </w:rPr>
              <w:t>Anomaly investigation and action</w:t>
            </w:r>
          </w:p>
          <w:p w14:paraId="0DD39885" w14:textId="77777777" w:rsidR="00231218" w:rsidRPr="00463BC0" w:rsidRDefault="00231218" w:rsidP="00231218">
            <w:pPr>
              <w:rPr>
                <w:rFonts w:ascii="Arial" w:hAnsi="Arial" w:cs="Arial"/>
                <w:sz w:val="22"/>
                <w:szCs w:val="22"/>
              </w:rPr>
            </w:pPr>
            <w:r w:rsidRPr="00463BC0">
              <w:rPr>
                <w:rFonts w:ascii="Arial" w:hAnsi="Arial" w:cs="Arial"/>
                <w:sz w:val="22"/>
                <w:szCs w:val="22"/>
              </w:rPr>
              <w:t>Valid and appropriate methods used</w:t>
            </w:r>
          </w:p>
          <w:p w14:paraId="098ECCAF" w14:textId="77777777" w:rsidR="00231218" w:rsidRPr="00463BC0" w:rsidRDefault="00231218" w:rsidP="00231218">
            <w:pPr>
              <w:rPr>
                <w:rFonts w:ascii="Arial" w:hAnsi="Arial" w:cs="Arial"/>
                <w:sz w:val="22"/>
                <w:szCs w:val="22"/>
              </w:rPr>
            </w:pPr>
            <w:r w:rsidRPr="00463BC0">
              <w:rPr>
                <w:rFonts w:ascii="Arial" w:hAnsi="Arial" w:cs="Arial"/>
                <w:sz w:val="22"/>
                <w:szCs w:val="22"/>
              </w:rPr>
              <w:t>Can play of chance be assessed</w:t>
            </w:r>
          </w:p>
          <w:p w14:paraId="464F090D" w14:textId="77777777" w:rsidR="00231218" w:rsidRPr="00463BC0" w:rsidRDefault="00231218" w:rsidP="00231218">
            <w:pPr>
              <w:rPr>
                <w:rFonts w:ascii="Arial" w:hAnsi="Arial" w:cs="Arial"/>
                <w:sz w:val="22"/>
                <w:szCs w:val="22"/>
              </w:rPr>
            </w:pPr>
            <w:r w:rsidRPr="00463BC0">
              <w:rPr>
                <w:rFonts w:ascii="Arial" w:hAnsi="Arial" w:cs="Arial"/>
                <w:sz w:val="22"/>
                <w:szCs w:val="22"/>
              </w:rPr>
              <w:t>Identification and action on outliers</w:t>
            </w:r>
          </w:p>
          <w:p w14:paraId="611B0965" w14:textId="77777777" w:rsidR="00231218" w:rsidRPr="00463BC0" w:rsidRDefault="00231218" w:rsidP="00231218">
            <w:pPr>
              <w:rPr>
                <w:rFonts w:ascii="Arial" w:hAnsi="Arial" w:cs="Arial"/>
                <w:sz w:val="22"/>
                <w:szCs w:val="22"/>
              </w:rPr>
            </w:pPr>
            <w:r w:rsidRPr="00463BC0">
              <w:rPr>
                <w:rFonts w:ascii="Arial" w:hAnsi="Arial" w:cs="Arial"/>
                <w:sz w:val="22"/>
                <w:szCs w:val="22"/>
              </w:rPr>
              <w:t>Presentation suitable for audience</w:t>
            </w:r>
          </w:p>
          <w:p w14:paraId="65444114" w14:textId="77777777" w:rsidR="00231218" w:rsidRPr="00463BC0" w:rsidRDefault="00231218" w:rsidP="00231218">
            <w:pPr>
              <w:rPr>
                <w:rFonts w:ascii="Arial" w:hAnsi="Arial" w:cs="Arial"/>
                <w:sz w:val="22"/>
                <w:szCs w:val="22"/>
              </w:rPr>
            </w:pPr>
            <w:r w:rsidRPr="00463BC0">
              <w:rPr>
                <w:rFonts w:ascii="Arial" w:hAnsi="Arial" w:cs="Arial"/>
                <w:sz w:val="22"/>
                <w:szCs w:val="22"/>
              </w:rPr>
              <w:t>Construct validity</w:t>
            </w:r>
          </w:p>
          <w:p w14:paraId="068190DC" w14:textId="77777777" w:rsidR="00231218" w:rsidRPr="00463BC0" w:rsidRDefault="00231218" w:rsidP="00231218">
            <w:pPr>
              <w:rPr>
                <w:rFonts w:ascii="Arial" w:hAnsi="Arial" w:cs="Arial"/>
                <w:sz w:val="22"/>
                <w:szCs w:val="22"/>
              </w:rPr>
            </w:pPr>
            <w:r w:rsidRPr="00463BC0">
              <w:rPr>
                <w:rFonts w:ascii="Arial" w:hAnsi="Arial" w:cs="Arial"/>
                <w:sz w:val="22"/>
                <w:szCs w:val="22"/>
              </w:rPr>
              <w:t>Interpretation</w:t>
            </w:r>
          </w:p>
          <w:p w14:paraId="339EED50" w14:textId="77777777" w:rsidR="00231218" w:rsidRPr="00463BC0" w:rsidRDefault="00231218" w:rsidP="00231218">
            <w:pPr>
              <w:rPr>
                <w:rFonts w:ascii="Arial" w:hAnsi="Arial" w:cs="Arial"/>
                <w:sz w:val="22"/>
                <w:szCs w:val="22"/>
              </w:rPr>
            </w:pPr>
          </w:p>
          <w:p w14:paraId="6E74CF8E" w14:textId="7302E209" w:rsidR="00231218" w:rsidRPr="00463BC0" w:rsidRDefault="00231218" w:rsidP="00231218">
            <w:pPr>
              <w:rPr>
                <w:rFonts w:ascii="Arial" w:hAnsi="Arial" w:cs="Arial"/>
                <w:b/>
                <w:sz w:val="22"/>
                <w:szCs w:val="22"/>
              </w:rPr>
            </w:pPr>
            <w:r w:rsidRPr="00463BC0">
              <w:rPr>
                <w:rFonts w:ascii="Arial" w:hAnsi="Arial" w:cs="Arial"/>
                <w:b/>
                <w:sz w:val="22"/>
                <w:szCs w:val="22"/>
              </w:rPr>
              <w:t>Information complete - proceed</w:t>
            </w:r>
            <w:r w:rsidRPr="00463BC0">
              <w:rPr>
                <w:rFonts w:ascii="Arial" w:hAnsi="Arial" w:cs="Arial"/>
                <w:sz w:val="22"/>
                <w:szCs w:val="22"/>
              </w:rPr>
              <w:t xml:space="preserve"> </w:t>
            </w:r>
          </w:p>
        </w:tc>
        <w:bookmarkStart w:id="70" w:name="Check104"/>
        <w:tc>
          <w:tcPr>
            <w:tcW w:w="3802" w:type="dxa"/>
          </w:tcPr>
          <w:p w14:paraId="50A67A84"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4"/>
                  <w:enabled/>
                  <w:calcOnExit w:val="0"/>
                  <w:statusText w:type="text" w:val="Can indicator be independantly reproduced exactly, using data sources and methods published"/>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0"/>
          </w:p>
          <w:bookmarkStart w:id="71" w:name="Check112"/>
          <w:p w14:paraId="1DB6EE8D"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1"/>
          </w:p>
          <w:p w14:paraId="0DEA4D79"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70AAE1E9"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5"/>
                  <w:enabled/>
                  <w:calcOnExit w:val="0"/>
                  <w:checkBox>
                    <w:sizeAuto/>
                    <w:default w:val="0"/>
                  </w:checkBox>
                </w:ffData>
              </w:fldChar>
            </w:r>
            <w:bookmarkStart w:id="72" w:name="Check105"/>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2"/>
          </w:p>
          <w:p w14:paraId="66A9A85F"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6"/>
                  <w:enabled/>
                  <w:calcOnExit w:val="0"/>
                  <w:checkBox>
                    <w:sizeAuto/>
                    <w:default w:val="0"/>
                  </w:checkBox>
                </w:ffData>
              </w:fldChar>
            </w:r>
            <w:bookmarkStart w:id="73" w:name="Check106"/>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3"/>
          </w:p>
          <w:bookmarkStart w:id="74" w:name="Check107"/>
          <w:p w14:paraId="15AD20C0"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4"/>
          </w:p>
          <w:bookmarkStart w:id="75" w:name="Check120"/>
          <w:p w14:paraId="2DCE303B"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20"/>
                  <w:enabled/>
                  <w:calcOnExit w:val="0"/>
                  <w:statusText w:type="text" w:val="Are the compents of the indcator combined correctly?"/>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5"/>
          </w:p>
          <w:p w14:paraId="5A1D100A" w14:textId="77777777" w:rsidR="00231218" w:rsidRPr="00463BC0" w:rsidRDefault="00231218" w:rsidP="00231218">
            <w:pPr>
              <w:jc w:val="center"/>
              <w:rPr>
                <w:rFonts w:ascii="Arial" w:hAnsi="Arial" w:cs="Arial"/>
                <w:sz w:val="22"/>
                <w:szCs w:val="22"/>
              </w:rPr>
            </w:pPr>
          </w:p>
          <w:p w14:paraId="124B70AD" w14:textId="27FD29D9"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109"/>
                  <w:enabled/>
                  <w:calcOnExit w:val="0"/>
                  <w:checkBox>
                    <w:sizeAuto/>
                    <w:default w:val="0"/>
                  </w:checkBox>
                </w:ffData>
              </w:fldChar>
            </w:r>
            <w:bookmarkStart w:id="76" w:name="Check10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6"/>
          </w:p>
        </w:tc>
        <w:tc>
          <w:tcPr>
            <w:tcW w:w="3803" w:type="dxa"/>
          </w:tcPr>
          <w:p w14:paraId="024F4168"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358CEB6E" w14:textId="77777777" w:rsidR="00231218" w:rsidRPr="00463BC0" w:rsidRDefault="00231218" w:rsidP="00231218">
            <w:pPr>
              <w:rPr>
                <w:rFonts w:ascii="Arial" w:hAnsi="Arial" w:cs="Arial"/>
                <w:sz w:val="22"/>
                <w:szCs w:val="22"/>
              </w:rPr>
            </w:pPr>
            <w:r w:rsidRPr="00463BC0">
              <w:rPr>
                <w:rFonts w:ascii="Arial" w:hAnsi="Arial" w:cs="Arial"/>
                <w:sz w:val="22"/>
                <w:szCs w:val="22"/>
              </w:rPr>
              <w:t>Statistical methods information not complete</w:t>
            </w:r>
          </w:p>
          <w:p w14:paraId="7A309AB9" w14:textId="77777777" w:rsidR="00231218" w:rsidRPr="00463BC0" w:rsidRDefault="00231218" w:rsidP="00231218">
            <w:pPr>
              <w:rPr>
                <w:rFonts w:ascii="Arial" w:hAnsi="Arial" w:cs="Arial"/>
                <w:sz w:val="22"/>
                <w:szCs w:val="22"/>
              </w:rPr>
            </w:pPr>
            <w:r w:rsidRPr="00463BC0">
              <w:rPr>
                <w:rFonts w:ascii="Arial" w:hAnsi="Arial" w:cs="Arial"/>
                <w:sz w:val="22"/>
                <w:szCs w:val="22"/>
              </w:rPr>
              <w:t>Test data not complete</w:t>
            </w:r>
          </w:p>
          <w:p w14:paraId="35ACB227" w14:textId="77777777" w:rsidR="00231218" w:rsidRPr="00463BC0" w:rsidRDefault="00231218" w:rsidP="00231218">
            <w:pPr>
              <w:rPr>
                <w:rFonts w:ascii="Arial" w:hAnsi="Arial" w:cs="Arial"/>
                <w:sz w:val="22"/>
                <w:szCs w:val="22"/>
              </w:rPr>
            </w:pPr>
            <w:r w:rsidRPr="00463BC0">
              <w:rPr>
                <w:rFonts w:ascii="Arial" w:hAnsi="Arial" w:cs="Arial"/>
                <w:sz w:val="22"/>
                <w:szCs w:val="22"/>
              </w:rPr>
              <w:t>Interpretation not complete</w:t>
            </w:r>
          </w:p>
          <w:p w14:paraId="732E5A83" w14:textId="3D3B6141" w:rsidR="00231218" w:rsidRPr="00463BC0" w:rsidRDefault="00231218" w:rsidP="00231218">
            <w:pPr>
              <w:rPr>
                <w:rFonts w:ascii="Arial" w:hAnsi="Arial" w:cs="Arial"/>
                <w:b/>
                <w:sz w:val="22"/>
                <w:szCs w:val="22"/>
              </w:rPr>
            </w:pPr>
            <w:r w:rsidRPr="00463BC0">
              <w:rPr>
                <w:rFonts w:ascii="Arial" w:hAnsi="Arial" w:cs="Arial"/>
                <w:sz w:val="22"/>
                <w:szCs w:val="22"/>
              </w:rPr>
              <w:t>Presentation not complete</w:t>
            </w:r>
          </w:p>
        </w:tc>
        <w:tc>
          <w:tcPr>
            <w:tcW w:w="3803" w:type="dxa"/>
          </w:tcPr>
          <w:p w14:paraId="2A0EC159" w14:textId="77777777" w:rsidR="00231218" w:rsidRPr="00463BC0" w:rsidRDefault="00231218" w:rsidP="00231218">
            <w:pPr>
              <w:jc w:val="center"/>
              <w:rPr>
                <w:rFonts w:ascii="Arial" w:hAnsi="Arial" w:cs="Arial"/>
                <w:sz w:val="22"/>
                <w:szCs w:val="22"/>
              </w:rPr>
            </w:pPr>
          </w:p>
          <w:p w14:paraId="131C38CB" w14:textId="77777777" w:rsidR="00231218" w:rsidRPr="00463BC0" w:rsidRDefault="00231218" w:rsidP="00231218">
            <w:pPr>
              <w:jc w:val="center"/>
              <w:rPr>
                <w:rFonts w:ascii="Arial" w:hAnsi="Arial" w:cs="Arial"/>
                <w:sz w:val="22"/>
                <w:szCs w:val="22"/>
              </w:rPr>
            </w:pPr>
          </w:p>
          <w:p w14:paraId="3CBB85D5" w14:textId="77777777" w:rsidR="00231218" w:rsidRPr="00463BC0" w:rsidRDefault="00231218" w:rsidP="00231218">
            <w:pPr>
              <w:jc w:val="center"/>
              <w:rPr>
                <w:rFonts w:ascii="Arial" w:hAnsi="Arial" w:cs="Arial"/>
                <w:sz w:val="22"/>
                <w:szCs w:val="22"/>
              </w:rPr>
            </w:pPr>
          </w:p>
          <w:p w14:paraId="010A1E2A"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7C33E64E"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9"/>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6E172F40"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0"/>
                  <w:enabled/>
                  <w:calcOnExit w:val="0"/>
                  <w:checkBox>
                    <w:sizeAuto/>
                    <w:default w:val="0"/>
                  </w:checkBox>
                </w:ffData>
              </w:fldChar>
            </w:r>
            <w:bookmarkStart w:id="77" w:name="Check110"/>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7"/>
          </w:p>
          <w:p w14:paraId="5453403C" w14:textId="0A7CABCE" w:rsidR="00231218" w:rsidRPr="00463BC0" w:rsidRDefault="00231218" w:rsidP="00231218">
            <w:pPr>
              <w:rPr>
                <w:rFonts w:ascii="Arial" w:hAnsi="Arial" w:cs="Arial"/>
                <w:b/>
                <w:sz w:val="22"/>
                <w:szCs w:val="22"/>
              </w:rPr>
            </w:pPr>
            <w:r w:rsidRPr="00463BC0">
              <w:rPr>
                <w:rFonts w:ascii="Arial" w:hAnsi="Arial" w:cs="Arial"/>
                <w:sz w:val="22"/>
                <w:szCs w:val="22"/>
              </w:rPr>
              <w:fldChar w:fldCharType="begin">
                <w:ffData>
                  <w:name w:val="Check111"/>
                  <w:enabled/>
                  <w:calcOnExit w:val="0"/>
                  <w:checkBox>
                    <w:sizeAuto/>
                    <w:default w:val="0"/>
                  </w:checkBox>
                </w:ffData>
              </w:fldChar>
            </w:r>
            <w:bookmarkStart w:id="78" w:name="Check111"/>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8"/>
          </w:p>
        </w:tc>
      </w:tr>
      <w:tr w:rsidR="00463BC0" w:rsidRPr="00463BC0" w14:paraId="7D26C491" w14:textId="77777777" w:rsidTr="00231218">
        <w:tc>
          <w:tcPr>
            <w:tcW w:w="3802" w:type="dxa"/>
          </w:tcPr>
          <w:p w14:paraId="2FCE37C4" w14:textId="77777777" w:rsidR="00231218" w:rsidRPr="00463BC0" w:rsidRDefault="00231218" w:rsidP="00231218">
            <w:pPr>
              <w:rPr>
                <w:rFonts w:ascii="Arial" w:hAnsi="Arial" w:cs="Arial"/>
                <w:sz w:val="22"/>
                <w:szCs w:val="22"/>
              </w:rPr>
            </w:pPr>
            <w:r w:rsidRPr="00463BC0">
              <w:rPr>
                <w:rFonts w:ascii="Arial" w:hAnsi="Arial" w:cs="Arial"/>
                <w:sz w:val="22"/>
                <w:szCs w:val="22"/>
              </w:rPr>
              <w:t>Notes:</w:t>
            </w:r>
          </w:p>
          <w:p w14:paraId="153E2476" w14:textId="77777777" w:rsidR="00231218" w:rsidRPr="00463BC0" w:rsidRDefault="00231218" w:rsidP="00231218">
            <w:pPr>
              <w:rPr>
                <w:rFonts w:ascii="Arial" w:hAnsi="Arial" w:cs="Arial"/>
                <w:sz w:val="22"/>
                <w:szCs w:val="22"/>
              </w:rPr>
            </w:pPr>
            <w:r w:rsidRPr="00463BC0">
              <w:rPr>
                <w:rFonts w:ascii="Arial" w:hAnsi="Arial" w:cs="Arial"/>
                <w:sz w:val="22"/>
                <w:szCs w:val="22"/>
              </w:rPr>
              <w:t>Potential bias and confounding</w:t>
            </w:r>
          </w:p>
          <w:p w14:paraId="0C097692" w14:textId="77777777" w:rsidR="00231218" w:rsidRPr="00463BC0" w:rsidRDefault="00231218" w:rsidP="00231218">
            <w:pPr>
              <w:rPr>
                <w:rFonts w:ascii="Arial" w:hAnsi="Arial" w:cs="Arial"/>
                <w:sz w:val="22"/>
                <w:szCs w:val="22"/>
              </w:rPr>
            </w:pPr>
            <w:r w:rsidRPr="00463BC0">
              <w:rPr>
                <w:rFonts w:ascii="Arial" w:hAnsi="Arial" w:cs="Arial"/>
                <w:sz w:val="22"/>
                <w:szCs w:val="22"/>
              </w:rPr>
              <w:t>Suitability of risk adjustment (if used)</w:t>
            </w:r>
          </w:p>
          <w:p w14:paraId="62167F40" w14:textId="77777777" w:rsidR="00231218" w:rsidRPr="00463BC0" w:rsidRDefault="00231218" w:rsidP="00231218">
            <w:pPr>
              <w:rPr>
                <w:rFonts w:ascii="Arial" w:hAnsi="Arial" w:cs="Arial"/>
                <w:sz w:val="22"/>
                <w:szCs w:val="22"/>
              </w:rPr>
            </w:pPr>
            <w:r w:rsidRPr="00463BC0">
              <w:rPr>
                <w:rFonts w:ascii="Arial" w:hAnsi="Arial" w:cs="Arial"/>
                <w:sz w:val="22"/>
                <w:szCs w:val="22"/>
              </w:rPr>
              <w:t>Predictive capability of model (if used)</w:t>
            </w:r>
          </w:p>
          <w:p w14:paraId="1DCF008B" w14:textId="77777777" w:rsidR="00231218" w:rsidRPr="00463BC0" w:rsidRDefault="00231218" w:rsidP="00231218">
            <w:pPr>
              <w:rPr>
                <w:rFonts w:ascii="Arial" w:hAnsi="Arial" w:cs="Arial"/>
                <w:b/>
                <w:sz w:val="22"/>
                <w:szCs w:val="22"/>
              </w:rPr>
            </w:pPr>
          </w:p>
        </w:tc>
        <w:tc>
          <w:tcPr>
            <w:tcW w:w="3802" w:type="dxa"/>
          </w:tcPr>
          <w:p w14:paraId="2954856D" w14:textId="77777777" w:rsidR="00231218" w:rsidRPr="00463BC0" w:rsidRDefault="00231218" w:rsidP="00231218">
            <w:pPr>
              <w:rPr>
                <w:rFonts w:ascii="Arial" w:hAnsi="Arial" w:cs="Arial"/>
                <w:b/>
                <w:sz w:val="22"/>
                <w:szCs w:val="22"/>
              </w:rPr>
            </w:pPr>
          </w:p>
        </w:tc>
        <w:tc>
          <w:tcPr>
            <w:tcW w:w="3803" w:type="dxa"/>
          </w:tcPr>
          <w:p w14:paraId="2A8F7187" w14:textId="77777777" w:rsidR="00231218" w:rsidRPr="00463BC0" w:rsidRDefault="00231218" w:rsidP="00231218">
            <w:pPr>
              <w:rPr>
                <w:rFonts w:ascii="Arial" w:hAnsi="Arial" w:cs="Arial"/>
                <w:b/>
                <w:sz w:val="22"/>
                <w:szCs w:val="22"/>
              </w:rPr>
            </w:pPr>
          </w:p>
        </w:tc>
        <w:tc>
          <w:tcPr>
            <w:tcW w:w="3803" w:type="dxa"/>
          </w:tcPr>
          <w:p w14:paraId="5C031418" w14:textId="77777777" w:rsidR="00231218" w:rsidRPr="00463BC0" w:rsidRDefault="00231218" w:rsidP="00231218">
            <w:pPr>
              <w:rPr>
                <w:rFonts w:ascii="Arial" w:hAnsi="Arial" w:cs="Arial"/>
                <w:b/>
                <w:sz w:val="22"/>
                <w:szCs w:val="22"/>
              </w:rPr>
            </w:pPr>
          </w:p>
        </w:tc>
      </w:tr>
    </w:tbl>
    <w:p w14:paraId="438FC30C" w14:textId="77777777" w:rsidR="00231218" w:rsidRPr="00463BC0" w:rsidRDefault="00231218">
      <w:pPr>
        <w:rPr>
          <w:rFonts w:ascii="Arial" w:hAnsi="Arial" w:cs="Arial"/>
          <w:b/>
          <w:sz w:val="22"/>
          <w:szCs w:val="22"/>
        </w:rPr>
      </w:pPr>
    </w:p>
    <w:p w14:paraId="46D0CB7C" w14:textId="77777777" w:rsidR="00231218" w:rsidRPr="00463BC0" w:rsidRDefault="00231218">
      <w:pPr>
        <w:rPr>
          <w:rFonts w:ascii="Arial" w:hAnsi="Arial" w:cs="Arial"/>
          <w:b/>
          <w:sz w:val="22"/>
          <w:szCs w:val="22"/>
        </w:rPr>
      </w:pPr>
    </w:p>
    <w:p w14:paraId="55DBA234" w14:textId="77777777" w:rsidR="00231218" w:rsidRPr="00463BC0" w:rsidRDefault="00231218">
      <w:pPr>
        <w:rPr>
          <w:rFonts w:ascii="Arial" w:hAnsi="Arial" w:cs="Arial"/>
          <w:b/>
          <w:sz w:val="22"/>
          <w:szCs w:val="22"/>
        </w:rPr>
      </w:pPr>
    </w:p>
    <w:p w14:paraId="7176CD4F" w14:textId="77777777" w:rsidR="00231218" w:rsidRPr="00463BC0" w:rsidRDefault="00231218">
      <w:pPr>
        <w:rPr>
          <w:rFonts w:ascii="Arial" w:hAnsi="Arial" w:cs="Arial"/>
          <w:b/>
          <w:sz w:val="22"/>
          <w:szCs w:val="22"/>
        </w:rPr>
      </w:pPr>
    </w:p>
    <w:p w14:paraId="5E7446E0" w14:textId="77777777" w:rsidR="00231218" w:rsidRPr="00463BC0" w:rsidRDefault="00231218">
      <w:pPr>
        <w:rPr>
          <w:rFonts w:ascii="Arial" w:hAnsi="Arial" w:cs="Arial"/>
          <w:b/>
          <w:sz w:val="22"/>
          <w:szCs w:val="22"/>
        </w:rPr>
      </w:pPr>
    </w:p>
    <w:p w14:paraId="1B3CD41A" w14:textId="77777777" w:rsidR="00231218" w:rsidRPr="00463BC0" w:rsidRDefault="00231218">
      <w:pPr>
        <w:rPr>
          <w:rFonts w:ascii="Arial" w:hAnsi="Arial" w:cs="Arial"/>
          <w:b/>
          <w:sz w:val="22"/>
          <w:szCs w:val="22"/>
        </w:rPr>
      </w:pPr>
    </w:p>
    <w:p w14:paraId="53051229" w14:textId="2DCFE2CE" w:rsidR="00231218" w:rsidRPr="00463BC0" w:rsidRDefault="00231218">
      <w:pPr>
        <w:rPr>
          <w:rFonts w:ascii="Arial" w:hAnsi="Arial" w:cs="Arial"/>
        </w:rPr>
      </w:pPr>
      <w:r w:rsidRPr="00463BC0">
        <w:rPr>
          <w:rFonts w:ascii="Arial" w:hAnsi="Arial" w:cs="Arial"/>
          <w:b/>
          <w:sz w:val="22"/>
          <w:szCs w:val="22"/>
        </w:rPr>
        <w:t>Indicator production and management</w:t>
      </w:r>
    </w:p>
    <w:tbl>
      <w:tblPr>
        <w:tblStyle w:val="TableGrid1"/>
        <w:tblW w:w="0" w:type="auto"/>
        <w:tblLayout w:type="fixed"/>
        <w:tblLook w:val="0020" w:firstRow="1" w:lastRow="0" w:firstColumn="0" w:lastColumn="0" w:noHBand="0" w:noVBand="0"/>
      </w:tblPr>
      <w:tblGrid>
        <w:gridCol w:w="15064"/>
      </w:tblGrid>
      <w:tr w:rsidR="00463BC0" w:rsidRPr="00463BC0" w14:paraId="16E036AF" w14:textId="77777777" w:rsidTr="00463BC0">
        <w:trPr>
          <w:trHeight w:val="390"/>
        </w:trPr>
        <w:tc>
          <w:tcPr>
            <w:tcW w:w="15064" w:type="dxa"/>
          </w:tcPr>
          <w:p w14:paraId="3947E9C7" w14:textId="77777777" w:rsidR="00231218" w:rsidRPr="00463BC0" w:rsidRDefault="00231218" w:rsidP="00231218">
            <w:pPr>
              <w:rPr>
                <w:rFonts w:ascii="Arial" w:hAnsi="Arial" w:cs="Arial"/>
                <w:sz w:val="22"/>
                <w:szCs w:val="22"/>
              </w:rPr>
            </w:pPr>
            <w:r w:rsidRPr="00463BC0">
              <w:rPr>
                <w:rFonts w:ascii="Arial" w:hAnsi="Arial" w:cs="Arial"/>
                <w:sz w:val="22"/>
                <w:szCs w:val="22"/>
              </w:rPr>
              <w:t>Commissioner of indicator (this may be the same as the stakeholder)</w:t>
            </w:r>
          </w:p>
        </w:tc>
      </w:tr>
      <w:tr w:rsidR="00463BC0" w:rsidRPr="00463BC0" w14:paraId="0B20572B" w14:textId="77777777" w:rsidTr="00463BC0">
        <w:trPr>
          <w:trHeight w:val="390"/>
        </w:trPr>
        <w:tc>
          <w:tcPr>
            <w:tcW w:w="15064" w:type="dxa"/>
          </w:tcPr>
          <w:p w14:paraId="329EA4AD" w14:textId="77777777" w:rsidR="00231218" w:rsidRPr="00463BC0" w:rsidRDefault="00231218" w:rsidP="00231218">
            <w:pPr>
              <w:rPr>
                <w:rFonts w:ascii="Arial" w:hAnsi="Arial" w:cs="Arial"/>
                <w:sz w:val="22"/>
                <w:szCs w:val="22"/>
              </w:rPr>
            </w:pPr>
            <w:r w:rsidRPr="00463BC0">
              <w:rPr>
                <w:rFonts w:ascii="Arial" w:hAnsi="Arial" w:cs="Arial"/>
                <w:sz w:val="22"/>
                <w:szCs w:val="22"/>
              </w:rPr>
              <w:t>Department of Health</w:t>
            </w:r>
          </w:p>
        </w:tc>
      </w:tr>
    </w:tbl>
    <w:p w14:paraId="5C17F701"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4F924033" w14:textId="77777777" w:rsidTr="005F6DD4">
        <w:trPr>
          <w:trHeight w:val="390"/>
        </w:trPr>
        <w:tc>
          <w:tcPr>
            <w:tcW w:w="15064" w:type="dxa"/>
          </w:tcPr>
          <w:p w14:paraId="72BCC9AF" w14:textId="77777777" w:rsidR="00231218" w:rsidRPr="00463BC0" w:rsidRDefault="00231218" w:rsidP="00231218">
            <w:pPr>
              <w:rPr>
                <w:rFonts w:ascii="Arial" w:hAnsi="Arial" w:cs="Arial"/>
                <w:sz w:val="22"/>
                <w:szCs w:val="22"/>
              </w:rPr>
            </w:pPr>
            <w:r w:rsidRPr="00463BC0">
              <w:rPr>
                <w:rFonts w:ascii="Arial" w:hAnsi="Arial" w:cs="Arial"/>
                <w:sz w:val="22"/>
                <w:szCs w:val="22"/>
              </w:rPr>
              <w:t>Producer of indicator (this may be the same as the proposer)</w:t>
            </w:r>
          </w:p>
        </w:tc>
      </w:tr>
      <w:tr w:rsidR="00463BC0" w:rsidRPr="00463BC0" w14:paraId="30B95DC9" w14:textId="77777777" w:rsidTr="005F6DD4">
        <w:trPr>
          <w:trHeight w:val="390"/>
        </w:trPr>
        <w:tc>
          <w:tcPr>
            <w:tcW w:w="15064" w:type="dxa"/>
          </w:tcPr>
          <w:p w14:paraId="38B5C7A9" w14:textId="77777777" w:rsidR="00231218" w:rsidRPr="00463BC0" w:rsidRDefault="00231218" w:rsidP="00231218">
            <w:pPr>
              <w:rPr>
                <w:rFonts w:ascii="Arial" w:hAnsi="Arial" w:cs="Arial"/>
                <w:sz w:val="22"/>
                <w:szCs w:val="22"/>
              </w:rPr>
            </w:pPr>
            <w:r w:rsidRPr="00463BC0">
              <w:rPr>
                <w:rFonts w:ascii="Arial" w:hAnsi="Arial" w:cs="Arial"/>
                <w:sz w:val="22"/>
                <w:szCs w:val="22"/>
              </w:rPr>
              <w:t>NHS Information Centre</w:t>
            </w:r>
          </w:p>
        </w:tc>
      </w:tr>
    </w:tbl>
    <w:p w14:paraId="1E6BCC37"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56E43C94" w14:textId="77777777" w:rsidTr="005F6DD4">
        <w:trPr>
          <w:trHeight w:val="390"/>
        </w:trPr>
        <w:tc>
          <w:tcPr>
            <w:tcW w:w="15064" w:type="dxa"/>
          </w:tcPr>
          <w:p w14:paraId="524FB51F" w14:textId="77777777" w:rsidR="00231218" w:rsidRPr="00463BC0" w:rsidRDefault="00231218" w:rsidP="00231218">
            <w:pPr>
              <w:rPr>
                <w:rFonts w:ascii="Arial" w:hAnsi="Arial" w:cs="Arial"/>
                <w:sz w:val="22"/>
                <w:szCs w:val="22"/>
              </w:rPr>
            </w:pPr>
            <w:r w:rsidRPr="00463BC0">
              <w:rPr>
                <w:rFonts w:ascii="Arial" w:hAnsi="Arial" w:cs="Arial"/>
                <w:sz w:val="22"/>
                <w:szCs w:val="22"/>
              </w:rPr>
              <w:lastRenderedPageBreak/>
              <w:t>Expected ‘improvement actions’ as a result of this indicator</w:t>
            </w:r>
          </w:p>
        </w:tc>
      </w:tr>
      <w:tr w:rsidR="00463BC0" w:rsidRPr="00463BC0" w14:paraId="4D221294" w14:textId="77777777" w:rsidTr="005F6DD4">
        <w:trPr>
          <w:trHeight w:val="390"/>
        </w:trPr>
        <w:tc>
          <w:tcPr>
            <w:tcW w:w="15064" w:type="dxa"/>
          </w:tcPr>
          <w:p w14:paraId="0CF4DD33"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State where responsibility will lie, and what actions will be expected as the result of a 'poor' rating of this indicator.  </w:t>
            </w:r>
          </w:p>
          <w:p w14:paraId="28D6A26E" w14:textId="77777777" w:rsidR="00231218" w:rsidRPr="00463BC0" w:rsidRDefault="00231218" w:rsidP="00231218">
            <w:pPr>
              <w:rPr>
                <w:rFonts w:ascii="Arial" w:hAnsi="Arial" w:cs="Arial"/>
                <w:sz w:val="22"/>
                <w:szCs w:val="22"/>
              </w:rPr>
            </w:pPr>
            <w:r w:rsidRPr="00463BC0">
              <w:rPr>
                <w:rFonts w:ascii="Arial" w:hAnsi="Arial" w:cs="Arial"/>
                <w:sz w:val="22"/>
                <w:szCs w:val="22"/>
              </w:rPr>
              <w:t>The NHS Outcomes Framework sets out the national outcome goals that the SofS will use to monitor the progress of the NHS Commissioning Board. It does not set out how these outcomes should be delivered; it will be for the NHS Commissioning Board to determine how best to deliver improvements by working with GP commissioning consortia to make use of the tools at their disposal.</w:t>
            </w:r>
          </w:p>
        </w:tc>
      </w:tr>
    </w:tbl>
    <w:p w14:paraId="1F1674AB" w14:textId="77777777" w:rsidR="00231218" w:rsidRPr="00463BC0" w:rsidRDefault="00231218">
      <w:pPr>
        <w:rPr>
          <w:rFonts w:ascii="Arial" w:hAnsi="Arial" w:cs="Arial"/>
        </w:rPr>
      </w:pPr>
    </w:p>
    <w:tbl>
      <w:tblPr>
        <w:tblStyle w:val="TableGrid1"/>
        <w:tblW w:w="0" w:type="auto"/>
        <w:tblLayout w:type="fixed"/>
        <w:tblLook w:val="0020" w:firstRow="1" w:lastRow="0" w:firstColumn="0" w:lastColumn="0" w:noHBand="0" w:noVBand="0"/>
      </w:tblPr>
      <w:tblGrid>
        <w:gridCol w:w="9000"/>
        <w:gridCol w:w="6064"/>
      </w:tblGrid>
      <w:tr w:rsidR="00463BC0" w:rsidRPr="00463BC0" w14:paraId="46663AEB" w14:textId="77777777" w:rsidTr="00463BC0">
        <w:trPr>
          <w:trHeight w:val="390"/>
        </w:trPr>
        <w:tc>
          <w:tcPr>
            <w:tcW w:w="9000" w:type="dxa"/>
          </w:tcPr>
          <w:p w14:paraId="6F33E356" w14:textId="29C72D5B" w:rsidR="00231218" w:rsidRPr="00463BC0" w:rsidRDefault="00231218" w:rsidP="00231218">
            <w:pPr>
              <w:rPr>
                <w:rFonts w:ascii="Arial" w:hAnsi="Arial" w:cs="Arial"/>
                <w:sz w:val="22"/>
                <w:szCs w:val="22"/>
              </w:rPr>
            </w:pPr>
            <w:r w:rsidRPr="00463BC0">
              <w:rPr>
                <w:rFonts w:ascii="Arial" w:hAnsi="Arial" w:cs="Arial"/>
                <w:sz w:val="22"/>
                <w:szCs w:val="22"/>
              </w:rPr>
              <w:t>Have costs of collection, construction, dissemination and presentation been fully identified?</w:t>
            </w:r>
          </w:p>
        </w:tc>
        <w:tc>
          <w:tcPr>
            <w:tcW w:w="6064" w:type="dxa"/>
          </w:tcPr>
          <w:p w14:paraId="34A55979" w14:textId="5923D034"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7"/>
                  <w:enabled/>
                  <w:calcOnExit w:val="0"/>
                  <w:checkBox>
                    <w:sizeAuto/>
                    <w:default w:val="0"/>
                  </w:checkBox>
                </w:ffData>
              </w:fldChar>
            </w:r>
            <w:bookmarkStart w:id="79" w:name="Check117"/>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79"/>
          </w:p>
        </w:tc>
      </w:tr>
    </w:tbl>
    <w:p w14:paraId="3B86811D" w14:textId="77777777" w:rsidR="00231218" w:rsidRPr="00463BC0" w:rsidRDefault="00231218">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1FA8D448" w14:textId="77777777" w:rsidTr="00463BC0">
        <w:trPr>
          <w:trHeight w:val="390"/>
        </w:trPr>
        <w:tc>
          <w:tcPr>
            <w:tcW w:w="15064" w:type="dxa"/>
          </w:tcPr>
          <w:p w14:paraId="5990B627"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Funding status </w:t>
            </w:r>
          </w:p>
        </w:tc>
      </w:tr>
      <w:tr w:rsidR="00463BC0" w:rsidRPr="00463BC0" w14:paraId="0FE6E25E" w14:textId="77777777" w:rsidTr="00463BC0">
        <w:trPr>
          <w:trHeight w:val="390"/>
        </w:trPr>
        <w:tc>
          <w:tcPr>
            <w:tcW w:w="15064" w:type="dxa"/>
          </w:tcPr>
          <w:p w14:paraId="2AE48707"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Secured / </w:t>
            </w:r>
            <w:r w:rsidRPr="00463BC0">
              <w:rPr>
                <w:rFonts w:ascii="Arial" w:hAnsi="Arial" w:cs="Arial"/>
                <w:b/>
                <w:sz w:val="22"/>
                <w:szCs w:val="22"/>
              </w:rPr>
              <w:t>being sought</w:t>
            </w:r>
            <w:r w:rsidRPr="00463BC0">
              <w:rPr>
                <w:rFonts w:ascii="Arial" w:hAnsi="Arial" w:cs="Arial"/>
                <w:sz w:val="22"/>
                <w:szCs w:val="22"/>
              </w:rPr>
              <w:t xml:space="preserve"> / not identified</w:t>
            </w:r>
          </w:p>
          <w:p w14:paraId="1C1CEC37" w14:textId="77777777" w:rsidR="00231218" w:rsidRPr="00463BC0" w:rsidRDefault="00231218" w:rsidP="00231218">
            <w:pPr>
              <w:rPr>
                <w:rFonts w:ascii="Arial" w:hAnsi="Arial" w:cs="Arial"/>
                <w:sz w:val="22"/>
                <w:szCs w:val="22"/>
              </w:rPr>
            </w:pPr>
            <w:r w:rsidRPr="00463BC0">
              <w:rPr>
                <w:rFonts w:ascii="Arial" w:hAnsi="Arial" w:cs="Arial"/>
                <w:sz w:val="22"/>
                <w:szCs w:val="22"/>
              </w:rPr>
              <w:t>Please add comments</w:t>
            </w:r>
          </w:p>
          <w:p w14:paraId="1C9EB733" w14:textId="77777777" w:rsidR="00231218" w:rsidRPr="00463BC0" w:rsidRDefault="00231218" w:rsidP="00231218">
            <w:pPr>
              <w:rPr>
                <w:rFonts w:ascii="Arial" w:hAnsi="Arial" w:cs="Arial"/>
                <w:sz w:val="22"/>
                <w:szCs w:val="22"/>
              </w:rPr>
            </w:pPr>
          </w:p>
        </w:tc>
      </w:tr>
    </w:tbl>
    <w:p w14:paraId="28860E35"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7CF9C13E" w14:textId="77777777" w:rsidTr="00463BC0">
        <w:trPr>
          <w:trHeight w:val="457"/>
        </w:trPr>
        <w:tc>
          <w:tcPr>
            <w:tcW w:w="15064" w:type="dxa"/>
          </w:tcPr>
          <w:p w14:paraId="2786E486" w14:textId="77777777" w:rsidR="00231218" w:rsidRPr="00463BC0" w:rsidRDefault="00231218" w:rsidP="00231218">
            <w:pPr>
              <w:rPr>
                <w:rFonts w:ascii="Arial" w:hAnsi="Arial" w:cs="Arial"/>
                <w:sz w:val="22"/>
                <w:szCs w:val="22"/>
              </w:rPr>
            </w:pPr>
            <w:r w:rsidRPr="00463BC0">
              <w:rPr>
                <w:rFonts w:ascii="Arial" w:hAnsi="Arial" w:cs="Arial"/>
                <w:sz w:val="22"/>
                <w:szCs w:val="22"/>
              </w:rPr>
              <w:t>What timescales do you envisage for developing / producing this indicator</w:t>
            </w:r>
          </w:p>
        </w:tc>
      </w:tr>
      <w:tr w:rsidR="00463BC0" w:rsidRPr="00463BC0" w14:paraId="3E967C9F" w14:textId="77777777" w:rsidTr="00463BC0">
        <w:trPr>
          <w:trHeight w:val="345"/>
        </w:trPr>
        <w:tc>
          <w:tcPr>
            <w:tcW w:w="15064" w:type="dxa"/>
          </w:tcPr>
          <w:p w14:paraId="14775C31" w14:textId="77777777" w:rsidR="00231218" w:rsidRPr="00463BC0" w:rsidRDefault="00231218" w:rsidP="00231218">
            <w:pPr>
              <w:rPr>
                <w:rFonts w:ascii="Arial" w:hAnsi="Arial" w:cs="Arial"/>
                <w:sz w:val="22"/>
                <w:szCs w:val="22"/>
              </w:rPr>
            </w:pPr>
            <w:r w:rsidRPr="00463BC0">
              <w:rPr>
                <w:rFonts w:ascii="Arial" w:hAnsi="Arial" w:cs="Arial"/>
                <w:sz w:val="22"/>
                <w:szCs w:val="22"/>
              </w:rPr>
              <w:t>Give specific dates for key stages or publication or development of indicator</w:t>
            </w:r>
          </w:p>
          <w:p w14:paraId="4218703C" w14:textId="77777777" w:rsidR="00231218" w:rsidRPr="00463BC0" w:rsidRDefault="00231218" w:rsidP="00231218">
            <w:pPr>
              <w:rPr>
                <w:rFonts w:ascii="Arial" w:hAnsi="Arial" w:cs="Arial"/>
                <w:sz w:val="22"/>
                <w:szCs w:val="22"/>
              </w:rPr>
            </w:pPr>
            <w:r w:rsidRPr="00463BC0">
              <w:rPr>
                <w:rFonts w:ascii="Arial" w:hAnsi="Arial" w:cs="Arial"/>
                <w:sz w:val="22"/>
                <w:szCs w:val="22"/>
              </w:rPr>
              <w:t>April 2011 for first publication</w:t>
            </w:r>
          </w:p>
        </w:tc>
      </w:tr>
    </w:tbl>
    <w:p w14:paraId="39DBD1E2"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2B5694EE" w14:textId="77777777" w:rsidTr="00463BC0">
        <w:trPr>
          <w:trHeight w:val="345"/>
        </w:trPr>
        <w:tc>
          <w:tcPr>
            <w:tcW w:w="15064" w:type="dxa"/>
          </w:tcPr>
          <w:p w14:paraId="2E37BCE6" w14:textId="77777777" w:rsidR="00231218" w:rsidRPr="00463BC0" w:rsidRDefault="00231218" w:rsidP="00231218">
            <w:pPr>
              <w:rPr>
                <w:rFonts w:ascii="Arial" w:hAnsi="Arial" w:cs="Arial"/>
                <w:sz w:val="22"/>
                <w:szCs w:val="22"/>
              </w:rPr>
            </w:pPr>
            <w:r w:rsidRPr="00463BC0">
              <w:rPr>
                <w:rFonts w:ascii="Arial" w:hAnsi="Arial" w:cs="Arial"/>
                <w:sz w:val="22"/>
                <w:szCs w:val="22"/>
              </w:rPr>
              <w:t>Risks, assumptions and impact of producing indicator</w:t>
            </w:r>
          </w:p>
        </w:tc>
      </w:tr>
      <w:tr w:rsidR="00463BC0" w:rsidRPr="00463BC0" w14:paraId="094FF489" w14:textId="77777777" w:rsidTr="00463BC0">
        <w:trPr>
          <w:trHeight w:val="345"/>
        </w:trPr>
        <w:tc>
          <w:tcPr>
            <w:tcW w:w="15064" w:type="dxa"/>
          </w:tcPr>
          <w:p w14:paraId="339C2BFA" w14:textId="77777777" w:rsidR="00231218" w:rsidRPr="00463BC0" w:rsidRDefault="00231218" w:rsidP="00231218">
            <w:pPr>
              <w:rPr>
                <w:rFonts w:ascii="Arial" w:hAnsi="Arial" w:cs="Arial"/>
                <w:sz w:val="22"/>
                <w:szCs w:val="22"/>
              </w:rPr>
            </w:pPr>
          </w:p>
        </w:tc>
      </w:tr>
      <w:tr w:rsidR="00463BC0" w:rsidRPr="00463BC0" w14:paraId="457F6075" w14:textId="77777777" w:rsidTr="00463BC0">
        <w:trPr>
          <w:trHeight w:val="345"/>
        </w:trPr>
        <w:tc>
          <w:tcPr>
            <w:tcW w:w="15064" w:type="dxa"/>
          </w:tcPr>
          <w:p w14:paraId="5B64CFA9" w14:textId="77777777" w:rsidR="00231218" w:rsidRPr="00463BC0" w:rsidRDefault="00231218" w:rsidP="00231218">
            <w:pPr>
              <w:rPr>
                <w:rFonts w:ascii="Arial" w:hAnsi="Arial" w:cs="Arial"/>
                <w:sz w:val="22"/>
                <w:szCs w:val="22"/>
              </w:rPr>
            </w:pPr>
            <w:r w:rsidRPr="00463BC0">
              <w:rPr>
                <w:rFonts w:ascii="Arial" w:hAnsi="Arial" w:cs="Arial"/>
                <w:sz w:val="22"/>
                <w:szCs w:val="22"/>
              </w:rPr>
              <w:t>Risk of perverse incentive and gaming by healthcare providers</w:t>
            </w:r>
          </w:p>
        </w:tc>
      </w:tr>
    </w:tbl>
    <w:p w14:paraId="410FA1A5"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6031ED61" w14:textId="77777777" w:rsidTr="00463BC0">
        <w:trPr>
          <w:trHeight w:val="345"/>
        </w:trPr>
        <w:tc>
          <w:tcPr>
            <w:tcW w:w="15064" w:type="dxa"/>
          </w:tcPr>
          <w:p w14:paraId="42A44F15"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To what extent can organisations influence the value of the indicator in ways which may not benefit patients?  </w:t>
            </w:r>
          </w:p>
          <w:p w14:paraId="347AA5A8" w14:textId="77777777" w:rsidR="00231218" w:rsidRPr="00463BC0" w:rsidRDefault="00231218" w:rsidP="00231218">
            <w:pPr>
              <w:rPr>
                <w:rFonts w:ascii="Arial" w:hAnsi="Arial" w:cs="Arial"/>
                <w:sz w:val="22"/>
                <w:szCs w:val="22"/>
              </w:rPr>
            </w:pPr>
            <w:r w:rsidRPr="00463BC0">
              <w:rPr>
                <w:rFonts w:ascii="Arial" w:hAnsi="Arial" w:cs="Arial"/>
                <w:sz w:val="22"/>
                <w:szCs w:val="22"/>
              </w:rPr>
              <w:t>Risk of reporting ‘trivial’ events to increase reported incident numbers/rates at the expense of identifying more harmful events.</w:t>
            </w:r>
          </w:p>
        </w:tc>
      </w:tr>
    </w:tbl>
    <w:p w14:paraId="0FB908EB" w14:textId="77777777" w:rsidR="00463BC0" w:rsidRPr="00463BC0" w:rsidRDefault="00463BC0">
      <w:pPr>
        <w:rPr>
          <w:rFonts w:ascii="Arial" w:hAnsi="Arial" w:cs="Arial"/>
        </w:rPr>
      </w:pPr>
    </w:p>
    <w:tbl>
      <w:tblPr>
        <w:tblStyle w:val="TableGrid1"/>
        <w:tblW w:w="0" w:type="auto"/>
        <w:tblLayout w:type="fixed"/>
        <w:tblLook w:val="0020" w:firstRow="1" w:lastRow="0" w:firstColumn="0" w:lastColumn="0" w:noHBand="0" w:noVBand="0"/>
      </w:tblPr>
      <w:tblGrid>
        <w:gridCol w:w="15064"/>
      </w:tblGrid>
      <w:tr w:rsidR="00463BC0" w:rsidRPr="00463BC0" w14:paraId="3CEEE545" w14:textId="77777777" w:rsidTr="00463BC0">
        <w:trPr>
          <w:trHeight w:val="345"/>
        </w:trPr>
        <w:tc>
          <w:tcPr>
            <w:tcW w:w="15064" w:type="dxa"/>
          </w:tcPr>
          <w:p w14:paraId="766C89C9"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Risks, assumptions and impact of </w:t>
            </w:r>
            <w:r w:rsidRPr="00463BC0">
              <w:rPr>
                <w:rFonts w:ascii="Arial" w:hAnsi="Arial" w:cs="Arial"/>
                <w:sz w:val="22"/>
                <w:szCs w:val="22"/>
                <w:u w:val="single"/>
              </w:rPr>
              <w:t>not</w:t>
            </w:r>
            <w:r w:rsidRPr="00463BC0">
              <w:rPr>
                <w:rFonts w:ascii="Arial" w:hAnsi="Arial" w:cs="Arial"/>
                <w:sz w:val="22"/>
                <w:szCs w:val="22"/>
              </w:rPr>
              <w:t xml:space="preserve"> producing indicator</w:t>
            </w:r>
          </w:p>
        </w:tc>
      </w:tr>
      <w:tr w:rsidR="00463BC0" w:rsidRPr="00463BC0" w14:paraId="77477CF7" w14:textId="77777777" w:rsidTr="00463BC0">
        <w:trPr>
          <w:trHeight w:val="345"/>
        </w:trPr>
        <w:tc>
          <w:tcPr>
            <w:tcW w:w="15064" w:type="dxa"/>
          </w:tcPr>
          <w:p w14:paraId="33DE6EA5" w14:textId="77777777" w:rsidR="00231218" w:rsidRPr="00463BC0" w:rsidRDefault="00231218" w:rsidP="00231218">
            <w:pPr>
              <w:rPr>
                <w:rFonts w:ascii="Arial" w:hAnsi="Arial" w:cs="Arial"/>
                <w:sz w:val="22"/>
                <w:szCs w:val="22"/>
              </w:rPr>
            </w:pPr>
            <w:r w:rsidRPr="00463BC0">
              <w:rPr>
                <w:rFonts w:ascii="Arial" w:hAnsi="Arial" w:cs="Arial"/>
                <w:sz w:val="22"/>
                <w:szCs w:val="22"/>
              </w:rPr>
              <w:t>This is not a viable option as there has been a public commitment made to doing so. This indicator is part of the NHS Outcome Framework 2011-12 indicator set.</w:t>
            </w:r>
          </w:p>
        </w:tc>
      </w:tr>
    </w:tbl>
    <w:p w14:paraId="662A772A"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Indicator Production Review </w:t>
      </w:r>
      <w:r w:rsidRPr="00463BC0">
        <w:rPr>
          <w:rFonts w:ascii="Arial" w:hAnsi="Arial" w:cs="Arial"/>
          <w:b/>
          <w:sz w:val="22"/>
          <w:szCs w:val="22"/>
        </w:rPr>
        <w:t>(IC use only)</w:t>
      </w:r>
    </w:p>
    <w:p w14:paraId="19A5896E" w14:textId="77777777" w:rsidR="00231218" w:rsidRPr="00463BC0" w:rsidRDefault="00231218">
      <w:pPr>
        <w:rPr>
          <w:rFonts w:ascii="Arial" w:hAnsi="Arial" w:cs="Arial"/>
        </w:rPr>
      </w:pPr>
    </w:p>
    <w:p w14:paraId="076A83DA" w14:textId="77777777" w:rsidR="00E47E24" w:rsidRPr="00463BC0" w:rsidRDefault="00E47E24" w:rsidP="00A52FFE">
      <w:pPr>
        <w:jc w:val="right"/>
        <w:rPr>
          <w:rFonts w:ascii="Arial" w:hAnsi="Arial" w:cs="Arial"/>
          <w:sz w:val="22"/>
          <w:szCs w:val="22"/>
        </w:rPr>
      </w:pPr>
    </w:p>
    <w:tbl>
      <w:tblPr>
        <w:tblStyle w:val="TableGrid"/>
        <w:tblW w:w="0" w:type="auto"/>
        <w:tblLook w:val="04A0" w:firstRow="1" w:lastRow="0" w:firstColumn="1" w:lastColumn="0" w:noHBand="0" w:noVBand="1"/>
      </w:tblPr>
      <w:tblGrid>
        <w:gridCol w:w="3802"/>
        <w:gridCol w:w="3802"/>
        <w:gridCol w:w="3803"/>
        <w:gridCol w:w="3803"/>
      </w:tblGrid>
      <w:tr w:rsidR="00463BC0" w:rsidRPr="00463BC0" w14:paraId="28822DD9" w14:textId="77777777" w:rsidTr="00231218">
        <w:tc>
          <w:tcPr>
            <w:tcW w:w="3802" w:type="dxa"/>
          </w:tcPr>
          <w:p w14:paraId="34071BA2" w14:textId="77777777" w:rsidR="00231218" w:rsidRPr="00463BC0" w:rsidRDefault="00231218" w:rsidP="00231218">
            <w:pPr>
              <w:rPr>
                <w:rFonts w:ascii="Arial" w:hAnsi="Arial" w:cs="Arial"/>
                <w:sz w:val="22"/>
                <w:szCs w:val="22"/>
              </w:rPr>
            </w:pPr>
            <w:r w:rsidRPr="00463BC0">
              <w:rPr>
                <w:rFonts w:ascii="Arial" w:hAnsi="Arial" w:cs="Arial"/>
                <w:sz w:val="22"/>
                <w:szCs w:val="22"/>
              </w:rPr>
              <w:t>Action-ability</w:t>
            </w:r>
          </w:p>
          <w:p w14:paraId="0FBBE6B4" w14:textId="77777777" w:rsidR="00231218" w:rsidRPr="00463BC0" w:rsidRDefault="00231218" w:rsidP="00231218">
            <w:pPr>
              <w:rPr>
                <w:rFonts w:ascii="Arial" w:hAnsi="Arial" w:cs="Arial"/>
                <w:sz w:val="22"/>
                <w:szCs w:val="22"/>
              </w:rPr>
            </w:pPr>
            <w:r w:rsidRPr="00463BC0">
              <w:rPr>
                <w:rFonts w:ascii="Arial" w:hAnsi="Arial" w:cs="Arial"/>
                <w:sz w:val="22"/>
                <w:szCs w:val="22"/>
              </w:rPr>
              <w:t>Funding capacity identified</w:t>
            </w:r>
          </w:p>
          <w:p w14:paraId="368E3A7E" w14:textId="77777777" w:rsidR="00231218" w:rsidRPr="00463BC0" w:rsidRDefault="00231218" w:rsidP="00231218">
            <w:pPr>
              <w:rPr>
                <w:rFonts w:ascii="Arial" w:hAnsi="Arial" w:cs="Arial"/>
                <w:sz w:val="22"/>
                <w:szCs w:val="22"/>
              </w:rPr>
            </w:pPr>
            <w:r w:rsidRPr="00463BC0">
              <w:rPr>
                <w:rFonts w:ascii="Arial" w:hAnsi="Arial" w:cs="Arial"/>
                <w:sz w:val="22"/>
                <w:szCs w:val="22"/>
              </w:rPr>
              <w:t>Risks sufficiently explored</w:t>
            </w:r>
          </w:p>
          <w:p w14:paraId="61EF1284" w14:textId="0966C8F8" w:rsidR="00231218" w:rsidRPr="00463BC0" w:rsidRDefault="00231218" w:rsidP="00231218">
            <w:pPr>
              <w:rPr>
                <w:rFonts w:ascii="Arial" w:hAnsi="Arial" w:cs="Arial"/>
                <w:sz w:val="22"/>
                <w:szCs w:val="22"/>
              </w:rPr>
            </w:pPr>
            <w:r w:rsidRPr="00463BC0">
              <w:rPr>
                <w:rFonts w:ascii="Arial" w:hAnsi="Arial" w:cs="Arial"/>
                <w:b/>
                <w:sz w:val="22"/>
                <w:szCs w:val="22"/>
              </w:rPr>
              <w:t>Information complete - proceed</w:t>
            </w:r>
            <w:r w:rsidRPr="00463BC0">
              <w:rPr>
                <w:rFonts w:ascii="Arial" w:hAnsi="Arial" w:cs="Arial"/>
                <w:sz w:val="22"/>
                <w:szCs w:val="22"/>
              </w:rPr>
              <w:t xml:space="preserve"> </w:t>
            </w:r>
          </w:p>
        </w:tc>
        <w:tc>
          <w:tcPr>
            <w:tcW w:w="3802" w:type="dxa"/>
          </w:tcPr>
          <w:p w14:paraId="473899BA"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
                  <w:enabled/>
                  <w:calcOnExit w:val="0"/>
                  <w:statusText w:type="text" w:val="Does indicator have clear purpose and process for driving and influencing postive change?  "/>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616E40E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5DBD7B18"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
                  <w:enabled/>
                  <w:calcOnExit w:val="0"/>
                  <w:helpText w:type="text" w:val="This means we have enough information to proceed, not that the indicator will be rated as high quality"/>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2BA64917" w14:textId="49282DFF" w:rsidR="00231218" w:rsidRPr="00463BC0" w:rsidRDefault="00231218" w:rsidP="00231218">
            <w:pPr>
              <w:rPr>
                <w:rFonts w:ascii="Arial" w:hAnsi="Arial" w:cs="Arial"/>
                <w:sz w:val="22"/>
                <w:szCs w:val="22"/>
              </w:rPr>
            </w:pPr>
            <w:r w:rsidRPr="00463BC0">
              <w:rPr>
                <w:rFonts w:ascii="Arial" w:hAnsi="Arial" w:cs="Arial"/>
                <w:sz w:val="22"/>
                <w:szCs w:val="22"/>
              </w:rPr>
              <w:fldChar w:fldCharType="begin">
                <w:ffData>
                  <w:name w:val="Check119"/>
                  <w:enabled/>
                  <w:calcOnExit w:val="0"/>
                  <w:checkBox>
                    <w:sizeAuto/>
                    <w:default w:val="0"/>
                  </w:checkBox>
                </w:ffData>
              </w:fldChar>
            </w:r>
            <w:bookmarkStart w:id="80" w:name="Check119"/>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80"/>
          </w:p>
        </w:tc>
        <w:tc>
          <w:tcPr>
            <w:tcW w:w="3803" w:type="dxa"/>
          </w:tcPr>
          <w:p w14:paraId="437A55D7" w14:textId="77777777" w:rsidR="00231218" w:rsidRPr="00463BC0" w:rsidRDefault="00231218" w:rsidP="00231218">
            <w:pPr>
              <w:rPr>
                <w:rFonts w:ascii="Arial" w:hAnsi="Arial" w:cs="Arial"/>
                <w:sz w:val="22"/>
                <w:szCs w:val="22"/>
              </w:rPr>
            </w:pPr>
            <w:r w:rsidRPr="00463BC0">
              <w:rPr>
                <w:rFonts w:ascii="Arial" w:hAnsi="Arial" w:cs="Arial"/>
                <w:sz w:val="22"/>
                <w:szCs w:val="22"/>
              </w:rPr>
              <w:t>Requires revision for following reasons:</w:t>
            </w:r>
          </w:p>
          <w:p w14:paraId="473BEDC6" w14:textId="77777777" w:rsidR="00231218" w:rsidRPr="00463BC0" w:rsidRDefault="00231218" w:rsidP="00231218">
            <w:pPr>
              <w:rPr>
                <w:rFonts w:ascii="Arial" w:hAnsi="Arial" w:cs="Arial"/>
                <w:sz w:val="22"/>
                <w:szCs w:val="22"/>
              </w:rPr>
            </w:pPr>
            <w:r w:rsidRPr="00463BC0">
              <w:rPr>
                <w:rFonts w:ascii="Arial" w:hAnsi="Arial" w:cs="Arial"/>
                <w:sz w:val="22"/>
                <w:szCs w:val="22"/>
              </w:rPr>
              <w:t>Commissioner information not complete</w:t>
            </w:r>
          </w:p>
          <w:p w14:paraId="611DA882" w14:textId="77777777" w:rsidR="00231218" w:rsidRPr="00463BC0" w:rsidRDefault="00231218" w:rsidP="00231218">
            <w:pPr>
              <w:rPr>
                <w:rFonts w:ascii="Arial" w:hAnsi="Arial" w:cs="Arial"/>
                <w:sz w:val="22"/>
                <w:szCs w:val="22"/>
              </w:rPr>
            </w:pPr>
            <w:r w:rsidRPr="00463BC0">
              <w:rPr>
                <w:rFonts w:ascii="Arial" w:hAnsi="Arial" w:cs="Arial"/>
                <w:sz w:val="22"/>
                <w:szCs w:val="22"/>
              </w:rPr>
              <w:t>Producer information not complete</w:t>
            </w:r>
          </w:p>
          <w:p w14:paraId="49D66C6D" w14:textId="77777777" w:rsidR="00231218" w:rsidRPr="00463BC0" w:rsidRDefault="00231218" w:rsidP="00231218">
            <w:pPr>
              <w:rPr>
                <w:rFonts w:ascii="Arial" w:hAnsi="Arial" w:cs="Arial"/>
                <w:sz w:val="22"/>
                <w:szCs w:val="22"/>
              </w:rPr>
            </w:pPr>
            <w:r w:rsidRPr="00463BC0">
              <w:rPr>
                <w:rFonts w:ascii="Arial" w:hAnsi="Arial" w:cs="Arial"/>
                <w:sz w:val="22"/>
                <w:szCs w:val="22"/>
              </w:rPr>
              <w:t>Improvement actions not complete</w:t>
            </w:r>
          </w:p>
          <w:p w14:paraId="420A6C56" w14:textId="77777777" w:rsidR="00231218" w:rsidRPr="00463BC0" w:rsidRDefault="00231218" w:rsidP="00231218">
            <w:pPr>
              <w:rPr>
                <w:rFonts w:ascii="Arial" w:hAnsi="Arial" w:cs="Arial"/>
                <w:sz w:val="22"/>
                <w:szCs w:val="22"/>
              </w:rPr>
            </w:pPr>
            <w:r w:rsidRPr="00463BC0">
              <w:rPr>
                <w:rFonts w:ascii="Arial" w:hAnsi="Arial" w:cs="Arial"/>
                <w:sz w:val="22"/>
                <w:szCs w:val="22"/>
              </w:rPr>
              <w:t>Funding status not complete</w:t>
            </w:r>
          </w:p>
          <w:p w14:paraId="24EAF7CF" w14:textId="77777777" w:rsidR="00231218" w:rsidRPr="00463BC0" w:rsidRDefault="00231218" w:rsidP="00231218">
            <w:pPr>
              <w:rPr>
                <w:rFonts w:ascii="Arial" w:hAnsi="Arial" w:cs="Arial"/>
                <w:sz w:val="22"/>
                <w:szCs w:val="22"/>
              </w:rPr>
            </w:pPr>
            <w:r w:rsidRPr="00463BC0">
              <w:rPr>
                <w:rFonts w:ascii="Arial" w:hAnsi="Arial" w:cs="Arial"/>
                <w:sz w:val="22"/>
                <w:szCs w:val="22"/>
              </w:rPr>
              <w:t>Timescale info not complete</w:t>
            </w:r>
          </w:p>
          <w:p w14:paraId="254EC9DA" w14:textId="65318E7F" w:rsidR="00231218" w:rsidRPr="00463BC0" w:rsidRDefault="00231218" w:rsidP="00231218">
            <w:pPr>
              <w:rPr>
                <w:rFonts w:ascii="Arial" w:hAnsi="Arial" w:cs="Arial"/>
                <w:sz w:val="22"/>
                <w:szCs w:val="22"/>
              </w:rPr>
            </w:pPr>
            <w:r w:rsidRPr="00463BC0">
              <w:rPr>
                <w:rFonts w:ascii="Arial" w:hAnsi="Arial" w:cs="Arial"/>
                <w:sz w:val="22"/>
                <w:szCs w:val="22"/>
              </w:rPr>
              <w:t>Risk assessment not complete</w:t>
            </w:r>
          </w:p>
        </w:tc>
        <w:tc>
          <w:tcPr>
            <w:tcW w:w="3803" w:type="dxa"/>
          </w:tcPr>
          <w:p w14:paraId="39349739" w14:textId="77777777" w:rsidR="00231218" w:rsidRPr="00463BC0" w:rsidRDefault="00231218" w:rsidP="00231218">
            <w:pPr>
              <w:jc w:val="center"/>
              <w:rPr>
                <w:rFonts w:ascii="Arial" w:hAnsi="Arial" w:cs="Arial"/>
                <w:sz w:val="22"/>
                <w:szCs w:val="22"/>
              </w:rPr>
            </w:pPr>
          </w:p>
          <w:p w14:paraId="319A2D91" w14:textId="77777777" w:rsidR="00231218" w:rsidRPr="00463BC0" w:rsidRDefault="00231218" w:rsidP="00231218">
            <w:pPr>
              <w:jc w:val="center"/>
              <w:rPr>
                <w:rFonts w:ascii="Arial" w:hAnsi="Arial" w:cs="Arial"/>
                <w:sz w:val="22"/>
                <w:szCs w:val="22"/>
              </w:rPr>
            </w:pPr>
          </w:p>
          <w:p w14:paraId="02D2CE93" w14:textId="77777777" w:rsidR="00231218" w:rsidRPr="00463BC0" w:rsidRDefault="00231218" w:rsidP="00231218">
            <w:pPr>
              <w:jc w:val="center"/>
              <w:rPr>
                <w:rFonts w:ascii="Arial" w:hAnsi="Arial" w:cs="Arial"/>
                <w:sz w:val="22"/>
                <w:szCs w:val="22"/>
              </w:rPr>
            </w:pPr>
          </w:p>
          <w:p w14:paraId="6C4B8809"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8"/>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28AEA8AD"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29"/>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4F89B283"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0"/>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7092383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1"/>
                  <w:enabled/>
                  <w:calcOnExit w:val="0"/>
                  <w:checkBox>
                    <w:sizeAuto/>
                    <w:default w:val="0"/>
                  </w:checkBox>
                </w:ffData>
              </w:fldChar>
            </w:r>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p>
          <w:p w14:paraId="34843E2C" w14:textId="77777777" w:rsidR="00231218" w:rsidRPr="00463BC0" w:rsidRDefault="00231218" w:rsidP="00231218">
            <w:pPr>
              <w:jc w:val="center"/>
              <w:rPr>
                <w:rFonts w:ascii="Arial" w:hAnsi="Arial" w:cs="Arial"/>
                <w:sz w:val="22"/>
                <w:szCs w:val="22"/>
              </w:rPr>
            </w:pPr>
            <w:r w:rsidRPr="00463BC0">
              <w:rPr>
                <w:rFonts w:ascii="Arial" w:hAnsi="Arial" w:cs="Arial"/>
                <w:sz w:val="22"/>
                <w:szCs w:val="22"/>
              </w:rPr>
              <w:fldChar w:fldCharType="begin">
                <w:ffData>
                  <w:name w:val="Check116"/>
                  <w:enabled/>
                  <w:calcOnExit w:val="0"/>
                  <w:checkBox>
                    <w:sizeAuto/>
                    <w:default w:val="0"/>
                  </w:checkBox>
                </w:ffData>
              </w:fldChar>
            </w:r>
            <w:bookmarkStart w:id="81" w:name="Check116"/>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81"/>
          </w:p>
          <w:p w14:paraId="5AA28982" w14:textId="5051F8DF" w:rsidR="00231218" w:rsidRPr="00463BC0" w:rsidRDefault="00231218" w:rsidP="00231218">
            <w:pPr>
              <w:rPr>
                <w:rFonts w:ascii="Arial" w:hAnsi="Arial" w:cs="Arial"/>
                <w:sz w:val="22"/>
                <w:szCs w:val="22"/>
              </w:rPr>
            </w:pPr>
            <w:r w:rsidRPr="00463BC0">
              <w:rPr>
                <w:rFonts w:ascii="Arial" w:hAnsi="Arial" w:cs="Arial"/>
                <w:sz w:val="22"/>
                <w:szCs w:val="22"/>
              </w:rPr>
              <w:fldChar w:fldCharType="begin">
                <w:ffData>
                  <w:name w:val="Check118"/>
                  <w:enabled/>
                  <w:calcOnExit w:val="0"/>
                  <w:checkBox>
                    <w:sizeAuto/>
                    <w:default w:val="0"/>
                  </w:checkBox>
                </w:ffData>
              </w:fldChar>
            </w:r>
            <w:bookmarkStart w:id="82" w:name="Check118"/>
            <w:r w:rsidRPr="00463BC0">
              <w:rPr>
                <w:rFonts w:ascii="Arial" w:hAnsi="Arial" w:cs="Arial"/>
                <w:sz w:val="22"/>
                <w:szCs w:val="22"/>
              </w:rPr>
              <w:instrText xml:space="preserve"> FORMCHECKBOX </w:instrText>
            </w:r>
            <w:r w:rsidRPr="00463BC0">
              <w:rPr>
                <w:rFonts w:ascii="Arial" w:hAnsi="Arial" w:cs="Arial"/>
                <w:sz w:val="22"/>
                <w:szCs w:val="22"/>
              </w:rPr>
            </w:r>
            <w:r w:rsidRPr="00463BC0">
              <w:rPr>
                <w:rFonts w:ascii="Arial" w:hAnsi="Arial" w:cs="Arial"/>
                <w:sz w:val="22"/>
                <w:szCs w:val="22"/>
              </w:rPr>
              <w:fldChar w:fldCharType="end"/>
            </w:r>
            <w:bookmarkEnd w:id="82"/>
          </w:p>
        </w:tc>
      </w:tr>
      <w:tr w:rsidR="00463BC0" w:rsidRPr="00463BC0" w14:paraId="1AF5921F" w14:textId="77777777" w:rsidTr="00231218">
        <w:tc>
          <w:tcPr>
            <w:tcW w:w="3802" w:type="dxa"/>
          </w:tcPr>
          <w:p w14:paraId="6A1624A4" w14:textId="77777777" w:rsidR="00231218" w:rsidRPr="00463BC0" w:rsidRDefault="00231218" w:rsidP="00231218">
            <w:pPr>
              <w:rPr>
                <w:rFonts w:ascii="Arial" w:hAnsi="Arial" w:cs="Arial"/>
                <w:sz w:val="22"/>
                <w:szCs w:val="22"/>
              </w:rPr>
            </w:pPr>
            <w:r w:rsidRPr="00463BC0">
              <w:rPr>
                <w:rFonts w:ascii="Arial" w:hAnsi="Arial" w:cs="Arial"/>
                <w:sz w:val="22"/>
                <w:szCs w:val="22"/>
              </w:rPr>
              <w:t>Notes:</w:t>
            </w:r>
          </w:p>
          <w:p w14:paraId="6E88890F"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Timescales – comment on the appropriate priority level for assuring this indicator </w:t>
            </w:r>
          </w:p>
          <w:p w14:paraId="06FEEA5B" w14:textId="77777777" w:rsidR="00231218" w:rsidRPr="00463BC0" w:rsidRDefault="00231218" w:rsidP="00231218">
            <w:pPr>
              <w:rPr>
                <w:rFonts w:ascii="Arial" w:hAnsi="Arial" w:cs="Arial"/>
                <w:sz w:val="22"/>
                <w:szCs w:val="22"/>
              </w:rPr>
            </w:pPr>
            <w:r w:rsidRPr="00463BC0">
              <w:rPr>
                <w:rFonts w:ascii="Arial" w:hAnsi="Arial" w:cs="Arial"/>
                <w:sz w:val="22"/>
                <w:szCs w:val="22"/>
              </w:rPr>
              <w:t>Risks – comment on any significant risks</w:t>
            </w:r>
          </w:p>
          <w:p w14:paraId="2525ADB5" w14:textId="77777777" w:rsidR="00231218" w:rsidRPr="00463BC0" w:rsidRDefault="00231218" w:rsidP="00231218">
            <w:pPr>
              <w:rPr>
                <w:rFonts w:ascii="Arial" w:hAnsi="Arial" w:cs="Arial"/>
                <w:sz w:val="22"/>
                <w:szCs w:val="22"/>
              </w:rPr>
            </w:pPr>
          </w:p>
        </w:tc>
        <w:tc>
          <w:tcPr>
            <w:tcW w:w="3802" w:type="dxa"/>
          </w:tcPr>
          <w:p w14:paraId="3185C45C" w14:textId="77777777" w:rsidR="00231218" w:rsidRPr="00463BC0" w:rsidRDefault="00231218" w:rsidP="00231218">
            <w:pPr>
              <w:rPr>
                <w:rFonts w:ascii="Arial" w:hAnsi="Arial" w:cs="Arial"/>
                <w:sz w:val="22"/>
                <w:szCs w:val="22"/>
              </w:rPr>
            </w:pPr>
          </w:p>
        </w:tc>
        <w:tc>
          <w:tcPr>
            <w:tcW w:w="3803" w:type="dxa"/>
          </w:tcPr>
          <w:p w14:paraId="73CABB76" w14:textId="77777777" w:rsidR="00231218" w:rsidRPr="00463BC0" w:rsidRDefault="00231218" w:rsidP="00231218">
            <w:pPr>
              <w:rPr>
                <w:rFonts w:ascii="Arial" w:hAnsi="Arial" w:cs="Arial"/>
                <w:sz w:val="22"/>
                <w:szCs w:val="22"/>
              </w:rPr>
            </w:pPr>
          </w:p>
        </w:tc>
        <w:tc>
          <w:tcPr>
            <w:tcW w:w="3803" w:type="dxa"/>
          </w:tcPr>
          <w:p w14:paraId="438686FE" w14:textId="77777777" w:rsidR="00231218" w:rsidRPr="00463BC0" w:rsidRDefault="00231218" w:rsidP="00231218">
            <w:pPr>
              <w:rPr>
                <w:rFonts w:ascii="Arial" w:hAnsi="Arial" w:cs="Arial"/>
                <w:sz w:val="22"/>
                <w:szCs w:val="22"/>
              </w:rPr>
            </w:pPr>
          </w:p>
        </w:tc>
      </w:tr>
    </w:tbl>
    <w:p w14:paraId="1C51082E" w14:textId="77777777" w:rsidR="00E47E24" w:rsidRPr="00463BC0" w:rsidRDefault="00E47E24" w:rsidP="00921792">
      <w:pPr>
        <w:rPr>
          <w:rFonts w:ascii="Arial" w:hAnsi="Arial" w:cs="Arial"/>
          <w:sz w:val="22"/>
          <w:szCs w:val="22"/>
        </w:rPr>
      </w:pPr>
      <w:r w:rsidRPr="00463BC0">
        <w:rPr>
          <w:rFonts w:ascii="Arial" w:hAnsi="Arial" w:cs="Arial"/>
          <w:sz w:val="22"/>
          <w:szCs w:val="22"/>
        </w:rPr>
        <w:br w:type="page"/>
      </w:r>
    </w:p>
    <w:p w14:paraId="6BB39936" w14:textId="77777777" w:rsidR="00E47E24" w:rsidRPr="00463BC0" w:rsidRDefault="00E47E24" w:rsidP="00921792">
      <w:pPr>
        <w:rPr>
          <w:rFonts w:ascii="Arial" w:hAnsi="Arial" w:cs="Arial"/>
          <w:sz w:val="22"/>
          <w:szCs w:val="22"/>
        </w:rPr>
      </w:pPr>
    </w:p>
    <w:p w14:paraId="640997EA" w14:textId="77777777" w:rsidR="00E47E24" w:rsidRPr="00463BC0" w:rsidRDefault="00E47E24" w:rsidP="00921792">
      <w:pPr>
        <w:ind w:left="6480" w:firstLine="540"/>
        <w:rPr>
          <w:rFonts w:ascii="Arial" w:hAnsi="Arial" w:cs="Arial"/>
          <w:sz w:val="22"/>
          <w:szCs w:val="22"/>
        </w:rPr>
      </w:pPr>
    </w:p>
    <w:p w14:paraId="5F15CA0B" w14:textId="77777777" w:rsidR="00E47E24" w:rsidRPr="00463BC0" w:rsidRDefault="00E47E24" w:rsidP="00921792">
      <w:pPr>
        <w:jc w:val="right"/>
        <w:rPr>
          <w:rFonts w:ascii="Arial" w:hAnsi="Arial" w:cs="Arial"/>
          <w:b/>
          <w:sz w:val="22"/>
          <w:szCs w:val="22"/>
        </w:rPr>
      </w:pPr>
    </w:p>
    <w:p w14:paraId="61F4E043" w14:textId="77777777" w:rsidR="00E47E24" w:rsidRPr="00463BC0" w:rsidRDefault="00E47E24" w:rsidP="00921792">
      <w:pPr>
        <w:jc w:val="right"/>
        <w:rPr>
          <w:rFonts w:ascii="Arial" w:hAnsi="Arial" w:cs="Arial"/>
          <w:b/>
          <w:sz w:val="22"/>
          <w:szCs w:val="22"/>
        </w:rPr>
      </w:pPr>
    </w:p>
    <w:p w14:paraId="0A4C4322" w14:textId="77777777" w:rsidR="00E47E24" w:rsidRPr="00463BC0" w:rsidRDefault="00E47E24" w:rsidP="00921792">
      <w:pPr>
        <w:jc w:val="center"/>
        <w:rPr>
          <w:rFonts w:ascii="Arial" w:hAnsi="Arial" w:cs="Arial"/>
          <w:b/>
          <w:sz w:val="22"/>
          <w:szCs w:val="22"/>
        </w:rPr>
      </w:pPr>
      <w:r w:rsidRPr="00463BC0">
        <w:rPr>
          <w:rFonts w:ascii="Arial" w:hAnsi="Arial" w:cs="Arial"/>
          <w:b/>
          <w:sz w:val="22"/>
          <w:szCs w:val="22"/>
        </w:rPr>
        <w:t>Clinical Indicator Methodology Review Working Group</w:t>
      </w:r>
    </w:p>
    <w:p w14:paraId="2AB82C32" w14:textId="77777777" w:rsidR="00E47E24" w:rsidRPr="00463BC0" w:rsidRDefault="00E47E24" w:rsidP="00921792">
      <w:pPr>
        <w:jc w:val="center"/>
        <w:rPr>
          <w:rFonts w:ascii="Arial" w:hAnsi="Arial" w:cs="Arial"/>
          <w:b/>
          <w:sz w:val="22"/>
          <w:szCs w:val="22"/>
        </w:rPr>
      </w:pPr>
    </w:p>
    <w:p w14:paraId="76844085" w14:textId="77777777" w:rsidR="00E47E24" w:rsidRPr="00463BC0" w:rsidRDefault="00E47E24" w:rsidP="00921792">
      <w:pPr>
        <w:jc w:val="center"/>
        <w:rPr>
          <w:rFonts w:ascii="Arial" w:hAnsi="Arial" w:cs="Arial"/>
          <w:b/>
          <w:sz w:val="22"/>
          <w:szCs w:val="22"/>
        </w:rPr>
      </w:pPr>
      <w:r w:rsidRPr="00463BC0">
        <w:rPr>
          <w:rFonts w:ascii="Arial" w:hAnsi="Arial" w:cs="Arial"/>
          <w:b/>
          <w:sz w:val="22"/>
          <w:szCs w:val="22"/>
        </w:rPr>
        <w:t>Applications for consideration 17 March 2011</w:t>
      </w:r>
    </w:p>
    <w:p w14:paraId="4AAC1DA9" w14:textId="77777777" w:rsidR="00E47E24" w:rsidRPr="00463BC0" w:rsidRDefault="00E47E24" w:rsidP="00921792">
      <w:pPr>
        <w:rPr>
          <w:rFonts w:ascii="Arial" w:hAnsi="Arial" w:cs="Arial"/>
          <w:sz w:val="22"/>
          <w:szCs w:val="22"/>
        </w:rPr>
      </w:pPr>
    </w:p>
    <w:p w14:paraId="47FAB33C" w14:textId="77777777" w:rsidR="00E47E24" w:rsidRPr="00463BC0" w:rsidRDefault="00E47E24" w:rsidP="00921792">
      <w:pPr>
        <w:rPr>
          <w:rFonts w:ascii="Arial" w:hAnsi="Arial" w:cs="Arial"/>
          <w:sz w:val="22"/>
          <w:szCs w:val="22"/>
        </w:rPr>
      </w:pPr>
    </w:p>
    <w:p w14:paraId="77BAF2A4" w14:textId="77777777" w:rsidR="00E47E24" w:rsidRPr="00463BC0" w:rsidRDefault="00E47E24" w:rsidP="00921792">
      <w:pPr>
        <w:rPr>
          <w:rFonts w:ascii="Arial" w:hAnsi="Arial" w:cs="Arial"/>
          <w:sz w:val="22"/>
          <w:szCs w:val="22"/>
        </w:rPr>
      </w:pPr>
    </w:p>
    <w:p w14:paraId="59FB625B" w14:textId="77777777" w:rsidR="00E47E24" w:rsidRPr="00463BC0" w:rsidRDefault="00E47E24" w:rsidP="00921792">
      <w:pPr>
        <w:rPr>
          <w:rFonts w:ascii="Arial" w:hAnsi="Arial" w:cs="Arial"/>
          <w:sz w:val="22"/>
          <w:szCs w:val="22"/>
        </w:rPr>
      </w:pPr>
    </w:p>
    <w:tbl>
      <w:tblPr>
        <w:tblStyle w:val="TableGrid1"/>
        <w:tblW w:w="4765" w:type="pct"/>
        <w:tblLook w:val="01E0" w:firstRow="1" w:lastRow="1" w:firstColumn="1" w:lastColumn="1" w:noHBand="0" w:noVBand="0"/>
      </w:tblPr>
      <w:tblGrid>
        <w:gridCol w:w="8682"/>
        <w:gridCol w:w="5807"/>
      </w:tblGrid>
      <w:tr w:rsidR="00463BC0" w:rsidRPr="00463BC0" w14:paraId="555EB02F" w14:textId="77777777" w:rsidTr="0058314E">
        <w:tc>
          <w:tcPr>
            <w:tcW w:w="2996" w:type="pct"/>
          </w:tcPr>
          <w:p w14:paraId="1BF922BD"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Document Author:</w:t>
            </w:r>
          </w:p>
        </w:tc>
        <w:tc>
          <w:tcPr>
            <w:cnfStyle w:val="000100000000" w:firstRow="0" w:lastRow="0" w:firstColumn="0" w:lastColumn="1" w:oddVBand="0" w:evenVBand="0" w:oddHBand="0" w:evenHBand="0" w:firstRowFirstColumn="0" w:firstRowLastColumn="0" w:lastRowFirstColumn="0" w:lastRowLastColumn="0"/>
            <w:tcW w:w="2004" w:type="pct"/>
          </w:tcPr>
          <w:p w14:paraId="3FB672CB" w14:textId="77777777" w:rsidR="00E47E24" w:rsidRPr="00463BC0" w:rsidRDefault="00E47E24" w:rsidP="00921792">
            <w:pPr>
              <w:spacing w:before="120" w:after="120"/>
              <w:jc w:val="right"/>
              <w:rPr>
                <w:rFonts w:ascii="Arial" w:hAnsi="Arial" w:cs="Arial"/>
                <w:sz w:val="22"/>
                <w:szCs w:val="22"/>
              </w:rPr>
            </w:pPr>
            <w:r w:rsidRPr="00463BC0">
              <w:rPr>
                <w:rFonts w:ascii="Arial" w:hAnsi="Arial" w:cs="Arial"/>
                <w:sz w:val="22"/>
                <w:szCs w:val="22"/>
              </w:rPr>
              <w:t>Alison Crawford</w:t>
            </w:r>
          </w:p>
        </w:tc>
      </w:tr>
      <w:tr w:rsidR="00463BC0" w:rsidRPr="00463BC0" w14:paraId="55385B27" w14:textId="77777777" w:rsidTr="0058314E">
        <w:tc>
          <w:tcPr>
            <w:tcW w:w="2996" w:type="pct"/>
          </w:tcPr>
          <w:p w14:paraId="2C99DE22"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Document Owner:</w:t>
            </w:r>
          </w:p>
        </w:tc>
        <w:tc>
          <w:tcPr>
            <w:cnfStyle w:val="000100000000" w:firstRow="0" w:lastRow="0" w:firstColumn="0" w:lastColumn="1" w:oddVBand="0" w:evenVBand="0" w:oddHBand="0" w:evenHBand="0" w:firstRowFirstColumn="0" w:firstRowLastColumn="0" w:lastRowFirstColumn="0" w:lastRowLastColumn="0"/>
            <w:tcW w:w="2004" w:type="pct"/>
          </w:tcPr>
          <w:p w14:paraId="25EB76C6" w14:textId="77777777" w:rsidR="00E47E24" w:rsidRPr="00463BC0" w:rsidRDefault="00E47E24" w:rsidP="00921792">
            <w:pPr>
              <w:spacing w:before="120" w:after="120"/>
              <w:jc w:val="right"/>
              <w:rPr>
                <w:rFonts w:ascii="Arial" w:hAnsi="Arial" w:cs="Arial"/>
                <w:sz w:val="22"/>
                <w:szCs w:val="22"/>
              </w:rPr>
            </w:pPr>
            <w:r w:rsidRPr="00463BC0">
              <w:rPr>
                <w:rFonts w:ascii="Arial" w:hAnsi="Arial" w:cs="Arial"/>
                <w:sz w:val="22"/>
                <w:szCs w:val="22"/>
              </w:rPr>
              <w:t>Alison Crawford</w:t>
            </w:r>
          </w:p>
        </w:tc>
      </w:tr>
      <w:tr w:rsidR="00463BC0" w:rsidRPr="00463BC0" w14:paraId="0A500F48" w14:textId="77777777" w:rsidTr="0058314E">
        <w:tc>
          <w:tcPr>
            <w:tcW w:w="2996" w:type="pct"/>
          </w:tcPr>
          <w:p w14:paraId="6E0DBD1C"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Created Date:</w:t>
            </w:r>
          </w:p>
        </w:tc>
        <w:tc>
          <w:tcPr>
            <w:cnfStyle w:val="000100000000" w:firstRow="0" w:lastRow="0" w:firstColumn="0" w:lastColumn="1" w:oddVBand="0" w:evenVBand="0" w:oddHBand="0" w:evenHBand="0" w:firstRowFirstColumn="0" w:firstRowLastColumn="0" w:lastRowFirstColumn="0" w:lastRowLastColumn="0"/>
            <w:tcW w:w="2004" w:type="pct"/>
          </w:tcPr>
          <w:p w14:paraId="201CC220" w14:textId="77777777" w:rsidR="00E47E24" w:rsidRPr="00463BC0" w:rsidRDefault="00E47E24" w:rsidP="00921792">
            <w:pPr>
              <w:spacing w:before="120" w:after="120"/>
              <w:jc w:val="right"/>
              <w:rPr>
                <w:rFonts w:ascii="Arial" w:hAnsi="Arial" w:cs="Arial"/>
                <w:sz w:val="22"/>
                <w:szCs w:val="22"/>
              </w:rPr>
            </w:pPr>
            <w:r w:rsidRPr="00463BC0">
              <w:rPr>
                <w:rFonts w:ascii="Arial" w:hAnsi="Arial" w:cs="Arial"/>
                <w:sz w:val="22"/>
                <w:szCs w:val="22"/>
              </w:rPr>
              <w:t>14 March 2011</w:t>
            </w:r>
          </w:p>
        </w:tc>
      </w:tr>
      <w:tr w:rsidR="00463BC0" w:rsidRPr="00463BC0" w14:paraId="5D042520" w14:textId="77777777" w:rsidTr="0058314E">
        <w:tc>
          <w:tcPr>
            <w:tcW w:w="2996" w:type="pct"/>
          </w:tcPr>
          <w:p w14:paraId="3C6705D6"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Current Issue Date:</w:t>
            </w:r>
          </w:p>
        </w:tc>
        <w:tc>
          <w:tcPr>
            <w:cnfStyle w:val="000100000000" w:firstRow="0" w:lastRow="0" w:firstColumn="0" w:lastColumn="1" w:oddVBand="0" w:evenVBand="0" w:oddHBand="0" w:evenHBand="0" w:firstRowFirstColumn="0" w:firstRowLastColumn="0" w:lastRowFirstColumn="0" w:lastRowLastColumn="0"/>
            <w:tcW w:w="2004" w:type="pct"/>
          </w:tcPr>
          <w:p w14:paraId="5757C3EC" w14:textId="77777777" w:rsidR="00E47E24" w:rsidRPr="00463BC0" w:rsidRDefault="00E47E24" w:rsidP="00921792">
            <w:pPr>
              <w:spacing w:before="120" w:after="120"/>
              <w:jc w:val="right"/>
              <w:rPr>
                <w:rFonts w:ascii="Arial" w:hAnsi="Arial" w:cs="Arial"/>
                <w:sz w:val="22"/>
                <w:szCs w:val="22"/>
              </w:rPr>
            </w:pPr>
          </w:p>
        </w:tc>
      </w:tr>
      <w:tr w:rsidR="00463BC0" w:rsidRPr="00463BC0" w14:paraId="1A87A982" w14:textId="77777777" w:rsidTr="0058314E">
        <w:tc>
          <w:tcPr>
            <w:tcW w:w="2996" w:type="pct"/>
          </w:tcPr>
          <w:p w14:paraId="03112827"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Responses expected by:</w:t>
            </w:r>
          </w:p>
        </w:tc>
        <w:tc>
          <w:tcPr>
            <w:cnfStyle w:val="000100000000" w:firstRow="0" w:lastRow="0" w:firstColumn="0" w:lastColumn="1" w:oddVBand="0" w:evenVBand="0" w:oddHBand="0" w:evenHBand="0" w:firstRowFirstColumn="0" w:firstRowLastColumn="0" w:lastRowFirstColumn="0" w:lastRowLastColumn="0"/>
            <w:tcW w:w="2004" w:type="pct"/>
          </w:tcPr>
          <w:p w14:paraId="443E0662" w14:textId="77777777" w:rsidR="00E47E24" w:rsidRPr="00463BC0" w:rsidRDefault="00E47E24" w:rsidP="00921792">
            <w:pPr>
              <w:spacing w:before="120" w:after="120"/>
              <w:jc w:val="right"/>
              <w:rPr>
                <w:rFonts w:ascii="Arial" w:hAnsi="Arial" w:cs="Arial"/>
                <w:sz w:val="22"/>
                <w:szCs w:val="22"/>
              </w:rPr>
            </w:pPr>
            <w:r w:rsidRPr="00463BC0">
              <w:rPr>
                <w:rFonts w:ascii="Arial" w:hAnsi="Arial" w:cs="Arial"/>
                <w:sz w:val="22"/>
                <w:szCs w:val="22"/>
              </w:rPr>
              <w:t>n/a</w:t>
            </w:r>
          </w:p>
        </w:tc>
      </w:tr>
      <w:tr w:rsidR="00463BC0" w:rsidRPr="00463BC0" w14:paraId="3945CF87" w14:textId="77777777" w:rsidTr="0058314E">
        <w:trPr>
          <w:cnfStyle w:val="010000000000" w:firstRow="0" w:lastRow="1" w:firstColumn="0" w:lastColumn="0" w:oddVBand="0" w:evenVBand="0" w:oddHBand="0" w:evenHBand="0" w:firstRowFirstColumn="0" w:firstRowLastColumn="0" w:lastRowFirstColumn="0" w:lastRowLastColumn="0"/>
        </w:trPr>
        <w:tc>
          <w:tcPr>
            <w:tcW w:w="2996" w:type="pct"/>
          </w:tcPr>
          <w:p w14:paraId="617EAAC7" w14:textId="77777777" w:rsidR="00E47E24" w:rsidRPr="00463BC0" w:rsidRDefault="00E47E24" w:rsidP="00921792">
            <w:pPr>
              <w:spacing w:before="120" w:after="120"/>
              <w:jc w:val="center"/>
              <w:rPr>
                <w:rFonts w:ascii="Arial" w:hAnsi="Arial" w:cs="Arial"/>
                <w:b/>
                <w:sz w:val="22"/>
                <w:szCs w:val="22"/>
              </w:rPr>
            </w:pPr>
            <w:r w:rsidRPr="00463BC0">
              <w:rPr>
                <w:rFonts w:ascii="Arial" w:hAnsi="Arial" w:cs="Arial"/>
                <w:b/>
                <w:sz w:val="22"/>
                <w:szCs w:val="22"/>
              </w:rPr>
              <w:t>Version Number:</w:t>
            </w:r>
          </w:p>
        </w:tc>
        <w:tc>
          <w:tcPr>
            <w:cnfStyle w:val="000100000000" w:firstRow="0" w:lastRow="0" w:firstColumn="0" w:lastColumn="1" w:oddVBand="0" w:evenVBand="0" w:oddHBand="0" w:evenHBand="0" w:firstRowFirstColumn="0" w:firstRowLastColumn="0" w:lastRowFirstColumn="0" w:lastRowLastColumn="0"/>
            <w:tcW w:w="2004" w:type="pct"/>
          </w:tcPr>
          <w:p w14:paraId="536A8A3B" w14:textId="77777777" w:rsidR="00E47E24" w:rsidRPr="00463BC0" w:rsidRDefault="00E47E24" w:rsidP="00921792">
            <w:pPr>
              <w:spacing w:before="120" w:after="120"/>
              <w:jc w:val="right"/>
              <w:rPr>
                <w:rFonts w:ascii="Arial" w:hAnsi="Arial" w:cs="Arial"/>
                <w:sz w:val="22"/>
                <w:szCs w:val="22"/>
              </w:rPr>
            </w:pPr>
            <w:r w:rsidRPr="00463BC0">
              <w:rPr>
                <w:rFonts w:ascii="Arial" w:hAnsi="Arial" w:cs="Arial"/>
                <w:sz w:val="22"/>
                <w:szCs w:val="22"/>
              </w:rPr>
              <w:t>V 1.2</w:t>
            </w:r>
          </w:p>
        </w:tc>
      </w:tr>
    </w:tbl>
    <w:p w14:paraId="46373C91" w14:textId="77777777" w:rsidR="00E47E24" w:rsidRPr="00463BC0" w:rsidRDefault="00E47E24" w:rsidP="00921792">
      <w:pPr>
        <w:rPr>
          <w:rFonts w:ascii="Arial" w:hAnsi="Arial" w:cs="Arial"/>
          <w:b/>
          <w:sz w:val="22"/>
          <w:szCs w:val="22"/>
        </w:rPr>
      </w:pPr>
      <w:r w:rsidRPr="00463BC0">
        <w:rPr>
          <w:rFonts w:ascii="Arial" w:hAnsi="Arial" w:cs="Arial"/>
          <w:sz w:val="22"/>
          <w:szCs w:val="22"/>
        </w:rPr>
        <w:br w:type="page"/>
      </w:r>
      <w:r w:rsidRPr="00463BC0">
        <w:rPr>
          <w:rFonts w:ascii="Arial" w:hAnsi="Arial" w:cs="Arial"/>
          <w:b/>
          <w:sz w:val="22"/>
          <w:szCs w:val="22"/>
        </w:rPr>
        <w:lastRenderedPageBreak/>
        <w:t>Contents</w:t>
      </w:r>
    </w:p>
    <w:p w14:paraId="501B6E4D" w14:textId="77777777" w:rsidR="00E47E24" w:rsidRPr="00463BC0" w:rsidRDefault="00E47E24">
      <w:pPr>
        <w:pStyle w:val="TOC1"/>
        <w:tabs>
          <w:tab w:val="left" w:pos="480"/>
          <w:tab w:val="right" w:leader="dot" w:pos="8302"/>
        </w:tabs>
        <w:rPr>
          <w:rFonts w:cs="Arial"/>
          <w:smallCaps w:val="0"/>
          <w:noProof/>
          <w:sz w:val="22"/>
          <w:szCs w:val="22"/>
        </w:rPr>
      </w:pPr>
      <w:r w:rsidRPr="00463BC0">
        <w:rPr>
          <w:rFonts w:cs="Arial"/>
          <w:sz w:val="22"/>
          <w:szCs w:val="22"/>
        </w:rPr>
        <w:fldChar w:fldCharType="begin"/>
      </w:r>
      <w:r w:rsidRPr="00463BC0">
        <w:rPr>
          <w:rFonts w:cs="Arial"/>
          <w:sz w:val="22"/>
          <w:szCs w:val="22"/>
        </w:rPr>
        <w:instrText xml:space="preserve"> TOC \o "1-3" \h \z \u </w:instrText>
      </w:r>
      <w:r w:rsidRPr="00463BC0">
        <w:rPr>
          <w:rFonts w:cs="Arial"/>
          <w:sz w:val="22"/>
          <w:szCs w:val="22"/>
        </w:rPr>
        <w:fldChar w:fldCharType="separate"/>
      </w:r>
      <w:hyperlink w:anchor="_Toc288043340" w:history="1">
        <w:r w:rsidRPr="00463BC0">
          <w:rPr>
            <w:rStyle w:val="Hyperlink"/>
            <w:rFonts w:cs="Arial"/>
            <w:noProof/>
            <w:color w:val="auto"/>
            <w:sz w:val="22"/>
            <w:szCs w:val="22"/>
          </w:rPr>
          <w:t>0.</w:t>
        </w:r>
        <w:r w:rsidRPr="00463BC0">
          <w:rPr>
            <w:rFonts w:cs="Arial"/>
            <w:smallCaps w:val="0"/>
            <w:noProof/>
            <w:sz w:val="22"/>
            <w:szCs w:val="22"/>
          </w:rPr>
          <w:tab/>
        </w:r>
        <w:r w:rsidRPr="00463BC0">
          <w:rPr>
            <w:rStyle w:val="Hyperlink"/>
            <w:rFonts w:cs="Arial"/>
            <w:noProof/>
            <w:color w:val="auto"/>
            <w:sz w:val="22"/>
            <w:szCs w:val="22"/>
          </w:rPr>
          <w:t>Document Control</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_Toc288043340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3</w:t>
        </w:r>
        <w:r w:rsidRPr="00463BC0">
          <w:rPr>
            <w:rFonts w:cs="Arial"/>
            <w:noProof/>
            <w:webHidden/>
            <w:sz w:val="22"/>
            <w:szCs w:val="22"/>
          </w:rPr>
          <w:fldChar w:fldCharType="end"/>
        </w:r>
      </w:hyperlink>
    </w:p>
    <w:p w14:paraId="476361D4" w14:textId="77777777" w:rsidR="00E47E24" w:rsidRPr="00463BC0" w:rsidRDefault="00E47E24">
      <w:pPr>
        <w:pStyle w:val="TOC2"/>
        <w:tabs>
          <w:tab w:val="left" w:pos="960"/>
          <w:tab w:val="right" w:leader="dot" w:pos="8302"/>
        </w:tabs>
        <w:rPr>
          <w:rFonts w:cs="Arial"/>
          <w:noProof/>
          <w:sz w:val="22"/>
          <w:szCs w:val="22"/>
        </w:rPr>
      </w:pPr>
      <w:hyperlink w:anchor="_Toc288043341" w:history="1">
        <w:r w:rsidRPr="00463BC0">
          <w:rPr>
            <w:rStyle w:val="Hyperlink"/>
            <w:rFonts w:cs="Arial"/>
            <w:noProof/>
            <w:color w:val="auto"/>
            <w:sz w:val="22"/>
            <w:szCs w:val="22"/>
          </w:rPr>
          <w:t>0.1</w:t>
        </w:r>
        <w:r w:rsidRPr="00463BC0">
          <w:rPr>
            <w:rFonts w:cs="Arial"/>
            <w:noProof/>
            <w:sz w:val="22"/>
            <w:szCs w:val="22"/>
          </w:rPr>
          <w:tab/>
        </w:r>
        <w:r w:rsidRPr="00463BC0">
          <w:rPr>
            <w:rStyle w:val="Hyperlink"/>
            <w:rFonts w:cs="Arial"/>
            <w:noProof/>
            <w:color w:val="auto"/>
            <w:sz w:val="22"/>
            <w:szCs w:val="22"/>
          </w:rPr>
          <w:t>Version History</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_Toc288043341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3</w:t>
        </w:r>
        <w:r w:rsidRPr="00463BC0">
          <w:rPr>
            <w:rFonts w:cs="Arial"/>
            <w:noProof/>
            <w:webHidden/>
            <w:sz w:val="22"/>
            <w:szCs w:val="22"/>
          </w:rPr>
          <w:fldChar w:fldCharType="end"/>
        </w:r>
      </w:hyperlink>
    </w:p>
    <w:p w14:paraId="4AACE465" w14:textId="77777777" w:rsidR="00E47E24" w:rsidRPr="00463BC0" w:rsidRDefault="00E47E24">
      <w:pPr>
        <w:pStyle w:val="TOC2"/>
        <w:tabs>
          <w:tab w:val="left" w:pos="960"/>
          <w:tab w:val="right" w:leader="dot" w:pos="8302"/>
        </w:tabs>
        <w:rPr>
          <w:rFonts w:cs="Arial"/>
          <w:noProof/>
          <w:sz w:val="22"/>
          <w:szCs w:val="22"/>
        </w:rPr>
      </w:pPr>
      <w:hyperlink w:anchor="_Toc288043342" w:history="1">
        <w:r w:rsidRPr="00463BC0">
          <w:rPr>
            <w:rStyle w:val="Hyperlink"/>
            <w:rFonts w:cs="Arial"/>
            <w:noProof/>
            <w:color w:val="auto"/>
            <w:sz w:val="22"/>
            <w:szCs w:val="22"/>
          </w:rPr>
          <w:t>0.2</w:t>
        </w:r>
        <w:r w:rsidRPr="00463BC0">
          <w:rPr>
            <w:rFonts w:cs="Arial"/>
            <w:noProof/>
            <w:sz w:val="22"/>
            <w:szCs w:val="22"/>
          </w:rPr>
          <w:tab/>
        </w:r>
        <w:r w:rsidRPr="00463BC0">
          <w:rPr>
            <w:rStyle w:val="Hyperlink"/>
            <w:rFonts w:cs="Arial"/>
            <w:noProof/>
            <w:color w:val="auto"/>
            <w:sz w:val="22"/>
            <w:szCs w:val="22"/>
          </w:rPr>
          <w:t>Approvals</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_Toc288043342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3</w:t>
        </w:r>
        <w:r w:rsidRPr="00463BC0">
          <w:rPr>
            <w:rFonts w:cs="Arial"/>
            <w:noProof/>
            <w:webHidden/>
            <w:sz w:val="22"/>
            <w:szCs w:val="22"/>
          </w:rPr>
          <w:fldChar w:fldCharType="end"/>
        </w:r>
      </w:hyperlink>
    </w:p>
    <w:p w14:paraId="65C2E37C" w14:textId="77777777" w:rsidR="00E47E24" w:rsidRPr="00463BC0" w:rsidRDefault="00E47E24">
      <w:pPr>
        <w:pStyle w:val="TOC2"/>
        <w:tabs>
          <w:tab w:val="left" w:pos="960"/>
          <w:tab w:val="right" w:leader="dot" w:pos="8302"/>
        </w:tabs>
        <w:rPr>
          <w:rFonts w:cs="Arial"/>
          <w:noProof/>
          <w:sz w:val="22"/>
          <w:szCs w:val="22"/>
        </w:rPr>
      </w:pPr>
      <w:hyperlink w:anchor="_Toc288043343" w:history="1">
        <w:r w:rsidRPr="00463BC0">
          <w:rPr>
            <w:rStyle w:val="Hyperlink"/>
            <w:rFonts w:cs="Arial"/>
            <w:noProof/>
            <w:color w:val="auto"/>
            <w:sz w:val="22"/>
            <w:szCs w:val="22"/>
          </w:rPr>
          <w:t>0.3</w:t>
        </w:r>
        <w:r w:rsidRPr="00463BC0">
          <w:rPr>
            <w:rFonts w:cs="Arial"/>
            <w:noProof/>
            <w:sz w:val="22"/>
            <w:szCs w:val="22"/>
          </w:rPr>
          <w:tab/>
        </w:r>
        <w:r w:rsidRPr="00463BC0">
          <w:rPr>
            <w:rStyle w:val="Hyperlink"/>
            <w:rFonts w:cs="Arial"/>
            <w:noProof/>
            <w:color w:val="auto"/>
            <w:sz w:val="22"/>
            <w:szCs w:val="22"/>
          </w:rPr>
          <w:t>Distribution</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_Toc288043343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3</w:t>
        </w:r>
        <w:r w:rsidRPr="00463BC0">
          <w:rPr>
            <w:rFonts w:cs="Arial"/>
            <w:noProof/>
            <w:webHidden/>
            <w:sz w:val="22"/>
            <w:szCs w:val="22"/>
          </w:rPr>
          <w:fldChar w:fldCharType="end"/>
        </w:r>
      </w:hyperlink>
    </w:p>
    <w:p w14:paraId="009E025D" w14:textId="77777777" w:rsidR="00E47E24" w:rsidRPr="00463BC0" w:rsidRDefault="00E47E24">
      <w:pPr>
        <w:pStyle w:val="TOC1"/>
        <w:tabs>
          <w:tab w:val="left" w:pos="480"/>
          <w:tab w:val="right" w:leader="dot" w:pos="8302"/>
        </w:tabs>
        <w:rPr>
          <w:rFonts w:cs="Arial"/>
          <w:smallCaps w:val="0"/>
          <w:noProof/>
          <w:sz w:val="22"/>
          <w:szCs w:val="22"/>
        </w:rPr>
      </w:pPr>
      <w:hyperlink w:anchor="_Toc288043344" w:history="1">
        <w:r w:rsidRPr="00463BC0">
          <w:rPr>
            <w:rStyle w:val="Hyperlink"/>
            <w:rFonts w:cs="Arial"/>
            <w:noProof/>
            <w:color w:val="auto"/>
            <w:sz w:val="22"/>
            <w:szCs w:val="22"/>
          </w:rPr>
          <w:t>1.</w:t>
        </w:r>
        <w:r w:rsidRPr="00463BC0">
          <w:rPr>
            <w:rFonts w:cs="Arial"/>
            <w:smallCaps w:val="0"/>
            <w:noProof/>
            <w:sz w:val="22"/>
            <w:szCs w:val="22"/>
          </w:rPr>
          <w:tab/>
        </w:r>
        <w:r w:rsidRPr="00463BC0">
          <w:rPr>
            <w:rStyle w:val="Hyperlink"/>
            <w:rFonts w:cs="Arial"/>
            <w:noProof/>
            <w:color w:val="auto"/>
            <w:sz w:val="22"/>
            <w:szCs w:val="22"/>
          </w:rPr>
          <w:t>Introduction</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_Toc288043344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4</w:t>
        </w:r>
        <w:r w:rsidRPr="00463BC0">
          <w:rPr>
            <w:rFonts w:cs="Arial"/>
            <w:noProof/>
            <w:webHidden/>
            <w:sz w:val="22"/>
            <w:szCs w:val="22"/>
          </w:rPr>
          <w:fldChar w:fldCharType="end"/>
        </w:r>
      </w:hyperlink>
    </w:p>
    <w:p w14:paraId="48CD55FE" w14:textId="77777777" w:rsidR="00E47E24" w:rsidRPr="00463BC0" w:rsidRDefault="00E47E24">
      <w:pPr>
        <w:pStyle w:val="TOC1"/>
        <w:tabs>
          <w:tab w:val="left" w:pos="480"/>
          <w:tab w:val="right" w:leader="dot" w:pos="8302"/>
        </w:tabs>
        <w:rPr>
          <w:rFonts w:cs="Arial"/>
          <w:smallCaps w:val="0"/>
          <w:noProof/>
          <w:sz w:val="22"/>
          <w:szCs w:val="22"/>
        </w:rPr>
      </w:pPr>
      <w:hyperlink w:anchor="_Toc288043345" w:history="1">
        <w:r w:rsidRPr="00463BC0">
          <w:rPr>
            <w:rStyle w:val="Hyperlink"/>
            <w:rFonts w:cs="Arial"/>
            <w:noProof/>
            <w:color w:val="auto"/>
            <w:sz w:val="22"/>
            <w:szCs w:val="22"/>
          </w:rPr>
          <w:t>2.</w:t>
        </w:r>
        <w:r w:rsidRPr="00463BC0">
          <w:rPr>
            <w:rFonts w:cs="Arial"/>
            <w:smallCaps w:val="0"/>
            <w:noProof/>
            <w:sz w:val="22"/>
            <w:szCs w:val="22"/>
          </w:rPr>
          <w:tab/>
        </w:r>
        <w:r w:rsidRPr="00463BC0">
          <w:rPr>
            <w:rStyle w:val="Hyperlink"/>
            <w:rFonts w:cs="Arial"/>
            <w:noProof/>
            <w:color w:val="auto"/>
            <w:sz w:val="22"/>
            <w:szCs w:val="22"/>
          </w:rPr>
          <w:t>Indicators Appraised by Clinical Indicators Team as not requiring input</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_Toc288043345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5</w:t>
        </w:r>
        <w:r w:rsidRPr="00463BC0">
          <w:rPr>
            <w:rFonts w:cs="Arial"/>
            <w:noProof/>
            <w:webHidden/>
            <w:sz w:val="22"/>
            <w:szCs w:val="22"/>
          </w:rPr>
          <w:fldChar w:fldCharType="end"/>
        </w:r>
      </w:hyperlink>
    </w:p>
    <w:p w14:paraId="0868D190" w14:textId="77777777" w:rsidR="00E47E24" w:rsidRPr="00463BC0" w:rsidRDefault="00E47E24">
      <w:pPr>
        <w:pStyle w:val="TOC1"/>
        <w:tabs>
          <w:tab w:val="left" w:pos="480"/>
          <w:tab w:val="right" w:leader="dot" w:pos="8302"/>
        </w:tabs>
        <w:rPr>
          <w:rFonts w:cs="Arial"/>
          <w:smallCaps w:val="0"/>
          <w:noProof/>
          <w:sz w:val="22"/>
          <w:szCs w:val="22"/>
        </w:rPr>
      </w:pPr>
      <w:hyperlink w:anchor="_Toc288043346" w:history="1">
        <w:r w:rsidRPr="00463BC0">
          <w:rPr>
            <w:rStyle w:val="Hyperlink"/>
            <w:rFonts w:cs="Arial"/>
            <w:noProof/>
            <w:color w:val="auto"/>
            <w:sz w:val="22"/>
            <w:szCs w:val="22"/>
          </w:rPr>
          <w:t>3.</w:t>
        </w:r>
        <w:r w:rsidRPr="00463BC0">
          <w:rPr>
            <w:rFonts w:cs="Arial"/>
            <w:smallCaps w:val="0"/>
            <w:noProof/>
            <w:sz w:val="22"/>
            <w:szCs w:val="22"/>
          </w:rPr>
          <w:tab/>
        </w:r>
        <w:r w:rsidRPr="00463BC0">
          <w:rPr>
            <w:rStyle w:val="Hyperlink"/>
            <w:rFonts w:cs="Arial"/>
            <w:noProof/>
            <w:color w:val="auto"/>
            <w:sz w:val="22"/>
            <w:szCs w:val="22"/>
          </w:rPr>
          <w:t>Indicators Appraised by Clinical Indicators Team as requiring minimal input</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_Toc288043346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6</w:t>
        </w:r>
        <w:r w:rsidRPr="00463BC0">
          <w:rPr>
            <w:rFonts w:cs="Arial"/>
            <w:noProof/>
            <w:webHidden/>
            <w:sz w:val="22"/>
            <w:szCs w:val="22"/>
          </w:rPr>
          <w:fldChar w:fldCharType="end"/>
        </w:r>
      </w:hyperlink>
    </w:p>
    <w:p w14:paraId="383C298D" w14:textId="77777777" w:rsidR="00E47E24" w:rsidRPr="00463BC0" w:rsidRDefault="00E47E24" w:rsidP="00921792">
      <w:pPr>
        <w:pStyle w:val="TOC1"/>
        <w:tabs>
          <w:tab w:val="left" w:pos="480"/>
          <w:tab w:val="right" w:leader="dot" w:pos="8302"/>
        </w:tabs>
        <w:rPr>
          <w:rFonts w:cs="Arial"/>
          <w:noProof/>
          <w:sz w:val="22"/>
          <w:szCs w:val="22"/>
          <w:u w:val="single"/>
        </w:rPr>
      </w:pPr>
      <w:hyperlink w:anchor="_Toc288043347" w:history="1">
        <w:r w:rsidRPr="00463BC0">
          <w:rPr>
            <w:rStyle w:val="Hyperlink"/>
            <w:rFonts w:cs="Arial"/>
            <w:noProof/>
            <w:color w:val="auto"/>
            <w:sz w:val="22"/>
            <w:szCs w:val="22"/>
          </w:rPr>
          <w:t>4.</w:t>
        </w:r>
        <w:r w:rsidRPr="00463BC0">
          <w:rPr>
            <w:rFonts w:cs="Arial"/>
            <w:noProof/>
            <w:sz w:val="22"/>
            <w:szCs w:val="22"/>
          </w:rPr>
          <w:tab/>
        </w:r>
        <w:r w:rsidRPr="00463BC0">
          <w:rPr>
            <w:rStyle w:val="Hyperlink"/>
            <w:rFonts w:cs="Arial"/>
            <w:noProof/>
            <w:color w:val="auto"/>
            <w:sz w:val="22"/>
            <w:szCs w:val="22"/>
          </w:rPr>
          <w:t>Indicators Appraised by Clinical Indicators Team as requiring substantial input</w:t>
        </w:r>
        <w:r w:rsidRPr="00463BC0">
          <w:rPr>
            <w:rFonts w:cs="Arial"/>
            <w:noProof/>
            <w:webHidden/>
            <w:sz w:val="22"/>
            <w:szCs w:val="22"/>
          </w:rPr>
          <w:tab/>
        </w:r>
        <w:r w:rsidRPr="00463BC0">
          <w:rPr>
            <w:rFonts w:cs="Arial"/>
            <w:noProof/>
            <w:webHidden/>
            <w:sz w:val="22"/>
            <w:szCs w:val="22"/>
          </w:rPr>
          <w:fldChar w:fldCharType="begin"/>
        </w:r>
        <w:r w:rsidRPr="00463BC0">
          <w:rPr>
            <w:rFonts w:cs="Arial"/>
            <w:noProof/>
            <w:webHidden/>
            <w:sz w:val="22"/>
            <w:szCs w:val="22"/>
          </w:rPr>
          <w:instrText xml:space="preserve"> PAGEREF _Toc288043347 \h </w:instrText>
        </w:r>
        <w:r w:rsidRPr="00463BC0">
          <w:rPr>
            <w:rFonts w:cs="Arial"/>
            <w:noProof/>
            <w:sz w:val="22"/>
            <w:szCs w:val="22"/>
          </w:rPr>
        </w:r>
        <w:r w:rsidRPr="00463BC0">
          <w:rPr>
            <w:rFonts w:cs="Arial"/>
            <w:noProof/>
            <w:webHidden/>
            <w:sz w:val="22"/>
            <w:szCs w:val="22"/>
          </w:rPr>
          <w:fldChar w:fldCharType="separate"/>
        </w:r>
        <w:r w:rsidRPr="00463BC0">
          <w:rPr>
            <w:rFonts w:cs="Arial"/>
            <w:noProof/>
            <w:webHidden/>
            <w:sz w:val="22"/>
            <w:szCs w:val="22"/>
          </w:rPr>
          <w:t>10</w:t>
        </w:r>
        <w:r w:rsidRPr="00463BC0">
          <w:rPr>
            <w:rFonts w:cs="Arial"/>
            <w:noProof/>
            <w:webHidden/>
            <w:sz w:val="22"/>
            <w:szCs w:val="22"/>
          </w:rPr>
          <w:fldChar w:fldCharType="end"/>
        </w:r>
      </w:hyperlink>
    </w:p>
    <w:p w14:paraId="7712CE73" w14:textId="77777777" w:rsidR="00E47E24" w:rsidRPr="00463BC0" w:rsidRDefault="00E47E24" w:rsidP="00921792">
      <w:pPr>
        <w:rPr>
          <w:rFonts w:ascii="Arial" w:hAnsi="Arial" w:cs="Arial"/>
          <w:sz w:val="22"/>
          <w:szCs w:val="22"/>
        </w:rPr>
      </w:pPr>
      <w:r w:rsidRPr="00463BC0">
        <w:rPr>
          <w:rFonts w:ascii="Arial" w:hAnsi="Arial" w:cs="Arial"/>
          <w:sz w:val="22"/>
          <w:szCs w:val="22"/>
        </w:rPr>
        <w:fldChar w:fldCharType="end"/>
      </w:r>
    </w:p>
    <w:p w14:paraId="278715E1" w14:textId="77777777" w:rsidR="00E47E24" w:rsidRPr="00463BC0" w:rsidRDefault="00E47E24" w:rsidP="00921792">
      <w:pPr>
        <w:rPr>
          <w:rFonts w:ascii="Arial" w:hAnsi="Arial" w:cs="Arial"/>
          <w:sz w:val="22"/>
          <w:szCs w:val="22"/>
        </w:rPr>
      </w:pPr>
    </w:p>
    <w:p w14:paraId="045F1536" w14:textId="77777777" w:rsidR="00E47E24" w:rsidRPr="00463BC0" w:rsidRDefault="00E47E24" w:rsidP="00921792">
      <w:pPr>
        <w:pStyle w:val="Heading1"/>
        <w:rPr>
          <w:sz w:val="22"/>
          <w:szCs w:val="22"/>
        </w:rPr>
      </w:pPr>
      <w:bookmarkStart w:id="83" w:name="_Toc198517718"/>
      <w:bookmarkStart w:id="84" w:name="_Toc198518225"/>
      <w:bookmarkStart w:id="85" w:name="_Toc288043340"/>
      <w:r w:rsidRPr="00463BC0">
        <w:rPr>
          <w:sz w:val="22"/>
          <w:szCs w:val="22"/>
        </w:rPr>
        <w:lastRenderedPageBreak/>
        <w:t>Document Control</w:t>
      </w:r>
      <w:bookmarkEnd w:id="83"/>
      <w:bookmarkEnd w:id="84"/>
      <w:bookmarkEnd w:id="85"/>
    </w:p>
    <w:p w14:paraId="4EBD5C22" w14:textId="77777777" w:rsidR="00E47E24" w:rsidRPr="00463BC0" w:rsidRDefault="00E47E24" w:rsidP="00921792">
      <w:pPr>
        <w:pStyle w:val="Heading2"/>
        <w:rPr>
          <w:i w:val="0"/>
          <w:iCs w:val="0"/>
          <w:sz w:val="22"/>
          <w:szCs w:val="22"/>
        </w:rPr>
      </w:pPr>
      <w:bookmarkStart w:id="86" w:name="_Toc198517719"/>
      <w:bookmarkStart w:id="87" w:name="_Toc198518226"/>
      <w:bookmarkStart w:id="88" w:name="_Toc288043341"/>
      <w:r w:rsidRPr="00463BC0">
        <w:rPr>
          <w:i w:val="0"/>
          <w:iCs w:val="0"/>
          <w:sz w:val="22"/>
          <w:szCs w:val="22"/>
        </w:rPr>
        <w:t>Version History</w:t>
      </w:r>
      <w:bookmarkEnd w:id="86"/>
      <w:bookmarkEnd w:id="87"/>
      <w:bookmarkEnd w:id="88"/>
    </w:p>
    <w:p w14:paraId="518461F0" w14:textId="77777777" w:rsidR="00E47E24" w:rsidRPr="00463BC0" w:rsidRDefault="00E47E24" w:rsidP="00921792">
      <w:pPr>
        <w:rPr>
          <w:rFonts w:ascii="Arial" w:hAnsi="Arial" w:cs="Arial"/>
          <w:sz w:val="22"/>
          <w:szCs w:val="22"/>
        </w:rPr>
      </w:pPr>
    </w:p>
    <w:tbl>
      <w:tblPr>
        <w:tblStyle w:val="TableGrid1"/>
        <w:tblW w:w="8897" w:type="dxa"/>
        <w:tblLook w:val="01E0" w:firstRow="1" w:lastRow="1" w:firstColumn="1" w:lastColumn="1" w:noHBand="0" w:noVBand="0"/>
      </w:tblPr>
      <w:tblGrid>
        <w:gridCol w:w="1230"/>
        <w:gridCol w:w="1398"/>
        <w:gridCol w:w="1871"/>
        <w:gridCol w:w="4398"/>
      </w:tblGrid>
      <w:tr w:rsidR="00463BC0" w:rsidRPr="00463BC0" w14:paraId="245A35B1" w14:textId="77777777" w:rsidTr="0058314E">
        <w:tc>
          <w:tcPr>
            <w:tcW w:w="1230" w:type="dxa"/>
          </w:tcPr>
          <w:p w14:paraId="5EAE0901"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Version</w:t>
            </w:r>
          </w:p>
        </w:tc>
        <w:tc>
          <w:tcPr>
            <w:tcW w:w="1398" w:type="dxa"/>
          </w:tcPr>
          <w:p w14:paraId="559C5CE1"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Date</w:t>
            </w:r>
          </w:p>
        </w:tc>
        <w:tc>
          <w:tcPr>
            <w:tcW w:w="1871" w:type="dxa"/>
          </w:tcPr>
          <w:p w14:paraId="6AA404B1"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Changed By</w:t>
            </w:r>
          </w:p>
        </w:tc>
        <w:tc>
          <w:tcPr>
            <w:cnfStyle w:val="000100000000" w:firstRow="0" w:lastRow="0" w:firstColumn="0" w:lastColumn="1" w:oddVBand="0" w:evenVBand="0" w:oddHBand="0" w:evenHBand="0" w:firstRowFirstColumn="0" w:firstRowLastColumn="0" w:lastRowFirstColumn="0" w:lastRowLastColumn="0"/>
            <w:tcW w:w="4398" w:type="dxa"/>
          </w:tcPr>
          <w:p w14:paraId="3154FC27"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Summary of Changes</w:t>
            </w:r>
          </w:p>
        </w:tc>
      </w:tr>
      <w:tr w:rsidR="00463BC0" w:rsidRPr="00463BC0" w14:paraId="0D78B21E" w14:textId="77777777" w:rsidTr="0058314E">
        <w:tc>
          <w:tcPr>
            <w:tcW w:w="1230" w:type="dxa"/>
          </w:tcPr>
          <w:p w14:paraId="33CA92C1" w14:textId="77777777" w:rsidR="00E47E24" w:rsidRPr="00463BC0" w:rsidRDefault="00E47E24" w:rsidP="00921792">
            <w:pPr>
              <w:rPr>
                <w:rFonts w:ascii="Arial" w:hAnsi="Arial" w:cs="Arial"/>
                <w:sz w:val="22"/>
                <w:szCs w:val="22"/>
              </w:rPr>
            </w:pPr>
            <w:r w:rsidRPr="00463BC0">
              <w:rPr>
                <w:rFonts w:ascii="Arial" w:hAnsi="Arial" w:cs="Arial"/>
                <w:sz w:val="22"/>
                <w:szCs w:val="22"/>
              </w:rPr>
              <w:t>V 0.1</w:t>
            </w:r>
          </w:p>
        </w:tc>
        <w:tc>
          <w:tcPr>
            <w:tcW w:w="1398" w:type="dxa"/>
          </w:tcPr>
          <w:p w14:paraId="7D6CCC94" w14:textId="77777777" w:rsidR="00E47E24" w:rsidRPr="00463BC0" w:rsidRDefault="00E47E24" w:rsidP="00921792">
            <w:pPr>
              <w:rPr>
                <w:rFonts w:ascii="Arial" w:hAnsi="Arial" w:cs="Arial"/>
                <w:sz w:val="22"/>
                <w:szCs w:val="22"/>
              </w:rPr>
            </w:pPr>
            <w:r w:rsidRPr="00463BC0">
              <w:rPr>
                <w:rFonts w:ascii="Arial" w:hAnsi="Arial" w:cs="Arial"/>
                <w:sz w:val="22"/>
                <w:szCs w:val="22"/>
              </w:rPr>
              <w:t>14/03/2011</w:t>
            </w:r>
          </w:p>
        </w:tc>
        <w:tc>
          <w:tcPr>
            <w:tcW w:w="1871" w:type="dxa"/>
          </w:tcPr>
          <w:p w14:paraId="51F13B22" w14:textId="77777777" w:rsidR="00E47E24" w:rsidRPr="00463BC0" w:rsidRDefault="00E47E24" w:rsidP="00921792">
            <w:pPr>
              <w:rPr>
                <w:rFonts w:ascii="Arial" w:hAnsi="Arial" w:cs="Arial"/>
                <w:sz w:val="22"/>
                <w:szCs w:val="22"/>
              </w:rPr>
            </w:pPr>
            <w:r w:rsidRPr="00463BC0">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2E765A73" w14:textId="77777777" w:rsidR="00E47E24" w:rsidRPr="00463BC0" w:rsidRDefault="00E47E24" w:rsidP="00921792">
            <w:pPr>
              <w:rPr>
                <w:rFonts w:ascii="Arial" w:hAnsi="Arial" w:cs="Arial"/>
                <w:sz w:val="22"/>
                <w:szCs w:val="22"/>
              </w:rPr>
            </w:pPr>
            <w:r w:rsidRPr="00463BC0">
              <w:rPr>
                <w:rFonts w:ascii="Arial" w:hAnsi="Arial" w:cs="Arial"/>
                <w:sz w:val="22"/>
                <w:szCs w:val="22"/>
              </w:rPr>
              <w:t>Initial Draft</w:t>
            </w:r>
          </w:p>
        </w:tc>
      </w:tr>
      <w:tr w:rsidR="00463BC0" w:rsidRPr="00463BC0" w14:paraId="2986A800" w14:textId="77777777" w:rsidTr="0058314E">
        <w:tc>
          <w:tcPr>
            <w:tcW w:w="1230" w:type="dxa"/>
          </w:tcPr>
          <w:p w14:paraId="6A55CF2F" w14:textId="77777777" w:rsidR="00E47E24" w:rsidRPr="00463BC0" w:rsidRDefault="00E47E24" w:rsidP="00921792">
            <w:pPr>
              <w:rPr>
                <w:rFonts w:ascii="Arial" w:hAnsi="Arial" w:cs="Arial"/>
                <w:sz w:val="22"/>
                <w:szCs w:val="22"/>
              </w:rPr>
            </w:pPr>
            <w:r w:rsidRPr="00463BC0">
              <w:rPr>
                <w:rFonts w:ascii="Arial" w:hAnsi="Arial" w:cs="Arial"/>
                <w:sz w:val="22"/>
                <w:szCs w:val="22"/>
              </w:rPr>
              <w:t>V 0.2</w:t>
            </w:r>
          </w:p>
        </w:tc>
        <w:tc>
          <w:tcPr>
            <w:tcW w:w="1398" w:type="dxa"/>
          </w:tcPr>
          <w:p w14:paraId="78FA374E" w14:textId="77777777" w:rsidR="00E47E24" w:rsidRPr="00463BC0" w:rsidRDefault="00E47E24" w:rsidP="00921792">
            <w:pPr>
              <w:rPr>
                <w:rFonts w:ascii="Arial" w:hAnsi="Arial" w:cs="Arial"/>
                <w:sz w:val="22"/>
                <w:szCs w:val="22"/>
              </w:rPr>
            </w:pPr>
            <w:r w:rsidRPr="00463BC0">
              <w:rPr>
                <w:rFonts w:ascii="Arial" w:hAnsi="Arial" w:cs="Arial"/>
                <w:sz w:val="22"/>
                <w:szCs w:val="22"/>
              </w:rPr>
              <w:t>15/03/2011</w:t>
            </w:r>
          </w:p>
        </w:tc>
        <w:tc>
          <w:tcPr>
            <w:tcW w:w="1871" w:type="dxa"/>
          </w:tcPr>
          <w:p w14:paraId="3228A77E" w14:textId="77777777" w:rsidR="00E47E24" w:rsidRPr="00463BC0" w:rsidRDefault="00E47E24" w:rsidP="00921792">
            <w:pPr>
              <w:rPr>
                <w:rFonts w:ascii="Arial" w:hAnsi="Arial" w:cs="Arial"/>
                <w:sz w:val="22"/>
                <w:szCs w:val="22"/>
              </w:rPr>
            </w:pPr>
            <w:r w:rsidRPr="00463BC0">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5CAE65DD" w14:textId="77777777" w:rsidR="00E47E24" w:rsidRPr="00463BC0" w:rsidRDefault="00E47E24" w:rsidP="00921792">
            <w:pPr>
              <w:rPr>
                <w:rFonts w:ascii="Arial" w:hAnsi="Arial" w:cs="Arial"/>
                <w:sz w:val="22"/>
                <w:szCs w:val="22"/>
              </w:rPr>
            </w:pPr>
            <w:r w:rsidRPr="00463BC0">
              <w:rPr>
                <w:rFonts w:ascii="Arial" w:hAnsi="Arial" w:cs="Arial"/>
                <w:sz w:val="22"/>
                <w:szCs w:val="22"/>
              </w:rPr>
              <w:t>Domain 5 added</w:t>
            </w:r>
          </w:p>
        </w:tc>
      </w:tr>
      <w:tr w:rsidR="00463BC0" w:rsidRPr="00463BC0" w14:paraId="08FC1C09" w14:textId="77777777" w:rsidTr="0058314E">
        <w:tc>
          <w:tcPr>
            <w:tcW w:w="1230" w:type="dxa"/>
          </w:tcPr>
          <w:p w14:paraId="2DE7E43D" w14:textId="77777777" w:rsidR="00E47E24" w:rsidRPr="00463BC0" w:rsidRDefault="00E47E24" w:rsidP="00921792">
            <w:pPr>
              <w:rPr>
                <w:rFonts w:ascii="Arial" w:hAnsi="Arial" w:cs="Arial"/>
                <w:sz w:val="22"/>
                <w:szCs w:val="22"/>
              </w:rPr>
            </w:pPr>
            <w:r w:rsidRPr="00463BC0">
              <w:rPr>
                <w:rFonts w:ascii="Arial" w:hAnsi="Arial" w:cs="Arial"/>
                <w:sz w:val="22"/>
                <w:szCs w:val="22"/>
              </w:rPr>
              <w:t>V 0.3</w:t>
            </w:r>
          </w:p>
        </w:tc>
        <w:tc>
          <w:tcPr>
            <w:tcW w:w="1398" w:type="dxa"/>
          </w:tcPr>
          <w:p w14:paraId="342BC2A4" w14:textId="77777777" w:rsidR="00E47E24" w:rsidRPr="00463BC0" w:rsidRDefault="00E47E24" w:rsidP="00921792">
            <w:pPr>
              <w:rPr>
                <w:rFonts w:ascii="Arial" w:hAnsi="Arial" w:cs="Arial"/>
                <w:sz w:val="22"/>
                <w:szCs w:val="22"/>
              </w:rPr>
            </w:pPr>
            <w:r w:rsidRPr="00463BC0">
              <w:rPr>
                <w:rFonts w:ascii="Arial" w:hAnsi="Arial" w:cs="Arial"/>
                <w:sz w:val="22"/>
                <w:szCs w:val="22"/>
              </w:rPr>
              <w:t>16/03/2011</w:t>
            </w:r>
          </w:p>
        </w:tc>
        <w:tc>
          <w:tcPr>
            <w:tcW w:w="1871" w:type="dxa"/>
          </w:tcPr>
          <w:p w14:paraId="0DD6D630" w14:textId="77777777" w:rsidR="00E47E24" w:rsidRPr="00463BC0" w:rsidRDefault="00E47E24" w:rsidP="00921792">
            <w:pPr>
              <w:rPr>
                <w:rFonts w:ascii="Arial" w:hAnsi="Arial" w:cs="Arial"/>
                <w:sz w:val="22"/>
                <w:szCs w:val="22"/>
              </w:rPr>
            </w:pPr>
            <w:r w:rsidRPr="00463BC0">
              <w:rPr>
                <w:rFonts w:ascii="Arial" w:hAnsi="Arial" w:cs="Arial"/>
                <w:sz w:val="22"/>
                <w:szCs w:val="22"/>
              </w:rPr>
              <w:t>Alison Crawford</w:t>
            </w:r>
          </w:p>
        </w:tc>
        <w:tc>
          <w:tcPr>
            <w:cnfStyle w:val="000100000000" w:firstRow="0" w:lastRow="0" w:firstColumn="0" w:lastColumn="1" w:oddVBand="0" w:evenVBand="0" w:oddHBand="0" w:evenHBand="0" w:firstRowFirstColumn="0" w:firstRowLastColumn="0" w:lastRowFirstColumn="0" w:lastRowLastColumn="0"/>
            <w:tcW w:w="4398" w:type="dxa"/>
          </w:tcPr>
          <w:p w14:paraId="05E3A34B" w14:textId="77777777" w:rsidR="00E47E24" w:rsidRPr="00463BC0" w:rsidRDefault="00E47E24" w:rsidP="00921792">
            <w:pPr>
              <w:rPr>
                <w:rFonts w:ascii="Arial" w:hAnsi="Arial" w:cs="Arial"/>
                <w:sz w:val="22"/>
                <w:szCs w:val="22"/>
              </w:rPr>
            </w:pPr>
            <w:r w:rsidRPr="00463BC0">
              <w:rPr>
                <w:rFonts w:ascii="Arial" w:hAnsi="Arial" w:cs="Arial"/>
                <w:sz w:val="22"/>
                <w:szCs w:val="22"/>
              </w:rPr>
              <w:t>Domain 2 added</w:t>
            </w:r>
          </w:p>
        </w:tc>
      </w:tr>
      <w:tr w:rsidR="00463BC0" w:rsidRPr="00463BC0" w14:paraId="3665D1DF" w14:textId="77777777" w:rsidTr="0058314E">
        <w:tc>
          <w:tcPr>
            <w:tcW w:w="1230" w:type="dxa"/>
          </w:tcPr>
          <w:p w14:paraId="4ACC4A0E" w14:textId="77777777" w:rsidR="00E47E24" w:rsidRPr="00463BC0" w:rsidRDefault="00E47E24" w:rsidP="00921792">
            <w:pPr>
              <w:rPr>
                <w:rFonts w:ascii="Arial" w:hAnsi="Arial" w:cs="Arial"/>
                <w:sz w:val="22"/>
                <w:szCs w:val="22"/>
              </w:rPr>
            </w:pPr>
            <w:r w:rsidRPr="00463BC0">
              <w:rPr>
                <w:rFonts w:ascii="Arial" w:hAnsi="Arial" w:cs="Arial"/>
                <w:sz w:val="22"/>
                <w:szCs w:val="22"/>
              </w:rPr>
              <w:t>V 1.1</w:t>
            </w:r>
          </w:p>
        </w:tc>
        <w:tc>
          <w:tcPr>
            <w:tcW w:w="1398" w:type="dxa"/>
          </w:tcPr>
          <w:p w14:paraId="1A41CB30" w14:textId="77777777" w:rsidR="00E47E24" w:rsidRPr="00463BC0" w:rsidRDefault="00E47E24" w:rsidP="00921792">
            <w:pPr>
              <w:rPr>
                <w:rFonts w:ascii="Arial" w:hAnsi="Arial" w:cs="Arial"/>
                <w:sz w:val="22"/>
                <w:szCs w:val="22"/>
              </w:rPr>
            </w:pPr>
            <w:r w:rsidRPr="00463BC0">
              <w:rPr>
                <w:rFonts w:ascii="Arial" w:hAnsi="Arial" w:cs="Arial"/>
                <w:sz w:val="22"/>
                <w:szCs w:val="22"/>
              </w:rPr>
              <w:t>18/03/2011</w:t>
            </w:r>
          </w:p>
        </w:tc>
        <w:tc>
          <w:tcPr>
            <w:tcW w:w="1871" w:type="dxa"/>
          </w:tcPr>
          <w:p w14:paraId="691CAA94" w14:textId="77777777" w:rsidR="00E47E24" w:rsidRPr="00463BC0" w:rsidRDefault="00E47E24" w:rsidP="00921792">
            <w:pPr>
              <w:rPr>
                <w:rFonts w:ascii="Arial" w:hAnsi="Arial" w:cs="Arial"/>
                <w:sz w:val="22"/>
                <w:szCs w:val="22"/>
              </w:rPr>
            </w:pPr>
            <w:r w:rsidRPr="00463BC0">
              <w:rPr>
                <w:rFonts w:ascii="Arial" w:hAnsi="Arial" w:cs="Arial"/>
                <w:sz w:val="22"/>
                <w:szCs w:val="22"/>
              </w:rPr>
              <w:t>Alyson Whitmarsh</w:t>
            </w:r>
          </w:p>
        </w:tc>
        <w:tc>
          <w:tcPr>
            <w:cnfStyle w:val="000100000000" w:firstRow="0" w:lastRow="0" w:firstColumn="0" w:lastColumn="1" w:oddVBand="0" w:evenVBand="0" w:oddHBand="0" w:evenHBand="0" w:firstRowFirstColumn="0" w:firstRowLastColumn="0" w:lastRowFirstColumn="0" w:lastRowLastColumn="0"/>
            <w:tcW w:w="4398" w:type="dxa"/>
          </w:tcPr>
          <w:p w14:paraId="0BC8EE2C" w14:textId="77777777" w:rsidR="00E47E24" w:rsidRPr="00463BC0" w:rsidRDefault="00E47E24" w:rsidP="00921792">
            <w:pPr>
              <w:rPr>
                <w:rFonts w:ascii="Arial" w:hAnsi="Arial" w:cs="Arial"/>
                <w:sz w:val="22"/>
                <w:szCs w:val="22"/>
              </w:rPr>
            </w:pPr>
            <w:r w:rsidRPr="00463BC0">
              <w:rPr>
                <w:rFonts w:ascii="Arial" w:hAnsi="Arial" w:cs="Arial"/>
                <w:sz w:val="22"/>
                <w:szCs w:val="22"/>
              </w:rPr>
              <w:t>Recommendations from MRG added</w:t>
            </w:r>
          </w:p>
        </w:tc>
      </w:tr>
      <w:tr w:rsidR="00463BC0" w:rsidRPr="00463BC0" w14:paraId="5751F3C2" w14:textId="77777777" w:rsidTr="0058314E">
        <w:trPr>
          <w:cnfStyle w:val="010000000000" w:firstRow="0" w:lastRow="1" w:firstColumn="0" w:lastColumn="0" w:oddVBand="0" w:evenVBand="0" w:oddHBand="0" w:evenHBand="0" w:firstRowFirstColumn="0" w:firstRowLastColumn="0" w:lastRowFirstColumn="0" w:lastRowLastColumn="0"/>
        </w:trPr>
        <w:tc>
          <w:tcPr>
            <w:tcW w:w="1230" w:type="dxa"/>
          </w:tcPr>
          <w:p w14:paraId="7B312137" w14:textId="77777777" w:rsidR="00E47E24" w:rsidRPr="00463BC0" w:rsidRDefault="00E47E24" w:rsidP="00921792">
            <w:pPr>
              <w:rPr>
                <w:rFonts w:ascii="Arial" w:hAnsi="Arial" w:cs="Arial"/>
                <w:sz w:val="22"/>
                <w:szCs w:val="22"/>
              </w:rPr>
            </w:pPr>
            <w:r w:rsidRPr="00463BC0">
              <w:rPr>
                <w:rFonts w:ascii="Arial" w:hAnsi="Arial" w:cs="Arial"/>
                <w:sz w:val="22"/>
                <w:szCs w:val="22"/>
              </w:rPr>
              <w:t>V 1.2</w:t>
            </w:r>
          </w:p>
        </w:tc>
        <w:tc>
          <w:tcPr>
            <w:tcW w:w="1398" w:type="dxa"/>
          </w:tcPr>
          <w:p w14:paraId="26D42694" w14:textId="77777777" w:rsidR="00E47E24" w:rsidRPr="00463BC0" w:rsidRDefault="00E47E24" w:rsidP="00921792">
            <w:pPr>
              <w:rPr>
                <w:rFonts w:ascii="Arial" w:hAnsi="Arial" w:cs="Arial"/>
                <w:sz w:val="22"/>
                <w:szCs w:val="22"/>
              </w:rPr>
            </w:pPr>
            <w:r w:rsidRPr="00463BC0">
              <w:rPr>
                <w:rFonts w:ascii="Arial" w:hAnsi="Arial" w:cs="Arial"/>
                <w:sz w:val="22"/>
                <w:szCs w:val="22"/>
              </w:rPr>
              <w:t>21/03/2011</w:t>
            </w:r>
          </w:p>
        </w:tc>
        <w:tc>
          <w:tcPr>
            <w:tcW w:w="1871" w:type="dxa"/>
          </w:tcPr>
          <w:p w14:paraId="33D8CF50" w14:textId="77777777" w:rsidR="00E47E24" w:rsidRPr="00463BC0" w:rsidRDefault="00E47E24" w:rsidP="00921792">
            <w:pPr>
              <w:rPr>
                <w:rFonts w:ascii="Arial" w:hAnsi="Arial" w:cs="Arial"/>
                <w:sz w:val="22"/>
                <w:szCs w:val="22"/>
              </w:rPr>
            </w:pPr>
            <w:r w:rsidRPr="00463BC0">
              <w:rPr>
                <w:rFonts w:ascii="Arial" w:hAnsi="Arial" w:cs="Arial"/>
                <w:sz w:val="22"/>
                <w:szCs w:val="22"/>
              </w:rPr>
              <w:t>Alyson Whitmarsh</w:t>
            </w:r>
          </w:p>
        </w:tc>
        <w:tc>
          <w:tcPr>
            <w:cnfStyle w:val="000100000000" w:firstRow="0" w:lastRow="0" w:firstColumn="0" w:lastColumn="1" w:oddVBand="0" w:evenVBand="0" w:oddHBand="0" w:evenHBand="0" w:firstRowFirstColumn="0" w:firstRowLastColumn="0" w:lastRowFirstColumn="0" w:lastRowLastColumn="0"/>
            <w:tcW w:w="4398" w:type="dxa"/>
          </w:tcPr>
          <w:p w14:paraId="1F95F7D9" w14:textId="77777777" w:rsidR="00E47E24" w:rsidRPr="00463BC0" w:rsidRDefault="00E47E24" w:rsidP="00921792">
            <w:pPr>
              <w:rPr>
                <w:rFonts w:ascii="Arial" w:hAnsi="Arial" w:cs="Arial"/>
                <w:sz w:val="22"/>
                <w:szCs w:val="22"/>
              </w:rPr>
            </w:pPr>
            <w:r w:rsidRPr="00463BC0">
              <w:rPr>
                <w:rFonts w:ascii="Arial" w:hAnsi="Arial" w:cs="Arial"/>
                <w:sz w:val="22"/>
                <w:szCs w:val="22"/>
              </w:rPr>
              <w:t>Comments from MRG members</w:t>
            </w:r>
          </w:p>
        </w:tc>
      </w:tr>
    </w:tbl>
    <w:p w14:paraId="7E012E97" w14:textId="77777777" w:rsidR="00E47E24" w:rsidRPr="00463BC0" w:rsidRDefault="00E47E24" w:rsidP="00921792">
      <w:pPr>
        <w:pStyle w:val="Heading2"/>
        <w:rPr>
          <w:i w:val="0"/>
          <w:iCs w:val="0"/>
          <w:sz w:val="22"/>
          <w:szCs w:val="22"/>
        </w:rPr>
      </w:pPr>
      <w:bookmarkStart w:id="89" w:name="_Toc198517720"/>
      <w:bookmarkStart w:id="90" w:name="_Toc198518227"/>
      <w:bookmarkStart w:id="91" w:name="_Toc288043342"/>
      <w:r w:rsidRPr="00463BC0">
        <w:rPr>
          <w:i w:val="0"/>
          <w:iCs w:val="0"/>
          <w:sz w:val="22"/>
          <w:szCs w:val="22"/>
        </w:rPr>
        <w:t>Approvals</w:t>
      </w:r>
      <w:bookmarkEnd w:id="89"/>
      <w:bookmarkEnd w:id="90"/>
      <w:bookmarkEnd w:id="91"/>
    </w:p>
    <w:p w14:paraId="0E656440" w14:textId="77777777" w:rsidR="00E47E24" w:rsidRPr="00463BC0" w:rsidRDefault="00E47E24" w:rsidP="00921792">
      <w:pPr>
        <w:rPr>
          <w:rFonts w:ascii="Arial" w:hAnsi="Arial" w:cs="Arial"/>
          <w:sz w:val="22"/>
          <w:szCs w:val="22"/>
        </w:rPr>
      </w:pPr>
    </w:p>
    <w:tbl>
      <w:tblPr>
        <w:tblStyle w:val="TableGrid1"/>
        <w:tblW w:w="0" w:type="auto"/>
        <w:tblLook w:val="01E0" w:firstRow="1" w:lastRow="1" w:firstColumn="1" w:lastColumn="1" w:noHBand="0" w:noVBand="0"/>
      </w:tblPr>
      <w:tblGrid>
        <w:gridCol w:w="1705"/>
        <w:gridCol w:w="1705"/>
        <w:gridCol w:w="1706"/>
        <w:gridCol w:w="1706"/>
        <w:gridCol w:w="2075"/>
      </w:tblGrid>
      <w:tr w:rsidR="00463BC0" w:rsidRPr="00463BC0" w14:paraId="7FEA16CC" w14:textId="77777777" w:rsidTr="0058314E">
        <w:tc>
          <w:tcPr>
            <w:tcW w:w="1705" w:type="dxa"/>
          </w:tcPr>
          <w:p w14:paraId="62C3956F"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Name</w:t>
            </w:r>
          </w:p>
        </w:tc>
        <w:tc>
          <w:tcPr>
            <w:tcW w:w="1705" w:type="dxa"/>
          </w:tcPr>
          <w:p w14:paraId="0448A748"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Title</w:t>
            </w:r>
          </w:p>
        </w:tc>
        <w:tc>
          <w:tcPr>
            <w:tcW w:w="1706" w:type="dxa"/>
          </w:tcPr>
          <w:p w14:paraId="72463478"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Date</w:t>
            </w:r>
          </w:p>
        </w:tc>
        <w:tc>
          <w:tcPr>
            <w:tcW w:w="1706" w:type="dxa"/>
          </w:tcPr>
          <w:p w14:paraId="0A57CC18"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Version</w:t>
            </w:r>
          </w:p>
        </w:tc>
        <w:tc>
          <w:tcPr>
            <w:cnfStyle w:val="000100000000" w:firstRow="0" w:lastRow="0" w:firstColumn="0" w:lastColumn="1" w:oddVBand="0" w:evenVBand="0" w:oddHBand="0" w:evenHBand="0" w:firstRowFirstColumn="0" w:firstRowLastColumn="0" w:lastRowFirstColumn="0" w:lastRowLastColumn="0"/>
            <w:tcW w:w="2075" w:type="dxa"/>
          </w:tcPr>
          <w:p w14:paraId="653D68CB"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Signature</w:t>
            </w:r>
          </w:p>
        </w:tc>
      </w:tr>
      <w:tr w:rsidR="00463BC0" w:rsidRPr="00463BC0" w14:paraId="153F71BA" w14:textId="77777777" w:rsidTr="0058314E">
        <w:trPr>
          <w:cnfStyle w:val="010000000000" w:firstRow="0" w:lastRow="1" w:firstColumn="0" w:lastColumn="0" w:oddVBand="0" w:evenVBand="0" w:oddHBand="0" w:evenHBand="0" w:firstRowFirstColumn="0" w:firstRowLastColumn="0" w:lastRowFirstColumn="0" w:lastRowLastColumn="0"/>
        </w:trPr>
        <w:tc>
          <w:tcPr>
            <w:tcW w:w="1705" w:type="dxa"/>
          </w:tcPr>
          <w:p w14:paraId="52799542" w14:textId="77777777" w:rsidR="00E47E24" w:rsidRPr="00463BC0" w:rsidRDefault="00E47E24" w:rsidP="00921792">
            <w:pPr>
              <w:rPr>
                <w:rFonts w:ascii="Arial" w:hAnsi="Arial" w:cs="Arial"/>
                <w:sz w:val="22"/>
                <w:szCs w:val="22"/>
              </w:rPr>
            </w:pPr>
          </w:p>
        </w:tc>
        <w:tc>
          <w:tcPr>
            <w:tcW w:w="1705" w:type="dxa"/>
          </w:tcPr>
          <w:p w14:paraId="1D5FD647" w14:textId="77777777" w:rsidR="00E47E24" w:rsidRPr="00463BC0" w:rsidRDefault="00E47E24" w:rsidP="00921792">
            <w:pPr>
              <w:rPr>
                <w:rFonts w:ascii="Arial" w:hAnsi="Arial" w:cs="Arial"/>
                <w:sz w:val="22"/>
                <w:szCs w:val="22"/>
              </w:rPr>
            </w:pPr>
          </w:p>
        </w:tc>
        <w:tc>
          <w:tcPr>
            <w:tcW w:w="1706" w:type="dxa"/>
          </w:tcPr>
          <w:p w14:paraId="00AC1858" w14:textId="77777777" w:rsidR="00E47E24" w:rsidRPr="00463BC0" w:rsidRDefault="00E47E24" w:rsidP="00921792">
            <w:pPr>
              <w:rPr>
                <w:rFonts w:ascii="Arial" w:hAnsi="Arial" w:cs="Arial"/>
                <w:sz w:val="22"/>
                <w:szCs w:val="22"/>
              </w:rPr>
            </w:pPr>
          </w:p>
        </w:tc>
        <w:tc>
          <w:tcPr>
            <w:tcW w:w="1706" w:type="dxa"/>
          </w:tcPr>
          <w:p w14:paraId="652EA46F" w14:textId="77777777" w:rsidR="00E47E24" w:rsidRPr="00463BC0" w:rsidRDefault="00E47E24" w:rsidP="00921792">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075" w:type="dxa"/>
          </w:tcPr>
          <w:p w14:paraId="49672691" w14:textId="77777777" w:rsidR="00E47E24" w:rsidRPr="00463BC0" w:rsidRDefault="00E47E24" w:rsidP="00921792">
            <w:pPr>
              <w:rPr>
                <w:rFonts w:ascii="Arial" w:hAnsi="Arial" w:cs="Arial"/>
                <w:sz w:val="22"/>
                <w:szCs w:val="22"/>
              </w:rPr>
            </w:pPr>
          </w:p>
        </w:tc>
      </w:tr>
    </w:tbl>
    <w:p w14:paraId="3DFAB95F" w14:textId="77777777" w:rsidR="00E47E24" w:rsidRPr="00463BC0" w:rsidRDefault="00E47E24" w:rsidP="00921792">
      <w:pPr>
        <w:pStyle w:val="Heading2"/>
        <w:rPr>
          <w:i w:val="0"/>
          <w:iCs w:val="0"/>
          <w:sz w:val="22"/>
          <w:szCs w:val="22"/>
        </w:rPr>
      </w:pPr>
      <w:bookmarkStart w:id="92" w:name="_Toc198517721"/>
      <w:bookmarkStart w:id="93" w:name="_Toc198518228"/>
      <w:bookmarkStart w:id="94" w:name="_Toc288043343"/>
      <w:r w:rsidRPr="00463BC0">
        <w:rPr>
          <w:i w:val="0"/>
          <w:iCs w:val="0"/>
          <w:sz w:val="22"/>
          <w:szCs w:val="22"/>
        </w:rPr>
        <w:t>Distribution</w:t>
      </w:r>
      <w:bookmarkEnd w:id="92"/>
      <w:bookmarkEnd w:id="93"/>
      <w:bookmarkEnd w:id="94"/>
    </w:p>
    <w:p w14:paraId="56A65251" w14:textId="77777777" w:rsidR="00E47E24" w:rsidRPr="00463BC0" w:rsidRDefault="00E47E24" w:rsidP="00921792">
      <w:pPr>
        <w:rPr>
          <w:rFonts w:ascii="Arial" w:hAnsi="Arial" w:cs="Arial"/>
          <w:sz w:val="22"/>
          <w:szCs w:val="22"/>
        </w:rPr>
      </w:pPr>
    </w:p>
    <w:tbl>
      <w:tblPr>
        <w:tblStyle w:val="TableGrid1"/>
        <w:tblW w:w="8951" w:type="dxa"/>
        <w:tblLook w:val="01E0" w:firstRow="1" w:lastRow="1" w:firstColumn="1" w:lastColumn="1" w:noHBand="0" w:noVBand="0"/>
      </w:tblPr>
      <w:tblGrid>
        <w:gridCol w:w="2060"/>
        <w:gridCol w:w="1318"/>
        <w:gridCol w:w="5573"/>
      </w:tblGrid>
      <w:tr w:rsidR="00463BC0" w:rsidRPr="00463BC0" w14:paraId="3717467E" w14:textId="77777777" w:rsidTr="0058314E">
        <w:tc>
          <w:tcPr>
            <w:tcW w:w="2060" w:type="dxa"/>
          </w:tcPr>
          <w:p w14:paraId="45B0E157"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Version</w:t>
            </w:r>
          </w:p>
        </w:tc>
        <w:tc>
          <w:tcPr>
            <w:tcW w:w="1318" w:type="dxa"/>
          </w:tcPr>
          <w:p w14:paraId="2DC1A05F"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Date</w:t>
            </w:r>
          </w:p>
        </w:tc>
        <w:tc>
          <w:tcPr>
            <w:cnfStyle w:val="000100000000" w:firstRow="0" w:lastRow="0" w:firstColumn="0" w:lastColumn="1" w:oddVBand="0" w:evenVBand="0" w:oddHBand="0" w:evenHBand="0" w:firstRowFirstColumn="0" w:firstRowLastColumn="0" w:lastRowFirstColumn="0" w:lastRowLastColumn="0"/>
            <w:tcW w:w="5573" w:type="dxa"/>
          </w:tcPr>
          <w:p w14:paraId="78322736" w14:textId="77777777" w:rsidR="00E47E24" w:rsidRPr="00463BC0" w:rsidRDefault="00E47E24" w:rsidP="00921792">
            <w:pPr>
              <w:rPr>
                <w:rFonts w:ascii="Arial" w:hAnsi="Arial" w:cs="Arial"/>
                <w:b/>
                <w:bCs/>
                <w:sz w:val="22"/>
                <w:szCs w:val="22"/>
              </w:rPr>
            </w:pPr>
            <w:r w:rsidRPr="00463BC0">
              <w:rPr>
                <w:rFonts w:ascii="Arial" w:hAnsi="Arial" w:cs="Arial"/>
                <w:b/>
                <w:bCs/>
                <w:sz w:val="22"/>
                <w:szCs w:val="22"/>
              </w:rPr>
              <w:t>Distribution List</w:t>
            </w:r>
          </w:p>
        </w:tc>
      </w:tr>
      <w:tr w:rsidR="00463BC0" w:rsidRPr="00463BC0" w14:paraId="1175F653" w14:textId="77777777" w:rsidTr="0058314E">
        <w:tc>
          <w:tcPr>
            <w:tcW w:w="2060" w:type="dxa"/>
          </w:tcPr>
          <w:p w14:paraId="12F81DA1" w14:textId="77777777" w:rsidR="00E47E24" w:rsidRPr="00463BC0" w:rsidRDefault="00E47E24" w:rsidP="00921792">
            <w:pPr>
              <w:rPr>
                <w:rFonts w:ascii="Arial" w:hAnsi="Arial" w:cs="Arial"/>
                <w:sz w:val="22"/>
                <w:szCs w:val="22"/>
              </w:rPr>
            </w:pPr>
            <w:r w:rsidRPr="00463BC0">
              <w:rPr>
                <w:rFonts w:ascii="Arial" w:hAnsi="Arial" w:cs="Arial"/>
                <w:sz w:val="22"/>
                <w:szCs w:val="22"/>
              </w:rPr>
              <w:t>V 0.3</w:t>
            </w:r>
          </w:p>
        </w:tc>
        <w:tc>
          <w:tcPr>
            <w:tcW w:w="1318" w:type="dxa"/>
          </w:tcPr>
          <w:p w14:paraId="53955266" w14:textId="77777777" w:rsidR="00E47E24" w:rsidRPr="00463BC0" w:rsidRDefault="00E47E24" w:rsidP="00921792">
            <w:pPr>
              <w:rPr>
                <w:rFonts w:ascii="Arial" w:hAnsi="Arial" w:cs="Arial"/>
                <w:sz w:val="22"/>
                <w:szCs w:val="22"/>
              </w:rPr>
            </w:pPr>
            <w:r w:rsidRPr="00463BC0">
              <w:rPr>
                <w:rFonts w:ascii="Arial" w:hAnsi="Arial" w:cs="Arial"/>
                <w:sz w:val="22"/>
                <w:szCs w:val="22"/>
              </w:rPr>
              <w:t>16/3/2011</w:t>
            </w:r>
          </w:p>
          <w:p w14:paraId="2286F3A4" w14:textId="77777777" w:rsidR="00E47E24" w:rsidRPr="00463BC0" w:rsidRDefault="00E47E24" w:rsidP="00921792">
            <w:pPr>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5573" w:type="dxa"/>
          </w:tcPr>
          <w:p w14:paraId="2E3D933A" w14:textId="77777777" w:rsidR="00E47E24" w:rsidRPr="00463BC0" w:rsidRDefault="00E47E24" w:rsidP="00921792">
            <w:pPr>
              <w:rPr>
                <w:rFonts w:ascii="Arial" w:hAnsi="Arial" w:cs="Arial"/>
                <w:sz w:val="22"/>
                <w:szCs w:val="22"/>
              </w:rPr>
            </w:pPr>
            <w:r w:rsidRPr="00463BC0">
              <w:rPr>
                <w:rFonts w:ascii="Arial" w:hAnsi="Arial" w:cs="Arial"/>
                <w:sz w:val="22"/>
                <w:szCs w:val="22"/>
              </w:rPr>
              <w:t>John Varlow, Azim Lakhani, Heather Dawe, Andy Sutherland, Alyson Whitmarsh, Adrian Purcell, Arun Bhoopal, Peter Knighton, Ben Glampson, Marcos Manhaes</w:t>
            </w:r>
          </w:p>
          <w:p w14:paraId="0B45D7D6" w14:textId="77777777" w:rsidR="00E47E24" w:rsidRPr="00463BC0" w:rsidRDefault="00E47E24" w:rsidP="00921792">
            <w:pPr>
              <w:rPr>
                <w:rFonts w:ascii="Arial" w:hAnsi="Arial" w:cs="Arial"/>
                <w:sz w:val="22"/>
                <w:szCs w:val="22"/>
              </w:rPr>
            </w:pPr>
            <w:r w:rsidRPr="00463BC0">
              <w:rPr>
                <w:rFonts w:ascii="Arial" w:hAnsi="Arial" w:cs="Arial"/>
                <w:sz w:val="22"/>
                <w:szCs w:val="22"/>
              </w:rPr>
              <w:t>Meeting apologies: Adrian Purcell, Arun Bhoopal, Peter Knighton</w:t>
            </w:r>
          </w:p>
        </w:tc>
      </w:tr>
      <w:tr w:rsidR="00463BC0" w:rsidRPr="00463BC0" w14:paraId="188A9B06" w14:textId="77777777" w:rsidTr="0058314E">
        <w:trPr>
          <w:cnfStyle w:val="010000000000" w:firstRow="0" w:lastRow="1" w:firstColumn="0" w:lastColumn="0" w:oddVBand="0" w:evenVBand="0" w:oddHBand="0" w:evenHBand="0" w:firstRowFirstColumn="0" w:firstRowLastColumn="0" w:lastRowFirstColumn="0" w:lastRowLastColumn="0"/>
        </w:trPr>
        <w:tc>
          <w:tcPr>
            <w:tcW w:w="2060" w:type="dxa"/>
          </w:tcPr>
          <w:p w14:paraId="75778FDD" w14:textId="77777777" w:rsidR="00E47E24" w:rsidRPr="00463BC0" w:rsidRDefault="00E47E24" w:rsidP="00921792">
            <w:pPr>
              <w:rPr>
                <w:rFonts w:ascii="Arial" w:hAnsi="Arial" w:cs="Arial"/>
                <w:sz w:val="22"/>
                <w:szCs w:val="22"/>
              </w:rPr>
            </w:pPr>
            <w:r w:rsidRPr="00463BC0">
              <w:rPr>
                <w:rFonts w:ascii="Arial" w:hAnsi="Arial" w:cs="Arial"/>
                <w:sz w:val="22"/>
                <w:szCs w:val="22"/>
              </w:rPr>
              <w:t>V 1.2</w:t>
            </w:r>
          </w:p>
        </w:tc>
        <w:tc>
          <w:tcPr>
            <w:tcW w:w="1318" w:type="dxa"/>
          </w:tcPr>
          <w:p w14:paraId="06D6F698" w14:textId="77777777" w:rsidR="00E47E24" w:rsidRPr="00463BC0" w:rsidRDefault="00E47E24" w:rsidP="00921792">
            <w:pPr>
              <w:rPr>
                <w:rFonts w:ascii="Arial" w:hAnsi="Arial" w:cs="Arial"/>
                <w:sz w:val="22"/>
                <w:szCs w:val="22"/>
              </w:rPr>
            </w:pPr>
            <w:r w:rsidRPr="00463BC0">
              <w:rPr>
                <w:rFonts w:ascii="Arial" w:hAnsi="Arial" w:cs="Arial"/>
                <w:sz w:val="22"/>
                <w:szCs w:val="22"/>
              </w:rPr>
              <w:t>21/03/2011</w:t>
            </w:r>
          </w:p>
        </w:tc>
        <w:tc>
          <w:tcPr>
            <w:cnfStyle w:val="000100000000" w:firstRow="0" w:lastRow="0" w:firstColumn="0" w:lastColumn="1" w:oddVBand="0" w:evenVBand="0" w:oddHBand="0" w:evenHBand="0" w:firstRowFirstColumn="0" w:firstRowLastColumn="0" w:lastRowFirstColumn="0" w:lastRowLastColumn="0"/>
            <w:tcW w:w="5573" w:type="dxa"/>
          </w:tcPr>
          <w:p w14:paraId="7FBEC882"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NHS IC: John Varlow, Azim Lakhani, Heather Dawe, Andy Sutherland, Alyson Whitmarsh, Peter Knighton </w:t>
            </w:r>
          </w:p>
          <w:p w14:paraId="551F1245"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NPSA: Ben Glampson, Marcos Manhaes, </w:t>
            </w:r>
          </w:p>
          <w:p w14:paraId="240CC266" w14:textId="77777777" w:rsidR="00E47E24" w:rsidRPr="00463BC0" w:rsidRDefault="00E47E24" w:rsidP="00921792">
            <w:pPr>
              <w:rPr>
                <w:rFonts w:ascii="Arial" w:hAnsi="Arial" w:cs="Arial"/>
                <w:sz w:val="22"/>
                <w:szCs w:val="22"/>
              </w:rPr>
            </w:pPr>
            <w:r w:rsidRPr="00463BC0">
              <w:rPr>
                <w:rFonts w:ascii="Arial" w:hAnsi="Arial" w:cs="Arial"/>
                <w:sz w:val="22"/>
                <w:szCs w:val="22"/>
              </w:rPr>
              <w:t>DH: Arun Bhoopal, Candy Ballantyne, Sunita Shier, Dawn Fagence, Alison Kirby</w:t>
            </w:r>
          </w:p>
        </w:tc>
      </w:tr>
    </w:tbl>
    <w:p w14:paraId="1869F219" w14:textId="77777777" w:rsidR="00E47E24" w:rsidRPr="00463BC0" w:rsidRDefault="00E47E24" w:rsidP="00921792">
      <w:pPr>
        <w:pStyle w:val="Heading1"/>
        <w:rPr>
          <w:sz w:val="22"/>
          <w:szCs w:val="22"/>
        </w:rPr>
      </w:pPr>
      <w:bookmarkStart w:id="95" w:name="_Toc288043344"/>
      <w:r w:rsidRPr="00463BC0">
        <w:rPr>
          <w:sz w:val="22"/>
          <w:szCs w:val="22"/>
        </w:rPr>
        <w:lastRenderedPageBreak/>
        <w:t>Introduction</w:t>
      </w:r>
      <w:bookmarkEnd w:id="95"/>
    </w:p>
    <w:p w14:paraId="33797669" w14:textId="77777777" w:rsidR="00E47E24" w:rsidRPr="00463BC0" w:rsidRDefault="00E47E24" w:rsidP="00921792">
      <w:pPr>
        <w:rPr>
          <w:rFonts w:ascii="Arial" w:hAnsi="Arial" w:cs="Arial"/>
          <w:sz w:val="22"/>
          <w:szCs w:val="22"/>
        </w:rPr>
      </w:pPr>
    </w:p>
    <w:p w14:paraId="55C05F01"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All Indicators presented at this meeting have been proposed as part of the NHS Outcomes Framework and represent a significant part of the first tranche of work.  </w:t>
      </w:r>
    </w:p>
    <w:p w14:paraId="5009806E" w14:textId="77777777" w:rsidR="00E47E24" w:rsidRPr="00463BC0" w:rsidRDefault="00E47E24" w:rsidP="00921792">
      <w:pPr>
        <w:rPr>
          <w:rFonts w:ascii="Arial" w:hAnsi="Arial" w:cs="Arial"/>
          <w:sz w:val="22"/>
          <w:szCs w:val="22"/>
        </w:rPr>
      </w:pPr>
    </w:p>
    <w:p w14:paraId="1790D85A"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The Department of Health has commissioned the NHS IC the produce this first tranche of 22 indicators, with the deadline for production and delivery in April 2011.  However, it is recognised that external organisations that produce the source data must be involved in the development to ensure the best quality indicators are created.  </w:t>
      </w:r>
    </w:p>
    <w:p w14:paraId="2AC8A6C0" w14:textId="77777777" w:rsidR="00E47E24" w:rsidRPr="00463BC0" w:rsidRDefault="00E47E24" w:rsidP="00921792">
      <w:pPr>
        <w:rPr>
          <w:rFonts w:ascii="Arial" w:hAnsi="Arial" w:cs="Arial"/>
          <w:sz w:val="22"/>
          <w:szCs w:val="22"/>
        </w:rPr>
      </w:pPr>
    </w:p>
    <w:p w14:paraId="6EB1D41C" w14:textId="77777777" w:rsidR="00E47E24" w:rsidRPr="00463BC0" w:rsidRDefault="00E47E24" w:rsidP="00921792">
      <w:pPr>
        <w:rPr>
          <w:rFonts w:ascii="Arial" w:hAnsi="Arial" w:cs="Arial"/>
          <w:sz w:val="22"/>
          <w:szCs w:val="22"/>
        </w:rPr>
      </w:pPr>
      <w:r w:rsidRPr="00463BC0">
        <w:rPr>
          <w:rFonts w:ascii="Arial" w:hAnsi="Arial" w:cs="Arial"/>
          <w:sz w:val="22"/>
          <w:szCs w:val="22"/>
        </w:rPr>
        <w:t>In the first instance the Outcomes Framework requires only a national indicator, which is the main focus for this meeting. Future meetings will cover the following aspects</w:t>
      </w:r>
    </w:p>
    <w:p w14:paraId="37233780" w14:textId="77777777" w:rsidR="00E47E24" w:rsidRPr="00463BC0" w:rsidRDefault="00E47E24" w:rsidP="00E47E24">
      <w:pPr>
        <w:numPr>
          <w:ilvl w:val="0"/>
          <w:numId w:val="6"/>
        </w:numPr>
        <w:spacing w:after="60"/>
        <w:jc w:val="both"/>
        <w:rPr>
          <w:rFonts w:ascii="Arial" w:hAnsi="Arial" w:cs="Arial"/>
          <w:sz w:val="22"/>
          <w:szCs w:val="22"/>
        </w:rPr>
      </w:pPr>
      <w:r w:rsidRPr="00463BC0">
        <w:rPr>
          <w:rFonts w:ascii="Arial" w:hAnsi="Arial" w:cs="Arial"/>
          <w:sz w:val="22"/>
          <w:szCs w:val="22"/>
        </w:rPr>
        <w:t xml:space="preserve">age, gender, ethnicity, disability, religion and sexual orientation </w:t>
      </w:r>
    </w:p>
    <w:p w14:paraId="5D14F0C1" w14:textId="77777777" w:rsidR="00E47E24" w:rsidRPr="00463BC0" w:rsidRDefault="00E47E24" w:rsidP="00E47E24">
      <w:pPr>
        <w:numPr>
          <w:ilvl w:val="0"/>
          <w:numId w:val="6"/>
        </w:numPr>
        <w:spacing w:after="60"/>
        <w:jc w:val="both"/>
        <w:rPr>
          <w:rFonts w:ascii="Arial" w:hAnsi="Arial" w:cs="Arial"/>
          <w:sz w:val="22"/>
          <w:szCs w:val="22"/>
        </w:rPr>
      </w:pPr>
      <w:r w:rsidRPr="00463BC0">
        <w:rPr>
          <w:rFonts w:ascii="Arial" w:hAnsi="Arial" w:cs="Arial"/>
          <w:sz w:val="22"/>
          <w:szCs w:val="22"/>
        </w:rPr>
        <w:t xml:space="preserve">organisation level indicators </w:t>
      </w:r>
    </w:p>
    <w:p w14:paraId="0765125B" w14:textId="77777777" w:rsidR="00E47E24" w:rsidRPr="00463BC0" w:rsidRDefault="00E47E24" w:rsidP="00E47E24">
      <w:pPr>
        <w:numPr>
          <w:ilvl w:val="0"/>
          <w:numId w:val="6"/>
        </w:numPr>
        <w:spacing w:after="60"/>
        <w:jc w:val="both"/>
        <w:rPr>
          <w:rFonts w:ascii="Arial" w:hAnsi="Arial" w:cs="Arial"/>
          <w:sz w:val="22"/>
          <w:szCs w:val="22"/>
        </w:rPr>
      </w:pPr>
      <w:r w:rsidRPr="00463BC0">
        <w:rPr>
          <w:rFonts w:ascii="Arial" w:hAnsi="Arial" w:cs="Arial"/>
          <w:sz w:val="22"/>
          <w:szCs w:val="22"/>
        </w:rPr>
        <w:t>consistency, standardisation, risk adjustment, disclosure</w:t>
      </w:r>
    </w:p>
    <w:p w14:paraId="4B7DD24C" w14:textId="77777777" w:rsidR="00E47E24" w:rsidRPr="00463BC0" w:rsidRDefault="00E47E24" w:rsidP="00921792">
      <w:pPr>
        <w:ind w:left="60"/>
        <w:rPr>
          <w:rFonts w:ascii="Arial" w:hAnsi="Arial" w:cs="Arial"/>
          <w:sz w:val="22"/>
          <w:szCs w:val="22"/>
        </w:rPr>
      </w:pPr>
      <w:r w:rsidRPr="00463BC0">
        <w:rPr>
          <w:rFonts w:ascii="Arial" w:hAnsi="Arial" w:cs="Arial"/>
          <w:sz w:val="22"/>
          <w:szCs w:val="22"/>
        </w:rPr>
        <w:t xml:space="preserve">Presentation is via a CVS to </w:t>
      </w:r>
      <w:proofErr w:type="gramStart"/>
      <w:r w:rsidRPr="00463BC0">
        <w:rPr>
          <w:rFonts w:ascii="Arial" w:hAnsi="Arial" w:cs="Arial"/>
          <w:sz w:val="22"/>
          <w:szCs w:val="22"/>
        </w:rPr>
        <w:t>DH,</w:t>
      </w:r>
      <w:proofErr w:type="gramEnd"/>
      <w:r w:rsidRPr="00463BC0">
        <w:rPr>
          <w:rFonts w:ascii="Arial" w:hAnsi="Arial" w:cs="Arial"/>
          <w:sz w:val="22"/>
          <w:szCs w:val="22"/>
        </w:rPr>
        <w:t xml:space="preserve"> no further details are available at this time.  </w:t>
      </w:r>
    </w:p>
    <w:p w14:paraId="34F99204" w14:textId="77777777" w:rsidR="00E47E24" w:rsidRPr="00463BC0" w:rsidRDefault="00E47E24" w:rsidP="00921792">
      <w:pPr>
        <w:rPr>
          <w:rFonts w:ascii="Arial" w:hAnsi="Arial" w:cs="Arial"/>
          <w:sz w:val="22"/>
          <w:szCs w:val="22"/>
        </w:rPr>
      </w:pPr>
    </w:p>
    <w:p w14:paraId="65636636"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One common issue which has arisen is whether the titles for the indicators are concise, accurate and a suitable description of the indicator. This is not always the case and advice from MRG would be welcomed. </w:t>
      </w:r>
    </w:p>
    <w:p w14:paraId="31551FC0" w14:textId="77777777" w:rsidR="00E47E24" w:rsidRPr="00463BC0" w:rsidRDefault="00E47E24" w:rsidP="00921792">
      <w:pPr>
        <w:rPr>
          <w:rFonts w:ascii="Arial" w:hAnsi="Arial" w:cs="Arial"/>
          <w:sz w:val="22"/>
          <w:szCs w:val="22"/>
        </w:rPr>
      </w:pPr>
    </w:p>
    <w:tbl>
      <w:tblPr>
        <w:tblStyle w:val="TableGrid1"/>
        <w:tblW w:w="0" w:type="auto"/>
        <w:tblLook w:val="01E0" w:firstRow="1" w:lastRow="1" w:firstColumn="1" w:lastColumn="1" w:noHBand="0" w:noVBand="0"/>
      </w:tblPr>
      <w:tblGrid>
        <w:gridCol w:w="4264"/>
        <w:gridCol w:w="4264"/>
      </w:tblGrid>
      <w:tr w:rsidR="00463BC0" w:rsidRPr="00463BC0" w14:paraId="4B53A847" w14:textId="77777777" w:rsidTr="0058314E">
        <w:trPr>
          <w:cnfStyle w:val="010000000000" w:firstRow="0" w:lastRow="1" w:firstColumn="0" w:lastColumn="0" w:oddVBand="0" w:evenVBand="0" w:oddHBand="0" w:evenHBand="0" w:firstRowFirstColumn="0" w:firstRowLastColumn="0" w:lastRowFirstColumn="0" w:lastRowLastColumn="0"/>
        </w:trPr>
        <w:tc>
          <w:tcPr>
            <w:tcW w:w="4264" w:type="dxa"/>
          </w:tcPr>
          <w:p w14:paraId="29AFE570" w14:textId="77777777" w:rsidR="00E47E24" w:rsidRPr="00463BC0" w:rsidRDefault="00E47E24" w:rsidP="00921792">
            <w:pPr>
              <w:rPr>
                <w:rFonts w:ascii="Arial" w:hAnsi="Arial" w:cs="Arial"/>
                <w:b/>
                <w:sz w:val="22"/>
                <w:szCs w:val="22"/>
              </w:rPr>
            </w:pPr>
            <w:r w:rsidRPr="00463BC0">
              <w:rPr>
                <w:rFonts w:ascii="Arial" w:hAnsi="Arial" w:cs="Arial"/>
                <w:b/>
                <w:sz w:val="22"/>
                <w:szCs w:val="22"/>
              </w:rPr>
              <w:t>Recommendation 1</w:t>
            </w:r>
          </w:p>
        </w:tc>
        <w:tc>
          <w:tcPr>
            <w:cnfStyle w:val="000100000000" w:firstRow="0" w:lastRow="0" w:firstColumn="0" w:lastColumn="1" w:oddVBand="0" w:evenVBand="0" w:oddHBand="0" w:evenHBand="0" w:firstRowFirstColumn="0" w:firstRowLastColumn="0" w:lastRowFirstColumn="0" w:lastRowLastColumn="0"/>
            <w:tcW w:w="4264" w:type="dxa"/>
          </w:tcPr>
          <w:p w14:paraId="5C01C79D"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Where necessary alternative title recommendations should be made to DH. </w:t>
            </w:r>
          </w:p>
        </w:tc>
      </w:tr>
    </w:tbl>
    <w:p w14:paraId="636B8841" w14:textId="77777777" w:rsidR="00E47E24" w:rsidRPr="00463BC0" w:rsidRDefault="00E47E24" w:rsidP="00921792">
      <w:pPr>
        <w:rPr>
          <w:rFonts w:ascii="Arial" w:hAnsi="Arial" w:cs="Arial"/>
          <w:sz w:val="22"/>
          <w:szCs w:val="22"/>
        </w:rPr>
      </w:pPr>
    </w:p>
    <w:p w14:paraId="2F570500" w14:textId="77777777" w:rsidR="00E47E24" w:rsidRPr="00463BC0" w:rsidRDefault="00E47E24" w:rsidP="00921792">
      <w:pPr>
        <w:rPr>
          <w:rFonts w:ascii="Arial" w:hAnsi="Arial" w:cs="Arial"/>
          <w:sz w:val="22"/>
          <w:szCs w:val="22"/>
        </w:rPr>
      </w:pPr>
    </w:p>
    <w:p w14:paraId="38678D3E" w14:textId="77777777" w:rsidR="00E47E24" w:rsidRPr="00463BC0" w:rsidRDefault="00E47E24" w:rsidP="00921792">
      <w:pPr>
        <w:pStyle w:val="Heading1"/>
        <w:rPr>
          <w:sz w:val="22"/>
          <w:szCs w:val="22"/>
        </w:rPr>
      </w:pPr>
      <w:bookmarkStart w:id="96" w:name="_Toc288043345"/>
      <w:r w:rsidRPr="00463BC0">
        <w:rPr>
          <w:sz w:val="22"/>
          <w:szCs w:val="22"/>
        </w:rPr>
        <w:lastRenderedPageBreak/>
        <w:t>Indicators Appraised by Clinical Indicators Team as not requiring input</w:t>
      </w:r>
      <w:bookmarkEnd w:id="96"/>
    </w:p>
    <w:p w14:paraId="77A25EDC" w14:textId="77777777" w:rsidR="00E47E24" w:rsidRPr="00463BC0" w:rsidRDefault="00E47E24" w:rsidP="00921792">
      <w:pPr>
        <w:rPr>
          <w:rFonts w:ascii="Arial" w:hAnsi="Arial" w:cs="Arial"/>
          <w:sz w:val="22"/>
          <w:szCs w:val="22"/>
        </w:rPr>
      </w:pPr>
    </w:p>
    <w:p w14:paraId="2B1E07DF"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There are no indicators at this point that the Clinical Indicators Team would pass through the process that do not require any input from the Methodology Review Group.  It is expected that as the process matures, it will become clear when indicators do not need explicit consideration.  </w:t>
      </w:r>
    </w:p>
    <w:p w14:paraId="3A20C9DB" w14:textId="77777777" w:rsidR="00E47E24" w:rsidRPr="00463BC0" w:rsidRDefault="00E47E24" w:rsidP="00921792">
      <w:pPr>
        <w:pStyle w:val="Heading1"/>
        <w:numPr>
          <w:numberingChange w:id="97" w:author="Author" w:original="%1:0:0:."/>
        </w:numPr>
        <w:rPr>
          <w:sz w:val="22"/>
          <w:szCs w:val="22"/>
        </w:rPr>
        <w:sectPr w:rsidR="00E47E24" w:rsidRPr="00463BC0" w:rsidSect="00E47E24">
          <w:headerReference w:type="default" r:id="rId13"/>
          <w:footerReference w:type="default" r:id="rId14"/>
          <w:pgSz w:w="16838" w:h="11906" w:orient="landscape"/>
          <w:pgMar w:top="1440" w:right="539" w:bottom="924" w:left="1079" w:header="709" w:footer="709" w:gutter="0"/>
          <w:cols w:space="708"/>
          <w:docGrid w:linePitch="360"/>
        </w:sectPr>
      </w:pPr>
    </w:p>
    <w:p w14:paraId="16ECBA37" w14:textId="77777777" w:rsidR="00E47E24" w:rsidRPr="00463BC0" w:rsidRDefault="00E47E24" w:rsidP="00921792">
      <w:pPr>
        <w:pStyle w:val="Heading1"/>
        <w:rPr>
          <w:sz w:val="22"/>
          <w:szCs w:val="22"/>
        </w:rPr>
      </w:pPr>
      <w:bookmarkStart w:id="98" w:name="_Toc288043346"/>
      <w:r w:rsidRPr="00463BC0">
        <w:rPr>
          <w:sz w:val="22"/>
          <w:szCs w:val="22"/>
        </w:rPr>
        <w:lastRenderedPageBreak/>
        <w:t>Indicators Appraised by Clinical Indicators Team as requiring minimal input</w:t>
      </w:r>
      <w:bookmarkEnd w:id="98"/>
    </w:p>
    <w:p w14:paraId="12B099CA" w14:textId="77777777" w:rsidR="00E47E24" w:rsidRPr="00463BC0" w:rsidRDefault="00E47E24" w:rsidP="00921792">
      <w:pPr>
        <w:rPr>
          <w:rFonts w:ascii="Arial" w:hAnsi="Arial" w:cs="Arial"/>
          <w:sz w:val="22"/>
          <w:szCs w:val="22"/>
        </w:rPr>
      </w:pPr>
    </w:p>
    <w:p w14:paraId="1C088AA4"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Several of the NHS Outcomes Framework Domain 1 indicators are currently produced by ONS and </w:t>
      </w:r>
      <w:proofErr w:type="gramStart"/>
      <w:r w:rsidRPr="00463BC0">
        <w:rPr>
          <w:rFonts w:ascii="Arial" w:hAnsi="Arial" w:cs="Arial"/>
          <w:sz w:val="22"/>
          <w:szCs w:val="22"/>
        </w:rPr>
        <w:t>NCHOD, or</w:t>
      </w:r>
      <w:proofErr w:type="gramEnd"/>
      <w:r w:rsidRPr="00463BC0">
        <w:rPr>
          <w:rFonts w:ascii="Arial" w:hAnsi="Arial" w:cs="Arial"/>
          <w:sz w:val="22"/>
          <w:szCs w:val="22"/>
        </w:rPr>
        <w:t xml:space="preserve"> are closely related to indicators currently produced by ONS and NCHOD. The methods used are outlined in the table below. There are issues around changes required to fit these indicators into the framework. Where the issues are specific to the indicator they are listed in the table, where they are generic to the domain they are listed directly below.</w:t>
      </w:r>
    </w:p>
    <w:p w14:paraId="0EBB6828" w14:textId="77777777" w:rsidR="00E47E24" w:rsidRPr="00463BC0" w:rsidRDefault="00E47E24" w:rsidP="00921792">
      <w:pPr>
        <w:rPr>
          <w:rFonts w:ascii="Arial" w:hAnsi="Arial" w:cs="Arial"/>
          <w:sz w:val="22"/>
          <w:szCs w:val="22"/>
        </w:rPr>
      </w:pPr>
    </w:p>
    <w:p w14:paraId="4697914F"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General Issues across Domain 1: </w:t>
      </w:r>
    </w:p>
    <w:p w14:paraId="3FAE682E" w14:textId="77777777" w:rsidR="00E47E24" w:rsidRPr="00463BC0" w:rsidRDefault="00E47E24" w:rsidP="00E47E24">
      <w:pPr>
        <w:numPr>
          <w:ilvl w:val="0"/>
          <w:numId w:val="4"/>
        </w:numPr>
        <w:rPr>
          <w:rFonts w:ascii="Arial" w:hAnsi="Arial" w:cs="Arial"/>
          <w:sz w:val="22"/>
          <w:szCs w:val="22"/>
        </w:rPr>
      </w:pPr>
      <w:r w:rsidRPr="00463BC0">
        <w:rPr>
          <w:rFonts w:ascii="Arial" w:hAnsi="Arial" w:cs="Arial"/>
          <w:sz w:val="22"/>
          <w:szCs w:val="22"/>
        </w:rPr>
        <w:t xml:space="preserve">Time periods – if a </w:t>
      </w:r>
      <w:proofErr w:type="gramStart"/>
      <w:r w:rsidRPr="00463BC0">
        <w:rPr>
          <w:rFonts w:ascii="Arial" w:hAnsi="Arial" w:cs="Arial"/>
          <w:sz w:val="22"/>
          <w:szCs w:val="22"/>
        </w:rPr>
        <w:t>3 year</w:t>
      </w:r>
      <w:proofErr w:type="gramEnd"/>
      <w:r w:rsidRPr="00463BC0">
        <w:rPr>
          <w:rFonts w:ascii="Arial" w:hAnsi="Arial" w:cs="Arial"/>
          <w:sz w:val="22"/>
          <w:szCs w:val="22"/>
        </w:rPr>
        <w:t xml:space="preserve"> average is used in the indicator calculation should a rolling 3 year average be used for time series or should the series run with no overlap? (e.g. 2004-06, 2005-08, 2006-09, 2007-10 or 2004-06, 2007-10.) Where the indicators are currently produced with 3 year averages the possibility of using just 1 year will be investigated.</w:t>
      </w:r>
    </w:p>
    <w:p w14:paraId="20DF7671" w14:textId="77777777" w:rsidR="00E47E24" w:rsidRPr="00463BC0" w:rsidRDefault="00E47E24" w:rsidP="00921792">
      <w:pPr>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463BC0" w:rsidRPr="00463BC0" w14:paraId="24FF027B" w14:textId="77777777" w:rsidTr="0058314E">
        <w:trPr>
          <w:cnfStyle w:val="010000000000" w:firstRow="0" w:lastRow="1" w:firstColumn="0" w:lastColumn="0" w:oddVBand="0" w:evenVBand="0" w:oddHBand="0" w:evenHBand="0" w:firstRowFirstColumn="0" w:firstRowLastColumn="0" w:lastRowFirstColumn="0" w:lastRowLastColumn="0"/>
        </w:trPr>
        <w:tc>
          <w:tcPr>
            <w:tcW w:w="7087" w:type="dxa"/>
          </w:tcPr>
          <w:p w14:paraId="37CF9CB3" w14:textId="77777777" w:rsidR="00E47E24" w:rsidRPr="00463BC0" w:rsidRDefault="00E47E24" w:rsidP="00921792">
            <w:pPr>
              <w:rPr>
                <w:rFonts w:ascii="Arial" w:hAnsi="Arial" w:cs="Arial"/>
                <w:b/>
                <w:sz w:val="22"/>
                <w:szCs w:val="22"/>
              </w:rPr>
            </w:pPr>
            <w:r w:rsidRPr="00463BC0">
              <w:rPr>
                <w:rFonts w:ascii="Arial" w:hAnsi="Arial" w:cs="Arial"/>
                <w:b/>
                <w:sz w:val="22"/>
                <w:szCs w:val="22"/>
              </w:rPr>
              <w:t>Recommendation 2</w:t>
            </w:r>
          </w:p>
        </w:tc>
        <w:tc>
          <w:tcPr>
            <w:cnfStyle w:val="000100000000" w:firstRow="0" w:lastRow="0" w:firstColumn="0" w:lastColumn="1" w:oddVBand="0" w:evenVBand="0" w:oddHBand="0" w:evenHBand="0" w:firstRowFirstColumn="0" w:firstRowLastColumn="0" w:lastRowFirstColumn="0" w:lastRowLastColumn="0"/>
            <w:tcW w:w="7087" w:type="dxa"/>
          </w:tcPr>
          <w:p w14:paraId="32BB5C17" w14:textId="77777777" w:rsidR="00E47E24" w:rsidRPr="00463BC0" w:rsidRDefault="00E47E24" w:rsidP="00E47E24">
            <w:pPr>
              <w:numPr>
                <w:ilvl w:val="0"/>
                <w:numId w:val="4"/>
              </w:numPr>
              <w:rPr>
                <w:rFonts w:ascii="Arial" w:hAnsi="Arial" w:cs="Arial"/>
                <w:sz w:val="22"/>
                <w:szCs w:val="22"/>
              </w:rPr>
            </w:pPr>
            <w:r w:rsidRPr="00463BC0">
              <w:rPr>
                <w:rFonts w:ascii="Arial" w:hAnsi="Arial" w:cs="Arial"/>
                <w:sz w:val="22"/>
                <w:szCs w:val="22"/>
              </w:rPr>
              <w:t xml:space="preserve">Where possible use </w:t>
            </w:r>
            <w:proofErr w:type="gramStart"/>
            <w:r w:rsidRPr="00463BC0">
              <w:rPr>
                <w:rFonts w:ascii="Arial" w:hAnsi="Arial" w:cs="Arial"/>
                <w:sz w:val="22"/>
                <w:szCs w:val="22"/>
              </w:rPr>
              <w:t>one year</w:t>
            </w:r>
            <w:proofErr w:type="gramEnd"/>
            <w:r w:rsidRPr="00463BC0">
              <w:rPr>
                <w:rFonts w:ascii="Arial" w:hAnsi="Arial" w:cs="Arial"/>
                <w:sz w:val="22"/>
                <w:szCs w:val="22"/>
              </w:rPr>
              <w:t xml:space="preserve"> data</w:t>
            </w:r>
          </w:p>
          <w:p w14:paraId="58C8A8C2" w14:textId="77777777" w:rsidR="00E47E24" w:rsidRPr="00463BC0" w:rsidRDefault="00E47E24" w:rsidP="00E47E24">
            <w:pPr>
              <w:numPr>
                <w:ilvl w:val="0"/>
                <w:numId w:val="4"/>
              </w:numPr>
              <w:rPr>
                <w:rFonts w:ascii="Arial" w:hAnsi="Arial" w:cs="Arial"/>
                <w:sz w:val="22"/>
                <w:szCs w:val="22"/>
              </w:rPr>
            </w:pPr>
            <w:r w:rsidRPr="00463BC0">
              <w:rPr>
                <w:rFonts w:ascii="Arial" w:hAnsi="Arial" w:cs="Arial"/>
                <w:sz w:val="22"/>
                <w:szCs w:val="22"/>
              </w:rPr>
              <w:t>Research alternative methods to rolling averages where numbers not large enough to single year analyses to avoid difficulties with interpretation of trends and confidence internals. Report to back to MRG and QIC.</w:t>
            </w:r>
          </w:p>
        </w:tc>
      </w:tr>
    </w:tbl>
    <w:p w14:paraId="660EE0A7" w14:textId="77777777" w:rsidR="00E47E24" w:rsidRPr="00463BC0" w:rsidRDefault="00E47E24" w:rsidP="00921792">
      <w:pPr>
        <w:rPr>
          <w:rFonts w:ascii="Arial" w:hAnsi="Arial" w:cs="Arial"/>
          <w:sz w:val="22"/>
          <w:szCs w:val="22"/>
        </w:rPr>
      </w:pPr>
    </w:p>
    <w:p w14:paraId="63CD5ACE" w14:textId="77777777" w:rsidR="00E47E24" w:rsidRPr="00463BC0" w:rsidRDefault="00E47E24" w:rsidP="00E47E24">
      <w:pPr>
        <w:numPr>
          <w:ilvl w:val="0"/>
          <w:numId w:val="4"/>
        </w:numPr>
        <w:rPr>
          <w:rFonts w:ascii="Arial" w:hAnsi="Arial" w:cs="Arial"/>
          <w:sz w:val="22"/>
          <w:szCs w:val="22"/>
        </w:rPr>
      </w:pPr>
      <w:r w:rsidRPr="00463BC0">
        <w:rPr>
          <w:rFonts w:ascii="Arial" w:hAnsi="Arial" w:cs="Arial"/>
          <w:sz w:val="22"/>
          <w:szCs w:val="22"/>
        </w:rPr>
        <w:t xml:space="preserve">For the Evidence and References section of the Pipeline applications we have been </w:t>
      </w:r>
      <w:proofErr w:type="gramStart"/>
      <w:r w:rsidRPr="00463BC0">
        <w:rPr>
          <w:rFonts w:ascii="Arial" w:hAnsi="Arial" w:cs="Arial"/>
          <w:sz w:val="22"/>
          <w:szCs w:val="22"/>
        </w:rPr>
        <w:t>given:</w:t>
      </w:r>
      <w:proofErr w:type="gramEnd"/>
      <w:r w:rsidRPr="00463BC0">
        <w:rPr>
          <w:rFonts w:ascii="Arial" w:hAnsi="Arial" w:cs="Arial"/>
          <w:sz w:val="22"/>
          <w:szCs w:val="22"/>
        </w:rPr>
        <w:t xml:space="preserve"> results of consultation. Is this enough?</w:t>
      </w:r>
    </w:p>
    <w:p w14:paraId="58217F81" w14:textId="77777777" w:rsidR="00E47E24" w:rsidRPr="00463BC0" w:rsidRDefault="00E47E24" w:rsidP="00921792">
      <w:pPr>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463BC0" w:rsidRPr="00463BC0" w14:paraId="47A19159" w14:textId="77777777" w:rsidTr="0058314E">
        <w:trPr>
          <w:cnfStyle w:val="010000000000" w:firstRow="0" w:lastRow="1" w:firstColumn="0" w:lastColumn="0" w:oddVBand="0" w:evenVBand="0" w:oddHBand="0" w:evenHBand="0" w:firstRowFirstColumn="0" w:firstRowLastColumn="0" w:lastRowFirstColumn="0" w:lastRowLastColumn="0"/>
        </w:trPr>
        <w:tc>
          <w:tcPr>
            <w:tcW w:w="7087" w:type="dxa"/>
          </w:tcPr>
          <w:p w14:paraId="18255C92" w14:textId="77777777" w:rsidR="00E47E24" w:rsidRPr="00463BC0" w:rsidRDefault="00E47E24" w:rsidP="00921792">
            <w:pPr>
              <w:rPr>
                <w:rFonts w:ascii="Arial" w:hAnsi="Arial" w:cs="Arial"/>
                <w:b/>
                <w:sz w:val="22"/>
                <w:szCs w:val="22"/>
              </w:rPr>
            </w:pPr>
            <w:r w:rsidRPr="00463BC0">
              <w:rPr>
                <w:rFonts w:ascii="Arial" w:hAnsi="Arial" w:cs="Arial"/>
                <w:b/>
                <w:sz w:val="22"/>
                <w:szCs w:val="22"/>
              </w:rPr>
              <w:t>Recommendation 3</w:t>
            </w:r>
          </w:p>
        </w:tc>
        <w:tc>
          <w:tcPr>
            <w:cnfStyle w:val="000100000000" w:firstRow="0" w:lastRow="0" w:firstColumn="0" w:lastColumn="1" w:oddVBand="0" w:evenVBand="0" w:oddHBand="0" w:evenHBand="0" w:firstRowFirstColumn="0" w:firstRowLastColumn="0" w:lastRowFirstColumn="0" w:lastRowLastColumn="0"/>
            <w:tcW w:w="7087" w:type="dxa"/>
          </w:tcPr>
          <w:p w14:paraId="6C5D054F"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Where evidence not currently forthcoming set review dates to allow time for production or suitable research which demonstrates the clinical effectiveness underpinning the rationale. Report back to MRG if appropriate. </w:t>
            </w:r>
          </w:p>
        </w:tc>
      </w:tr>
    </w:tbl>
    <w:p w14:paraId="1C51E1AB" w14:textId="77777777" w:rsidR="00E47E24" w:rsidRPr="00463BC0" w:rsidRDefault="00E47E24" w:rsidP="00921792">
      <w:pPr>
        <w:rPr>
          <w:rFonts w:ascii="Arial" w:hAnsi="Arial" w:cs="Arial"/>
          <w:sz w:val="22"/>
          <w:szCs w:val="22"/>
        </w:rPr>
      </w:pPr>
    </w:p>
    <w:p w14:paraId="0C4B2AE6" w14:textId="77777777" w:rsidR="00E47E24" w:rsidRPr="00463BC0" w:rsidRDefault="00E47E24" w:rsidP="00E47E24">
      <w:pPr>
        <w:numPr>
          <w:ilvl w:val="0"/>
          <w:numId w:val="4"/>
        </w:numPr>
        <w:rPr>
          <w:rFonts w:ascii="Arial" w:hAnsi="Arial" w:cs="Arial"/>
          <w:sz w:val="22"/>
          <w:szCs w:val="22"/>
        </w:rPr>
      </w:pPr>
      <w:r w:rsidRPr="00463BC0">
        <w:rPr>
          <w:rFonts w:ascii="Arial" w:hAnsi="Arial" w:cs="Arial"/>
          <w:sz w:val="22"/>
          <w:szCs w:val="22"/>
        </w:rPr>
        <w:t xml:space="preserve">For a number of the indicators DH has said there should be an optimal value, without specifying what is proposed.  </w:t>
      </w:r>
    </w:p>
    <w:p w14:paraId="3AB981DC" w14:textId="77777777" w:rsidR="00E47E24" w:rsidRPr="00463BC0" w:rsidRDefault="00E47E24" w:rsidP="00E47E24">
      <w:pPr>
        <w:ind w:left="720"/>
        <w:rPr>
          <w:rFonts w:ascii="Arial" w:hAnsi="Arial" w:cs="Arial"/>
          <w:sz w:val="22"/>
          <w:szCs w:val="22"/>
        </w:rPr>
      </w:pPr>
      <w:r w:rsidRPr="00463BC0">
        <w:rPr>
          <w:rFonts w:ascii="Arial" w:hAnsi="Arial" w:cs="Arial"/>
          <w:sz w:val="22"/>
          <w:szCs w:val="22"/>
        </w:rPr>
        <w:t xml:space="preserve">What should we be asking them to provide in terms of evidence for the value?  Are there instances where this is simply isn’t appropriate?  </w:t>
      </w:r>
    </w:p>
    <w:p w14:paraId="79B7B99F" w14:textId="77777777" w:rsidR="00E47E24" w:rsidRPr="00463BC0" w:rsidRDefault="00E47E24" w:rsidP="00E47E24">
      <w:pPr>
        <w:ind w:left="720"/>
        <w:rPr>
          <w:rFonts w:ascii="Arial" w:hAnsi="Arial" w:cs="Arial"/>
          <w:sz w:val="22"/>
          <w:szCs w:val="22"/>
        </w:rPr>
      </w:pPr>
    </w:p>
    <w:tbl>
      <w:tblPr>
        <w:tblStyle w:val="TableGrid1"/>
        <w:tblW w:w="0" w:type="auto"/>
        <w:tblLook w:val="01E0" w:firstRow="1" w:lastRow="1" w:firstColumn="1" w:lastColumn="1" w:noHBand="0" w:noVBand="0"/>
      </w:tblPr>
      <w:tblGrid>
        <w:gridCol w:w="7087"/>
        <w:gridCol w:w="7087"/>
      </w:tblGrid>
      <w:tr w:rsidR="00463BC0" w:rsidRPr="00463BC0" w14:paraId="44414AAE" w14:textId="77777777" w:rsidTr="0058314E">
        <w:trPr>
          <w:cnfStyle w:val="010000000000" w:firstRow="0" w:lastRow="1" w:firstColumn="0" w:lastColumn="0" w:oddVBand="0" w:evenVBand="0" w:oddHBand="0" w:evenHBand="0" w:firstRowFirstColumn="0" w:firstRowLastColumn="0" w:lastRowFirstColumn="0" w:lastRowLastColumn="0"/>
        </w:trPr>
        <w:tc>
          <w:tcPr>
            <w:tcW w:w="7087" w:type="dxa"/>
          </w:tcPr>
          <w:p w14:paraId="18590DC3" w14:textId="77777777" w:rsidR="00E47E24" w:rsidRPr="00463BC0" w:rsidRDefault="00E47E24" w:rsidP="00921792">
            <w:pPr>
              <w:rPr>
                <w:rFonts w:ascii="Arial" w:hAnsi="Arial" w:cs="Arial"/>
                <w:b/>
                <w:sz w:val="22"/>
                <w:szCs w:val="22"/>
              </w:rPr>
            </w:pPr>
            <w:r w:rsidRPr="00463BC0">
              <w:rPr>
                <w:rFonts w:ascii="Arial" w:hAnsi="Arial" w:cs="Arial"/>
                <w:b/>
                <w:sz w:val="22"/>
                <w:szCs w:val="22"/>
              </w:rPr>
              <w:t>Recommendation 4</w:t>
            </w:r>
          </w:p>
        </w:tc>
        <w:tc>
          <w:tcPr>
            <w:cnfStyle w:val="000100000000" w:firstRow="0" w:lastRow="0" w:firstColumn="0" w:lastColumn="1" w:oddVBand="0" w:evenVBand="0" w:oddHBand="0" w:evenHBand="0" w:firstRowFirstColumn="0" w:firstRowLastColumn="0" w:lastRowFirstColumn="0" w:lastRowLastColumn="0"/>
            <w:tcW w:w="7087" w:type="dxa"/>
          </w:tcPr>
          <w:p w14:paraId="2B71B534"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 More detail on requirement needed - query with DH. For example, whether the optimum levels should be adjusted for population type; based on clinical effectiveness evidence; optimum levels achieved at sub-national levels etc. </w:t>
            </w:r>
          </w:p>
        </w:tc>
      </w:tr>
    </w:tbl>
    <w:p w14:paraId="17DAD74B" w14:textId="77777777" w:rsidR="00E47E24" w:rsidRPr="00463BC0" w:rsidRDefault="00E47E24" w:rsidP="00921792">
      <w:pPr>
        <w:rPr>
          <w:rFonts w:ascii="Arial" w:hAnsi="Arial" w:cs="Arial"/>
          <w:sz w:val="22"/>
          <w:szCs w:val="22"/>
        </w:rPr>
      </w:pPr>
    </w:p>
    <w:p w14:paraId="4182292B" w14:textId="77777777" w:rsidR="00E47E24" w:rsidRPr="00463BC0" w:rsidRDefault="00E47E24" w:rsidP="00921792">
      <w:pPr>
        <w:rPr>
          <w:rFonts w:ascii="Arial" w:hAnsi="Arial" w:cs="Arial"/>
          <w:sz w:val="22"/>
          <w:szCs w:val="22"/>
        </w:rPr>
      </w:pPr>
    </w:p>
    <w:p w14:paraId="3972370E" w14:textId="77777777" w:rsidR="00E47E24" w:rsidRPr="00463BC0" w:rsidRDefault="00E47E24" w:rsidP="00921792">
      <w:pPr>
        <w:rPr>
          <w:rFonts w:ascii="Arial" w:hAnsi="Arial" w:cs="Arial"/>
          <w:sz w:val="22"/>
          <w:szCs w:val="22"/>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463BC0" w:rsidRPr="00463BC0" w14:paraId="1F4AE3E8" w14:textId="77777777" w:rsidTr="0058314E">
        <w:tc>
          <w:tcPr>
            <w:tcW w:w="2628" w:type="dxa"/>
          </w:tcPr>
          <w:p w14:paraId="6DB6E528" w14:textId="77777777" w:rsidR="00E47E24" w:rsidRPr="00463BC0" w:rsidRDefault="00E47E24" w:rsidP="00921792">
            <w:pPr>
              <w:rPr>
                <w:rFonts w:ascii="Arial" w:hAnsi="Arial" w:cs="Arial"/>
                <w:b/>
                <w:sz w:val="22"/>
                <w:szCs w:val="22"/>
              </w:rPr>
            </w:pPr>
            <w:r w:rsidRPr="00463BC0">
              <w:rPr>
                <w:rFonts w:ascii="Arial" w:hAnsi="Arial" w:cs="Arial"/>
                <w:b/>
                <w:sz w:val="22"/>
                <w:szCs w:val="22"/>
              </w:rPr>
              <w:t>Indicator</w:t>
            </w:r>
          </w:p>
        </w:tc>
        <w:tc>
          <w:tcPr>
            <w:tcW w:w="3060" w:type="dxa"/>
          </w:tcPr>
          <w:p w14:paraId="1C821DE7" w14:textId="77777777" w:rsidR="00E47E24" w:rsidRPr="00463BC0" w:rsidRDefault="00E47E24" w:rsidP="00921792">
            <w:pPr>
              <w:rPr>
                <w:rFonts w:ascii="Arial" w:hAnsi="Arial" w:cs="Arial"/>
                <w:b/>
                <w:sz w:val="22"/>
                <w:szCs w:val="22"/>
              </w:rPr>
            </w:pPr>
            <w:r w:rsidRPr="00463BC0">
              <w:rPr>
                <w:rFonts w:ascii="Arial" w:hAnsi="Arial" w:cs="Arial"/>
                <w:b/>
                <w:sz w:val="22"/>
                <w:szCs w:val="22"/>
              </w:rPr>
              <w:t>Calculation Method</w:t>
            </w:r>
          </w:p>
        </w:tc>
        <w:tc>
          <w:tcPr>
            <w:tcW w:w="2880" w:type="dxa"/>
          </w:tcPr>
          <w:p w14:paraId="46C1EFD3" w14:textId="77777777" w:rsidR="00E47E24" w:rsidRPr="00463BC0" w:rsidRDefault="00E47E24" w:rsidP="00921792">
            <w:pPr>
              <w:rPr>
                <w:rFonts w:ascii="Arial" w:hAnsi="Arial" w:cs="Arial"/>
                <w:b/>
                <w:sz w:val="22"/>
                <w:szCs w:val="22"/>
              </w:rPr>
            </w:pPr>
            <w:r w:rsidRPr="00463BC0">
              <w:rPr>
                <w:rFonts w:ascii="Arial" w:hAnsi="Arial" w:cs="Arial"/>
                <w:b/>
                <w:sz w:val="22"/>
                <w:szCs w:val="22"/>
              </w:rPr>
              <w:t>Currently Available From</w:t>
            </w:r>
          </w:p>
        </w:tc>
        <w:tc>
          <w:tcPr>
            <w:cnfStyle w:val="000100000000" w:firstRow="0" w:lastRow="0" w:firstColumn="0" w:lastColumn="1" w:oddVBand="0" w:evenVBand="0" w:oddHBand="0" w:evenHBand="0" w:firstRowFirstColumn="0" w:firstRowLastColumn="0" w:lastRowFirstColumn="0" w:lastRowLastColumn="0"/>
            <w:tcW w:w="5606" w:type="dxa"/>
          </w:tcPr>
          <w:p w14:paraId="191A4161" w14:textId="77777777" w:rsidR="00E47E24" w:rsidRPr="00463BC0" w:rsidRDefault="00E47E24" w:rsidP="00921792">
            <w:pPr>
              <w:rPr>
                <w:rFonts w:ascii="Arial" w:hAnsi="Arial" w:cs="Arial"/>
                <w:b/>
                <w:sz w:val="22"/>
                <w:szCs w:val="22"/>
              </w:rPr>
            </w:pPr>
            <w:r w:rsidRPr="00463BC0">
              <w:rPr>
                <w:rFonts w:ascii="Arial" w:hAnsi="Arial" w:cs="Arial"/>
                <w:b/>
                <w:sz w:val="22"/>
                <w:szCs w:val="22"/>
              </w:rPr>
              <w:t>Issues with use</w:t>
            </w:r>
          </w:p>
        </w:tc>
      </w:tr>
      <w:tr w:rsidR="00463BC0" w:rsidRPr="00463BC0" w14:paraId="5E20101F" w14:textId="77777777" w:rsidTr="0058314E">
        <w:tc>
          <w:tcPr>
            <w:tcW w:w="2628" w:type="dxa"/>
          </w:tcPr>
          <w:p w14:paraId="17160191" w14:textId="77777777" w:rsidR="00E47E24" w:rsidRPr="00463BC0" w:rsidRDefault="00E47E24" w:rsidP="00921792">
            <w:pPr>
              <w:rPr>
                <w:rFonts w:ascii="Arial" w:hAnsi="Arial" w:cs="Arial"/>
                <w:sz w:val="22"/>
                <w:szCs w:val="22"/>
              </w:rPr>
            </w:pPr>
            <w:r w:rsidRPr="00463BC0">
              <w:rPr>
                <w:rFonts w:ascii="Arial" w:hAnsi="Arial" w:cs="Arial"/>
                <w:sz w:val="22"/>
                <w:szCs w:val="22"/>
              </w:rPr>
              <w:t>1b – Life Expectancy at Age 75</w:t>
            </w:r>
          </w:p>
        </w:tc>
        <w:tc>
          <w:tcPr>
            <w:tcW w:w="3060" w:type="dxa"/>
          </w:tcPr>
          <w:p w14:paraId="4246D9B0" w14:textId="77777777" w:rsidR="00E47E24" w:rsidRPr="00463BC0" w:rsidRDefault="00E47E24" w:rsidP="00921792">
            <w:pPr>
              <w:rPr>
                <w:rFonts w:ascii="Arial" w:hAnsi="Arial" w:cs="Arial"/>
                <w:sz w:val="22"/>
                <w:szCs w:val="22"/>
              </w:rPr>
            </w:pPr>
            <w:r w:rsidRPr="00463BC0">
              <w:rPr>
                <w:rFonts w:ascii="Arial" w:hAnsi="Arial" w:cs="Arial"/>
                <w:sz w:val="22"/>
                <w:szCs w:val="22"/>
              </w:rPr>
              <w:t>Life Tables, presented as 3 year rolling average</w:t>
            </w:r>
          </w:p>
        </w:tc>
        <w:tc>
          <w:tcPr>
            <w:tcW w:w="2880" w:type="dxa"/>
          </w:tcPr>
          <w:p w14:paraId="331A0FC0" w14:textId="77777777" w:rsidR="00E47E24" w:rsidRPr="00463BC0" w:rsidRDefault="00E47E24" w:rsidP="00921792">
            <w:pPr>
              <w:rPr>
                <w:rFonts w:ascii="Arial" w:hAnsi="Arial" w:cs="Arial"/>
                <w:sz w:val="22"/>
                <w:szCs w:val="22"/>
              </w:rPr>
            </w:pPr>
            <w:r w:rsidRPr="00463BC0">
              <w:rPr>
                <w:rFonts w:ascii="Arial" w:hAnsi="Arial" w:cs="Arial"/>
                <w:sz w:val="22"/>
                <w:szCs w:val="22"/>
              </w:rPr>
              <w:t>At birth and 65 from ONS and NCHOD. Can be extracted from ONS published life tables covering all ages.</w:t>
            </w:r>
          </w:p>
        </w:tc>
        <w:tc>
          <w:tcPr>
            <w:cnfStyle w:val="000100000000" w:firstRow="0" w:lastRow="0" w:firstColumn="0" w:lastColumn="1" w:oddVBand="0" w:evenVBand="0" w:oddHBand="0" w:evenHBand="0" w:firstRowFirstColumn="0" w:firstRowLastColumn="0" w:lastRowFirstColumn="0" w:lastRowLastColumn="0"/>
            <w:tcW w:w="5606" w:type="dxa"/>
          </w:tcPr>
          <w:p w14:paraId="09DB184A"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 xml:space="preserve">Currently published as 3 year rolling average, proposer has requested we look at a single year.  We will seek advice on this aspect from ONS  </w:t>
            </w:r>
          </w:p>
          <w:p w14:paraId="353F72B3"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 xml:space="preserve">Optimal value – see above   </w:t>
            </w:r>
          </w:p>
        </w:tc>
      </w:tr>
      <w:tr w:rsidR="00463BC0" w:rsidRPr="00463BC0" w14:paraId="7809AC62"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0F175FF7" w14:textId="77777777" w:rsidR="00E47E24" w:rsidRPr="00463BC0" w:rsidRDefault="00E47E24" w:rsidP="00921792">
            <w:pPr>
              <w:rPr>
                <w:rFonts w:ascii="Arial" w:hAnsi="Arial" w:cs="Arial"/>
                <w:sz w:val="22"/>
                <w:szCs w:val="22"/>
              </w:rPr>
            </w:pPr>
            <w:r w:rsidRPr="00463BC0">
              <w:rPr>
                <w:rFonts w:ascii="Arial" w:hAnsi="Arial" w:cs="Arial"/>
                <w:sz w:val="22"/>
                <w:szCs w:val="22"/>
              </w:rPr>
              <w:t>1.1/1.2/1.3 – Under 75 Mortality Rate from Cardiovascular / Respiratory / Liver Disease</w:t>
            </w:r>
          </w:p>
        </w:tc>
        <w:tc>
          <w:tcPr>
            <w:tcW w:w="3060" w:type="dxa"/>
          </w:tcPr>
          <w:p w14:paraId="0EC92D06" w14:textId="77777777" w:rsidR="00E47E24" w:rsidRPr="00463BC0" w:rsidRDefault="00E47E24" w:rsidP="00921792">
            <w:pPr>
              <w:rPr>
                <w:rFonts w:ascii="Arial" w:hAnsi="Arial" w:cs="Arial"/>
                <w:sz w:val="22"/>
                <w:szCs w:val="22"/>
              </w:rPr>
            </w:pPr>
            <w:r w:rsidRPr="00463BC0">
              <w:rPr>
                <w:rFonts w:ascii="Arial" w:hAnsi="Arial" w:cs="Arial"/>
                <w:sz w:val="22"/>
                <w:szCs w:val="22"/>
              </w:rPr>
              <w:t>Directly standardised to European standard population</w:t>
            </w:r>
          </w:p>
        </w:tc>
        <w:tc>
          <w:tcPr>
            <w:tcW w:w="2880" w:type="dxa"/>
          </w:tcPr>
          <w:p w14:paraId="56D0EBB0" w14:textId="77777777" w:rsidR="00E47E24" w:rsidRPr="00463BC0" w:rsidRDefault="00E47E24" w:rsidP="00921792">
            <w:pPr>
              <w:rPr>
                <w:rFonts w:ascii="Arial" w:hAnsi="Arial" w:cs="Arial"/>
                <w:sz w:val="22"/>
                <w:szCs w:val="22"/>
              </w:rPr>
            </w:pPr>
            <w:r w:rsidRPr="00463BC0">
              <w:rPr>
                <w:rFonts w:ascii="Arial" w:hAnsi="Arial" w:cs="Arial"/>
                <w:sz w:val="22"/>
                <w:szCs w:val="22"/>
              </w:rPr>
              <w:t>NCHOD produce indicators with the required construction, but some differing clinical codes.</w:t>
            </w:r>
          </w:p>
        </w:tc>
        <w:tc>
          <w:tcPr>
            <w:cnfStyle w:val="000100000000" w:firstRow="0" w:lastRow="0" w:firstColumn="0" w:lastColumn="1" w:oddVBand="0" w:evenVBand="0" w:oddHBand="0" w:evenHBand="0" w:firstRowFirstColumn="0" w:firstRowLastColumn="0" w:lastRowFirstColumn="0" w:lastRowLastColumn="0"/>
            <w:tcW w:w="5606" w:type="dxa"/>
          </w:tcPr>
          <w:p w14:paraId="27EE94BB"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Are there any concerns over the use of the European standard population?</w:t>
            </w:r>
          </w:p>
          <w:p w14:paraId="06CCA2F4"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ICD10 codes for Cardiovascular Disease are the same as for the NCHOD ‘mortality from all circulatory diseases’ indicator.</w:t>
            </w:r>
          </w:p>
          <w:p w14:paraId="73941605"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ICD10 codes for Liver Disease and Respiratory Disease do not match any current NCHOD indicators. We will need to review evidence and reasoning which DH are in the process of supplying.</w:t>
            </w:r>
          </w:p>
          <w:p w14:paraId="131DC48A" w14:textId="77777777" w:rsidR="00E47E24" w:rsidRPr="00463BC0" w:rsidRDefault="00E47E24" w:rsidP="00E47E24">
            <w:pPr>
              <w:numPr>
                <w:ilvl w:val="0"/>
                <w:numId w:val="5"/>
              </w:numPr>
              <w:rPr>
                <w:rFonts w:ascii="Arial" w:hAnsi="Arial" w:cs="Arial"/>
                <w:sz w:val="22"/>
                <w:szCs w:val="22"/>
              </w:rPr>
            </w:pPr>
            <w:r w:rsidRPr="00463BC0">
              <w:rPr>
                <w:rFonts w:ascii="Arial" w:hAnsi="Arial" w:cs="Arial"/>
                <w:sz w:val="22"/>
                <w:szCs w:val="22"/>
              </w:rPr>
              <w:t xml:space="preserve">Optimal value – see above   </w:t>
            </w:r>
          </w:p>
        </w:tc>
      </w:tr>
    </w:tbl>
    <w:p w14:paraId="49C31F31"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463BC0" w:rsidRPr="00463BC0" w14:paraId="0A9639AC"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43C88A2B" w14:textId="3A9ECCED" w:rsidR="00231218" w:rsidRPr="00463BC0" w:rsidRDefault="00231218" w:rsidP="00231218">
            <w:pPr>
              <w:rPr>
                <w:rFonts w:ascii="Arial" w:hAnsi="Arial" w:cs="Arial"/>
                <w:b/>
                <w:sz w:val="22"/>
                <w:szCs w:val="22"/>
              </w:rPr>
            </w:pPr>
            <w:r w:rsidRPr="00463BC0">
              <w:rPr>
                <w:rFonts w:ascii="Arial" w:hAnsi="Arial" w:cs="Arial"/>
                <w:b/>
                <w:sz w:val="22"/>
                <w:szCs w:val="22"/>
              </w:rPr>
              <w:t>Recommendation 5</w:t>
            </w:r>
          </w:p>
        </w:tc>
        <w:tc>
          <w:tcPr>
            <w:cnfStyle w:val="000100000000" w:firstRow="0" w:lastRow="0" w:firstColumn="0" w:lastColumn="1" w:oddVBand="0" w:evenVBand="0" w:oddHBand="0" w:evenHBand="0" w:firstRowFirstColumn="0" w:firstRowLastColumn="0" w:lastRowFirstColumn="0" w:lastRowLastColumn="0"/>
            <w:tcW w:w="11546" w:type="dxa"/>
          </w:tcPr>
          <w:p w14:paraId="7F696D62" w14:textId="79286FE5" w:rsidR="00231218" w:rsidRPr="00463BC0" w:rsidRDefault="00231218" w:rsidP="00231218">
            <w:pPr>
              <w:rPr>
                <w:rFonts w:ascii="Arial" w:hAnsi="Arial" w:cs="Arial"/>
                <w:sz w:val="22"/>
                <w:szCs w:val="22"/>
              </w:rPr>
            </w:pPr>
            <w:r w:rsidRPr="00463BC0">
              <w:rPr>
                <w:rFonts w:ascii="Arial" w:hAnsi="Arial" w:cs="Arial"/>
                <w:sz w:val="22"/>
                <w:szCs w:val="22"/>
              </w:rPr>
              <w:t>Unadjusted national figures should be suitable for first delivery. When geographical disaggregations are required direct standardisation should be used where possible to allow for such comparisons to be made.  A UK/England population to be used for this standardisation as a European Standard Population may not be reflective of the age/gender structure of the England population.</w:t>
            </w:r>
          </w:p>
        </w:tc>
      </w:tr>
    </w:tbl>
    <w:p w14:paraId="7DBA7518" w14:textId="77777777" w:rsidR="00231218" w:rsidRPr="00463BC0" w:rsidRDefault="00231218">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463BC0" w:rsidRPr="00463BC0" w14:paraId="6E43422C"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5865CB03" w14:textId="77777777" w:rsidR="00E47E24" w:rsidRPr="00463BC0" w:rsidRDefault="00E47E24" w:rsidP="00921792">
            <w:pPr>
              <w:rPr>
                <w:rFonts w:ascii="Arial" w:hAnsi="Arial" w:cs="Arial"/>
                <w:sz w:val="22"/>
                <w:szCs w:val="22"/>
              </w:rPr>
            </w:pPr>
            <w:r w:rsidRPr="00463BC0">
              <w:rPr>
                <w:rFonts w:ascii="Arial" w:hAnsi="Arial" w:cs="Arial"/>
                <w:b/>
                <w:sz w:val="22"/>
                <w:szCs w:val="22"/>
              </w:rPr>
              <w:t>Recommendation 6</w:t>
            </w:r>
          </w:p>
        </w:tc>
        <w:tc>
          <w:tcPr>
            <w:cnfStyle w:val="000100000000" w:firstRow="0" w:lastRow="0" w:firstColumn="0" w:lastColumn="1" w:oddVBand="0" w:evenVBand="0" w:oddHBand="0" w:evenHBand="0" w:firstRowFirstColumn="0" w:firstRowLastColumn="0" w:lastRowFirstColumn="0" w:lastRowLastColumn="0"/>
            <w:tcW w:w="11546" w:type="dxa"/>
          </w:tcPr>
          <w:p w14:paraId="542A1A64"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Where figures are needed to be compared internationally, a European population can be used to standardise. This may lead to three national figures being available for use depending on the use they are to be put to. In addition, </w:t>
            </w:r>
            <w:proofErr w:type="gramStart"/>
            <w:r w:rsidRPr="00463BC0">
              <w:rPr>
                <w:rFonts w:ascii="Arial" w:hAnsi="Arial" w:cs="Arial"/>
                <w:sz w:val="22"/>
                <w:szCs w:val="22"/>
              </w:rPr>
              <w:t>a  time</w:t>
            </w:r>
            <w:proofErr w:type="gramEnd"/>
            <w:r w:rsidRPr="00463BC0">
              <w:rPr>
                <w:rFonts w:ascii="Arial" w:hAnsi="Arial" w:cs="Arial"/>
                <w:sz w:val="22"/>
                <w:szCs w:val="22"/>
              </w:rPr>
              <w:t xml:space="preserve"> series requiring standardisation may introduce a further national value. </w:t>
            </w:r>
          </w:p>
        </w:tc>
      </w:tr>
    </w:tbl>
    <w:p w14:paraId="5D90850C"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463BC0" w:rsidRPr="00463BC0" w14:paraId="057CEBF7"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254E75A4" w14:textId="77777777" w:rsidR="00E47E24" w:rsidRPr="00463BC0" w:rsidRDefault="00E47E24" w:rsidP="00921792">
            <w:pPr>
              <w:rPr>
                <w:rFonts w:ascii="Arial" w:hAnsi="Arial" w:cs="Arial"/>
                <w:sz w:val="22"/>
                <w:szCs w:val="22"/>
              </w:rPr>
            </w:pPr>
            <w:r w:rsidRPr="00463BC0">
              <w:rPr>
                <w:rFonts w:ascii="Arial" w:hAnsi="Arial" w:cs="Arial"/>
                <w:b/>
                <w:sz w:val="22"/>
                <w:szCs w:val="22"/>
              </w:rPr>
              <w:t>Recommendation 7</w:t>
            </w:r>
          </w:p>
        </w:tc>
        <w:tc>
          <w:tcPr>
            <w:cnfStyle w:val="000100000000" w:firstRow="0" w:lastRow="0" w:firstColumn="0" w:lastColumn="1" w:oddVBand="0" w:evenVBand="0" w:oddHBand="0" w:evenHBand="0" w:firstRowFirstColumn="0" w:firstRowLastColumn="0" w:lastRowFirstColumn="0" w:lastRowLastColumn="0"/>
            <w:tcW w:w="11546" w:type="dxa"/>
          </w:tcPr>
          <w:p w14:paraId="4E03DE88" w14:textId="77777777" w:rsidR="00E47E24" w:rsidRPr="00463BC0" w:rsidRDefault="00E47E24" w:rsidP="00921792">
            <w:pPr>
              <w:rPr>
                <w:rFonts w:ascii="Arial" w:hAnsi="Arial" w:cs="Arial"/>
                <w:sz w:val="22"/>
                <w:szCs w:val="22"/>
              </w:rPr>
            </w:pPr>
            <w:r w:rsidRPr="00463BC0">
              <w:rPr>
                <w:rFonts w:ascii="Arial" w:hAnsi="Arial" w:cs="Arial"/>
                <w:sz w:val="22"/>
                <w:szCs w:val="22"/>
              </w:rPr>
              <w:t>MRG to review ICD10 selection when available</w:t>
            </w:r>
          </w:p>
        </w:tc>
      </w:tr>
    </w:tbl>
    <w:p w14:paraId="0C4D0CEE"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463BC0" w:rsidRPr="00463BC0" w14:paraId="3B8B5729"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4EA29E8E"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1.4i/1.4ii/1.4iii/1.4iv/1.4v/1.4vi – </w:t>
            </w:r>
            <w:proofErr w:type="gramStart"/>
            <w:r w:rsidRPr="00463BC0">
              <w:rPr>
                <w:rFonts w:ascii="Arial" w:hAnsi="Arial" w:cs="Arial"/>
                <w:sz w:val="22"/>
                <w:szCs w:val="22"/>
              </w:rPr>
              <w:t>One and Five Year</w:t>
            </w:r>
            <w:proofErr w:type="gramEnd"/>
            <w:r w:rsidRPr="00463BC0">
              <w:rPr>
                <w:rFonts w:ascii="Arial" w:hAnsi="Arial" w:cs="Arial"/>
                <w:sz w:val="22"/>
                <w:szCs w:val="22"/>
              </w:rPr>
              <w:t xml:space="preserve"> Cancer Survival </w:t>
            </w:r>
            <w:r w:rsidRPr="00463BC0">
              <w:rPr>
                <w:rFonts w:ascii="Arial" w:hAnsi="Arial" w:cs="Arial"/>
                <w:sz w:val="22"/>
                <w:szCs w:val="22"/>
              </w:rPr>
              <w:lastRenderedPageBreak/>
              <w:t>(Lung, Breast and Colorectal)</w:t>
            </w:r>
          </w:p>
          <w:p w14:paraId="2CFA12BB" w14:textId="77777777" w:rsidR="00231218" w:rsidRPr="00463BC0" w:rsidRDefault="00231218" w:rsidP="00231218">
            <w:pPr>
              <w:rPr>
                <w:rFonts w:ascii="Arial" w:hAnsi="Arial" w:cs="Arial"/>
                <w:sz w:val="22"/>
                <w:szCs w:val="22"/>
              </w:rPr>
            </w:pPr>
          </w:p>
        </w:tc>
        <w:tc>
          <w:tcPr>
            <w:tcW w:w="3060" w:type="dxa"/>
          </w:tcPr>
          <w:p w14:paraId="10AD5BFD" w14:textId="4FA98314" w:rsidR="00231218" w:rsidRPr="00463BC0" w:rsidRDefault="00231218" w:rsidP="00231218">
            <w:pPr>
              <w:rPr>
                <w:rFonts w:ascii="Arial" w:hAnsi="Arial" w:cs="Arial"/>
                <w:sz w:val="22"/>
                <w:szCs w:val="22"/>
              </w:rPr>
            </w:pPr>
            <w:r w:rsidRPr="00463BC0">
              <w:rPr>
                <w:rFonts w:ascii="Arial" w:hAnsi="Arial" w:cs="Arial"/>
                <w:sz w:val="22"/>
                <w:szCs w:val="22"/>
              </w:rPr>
              <w:lastRenderedPageBreak/>
              <w:t xml:space="preserve">From ONS published relative survival data. Relative survival standardised for </w:t>
            </w:r>
            <w:r w:rsidRPr="00463BC0">
              <w:rPr>
                <w:rFonts w:ascii="Arial" w:hAnsi="Arial" w:cs="Arial"/>
                <w:sz w:val="22"/>
                <w:szCs w:val="22"/>
              </w:rPr>
              <w:lastRenderedPageBreak/>
              <w:t>age, sex, socio-economic status and geographic region. Actual survival rates compared to expected rates from life tables.</w:t>
            </w:r>
          </w:p>
        </w:tc>
        <w:tc>
          <w:tcPr>
            <w:tcW w:w="2880" w:type="dxa"/>
          </w:tcPr>
          <w:p w14:paraId="65AEBA65" w14:textId="351679C5" w:rsidR="00231218" w:rsidRPr="00463BC0" w:rsidRDefault="00231218" w:rsidP="00231218">
            <w:pPr>
              <w:rPr>
                <w:rFonts w:ascii="Arial" w:hAnsi="Arial" w:cs="Arial"/>
                <w:sz w:val="22"/>
                <w:szCs w:val="22"/>
              </w:rPr>
            </w:pPr>
            <w:r w:rsidRPr="00463BC0">
              <w:rPr>
                <w:rFonts w:ascii="Arial" w:hAnsi="Arial" w:cs="Arial"/>
                <w:sz w:val="22"/>
                <w:szCs w:val="22"/>
              </w:rPr>
              <w:lastRenderedPageBreak/>
              <w:t xml:space="preserve">London School of Hygiene and Tropical Medicine </w:t>
            </w:r>
            <w:r w:rsidRPr="00463BC0">
              <w:rPr>
                <w:rFonts w:ascii="Arial" w:hAnsi="Arial" w:cs="Arial"/>
                <w:sz w:val="22"/>
                <w:szCs w:val="22"/>
              </w:rPr>
              <w:lastRenderedPageBreak/>
              <w:t>(LSHTM) produce for publication by ONS.</w:t>
            </w:r>
          </w:p>
        </w:tc>
        <w:tc>
          <w:tcPr>
            <w:cnfStyle w:val="000100000000" w:firstRow="0" w:lastRow="0" w:firstColumn="0" w:lastColumn="1" w:oddVBand="0" w:evenVBand="0" w:oddHBand="0" w:evenHBand="0" w:firstRowFirstColumn="0" w:firstRowLastColumn="0" w:lastRowFirstColumn="0" w:lastRowLastColumn="0"/>
            <w:tcW w:w="5606" w:type="dxa"/>
          </w:tcPr>
          <w:p w14:paraId="3A4A5CCC" w14:textId="77777777" w:rsidR="00231218" w:rsidRPr="00463BC0" w:rsidRDefault="00231218" w:rsidP="00231218">
            <w:pPr>
              <w:numPr>
                <w:ilvl w:val="0"/>
                <w:numId w:val="5"/>
              </w:numPr>
              <w:rPr>
                <w:rFonts w:ascii="Arial" w:hAnsi="Arial" w:cs="Arial"/>
                <w:sz w:val="22"/>
                <w:szCs w:val="22"/>
              </w:rPr>
            </w:pPr>
            <w:r w:rsidRPr="00463BC0">
              <w:rPr>
                <w:rFonts w:ascii="Arial" w:hAnsi="Arial" w:cs="Arial"/>
                <w:sz w:val="22"/>
                <w:szCs w:val="22"/>
              </w:rPr>
              <w:lastRenderedPageBreak/>
              <w:t xml:space="preserve">Breast and Lung reported already. Colon and Rectum reported separately to date, but agreement reached between DH and LSHTM </w:t>
            </w:r>
            <w:r w:rsidRPr="00463BC0">
              <w:rPr>
                <w:rFonts w:ascii="Arial" w:hAnsi="Arial" w:cs="Arial"/>
                <w:sz w:val="22"/>
                <w:szCs w:val="22"/>
              </w:rPr>
              <w:lastRenderedPageBreak/>
              <w:t>for the latter to produce combined Colorectal data from the end of March 2011.</w:t>
            </w:r>
          </w:p>
          <w:p w14:paraId="51D6DCF8" w14:textId="77777777" w:rsidR="00231218" w:rsidRPr="00463BC0" w:rsidRDefault="00231218" w:rsidP="00231218">
            <w:pPr>
              <w:numPr>
                <w:ilvl w:val="0"/>
                <w:numId w:val="5"/>
              </w:numPr>
              <w:rPr>
                <w:rFonts w:ascii="Arial" w:hAnsi="Arial" w:cs="Arial"/>
                <w:sz w:val="22"/>
                <w:szCs w:val="22"/>
              </w:rPr>
            </w:pPr>
            <w:r w:rsidRPr="00463BC0">
              <w:rPr>
                <w:rFonts w:ascii="Arial" w:hAnsi="Arial" w:cs="Arial"/>
                <w:sz w:val="22"/>
                <w:szCs w:val="22"/>
              </w:rPr>
              <w:t xml:space="preserve">Optimal value – see above   </w:t>
            </w:r>
          </w:p>
          <w:p w14:paraId="3AE7EE49" w14:textId="77777777" w:rsidR="00231218" w:rsidRPr="00463BC0" w:rsidRDefault="00231218" w:rsidP="00231218">
            <w:pPr>
              <w:ind w:left="720"/>
              <w:rPr>
                <w:rFonts w:ascii="Arial" w:hAnsi="Arial" w:cs="Arial"/>
                <w:sz w:val="22"/>
                <w:szCs w:val="22"/>
              </w:rPr>
            </w:pPr>
          </w:p>
          <w:p w14:paraId="6EAD3857" w14:textId="77777777" w:rsidR="00231218" w:rsidRPr="00463BC0" w:rsidRDefault="00231218" w:rsidP="00231218">
            <w:pPr>
              <w:ind w:left="720"/>
              <w:rPr>
                <w:rFonts w:ascii="Arial" w:hAnsi="Arial" w:cs="Arial"/>
                <w:sz w:val="22"/>
                <w:szCs w:val="22"/>
              </w:rPr>
            </w:pPr>
          </w:p>
          <w:p w14:paraId="065748EF" w14:textId="77777777" w:rsidR="00231218" w:rsidRPr="00463BC0" w:rsidRDefault="00231218" w:rsidP="00231218">
            <w:pPr>
              <w:ind w:left="720"/>
              <w:rPr>
                <w:rFonts w:ascii="Arial" w:hAnsi="Arial" w:cs="Arial"/>
                <w:sz w:val="22"/>
                <w:szCs w:val="22"/>
              </w:rPr>
            </w:pPr>
          </w:p>
          <w:p w14:paraId="7B31AB73" w14:textId="77777777" w:rsidR="00231218" w:rsidRPr="00463BC0" w:rsidRDefault="00231218" w:rsidP="00231218">
            <w:pPr>
              <w:numPr>
                <w:ilvl w:val="0"/>
                <w:numId w:val="5"/>
              </w:numPr>
              <w:rPr>
                <w:rFonts w:ascii="Arial" w:hAnsi="Arial" w:cs="Arial"/>
                <w:sz w:val="22"/>
                <w:szCs w:val="22"/>
              </w:rPr>
            </w:pPr>
          </w:p>
        </w:tc>
      </w:tr>
    </w:tbl>
    <w:p w14:paraId="02F5CBB3"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463BC0" w:rsidRPr="00463BC0" w14:paraId="13C99813"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33374337" w14:textId="6111334A" w:rsidR="00231218" w:rsidRPr="00463BC0" w:rsidRDefault="00231218" w:rsidP="00231218">
            <w:pPr>
              <w:rPr>
                <w:rFonts w:ascii="Arial" w:hAnsi="Arial" w:cs="Arial"/>
                <w:b/>
                <w:sz w:val="22"/>
                <w:szCs w:val="22"/>
              </w:rPr>
            </w:pPr>
            <w:r w:rsidRPr="00463BC0">
              <w:rPr>
                <w:rFonts w:ascii="Arial" w:hAnsi="Arial" w:cs="Arial"/>
                <w:b/>
                <w:sz w:val="22"/>
                <w:szCs w:val="22"/>
              </w:rPr>
              <w:t>Recommendation 8</w:t>
            </w:r>
          </w:p>
        </w:tc>
        <w:tc>
          <w:tcPr>
            <w:cnfStyle w:val="000100000000" w:firstRow="0" w:lastRow="0" w:firstColumn="0" w:lastColumn="1" w:oddVBand="0" w:evenVBand="0" w:oddHBand="0" w:evenHBand="0" w:firstRowFirstColumn="0" w:firstRowLastColumn="0" w:lastRowFirstColumn="0" w:lastRowLastColumn="0"/>
            <w:tcW w:w="11546" w:type="dxa"/>
          </w:tcPr>
          <w:p w14:paraId="6A1A7363" w14:textId="6BE97ED6" w:rsidR="00231218" w:rsidRPr="00463BC0" w:rsidRDefault="00231218" w:rsidP="00231218">
            <w:pPr>
              <w:rPr>
                <w:rFonts w:ascii="Arial" w:hAnsi="Arial" w:cs="Arial"/>
                <w:sz w:val="22"/>
                <w:szCs w:val="22"/>
              </w:rPr>
            </w:pPr>
            <w:r w:rsidRPr="00463BC0">
              <w:rPr>
                <w:rFonts w:ascii="Arial" w:hAnsi="Arial" w:cs="Arial"/>
                <w:sz w:val="22"/>
                <w:szCs w:val="22"/>
              </w:rPr>
              <w:t>Purpose is for commissioning so agree that colorectal indicator is useful for this purpose</w:t>
            </w:r>
          </w:p>
        </w:tc>
      </w:tr>
    </w:tbl>
    <w:p w14:paraId="2A943F36"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3060"/>
        <w:gridCol w:w="2880"/>
        <w:gridCol w:w="5606"/>
      </w:tblGrid>
      <w:tr w:rsidR="00463BC0" w:rsidRPr="00463BC0" w14:paraId="339BF040"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60AF357A" w14:textId="6C4EE4B0" w:rsidR="00231218" w:rsidRPr="00463BC0" w:rsidRDefault="00231218" w:rsidP="00231218">
            <w:pPr>
              <w:rPr>
                <w:rFonts w:ascii="Arial" w:hAnsi="Arial" w:cs="Arial"/>
                <w:sz w:val="22"/>
                <w:szCs w:val="22"/>
              </w:rPr>
            </w:pPr>
            <w:r w:rsidRPr="00463BC0">
              <w:rPr>
                <w:rFonts w:ascii="Arial" w:hAnsi="Arial" w:cs="Arial"/>
                <w:sz w:val="22"/>
                <w:szCs w:val="22"/>
              </w:rPr>
              <w:t>1.6i/1.6ii – Infant and Perinatal Mortality</w:t>
            </w:r>
          </w:p>
        </w:tc>
        <w:tc>
          <w:tcPr>
            <w:tcW w:w="3060" w:type="dxa"/>
          </w:tcPr>
          <w:p w14:paraId="3CA37F8F" w14:textId="29A81BF1" w:rsidR="00231218" w:rsidRPr="00463BC0" w:rsidRDefault="00231218" w:rsidP="00231218">
            <w:pPr>
              <w:rPr>
                <w:rFonts w:ascii="Arial" w:hAnsi="Arial" w:cs="Arial"/>
                <w:sz w:val="22"/>
                <w:szCs w:val="22"/>
              </w:rPr>
            </w:pPr>
            <w:r w:rsidRPr="00463BC0">
              <w:rPr>
                <w:rFonts w:ascii="Arial" w:hAnsi="Arial" w:cs="Arial"/>
                <w:sz w:val="22"/>
                <w:szCs w:val="22"/>
              </w:rPr>
              <w:t>Crude Rate from counts of deaths and births.</w:t>
            </w:r>
          </w:p>
        </w:tc>
        <w:tc>
          <w:tcPr>
            <w:tcW w:w="2880" w:type="dxa"/>
          </w:tcPr>
          <w:p w14:paraId="67615C8D" w14:textId="3144A486" w:rsidR="00231218" w:rsidRPr="00463BC0" w:rsidRDefault="00231218" w:rsidP="00231218">
            <w:pPr>
              <w:rPr>
                <w:rFonts w:ascii="Arial" w:hAnsi="Arial" w:cs="Arial"/>
                <w:sz w:val="22"/>
                <w:szCs w:val="22"/>
              </w:rPr>
            </w:pPr>
            <w:r w:rsidRPr="00463BC0">
              <w:rPr>
                <w:rFonts w:ascii="Arial" w:hAnsi="Arial" w:cs="Arial"/>
                <w:sz w:val="22"/>
                <w:szCs w:val="22"/>
              </w:rPr>
              <w:t>ONS and NCHOD.</w:t>
            </w:r>
          </w:p>
        </w:tc>
        <w:tc>
          <w:tcPr>
            <w:cnfStyle w:val="000100000000" w:firstRow="0" w:lastRow="0" w:firstColumn="0" w:lastColumn="1" w:oddVBand="0" w:evenVBand="0" w:oddHBand="0" w:evenHBand="0" w:firstRowFirstColumn="0" w:firstRowLastColumn="0" w:lastRowFirstColumn="0" w:lastRowLastColumn="0"/>
            <w:tcW w:w="5606" w:type="dxa"/>
          </w:tcPr>
          <w:p w14:paraId="1D2871A1" w14:textId="31687675" w:rsidR="00231218" w:rsidRPr="00463BC0" w:rsidRDefault="00231218" w:rsidP="00231218">
            <w:pPr>
              <w:rPr>
                <w:rFonts w:ascii="Arial" w:hAnsi="Arial" w:cs="Arial"/>
                <w:sz w:val="22"/>
                <w:szCs w:val="22"/>
              </w:rPr>
            </w:pPr>
            <w:r w:rsidRPr="00463BC0">
              <w:rPr>
                <w:rFonts w:ascii="Arial" w:hAnsi="Arial" w:cs="Arial"/>
                <w:sz w:val="22"/>
                <w:szCs w:val="22"/>
              </w:rPr>
              <w:t>Nothing specific to this indicator</w:t>
            </w:r>
          </w:p>
        </w:tc>
      </w:tr>
    </w:tbl>
    <w:p w14:paraId="1449C267" w14:textId="77777777" w:rsidR="0058314E" w:rsidRPr="00463BC0" w:rsidRDefault="0058314E">
      <w:pPr>
        <w:rPr>
          <w:rFonts w:ascii="Arial" w:hAnsi="Arial" w:cs="Arial"/>
        </w:rPr>
      </w:pPr>
    </w:p>
    <w:tbl>
      <w:tblPr>
        <w:tblStyle w:val="TableGrid1"/>
        <w:tblW w:w="0" w:type="auto"/>
        <w:tblLayout w:type="fixed"/>
        <w:tblLook w:val="01E0" w:firstRow="1" w:lastRow="1" w:firstColumn="1" w:lastColumn="1" w:noHBand="0" w:noVBand="0"/>
      </w:tblPr>
      <w:tblGrid>
        <w:gridCol w:w="2628"/>
        <w:gridCol w:w="11546"/>
      </w:tblGrid>
      <w:tr w:rsidR="00463BC0" w:rsidRPr="00463BC0" w14:paraId="3A15408F" w14:textId="77777777" w:rsidTr="0058314E">
        <w:trPr>
          <w:cnfStyle w:val="010000000000" w:firstRow="0" w:lastRow="1" w:firstColumn="0" w:lastColumn="0" w:oddVBand="0" w:evenVBand="0" w:oddHBand="0" w:evenHBand="0" w:firstRowFirstColumn="0" w:firstRowLastColumn="0" w:lastRowFirstColumn="0" w:lastRowLastColumn="0"/>
        </w:trPr>
        <w:tc>
          <w:tcPr>
            <w:tcW w:w="2628" w:type="dxa"/>
          </w:tcPr>
          <w:p w14:paraId="76812911" w14:textId="77777777" w:rsidR="00E47E24" w:rsidRPr="00463BC0" w:rsidRDefault="00E47E24" w:rsidP="00921792">
            <w:pPr>
              <w:rPr>
                <w:rFonts w:ascii="Arial" w:hAnsi="Arial" w:cs="Arial"/>
                <w:sz w:val="22"/>
                <w:szCs w:val="22"/>
              </w:rPr>
            </w:pPr>
            <w:r w:rsidRPr="00463BC0">
              <w:rPr>
                <w:rFonts w:ascii="Arial" w:hAnsi="Arial" w:cs="Arial"/>
                <w:b/>
                <w:sz w:val="22"/>
                <w:szCs w:val="22"/>
              </w:rPr>
              <w:t>Recommendation 9</w:t>
            </w:r>
          </w:p>
        </w:tc>
        <w:tc>
          <w:tcPr>
            <w:cnfStyle w:val="000100000000" w:firstRow="0" w:lastRow="0" w:firstColumn="0" w:lastColumn="1" w:oddVBand="0" w:evenVBand="0" w:oddHBand="0" w:evenHBand="0" w:firstRowFirstColumn="0" w:firstRowLastColumn="0" w:lastRowFirstColumn="0" w:lastRowLastColumn="0"/>
            <w:tcW w:w="11546" w:type="dxa"/>
          </w:tcPr>
          <w:p w14:paraId="54116324"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Investigate whether this could benefit from standardisation (maybe gender and/or deprivation). Report to back to MRG and QIC. </w:t>
            </w:r>
          </w:p>
        </w:tc>
      </w:tr>
    </w:tbl>
    <w:p w14:paraId="5C5A77AD" w14:textId="77777777" w:rsidR="00E47E24" w:rsidRPr="00463BC0" w:rsidRDefault="00E47E24" w:rsidP="00921792">
      <w:pPr>
        <w:rPr>
          <w:rFonts w:ascii="Arial" w:hAnsi="Arial" w:cs="Arial"/>
          <w:sz w:val="22"/>
          <w:szCs w:val="22"/>
        </w:rPr>
      </w:pPr>
    </w:p>
    <w:p w14:paraId="15AE1DDD" w14:textId="77777777" w:rsidR="00E47E24" w:rsidRPr="00463BC0" w:rsidRDefault="00E47E24" w:rsidP="00921792">
      <w:pPr>
        <w:rPr>
          <w:rFonts w:ascii="Arial" w:hAnsi="Arial" w:cs="Arial"/>
          <w:sz w:val="22"/>
          <w:szCs w:val="22"/>
        </w:rPr>
      </w:pPr>
    </w:p>
    <w:p w14:paraId="53BC5DFB" w14:textId="77777777" w:rsidR="00E47E24" w:rsidRPr="00463BC0" w:rsidRDefault="00E47E24" w:rsidP="00921792">
      <w:pPr>
        <w:rPr>
          <w:rFonts w:ascii="Arial" w:hAnsi="Arial" w:cs="Arial"/>
          <w:sz w:val="22"/>
          <w:szCs w:val="22"/>
        </w:rPr>
      </w:pPr>
    </w:p>
    <w:p w14:paraId="7C6E56F3"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NHS Outcomes Framework Domain 2 has one indicator in this tranche, presented below.  </w:t>
      </w:r>
    </w:p>
    <w:p w14:paraId="300A9047" w14:textId="77777777" w:rsidR="00E47E24" w:rsidRPr="00463BC0" w:rsidRDefault="00E47E24" w:rsidP="00921792">
      <w:pPr>
        <w:rPr>
          <w:rFonts w:ascii="Arial" w:hAnsi="Arial" w:cs="Arial"/>
          <w:sz w:val="22"/>
          <w:szCs w:val="22"/>
        </w:rPr>
      </w:pPr>
    </w:p>
    <w:tbl>
      <w:tblPr>
        <w:tblStyle w:val="TableGrid1"/>
        <w:tblW w:w="15300" w:type="dxa"/>
        <w:tblLook w:val="01E0" w:firstRow="1" w:lastRow="1" w:firstColumn="1" w:lastColumn="1" w:noHBand="0" w:noVBand="0"/>
      </w:tblPr>
      <w:tblGrid>
        <w:gridCol w:w="3960"/>
        <w:gridCol w:w="3420"/>
        <w:gridCol w:w="2880"/>
        <w:gridCol w:w="5040"/>
      </w:tblGrid>
      <w:tr w:rsidR="00463BC0" w:rsidRPr="00463BC0" w14:paraId="1087D819" w14:textId="77777777" w:rsidTr="0058314E">
        <w:tc>
          <w:tcPr>
            <w:tcW w:w="3960" w:type="dxa"/>
          </w:tcPr>
          <w:p w14:paraId="204DD221" w14:textId="77777777" w:rsidR="00E47E24" w:rsidRPr="00463BC0" w:rsidRDefault="00E47E24" w:rsidP="00921792">
            <w:pPr>
              <w:rPr>
                <w:rFonts w:ascii="Arial" w:hAnsi="Arial" w:cs="Arial"/>
                <w:b/>
                <w:sz w:val="22"/>
                <w:szCs w:val="22"/>
              </w:rPr>
            </w:pPr>
            <w:r w:rsidRPr="00463BC0">
              <w:rPr>
                <w:rFonts w:ascii="Arial" w:hAnsi="Arial" w:cs="Arial"/>
                <w:b/>
                <w:sz w:val="22"/>
                <w:szCs w:val="22"/>
              </w:rPr>
              <w:t>Indicator:</w:t>
            </w:r>
          </w:p>
        </w:tc>
        <w:tc>
          <w:tcPr>
            <w:tcW w:w="3420" w:type="dxa"/>
          </w:tcPr>
          <w:p w14:paraId="648309C3" w14:textId="77777777" w:rsidR="00E47E24" w:rsidRPr="00463BC0" w:rsidRDefault="00E47E24" w:rsidP="00921792">
            <w:pPr>
              <w:rPr>
                <w:rFonts w:ascii="Arial" w:hAnsi="Arial" w:cs="Arial"/>
                <w:b/>
                <w:sz w:val="22"/>
                <w:szCs w:val="22"/>
              </w:rPr>
            </w:pPr>
            <w:r w:rsidRPr="00463BC0">
              <w:rPr>
                <w:rFonts w:ascii="Arial" w:hAnsi="Arial" w:cs="Arial"/>
                <w:b/>
                <w:sz w:val="22"/>
                <w:szCs w:val="22"/>
              </w:rPr>
              <w:t>Construction:</w:t>
            </w:r>
          </w:p>
        </w:tc>
        <w:tc>
          <w:tcPr>
            <w:tcW w:w="2880" w:type="dxa"/>
          </w:tcPr>
          <w:p w14:paraId="121A6C83" w14:textId="77777777" w:rsidR="00E47E24" w:rsidRPr="00463BC0" w:rsidRDefault="00E47E24" w:rsidP="00921792">
            <w:pPr>
              <w:rPr>
                <w:rFonts w:ascii="Arial" w:hAnsi="Arial" w:cs="Arial"/>
                <w:b/>
                <w:sz w:val="22"/>
                <w:szCs w:val="22"/>
              </w:rPr>
            </w:pPr>
            <w:r w:rsidRPr="00463BC0">
              <w:rPr>
                <w:rFonts w:ascii="Arial" w:hAnsi="Arial" w:cs="Arial"/>
                <w:b/>
                <w:sz w:val="22"/>
                <w:szCs w:val="22"/>
              </w:rPr>
              <w:t>Rationale:</w:t>
            </w:r>
          </w:p>
        </w:tc>
        <w:tc>
          <w:tcPr>
            <w:cnfStyle w:val="000100000000" w:firstRow="0" w:lastRow="0" w:firstColumn="0" w:lastColumn="1" w:oddVBand="0" w:evenVBand="0" w:oddHBand="0" w:evenHBand="0" w:firstRowFirstColumn="0" w:firstRowLastColumn="0" w:lastRowFirstColumn="0" w:lastRowLastColumn="0"/>
            <w:tcW w:w="5040" w:type="dxa"/>
          </w:tcPr>
          <w:p w14:paraId="1AC19BEF" w14:textId="77777777" w:rsidR="00E47E24" w:rsidRPr="00463BC0" w:rsidRDefault="00E47E24" w:rsidP="00921792">
            <w:pPr>
              <w:rPr>
                <w:rFonts w:ascii="Arial" w:hAnsi="Arial" w:cs="Arial"/>
                <w:b/>
                <w:sz w:val="22"/>
                <w:szCs w:val="22"/>
              </w:rPr>
            </w:pPr>
            <w:r w:rsidRPr="00463BC0">
              <w:rPr>
                <w:rFonts w:ascii="Arial" w:hAnsi="Arial" w:cs="Arial"/>
                <w:b/>
                <w:sz w:val="22"/>
                <w:szCs w:val="22"/>
              </w:rPr>
              <w:t>Issues</w:t>
            </w:r>
          </w:p>
        </w:tc>
      </w:tr>
      <w:tr w:rsidR="00463BC0" w:rsidRPr="00463BC0" w14:paraId="4B8498C9" w14:textId="77777777" w:rsidTr="0058314E">
        <w:trPr>
          <w:cnfStyle w:val="010000000000" w:firstRow="0" w:lastRow="1" w:firstColumn="0" w:lastColumn="0" w:oddVBand="0" w:evenVBand="0" w:oddHBand="0" w:evenHBand="0" w:firstRowFirstColumn="0" w:firstRowLastColumn="0" w:lastRowFirstColumn="0" w:lastRowLastColumn="0"/>
        </w:trPr>
        <w:tc>
          <w:tcPr>
            <w:tcW w:w="3960" w:type="dxa"/>
          </w:tcPr>
          <w:p w14:paraId="4679FA5E" w14:textId="77777777" w:rsidR="00E47E24" w:rsidRPr="00463BC0" w:rsidRDefault="00E47E24" w:rsidP="00921792">
            <w:pPr>
              <w:spacing w:before="120" w:after="120"/>
              <w:rPr>
                <w:rFonts w:ascii="Arial" w:hAnsi="Arial" w:cs="Arial"/>
                <w:b/>
                <w:sz w:val="22"/>
                <w:szCs w:val="22"/>
              </w:rPr>
            </w:pPr>
            <w:r w:rsidRPr="00463BC0">
              <w:rPr>
                <w:rFonts w:ascii="Arial" w:hAnsi="Arial" w:cs="Arial"/>
                <w:b/>
                <w:sz w:val="22"/>
                <w:szCs w:val="22"/>
              </w:rPr>
              <w:t>DOMAIN 2 – Long term conditions</w:t>
            </w:r>
          </w:p>
          <w:p w14:paraId="5086C655" w14:textId="77777777" w:rsidR="00E47E24" w:rsidRPr="00463BC0" w:rsidRDefault="00E47E24" w:rsidP="00921792">
            <w:pPr>
              <w:spacing w:before="120" w:after="120"/>
              <w:rPr>
                <w:rFonts w:ascii="Arial" w:hAnsi="Arial" w:cs="Arial"/>
                <w:sz w:val="22"/>
                <w:szCs w:val="22"/>
              </w:rPr>
            </w:pPr>
            <w:r w:rsidRPr="00463BC0">
              <w:rPr>
                <w:rFonts w:ascii="Arial" w:hAnsi="Arial" w:cs="Arial"/>
                <w:sz w:val="22"/>
                <w:szCs w:val="22"/>
              </w:rPr>
              <w:t>Unplanned hospitalisation for asthma, diabetes and epilepsy in under 19s</w:t>
            </w:r>
          </w:p>
        </w:tc>
        <w:tc>
          <w:tcPr>
            <w:tcW w:w="3420" w:type="dxa"/>
          </w:tcPr>
          <w:p w14:paraId="5D739114" w14:textId="77777777" w:rsidR="00E47E24" w:rsidRPr="00463BC0" w:rsidRDefault="00E47E24" w:rsidP="00921792">
            <w:pPr>
              <w:rPr>
                <w:rFonts w:ascii="Arial" w:hAnsi="Arial" w:cs="Arial"/>
                <w:sz w:val="22"/>
                <w:szCs w:val="22"/>
              </w:rPr>
            </w:pPr>
            <w:r w:rsidRPr="00463BC0">
              <w:rPr>
                <w:rFonts w:ascii="Arial" w:hAnsi="Arial" w:cs="Arial"/>
                <w:sz w:val="22"/>
                <w:szCs w:val="22"/>
                <w:u w:val="single"/>
              </w:rPr>
              <w:t>Numerator</w:t>
            </w:r>
            <w:r w:rsidRPr="00463BC0">
              <w:rPr>
                <w:rFonts w:ascii="Arial" w:hAnsi="Arial" w:cs="Arial"/>
                <w:sz w:val="22"/>
                <w:szCs w:val="22"/>
              </w:rPr>
              <w:t>: Number of emergency admissions (CIP spells) for people aged under 19 where asthma, diabetes or epilepsy was the primary diagnosis</w:t>
            </w:r>
          </w:p>
          <w:p w14:paraId="3591A32E" w14:textId="77777777" w:rsidR="00E47E24" w:rsidRPr="00463BC0" w:rsidRDefault="00E47E24" w:rsidP="00921792">
            <w:pPr>
              <w:rPr>
                <w:rFonts w:ascii="Arial" w:hAnsi="Arial" w:cs="Arial"/>
                <w:sz w:val="22"/>
                <w:szCs w:val="22"/>
              </w:rPr>
            </w:pPr>
            <w:r w:rsidRPr="00463BC0">
              <w:rPr>
                <w:rFonts w:ascii="Arial" w:hAnsi="Arial" w:cs="Arial"/>
                <w:sz w:val="22"/>
                <w:szCs w:val="22"/>
                <w:u w:val="single"/>
              </w:rPr>
              <w:t>Denominator</w:t>
            </w:r>
            <w:r w:rsidRPr="00463BC0">
              <w:rPr>
                <w:rFonts w:ascii="Arial" w:hAnsi="Arial" w:cs="Arial"/>
                <w:sz w:val="22"/>
                <w:szCs w:val="22"/>
              </w:rPr>
              <w:t xml:space="preserve">: Mid-year population of under </w:t>
            </w:r>
            <w:proofErr w:type="gramStart"/>
            <w:r w:rsidRPr="00463BC0">
              <w:rPr>
                <w:rFonts w:ascii="Arial" w:hAnsi="Arial" w:cs="Arial"/>
                <w:sz w:val="22"/>
                <w:szCs w:val="22"/>
              </w:rPr>
              <w:t>19 year</w:t>
            </w:r>
            <w:proofErr w:type="gramEnd"/>
            <w:r w:rsidRPr="00463BC0">
              <w:rPr>
                <w:rFonts w:ascii="Arial" w:hAnsi="Arial" w:cs="Arial"/>
                <w:sz w:val="22"/>
                <w:szCs w:val="22"/>
              </w:rPr>
              <w:t xml:space="preserve"> olds</w:t>
            </w:r>
          </w:p>
          <w:p w14:paraId="2F2DD94E" w14:textId="77777777" w:rsidR="00E47E24" w:rsidRPr="00463BC0" w:rsidRDefault="00E47E24" w:rsidP="00921792">
            <w:pPr>
              <w:rPr>
                <w:rFonts w:ascii="Arial" w:hAnsi="Arial" w:cs="Arial"/>
                <w:sz w:val="22"/>
                <w:szCs w:val="22"/>
              </w:rPr>
            </w:pPr>
          </w:p>
          <w:p w14:paraId="0CF644A7" w14:textId="77777777" w:rsidR="00E47E24" w:rsidRPr="00463BC0" w:rsidRDefault="00E47E24" w:rsidP="00921792">
            <w:pPr>
              <w:rPr>
                <w:rFonts w:ascii="Arial" w:hAnsi="Arial" w:cs="Arial"/>
                <w:sz w:val="22"/>
                <w:szCs w:val="22"/>
              </w:rPr>
            </w:pPr>
            <w:r w:rsidRPr="00463BC0">
              <w:rPr>
                <w:rFonts w:ascii="Arial" w:hAnsi="Arial" w:cs="Arial"/>
                <w:sz w:val="22"/>
                <w:szCs w:val="22"/>
              </w:rPr>
              <w:t>Presented as a rate per 100,000 population subject to numbers</w:t>
            </w:r>
          </w:p>
          <w:p w14:paraId="5EB480CD" w14:textId="77777777" w:rsidR="00E47E24" w:rsidRPr="00463BC0" w:rsidRDefault="00E47E24" w:rsidP="00921792">
            <w:pPr>
              <w:rPr>
                <w:rFonts w:ascii="Arial" w:hAnsi="Arial" w:cs="Arial"/>
                <w:sz w:val="22"/>
                <w:szCs w:val="22"/>
              </w:rPr>
            </w:pPr>
          </w:p>
          <w:p w14:paraId="4DBE12E9" w14:textId="77777777" w:rsidR="00E47E24" w:rsidRPr="00463BC0" w:rsidRDefault="00E47E24" w:rsidP="00921792">
            <w:pPr>
              <w:rPr>
                <w:rFonts w:ascii="Arial" w:hAnsi="Arial" w:cs="Arial"/>
                <w:sz w:val="22"/>
                <w:szCs w:val="22"/>
              </w:rPr>
            </w:pPr>
            <w:r w:rsidRPr="00463BC0">
              <w:rPr>
                <w:rFonts w:ascii="Arial" w:hAnsi="Arial" w:cs="Arial"/>
                <w:sz w:val="22"/>
                <w:szCs w:val="22"/>
              </w:rPr>
              <w:lastRenderedPageBreak/>
              <w:t>Similar indicators are available through CHIMAT but for the conditions separately.</w:t>
            </w:r>
          </w:p>
        </w:tc>
        <w:tc>
          <w:tcPr>
            <w:tcW w:w="2880" w:type="dxa"/>
          </w:tcPr>
          <w:p w14:paraId="0FE857B4" w14:textId="77777777" w:rsidR="00E47E24" w:rsidRPr="00463BC0" w:rsidRDefault="00E47E24" w:rsidP="00921792">
            <w:pPr>
              <w:rPr>
                <w:rFonts w:ascii="Arial" w:hAnsi="Arial" w:cs="Arial"/>
                <w:sz w:val="22"/>
                <w:szCs w:val="22"/>
              </w:rPr>
            </w:pPr>
            <w:r w:rsidRPr="00463BC0">
              <w:rPr>
                <w:rFonts w:ascii="Arial" w:hAnsi="Arial" w:cs="Arial"/>
                <w:sz w:val="22"/>
                <w:szCs w:val="22"/>
              </w:rPr>
              <w:lastRenderedPageBreak/>
              <w:t xml:space="preserve">The three conditions identified make up 94% of emergency admissions for under 19s with long-term conditions.  These conditions are among those where with effective community care and case management can help prevent the need for hospital admission. </w:t>
            </w:r>
          </w:p>
        </w:tc>
        <w:tc>
          <w:tcPr>
            <w:cnfStyle w:val="000100000000" w:firstRow="0" w:lastRow="0" w:firstColumn="0" w:lastColumn="1" w:oddVBand="0" w:evenVBand="0" w:oddHBand="0" w:evenHBand="0" w:firstRowFirstColumn="0" w:firstRowLastColumn="0" w:lastRowFirstColumn="0" w:lastRowLastColumn="0"/>
            <w:tcW w:w="5040" w:type="dxa"/>
          </w:tcPr>
          <w:p w14:paraId="5F794CCF" w14:textId="77777777" w:rsidR="00E47E24" w:rsidRPr="00463BC0" w:rsidRDefault="00E47E24" w:rsidP="00921792">
            <w:pPr>
              <w:rPr>
                <w:rFonts w:ascii="Arial" w:hAnsi="Arial" w:cs="Arial"/>
                <w:sz w:val="22"/>
                <w:szCs w:val="22"/>
              </w:rPr>
            </w:pPr>
            <w:r w:rsidRPr="00463BC0">
              <w:rPr>
                <w:rFonts w:ascii="Arial" w:hAnsi="Arial" w:cs="Arial"/>
                <w:sz w:val="22"/>
                <w:szCs w:val="22"/>
              </w:rPr>
              <w:t>European population to be used for standardisation as for Domain 1.</w:t>
            </w:r>
          </w:p>
        </w:tc>
      </w:tr>
    </w:tbl>
    <w:p w14:paraId="62A85F51" w14:textId="77777777" w:rsidR="0058314E" w:rsidRPr="00463BC0" w:rsidRDefault="0058314E">
      <w:pPr>
        <w:rPr>
          <w:rFonts w:ascii="Arial" w:hAnsi="Arial" w:cs="Arial"/>
        </w:rPr>
      </w:pPr>
    </w:p>
    <w:tbl>
      <w:tblPr>
        <w:tblStyle w:val="TableGrid1"/>
        <w:tblW w:w="15300" w:type="dxa"/>
        <w:tblLook w:val="01E0" w:firstRow="1" w:lastRow="1" w:firstColumn="1" w:lastColumn="1" w:noHBand="0" w:noVBand="0"/>
      </w:tblPr>
      <w:tblGrid>
        <w:gridCol w:w="3960"/>
        <w:gridCol w:w="11340"/>
      </w:tblGrid>
      <w:tr w:rsidR="00463BC0" w:rsidRPr="00463BC0" w14:paraId="4E0C6232" w14:textId="77777777" w:rsidTr="0058314E">
        <w:trPr>
          <w:cnfStyle w:val="010000000000" w:firstRow="0" w:lastRow="1" w:firstColumn="0" w:lastColumn="0" w:oddVBand="0" w:evenVBand="0" w:oddHBand="0" w:evenHBand="0" w:firstRowFirstColumn="0" w:firstRowLastColumn="0" w:lastRowFirstColumn="0" w:lastRowLastColumn="0"/>
        </w:trPr>
        <w:tc>
          <w:tcPr>
            <w:tcW w:w="3960" w:type="dxa"/>
          </w:tcPr>
          <w:p w14:paraId="2FD03F8E" w14:textId="19AB431F" w:rsidR="00231218" w:rsidRPr="00463BC0" w:rsidRDefault="00231218" w:rsidP="00231218">
            <w:pPr>
              <w:spacing w:before="120" w:after="120"/>
              <w:rPr>
                <w:rFonts w:ascii="Arial" w:hAnsi="Arial" w:cs="Arial"/>
                <w:b/>
                <w:sz w:val="22"/>
                <w:szCs w:val="22"/>
              </w:rPr>
            </w:pPr>
            <w:r w:rsidRPr="00463BC0">
              <w:rPr>
                <w:rFonts w:ascii="Arial" w:hAnsi="Arial" w:cs="Arial"/>
                <w:b/>
                <w:sz w:val="22"/>
                <w:szCs w:val="22"/>
              </w:rPr>
              <w:t>Recommendation 10</w:t>
            </w:r>
          </w:p>
        </w:tc>
        <w:tc>
          <w:tcPr>
            <w:cnfStyle w:val="000100000000" w:firstRow="0" w:lastRow="0" w:firstColumn="0" w:lastColumn="1" w:oddVBand="0" w:evenVBand="0" w:oddHBand="0" w:evenHBand="0" w:firstRowFirstColumn="0" w:firstRowLastColumn="0" w:lastRowFirstColumn="0" w:lastRowLastColumn="0"/>
            <w:tcW w:w="11340" w:type="dxa"/>
          </w:tcPr>
          <w:p w14:paraId="6322EDDF" w14:textId="5A3AA94B" w:rsidR="00231218" w:rsidRPr="00463BC0" w:rsidRDefault="00231218" w:rsidP="00231218">
            <w:pPr>
              <w:rPr>
                <w:rFonts w:ascii="Arial" w:hAnsi="Arial" w:cs="Arial"/>
                <w:sz w:val="22"/>
                <w:szCs w:val="22"/>
              </w:rPr>
            </w:pPr>
            <w:r w:rsidRPr="00463BC0">
              <w:rPr>
                <w:rFonts w:ascii="Arial" w:hAnsi="Arial" w:cs="Arial"/>
                <w:sz w:val="22"/>
                <w:szCs w:val="22"/>
              </w:rPr>
              <w:t>See earlier recommendations on use of direct standardisation and UK population.</w:t>
            </w:r>
          </w:p>
        </w:tc>
      </w:tr>
    </w:tbl>
    <w:p w14:paraId="705D9637" w14:textId="77777777" w:rsidR="0058314E" w:rsidRPr="00463BC0" w:rsidRDefault="0058314E">
      <w:pPr>
        <w:rPr>
          <w:rFonts w:ascii="Arial" w:hAnsi="Arial" w:cs="Arial"/>
        </w:rPr>
      </w:pPr>
    </w:p>
    <w:tbl>
      <w:tblPr>
        <w:tblStyle w:val="TableGrid1"/>
        <w:tblW w:w="15300" w:type="dxa"/>
        <w:tblLook w:val="01E0" w:firstRow="1" w:lastRow="1" w:firstColumn="1" w:lastColumn="1" w:noHBand="0" w:noVBand="0"/>
      </w:tblPr>
      <w:tblGrid>
        <w:gridCol w:w="3960"/>
        <w:gridCol w:w="11340"/>
      </w:tblGrid>
      <w:tr w:rsidR="00463BC0" w:rsidRPr="00463BC0" w14:paraId="6161936E" w14:textId="77777777" w:rsidTr="0058314E">
        <w:trPr>
          <w:cnfStyle w:val="010000000000" w:firstRow="0" w:lastRow="1" w:firstColumn="0" w:lastColumn="0" w:oddVBand="0" w:evenVBand="0" w:oddHBand="0" w:evenHBand="0" w:firstRowFirstColumn="0" w:firstRowLastColumn="0" w:lastRowFirstColumn="0" w:lastRowLastColumn="0"/>
        </w:trPr>
        <w:tc>
          <w:tcPr>
            <w:tcW w:w="3960" w:type="dxa"/>
          </w:tcPr>
          <w:p w14:paraId="32ABC56E" w14:textId="77777777" w:rsidR="00E47E24" w:rsidRPr="00463BC0" w:rsidRDefault="00E47E24" w:rsidP="00921792">
            <w:pPr>
              <w:spacing w:before="120" w:after="120"/>
              <w:rPr>
                <w:rFonts w:ascii="Arial" w:hAnsi="Arial" w:cs="Arial"/>
                <w:b/>
                <w:sz w:val="22"/>
                <w:szCs w:val="22"/>
              </w:rPr>
            </w:pPr>
            <w:r w:rsidRPr="00463BC0">
              <w:rPr>
                <w:rFonts w:ascii="Arial" w:hAnsi="Arial" w:cs="Arial"/>
                <w:b/>
                <w:sz w:val="22"/>
                <w:szCs w:val="22"/>
              </w:rPr>
              <w:t>Recommendation 11</w:t>
            </w:r>
          </w:p>
        </w:tc>
        <w:tc>
          <w:tcPr>
            <w:cnfStyle w:val="000100000000" w:firstRow="0" w:lastRow="0" w:firstColumn="0" w:lastColumn="1" w:oddVBand="0" w:evenVBand="0" w:oddHBand="0" w:evenHBand="0" w:firstRowFirstColumn="0" w:firstRowLastColumn="0" w:lastRowFirstColumn="0" w:lastRowLastColumn="0"/>
            <w:tcW w:w="11340" w:type="dxa"/>
          </w:tcPr>
          <w:p w14:paraId="02C1D6FF" w14:textId="77777777" w:rsidR="00E47E24" w:rsidRPr="00463BC0" w:rsidRDefault="00E47E24" w:rsidP="00921792">
            <w:pPr>
              <w:rPr>
                <w:rFonts w:ascii="Arial" w:hAnsi="Arial" w:cs="Arial"/>
                <w:sz w:val="22"/>
                <w:szCs w:val="22"/>
              </w:rPr>
            </w:pPr>
            <w:r w:rsidRPr="00463BC0">
              <w:rPr>
                <w:rFonts w:ascii="Arial" w:hAnsi="Arial" w:cs="Arial"/>
                <w:sz w:val="22"/>
                <w:szCs w:val="22"/>
              </w:rPr>
              <w:t>Investigate construction of CIP spells and ensure same construction used throughout this indicator set. Report back to MRG if necessary.</w:t>
            </w:r>
          </w:p>
        </w:tc>
      </w:tr>
    </w:tbl>
    <w:p w14:paraId="5158BC7B" w14:textId="77777777" w:rsidR="0058314E" w:rsidRPr="00463BC0" w:rsidRDefault="0058314E">
      <w:pPr>
        <w:rPr>
          <w:rFonts w:ascii="Arial" w:hAnsi="Arial" w:cs="Arial"/>
        </w:rPr>
      </w:pPr>
    </w:p>
    <w:tbl>
      <w:tblPr>
        <w:tblStyle w:val="TableGrid1"/>
        <w:tblW w:w="15300" w:type="dxa"/>
        <w:tblLook w:val="01E0" w:firstRow="1" w:lastRow="1" w:firstColumn="1" w:lastColumn="1" w:noHBand="0" w:noVBand="0"/>
      </w:tblPr>
      <w:tblGrid>
        <w:gridCol w:w="3960"/>
        <w:gridCol w:w="11340"/>
      </w:tblGrid>
      <w:tr w:rsidR="00463BC0" w:rsidRPr="00463BC0" w14:paraId="697F2C7F" w14:textId="77777777" w:rsidTr="0058314E">
        <w:trPr>
          <w:cnfStyle w:val="010000000000" w:firstRow="0" w:lastRow="1" w:firstColumn="0" w:lastColumn="0" w:oddVBand="0" w:evenVBand="0" w:oddHBand="0" w:evenHBand="0" w:firstRowFirstColumn="0" w:firstRowLastColumn="0" w:lastRowFirstColumn="0" w:lastRowLastColumn="0"/>
        </w:trPr>
        <w:tc>
          <w:tcPr>
            <w:tcW w:w="3960" w:type="dxa"/>
          </w:tcPr>
          <w:p w14:paraId="7761D5E6" w14:textId="77777777" w:rsidR="00E47E24" w:rsidRPr="00463BC0" w:rsidRDefault="00E47E24" w:rsidP="00921792">
            <w:pPr>
              <w:spacing w:before="120" w:after="120"/>
              <w:rPr>
                <w:rFonts w:ascii="Arial" w:hAnsi="Arial" w:cs="Arial"/>
                <w:b/>
                <w:sz w:val="22"/>
                <w:szCs w:val="22"/>
              </w:rPr>
            </w:pPr>
            <w:r w:rsidRPr="00463BC0">
              <w:rPr>
                <w:rFonts w:ascii="Arial" w:hAnsi="Arial" w:cs="Arial"/>
                <w:b/>
                <w:sz w:val="22"/>
                <w:szCs w:val="22"/>
              </w:rPr>
              <w:t>Recommendation 12</w:t>
            </w:r>
          </w:p>
        </w:tc>
        <w:tc>
          <w:tcPr>
            <w:cnfStyle w:val="000100000000" w:firstRow="0" w:lastRow="0" w:firstColumn="0" w:lastColumn="1" w:oddVBand="0" w:evenVBand="0" w:oddHBand="0" w:evenHBand="0" w:firstRowFirstColumn="0" w:firstRowLastColumn="0" w:lastRowFirstColumn="0" w:lastRowLastColumn="0"/>
            <w:tcW w:w="11340" w:type="dxa"/>
          </w:tcPr>
          <w:p w14:paraId="7F57E1D2" w14:textId="77777777" w:rsidR="00E47E24" w:rsidRPr="00463BC0" w:rsidRDefault="00E47E24" w:rsidP="00921792">
            <w:pPr>
              <w:rPr>
                <w:rFonts w:ascii="Arial" w:hAnsi="Arial" w:cs="Arial"/>
                <w:sz w:val="22"/>
                <w:szCs w:val="22"/>
              </w:rPr>
            </w:pPr>
            <w:r w:rsidRPr="00463BC0">
              <w:rPr>
                <w:rFonts w:ascii="Arial" w:hAnsi="Arial" w:cs="Arial"/>
                <w:sz w:val="22"/>
                <w:szCs w:val="22"/>
              </w:rPr>
              <w:t>Investigate definition of emergency, report back to MRG on any lack of inconsistency with exiting indicators if no apparent reasoning</w:t>
            </w:r>
          </w:p>
        </w:tc>
      </w:tr>
    </w:tbl>
    <w:p w14:paraId="4EDB040A" w14:textId="77777777" w:rsidR="00E47E24" w:rsidRPr="00463BC0" w:rsidRDefault="00E47E24" w:rsidP="00921792">
      <w:pPr>
        <w:rPr>
          <w:rFonts w:ascii="Arial" w:hAnsi="Arial" w:cs="Arial"/>
          <w:sz w:val="22"/>
          <w:szCs w:val="22"/>
        </w:rPr>
      </w:pPr>
    </w:p>
    <w:p w14:paraId="4336CFCB" w14:textId="77777777" w:rsidR="00E47E24" w:rsidRPr="00463BC0" w:rsidRDefault="00E47E24" w:rsidP="00921792">
      <w:pPr>
        <w:rPr>
          <w:rFonts w:ascii="Arial" w:hAnsi="Arial" w:cs="Arial"/>
          <w:sz w:val="22"/>
          <w:szCs w:val="22"/>
        </w:rPr>
      </w:pPr>
    </w:p>
    <w:p w14:paraId="28CE889F" w14:textId="77777777" w:rsidR="00E47E24" w:rsidRPr="00463BC0" w:rsidRDefault="00E47E24" w:rsidP="00921792">
      <w:pPr>
        <w:pStyle w:val="Heading1"/>
        <w:rPr>
          <w:sz w:val="22"/>
          <w:szCs w:val="22"/>
        </w:rPr>
      </w:pPr>
      <w:bookmarkStart w:id="99" w:name="_Toc288043347"/>
      <w:r w:rsidRPr="00463BC0">
        <w:rPr>
          <w:sz w:val="22"/>
          <w:szCs w:val="22"/>
        </w:rPr>
        <w:lastRenderedPageBreak/>
        <w:t>Indicators Appraised by Clinical Indicators Team as requiring substantial input</w:t>
      </w:r>
      <w:bookmarkEnd w:id="99"/>
    </w:p>
    <w:p w14:paraId="165C087E" w14:textId="77777777" w:rsidR="00E47E24" w:rsidRPr="00463BC0" w:rsidRDefault="00E47E24" w:rsidP="00921792">
      <w:pPr>
        <w:rPr>
          <w:rFonts w:ascii="Arial" w:hAnsi="Arial" w:cs="Arial"/>
          <w:sz w:val="22"/>
          <w:szCs w:val="22"/>
        </w:rPr>
      </w:pPr>
    </w:p>
    <w:p w14:paraId="63BE7D3F" w14:textId="77777777" w:rsidR="00E47E24" w:rsidRPr="00463BC0" w:rsidRDefault="00E47E24" w:rsidP="00921792">
      <w:pPr>
        <w:rPr>
          <w:rFonts w:ascii="Arial" w:hAnsi="Arial" w:cs="Arial"/>
          <w:sz w:val="22"/>
          <w:szCs w:val="22"/>
        </w:rPr>
      </w:pPr>
    </w:p>
    <w:p w14:paraId="1DD7D1ED"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Several of the NHS Outcomes Framework Domain 5 indicators which relate to patient safety, are to be presented in the form of a ‘rate per 100,000 bed days’ which is considered to represent the exposure to risk of exposure to avoidable harm.  Four are presented here as they have relatively straightforward numerators which are currently published and well understood.  Remaining indicators of the same family will be presented in later meetings as the need for the indicators are less urgent or require further specialist advice before presenting to this group.  In the first instance the Outcomes Framework requires only a national indicator, but there is likely to be a requirement for organisation level indicators, and breakdowns in the future.  </w:t>
      </w:r>
    </w:p>
    <w:p w14:paraId="7B9D241F" w14:textId="77777777" w:rsidR="00E47E24" w:rsidRPr="00463BC0" w:rsidRDefault="00E47E24" w:rsidP="00921792">
      <w:pPr>
        <w:rPr>
          <w:rFonts w:ascii="Arial" w:hAnsi="Arial" w:cs="Arial"/>
          <w:sz w:val="22"/>
          <w:szCs w:val="22"/>
        </w:rPr>
      </w:pPr>
    </w:p>
    <w:p w14:paraId="567FADD9" w14:textId="77777777" w:rsidR="00E47E24" w:rsidRPr="00463BC0" w:rsidRDefault="00E47E24" w:rsidP="00921792">
      <w:pPr>
        <w:rPr>
          <w:rFonts w:ascii="Arial" w:hAnsi="Arial" w:cs="Arial"/>
          <w:sz w:val="22"/>
          <w:szCs w:val="22"/>
          <w:u w:val="single"/>
        </w:rPr>
      </w:pPr>
      <w:r w:rsidRPr="00463BC0">
        <w:rPr>
          <w:rFonts w:ascii="Arial" w:hAnsi="Arial" w:cs="Arial"/>
          <w:sz w:val="22"/>
          <w:szCs w:val="22"/>
          <w:u w:val="single"/>
        </w:rPr>
        <w:t>Background for NPSA data</w:t>
      </w:r>
    </w:p>
    <w:p w14:paraId="7B3D4FF2" w14:textId="77777777" w:rsidR="00E47E24" w:rsidRPr="00463BC0" w:rsidRDefault="00E47E24" w:rsidP="00921792">
      <w:pPr>
        <w:rPr>
          <w:rFonts w:ascii="Arial" w:hAnsi="Arial" w:cs="Arial"/>
          <w:sz w:val="22"/>
          <w:szCs w:val="22"/>
        </w:rPr>
      </w:pPr>
      <w:r w:rsidRPr="00463BC0">
        <w:rPr>
          <w:rFonts w:ascii="Arial" w:hAnsi="Arial" w:cs="Arial"/>
          <w:sz w:val="22"/>
          <w:szCs w:val="22"/>
        </w:rPr>
        <w:t xml:space="preserve">The National Reporting and Learning System collects data on patient safety incidents from all organisations in the NHS in England and Wales.  The majority of incidents are submitted via Local Risk Management Systems, with the remainder submitted via specialist eForms (e.g. Anaesthetics).  The main purpose of the data is not for surveillance of the numbers, but is used qualitatively to identify emerging risks, which are then explored and solutions presented to the NHS, which take many formats (Alerts, articles, conference presentations, publications, toolkits etc).  Quarterly Data Summary and Organisation Feedback Reports present the number of incidents submitted, but these have largely been used to encourage submission of greater numbers of incidents, with the emphasis on high numbers showing engagement with the patient safety agenda.  These data have not been used as an indicator previously, although they are currently supplied to DH for the QIPP dashboard.  The major flaw in using the number of NRLS incidents as an indicator is that they represent a sample of what is happening in the NHS and organisations have little incentive to report everything that occurs due to the burden that it entails and the potential for negative perception that they have ‘too many’.  Any movement in an indicator derived from this data will almost certainly be interpreted as changes to the reporting practice in the NHS rather than any underlying trends in services delivered to patients.  While the NPSA has been earmarked in the ALB review for closure, this function will be retained and will become part of the NHS Commissioning Board.  Data handling notes detailing data quality issues are available at - </w:t>
      </w:r>
      <w:hyperlink r:id="rId15" w:history="1">
        <w:r w:rsidRPr="00463BC0">
          <w:rPr>
            <w:rStyle w:val="Hyperlink"/>
            <w:rFonts w:ascii="Arial" w:hAnsi="Arial" w:cs="Arial"/>
            <w:color w:val="auto"/>
            <w:sz w:val="22"/>
            <w:szCs w:val="22"/>
          </w:rPr>
          <w:t>http://www.nrls.npsa.nhs.uk/resources/?entryid45=129376</w:t>
        </w:r>
      </w:hyperlink>
    </w:p>
    <w:p w14:paraId="7A30E940" w14:textId="77777777" w:rsidR="00E47E24" w:rsidRPr="00463BC0" w:rsidRDefault="00E47E24" w:rsidP="00921792">
      <w:pPr>
        <w:rPr>
          <w:rFonts w:ascii="Arial" w:hAnsi="Arial" w:cs="Arial"/>
          <w:sz w:val="22"/>
          <w:szCs w:val="22"/>
        </w:rPr>
      </w:pPr>
    </w:p>
    <w:p w14:paraId="417143A5" w14:textId="77777777" w:rsidR="00E47E24" w:rsidRPr="00463BC0" w:rsidRDefault="00E47E24" w:rsidP="00921792">
      <w:pPr>
        <w:rPr>
          <w:rFonts w:ascii="Arial" w:hAnsi="Arial" w:cs="Arial"/>
          <w:sz w:val="22"/>
          <w:szCs w:val="22"/>
        </w:rPr>
      </w:pPr>
    </w:p>
    <w:p w14:paraId="313CF379" w14:textId="77777777" w:rsidR="00E47E24" w:rsidRPr="00463BC0" w:rsidRDefault="00E47E24" w:rsidP="00921792">
      <w:pPr>
        <w:rPr>
          <w:rFonts w:ascii="Arial" w:hAnsi="Arial" w:cs="Arial"/>
          <w:sz w:val="22"/>
          <w:szCs w:val="22"/>
        </w:rPr>
      </w:pPr>
    </w:p>
    <w:p w14:paraId="0A553D54" w14:textId="77777777" w:rsidR="00E47E24" w:rsidRPr="00463BC0" w:rsidRDefault="00E47E24" w:rsidP="00921792">
      <w:pPr>
        <w:rPr>
          <w:rFonts w:ascii="Arial" w:hAnsi="Arial" w:cs="Arial"/>
          <w:sz w:val="22"/>
          <w:szCs w:val="22"/>
        </w:rPr>
      </w:pPr>
    </w:p>
    <w:p w14:paraId="031E873A" w14:textId="77777777" w:rsidR="00E47E24" w:rsidRPr="00463BC0" w:rsidRDefault="00E47E24" w:rsidP="00921792">
      <w:pPr>
        <w:rPr>
          <w:rFonts w:ascii="Arial" w:hAnsi="Arial" w:cs="Arial"/>
          <w:sz w:val="22"/>
          <w:szCs w:val="22"/>
        </w:rPr>
      </w:pPr>
    </w:p>
    <w:p w14:paraId="45366907" w14:textId="77777777" w:rsidR="00E47E24" w:rsidRPr="00463BC0" w:rsidRDefault="00E47E24" w:rsidP="00921792">
      <w:pPr>
        <w:rPr>
          <w:rFonts w:ascii="Arial" w:hAnsi="Arial" w:cs="Arial"/>
          <w:sz w:val="22"/>
          <w:szCs w:val="22"/>
        </w:rPr>
      </w:pPr>
    </w:p>
    <w:p w14:paraId="53680AC9" w14:textId="77777777" w:rsidR="00E47E24" w:rsidRPr="00463BC0" w:rsidRDefault="00E47E24" w:rsidP="00921792">
      <w:pPr>
        <w:rPr>
          <w:rFonts w:ascii="Arial" w:hAnsi="Arial" w:cs="Arial"/>
          <w:sz w:val="22"/>
          <w:szCs w:val="22"/>
        </w:rPr>
      </w:pPr>
    </w:p>
    <w:p w14:paraId="5972984F" w14:textId="77777777" w:rsidR="00BA4AD9" w:rsidRPr="00463BC0" w:rsidRDefault="00BA4AD9" w:rsidP="00921792">
      <w:pPr>
        <w:rPr>
          <w:rFonts w:ascii="Arial" w:hAnsi="Arial" w:cs="Arial"/>
          <w:sz w:val="22"/>
          <w:szCs w:val="22"/>
        </w:rPr>
      </w:pPr>
    </w:p>
    <w:p w14:paraId="1C49FFFE" w14:textId="77777777" w:rsidR="00E47E24" w:rsidRPr="00463BC0" w:rsidRDefault="00E47E24" w:rsidP="00921792">
      <w:pPr>
        <w:rPr>
          <w:rFonts w:ascii="Arial" w:hAnsi="Arial" w:cs="Arial"/>
          <w:sz w:val="22"/>
          <w:szCs w:val="22"/>
        </w:rPr>
      </w:pPr>
    </w:p>
    <w:p w14:paraId="5DEE7F53" w14:textId="77777777" w:rsidR="00E47E24" w:rsidRPr="00463BC0" w:rsidRDefault="00E47E24" w:rsidP="00921792">
      <w:pPr>
        <w:rPr>
          <w:rFonts w:ascii="Arial" w:hAnsi="Arial" w:cs="Arial"/>
          <w:sz w:val="22"/>
          <w:szCs w:val="22"/>
        </w:rPr>
      </w:pPr>
    </w:p>
    <w:tbl>
      <w:tblPr>
        <w:tblStyle w:val="TableGrid1"/>
        <w:tblW w:w="14040" w:type="dxa"/>
        <w:tblLook w:val="0020" w:firstRow="1" w:lastRow="0" w:firstColumn="0" w:lastColumn="0" w:noHBand="0" w:noVBand="0"/>
      </w:tblPr>
      <w:tblGrid>
        <w:gridCol w:w="2062"/>
        <w:gridCol w:w="2130"/>
        <w:gridCol w:w="2114"/>
        <w:gridCol w:w="3952"/>
        <w:gridCol w:w="3782"/>
      </w:tblGrid>
      <w:tr w:rsidR="00463BC0" w:rsidRPr="00463BC0" w14:paraId="1FED43CF" w14:textId="77777777" w:rsidTr="00231218">
        <w:trPr>
          <w:trHeight w:val="773"/>
        </w:trPr>
        <w:tc>
          <w:tcPr>
            <w:tcW w:w="2062" w:type="dxa"/>
          </w:tcPr>
          <w:p w14:paraId="21977B01" w14:textId="77777777" w:rsidR="00E47E24" w:rsidRPr="00463BC0" w:rsidRDefault="00E47E24" w:rsidP="00921792">
            <w:pPr>
              <w:rPr>
                <w:rFonts w:ascii="Arial" w:hAnsi="Arial" w:cs="Arial"/>
                <w:b/>
                <w:sz w:val="22"/>
                <w:szCs w:val="22"/>
              </w:rPr>
            </w:pPr>
            <w:r w:rsidRPr="00463BC0">
              <w:rPr>
                <w:rFonts w:ascii="Arial" w:hAnsi="Arial" w:cs="Arial"/>
                <w:b/>
                <w:sz w:val="22"/>
                <w:szCs w:val="22"/>
              </w:rPr>
              <w:lastRenderedPageBreak/>
              <w:t>Title</w:t>
            </w:r>
          </w:p>
        </w:tc>
        <w:tc>
          <w:tcPr>
            <w:tcW w:w="2130" w:type="dxa"/>
          </w:tcPr>
          <w:p w14:paraId="4B56A5C3" w14:textId="77777777" w:rsidR="00E47E24" w:rsidRPr="00463BC0" w:rsidRDefault="00E47E24" w:rsidP="00921792">
            <w:pPr>
              <w:rPr>
                <w:rFonts w:ascii="Arial" w:hAnsi="Arial" w:cs="Arial"/>
                <w:b/>
                <w:sz w:val="22"/>
                <w:szCs w:val="22"/>
              </w:rPr>
            </w:pPr>
            <w:r w:rsidRPr="00463BC0">
              <w:rPr>
                <w:rFonts w:ascii="Arial" w:hAnsi="Arial" w:cs="Arial"/>
                <w:b/>
                <w:sz w:val="22"/>
                <w:szCs w:val="22"/>
              </w:rPr>
              <w:t>Status</w:t>
            </w:r>
          </w:p>
        </w:tc>
        <w:tc>
          <w:tcPr>
            <w:tcW w:w="2114" w:type="dxa"/>
          </w:tcPr>
          <w:p w14:paraId="5621FFDB" w14:textId="77777777" w:rsidR="00E47E24" w:rsidRPr="00463BC0" w:rsidRDefault="00E47E24" w:rsidP="00921792">
            <w:pPr>
              <w:rPr>
                <w:rFonts w:ascii="Arial" w:hAnsi="Arial" w:cs="Arial"/>
                <w:b/>
                <w:sz w:val="22"/>
                <w:szCs w:val="22"/>
              </w:rPr>
            </w:pPr>
            <w:r w:rsidRPr="00463BC0">
              <w:rPr>
                <w:rFonts w:ascii="Arial" w:hAnsi="Arial" w:cs="Arial"/>
                <w:b/>
                <w:sz w:val="22"/>
                <w:szCs w:val="22"/>
              </w:rPr>
              <w:t>Numerator construction</w:t>
            </w:r>
          </w:p>
        </w:tc>
        <w:tc>
          <w:tcPr>
            <w:tcW w:w="3952" w:type="dxa"/>
          </w:tcPr>
          <w:p w14:paraId="7161627A" w14:textId="77777777" w:rsidR="00E47E24" w:rsidRPr="00463BC0" w:rsidRDefault="00E47E24" w:rsidP="00921792">
            <w:pPr>
              <w:rPr>
                <w:rFonts w:ascii="Arial" w:hAnsi="Arial" w:cs="Arial"/>
                <w:b/>
                <w:sz w:val="22"/>
                <w:szCs w:val="22"/>
              </w:rPr>
            </w:pPr>
            <w:r w:rsidRPr="00463BC0">
              <w:rPr>
                <w:rFonts w:ascii="Arial" w:hAnsi="Arial" w:cs="Arial"/>
                <w:b/>
                <w:sz w:val="22"/>
                <w:szCs w:val="22"/>
              </w:rPr>
              <w:t>Numerator notes</w:t>
            </w:r>
          </w:p>
        </w:tc>
        <w:tc>
          <w:tcPr>
            <w:tcW w:w="3782" w:type="dxa"/>
          </w:tcPr>
          <w:p w14:paraId="400BCE11" w14:textId="77777777" w:rsidR="00E47E24" w:rsidRPr="00463BC0" w:rsidRDefault="00E47E24" w:rsidP="00921792">
            <w:pPr>
              <w:rPr>
                <w:rFonts w:ascii="Arial" w:hAnsi="Arial" w:cs="Arial"/>
                <w:b/>
                <w:sz w:val="22"/>
                <w:szCs w:val="22"/>
              </w:rPr>
            </w:pPr>
            <w:r w:rsidRPr="00463BC0">
              <w:rPr>
                <w:rFonts w:ascii="Arial" w:hAnsi="Arial" w:cs="Arial"/>
                <w:b/>
                <w:sz w:val="22"/>
                <w:szCs w:val="22"/>
              </w:rPr>
              <w:t>Denominator</w:t>
            </w:r>
          </w:p>
        </w:tc>
      </w:tr>
      <w:tr w:rsidR="00463BC0" w:rsidRPr="00463BC0" w14:paraId="1A6E0EB8" w14:textId="77777777" w:rsidTr="00231218">
        <w:trPr>
          <w:trHeight w:val="1080"/>
        </w:trPr>
        <w:tc>
          <w:tcPr>
            <w:tcW w:w="2062" w:type="dxa"/>
          </w:tcPr>
          <w:p w14:paraId="6C4F29AC" w14:textId="77777777" w:rsidR="00231218" w:rsidRPr="00463BC0" w:rsidRDefault="00231218" w:rsidP="00921792">
            <w:pPr>
              <w:rPr>
                <w:rFonts w:ascii="Arial" w:hAnsi="Arial" w:cs="Arial"/>
                <w:sz w:val="22"/>
                <w:szCs w:val="22"/>
              </w:rPr>
            </w:pPr>
            <w:r w:rsidRPr="00463BC0">
              <w:rPr>
                <w:rFonts w:ascii="Arial" w:hAnsi="Arial" w:cs="Arial"/>
                <w:b/>
                <w:sz w:val="22"/>
                <w:szCs w:val="22"/>
              </w:rPr>
              <w:t xml:space="preserve">Domain 5 </w:t>
            </w:r>
          </w:p>
          <w:p w14:paraId="33FEA4A5" w14:textId="77777777" w:rsidR="00231218" w:rsidRPr="00463BC0" w:rsidRDefault="00231218" w:rsidP="00921792">
            <w:pPr>
              <w:rPr>
                <w:rFonts w:ascii="Arial" w:hAnsi="Arial" w:cs="Arial"/>
                <w:sz w:val="22"/>
                <w:szCs w:val="22"/>
              </w:rPr>
            </w:pPr>
            <w:r w:rsidRPr="00463BC0">
              <w:rPr>
                <w:rFonts w:ascii="Arial" w:hAnsi="Arial" w:cs="Arial"/>
                <w:sz w:val="22"/>
                <w:szCs w:val="22"/>
              </w:rPr>
              <w:t>5a Patient Safety Incidents Reported</w:t>
            </w:r>
          </w:p>
        </w:tc>
        <w:tc>
          <w:tcPr>
            <w:tcW w:w="2130" w:type="dxa"/>
          </w:tcPr>
          <w:p w14:paraId="4AFF1CD7" w14:textId="77777777" w:rsidR="00231218" w:rsidRPr="00463BC0" w:rsidRDefault="00231218" w:rsidP="00921792">
            <w:pPr>
              <w:rPr>
                <w:rFonts w:ascii="Arial" w:hAnsi="Arial" w:cs="Arial"/>
                <w:sz w:val="22"/>
                <w:szCs w:val="22"/>
              </w:rPr>
            </w:pPr>
            <w:r w:rsidRPr="00463BC0">
              <w:rPr>
                <w:rFonts w:ascii="Arial" w:hAnsi="Arial" w:cs="Arial"/>
                <w:sz w:val="22"/>
                <w:szCs w:val="22"/>
              </w:rPr>
              <w:t>Currently published on NPSA website as number and rate by admissions/bed days/population</w:t>
            </w:r>
          </w:p>
          <w:p w14:paraId="38024836" w14:textId="77777777" w:rsidR="00231218" w:rsidRPr="00463BC0" w:rsidRDefault="00231218" w:rsidP="00921792">
            <w:pPr>
              <w:rPr>
                <w:rFonts w:ascii="Arial" w:hAnsi="Arial" w:cs="Arial"/>
                <w:sz w:val="22"/>
                <w:szCs w:val="22"/>
              </w:rPr>
            </w:pPr>
          </w:p>
          <w:p w14:paraId="4A990CDE" w14:textId="77777777" w:rsidR="00231218" w:rsidRPr="00463BC0" w:rsidRDefault="00231218" w:rsidP="00921792">
            <w:pPr>
              <w:rPr>
                <w:rFonts w:ascii="Arial" w:hAnsi="Arial" w:cs="Arial"/>
                <w:sz w:val="22"/>
                <w:szCs w:val="22"/>
              </w:rPr>
            </w:pPr>
            <w:r w:rsidRPr="00463BC0">
              <w:rPr>
                <w:rFonts w:ascii="Arial" w:hAnsi="Arial" w:cs="Arial"/>
                <w:sz w:val="22"/>
                <w:szCs w:val="22"/>
              </w:rPr>
              <w:t>Published March and Sept each year at trust level and quarterly at a national level</w:t>
            </w:r>
          </w:p>
        </w:tc>
        <w:tc>
          <w:tcPr>
            <w:tcW w:w="2114" w:type="dxa"/>
          </w:tcPr>
          <w:p w14:paraId="6C8F84E6"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All patient safety incidents submitted to the National Reporting and Learning System as having occurred at an NHS Organisation within period.  </w:t>
            </w:r>
          </w:p>
        </w:tc>
        <w:tc>
          <w:tcPr>
            <w:tcW w:w="3952" w:type="dxa"/>
          </w:tcPr>
          <w:p w14:paraId="58EA6D1B"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Reporting to the NRLS is voluntary (see exception for severe and deaths), underreporting is likely (and well discussed in literature) but difficult to quantify.  However, reporting has been steadily increasing and reporting high volumes is considered a sign of good practice and engaging with the PS agenda.  </w:t>
            </w:r>
          </w:p>
          <w:p w14:paraId="346880E6" w14:textId="77777777" w:rsidR="00231218" w:rsidRPr="00463BC0" w:rsidRDefault="00231218" w:rsidP="00921792">
            <w:pPr>
              <w:rPr>
                <w:rFonts w:ascii="Arial" w:hAnsi="Arial" w:cs="Arial"/>
                <w:sz w:val="22"/>
                <w:szCs w:val="22"/>
              </w:rPr>
            </w:pPr>
          </w:p>
          <w:p w14:paraId="2825B419"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Primary care is particularly under-represented.  High potential for gaming.  </w:t>
            </w:r>
          </w:p>
        </w:tc>
        <w:tc>
          <w:tcPr>
            <w:tcW w:w="3782" w:type="dxa"/>
          </w:tcPr>
          <w:p w14:paraId="497AF3EE"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No national rate is currently published, only rate by each organisation which is available in the feedback reports.  </w:t>
            </w:r>
          </w:p>
          <w:p w14:paraId="0CECCAEE" w14:textId="77777777" w:rsidR="00231218" w:rsidRPr="00463BC0" w:rsidRDefault="00231218" w:rsidP="00921792">
            <w:pPr>
              <w:rPr>
                <w:rFonts w:ascii="Arial" w:hAnsi="Arial" w:cs="Arial"/>
                <w:sz w:val="22"/>
                <w:szCs w:val="22"/>
              </w:rPr>
            </w:pPr>
          </w:p>
          <w:p w14:paraId="7331BB4A"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Denominator data for the organisation feedback is complicated and varies according to the organisation type (or ‘cluster’) but is predominantly HES based bed days for the acute setting.  Given the changing structure of the NHS, these ‘clusters’ will no longer be relevant.  In the current format, it is not possible to aggregate the org level rates to generate a national rate.  </w:t>
            </w:r>
          </w:p>
          <w:p w14:paraId="55EAF3E0" w14:textId="77777777" w:rsidR="00231218" w:rsidRPr="00463BC0" w:rsidRDefault="00231218" w:rsidP="00921792">
            <w:pPr>
              <w:rPr>
                <w:rFonts w:ascii="Arial" w:hAnsi="Arial" w:cs="Arial"/>
                <w:sz w:val="22"/>
                <w:szCs w:val="22"/>
              </w:rPr>
            </w:pPr>
          </w:p>
          <w:p w14:paraId="319ACB17"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 </w:t>
            </w:r>
          </w:p>
        </w:tc>
      </w:tr>
      <w:tr w:rsidR="00463BC0" w:rsidRPr="00463BC0" w14:paraId="06F19A74" w14:textId="77777777" w:rsidTr="00231218">
        <w:trPr>
          <w:trHeight w:val="1425"/>
        </w:trPr>
        <w:tc>
          <w:tcPr>
            <w:tcW w:w="2062" w:type="dxa"/>
          </w:tcPr>
          <w:p w14:paraId="0B3768C3"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5b </w:t>
            </w:r>
            <w:r w:rsidRPr="00463BC0">
              <w:rPr>
                <w:rFonts w:ascii="Arial" w:hAnsi="Arial" w:cs="Arial"/>
                <w:b/>
                <w:sz w:val="22"/>
                <w:szCs w:val="22"/>
              </w:rPr>
              <w:t>(IAP00038)</w:t>
            </w:r>
            <w:r w:rsidRPr="00463BC0">
              <w:rPr>
                <w:rFonts w:ascii="Arial" w:hAnsi="Arial" w:cs="Arial"/>
                <w:sz w:val="22"/>
                <w:szCs w:val="22"/>
              </w:rPr>
              <w:t xml:space="preserve"> Severity of harm of patient safety incidents reported</w:t>
            </w:r>
          </w:p>
        </w:tc>
        <w:tc>
          <w:tcPr>
            <w:tcW w:w="2130" w:type="dxa"/>
          </w:tcPr>
          <w:p w14:paraId="67BAB1FE" w14:textId="77777777" w:rsidR="00231218" w:rsidRPr="00463BC0" w:rsidRDefault="00231218" w:rsidP="00921792">
            <w:pPr>
              <w:rPr>
                <w:rFonts w:ascii="Arial" w:hAnsi="Arial" w:cs="Arial"/>
                <w:sz w:val="22"/>
                <w:szCs w:val="22"/>
              </w:rPr>
            </w:pPr>
            <w:r w:rsidRPr="00463BC0">
              <w:rPr>
                <w:rFonts w:ascii="Arial" w:hAnsi="Arial" w:cs="Arial"/>
                <w:sz w:val="22"/>
                <w:szCs w:val="22"/>
              </w:rPr>
              <w:t>Currently published on NPSA website as number and % of all incidents</w:t>
            </w:r>
          </w:p>
          <w:p w14:paraId="004B3D1C" w14:textId="77777777" w:rsidR="00231218" w:rsidRPr="00463BC0" w:rsidRDefault="00231218" w:rsidP="00921792">
            <w:pPr>
              <w:rPr>
                <w:rFonts w:ascii="Arial" w:hAnsi="Arial" w:cs="Arial"/>
                <w:sz w:val="22"/>
                <w:szCs w:val="22"/>
              </w:rPr>
            </w:pPr>
          </w:p>
          <w:p w14:paraId="61741ADC" w14:textId="77777777" w:rsidR="00231218" w:rsidRPr="00463BC0" w:rsidRDefault="00231218" w:rsidP="00921792">
            <w:pPr>
              <w:rPr>
                <w:rFonts w:ascii="Arial" w:hAnsi="Arial" w:cs="Arial"/>
                <w:sz w:val="22"/>
                <w:szCs w:val="22"/>
              </w:rPr>
            </w:pPr>
            <w:r w:rsidRPr="00463BC0">
              <w:rPr>
                <w:rFonts w:ascii="Arial" w:hAnsi="Arial" w:cs="Arial"/>
                <w:sz w:val="22"/>
                <w:szCs w:val="22"/>
              </w:rPr>
              <w:t>Published March and Sept each year at trust level and quarterly at a national level</w:t>
            </w:r>
          </w:p>
        </w:tc>
        <w:tc>
          <w:tcPr>
            <w:tcW w:w="2114" w:type="dxa"/>
          </w:tcPr>
          <w:p w14:paraId="3E3752E6"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All patient safety incidents submitted to the National Reporting and Learning System as having occurred at an NHS Organisation within period, with degree of harm as ‘severe’ or ‘death’.  </w:t>
            </w:r>
          </w:p>
        </w:tc>
        <w:tc>
          <w:tcPr>
            <w:tcW w:w="3952" w:type="dxa"/>
          </w:tcPr>
          <w:p w14:paraId="6B7415C6" w14:textId="77777777" w:rsidR="00231218" w:rsidRPr="00463BC0" w:rsidRDefault="00231218" w:rsidP="00921792">
            <w:pPr>
              <w:rPr>
                <w:rFonts w:ascii="Arial" w:hAnsi="Arial" w:cs="Arial"/>
                <w:sz w:val="22"/>
                <w:szCs w:val="22"/>
              </w:rPr>
            </w:pPr>
            <w:r w:rsidRPr="00463BC0">
              <w:rPr>
                <w:rFonts w:ascii="Arial" w:hAnsi="Arial" w:cs="Arial"/>
                <w:sz w:val="22"/>
                <w:szCs w:val="22"/>
              </w:rPr>
              <w:t xml:space="preserve">Severe and deaths are mandatory as of April 2010.  They account of approx 1% off all incidents reported and are reviewed by clinical reviewers who escalate ‘emerging’ issues.  Known issues with definitions, submitters sometimes allocate the potential harm rather than actual harm.  Psychological harm is also poorly recognised.  </w:t>
            </w:r>
          </w:p>
        </w:tc>
        <w:tc>
          <w:tcPr>
            <w:tcW w:w="3782" w:type="dxa"/>
          </w:tcPr>
          <w:p w14:paraId="261ADFC6"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No national rate is currently published, only rate by each organisation which is available in the feedback reports.  </w:t>
            </w:r>
          </w:p>
          <w:p w14:paraId="70076A92" w14:textId="77777777" w:rsidR="00231218" w:rsidRPr="00463BC0" w:rsidRDefault="00231218" w:rsidP="00231218">
            <w:pPr>
              <w:rPr>
                <w:rFonts w:ascii="Arial" w:hAnsi="Arial" w:cs="Arial"/>
                <w:sz w:val="22"/>
                <w:szCs w:val="22"/>
              </w:rPr>
            </w:pPr>
          </w:p>
          <w:p w14:paraId="67905EDB"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Denominator data for the organisation feedback is complicated and varies according to the organisation type (or ‘cluster’) but is predominantly HES based bed days for the acute setting.  Given the changing structure of the </w:t>
            </w:r>
            <w:r w:rsidRPr="00463BC0">
              <w:rPr>
                <w:rFonts w:ascii="Arial" w:hAnsi="Arial" w:cs="Arial"/>
                <w:sz w:val="22"/>
                <w:szCs w:val="22"/>
              </w:rPr>
              <w:lastRenderedPageBreak/>
              <w:t xml:space="preserve">NHS, these ‘clusters’ will no longer be relevant.  In the current format, it is not possible to aggregate the org level rates to generate a national rate.  </w:t>
            </w:r>
          </w:p>
          <w:p w14:paraId="5F742D10" w14:textId="77777777" w:rsidR="00231218" w:rsidRPr="00463BC0" w:rsidRDefault="00231218" w:rsidP="00921792">
            <w:pPr>
              <w:rPr>
                <w:rFonts w:ascii="Arial" w:hAnsi="Arial" w:cs="Arial"/>
                <w:sz w:val="22"/>
                <w:szCs w:val="22"/>
              </w:rPr>
            </w:pPr>
          </w:p>
        </w:tc>
      </w:tr>
    </w:tbl>
    <w:p w14:paraId="6E3F3752" w14:textId="77777777" w:rsidR="0058314E" w:rsidRPr="00463BC0" w:rsidRDefault="0058314E">
      <w:pPr>
        <w:rPr>
          <w:rFonts w:ascii="Arial" w:hAnsi="Arial" w:cs="Arial"/>
        </w:rPr>
      </w:pPr>
    </w:p>
    <w:tbl>
      <w:tblPr>
        <w:tblStyle w:val="TableGrid1"/>
        <w:tblW w:w="14040" w:type="dxa"/>
        <w:tblLook w:val="0020" w:firstRow="1" w:lastRow="0" w:firstColumn="0" w:lastColumn="0" w:noHBand="0" w:noVBand="0"/>
      </w:tblPr>
      <w:tblGrid>
        <w:gridCol w:w="2062"/>
        <w:gridCol w:w="11978"/>
      </w:tblGrid>
      <w:tr w:rsidR="00463BC0" w:rsidRPr="00463BC0" w14:paraId="77A0566E" w14:textId="77777777" w:rsidTr="00463BC0">
        <w:trPr>
          <w:trHeight w:val="832"/>
        </w:trPr>
        <w:tc>
          <w:tcPr>
            <w:tcW w:w="2062" w:type="dxa"/>
          </w:tcPr>
          <w:p w14:paraId="021AE6CA" w14:textId="2869D111" w:rsidR="00231218" w:rsidRPr="00463BC0" w:rsidRDefault="00231218" w:rsidP="00231218">
            <w:pPr>
              <w:rPr>
                <w:rFonts w:ascii="Arial" w:hAnsi="Arial" w:cs="Arial"/>
                <w:b/>
                <w:sz w:val="22"/>
                <w:szCs w:val="22"/>
              </w:rPr>
            </w:pPr>
            <w:r w:rsidRPr="00463BC0">
              <w:rPr>
                <w:rFonts w:ascii="Arial" w:hAnsi="Arial" w:cs="Arial"/>
                <w:b/>
                <w:sz w:val="22"/>
                <w:szCs w:val="22"/>
              </w:rPr>
              <w:t>Recommendation 13</w:t>
            </w:r>
          </w:p>
        </w:tc>
        <w:tc>
          <w:tcPr>
            <w:tcW w:w="11978" w:type="dxa"/>
          </w:tcPr>
          <w:p w14:paraId="7E86545C" w14:textId="77777777" w:rsidR="00231218" w:rsidRPr="00463BC0" w:rsidRDefault="00231218" w:rsidP="00231218">
            <w:pPr>
              <w:rPr>
                <w:rFonts w:ascii="Arial" w:hAnsi="Arial" w:cs="Arial"/>
                <w:sz w:val="22"/>
                <w:szCs w:val="22"/>
              </w:rPr>
            </w:pPr>
            <w:r w:rsidRPr="00463BC0">
              <w:rPr>
                <w:rFonts w:ascii="Arial" w:hAnsi="Arial" w:cs="Arial"/>
                <w:sz w:val="22"/>
                <w:szCs w:val="22"/>
              </w:rPr>
              <w:t>Ensure caveats around this data source are made clear:</w:t>
            </w:r>
          </w:p>
          <w:p w14:paraId="025F4FCD" w14:textId="77777777" w:rsidR="00231218" w:rsidRPr="00463BC0" w:rsidRDefault="00231218" w:rsidP="00231218">
            <w:pPr>
              <w:numPr>
                <w:ilvl w:val="0"/>
                <w:numId w:val="8"/>
              </w:numPr>
              <w:spacing w:after="60"/>
              <w:jc w:val="both"/>
              <w:rPr>
                <w:rFonts w:ascii="Arial" w:hAnsi="Arial" w:cs="Arial"/>
                <w:sz w:val="22"/>
                <w:szCs w:val="22"/>
              </w:rPr>
            </w:pPr>
            <w:r w:rsidRPr="00463BC0">
              <w:rPr>
                <w:rFonts w:ascii="Arial" w:hAnsi="Arial" w:cs="Arial"/>
                <w:sz w:val="22"/>
                <w:szCs w:val="22"/>
              </w:rPr>
              <w:t>Under reporting and any likely effect on summary data</w:t>
            </w:r>
          </w:p>
          <w:p w14:paraId="1D85210C" w14:textId="77777777" w:rsidR="00231218" w:rsidRPr="00463BC0" w:rsidRDefault="00231218" w:rsidP="00231218">
            <w:pPr>
              <w:numPr>
                <w:ilvl w:val="0"/>
                <w:numId w:val="8"/>
              </w:numPr>
              <w:spacing w:after="60"/>
              <w:jc w:val="both"/>
              <w:rPr>
                <w:rFonts w:ascii="Arial" w:hAnsi="Arial" w:cs="Arial"/>
                <w:sz w:val="22"/>
                <w:szCs w:val="22"/>
              </w:rPr>
            </w:pPr>
            <w:r w:rsidRPr="00463BC0">
              <w:rPr>
                <w:rFonts w:ascii="Arial" w:hAnsi="Arial" w:cs="Arial"/>
                <w:sz w:val="22"/>
                <w:szCs w:val="22"/>
              </w:rPr>
              <w:t>Whether present at admission – dealt with differently by different organisations</w:t>
            </w:r>
          </w:p>
          <w:p w14:paraId="17519E55" w14:textId="77777777" w:rsidR="00231218" w:rsidRPr="00463BC0" w:rsidRDefault="00231218" w:rsidP="00231218">
            <w:pPr>
              <w:numPr>
                <w:ilvl w:val="0"/>
                <w:numId w:val="8"/>
              </w:numPr>
              <w:spacing w:after="60"/>
              <w:jc w:val="both"/>
              <w:rPr>
                <w:rFonts w:ascii="Arial" w:hAnsi="Arial" w:cs="Arial"/>
                <w:sz w:val="22"/>
                <w:szCs w:val="22"/>
              </w:rPr>
            </w:pPr>
            <w:r w:rsidRPr="00463BC0">
              <w:rPr>
                <w:rFonts w:ascii="Arial" w:hAnsi="Arial" w:cs="Arial"/>
                <w:sz w:val="22"/>
                <w:szCs w:val="22"/>
              </w:rPr>
              <w:t>Whether avoidable or not</w:t>
            </w:r>
          </w:p>
          <w:p w14:paraId="3133EC9C" w14:textId="77777777" w:rsidR="00231218" w:rsidRPr="00463BC0" w:rsidRDefault="00231218" w:rsidP="00231218">
            <w:pPr>
              <w:numPr>
                <w:ilvl w:val="0"/>
                <w:numId w:val="8"/>
              </w:numPr>
              <w:spacing w:after="60"/>
              <w:jc w:val="both"/>
              <w:rPr>
                <w:rFonts w:ascii="Arial" w:hAnsi="Arial" w:cs="Arial"/>
                <w:sz w:val="22"/>
                <w:szCs w:val="22"/>
              </w:rPr>
            </w:pPr>
            <w:r w:rsidRPr="00463BC0">
              <w:rPr>
                <w:rFonts w:ascii="Arial" w:hAnsi="Arial" w:cs="Arial"/>
                <w:sz w:val="22"/>
                <w:szCs w:val="22"/>
              </w:rPr>
              <w:t>Some incidents will occur after discharge</w:t>
            </w:r>
          </w:p>
          <w:p w14:paraId="5D148788" w14:textId="77777777" w:rsidR="00231218" w:rsidRPr="00463BC0" w:rsidRDefault="00231218" w:rsidP="00231218">
            <w:pPr>
              <w:rPr>
                <w:rFonts w:ascii="Arial" w:hAnsi="Arial" w:cs="Arial"/>
                <w:sz w:val="22"/>
                <w:szCs w:val="22"/>
              </w:rPr>
            </w:pPr>
          </w:p>
        </w:tc>
      </w:tr>
    </w:tbl>
    <w:p w14:paraId="0A3A479E" w14:textId="77777777" w:rsidR="0058314E" w:rsidRPr="00463BC0" w:rsidRDefault="0058314E">
      <w:pPr>
        <w:rPr>
          <w:rFonts w:ascii="Arial" w:hAnsi="Arial" w:cs="Arial"/>
        </w:rPr>
      </w:pPr>
    </w:p>
    <w:tbl>
      <w:tblPr>
        <w:tblStyle w:val="TableGrid1"/>
        <w:tblW w:w="14040" w:type="dxa"/>
        <w:tblLook w:val="0020" w:firstRow="1" w:lastRow="0" w:firstColumn="0" w:lastColumn="0" w:noHBand="0" w:noVBand="0"/>
      </w:tblPr>
      <w:tblGrid>
        <w:gridCol w:w="2062"/>
        <w:gridCol w:w="11978"/>
      </w:tblGrid>
      <w:tr w:rsidR="00463BC0" w:rsidRPr="00463BC0" w14:paraId="0388629C" w14:textId="77777777" w:rsidTr="00463BC0">
        <w:trPr>
          <w:trHeight w:val="652"/>
        </w:trPr>
        <w:tc>
          <w:tcPr>
            <w:tcW w:w="2062" w:type="dxa"/>
          </w:tcPr>
          <w:p w14:paraId="17D5F1C9" w14:textId="77777777" w:rsidR="00E47E24" w:rsidRPr="00463BC0" w:rsidRDefault="00E47E24" w:rsidP="00921792">
            <w:pPr>
              <w:rPr>
                <w:rFonts w:ascii="Arial" w:hAnsi="Arial" w:cs="Arial"/>
                <w:sz w:val="22"/>
                <w:szCs w:val="22"/>
              </w:rPr>
            </w:pPr>
            <w:r w:rsidRPr="00463BC0">
              <w:rPr>
                <w:rFonts w:ascii="Arial" w:hAnsi="Arial" w:cs="Arial"/>
                <w:b/>
                <w:sz w:val="22"/>
                <w:szCs w:val="22"/>
              </w:rPr>
              <w:t>Recommendation 14</w:t>
            </w:r>
          </w:p>
        </w:tc>
        <w:tc>
          <w:tcPr>
            <w:tcW w:w="11978" w:type="dxa"/>
          </w:tcPr>
          <w:p w14:paraId="05A97168" w14:textId="77777777" w:rsidR="00E47E24" w:rsidRPr="00463BC0" w:rsidRDefault="00E47E24" w:rsidP="00921792">
            <w:pPr>
              <w:rPr>
                <w:rFonts w:ascii="Arial" w:hAnsi="Arial" w:cs="Arial"/>
                <w:sz w:val="22"/>
                <w:szCs w:val="22"/>
              </w:rPr>
            </w:pPr>
            <w:r w:rsidRPr="00463BC0">
              <w:rPr>
                <w:rFonts w:ascii="Arial" w:hAnsi="Arial" w:cs="Arial"/>
                <w:sz w:val="22"/>
                <w:szCs w:val="22"/>
              </w:rPr>
              <w:t>Review alternative denominators to bed days as a measure of exposure to risk i.e. admission and population. Report back to MRG and QIC.</w:t>
            </w:r>
          </w:p>
          <w:p w14:paraId="50706967" w14:textId="77777777" w:rsidR="00E47E24" w:rsidRPr="00463BC0" w:rsidRDefault="00E47E24" w:rsidP="00921792">
            <w:pPr>
              <w:rPr>
                <w:rFonts w:ascii="Arial" w:hAnsi="Arial" w:cs="Arial"/>
                <w:sz w:val="22"/>
                <w:szCs w:val="22"/>
              </w:rPr>
            </w:pPr>
            <w:r w:rsidRPr="00463BC0">
              <w:rPr>
                <w:rFonts w:ascii="Arial" w:hAnsi="Arial" w:cs="Arial"/>
                <w:sz w:val="22"/>
                <w:szCs w:val="22"/>
              </w:rPr>
              <w:t>Clarify occurrence of multiple incidents for the same patient reflecting if and how these should be treated</w:t>
            </w:r>
          </w:p>
        </w:tc>
      </w:tr>
    </w:tbl>
    <w:p w14:paraId="78DA3191" w14:textId="77777777" w:rsidR="0058314E" w:rsidRPr="00463BC0" w:rsidRDefault="0058314E">
      <w:pPr>
        <w:rPr>
          <w:rFonts w:ascii="Arial" w:hAnsi="Arial" w:cs="Arial"/>
        </w:rPr>
      </w:pPr>
    </w:p>
    <w:p w14:paraId="65AC7837" w14:textId="7C7159BB" w:rsidR="0058314E" w:rsidRPr="00463BC0" w:rsidRDefault="0058314E">
      <w:pPr>
        <w:rPr>
          <w:rFonts w:ascii="Arial" w:hAnsi="Arial" w:cs="Arial"/>
        </w:rPr>
      </w:pPr>
    </w:p>
    <w:tbl>
      <w:tblPr>
        <w:tblStyle w:val="TableGrid"/>
        <w:tblW w:w="0" w:type="auto"/>
        <w:tblLook w:val="04A0" w:firstRow="1" w:lastRow="0" w:firstColumn="1" w:lastColumn="0" w:noHBand="0" w:noVBand="1"/>
      </w:tblPr>
      <w:tblGrid>
        <w:gridCol w:w="3042"/>
        <w:gridCol w:w="3042"/>
        <w:gridCol w:w="3042"/>
        <w:gridCol w:w="3042"/>
        <w:gridCol w:w="3042"/>
      </w:tblGrid>
      <w:tr w:rsidR="00463BC0" w:rsidRPr="00463BC0" w14:paraId="5949F3E4" w14:textId="77777777" w:rsidTr="00480F85">
        <w:tc>
          <w:tcPr>
            <w:tcW w:w="3042" w:type="dxa"/>
          </w:tcPr>
          <w:p w14:paraId="6FA462C9" w14:textId="5950C0B4" w:rsidR="00480F85" w:rsidRPr="00463BC0" w:rsidRDefault="00480F85" w:rsidP="00480F85">
            <w:pPr>
              <w:rPr>
                <w:rFonts w:ascii="Arial" w:hAnsi="Arial" w:cs="Arial"/>
              </w:rPr>
            </w:pPr>
            <w:r w:rsidRPr="00463BC0">
              <w:rPr>
                <w:rFonts w:ascii="Arial" w:hAnsi="Arial" w:cs="Arial"/>
                <w:sz w:val="22"/>
                <w:szCs w:val="22"/>
              </w:rPr>
              <w:t>5.2i Incidence of healthcare associated infections - MRSA</w:t>
            </w:r>
          </w:p>
        </w:tc>
        <w:tc>
          <w:tcPr>
            <w:tcW w:w="3042" w:type="dxa"/>
          </w:tcPr>
          <w:p w14:paraId="106EAC90" w14:textId="09FD8D04" w:rsidR="00480F85" w:rsidRPr="00463BC0" w:rsidRDefault="00480F85" w:rsidP="00480F85">
            <w:pPr>
              <w:rPr>
                <w:rFonts w:ascii="Arial" w:hAnsi="Arial" w:cs="Arial"/>
              </w:rPr>
            </w:pPr>
            <w:r w:rsidRPr="00463BC0">
              <w:rPr>
                <w:rFonts w:ascii="Arial" w:hAnsi="Arial" w:cs="Arial"/>
                <w:sz w:val="22"/>
                <w:szCs w:val="22"/>
              </w:rPr>
              <w:t xml:space="preserve">Currently published on HPA website as counts on a monthly, quarterly and annual basis for all acute and primary care organisations.  </w:t>
            </w:r>
          </w:p>
        </w:tc>
        <w:tc>
          <w:tcPr>
            <w:tcW w:w="3042" w:type="dxa"/>
          </w:tcPr>
          <w:p w14:paraId="5F177AD7" w14:textId="77777777" w:rsidR="00480F85" w:rsidRPr="00463BC0" w:rsidRDefault="00480F85" w:rsidP="00480F85">
            <w:pPr>
              <w:rPr>
                <w:rFonts w:ascii="Arial" w:hAnsi="Arial" w:cs="Arial"/>
                <w:sz w:val="22"/>
                <w:szCs w:val="22"/>
              </w:rPr>
            </w:pPr>
            <w:r w:rsidRPr="00463BC0">
              <w:rPr>
                <w:rFonts w:ascii="Arial" w:hAnsi="Arial" w:cs="Arial"/>
                <w:sz w:val="22"/>
                <w:szCs w:val="22"/>
              </w:rPr>
              <w:t>Count of all MRSA infections identified two days after admission, where the patient specimen location is ‘acute’ (or null), and patient location is ‘In-patient’, ‘Day patient’, ‘Emergency assessment’ (or is null)</w:t>
            </w:r>
          </w:p>
          <w:p w14:paraId="00DEC764" w14:textId="77777777" w:rsidR="00480F85" w:rsidRPr="00463BC0" w:rsidRDefault="00480F85" w:rsidP="00480F85">
            <w:pPr>
              <w:rPr>
                <w:rFonts w:ascii="Arial" w:hAnsi="Arial" w:cs="Arial"/>
              </w:rPr>
            </w:pPr>
          </w:p>
        </w:tc>
        <w:tc>
          <w:tcPr>
            <w:tcW w:w="3042" w:type="dxa"/>
          </w:tcPr>
          <w:p w14:paraId="7D93E7D8" w14:textId="22D06046" w:rsidR="00480F85" w:rsidRPr="00463BC0" w:rsidRDefault="00480F85" w:rsidP="00480F85">
            <w:pPr>
              <w:rPr>
                <w:rFonts w:ascii="Arial" w:hAnsi="Arial" w:cs="Arial"/>
              </w:rPr>
            </w:pPr>
            <w:r w:rsidRPr="00463BC0">
              <w:rPr>
                <w:rFonts w:ascii="Arial" w:hAnsi="Arial" w:cs="Arial"/>
                <w:sz w:val="22"/>
                <w:szCs w:val="22"/>
              </w:rPr>
              <w:t>These data should not be used as the basis for decisions on the clinical effectiveness of interventions in individual NHS organisations without further investigations</w:t>
            </w:r>
          </w:p>
        </w:tc>
        <w:tc>
          <w:tcPr>
            <w:tcW w:w="3042" w:type="dxa"/>
          </w:tcPr>
          <w:p w14:paraId="2E32433B" w14:textId="2F0A32ED" w:rsidR="00480F85" w:rsidRPr="00463BC0" w:rsidRDefault="00480F85" w:rsidP="00480F85">
            <w:pPr>
              <w:rPr>
                <w:rFonts w:ascii="Arial" w:hAnsi="Arial" w:cs="Arial"/>
              </w:rPr>
            </w:pPr>
            <w:r w:rsidRPr="00463BC0">
              <w:rPr>
                <w:rFonts w:ascii="Arial" w:hAnsi="Arial" w:cs="Arial"/>
                <w:sz w:val="22"/>
                <w:szCs w:val="22"/>
              </w:rPr>
              <w:t xml:space="preserve">Patient bed day denominators are calculated using the average daily ‘Total (occupied)’ bed data from the KH03 dataset.  </w:t>
            </w:r>
            <w:r w:rsidRPr="00463BC0">
              <w:rPr>
                <w:rFonts w:ascii="Arial" w:hAnsi="Arial" w:cs="Arial"/>
                <w:sz w:val="22"/>
                <w:szCs w:val="22"/>
                <w:lang w:val="en"/>
              </w:rPr>
              <w:t>Figures are now submitted quarterly on form KH03 by each NHS provider and provide a summary across all hospital sites within the Trust or PCT.</w:t>
            </w:r>
            <w:r w:rsidRPr="00463BC0">
              <w:rPr>
                <w:rFonts w:ascii="Arial" w:hAnsi="Arial" w:cs="Arial"/>
                <w:sz w:val="22"/>
                <w:szCs w:val="22"/>
              </w:rPr>
              <w:t xml:space="preserve"> Patients requiring critical care are excluded as they are </w:t>
            </w:r>
            <w:r w:rsidRPr="00463BC0">
              <w:rPr>
                <w:rFonts w:ascii="Arial" w:hAnsi="Arial" w:cs="Arial"/>
                <w:sz w:val="22"/>
                <w:szCs w:val="22"/>
              </w:rPr>
              <w:lastRenderedPageBreak/>
              <w:t>captured in a bi-annual census. Occupation of beds by well babies are also excluded.</w:t>
            </w:r>
          </w:p>
        </w:tc>
      </w:tr>
      <w:tr w:rsidR="00463BC0" w:rsidRPr="00463BC0" w14:paraId="59188D38" w14:textId="77777777" w:rsidTr="00480F85">
        <w:tc>
          <w:tcPr>
            <w:tcW w:w="3042" w:type="dxa"/>
          </w:tcPr>
          <w:p w14:paraId="051E5A48" w14:textId="0B11A268" w:rsidR="00480F85" w:rsidRPr="00463BC0" w:rsidRDefault="00480F85" w:rsidP="00480F85">
            <w:pPr>
              <w:rPr>
                <w:rFonts w:ascii="Arial" w:hAnsi="Arial" w:cs="Arial"/>
              </w:rPr>
            </w:pPr>
            <w:r w:rsidRPr="00463BC0">
              <w:rPr>
                <w:rFonts w:ascii="Arial" w:hAnsi="Arial" w:cs="Arial"/>
                <w:sz w:val="22"/>
                <w:szCs w:val="22"/>
              </w:rPr>
              <w:lastRenderedPageBreak/>
              <w:t>5.2ii Incidence of healthcare associated infections – C difficile</w:t>
            </w:r>
          </w:p>
        </w:tc>
        <w:tc>
          <w:tcPr>
            <w:tcW w:w="3042" w:type="dxa"/>
          </w:tcPr>
          <w:p w14:paraId="787A3792" w14:textId="3E9034DE" w:rsidR="00480F85" w:rsidRPr="00463BC0" w:rsidRDefault="00480F85" w:rsidP="00480F85">
            <w:pPr>
              <w:rPr>
                <w:rFonts w:ascii="Arial" w:hAnsi="Arial" w:cs="Arial"/>
              </w:rPr>
            </w:pPr>
            <w:r w:rsidRPr="00463BC0">
              <w:rPr>
                <w:rFonts w:ascii="Arial" w:hAnsi="Arial" w:cs="Arial"/>
                <w:sz w:val="22"/>
                <w:szCs w:val="22"/>
              </w:rPr>
              <w:t xml:space="preserve">Currently published on HPA website as counts on a monthly, quarterly and annual basis for all acute and primary care organisations.  </w:t>
            </w:r>
          </w:p>
        </w:tc>
        <w:tc>
          <w:tcPr>
            <w:tcW w:w="3042" w:type="dxa"/>
          </w:tcPr>
          <w:p w14:paraId="3D48EE42" w14:textId="77777777" w:rsidR="00480F85" w:rsidRPr="00463BC0" w:rsidRDefault="00480F85" w:rsidP="00480F85">
            <w:pPr>
              <w:rPr>
                <w:rFonts w:ascii="Arial" w:hAnsi="Arial" w:cs="Arial"/>
                <w:sz w:val="22"/>
                <w:szCs w:val="22"/>
              </w:rPr>
            </w:pPr>
            <w:r w:rsidRPr="00463BC0">
              <w:rPr>
                <w:rFonts w:ascii="Arial" w:hAnsi="Arial" w:cs="Arial"/>
                <w:sz w:val="22"/>
                <w:szCs w:val="22"/>
              </w:rPr>
              <w:t>Count of all C difficile infections identified three days after admission, where the patient specimen location is ‘acute’ (or null), and patient location is ‘In-patient’, ‘Day patient’, ‘Emergency assessment’ (or is null)</w:t>
            </w:r>
          </w:p>
          <w:p w14:paraId="03B2DDD2" w14:textId="31E92A00" w:rsidR="00480F85" w:rsidRPr="00463BC0" w:rsidRDefault="00480F85" w:rsidP="00480F85">
            <w:pPr>
              <w:rPr>
                <w:rFonts w:ascii="Arial" w:hAnsi="Arial" w:cs="Arial"/>
              </w:rPr>
            </w:pPr>
            <w:r w:rsidRPr="00463BC0">
              <w:rPr>
                <w:rFonts w:ascii="Arial" w:hAnsi="Arial" w:cs="Arial"/>
                <w:sz w:val="22"/>
                <w:szCs w:val="22"/>
              </w:rPr>
              <w:t xml:space="preserve"> </w:t>
            </w:r>
          </w:p>
        </w:tc>
        <w:tc>
          <w:tcPr>
            <w:tcW w:w="3042" w:type="dxa"/>
          </w:tcPr>
          <w:p w14:paraId="7FF4657A" w14:textId="58FD1B8A" w:rsidR="00480F85" w:rsidRPr="00463BC0" w:rsidRDefault="00480F85" w:rsidP="00480F85">
            <w:pPr>
              <w:rPr>
                <w:rFonts w:ascii="Arial" w:hAnsi="Arial" w:cs="Arial"/>
              </w:rPr>
            </w:pPr>
            <w:r w:rsidRPr="00463BC0">
              <w:rPr>
                <w:rFonts w:ascii="Arial" w:hAnsi="Arial" w:cs="Arial"/>
                <w:sz w:val="22"/>
                <w:szCs w:val="22"/>
              </w:rPr>
              <w:t>These data should not be used as the basis for decisions on the clinical effectiveness of interventions in individual NHS organisations without further investigations</w:t>
            </w:r>
          </w:p>
        </w:tc>
        <w:tc>
          <w:tcPr>
            <w:tcW w:w="3042" w:type="dxa"/>
          </w:tcPr>
          <w:p w14:paraId="5DE5EF42" w14:textId="0116594C" w:rsidR="00480F85" w:rsidRPr="00463BC0" w:rsidRDefault="00480F85" w:rsidP="00480F85">
            <w:pPr>
              <w:rPr>
                <w:rFonts w:ascii="Arial" w:hAnsi="Arial" w:cs="Arial"/>
              </w:rPr>
            </w:pPr>
            <w:r w:rsidRPr="00463BC0">
              <w:rPr>
                <w:rFonts w:ascii="Arial" w:hAnsi="Arial" w:cs="Arial"/>
                <w:sz w:val="22"/>
                <w:szCs w:val="22"/>
              </w:rPr>
              <w:t xml:space="preserve">Patient bed day denominators are calculated using the average daily ‘Total (occupied)’ bed data from the KH03 dataset.  </w:t>
            </w:r>
            <w:r w:rsidRPr="00463BC0">
              <w:rPr>
                <w:rFonts w:ascii="Arial" w:hAnsi="Arial" w:cs="Arial"/>
                <w:sz w:val="22"/>
                <w:szCs w:val="22"/>
                <w:lang w:val="en"/>
              </w:rPr>
              <w:t>Figures are now submitted quarterly on form KH03 by each NHS provider and provide a summary across all hospital sites within the Trust or PCT.</w:t>
            </w:r>
            <w:r w:rsidRPr="00463BC0">
              <w:rPr>
                <w:rFonts w:ascii="Arial" w:hAnsi="Arial" w:cs="Arial"/>
                <w:sz w:val="22"/>
                <w:szCs w:val="22"/>
              </w:rPr>
              <w:t xml:space="preserve"> Patients requiring critical care are excluded as they are captured in a bi-annual census. Occupation of beds by well babies are also excluded.</w:t>
            </w:r>
          </w:p>
        </w:tc>
      </w:tr>
    </w:tbl>
    <w:p w14:paraId="238C4F60" w14:textId="58CDD3D7" w:rsidR="00231218" w:rsidRPr="00463BC0" w:rsidRDefault="00231218">
      <w:pPr>
        <w:rPr>
          <w:rFonts w:ascii="Arial" w:hAnsi="Arial" w:cs="Arial"/>
        </w:rPr>
      </w:pPr>
    </w:p>
    <w:p w14:paraId="6B44C142" w14:textId="47B6FF3B" w:rsidR="00231218" w:rsidRPr="00463BC0" w:rsidRDefault="00231218">
      <w:pPr>
        <w:rPr>
          <w:rFonts w:ascii="Arial" w:hAnsi="Arial" w:cs="Arial"/>
        </w:rPr>
      </w:pPr>
    </w:p>
    <w:p w14:paraId="526A56D2" w14:textId="77777777" w:rsidR="00231218" w:rsidRPr="00463BC0" w:rsidRDefault="00231218">
      <w:pPr>
        <w:rPr>
          <w:rFonts w:ascii="Arial" w:hAnsi="Arial" w:cs="Arial"/>
        </w:rPr>
      </w:pPr>
    </w:p>
    <w:tbl>
      <w:tblPr>
        <w:tblStyle w:val="TableGrid1"/>
        <w:tblW w:w="14040" w:type="dxa"/>
        <w:tblLook w:val="0020" w:firstRow="1" w:lastRow="0" w:firstColumn="0" w:lastColumn="0" w:noHBand="0" w:noVBand="0"/>
      </w:tblPr>
      <w:tblGrid>
        <w:gridCol w:w="2062"/>
        <w:gridCol w:w="11978"/>
      </w:tblGrid>
      <w:tr w:rsidR="005F6DD4" w:rsidRPr="00463BC0" w14:paraId="4741DA77" w14:textId="77777777" w:rsidTr="005F6DD4">
        <w:trPr>
          <w:trHeight w:val="826"/>
        </w:trPr>
        <w:tc>
          <w:tcPr>
            <w:tcW w:w="2062" w:type="dxa"/>
          </w:tcPr>
          <w:p w14:paraId="10318F9A" w14:textId="2E0F84D3" w:rsidR="00231218" w:rsidRPr="00463BC0" w:rsidRDefault="00231218" w:rsidP="00231218">
            <w:pPr>
              <w:rPr>
                <w:rFonts w:ascii="Arial" w:hAnsi="Arial" w:cs="Arial"/>
                <w:b/>
                <w:sz w:val="22"/>
                <w:szCs w:val="22"/>
              </w:rPr>
            </w:pPr>
            <w:r w:rsidRPr="00463BC0">
              <w:rPr>
                <w:rFonts w:ascii="Arial" w:hAnsi="Arial" w:cs="Arial"/>
                <w:b/>
                <w:sz w:val="22"/>
                <w:szCs w:val="22"/>
              </w:rPr>
              <w:t>Recommendation 15</w:t>
            </w:r>
          </w:p>
        </w:tc>
        <w:tc>
          <w:tcPr>
            <w:tcW w:w="11978" w:type="dxa"/>
          </w:tcPr>
          <w:p w14:paraId="24676DFE" w14:textId="77777777" w:rsidR="00231218" w:rsidRPr="00463BC0" w:rsidRDefault="00231218" w:rsidP="00231218">
            <w:pPr>
              <w:rPr>
                <w:rFonts w:ascii="Arial" w:hAnsi="Arial" w:cs="Arial"/>
                <w:sz w:val="22"/>
                <w:szCs w:val="22"/>
              </w:rPr>
            </w:pPr>
            <w:r w:rsidRPr="00463BC0">
              <w:rPr>
                <w:rFonts w:ascii="Arial" w:hAnsi="Arial" w:cs="Arial"/>
                <w:sz w:val="22"/>
                <w:szCs w:val="22"/>
              </w:rPr>
              <w:t xml:space="preserve">Review use of bed days as denominator and ability of KH03 to provide this (aggregate return?). </w:t>
            </w:r>
          </w:p>
          <w:p w14:paraId="585EC895" w14:textId="2EF36CDC" w:rsidR="00231218" w:rsidRPr="00463BC0" w:rsidRDefault="00231218" w:rsidP="00231218">
            <w:pPr>
              <w:rPr>
                <w:rFonts w:ascii="Arial" w:hAnsi="Arial" w:cs="Arial"/>
                <w:sz w:val="22"/>
                <w:szCs w:val="22"/>
              </w:rPr>
            </w:pPr>
            <w:r w:rsidRPr="00463BC0">
              <w:rPr>
                <w:rFonts w:ascii="Arial" w:hAnsi="Arial" w:cs="Arial"/>
                <w:sz w:val="22"/>
                <w:szCs w:val="22"/>
              </w:rPr>
              <w:t>Investigate suitability of SPC based on numbers or rates to see variation from expected. Report back to MRG and QIC.</w:t>
            </w:r>
          </w:p>
        </w:tc>
      </w:tr>
    </w:tbl>
    <w:p w14:paraId="3B9FF41D" w14:textId="77777777" w:rsidR="00E47E24" w:rsidRPr="00463BC0" w:rsidRDefault="00E47E24" w:rsidP="00921792">
      <w:pPr>
        <w:rPr>
          <w:rFonts w:ascii="Arial" w:hAnsi="Arial" w:cs="Arial"/>
          <w:sz w:val="22"/>
          <w:szCs w:val="22"/>
        </w:rPr>
      </w:pPr>
    </w:p>
    <w:p w14:paraId="0264D88D" w14:textId="77777777" w:rsidR="00E47E24" w:rsidRPr="00463BC0" w:rsidRDefault="00E47E24" w:rsidP="00921792">
      <w:pPr>
        <w:rPr>
          <w:rFonts w:ascii="Arial" w:hAnsi="Arial" w:cs="Arial"/>
          <w:sz w:val="22"/>
          <w:szCs w:val="22"/>
        </w:rPr>
      </w:pPr>
    </w:p>
    <w:p w14:paraId="71D44ECB" w14:textId="77777777" w:rsidR="00E47E24" w:rsidRPr="00463BC0" w:rsidRDefault="00E47E24" w:rsidP="00921792">
      <w:pPr>
        <w:rPr>
          <w:rFonts w:ascii="Arial" w:hAnsi="Arial" w:cs="Arial"/>
          <w:sz w:val="22"/>
          <w:szCs w:val="22"/>
        </w:rPr>
      </w:pPr>
    </w:p>
    <w:p w14:paraId="78DFBD14" w14:textId="77777777" w:rsidR="00E47E24" w:rsidRPr="00463BC0" w:rsidRDefault="00E47E24" w:rsidP="00921792">
      <w:pPr>
        <w:rPr>
          <w:rFonts w:ascii="Arial" w:hAnsi="Arial" w:cs="Arial"/>
          <w:sz w:val="22"/>
          <w:szCs w:val="22"/>
        </w:rPr>
      </w:pPr>
    </w:p>
    <w:p w14:paraId="3A65986F" w14:textId="77777777" w:rsidR="00E47E24" w:rsidRPr="00463BC0" w:rsidRDefault="00E47E24" w:rsidP="00921792">
      <w:pPr>
        <w:rPr>
          <w:rFonts w:ascii="Arial" w:hAnsi="Arial" w:cs="Arial"/>
          <w:sz w:val="22"/>
          <w:szCs w:val="22"/>
        </w:rPr>
      </w:pPr>
      <w:r w:rsidRPr="00463BC0">
        <w:rPr>
          <w:rFonts w:ascii="Arial" w:hAnsi="Arial" w:cs="Arial"/>
          <w:sz w:val="22"/>
          <w:szCs w:val="22"/>
        </w:rPr>
        <w:t>The group are asked to consider the key issues:</w:t>
      </w:r>
    </w:p>
    <w:p w14:paraId="6695B104" w14:textId="77777777" w:rsidR="00E47E24" w:rsidRPr="00463BC0" w:rsidRDefault="00E47E24" w:rsidP="00921792">
      <w:pPr>
        <w:rPr>
          <w:rFonts w:ascii="Arial" w:hAnsi="Arial" w:cs="Arial"/>
          <w:sz w:val="22"/>
          <w:szCs w:val="22"/>
        </w:rPr>
      </w:pPr>
    </w:p>
    <w:p w14:paraId="17B4C65D" w14:textId="77777777" w:rsidR="00E47E24" w:rsidRPr="00463BC0" w:rsidRDefault="00E47E24" w:rsidP="00E47E24">
      <w:pPr>
        <w:numPr>
          <w:ilvl w:val="0"/>
          <w:numId w:val="7"/>
        </w:numPr>
        <w:spacing w:after="60"/>
        <w:jc w:val="both"/>
        <w:rPr>
          <w:rFonts w:ascii="Arial" w:hAnsi="Arial" w:cs="Arial"/>
          <w:sz w:val="22"/>
          <w:szCs w:val="22"/>
        </w:rPr>
      </w:pPr>
      <w:r w:rsidRPr="00463BC0">
        <w:rPr>
          <w:rFonts w:ascii="Arial" w:hAnsi="Arial" w:cs="Arial"/>
          <w:sz w:val="22"/>
          <w:szCs w:val="22"/>
        </w:rPr>
        <w:t xml:space="preserve">Are the caveats around NRLS data acceptable for use as an indicator?  </w:t>
      </w:r>
    </w:p>
    <w:p w14:paraId="0D2AA472" w14:textId="77777777" w:rsidR="00E47E24" w:rsidRPr="00463BC0" w:rsidRDefault="00E47E24" w:rsidP="00E47E24">
      <w:pPr>
        <w:numPr>
          <w:ilvl w:val="0"/>
          <w:numId w:val="7"/>
        </w:numPr>
        <w:spacing w:after="60"/>
        <w:jc w:val="both"/>
        <w:rPr>
          <w:rFonts w:ascii="Arial" w:hAnsi="Arial" w:cs="Arial"/>
          <w:sz w:val="22"/>
          <w:szCs w:val="22"/>
        </w:rPr>
      </w:pPr>
      <w:proofErr w:type="gramStart"/>
      <w:r w:rsidRPr="00463BC0">
        <w:rPr>
          <w:rFonts w:ascii="Arial" w:hAnsi="Arial" w:cs="Arial"/>
          <w:sz w:val="22"/>
          <w:szCs w:val="22"/>
        </w:rPr>
        <w:lastRenderedPageBreak/>
        <w:t>Is</w:t>
      </w:r>
      <w:proofErr w:type="gramEnd"/>
      <w:r w:rsidRPr="00463BC0">
        <w:rPr>
          <w:rFonts w:ascii="Arial" w:hAnsi="Arial" w:cs="Arial"/>
          <w:sz w:val="22"/>
          <w:szCs w:val="22"/>
        </w:rPr>
        <w:t xml:space="preserve"> bed days the most appropriate denominator for the four listed indicators at a national level?</w:t>
      </w:r>
    </w:p>
    <w:p w14:paraId="37F367E8" w14:textId="77777777" w:rsidR="00E47E24" w:rsidRPr="00463BC0" w:rsidRDefault="00E47E24" w:rsidP="00E47E24">
      <w:pPr>
        <w:numPr>
          <w:ilvl w:val="0"/>
          <w:numId w:val="7"/>
        </w:numPr>
        <w:spacing w:after="60"/>
        <w:jc w:val="both"/>
        <w:rPr>
          <w:rFonts w:ascii="Arial" w:hAnsi="Arial" w:cs="Arial"/>
          <w:sz w:val="22"/>
          <w:szCs w:val="22"/>
        </w:rPr>
      </w:pPr>
      <w:r w:rsidRPr="00463BC0">
        <w:rPr>
          <w:rFonts w:ascii="Arial" w:hAnsi="Arial" w:cs="Arial"/>
          <w:sz w:val="22"/>
          <w:szCs w:val="22"/>
        </w:rPr>
        <w:t>For 5a and 5b, should the data be restricted to inpatient care only to allow for HES bed days to be used as a national denominator?  (5.1i and 5.2ii are already explicitly inpatient only)</w:t>
      </w:r>
      <w:bookmarkStart w:id="100" w:name="_GoBack"/>
      <w:bookmarkEnd w:id="100"/>
    </w:p>
    <w:p w14:paraId="0FE5F57E" w14:textId="77777777" w:rsidR="00E47E24" w:rsidRPr="00463BC0" w:rsidRDefault="00E47E24" w:rsidP="00E47E24">
      <w:pPr>
        <w:numPr>
          <w:ilvl w:val="0"/>
          <w:numId w:val="7"/>
        </w:numPr>
        <w:spacing w:after="60"/>
        <w:jc w:val="both"/>
        <w:rPr>
          <w:rFonts w:ascii="Arial" w:hAnsi="Arial" w:cs="Arial"/>
          <w:b/>
          <w:sz w:val="22"/>
          <w:szCs w:val="22"/>
        </w:rPr>
      </w:pPr>
      <w:r w:rsidRPr="00463BC0">
        <w:rPr>
          <w:rFonts w:ascii="Arial" w:hAnsi="Arial" w:cs="Arial"/>
          <w:sz w:val="22"/>
          <w:szCs w:val="22"/>
        </w:rPr>
        <w:t>Should there be some coverage of primary care/</w:t>
      </w:r>
      <w:proofErr w:type="gramStart"/>
      <w:r w:rsidRPr="00463BC0">
        <w:rPr>
          <w:rFonts w:ascii="Arial" w:hAnsi="Arial" w:cs="Arial"/>
          <w:sz w:val="22"/>
          <w:szCs w:val="22"/>
        </w:rPr>
        <w:t>community based</w:t>
      </w:r>
      <w:proofErr w:type="gramEnd"/>
      <w:r w:rsidRPr="00463BC0">
        <w:rPr>
          <w:rFonts w:ascii="Arial" w:hAnsi="Arial" w:cs="Arial"/>
          <w:sz w:val="22"/>
          <w:szCs w:val="22"/>
        </w:rPr>
        <w:t xml:space="preserve"> patient safety?  Could the Welsh approach of using population as the denominator be used to include all care settings?  </w:t>
      </w:r>
      <w:r w:rsidRPr="00463BC0">
        <w:rPr>
          <w:rFonts w:ascii="Arial" w:hAnsi="Arial" w:cs="Arial"/>
          <w:b/>
          <w:sz w:val="22"/>
          <w:szCs w:val="22"/>
        </w:rPr>
        <w:t xml:space="preserve">  </w:t>
      </w:r>
    </w:p>
    <w:p w14:paraId="04079DD2" w14:textId="77777777" w:rsidR="00A52FFE" w:rsidRPr="00463BC0" w:rsidRDefault="00A52FFE" w:rsidP="00E47E24">
      <w:pPr>
        <w:rPr>
          <w:rFonts w:ascii="Arial" w:hAnsi="Arial" w:cs="Arial"/>
          <w:sz w:val="22"/>
          <w:szCs w:val="22"/>
        </w:rPr>
      </w:pPr>
    </w:p>
    <w:sectPr w:rsidR="00A52FFE" w:rsidRPr="00463BC0" w:rsidSect="00E47E24">
      <w:pgSz w:w="16838" w:h="11906" w:orient="landscape"/>
      <w:pgMar w:top="1440" w:right="539" w:bottom="924" w:left="10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453C1" w14:textId="77777777" w:rsidR="00921792" w:rsidRDefault="00921792">
      <w:r>
        <w:separator/>
      </w:r>
    </w:p>
  </w:endnote>
  <w:endnote w:type="continuationSeparator" w:id="0">
    <w:p w14:paraId="74B213DA" w14:textId="77777777" w:rsidR="00921792" w:rsidRDefault="009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690F" w14:textId="4AF16FB2" w:rsidR="0058314E" w:rsidRPr="0058314E" w:rsidRDefault="0058314E" w:rsidP="0058314E">
    <w:pPr>
      <w:tabs>
        <w:tab w:val="left" w:pos="426"/>
        <w:tab w:val="center" w:pos="4513"/>
        <w:tab w:val="right" w:pos="9026"/>
      </w:tabs>
      <w:rPr>
        <w:rFonts w:ascii="Arial" w:eastAsia="Calibri" w:hAnsi="Arial" w:cs="Arial"/>
        <w:sz w:val="18"/>
        <w:szCs w:val="18"/>
        <w:lang w:eastAsia="en-US"/>
      </w:rPr>
    </w:pPr>
    <w:r w:rsidRPr="0058314E">
      <w:rPr>
        <w:rFonts w:ascii="Arial" w:eastAsia="Calibri" w:hAnsi="Arial" w:cs="Arial"/>
        <w:sz w:val="18"/>
        <w:szCs w:val="18"/>
        <w:lang w:eastAsia="en-US"/>
      </w:rPr>
      <w:t>IAP000</w:t>
    </w:r>
    <w:r>
      <w:rPr>
        <w:rFonts w:ascii="Arial" w:eastAsia="Calibri" w:hAnsi="Arial" w:cs="Arial"/>
        <w:sz w:val="18"/>
        <w:szCs w:val="18"/>
        <w:lang w:eastAsia="en-US"/>
      </w:rPr>
      <w:t>38</w:t>
    </w:r>
    <w:r w:rsidRPr="0058314E">
      <w:rPr>
        <w:rFonts w:ascii="Arial" w:eastAsia="Calibri" w:hAnsi="Arial" w:cs="Arial"/>
        <w:sz w:val="18"/>
        <w:szCs w:val="18"/>
        <w:lang w:eastAsia="en-US"/>
      </w:rPr>
      <w:t xml:space="preserve"> Supporting documentation</w:t>
    </w:r>
  </w:p>
  <w:p w14:paraId="66294C39" w14:textId="305BF2A7" w:rsidR="0058314E" w:rsidRPr="0058314E" w:rsidRDefault="0058314E" w:rsidP="0058314E">
    <w:pPr>
      <w:tabs>
        <w:tab w:val="left" w:pos="426"/>
        <w:tab w:val="center" w:pos="4513"/>
        <w:tab w:val="right" w:pos="9026"/>
      </w:tabs>
      <w:rPr>
        <w:rFonts w:ascii="Arial" w:eastAsia="Calibri" w:hAnsi="Arial" w:cs="Arial"/>
        <w:noProof/>
        <w:sz w:val="18"/>
        <w:szCs w:val="18"/>
        <w:lang w:eastAsia="en-US"/>
      </w:rPr>
    </w:pPr>
    <w:r w:rsidRPr="0058314E">
      <w:rPr>
        <w:rFonts w:ascii="Arial" w:eastAsia="Calibri" w:hAnsi="Arial" w:cs="Arial"/>
        <w:sz w:val="18"/>
        <w:szCs w:val="18"/>
        <w:lang w:eastAsia="en-US"/>
      </w:rPr>
      <w:t>Copyright © 2019 NHS Digital</w:t>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tab/>
    </w:r>
    <w:r w:rsidRPr="0058314E">
      <w:rPr>
        <w:rFonts w:ascii="Arial" w:eastAsia="Calibri" w:hAnsi="Arial" w:cs="Arial"/>
        <w:sz w:val="18"/>
        <w:szCs w:val="18"/>
        <w:lang w:eastAsia="en-US"/>
      </w:rPr>
      <w:fldChar w:fldCharType="begin"/>
    </w:r>
    <w:r w:rsidRPr="0058314E">
      <w:rPr>
        <w:rFonts w:ascii="Arial" w:eastAsia="Calibri" w:hAnsi="Arial" w:cs="Arial"/>
        <w:sz w:val="18"/>
        <w:szCs w:val="18"/>
        <w:lang w:eastAsia="en-US"/>
      </w:rPr>
      <w:instrText xml:space="preserve"> PAGE   \* MERGEFORMAT </w:instrText>
    </w:r>
    <w:r w:rsidRPr="0058314E">
      <w:rPr>
        <w:rFonts w:ascii="Arial" w:eastAsia="Calibri" w:hAnsi="Arial" w:cs="Arial"/>
        <w:sz w:val="18"/>
        <w:szCs w:val="18"/>
        <w:lang w:eastAsia="en-US"/>
      </w:rPr>
      <w:fldChar w:fldCharType="separate"/>
    </w:r>
    <w:r w:rsidRPr="0058314E">
      <w:rPr>
        <w:rFonts w:ascii="Arial" w:eastAsia="Calibri" w:hAnsi="Arial" w:cs="Arial"/>
        <w:sz w:val="18"/>
        <w:szCs w:val="18"/>
        <w:lang w:eastAsia="en-US"/>
      </w:rPr>
      <w:t>1</w:t>
    </w:r>
    <w:r w:rsidRPr="0058314E">
      <w:rPr>
        <w:rFonts w:ascii="Arial" w:eastAsia="Calibri" w:hAnsi="Arial" w:cs="Arial"/>
        <w:noProof/>
        <w:sz w:val="18"/>
        <w:szCs w:val="18"/>
        <w:lang w:eastAsia="en-US"/>
      </w:rPr>
      <w:fldChar w:fldCharType="end"/>
    </w:r>
  </w:p>
  <w:p w14:paraId="4236F7A2" w14:textId="796A1D63" w:rsidR="00E47E24" w:rsidRPr="0058314E" w:rsidRDefault="00E47E24" w:rsidP="0058314E">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39DC" w14:textId="77777777" w:rsidR="00921792" w:rsidRDefault="00921792">
      <w:r>
        <w:separator/>
      </w:r>
    </w:p>
  </w:footnote>
  <w:footnote w:type="continuationSeparator" w:id="0">
    <w:p w14:paraId="7B90CF54" w14:textId="77777777" w:rsidR="00921792" w:rsidRDefault="0092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57E6" w14:textId="77777777" w:rsidR="0058314E" w:rsidRPr="0058314E" w:rsidRDefault="0058314E" w:rsidP="0058314E">
    <w:pPr>
      <w:tabs>
        <w:tab w:val="center" w:pos="4513"/>
        <w:tab w:val="right" w:pos="9026"/>
      </w:tabs>
      <w:jc w:val="center"/>
      <w:rPr>
        <w:rFonts w:ascii="Arial" w:eastAsia="Calibri" w:hAnsi="Arial" w:cs="Arial"/>
        <w:b/>
        <w:bCs/>
        <w:lang w:eastAsia="en-US"/>
      </w:rPr>
    </w:pPr>
    <w:r w:rsidRPr="0058314E">
      <w:rPr>
        <w:rFonts w:ascii="Arial" w:eastAsia="Calibri" w:hAnsi="Arial" w:cs="Arial"/>
        <w:b/>
        <w:bCs/>
        <w:lang w:eastAsia="en-US"/>
      </w:rPr>
      <w:t>NICE inherited this indicator and all its supporting documentation from NHS Digital on 1 April 2020</w:t>
    </w:r>
  </w:p>
  <w:p w14:paraId="6EBF8314" w14:textId="77777777" w:rsidR="00E47E24" w:rsidRDefault="00E47E24" w:rsidP="00921792">
    <w:pPr>
      <w:pStyle w:val="Header"/>
      <w:pBdr>
        <w:bottom w:val="single" w:sz="4" w:space="1" w:color="333399"/>
      </w:pBdr>
      <w:rPr>
        <w:b/>
        <w:sz w:val="28"/>
        <w:szCs w:val="28"/>
      </w:rPr>
    </w:pPr>
  </w:p>
  <w:p w14:paraId="44149964" w14:textId="77777777" w:rsidR="00E47E24" w:rsidRPr="00DB4D04" w:rsidRDefault="00E47E24" w:rsidP="00921792">
    <w:pPr>
      <w:pStyle w:val="Header"/>
      <w:pBdr>
        <w:bottom w:val="single" w:sz="4" w:space="1" w:color="333399"/>
      </w:pBdr>
      <w:rPr>
        <w:b/>
        <w:color w:val="333399"/>
        <w:sz w:val="28"/>
        <w:szCs w:val="28"/>
      </w:rPr>
    </w:pPr>
    <w:r w:rsidRPr="0068264C">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7A0979"/>
    <w:multiLevelType w:val="hybridMultilevel"/>
    <w:tmpl w:val="01B6FA34"/>
    <w:lvl w:ilvl="0" w:tplc="18C24D0A">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550A66"/>
    <w:multiLevelType w:val="multilevel"/>
    <w:tmpl w:val="01B6FA34"/>
    <w:lvl w:ilvl="0">
      <w:numFmt w:val="bullet"/>
      <w:lvlText w:val="-"/>
      <w:lvlJc w:val="left"/>
      <w:pPr>
        <w:tabs>
          <w:tab w:val="num" w:pos="420"/>
        </w:tabs>
        <w:ind w:left="420" w:hanging="360"/>
      </w:pPr>
      <w:rPr>
        <w:rFonts w:ascii="Arial" w:eastAsia="Times New Roman" w:hAnsi="Arial" w:cs="Arial"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515C6B76"/>
    <w:multiLevelType w:val="hybridMultilevel"/>
    <w:tmpl w:val="5CF8F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13F7E"/>
    <w:multiLevelType w:val="hybridMultilevel"/>
    <w:tmpl w:val="9006C3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7EA13DC5"/>
    <w:multiLevelType w:val="multilevel"/>
    <w:tmpl w:val="0E9A98A6"/>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Check1" w:val="Empty"/>
    <w:docVar w:name="Check10" w:val="Empty"/>
    <w:docVar w:name="Check100" w:val="Empty"/>
    <w:docVar w:name="Check101" w:val="Empty"/>
    <w:docVar w:name="Check102" w:val="Empty"/>
    <w:docVar w:name="Check103" w:val="Empty"/>
    <w:docVar w:name="Check104" w:val="Empty"/>
    <w:docVar w:name="Check105" w:val="Empty"/>
    <w:docVar w:name="Check106" w:val="Empty"/>
    <w:docVar w:name="Check107" w:val="Empty"/>
    <w:docVar w:name="Check109" w:val="Empty"/>
    <w:docVar w:name="Check11" w:val="Empty"/>
    <w:docVar w:name="Check110" w:val="Empty"/>
    <w:docVar w:name="Check111" w:val="Empty"/>
    <w:docVar w:name="Check112" w:val="Empty"/>
    <w:docVar w:name="Check113" w:val="Empty"/>
    <w:docVar w:name="Check114" w:val="Empty"/>
    <w:docVar w:name="Check115" w:val="Empty"/>
    <w:docVar w:name="Check116" w:val="Empty"/>
    <w:docVar w:name="Check117" w:val="Empty"/>
    <w:docVar w:name="Check118" w:val="Empty"/>
    <w:docVar w:name="Check119" w:val="Empty"/>
    <w:docVar w:name="Check12" w:val="Empty"/>
    <w:docVar w:name="Check120" w:val="Empty"/>
    <w:docVar w:name="Check13" w:val="Empty"/>
    <w:docVar w:name="Check14" w:val="Empty"/>
    <w:docVar w:name="Check15" w:val="Empty"/>
    <w:docVar w:name="Check16" w:val="Empty"/>
    <w:docVar w:name="Check2" w:val="Empty"/>
    <w:docVar w:name="Check27" w:val="Empty"/>
    <w:docVar w:name="Check28" w:val="Empty"/>
    <w:docVar w:name="Check29" w:val="Empty"/>
    <w:docVar w:name="Check3" w:val="Empty"/>
    <w:docVar w:name="Check30" w:val="Empty"/>
    <w:docVar w:name="Check31" w:val="Empty"/>
    <w:docVar w:name="Check32" w:val="Empty"/>
    <w:docVar w:name="Check33" w:val="Empty"/>
    <w:docVar w:name="Check34" w:val="Empty"/>
    <w:docVar w:name="Check35" w:val="Empty"/>
    <w:docVar w:name="Check36" w:val="Empty"/>
    <w:docVar w:name="Check37" w:val="Empty"/>
    <w:docVar w:name="Check38" w:val="Empty"/>
    <w:docVar w:name="Check39" w:val="Empty"/>
    <w:docVar w:name="Check4" w:val="Empty"/>
    <w:docVar w:name="Check48" w:val="Empty"/>
    <w:docVar w:name="Check49" w:val="Empty"/>
    <w:docVar w:name="Check5" w:val="Empty"/>
    <w:docVar w:name="Check50" w:val="Empty"/>
    <w:docVar w:name="Check51" w:val="Empty"/>
    <w:docVar w:name="Check52" w:val="Empty"/>
    <w:docVar w:name="Check54" w:val="Empty"/>
    <w:docVar w:name="Check6" w:val="Empty"/>
    <w:docVar w:name="Check7" w:val="Empty"/>
    <w:docVar w:name="Check71" w:val="Empty"/>
    <w:docVar w:name="Check72" w:val="Empty"/>
    <w:docVar w:name="Check73" w:val="Empty"/>
    <w:docVar w:name="Check74" w:val="Empty"/>
    <w:docVar w:name="Check75" w:val="Empty"/>
    <w:docVar w:name="Check76" w:val="Empty"/>
    <w:docVar w:name="Check77" w:val="Empty"/>
    <w:docVar w:name="Check78" w:val="Empty"/>
    <w:docVar w:name="Check79" w:val="Empty"/>
    <w:docVar w:name="Check8" w:val="Empty"/>
    <w:docVar w:name="Check80" w:val="Empty"/>
    <w:docVar w:name="Check81" w:val="Empty"/>
    <w:docVar w:name="Check82" w:val="Empty"/>
    <w:docVar w:name="Check83" w:val="Empty"/>
    <w:docVar w:name="Check84" w:val="Empty"/>
    <w:docVar w:name="Check85" w:val="Empty"/>
    <w:docVar w:name="Check86" w:val="Empty"/>
    <w:docVar w:name="Check87" w:val="Empty"/>
    <w:docVar w:name="Check89" w:val="Empty"/>
    <w:docVar w:name="Check9" w:val="Empty"/>
    <w:docVar w:name="Check90" w:val="Empty"/>
    <w:docVar w:name="Check91" w:val="Empty"/>
    <w:docVar w:name="Check92" w:val="Empty"/>
    <w:docVar w:name="Check94" w:val="Empty"/>
    <w:docVar w:name="Check95" w:val="Empty"/>
    <w:docVar w:name="Check96" w:val="Empty"/>
    <w:docVar w:name="Check97" w:val="Empty"/>
    <w:docVar w:name="Check98" w:val="Empty"/>
    <w:docVar w:name="Check99" w:val="Empty"/>
    <w:docVar w:name="Dropdown1" w:val="Empty"/>
    <w:docVar w:name="Text10" w:val="Empty"/>
    <w:docVar w:name="Text12" w:val="Empty"/>
  </w:docVars>
  <w:rsids>
    <w:rsidRoot w:val="00A52FFE"/>
    <w:rsid w:val="00017677"/>
    <w:rsid w:val="00051FB8"/>
    <w:rsid w:val="000547D1"/>
    <w:rsid w:val="0006618D"/>
    <w:rsid w:val="000851BA"/>
    <w:rsid w:val="000A1409"/>
    <w:rsid w:val="000A32B7"/>
    <w:rsid w:val="000B7FBE"/>
    <w:rsid w:val="000C0F7F"/>
    <w:rsid w:val="00117478"/>
    <w:rsid w:val="0012316A"/>
    <w:rsid w:val="00137C8B"/>
    <w:rsid w:val="00175E66"/>
    <w:rsid w:val="001900EC"/>
    <w:rsid w:val="001D1089"/>
    <w:rsid w:val="00212791"/>
    <w:rsid w:val="00231218"/>
    <w:rsid w:val="00284377"/>
    <w:rsid w:val="002920BE"/>
    <w:rsid w:val="003104FD"/>
    <w:rsid w:val="00314274"/>
    <w:rsid w:val="00325D09"/>
    <w:rsid w:val="0034602F"/>
    <w:rsid w:val="00357413"/>
    <w:rsid w:val="003A478B"/>
    <w:rsid w:val="003C762D"/>
    <w:rsid w:val="003D5E57"/>
    <w:rsid w:val="00403522"/>
    <w:rsid w:val="00463BC0"/>
    <w:rsid w:val="00480F85"/>
    <w:rsid w:val="00494C00"/>
    <w:rsid w:val="004D3FCE"/>
    <w:rsid w:val="004F41FA"/>
    <w:rsid w:val="00503483"/>
    <w:rsid w:val="00506889"/>
    <w:rsid w:val="00580D67"/>
    <w:rsid w:val="0058314E"/>
    <w:rsid w:val="005A4577"/>
    <w:rsid w:val="005B4346"/>
    <w:rsid w:val="005F6DD4"/>
    <w:rsid w:val="00604FCB"/>
    <w:rsid w:val="006064A7"/>
    <w:rsid w:val="00613AE3"/>
    <w:rsid w:val="0062217A"/>
    <w:rsid w:val="00637C9B"/>
    <w:rsid w:val="00655E44"/>
    <w:rsid w:val="00666BF9"/>
    <w:rsid w:val="00672AF3"/>
    <w:rsid w:val="006A4919"/>
    <w:rsid w:val="006A4D57"/>
    <w:rsid w:val="006F103C"/>
    <w:rsid w:val="006F373C"/>
    <w:rsid w:val="00715089"/>
    <w:rsid w:val="00723ADD"/>
    <w:rsid w:val="007E2C3F"/>
    <w:rsid w:val="008064A4"/>
    <w:rsid w:val="00806E28"/>
    <w:rsid w:val="008304BF"/>
    <w:rsid w:val="00857F06"/>
    <w:rsid w:val="00890B0C"/>
    <w:rsid w:val="008C04A0"/>
    <w:rsid w:val="008E4410"/>
    <w:rsid w:val="008F5020"/>
    <w:rsid w:val="00906E00"/>
    <w:rsid w:val="00921792"/>
    <w:rsid w:val="00944AE4"/>
    <w:rsid w:val="00950120"/>
    <w:rsid w:val="00954706"/>
    <w:rsid w:val="00962365"/>
    <w:rsid w:val="00970A6D"/>
    <w:rsid w:val="00986A3C"/>
    <w:rsid w:val="009949FA"/>
    <w:rsid w:val="009F1CD9"/>
    <w:rsid w:val="00A27DD3"/>
    <w:rsid w:val="00A52FFE"/>
    <w:rsid w:val="00A657E2"/>
    <w:rsid w:val="00A8010D"/>
    <w:rsid w:val="00A93969"/>
    <w:rsid w:val="00AA2CD0"/>
    <w:rsid w:val="00AE6B21"/>
    <w:rsid w:val="00B16835"/>
    <w:rsid w:val="00BA4AD9"/>
    <w:rsid w:val="00BE1318"/>
    <w:rsid w:val="00C11F33"/>
    <w:rsid w:val="00C15AF5"/>
    <w:rsid w:val="00C26534"/>
    <w:rsid w:val="00C3315A"/>
    <w:rsid w:val="00C33753"/>
    <w:rsid w:val="00C60049"/>
    <w:rsid w:val="00C814F9"/>
    <w:rsid w:val="00C82BE7"/>
    <w:rsid w:val="00C865F2"/>
    <w:rsid w:val="00CA39DA"/>
    <w:rsid w:val="00CD5D4C"/>
    <w:rsid w:val="00CE380B"/>
    <w:rsid w:val="00D17EC1"/>
    <w:rsid w:val="00D20009"/>
    <w:rsid w:val="00D40C6F"/>
    <w:rsid w:val="00D66D9D"/>
    <w:rsid w:val="00D73219"/>
    <w:rsid w:val="00D76C7C"/>
    <w:rsid w:val="00DD30EF"/>
    <w:rsid w:val="00DD6FF3"/>
    <w:rsid w:val="00E0789A"/>
    <w:rsid w:val="00E07948"/>
    <w:rsid w:val="00E119E9"/>
    <w:rsid w:val="00E460EA"/>
    <w:rsid w:val="00E47E24"/>
    <w:rsid w:val="00E718F5"/>
    <w:rsid w:val="00E824DE"/>
    <w:rsid w:val="00E86960"/>
    <w:rsid w:val="00EC3F13"/>
    <w:rsid w:val="00EE5030"/>
    <w:rsid w:val="00F30115"/>
    <w:rsid w:val="00F523A0"/>
    <w:rsid w:val="00F849B8"/>
    <w:rsid w:val="00F858B5"/>
    <w:rsid w:val="00FB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4046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BC0"/>
    <w:rPr>
      <w:sz w:val="24"/>
      <w:szCs w:val="24"/>
    </w:rPr>
  </w:style>
  <w:style w:type="paragraph" w:styleId="Heading1">
    <w:name w:val="heading 1"/>
    <w:basedOn w:val="Normal"/>
    <w:next w:val="Normal"/>
    <w:link w:val="Heading1Char"/>
    <w:qFormat/>
    <w:rsid w:val="00E47E24"/>
    <w:pPr>
      <w:keepNext/>
      <w:pageBreakBefore/>
      <w:numPr>
        <w:numId w:val="3"/>
      </w:numPr>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E47E24"/>
    <w:pPr>
      <w:keepNext/>
      <w:numPr>
        <w:ilvl w:val="1"/>
        <w:numId w:val="3"/>
      </w:num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E47E24"/>
    <w:pPr>
      <w:keepNext/>
      <w:numPr>
        <w:ilvl w:val="2"/>
        <w:numId w:val="3"/>
      </w:numPr>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E47E24"/>
    <w:pPr>
      <w:keepNext/>
      <w:numPr>
        <w:ilvl w:val="3"/>
        <w:numId w:val="3"/>
      </w:numPr>
      <w:spacing w:before="240" w:after="60"/>
      <w:jc w:val="both"/>
      <w:outlineLvl w:val="3"/>
    </w:pPr>
    <w:rPr>
      <w:b/>
      <w:bCs/>
      <w:sz w:val="28"/>
      <w:szCs w:val="28"/>
    </w:rPr>
  </w:style>
  <w:style w:type="paragraph" w:styleId="Heading5">
    <w:name w:val="heading 5"/>
    <w:basedOn w:val="Normal"/>
    <w:next w:val="Normal"/>
    <w:link w:val="Heading5Char"/>
    <w:qFormat/>
    <w:rsid w:val="00E47E24"/>
    <w:pPr>
      <w:numPr>
        <w:ilvl w:val="4"/>
        <w:numId w:val="3"/>
      </w:numPr>
      <w:spacing w:before="240" w:after="60"/>
      <w:jc w:val="both"/>
      <w:outlineLvl w:val="4"/>
    </w:pPr>
    <w:rPr>
      <w:rFonts w:ascii="Arial" w:hAnsi="Arial"/>
      <w:b/>
      <w:bCs/>
      <w:i/>
      <w:iCs/>
      <w:sz w:val="26"/>
      <w:szCs w:val="26"/>
    </w:rPr>
  </w:style>
  <w:style w:type="paragraph" w:styleId="Heading6">
    <w:name w:val="heading 6"/>
    <w:basedOn w:val="Normal"/>
    <w:next w:val="Normal"/>
    <w:link w:val="Heading6Char"/>
    <w:qFormat/>
    <w:rsid w:val="00E47E24"/>
    <w:pPr>
      <w:numPr>
        <w:ilvl w:val="5"/>
        <w:numId w:val="3"/>
      </w:numPr>
      <w:spacing w:before="240" w:after="60"/>
      <w:jc w:val="both"/>
      <w:outlineLvl w:val="5"/>
    </w:pPr>
    <w:rPr>
      <w:b/>
      <w:bCs/>
      <w:sz w:val="22"/>
      <w:szCs w:val="22"/>
    </w:rPr>
  </w:style>
  <w:style w:type="paragraph" w:styleId="Heading7">
    <w:name w:val="heading 7"/>
    <w:basedOn w:val="Normal"/>
    <w:next w:val="Normal"/>
    <w:link w:val="Heading7Char"/>
    <w:qFormat/>
    <w:rsid w:val="00E47E24"/>
    <w:pPr>
      <w:numPr>
        <w:ilvl w:val="6"/>
        <w:numId w:val="3"/>
      </w:numPr>
      <w:spacing w:before="240" w:after="60"/>
      <w:jc w:val="both"/>
      <w:outlineLvl w:val="6"/>
    </w:pPr>
  </w:style>
  <w:style w:type="paragraph" w:styleId="Heading8">
    <w:name w:val="heading 8"/>
    <w:basedOn w:val="Normal"/>
    <w:next w:val="Normal"/>
    <w:link w:val="Heading8Char"/>
    <w:qFormat/>
    <w:rsid w:val="00E47E24"/>
    <w:pPr>
      <w:numPr>
        <w:ilvl w:val="7"/>
        <w:numId w:val="3"/>
      </w:numPr>
      <w:spacing w:before="240" w:after="60"/>
      <w:jc w:val="both"/>
      <w:outlineLvl w:val="7"/>
    </w:pPr>
    <w:rPr>
      <w:i/>
      <w:iCs/>
    </w:rPr>
  </w:style>
  <w:style w:type="paragraph" w:styleId="Heading9">
    <w:name w:val="heading 9"/>
    <w:basedOn w:val="Normal"/>
    <w:next w:val="Normal"/>
    <w:link w:val="Heading9Char"/>
    <w:qFormat/>
    <w:rsid w:val="00E47E24"/>
    <w:pPr>
      <w:numPr>
        <w:ilvl w:val="8"/>
        <w:numId w:val="3"/>
      </w:numPr>
      <w:spacing w:before="240" w:after="60"/>
      <w:jc w:val="both"/>
      <w:outlineLvl w:val="8"/>
    </w:pPr>
    <w:rPr>
      <w:rFonts w:ascii="Arial" w:hAnsi="Arial" w:cs="Arial"/>
      <w:sz w:val="22"/>
      <w:szCs w:val="2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52FFE"/>
    <w:pPr>
      <w:tabs>
        <w:tab w:val="center" w:pos="4153"/>
        <w:tab w:val="right" w:pos="8306"/>
      </w:tabs>
    </w:pPr>
  </w:style>
  <w:style w:type="paragraph" w:styleId="Footer">
    <w:name w:val="footer"/>
    <w:basedOn w:val="Normal"/>
    <w:rsid w:val="00A52FFE"/>
    <w:pPr>
      <w:tabs>
        <w:tab w:val="center" w:pos="4153"/>
        <w:tab w:val="right" w:pos="8306"/>
      </w:tabs>
    </w:pPr>
  </w:style>
  <w:style w:type="character" w:styleId="Hyperlink">
    <w:name w:val="Hyperlink"/>
    <w:rsid w:val="009949FA"/>
    <w:rPr>
      <w:color w:val="0000FF"/>
      <w:u w:val="single"/>
    </w:rPr>
  </w:style>
  <w:style w:type="paragraph" w:customStyle="1" w:styleId="a">
    <w:basedOn w:val="Normal"/>
    <w:rsid w:val="000C0F7F"/>
    <w:pPr>
      <w:spacing w:after="120" w:line="240" w:lineRule="exact"/>
    </w:pPr>
    <w:rPr>
      <w:rFonts w:ascii="Verdana" w:hAnsi="Verdana"/>
      <w:sz w:val="20"/>
      <w:szCs w:val="20"/>
      <w:lang w:val="en-US" w:eastAsia="en-US"/>
    </w:rPr>
  </w:style>
  <w:style w:type="character" w:customStyle="1" w:styleId="Heading1Char">
    <w:name w:val="Heading 1 Char"/>
    <w:link w:val="Heading1"/>
    <w:rsid w:val="00E47E24"/>
    <w:rPr>
      <w:rFonts w:ascii="Arial" w:hAnsi="Arial" w:cs="Arial"/>
      <w:b/>
      <w:bCs/>
      <w:kern w:val="32"/>
      <w:sz w:val="32"/>
      <w:szCs w:val="32"/>
    </w:rPr>
  </w:style>
  <w:style w:type="character" w:customStyle="1" w:styleId="Heading2Char">
    <w:name w:val="Heading 2 Char"/>
    <w:link w:val="Heading2"/>
    <w:rsid w:val="00E47E24"/>
    <w:rPr>
      <w:rFonts w:ascii="Arial" w:hAnsi="Arial" w:cs="Arial"/>
      <w:b/>
      <w:bCs/>
      <w:i/>
      <w:iCs/>
      <w:sz w:val="28"/>
      <w:szCs w:val="28"/>
    </w:rPr>
  </w:style>
  <w:style w:type="character" w:customStyle="1" w:styleId="Heading3Char">
    <w:name w:val="Heading 3 Char"/>
    <w:link w:val="Heading3"/>
    <w:rsid w:val="00E47E24"/>
    <w:rPr>
      <w:rFonts w:ascii="Arial" w:hAnsi="Arial" w:cs="Arial"/>
      <w:b/>
      <w:bCs/>
      <w:sz w:val="26"/>
      <w:szCs w:val="26"/>
    </w:rPr>
  </w:style>
  <w:style w:type="character" w:customStyle="1" w:styleId="Heading4Char">
    <w:name w:val="Heading 4 Char"/>
    <w:link w:val="Heading4"/>
    <w:rsid w:val="00E47E24"/>
    <w:rPr>
      <w:b/>
      <w:bCs/>
      <w:sz w:val="28"/>
      <w:szCs w:val="28"/>
    </w:rPr>
  </w:style>
  <w:style w:type="character" w:customStyle="1" w:styleId="Heading5Char">
    <w:name w:val="Heading 5 Char"/>
    <w:link w:val="Heading5"/>
    <w:rsid w:val="00E47E24"/>
    <w:rPr>
      <w:rFonts w:ascii="Arial" w:hAnsi="Arial"/>
      <w:b/>
      <w:bCs/>
      <w:i/>
      <w:iCs/>
      <w:sz w:val="26"/>
      <w:szCs w:val="26"/>
    </w:rPr>
  </w:style>
  <w:style w:type="character" w:customStyle="1" w:styleId="Heading6Char">
    <w:name w:val="Heading 6 Char"/>
    <w:link w:val="Heading6"/>
    <w:rsid w:val="00E47E24"/>
    <w:rPr>
      <w:b/>
      <w:bCs/>
      <w:sz w:val="22"/>
      <w:szCs w:val="22"/>
    </w:rPr>
  </w:style>
  <w:style w:type="character" w:customStyle="1" w:styleId="Heading7Char">
    <w:name w:val="Heading 7 Char"/>
    <w:link w:val="Heading7"/>
    <w:rsid w:val="00E47E24"/>
    <w:rPr>
      <w:sz w:val="24"/>
      <w:szCs w:val="24"/>
    </w:rPr>
  </w:style>
  <w:style w:type="character" w:customStyle="1" w:styleId="Heading8Char">
    <w:name w:val="Heading 8 Char"/>
    <w:link w:val="Heading8"/>
    <w:rsid w:val="00E47E24"/>
    <w:rPr>
      <w:i/>
      <w:iCs/>
      <w:sz w:val="24"/>
      <w:szCs w:val="24"/>
    </w:rPr>
  </w:style>
  <w:style w:type="character" w:customStyle="1" w:styleId="Heading9Char">
    <w:name w:val="Heading 9 Char"/>
    <w:link w:val="Heading9"/>
    <w:rsid w:val="00E47E24"/>
    <w:rPr>
      <w:rFonts w:ascii="Arial" w:hAnsi="Arial" w:cs="Arial"/>
      <w:sz w:val="22"/>
      <w:szCs w:val="22"/>
    </w:rPr>
  </w:style>
  <w:style w:type="character" w:styleId="PageNumber">
    <w:name w:val="page number"/>
    <w:rsid w:val="00E47E24"/>
  </w:style>
  <w:style w:type="paragraph" w:styleId="TOC1">
    <w:name w:val="toc 1"/>
    <w:basedOn w:val="Normal"/>
    <w:next w:val="Normal"/>
    <w:autoRedefine/>
    <w:rsid w:val="00E47E24"/>
    <w:pPr>
      <w:spacing w:after="60"/>
      <w:jc w:val="both"/>
    </w:pPr>
    <w:rPr>
      <w:rFonts w:ascii="Arial" w:hAnsi="Arial"/>
      <w:smallCaps/>
    </w:rPr>
  </w:style>
  <w:style w:type="paragraph" w:styleId="TOC2">
    <w:name w:val="toc 2"/>
    <w:basedOn w:val="Normal"/>
    <w:next w:val="Normal"/>
    <w:autoRedefine/>
    <w:rsid w:val="00E47E24"/>
    <w:pPr>
      <w:spacing w:after="60"/>
      <w:ind w:left="240"/>
      <w:jc w:val="both"/>
    </w:pPr>
    <w:rPr>
      <w:rFonts w:ascii="Arial" w:hAnsi="Arial"/>
    </w:rPr>
  </w:style>
  <w:style w:type="paragraph" w:customStyle="1" w:styleId="CharCharChar">
    <w:name w:val=" Char Char Char"/>
    <w:basedOn w:val="Normal"/>
    <w:link w:val="DefaultParagraphFont"/>
    <w:rsid w:val="00E47E24"/>
    <w:pPr>
      <w:spacing w:after="120" w:line="240" w:lineRule="exact"/>
      <w:jc w:val="both"/>
    </w:pPr>
    <w:rPr>
      <w:rFonts w:ascii="Verdana" w:hAnsi="Verdana"/>
      <w:sz w:val="20"/>
      <w:szCs w:val="20"/>
      <w:lang w:val="en-US" w:eastAsia="en-US"/>
    </w:rPr>
  </w:style>
  <w:style w:type="table" w:styleId="TableGrid1">
    <w:name w:val="Table Grid 1"/>
    <w:basedOn w:val="TableNormal"/>
    <w:rsid w:val="0058314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rsid w:val="0023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406508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un.bhoopal@dh.gsi.gov.uk" TargetMode="External"/><Relationship Id="rId12" Type="http://schemas.openxmlformats.org/officeDocument/2006/relationships/hyperlink" Target="http://www.dh.gov.uk/en/Consultations/Closedconsultations/DH_1175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gov.uk/en/Publicationsandstatistics/Publications/PublicationsPolicyAndGuidance/DH_062848" TargetMode="External"/><Relationship Id="rId5" Type="http://schemas.openxmlformats.org/officeDocument/2006/relationships/footnotes" Target="footnotes.xml"/><Relationship Id="rId15" Type="http://schemas.openxmlformats.org/officeDocument/2006/relationships/hyperlink" Target="http://www.nrls.npsa.nhs.uk/resources/?entryid45=129376" TargetMode="External"/><Relationship Id="rId10" Type="http://schemas.openxmlformats.org/officeDocument/2006/relationships/hyperlink" Target="http://www.nrls.npsa.nhs.uk/resources/collections/seven-steps-to-patient-safety/?entryid45=59787" TargetMode="External"/><Relationship Id="rId4" Type="http://schemas.openxmlformats.org/officeDocument/2006/relationships/webSettings" Target="webSettings.xml"/><Relationship Id="rId9" Type="http://schemas.openxmlformats.org/officeDocument/2006/relationships/hyperlink" Target="http://www.dh.gov.uk/en/Publicationsandstatistics/Publications/PublicationsPolicyAndGuidance/Browsable/DH_40974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36028</CharactersWithSpaces>
  <SharedDoc>false</SharedDoc>
  <HLinks>
    <vt:vector size="90" baseType="variant">
      <vt:variant>
        <vt:i4>6619241</vt:i4>
      </vt:variant>
      <vt:variant>
        <vt:i4>279</vt:i4>
      </vt:variant>
      <vt:variant>
        <vt:i4>0</vt:i4>
      </vt:variant>
      <vt:variant>
        <vt:i4>5</vt:i4>
      </vt:variant>
      <vt:variant>
        <vt:lpwstr>http://www.nrls.npsa.nhs.uk/resources/?entryid45=129376</vt:lpwstr>
      </vt:variant>
      <vt:variant>
        <vt:lpwstr/>
      </vt:variant>
      <vt:variant>
        <vt:i4>1572925</vt:i4>
      </vt:variant>
      <vt:variant>
        <vt:i4>272</vt:i4>
      </vt:variant>
      <vt:variant>
        <vt:i4>0</vt:i4>
      </vt:variant>
      <vt:variant>
        <vt:i4>5</vt:i4>
      </vt:variant>
      <vt:variant>
        <vt:lpwstr/>
      </vt:variant>
      <vt:variant>
        <vt:lpwstr>_Toc288043347</vt:lpwstr>
      </vt:variant>
      <vt:variant>
        <vt:i4>1572925</vt:i4>
      </vt:variant>
      <vt:variant>
        <vt:i4>266</vt:i4>
      </vt:variant>
      <vt:variant>
        <vt:i4>0</vt:i4>
      </vt:variant>
      <vt:variant>
        <vt:i4>5</vt:i4>
      </vt:variant>
      <vt:variant>
        <vt:lpwstr/>
      </vt:variant>
      <vt:variant>
        <vt:lpwstr>_Toc288043346</vt:lpwstr>
      </vt:variant>
      <vt:variant>
        <vt:i4>1572925</vt:i4>
      </vt:variant>
      <vt:variant>
        <vt:i4>260</vt:i4>
      </vt:variant>
      <vt:variant>
        <vt:i4>0</vt:i4>
      </vt:variant>
      <vt:variant>
        <vt:i4>5</vt:i4>
      </vt:variant>
      <vt:variant>
        <vt:lpwstr/>
      </vt:variant>
      <vt:variant>
        <vt:lpwstr>_Toc288043345</vt:lpwstr>
      </vt:variant>
      <vt:variant>
        <vt:i4>1572925</vt:i4>
      </vt:variant>
      <vt:variant>
        <vt:i4>254</vt:i4>
      </vt:variant>
      <vt:variant>
        <vt:i4>0</vt:i4>
      </vt:variant>
      <vt:variant>
        <vt:i4>5</vt:i4>
      </vt:variant>
      <vt:variant>
        <vt:lpwstr/>
      </vt:variant>
      <vt:variant>
        <vt:lpwstr>_Toc288043344</vt:lpwstr>
      </vt:variant>
      <vt:variant>
        <vt:i4>1572925</vt:i4>
      </vt:variant>
      <vt:variant>
        <vt:i4>248</vt:i4>
      </vt:variant>
      <vt:variant>
        <vt:i4>0</vt:i4>
      </vt:variant>
      <vt:variant>
        <vt:i4>5</vt:i4>
      </vt:variant>
      <vt:variant>
        <vt:lpwstr/>
      </vt:variant>
      <vt:variant>
        <vt:lpwstr>_Toc288043343</vt:lpwstr>
      </vt:variant>
      <vt:variant>
        <vt:i4>1572925</vt:i4>
      </vt:variant>
      <vt:variant>
        <vt:i4>242</vt:i4>
      </vt:variant>
      <vt:variant>
        <vt:i4>0</vt:i4>
      </vt:variant>
      <vt:variant>
        <vt:i4>5</vt:i4>
      </vt:variant>
      <vt:variant>
        <vt:lpwstr/>
      </vt:variant>
      <vt:variant>
        <vt:lpwstr>_Toc288043342</vt:lpwstr>
      </vt:variant>
      <vt:variant>
        <vt:i4>1572925</vt:i4>
      </vt:variant>
      <vt:variant>
        <vt:i4>236</vt:i4>
      </vt:variant>
      <vt:variant>
        <vt:i4>0</vt:i4>
      </vt:variant>
      <vt:variant>
        <vt:i4>5</vt:i4>
      </vt:variant>
      <vt:variant>
        <vt:lpwstr/>
      </vt:variant>
      <vt:variant>
        <vt:lpwstr>_Toc288043341</vt:lpwstr>
      </vt:variant>
      <vt:variant>
        <vt:i4>1572925</vt:i4>
      </vt:variant>
      <vt:variant>
        <vt:i4>230</vt:i4>
      </vt:variant>
      <vt:variant>
        <vt:i4>0</vt:i4>
      </vt:variant>
      <vt:variant>
        <vt:i4>5</vt:i4>
      </vt:variant>
      <vt:variant>
        <vt:lpwstr/>
      </vt:variant>
      <vt:variant>
        <vt:lpwstr>_Toc288043340</vt:lpwstr>
      </vt:variant>
      <vt:variant>
        <vt:i4>2883659</vt:i4>
      </vt:variant>
      <vt:variant>
        <vt:i4>145</vt:i4>
      </vt:variant>
      <vt:variant>
        <vt:i4>0</vt:i4>
      </vt:variant>
      <vt:variant>
        <vt:i4>5</vt:i4>
      </vt:variant>
      <vt:variant>
        <vt:lpwstr>http://www.dh.gov.uk/en/Consultations/Closedconsultations/DH_117583</vt:lpwstr>
      </vt:variant>
      <vt:variant>
        <vt:lpwstr/>
      </vt:variant>
      <vt:variant>
        <vt:i4>6029344</vt:i4>
      </vt:variant>
      <vt:variant>
        <vt:i4>142</vt:i4>
      </vt:variant>
      <vt:variant>
        <vt:i4>0</vt:i4>
      </vt:variant>
      <vt:variant>
        <vt:i4>5</vt:i4>
      </vt:variant>
      <vt:variant>
        <vt:lpwstr>http://www.dh.gov.uk/en/Publicationsandstatistics/Publications/PublicationsPolicyAndGuidance/DH_062848</vt:lpwstr>
      </vt:variant>
      <vt:variant>
        <vt:lpwstr/>
      </vt:variant>
      <vt:variant>
        <vt:i4>1507338</vt:i4>
      </vt:variant>
      <vt:variant>
        <vt:i4>139</vt:i4>
      </vt:variant>
      <vt:variant>
        <vt:i4>0</vt:i4>
      </vt:variant>
      <vt:variant>
        <vt:i4>5</vt:i4>
      </vt:variant>
      <vt:variant>
        <vt:lpwstr>http://www.nrls.npsa.nhs.uk/resources/collections/seven-steps-to-patient-safety/?entryid45=59787</vt:lpwstr>
      </vt:variant>
      <vt:variant>
        <vt:lpwstr/>
      </vt:variant>
      <vt:variant>
        <vt:i4>2228232</vt:i4>
      </vt:variant>
      <vt:variant>
        <vt:i4>136</vt:i4>
      </vt:variant>
      <vt:variant>
        <vt:i4>0</vt:i4>
      </vt:variant>
      <vt:variant>
        <vt:i4>5</vt:i4>
      </vt:variant>
      <vt:variant>
        <vt:lpwstr>http://www.dh.gov.uk/en/Publicationsandstatistics/Publications/PublicationsPolicyAndGuidance/Browsable/DH_4097460</vt:lpwstr>
      </vt:variant>
      <vt:variant>
        <vt:lpwstr/>
      </vt:variant>
      <vt:variant>
        <vt:i4>5701668</vt:i4>
      </vt:variant>
      <vt:variant>
        <vt:i4>133</vt:i4>
      </vt:variant>
      <vt:variant>
        <vt:i4>0</vt:i4>
      </vt:variant>
      <vt:variant>
        <vt:i4>5</vt:i4>
      </vt:variant>
      <vt:variant>
        <vt:lpwstr>http://www.dh.gov.uk/en/Publicationsandstatistics/Publications/PublicationsPolicyAndGuidance/DH_4065083</vt:lpwstr>
      </vt:variant>
      <vt:variant>
        <vt:lpwstr/>
      </vt:variant>
      <vt:variant>
        <vt:i4>8126481</vt:i4>
      </vt:variant>
      <vt:variant>
        <vt:i4>52</vt:i4>
      </vt:variant>
      <vt:variant>
        <vt:i4>0</vt:i4>
      </vt:variant>
      <vt:variant>
        <vt:i4>5</vt:i4>
      </vt:variant>
      <vt:variant>
        <vt:lpwstr>mailto:Arun.bhoopal@dh.gsi.gov.uk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2020-03-23T09:47:00Z</dcterms:created>
  <dcterms:modified xsi:type="dcterms:W3CDTF">2020-03-23T09:47:00Z</dcterms:modified>
</cp:coreProperties>
</file>