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83595130"/>
      <w:r w:rsidRPr="00861C2E">
        <w:rPr>
          <w:rFonts w:ascii="Arial" w:hAnsi="Arial" w:cs="Arial"/>
          <w:b/>
          <w:sz w:val="32"/>
          <w:szCs w:val="32"/>
        </w:rPr>
        <w:t>NATIONAL INSTITUTE FOR HEALTH AND CARE EXCELLENCE</w:t>
      </w:r>
      <w:bookmarkEnd w:id="0"/>
    </w:p>
    <w:p w14:paraId="513A8F55" w14:textId="77777777" w:rsidR="008C183F" w:rsidRPr="00861C2E" w:rsidRDefault="008C183F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C6B43FC" w14:textId="2F3EF7E2" w:rsidR="00482C01" w:rsidRDefault="009B0E59" w:rsidP="00482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NICE indicator v</w:t>
      </w:r>
      <w:r w:rsidR="00192B09">
        <w:rPr>
          <w:rFonts w:ascii="Arial" w:hAnsi="Arial" w:cs="Arial"/>
          <w:b/>
          <w:sz w:val="32"/>
          <w:szCs w:val="32"/>
        </w:rPr>
        <w:t>alidity assessment</w:t>
      </w:r>
    </w:p>
    <w:p w14:paraId="6A1C1341" w14:textId="77777777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2326F132" w14:textId="77777777" w:rsidR="0032516D" w:rsidRPr="000A4D29" w:rsidRDefault="0032516D" w:rsidP="0032516D">
      <w:pPr>
        <w:pStyle w:val="Heading1"/>
        <w:rPr>
          <w:b w:val="0"/>
          <w:bCs w:val="0"/>
          <w:sz w:val="24"/>
          <w:szCs w:val="24"/>
          <w:lang w:eastAsia="en-GB"/>
        </w:rPr>
      </w:pPr>
      <w:r w:rsidRPr="000A4D29">
        <w:rPr>
          <w:b w:val="0"/>
          <w:bCs w:val="0"/>
          <w:sz w:val="24"/>
          <w:szCs w:val="24"/>
          <w:lang w:eastAsia="en-GB"/>
        </w:rPr>
        <w:t xml:space="preserve">Assurance date: </w:t>
      </w:r>
      <w:r>
        <w:rPr>
          <w:b w:val="0"/>
          <w:bCs w:val="0"/>
          <w:sz w:val="24"/>
          <w:szCs w:val="24"/>
          <w:lang w:eastAsia="en-GB"/>
        </w:rPr>
        <w:t>March 2022</w:t>
      </w:r>
    </w:p>
    <w:p w14:paraId="27FFCF6D" w14:textId="7966D3B6" w:rsidR="0032516D" w:rsidRPr="000A4D29" w:rsidRDefault="0032516D" w:rsidP="0032516D">
      <w:pPr>
        <w:pStyle w:val="Heading1"/>
        <w:rPr>
          <w:b w:val="0"/>
          <w:bCs w:val="0"/>
          <w:sz w:val="24"/>
          <w:szCs w:val="24"/>
          <w:lang w:eastAsia="en-GB"/>
        </w:rPr>
      </w:pPr>
      <w:r w:rsidRPr="000A4D29">
        <w:rPr>
          <w:b w:val="0"/>
          <w:bCs w:val="0"/>
          <w:sz w:val="24"/>
          <w:szCs w:val="24"/>
          <w:lang w:eastAsia="en-GB"/>
        </w:rPr>
        <w:t xml:space="preserve">Review date: </w:t>
      </w:r>
      <w:r>
        <w:rPr>
          <w:b w:val="0"/>
          <w:bCs w:val="0"/>
          <w:sz w:val="24"/>
          <w:szCs w:val="24"/>
          <w:lang w:eastAsia="en-GB"/>
        </w:rPr>
        <w:t>March 202</w:t>
      </w:r>
      <w:r>
        <w:rPr>
          <w:b w:val="0"/>
          <w:bCs w:val="0"/>
          <w:sz w:val="24"/>
          <w:szCs w:val="24"/>
          <w:lang w:eastAsia="en-GB"/>
        </w:rPr>
        <w:t>5</w:t>
      </w:r>
    </w:p>
    <w:p w14:paraId="047E7BC9" w14:textId="12416969" w:rsidR="009B0E59" w:rsidRPr="009B0E59" w:rsidRDefault="009B0E59" w:rsidP="009B0E59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FF79D5">
        <w:rPr>
          <w:lang w:eastAsia="en-GB"/>
        </w:rPr>
        <w:t>IAP00</w:t>
      </w:r>
      <w:r w:rsidR="00B01F42">
        <w:rPr>
          <w:lang w:eastAsia="en-GB"/>
        </w:rPr>
        <w:t>125</w:t>
      </w:r>
    </w:p>
    <w:p w14:paraId="52CE335D" w14:textId="77777777" w:rsidR="00B01F42" w:rsidRDefault="00B01F42" w:rsidP="009B0E59">
      <w:pPr>
        <w:pStyle w:val="Heading1"/>
        <w:rPr>
          <w:b w:val="0"/>
          <w:bCs w:val="0"/>
          <w:kern w:val="0"/>
          <w:sz w:val="24"/>
          <w:szCs w:val="24"/>
          <w:lang w:eastAsia="en-GB"/>
        </w:rPr>
      </w:pPr>
      <w:r w:rsidRPr="00B01F42">
        <w:rPr>
          <w:b w:val="0"/>
          <w:bCs w:val="0"/>
          <w:kern w:val="0"/>
          <w:sz w:val="24"/>
          <w:szCs w:val="24"/>
          <w:lang w:eastAsia="en-GB"/>
        </w:rPr>
        <w:t>Number of people with diabetes with a single marker of all nine basic care processes performed</w:t>
      </w:r>
    </w:p>
    <w:p w14:paraId="7C25BFBC" w14:textId="6C8559AD" w:rsidR="007136A7" w:rsidRDefault="00192B09" w:rsidP="009B0E59">
      <w:pPr>
        <w:pStyle w:val="Heading1"/>
      </w:pPr>
      <w:r>
        <w:t xml:space="preserve">Validity assessment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8"/>
        <w:gridCol w:w="4092"/>
        <w:gridCol w:w="3047"/>
      </w:tblGrid>
      <w:tr w:rsidR="00455B14" w:rsidRPr="006E1387" w14:paraId="0815D160" w14:textId="1327D684" w:rsidTr="00455B14">
        <w:tc>
          <w:tcPr>
            <w:tcW w:w="1878" w:type="dxa"/>
          </w:tcPr>
          <w:p w14:paraId="04AA61DA" w14:textId="77777777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4092" w:type="dxa"/>
          </w:tcPr>
          <w:p w14:paraId="177895C1" w14:textId="194D65D4" w:rsidR="00455B14" w:rsidRPr="006E1387" w:rsidRDefault="009B5C5F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455B14" w:rsidRPr="006E1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</w:tcPr>
          <w:p w14:paraId="7A5D48DC" w14:textId="7C82261F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455B14" w:rsidRPr="006E1387" w14:paraId="3708A997" w14:textId="67C127FD" w:rsidTr="00455B14">
        <w:tc>
          <w:tcPr>
            <w:tcW w:w="1878" w:type="dxa"/>
          </w:tcPr>
          <w:p w14:paraId="480E158F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Importance</w:t>
            </w:r>
          </w:p>
        </w:tc>
        <w:tc>
          <w:tcPr>
            <w:tcW w:w="4092" w:type="dxa"/>
          </w:tcPr>
          <w:p w14:paraId="00803C67" w14:textId="256776A3" w:rsidR="00333A96" w:rsidRDefault="00333A96" w:rsidP="00333A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is part of the </w:t>
            </w:r>
            <w:r w:rsidR="00A166AB">
              <w:rPr>
                <w:rFonts w:ascii="Arial" w:hAnsi="Arial" w:cs="Arial"/>
                <w:sz w:val="22"/>
                <w:szCs w:val="22"/>
              </w:rPr>
              <w:t>CCG</w:t>
            </w:r>
            <w:r w:rsidR="00402BFB">
              <w:rPr>
                <w:rFonts w:ascii="Arial" w:hAnsi="Arial" w:cs="Arial"/>
                <w:sz w:val="22"/>
                <w:szCs w:val="22"/>
              </w:rPr>
              <w:t xml:space="preserve"> Outcomes </w:t>
            </w:r>
            <w:r w:rsidR="00A166AB">
              <w:rPr>
                <w:rFonts w:ascii="Arial" w:hAnsi="Arial" w:cs="Arial"/>
                <w:sz w:val="22"/>
                <w:szCs w:val="22"/>
              </w:rPr>
              <w:t>Indicator Set domain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478F">
              <w:rPr>
                <w:rFonts w:ascii="Arial" w:hAnsi="Arial" w:cs="Arial"/>
                <w:sz w:val="22"/>
                <w:szCs w:val="22"/>
              </w:rPr>
              <w:t>2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A478F">
              <w:rPr>
                <w:rFonts w:ascii="Arial" w:hAnsi="Arial" w:cs="Arial"/>
                <w:sz w:val="22"/>
                <w:szCs w:val="22"/>
              </w:rPr>
              <w:t>Enhancing quality of life for people with long-term conditions</w:t>
            </w:r>
            <w:r w:rsidR="00B01F42">
              <w:rPr>
                <w:rFonts w:ascii="Arial" w:hAnsi="Arial" w:cs="Arial"/>
                <w:sz w:val="22"/>
                <w:szCs w:val="22"/>
              </w:rPr>
              <w:t>, though this entry signposts to the National Diabetes Audit (NDA)</w:t>
            </w:r>
          </w:p>
          <w:p w14:paraId="6517EE3E" w14:textId="4ED268EA" w:rsidR="005546EA" w:rsidRDefault="00E329B4" w:rsidP="001614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on “All nine care processes” has only been published since 2019/20</w:t>
            </w:r>
            <w:r w:rsidR="00C86368">
              <w:rPr>
                <w:rFonts w:ascii="Arial" w:hAnsi="Arial" w:cs="Arial"/>
                <w:sz w:val="22"/>
                <w:szCs w:val="22"/>
              </w:rPr>
              <w:t xml:space="preserve"> due to issues with </w:t>
            </w:r>
            <w:r w:rsidR="00AE0BC2">
              <w:rPr>
                <w:rFonts w:ascii="Arial" w:hAnsi="Arial" w:cs="Arial"/>
                <w:sz w:val="22"/>
                <w:szCs w:val="22"/>
              </w:rPr>
              <w:t>collection of retinal screening data</w:t>
            </w:r>
            <w:r w:rsidR="00E33B2F">
              <w:rPr>
                <w:rFonts w:ascii="Arial" w:hAnsi="Arial" w:cs="Arial"/>
                <w:sz w:val="22"/>
                <w:szCs w:val="22"/>
              </w:rPr>
              <w:t xml:space="preserve"> in the audit</w:t>
            </w:r>
            <w:r w:rsidR="00AE0BC2">
              <w:rPr>
                <w:rFonts w:ascii="Arial" w:hAnsi="Arial" w:cs="Arial"/>
                <w:sz w:val="22"/>
                <w:szCs w:val="22"/>
              </w:rPr>
              <w:t xml:space="preserve">, therefore “All eight care processes” was previously reported. </w:t>
            </w:r>
          </w:p>
          <w:p w14:paraId="11423AFE" w14:textId="77777777" w:rsidR="00645411" w:rsidRDefault="00AE0BC2" w:rsidP="001614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2019/20 37.4% of those with Type 1 diabetes had received all 9 care processes in England, varying from 9.5% to 66.8% across CCGs. For those with Type 2 or other diabetes 52.2% received all 9 care processes, varying from 2.2% </w:t>
            </w:r>
            <w:r w:rsidR="005546EA">
              <w:rPr>
                <w:rFonts w:ascii="Arial" w:hAnsi="Arial" w:cs="Arial"/>
                <w:sz w:val="22"/>
                <w:szCs w:val="22"/>
              </w:rPr>
              <w:t>to 73.5% across CCGs. GP Practice data is also available with wide variation, however in some cases due to small numbers rates can be volatile and should be treated with caution</w:t>
            </w:r>
            <w:r w:rsidR="005546E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="005546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0AAFD7" w14:textId="3EB02498" w:rsidR="00667CEE" w:rsidRPr="006E1387" w:rsidRDefault="002E7031" w:rsidP="002E70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d</w:t>
            </w:r>
            <w:r w:rsidR="00667CEE">
              <w:rPr>
                <w:rFonts w:ascii="Arial" w:hAnsi="Arial" w:cs="Arial"/>
                <w:sz w:val="22"/>
                <w:szCs w:val="22"/>
              </w:rPr>
              <w:t>ata for 2020/21 shows a fall in these values, with 19.9% of those with Type 1 diabetes and 21.2% of those with Type 2 or other receiving all 9 care processes.</w:t>
            </w:r>
          </w:p>
        </w:tc>
        <w:tc>
          <w:tcPr>
            <w:tcW w:w="3047" w:type="dxa"/>
          </w:tcPr>
          <w:p w14:paraId="34B49690" w14:textId="0D0814FA" w:rsidR="00E05AB5" w:rsidRDefault="00E05AB5" w:rsidP="00C41156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Indicator is based </w:t>
            </w:r>
            <w:r w:rsidR="005B620E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on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a recogni</w:t>
            </w:r>
            <w:r w:rsidR="00D92AEB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s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ed dataset.</w:t>
            </w:r>
          </w:p>
          <w:p w14:paraId="3BD0255D" w14:textId="61C95AF8" w:rsidR="00E05AB5" w:rsidRDefault="002E7031" w:rsidP="00A90153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Composite i</w:t>
            </w:r>
            <w:r w:rsidR="005546EA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ndicator data 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for all 9 care processes is </w:t>
            </w:r>
            <w:r w:rsidR="005546EA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only available for the latest 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two </w:t>
            </w:r>
            <w:r w:rsidR="005546EA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year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s</w:t>
            </w:r>
            <w:r w:rsidR="005546EA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however variation can be seen across geographies.</w:t>
            </w:r>
          </w:p>
          <w:p w14:paraId="78280FB7" w14:textId="2ACE4AA0" w:rsidR="002E7031" w:rsidRPr="006E1387" w:rsidRDefault="002E7031" w:rsidP="00A90153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Individual care process measures (excepting retinal screening) are comparable over a longer period.</w:t>
            </w:r>
          </w:p>
        </w:tc>
      </w:tr>
      <w:tr w:rsidR="00455B14" w:rsidRPr="006E1387" w14:paraId="77F6A4A2" w14:textId="33EFD485" w:rsidTr="00455B14">
        <w:tc>
          <w:tcPr>
            <w:tcW w:w="1878" w:type="dxa"/>
          </w:tcPr>
          <w:p w14:paraId="6AF47F4B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lastRenderedPageBreak/>
              <w:t>Evidence base</w:t>
            </w:r>
          </w:p>
        </w:tc>
        <w:tc>
          <w:tcPr>
            <w:tcW w:w="4092" w:type="dxa"/>
          </w:tcPr>
          <w:p w14:paraId="67D19D99" w14:textId="49B8B74E" w:rsidR="0019550C" w:rsidRDefault="0019550C" w:rsidP="005F39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5546EA"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="00E33B2F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5546EA">
              <w:rPr>
                <w:rFonts w:ascii="Arial" w:hAnsi="Arial" w:cs="Arial"/>
                <w:sz w:val="22"/>
                <w:szCs w:val="22"/>
              </w:rPr>
              <w:t xml:space="preserve"> provided by NICE</w:t>
            </w:r>
            <w:r w:rsidR="00521D6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93C044" w14:textId="77777777" w:rsidR="005546EA" w:rsidRPr="005546EA" w:rsidRDefault="0019550C" w:rsidP="005546E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5546EA" w:rsidRPr="005546EA">
              <w:rPr>
                <w:rFonts w:ascii="Arial" w:hAnsi="Arial" w:cs="Arial"/>
                <w:sz w:val="22"/>
                <w:szCs w:val="22"/>
              </w:rPr>
              <w:t>The indicator is based on a NICE Quality Standard and has been identified by the NICE COF Advisory Committee for use in the Commissioning Outcomes Framework.</w:t>
            </w:r>
          </w:p>
          <w:p w14:paraId="46FD2163" w14:textId="1B911639" w:rsidR="005F3926" w:rsidRPr="006E1387" w:rsidRDefault="005546EA" w:rsidP="005546E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546EA">
              <w:rPr>
                <w:rFonts w:ascii="Arial" w:hAnsi="Arial" w:cs="Arial"/>
                <w:sz w:val="22"/>
                <w:szCs w:val="22"/>
              </w:rPr>
              <w:t>The National Service Framework for Diabetes defines nine key care processes for diabetes care; five are risk factors and four tests for early complications.  These are to be monitored annually.</w:t>
            </w:r>
            <w:r w:rsidR="0019550C" w:rsidRPr="0019550C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047" w:type="dxa"/>
          </w:tcPr>
          <w:p w14:paraId="12B8C1AB" w14:textId="51CD77C2" w:rsidR="00E05AB5" w:rsidRPr="006E1387" w:rsidRDefault="006953F9" w:rsidP="00A90153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Evidence base exists. This indicator </w:t>
            </w:r>
            <w:r w:rsidR="00E33B2F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measures the proportion of care processes taking place 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and reflects</w:t>
            </w:r>
            <w:r w:rsidR="005546EA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N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ICE guidance (QS6</w:t>
            </w:r>
            <w:r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2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NG17</w:t>
            </w:r>
            <w:r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3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NG28</w:t>
            </w:r>
            <w:r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4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).</w:t>
            </w:r>
          </w:p>
        </w:tc>
      </w:tr>
      <w:tr w:rsidR="00455B14" w:rsidRPr="006E1387" w14:paraId="3CC8FB8C" w14:textId="54EA7E4F" w:rsidTr="00455B14">
        <w:tc>
          <w:tcPr>
            <w:tcW w:w="1878" w:type="dxa"/>
          </w:tcPr>
          <w:p w14:paraId="4C16DA9B" w14:textId="563A524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Specification </w:t>
            </w:r>
          </w:p>
        </w:tc>
        <w:tc>
          <w:tcPr>
            <w:tcW w:w="4092" w:type="dxa"/>
          </w:tcPr>
          <w:p w14:paraId="18FD26EF" w14:textId="77777777" w:rsidR="00B01F42" w:rsidRPr="00B01F42" w:rsidRDefault="00F2277C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Numerator: </w:t>
            </w:r>
            <w:r w:rsidR="00B01F42"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Number of people with diabetes collected by the NDA who have received all of the nine care processes listed above within the audit year as follows.</w:t>
            </w:r>
          </w:p>
          <w:p w14:paraId="42CB549F" w14:textId="77777777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Risk factors:</w:t>
            </w:r>
          </w:p>
          <w:p w14:paraId="0D7A41A4" w14:textId="3D1E8319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1.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Blood pressure (Systolic and diastolic)</w:t>
            </w:r>
          </w:p>
          <w:p w14:paraId="2634D6F1" w14:textId="25D55508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2.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Blood test (HbA1c – blood glucose levels) </w:t>
            </w:r>
          </w:p>
          <w:p w14:paraId="5426B564" w14:textId="212D6E03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3.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Cholesterol levels</w:t>
            </w:r>
          </w:p>
          <w:p w14:paraId="6C098EFF" w14:textId="1053FFF7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4.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BMI and weight </w:t>
            </w:r>
          </w:p>
          <w:p w14:paraId="45BFCC64" w14:textId="7464AAD6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5.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Smoking review </w:t>
            </w:r>
          </w:p>
          <w:p w14:paraId="6A10E6A0" w14:textId="77777777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Tests for early complications</w:t>
            </w:r>
          </w:p>
          <w:p w14:paraId="256C8136" w14:textId="3362E211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6.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Foot exam</w:t>
            </w:r>
          </w:p>
          <w:p w14:paraId="4EA5BC79" w14:textId="2E21E3D4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7.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Eye screening (retinopathy screening)</w:t>
            </w:r>
          </w:p>
          <w:p w14:paraId="473C4F37" w14:textId="3134E4D2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8.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Urinary albumin test (or protein test to measure the kidney function) </w:t>
            </w:r>
          </w:p>
          <w:p w14:paraId="6FB7C1FA" w14:textId="5988CDC7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9.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Blood creatinine (indicator for renal function)</w:t>
            </w:r>
          </w:p>
          <w:p w14:paraId="4F9B24A7" w14:textId="7227BA59" w:rsidR="00BA478F" w:rsidRPr="006E1387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Results for care processes are taken from both primary and secondary care records.</w:t>
            </w:r>
            <w:r w:rsidR="00667CEE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667CEE" w:rsidRPr="00667CEE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is extracted from General Practice clinical systems and specialist diabetes service units in secondary care hospitals.</w:t>
            </w:r>
            <w:r w:rsidR="00EF20B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Retinal screening data </w:t>
            </w:r>
            <w:r w:rsidR="00EF20B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lastRenderedPageBreak/>
              <w:t>is collected from the NHS Diabetic Eye Screening Programme (NHS DESP).</w:t>
            </w:r>
          </w:p>
          <w:p w14:paraId="37E3B7A6" w14:textId="77777777" w:rsidR="00B01F42" w:rsidRPr="00B01F42" w:rsidRDefault="00455B14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Denominator:</w:t>
            </w:r>
            <w:r w:rsidR="00402BFB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B01F42"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Number of people with diabetes collected by the NDA, including registration from primary and secondary care as follows: </w:t>
            </w:r>
          </w:p>
          <w:p w14:paraId="360919DF" w14:textId="77777777" w:rsidR="00B01F42" w:rsidRPr="00B01F42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- Registrations from primary care - diabetes patients with a GP record in the selected data. </w:t>
            </w:r>
          </w:p>
          <w:p w14:paraId="4FC7B690" w14:textId="16324D31" w:rsidR="00455B14" w:rsidRPr="006E1387" w:rsidRDefault="00B01F42" w:rsidP="00B01F4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- Registrations from secondary care - diabetes patients with a secondary care record in the selected data but not a GP record.</w:t>
            </w:r>
          </w:p>
          <w:p w14:paraId="158FFEDA" w14:textId="670D9804" w:rsidR="00F77F03" w:rsidRPr="006E1387" w:rsidRDefault="00F77F0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</w:t>
            </w:r>
            <w:r w:rsidR="00607D7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None</w:t>
            </w:r>
          </w:p>
          <w:p w14:paraId="46400236" w14:textId="21A37455" w:rsidR="00402BFB" w:rsidRDefault="00F656C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Methodology: </w:t>
            </w:r>
            <w:r w:rsid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Percentage</w:t>
            </w:r>
          </w:p>
          <w:p w14:paraId="241B73C2" w14:textId="65353BB3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Geography: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0438E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England,</w:t>
            </w:r>
            <w:r w:rsidR="00BA478F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D92AEB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CCG</w:t>
            </w:r>
            <w:r w:rsidR="00AE0BC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, GP Practice.</w:t>
            </w:r>
          </w:p>
          <w:p w14:paraId="5B155699" w14:textId="097C1FF7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Source: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607D7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National Diabetes Audit (NDA)</w:t>
            </w:r>
            <w:r w:rsidR="00B01F4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14:paraId="134E4565" w14:textId="75BD50FB" w:rsidR="00A54F81" w:rsidRPr="006E1387" w:rsidRDefault="00873503" w:rsidP="0016140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Disclosure control: </w:t>
            </w:r>
            <w:r w:rsidR="00E329B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Zeroes are reported, all numbers are rounded to the nearest 5. Numbers between 1 and 7 are rounded to 5. Rates are calculated based on rounded numbers.</w:t>
            </w:r>
          </w:p>
        </w:tc>
        <w:tc>
          <w:tcPr>
            <w:tcW w:w="3047" w:type="dxa"/>
          </w:tcPr>
          <w:p w14:paraId="3C3529D2" w14:textId="13500F56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lastRenderedPageBreak/>
              <w:t>The indicator has defined components necessary to construct the indicator</w:t>
            </w:r>
            <w:r w:rsidR="00217BF3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  <w:r w:rsidR="001311CF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 xml:space="preserve"> Data for each individual care process is also published.</w:t>
            </w:r>
          </w:p>
          <w:p w14:paraId="42FC7796" w14:textId="5A354569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</w:tr>
      <w:tr w:rsidR="00455B14" w:rsidRPr="006E1387" w14:paraId="23FEA25E" w14:textId="6A849BFE" w:rsidTr="00455B14">
        <w:tc>
          <w:tcPr>
            <w:tcW w:w="1878" w:type="dxa"/>
          </w:tcPr>
          <w:p w14:paraId="05670B1F" w14:textId="657854F2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Feasibility  </w:t>
            </w:r>
          </w:p>
        </w:tc>
        <w:tc>
          <w:tcPr>
            <w:tcW w:w="4092" w:type="dxa"/>
          </w:tcPr>
          <w:p w14:paraId="23202A2C" w14:textId="212D3C7F" w:rsidR="002B4762" w:rsidRPr="006E1387" w:rsidRDefault="00F52CF4" w:rsidP="001445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data from long running data sources</w:t>
            </w:r>
            <w:r w:rsidR="00E67F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445D7">
              <w:rPr>
                <w:rFonts w:ascii="Arial" w:hAnsi="Arial" w:cs="Arial"/>
                <w:sz w:val="22"/>
                <w:szCs w:val="22"/>
              </w:rPr>
              <w:t xml:space="preserve">except for retinal screening which was added in </w:t>
            </w:r>
            <w:r w:rsidR="00D86E25">
              <w:rPr>
                <w:rFonts w:ascii="Arial" w:hAnsi="Arial" w:cs="Arial"/>
                <w:sz w:val="22"/>
                <w:szCs w:val="22"/>
              </w:rPr>
              <w:t xml:space="preserve">the 2019/20 publication; </w:t>
            </w:r>
            <w:r w:rsidR="0041087D">
              <w:rPr>
                <w:rFonts w:ascii="Arial" w:hAnsi="Arial" w:cs="Arial"/>
                <w:sz w:val="22"/>
                <w:szCs w:val="22"/>
              </w:rPr>
              <w:t xml:space="preserve">indicator data </w:t>
            </w:r>
            <w:r w:rsidR="00CD5EA2">
              <w:rPr>
                <w:rFonts w:ascii="Arial" w:hAnsi="Arial" w:cs="Arial"/>
                <w:sz w:val="22"/>
                <w:szCs w:val="22"/>
              </w:rPr>
              <w:t>was previously reported as eight care processes from 2013/14</w:t>
            </w:r>
            <w:r w:rsidR="0031683E">
              <w:rPr>
                <w:rFonts w:ascii="Arial" w:hAnsi="Arial" w:cs="Arial"/>
                <w:sz w:val="22"/>
                <w:szCs w:val="22"/>
              </w:rPr>
              <w:t xml:space="preserve"> to 2018/19</w:t>
            </w:r>
            <w:r w:rsidR="004108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47" w:type="dxa"/>
          </w:tcPr>
          <w:p w14:paraId="7C614BB1" w14:textId="53419211" w:rsidR="00455B14" w:rsidRPr="006E1387" w:rsidRDefault="00262A3E" w:rsidP="00EC7278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Data has been flowing for some time and data sources will continue</w:t>
            </w:r>
            <w:r w:rsidR="00EC7278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455B14" w:rsidRPr="006E1387" w14:paraId="211AFDFC" w14:textId="3BA1BF23" w:rsidTr="00455B14">
        <w:tc>
          <w:tcPr>
            <w:tcW w:w="1878" w:type="dxa"/>
          </w:tcPr>
          <w:p w14:paraId="7AA7B574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Acceptability</w:t>
            </w:r>
          </w:p>
        </w:tc>
        <w:tc>
          <w:tcPr>
            <w:tcW w:w="4092" w:type="dxa"/>
          </w:tcPr>
          <w:p w14:paraId="2117977B" w14:textId="0ACDBEFC" w:rsidR="009F3187" w:rsidRPr="006E1387" w:rsidRDefault="001E693E" w:rsidP="001E693E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Indicator source data is robust.</w:t>
            </w:r>
            <w:r w:rsidR="00E67F6B">
              <w:rPr>
                <w:rFonts w:ascii="Arial" w:hAnsi="Arial" w:cs="Arial"/>
                <w:sz w:val="22"/>
                <w:szCs w:val="22"/>
              </w:rPr>
              <w:t xml:space="preserve"> Participation in the NDA is now at 99.</w:t>
            </w:r>
            <w:r w:rsidR="007022F4">
              <w:rPr>
                <w:rFonts w:ascii="Arial" w:hAnsi="Arial" w:cs="Arial"/>
                <w:sz w:val="22"/>
                <w:szCs w:val="22"/>
              </w:rPr>
              <w:t>2</w:t>
            </w:r>
            <w:r w:rsidR="00E67F6B">
              <w:rPr>
                <w:rFonts w:ascii="Arial" w:hAnsi="Arial" w:cs="Arial"/>
                <w:sz w:val="22"/>
                <w:szCs w:val="22"/>
              </w:rPr>
              <w:t xml:space="preserve">% of </w:t>
            </w:r>
            <w:r w:rsidR="007022F4">
              <w:rPr>
                <w:rFonts w:ascii="Arial" w:hAnsi="Arial" w:cs="Arial"/>
                <w:sz w:val="22"/>
                <w:szCs w:val="22"/>
              </w:rPr>
              <w:t xml:space="preserve">GP </w:t>
            </w:r>
            <w:r w:rsidR="00E67F6B">
              <w:rPr>
                <w:rFonts w:ascii="Arial" w:hAnsi="Arial" w:cs="Arial"/>
                <w:sz w:val="22"/>
                <w:szCs w:val="22"/>
              </w:rPr>
              <w:t>practices</w:t>
            </w:r>
            <w:r w:rsidR="007022F4">
              <w:rPr>
                <w:rFonts w:ascii="Arial" w:hAnsi="Arial" w:cs="Arial"/>
                <w:sz w:val="22"/>
                <w:szCs w:val="22"/>
              </w:rPr>
              <w:t xml:space="preserve"> in England.</w:t>
            </w:r>
          </w:p>
        </w:tc>
        <w:tc>
          <w:tcPr>
            <w:tcW w:w="3047" w:type="dxa"/>
          </w:tcPr>
          <w:p w14:paraId="29506238" w14:textId="2D49B6DF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72E62AD" w14:textId="333E6AD1" w:rsidR="00217BF3" w:rsidRPr="006E1387" w:rsidRDefault="00455B14" w:rsidP="00455B14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The results of the indicator can be used to improve practice</w:t>
            </w:r>
            <w:r w:rsidR="009B0E59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041011" w:rsidRPr="006E1387" w14:paraId="515852F3" w14:textId="598C7331" w:rsidTr="00851949">
        <w:trPr>
          <w:trHeight w:val="2296"/>
        </w:trPr>
        <w:tc>
          <w:tcPr>
            <w:tcW w:w="1878" w:type="dxa"/>
          </w:tcPr>
          <w:p w14:paraId="5DC1BD3A" w14:textId="17F33E7B" w:rsidR="00041011" w:rsidRPr="006E1387" w:rsidRDefault="00041011" w:rsidP="00041011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</w:t>
            </w:r>
          </w:p>
        </w:tc>
        <w:tc>
          <w:tcPr>
            <w:tcW w:w="4092" w:type="dxa"/>
          </w:tcPr>
          <w:p w14:paraId="6C854FEE" w14:textId="23D568F9" w:rsidR="00041011" w:rsidRPr="006E1387" w:rsidRDefault="00E67F6B" w:rsidP="00E67F6B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None identified</w:t>
            </w:r>
          </w:p>
        </w:tc>
        <w:tc>
          <w:tcPr>
            <w:tcW w:w="3047" w:type="dxa"/>
          </w:tcPr>
          <w:p w14:paraId="7C2C11AA" w14:textId="59C975BD" w:rsidR="00041011" w:rsidRPr="006E1387" w:rsidRDefault="00E67F6B" w:rsidP="00EC7278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None identified</w:t>
            </w:r>
          </w:p>
        </w:tc>
      </w:tr>
    </w:tbl>
    <w:p w14:paraId="37D9A2F5" w14:textId="084C27AB" w:rsidR="004A517E" w:rsidRDefault="004A517E">
      <w:pPr>
        <w:rPr>
          <w:rFonts w:ascii="Arial" w:hAnsi="Arial"/>
          <w:lang w:val="en-US"/>
        </w:rPr>
      </w:pPr>
    </w:p>
    <w:p w14:paraId="55E62290" w14:textId="719A7AE8" w:rsidR="00937DDA" w:rsidRDefault="0032516D" w:rsidP="00937DDA">
      <w:pPr>
        <w:pStyle w:val="Paragraphnonumbers"/>
      </w:pPr>
      <w:r>
        <w:rPr>
          <w:b/>
        </w:rPr>
        <w:lastRenderedPageBreak/>
        <w:t>S</w:t>
      </w:r>
      <w:r w:rsidR="00937DDA" w:rsidRPr="00B12039">
        <w:rPr>
          <w:b/>
        </w:rPr>
        <w:t>ummary:</w:t>
      </w:r>
      <w:r w:rsidR="00937DDA">
        <w:t xml:space="preserve"> </w:t>
      </w:r>
      <w:r>
        <w:t>Indicator to be renewed</w:t>
      </w:r>
      <w:r w:rsidR="00E82E65">
        <w:t>.</w:t>
      </w:r>
    </w:p>
    <w:p w14:paraId="5EDD777D" w14:textId="74CE51C4" w:rsidR="00626E32" w:rsidRPr="00217BF3" w:rsidRDefault="00626E32" w:rsidP="00626E32">
      <w:pPr>
        <w:pStyle w:val="Paragraphnonumbers"/>
      </w:pPr>
      <w:r>
        <w:t>COVID-19 is likely to affect this indicator, and lower values for 2020/21 may have been a result of this.</w:t>
      </w:r>
    </w:p>
    <w:p w14:paraId="67B44DAD" w14:textId="77777777" w:rsidR="00EF20B7" w:rsidRDefault="00EF20B7" w:rsidP="00EF20B7">
      <w:pPr>
        <w:pStyle w:val="Paragraphnonumbers"/>
        <w:rPr>
          <w:b/>
        </w:rPr>
      </w:pPr>
      <w:r>
        <w:rPr>
          <w:b/>
        </w:rPr>
        <w:t xml:space="preserve">NHS Digital Indicator reference: </w:t>
      </w:r>
    </w:p>
    <w:p w14:paraId="0B14E741" w14:textId="0B218D40" w:rsidR="00EF20B7" w:rsidRDefault="00EF20B7" w:rsidP="00EF20B7">
      <w:pPr>
        <w:pStyle w:val="Paragraphnonumbers"/>
      </w:pPr>
      <w:bookmarkStart w:id="1" w:name="_Hlk77848804"/>
      <w:r>
        <w:t xml:space="preserve">CCG Outcomes Indicator Set - </w:t>
      </w:r>
      <w:r w:rsidRPr="00DE10E3">
        <w:t>2.</w:t>
      </w:r>
      <w:r>
        <w:t>4</w:t>
      </w:r>
      <w:r w:rsidRPr="00DE10E3">
        <w:t xml:space="preserve"> </w:t>
      </w:r>
      <w:bookmarkEnd w:id="1"/>
      <w:r w:rsidRPr="00EF20B7">
        <w:t>People with diabetes who have received nine care processes</w:t>
      </w:r>
    </w:p>
    <w:p w14:paraId="123085F8" w14:textId="2771EB07" w:rsidR="00D73835" w:rsidRDefault="00D73835" w:rsidP="00D92AEB">
      <w:pPr>
        <w:pStyle w:val="Paragraphnonumbers"/>
      </w:pPr>
    </w:p>
    <w:sectPr w:rsidR="00D73835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E2E" w14:textId="77777777" w:rsidR="00ED6F53" w:rsidRDefault="00ED6F53" w:rsidP="00446BEE">
      <w:r>
        <w:separator/>
      </w:r>
    </w:p>
  </w:endnote>
  <w:endnote w:type="continuationSeparator" w:id="0">
    <w:p w14:paraId="1EE071A7" w14:textId="77777777" w:rsidR="00ED6F53" w:rsidRDefault="00ED6F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318AAA9D" w:rsidR="00BB14CA" w:rsidRPr="008C1C95" w:rsidRDefault="00D24D3D" w:rsidP="00C24AF5">
    <w:pPr>
      <w:pStyle w:val="Footer"/>
    </w:pPr>
    <w:r w:rsidRPr="00D24D3D">
      <w:t>IAP00</w:t>
    </w:r>
    <w:r>
      <w:t>125</w:t>
    </w:r>
    <w:r w:rsidRPr="00D24D3D">
      <w:t xml:space="preserve"> Number of people with diabetes with a single marker of all nine basic care processes performed: Validity assessment March 202</w:t>
    </w:r>
    <w:r>
      <w:t>2</w:t>
    </w:r>
    <w:r w:rsidR="009B0E59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1445D7">
      <w:rPr>
        <w:noProof/>
      </w:rPr>
      <w:t>3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1445D7">
      <w:rPr>
        <w:noProof/>
      </w:rPr>
      <w:t>4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EBC" w14:textId="77777777" w:rsidR="00ED6F53" w:rsidRDefault="00ED6F53" w:rsidP="00446BEE">
      <w:r>
        <w:separator/>
      </w:r>
    </w:p>
  </w:footnote>
  <w:footnote w:type="continuationSeparator" w:id="0">
    <w:p w14:paraId="28DE568C" w14:textId="77777777" w:rsidR="00ED6F53" w:rsidRDefault="00ED6F53" w:rsidP="00446BEE">
      <w:r>
        <w:continuationSeparator/>
      </w:r>
    </w:p>
  </w:footnote>
  <w:footnote w:id="1">
    <w:p w14:paraId="5B8A0A97" w14:textId="7FBA76E6" w:rsidR="005546EA" w:rsidRDefault="005546EA">
      <w:pPr>
        <w:pStyle w:val="FootnoteText"/>
      </w:pPr>
      <w:r>
        <w:rPr>
          <w:rStyle w:val="FootnoteReference"/>
        </w:rPr>
        <w:footnoteRef/>
      </w:r>
      <w:r>
        <w:t xml:space="preserve"> NHS Digital, National Diabetes Audit: Report 1: Care Processes and Treatment Targets 2019-20, Full report, Methodology report</w:t>
      </w:r>
    </w:p>
  </w:footnote>
  <w:footnote w:id="2">
    <w:p w14:paraId="080D5D2E" w14:textId="77777777" w:rsidR="006953F9" w:rsidRDefault="006953F9" w:rsidP="006953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D9F">
        <w:t xml:space="preserve">Diabetes in </w:t>
      </w:r>
      <w:r>
        <w:t xml:space="preserve">adults, last updated 18 August 2016, </w:t>
      </w:r>
      <w:hyperlink r:id="rId1" w:history="1">
        <w:r w:rsidRPr="00AD56C9">
          <w:rPr>
            <w:rStyle w:val="Hyperlink"/>
          </w:rPr>
          <w:t>https://www.nice.org.uk/guidance/qs6</w:t>
        </w:r>
      </w:hyperlink>
    </w:p>
  </w:footnote>
  <w:footnote w:id="3">
    <w:p w14:paraId="03BC7127" w14:textId="77777777" w:rsidR="006953F9" w:rsidRDefault="006953F9" w:rsidP="006953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3DDE">
        <w:t>Type 1 diabetes in adults: diagnosis and management</w:t>
      </w:r>
      <w:r>
        <w:t xml:space="preserve">, last updated 16 December 2020. </w:t>
      </w:r>
      <w:hyperlink r:id="rId2" w:history="1">
        <w:r w:rsidRPr="00AD56C9">
          <w:rPr>
            <w:rStyle w:val="Hyperlink"/>
          </w:rPr>
          <w:t>https://www.nice.org.uk/guidance/ng17</w:t>
        </w:r>
      </w:hyperlink>
    </w:p>
  </w:footnote>
  <w:footnote w:id="4">
    <w:p w14:paraId="6F4D848F" w14:textId="77777777" w:rsidR="006953F9" w:rsidRDefault="006953F9" w:rsidP="006953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3DDE">
        <w:t>Type 2 diabetes in adults: management</w:t>
      </w:r>
      <w:r>
        <w:t xml:space="preserve">, last updated 16 December 2020, </w:t>
      </w:r>
      <w:hyperlink r:id="rId3" w:history="1">
        <w:r w:rsidRPr="00AD56C9">
          <w:rPr>
            <w:rStyle w:val="Hyperlink"/>
          </w:rPr>
          <w:t>https://www.nice.org.uk/guidance/ng28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F3D4" w14:textId="77777777" w:rsidR="00BB14CA" w:rsidRDefault="00BB14CA" w:rsidP="00670FFB">
    <w:pPr>
      <w:pStyle w:val="Header"/>
      <w:tabs>
        <w:tab w:val="left" w:pos="2768"/>
        <w:tab w:val="center" w:pos="4156"/>
      </w:tabs>
      <w:jc w:val="center"/>
      <w:rPr>
        <w:b/>
        <w:color w:val="FF0000"/>
        <w:sz w:val="22"/>
        <w:szCs w:val="22"/>
      </w:rPr>
    </w:pPr>
  </w:p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A576E9A"/>
    <w:multiLevelType w:val="hybridMultilevel"/>
    <w:tmpl w:val="CF5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2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3"/>
  </w:num>
  <w:num w:numId="13">
    <w:abstractNumId w:val="30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28"/>
  </w:num>
  <w:num w:numId="22">
    <w:abstractNumId w:val="0"/>
  </w:num>
  <w:num w:numId="23">
    <w:abstractNumId w:val="4"/>
  </w:num>
  <w:num w:numId="24">
    <w:abstractNumId w:val="26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29"/>
  </w:num>
  <w:num w:numId="39">
    <w:abstractNumId w:val="20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4649"/>
    <w:rsid w:val="00035D96"/>
    <w:rsid w:val="00036EE4"/>
    <w:rsid w:val="00037552"/>
    <w:rsid w:val="00041011"/>
    <w:rsid w:val="000414CD"/>
    <w:rsid w:val="0004386A"/>
    <w:rsid w:val="000438E0"/>
    <w:rsid w:val="000453F8"/>
    <w:rsid w:val="00050710"/>
    <w:rsid w:val="000523A6"/>
    <w:rsid w:val="000524FA"/>
    <w:rsid w:val="00052A67"/>
    <w:rsid w:val="00052B85"/>
    <w:rsid w:val="00053145"/>
    <w:rsid w:val="00057A05"/>
    <w:rsid w:val="00057ABB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5C7A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24A0"/>
    <w:rsid w:val="000E4899"/>
    <w:rsid w:val="000E7E3C"/>
    <w:rsid w:val="000F0EC1"/>
    <w:rsid w:val="000F3B49"/>
    <w:rsid w:val="000F6502"/>
    <w:rsid w:val="001043B0"/>
    <w:rsid w:val="001066B8"/>
    <w:rsid w:val="00110A94"/>
    <w:rsid w:val="00110AD8"/>
    <w:rsid w:val="00112FAE"/>
    <w:rsid w:val="001131E2"/>
    <w:rsid w:val="001134E7"/>
    <w:rsid w:val="00121C0F"/>
    <w:rsid w:val="00124CBD"/>
    <w:rsid w:val="001252AE"/>
    <w:rsid w:val="00125557"/>
    <w:rsid w:val="00130691"/>
    <w:rsid w:val="001306F4"/>
    <w:rsid w:val="00130EC7"/>
    <w:rsid w:val="001311CF"/>
    <w:rsid w:val="00134FDA"/>
    <w:rsid w:val="00135081"/>
    <w:rsid w:val="001352C4"/>
    <w:rsid w:val="00136466"/>
    <w:rsid w:val="001368F7"/>
    <w:rsid w:val="001377B8"/>
    <w:rsid w:val="00140B46"/>
    <w:rsid w:val="00140D83"/>
    <w:rsid w:val="001413FC"/>
    <w:rsid w:val="001445D7"/>
    <w:rsid w:val="00145D3C"/>
    <w:rsid w:val="001503E8"/>
    <w:rsid w:val="00154516"/>
    <w:rsid w:val="00155A83"/>
    <w:rsid w:val="00156264"/>
    <w:rsid w:val="00156529"/>
    <w:rsid w:val="001579DA"/>
    <w:rsid w:val="00161404"/>
    <w:rsid w:val="00161EBC"/>
    <w:rsid w:val="00165770"/>
    <w:rsid w:val="00165B01"/>
    <w:rsid w:val="00166C1A"/>
    <w:rsid w:val="0017169E"/>
    <w:rsid w:val="0017396B"/>
    <w:rsid w:val="00175BE8"/>
    <w:rsid w:val="00175F5D"/>
    <w:rsid w:val="00177200"/>
    <w:rsid w:val="001773DC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550C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76D"/>
    <w:rsid w:val="001B3C11"/>
    <w:rsid w:val="001B3DA1"/>
    <w:rsid w:val="001B3FEC"/>
    <w:rsid w:val="001B5300"/>
    <w:rsid w:val="001B5702"/>
    <w:rsid w:val="001B65B3"/>
    <w:rsid w:val="001B6878"/>
    <w:rsid w:val="001B6DC2"/>
    <w:rsid w:val="001C0AB8"/>
    <w:rsid w:val="001C1487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93E"/>
    <w:rsid w:val="001E6F20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17BF3"/>
    <w:rsid w:val="00220661"/>
    <w:rsid w:val="002213B0"/>
    <w:rsid w:val="0022189B"/>
    <w:rsid w:val="002223A6"/>
    <w:rsid w:val="002229AD"/>
    <w:rsid w:val="00224AEE"/>
    <w:rsid w:val="00225FF4"/>
    <w:rsid w:val="00230A13"/>
    <w:rsid w:val="002331C6"/>
    <w:rsid w:val="00236B76"/>
    <w:rsid w:val="002408EA"/>
    <w:rsid w:val="00241410"/>
    <w:rsid w:val="002549B2"/>
    <w:rsid w:val="002563DF"/>
    <w:rsid w:val="0026014A"/>
    <w:rsid w:val="0026108E"/>
    <w:rsid w:val="002614ED"/>
    <w:rsid w:val="00262A3E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4F52"/>
    <w:rsid w:val="00286537"/>
    <w:rsid w:val="00286C3A"/>
    <w:rsid w:val="00287467"/>
    <w:rsid w:val="00291A5B"/>
    <w:rsid w:val="00292B2C"/>
    <w:rsid w:val="0029330E"/>
    <w:rsid w:val="00296E2E"/>
    <w:rsid w:val="002A23A7"/>
    <w:rsid w:val="002A5503"/>
    <w:rsid w:val="002A6812"/>
    <w:rsid w:val="002A7339"/>
    <w:rsid w:val="002A7A24"/>
    <w:rsid w:val="002B4762"/>
    <w:rsid w:val="002B565A"/>
    <w:rsid w:val="002B71D2"/>
    <w:rsid w:val="002C0DA9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E7031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83E"/>
    <w:rsid w:val="00316D48"/>
    <w:rsid w:val="00320EE5"/>
    <w:rsid w:val="003236DA"/>
    <w:rsid w:val="003244E5"/>
    <w:rsid w:val="00324C60"/>
    <w:rsid w:val="0032516D"/>
    <w:rsid w:val="00326131"/>
    <w:rsid w:val="00326482"/>
    <w:rsid w:val="00330EED"/>
    <w:rsid w:val="00331B26"/>
    <w:rsid w:val="00333A96"/>
    <w:rsid w:val="003351B7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5698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5E5F"/>
    <w:rsid w:val="00376C2A"/>
    <w:rsid w:val="00377277"/>
    <w:rsid w:val="00377304"/>
    <w:rsid w:val="00381BEA"/>
    <w:rsid w:val="00381FB7"/>
    <w:rsid w:val="00382495"/>
    <w:rsid w:val="00384141"/>
    <w:rsid w:val="003856AA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A4CBB"/>
    <w:rsid w:val="003B0286"/>
    <w:rsid w:val="003B091A"/>
    <w:rsid w:val="003B1C33"/>
    <w:rsid w:val="003B254D"/>
    <w:rsid w:val="003B298F"/>
    <w:rsid w:val="003B69AA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766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2BFB"/>
    <w:rsid w:val="00405B03"/>
    <w:rsid w:val="00405FDF"/>
    <w:rsid w:val="004068EA"/>
    <w:rsid w:val="004075B6"/>
    <w:rsid w:val="00407F14"/>
    <w:rsid w:val="0041087D"/>
    <w:rsid w:val="00410E4D"/>
    <w:rsid w:val="00411C38"/>
    <w:rsid w:val="0041238E"/>
    <w:rsid w:val="004150FB"/>
    <w:rsid w:val="00416EA1"/>
    <w:rsid w:val="00420952"/>
    <w:rsid w:val="00422E2D"/>
    <w:rsid w:val="00423C0E"/>
    <w:rsid w:val="00423DB4"/>
    <w:rsid w:val="0042425C"/>
    <w:rsid w:val="004247FB"/>
    <w:rsid w:val="004271A0"/>
    <w:rsid w:val="0042742A"/>
    <w:rsid w:val="004306C0"/>
    <w:rsid w:val="00431F8B"/>
    <w:rsid w:val="00433F81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5CD"/>
    <w:rsid w:val="00461C01"/>
    <w:rsid w:val="00462AFA"/>
    <w:rsid w:val="0046325E"/>
    <w:rsid w:val="0046445C"/>
    <w:rsid w:val="0046709A"/>
    <w:rsid w:val="004700B2"/>
    <w:rsid w:val="00472CEC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5EDF"/>
    <w:rsid w:val="00486953"/>
    <w:rsid w:val="004907E0"/>
    <w:rsid w:val="0049285D"/>
    <w:rsid w:val="00492AC8"/>
    <w:rsid w:val="00492CB6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6448"/>
    <w:rsid w:val="004D756F"/>
    <w:rsid w:val="004E0E78"/>
    <w:rsid w:val="004E4C4B"/>
    <w:rsid w:val="004E54B6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1D6D"/>
    <w:rsid w:val="00523BB4"/>
    <w:rsid w:val="005243EC"/>
    <w:rsid w:val="005245EF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33F8"/>
    <w:rsid w:val="005536FB"/>
    <w:rsid w:val="005546EA"/>
    <w:rsid w:val="00555CC8"/>
    <w:rsid w:val="00556B58"/>
    <w:rsid w:val="005577FA"/>
    <w:rsid w:val="00561A27"/>
    <w:rsid w:val="0056425E"/>
    <w:rsid w:val="00565745"/>
    <w:rsid w:val="00566CCC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20E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E0AC1"/>
    <w:rsid w:val="005E2508"/>
    <w:rsid w:val="005E437F"/>
    <w:rsid w:val="005E58ED"/>
    <w:rsid w:val="005E62A7"/>
    <w:rsid w:val="005E6B30"/>
    <w:rsid w:val="005F25FD"/>
    <w:rsid w:val="005F2905"/>
    <w:rsid w:val="005F3926"/>
    <w:rsid w:val="005F3989"/>
    <w:rsid w:val="005F3C5C"/>
    <w:rsid w:val="005F5AFD"/>
    <w:rsid w:val="005F6BB8"/>
    <w:rsid w:val="005F6F0A"/>
    <w:rsid w:val="005F7681"/>
    <w:rsid w:val="00601291"/>
    <w:rsid w:val="0060351B"/>
    <w:rsid w:val="00607959"/>
    <w:rsid w:val="00607D7A"/>
    <w:rsid w:val="0061221F"/>
    <w:rsid w:val="00614078"/>
    <w:rsid w:val="006150A0"/>
    <w:rsid w:val="0061798B"/>
    <w:rsid w:val="0062228B"/>
    <w:rsid w:val="00624430"/>
    <w:rsid w:val="00625AEE"/>
    <w:rsid w:val="00626E32"/>
    <w:rsid w:val="00627687"/>
    <w:rsid w:val="006276D1"/>
    <w:rsid w:val="006279C2"/>
    <w:rsid w:val="00630A5B"/>
    <w:rsid w:val="00637F2A"/>
    <w:rsid w:val="00642C45"/>
    <w:rsid w:val="0064313B"/>
    <w:rsid w:val="006434DF"/>
    <w:rsid w:val="00645411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EE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53F9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1387"/>
    <w:rsid w:val="006E2124"/>
    <w:rsid w:val="006E23A2"/>
    <w:rsid w:val="006E299B"/>
    <w:rsid w:val="006E303F"/>
    <w:rsid w:val="006E46C1"/>
    <w:rsid w:val="006E4E37"/>
    <w:rsid w:val="006E5D76"/>
    <w:rsid w:val="006F17D4"/>
    <w:rsid w:val="006F255A"/>
    <w:rsid w:val="006F2843"/>
    <w:rsid w:val="006F3D8F"/>
    <w:rsid w:val="006F6463"/>
    <w:rsid w:val="007022F4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50F1"/>
    <w:rsid w:val="00726FF0"/>
    <w:rsid w:val="00727230"/>
    <w:rsid w:val="00730AA4"/>
    <w:rsid w:val="0073113B"/>
    <w:rsid w:val="00732C44"/>
    <w:rsid w:val="00734CC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A19BF"/>
    <w:rsid w:val="007B1A6C"/>
    <w:rsid w:val="007B5378"/>
    <w:rsid w:val="007C1642"/>
    <w:rsid w:val="007C33F3"/>
    <w:rsid w:val="007C40AD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E7E62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3F79"/>
    <w:rsid w:val="00844032"/>
    <w:rsid w:val="008443D8"/>
    <w:rsid w:val="008445E7"/>
    <w:rsid w:val="00844854"/>
    <w:rsid w:val="00847D3A"/>
    <w:rsid w:val="00851949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3503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C183F"/>
    <w:rsid w:val="008C1C95"/>
    <w:rsid w:val="008C3D9F"/>
    <w:rsid w:val="008C4122"/>
    <w:rsid w:val="008C4BD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DDA"/>
    <w:rsid w:val="00937E8B"/>
    <w:rsid w:val="009460E7"/>
    <w:rsid w:val="00947483"/>
    <w:rsid w:val="00947FDB"/>
    <w:rsid w:val="00952219"/>
    <w:rsid w:val="009535CF"/>
    <w:rsid w:val="009539B0"/>
    <w:rsid w:val="00953F4A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6715D"/>
    <w:rsid w:val="00970115"/>
    <w:rsid w:val="0097038E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2244"/>
    <w:rsid w:val="00993567"/>
    <w:rsid w:val="00994CE5"/>
    <w:rsid w:val="00995A38"/>
    <w:rsid w:val="009965E1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2922"/>
    <w:rsid w:val="009D49AA"/>
    <w:rsid w:val="009D4FBB"/>
    <w:rsid w:val="009D7602"/>
    <w:rsid w:val="009E3151"/>
    <w:rsid w:val="009E680B"/>
    <w:rsid w:val="009F1902"/>
    <w:rsid w:val="009F3187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6AB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26B6"/>
    <w:rsid w:val="00A426BE"/>
    <w:rsid w:val="00A526EF"/>
    <w:rsid w:val="00A53E97"/>
    <w:rsid w:val="00A54774"/>
    <w:rsid w:val="00A54F81"/>
    <w:rsid w:val="00A60794"/>
    <w:rsid w:val="00A611CE"/>
    <w:rsid w:val="00A614C6"/>
    <w:rsid w:val="00A6334F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153"/>
    <w:rsid w:val="00A90FB2"/>
    <w:rsid w:val="00A922F5"/>
    <w:rsid w:val="00A9270F"/>
    <w:rsid w:val="00A96317"/>
    <w:rsid w:val="00A9690E"/>
    <w:rsid w:val="00A9779D"/>
    <w:rsid w:val="00AA276F"/>
    <w:rsid w:val="00AA32D3"/>
    <w:rsid w:val="00AA4327"/>
    <w:rsid w:val="00AA5560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0BC2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1F42"/>
    <w:rsid w:val="00B0269C"/>
    <w:rsid w:val="00B02E55"/>
    <w:rsid w:val="00B03527"/>
    <w:rsid w:val="00B0389A"/>
    <w:rsid w:val="00B0538C"/>
    <w:rsid w:val="00B05610"/>
    <w:rsid w:val="00B06D4E"/>
    <w:rsid w:val="00B119ED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0D0"/>
    <w:rsid w:val="00BA31F9"/>
    <w:rsid w:val="00BA3317"/>
    <w:rsid w:val="00BA3FDA"/>
    <w:rsid w:val="00BA4313"/>
    <w:rsid w:val="00BA4784"/>
    <w:rsid w:val="00BA478F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066A3"/>
    <w:rsid w:val="00C130C8"/>
    <w:rsid w:val="00C13168"/>
    <w:rsid w:val="00C13F60"/>
    <w:rsid w:val="00C14404"/>
    <w:rsid w:val="00C17D6A"/>
    <w:rsid w:val="00C203C9"/>
    <w:rsid w:val="00C21776"/>
    <w:rsid w:val="00C22E43"/>
    <w:rsid w:val="00C23238"/>
    <w:rsid w:val="00C235DF"/>
    <w:rsid w:val="00C24AF5"/>
    <w:rsid w:val="00C2539E"/>
    <w:rsid w:val="00C278DE"/>
    <w:rsid w:val="00C2796B"/>
    <w:rsid w:val="00C3004B"/>
    <w:rsid w:val="00C31F4C"/>
    <w:rsid w:val="00C3209A"/>
    <w:rsid w:val="00C32ADC"/>
    <w:rsid w:val="00C35755"/>
    <w:rsid w:val="00C41156"/>
    <w:rsid w:val="00C42E13"/>
    <w:rsid w:val="00C4427F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6368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A27"/>
    <w:rsid w:val="00CB2154"/>
    <w:rsid w:val="00CB35D9"/>
    <w:rsid w:val="00CB4A8A"/>
    <w:rsid w:val="00CB60DD"/>
    <w:rsid w:val="00CB6E1F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D5EA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8D0"/>
    <w:rsid w:val="00CF5DD6"/>
    <w:rsid w:val="00D0069F"/>
    <w:rsid w:val="00D007C0"/>
    <w:rsid w:val="00D05493"/>
    <w:rsid w:val="00D11C27"/>
    <w:rsid w:val="00D13EFE"/>
    <w:rsid w:val="00D148D5"/>
    <w:rsid w:val="00D16E6A"/>
    <w:rsid w:val="00D172EA"/>
    <w:rsid w:val="00D1792B"/>
    <w:rsid w:val="00D224A1"/>
    <w:rsid w:val="00D2279D"/>
    <w:rsid w:val="00D24D3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2641"/>
    <w:rsid w:val="00D532B8"/>
    <w:rsid w:val="00D54B6F"/>
    <w:rsid w:val="00D54E73"/>
    <w:rsid w:val="00D575A3"/>
    <w:rsid w:val="00D613A6"/>
    <w:rsid w:val="00D617A6"/>
    <w:rsid w:val="00D650EA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86E25"/>
    <w:rsid w:val="00D91BA1"/>
    <w:rsid w:val="00D92AEB"/>
    <w:rsid w:val="00D939B7"/>
    <w:rsid w:val="00D950D8"/>
    <w:rsid w:val="00D95477"/>
    <w:rsid w:val="00D959C3"/>
    <w:rsid w:val="00D961B8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E165D"/>
    <w:rsid w:val="00DE2FD7"/>
    <w:rsid w:val="00DE45A3"/>
    <w:rsid w:val="00DE466D"/>
    <w:rsid w:val="00DE488C"/>
    <w:rsid w:val="00DE5EE7"/>
    <w:rsid w:val="00DF1EC1"/>
    <w:rsid w:val="00DF343E"/>
    <w:rsid w:val="00DF67C3"/>
    <w:rsid w:val="00DF6CEB"/>
    <w:rsid w:val="00E0098A"/>
    <w:rsid w:val="00E009D9"/>
    <w:rsid w:val="00E027D1"/>
    <w:rsid w:val="00E03F71"/>
    <w:rsid w:val="00E045EE"/>
    <w:rsid w:val="00E05AB5"/>
    <w:rsid w:val="00E06ED0"/>
    <w:rsid w:val="00E1082D"/>
    <w:rsid w:val="00E130CB"/>
    <w:rsid w:val="00E14934"/>
    <w:rsid w:val="00E172BE"/>
    <w:rsid w:val="00E2160E"/>
    <w:rsid w:val="00E24E02"/>
    <w:rsid w:val="00E25210"/>
    <w:rsid w:val="00E255EC"/>
    <w:rsid w:val="00E25895"/>
    <w:rsid w:val="00E30CA9"/>
    <w:rsid w:val="00E329B4"/>
    <w:rsid w:val="00E33B2F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67F6B"/>
    <w:rsid w:val="00E707FD"/>
    <w:rsid w:val="00E710D7"/>
    <w:rsid w:val="00E71348"/>
    <w:rsid w:val="00E71657"/>
    <w:rsid w:val="00E745BB"/>
    <w:rsid w:val="00E774A9"/>
    <w:rsid w:val="00E8010A"/>
    <w:rsid w:val="00E8229C"/>
    <w:rsid w:val="00E82E65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C7278"/>
    <w:rsid w:val="00ED07B2"/>
    <w:rsid w:val="00ED246E"/>
    <w:rsid w:val="00ED379C"/>
    <w:rsid w:val="00ED4D08"/>
    <w:rsid w:val="00ED5834"/>
    <w:rsid w:val="00ED6AAF"/>
    <w:rsid w:val="00ED6F53"/>
    <w:rsid w:val="00EE065C"/>
    <w:rsid w:val="00EE093B"/>
    <w:rsid w:val="00EE3926"/>
    <w:rsid w:val="00EE5D34"/>
    <w:rsid w:val="00EE776F"/>
    <w:rsid w:val="00EF20B7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277C"/>
    <w:rsid w:val="00F24175"/>
    <w:rsid w:val="00F25246"/>
    <w:rsid w:val="00F307D6"/>
    <w:rsid w:val="00F31A8E"/>
    <w:rsid w:val="00F32C2D"/>
    <w:rsid w:val="00F33108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2CF4"/>
    <w:rsid w:val="00F53495"/>
    <w:rsid w:val="00F559F9"/>
    <w:rsid w:val="00F56168"/>
    <w:rsid w:val="00F561EE"/>
    <w:rsid w:val="00F63D66"/>
    <w:rsid w:val="00F64504"/>
    <w:rsid w:val="00F6458C"/>
    <w:rsid w:val="00F6478A"/>
    <w:rsid w:val="00F656C3"/>
    <w:rsid w:val="00F6661C"/>
    <w:rsid w:val="00F6682D"/>
    <w:rsid w:val="00F701C7"/>
    <w:rsid w:val="00F7531F"/>
    <w:rsid w:val="00F75B77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4BD6"/>
    <w:rsid w:val="00F958CC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2CE"/>
    <w:rsid w:val="00FD05BA"/>
    <w:rsid w:val="00FD0638"/>
    <w:rsid w:val="00FD0AFD"/>
    <w:rsid w:val="00FD2A0A"/>
    <w:rsid w:val="00FD3934"/>
    <w:rsid w:val="00FD40F7"/>
    <w:rsid w:val="00FD5913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61E7"/>
    <w:rsid w:val="00FF6E0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E1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A901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01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ce.org.uk/guidance/ng28" TargetMode="External"/><Relationship Id="rId2" Type="http://schemas.openxmlformats.org/officeDocument/2006/relationships/hyperlink" Target="https://www.nice.org.uk/guidance/ng17" TargetMode="External"/><Relationship Id="rId1" Type="http://schemas.openxmlformats.org/officeDocument/2006/relationships/hyperlink" Target="https://www.nice.org.uk/guidance/q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AC7F-BA50-4FCE-8D1D-5936064C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2022-02-28T12:10:00Z</dcterms:created>
  <dcterms:modified xsi:type="dcterms:W3CDTF">2022-03-16T20:53:00Z</dcterms:modified>
</cp:coreProperties>
</file>