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23851" w14:textId="77777777" w:rsidR="00085419" w:rsidRPr="00850EEC" w:rsidRDefault="00085419" w:rsidP="00085419">
      <w:pPr>
        <w:jc w:val="center"/>
        <w:rPr>
          <w:rFonts w:asciiTheme="minorHAnsi" w:hAnsiTheme="minorHAnsi" w:cstheme="minorHAnsi"/>
          <w:b/>
          <w:bCs/>
          <w:sz w:val="28"/>
          <w:szCs w:val="28"/>
        </w:rPr>
      </w:pPr>
      <w:bookmarkStart w:id="0" w:name="_Hlk34653293"/>
    </w:p>
    <w:p w14:paraId="38384292" w14:textId="36B5C84E" w:rsidR="00085419" w:rsidRPr="00850EEC" w:rsidRDefault="00085419" w:rsidP="00085419">
      <w:pPr>
        <w:jc w:val="center"/>
        <w:rPr>
          <w:rFonts w:asciiTheme="minorHAnsi" w:hAnsiTheme="minorHAnsi" w:cstheme="minorHAnsi"/>
          <w:b/>
          <w:bCs/>
          <w:sz w:val="28"/>
          <w:szCs w:val="28"/>
        </w:rPr>
      </w:pPr>
      <w:r w:rsidRPr="00850EEC">
        <w:rPr>
          <w:rFonts w:asciiTheme="minorHAnsi" w:hAnsiTheme="minorHAnsi" w:cstheme="minorHAnsi"/>
          <w:b/>
          <w:bCs/>
          <w:sz w:val="28"/>
          <w:szCs w:val="28"/>
        </w:rPr>
        <w:t>NHS Digital</w:t>
      </w:r>
    </w:p>
    <w:p w14:paraId="615EB0E8" w14:textId="77777777" w:rsidR="00085419" w:rsidRPr="00850EEC" w:rsidRDefault="00085419" w:rsidP="00085419">
      <w:pPr>
        <w:jc w:val="center"/>
        <w:rPr>
          <w:rFonts w:asciiTheme="minorHAnsi" w:hAnsiTheme="minorHAnsi" w:cstheme="minorHAnsi"/>
          <w:b/>
          <w:bCs/>
          <w:sz w:val="28"/>
          <w:szCs w:val="28"/>
        </w:rPr>
      </w:pPr>
      <w:r w:rsidRPr="00850EEC">
        <w:rPr>
          <w:rFonts w:asciiTheme="minorHAnsi" w:hAnsiTheme="minorHAnsi" w:cstheme="minorHAnsi"/>
          <w:b/>
          <w:bCs/>
          <w:sz w:val="28"/>
          <w:szCs w:val="28"/>
        </w:rPr>
        <w:t>Indicator Supporting Documentation</w:t>
      </w:r>
    </w:p>
    <w:p w14:paraId="0B8A8ABD" w14:textId="77777777" w:rsidR="001D243C" w:rsidRPr="00850EEC" w:rsidRDefault="00085419" w:rsidP="00085419">
      <w:pPr>
        <w:pStyle w:val="Frontpagesubhead"/>
        <w:jc w:val="center"/>
        <w:rPr>
          <w:rFonts w:asciiTheme="minorHAnsi" w:hAnsiTheme="minorHAnsi" w:cstheme="minorHAnsi"/>
          <w:bCs/>
          <w:color w:val="auto"/>
          <w:sz w:val="28"/>
          <w:szCs w:val="28"/>
        </w:rPr>
      </w:pPr>
      <w:r w:rsidRPr="00850EEC">
        <w:rPr>
          <w:rFonts w:asciiTheme="minorHAnsi" w:hAnsiTheme="minorHAnsi" w:cstheme="minorHAnsi"/>
          <w:bCs/>
          <w:color w:val="auto"/>
          <w:sz w:val="28"/>
          <w:szCs w:val="28"/>
        </w:rPr>
        <w:t>IAP0</w:t>
      </w:r>
      <w:bookmarkEnd w:id="0"/>
      <w:r w:rsidRPr="00850EEC">
        <w:rPr>
          <w:rFonts w:asciiTheme="minorHAnsi" w:hAnsiTheme="minorHAnsi" w:cstheme="minorHAnsi"/>
          <w:bCs/>
          <w:color w:val="auto"/>
          <w:sz w:val="28"/>
          <w:szCs w:val="28"/>
        </w:rPr>
        <w:t>0330 Smoking rates in people with serious mental illness (SMI)</w:t>
      </w:r>
    </w:p>
    <w:p w14:paraId="1BD4AE13" w14:textId="77777777" w:rsidR="00085419" w:rsidRPr="00850EEC" w:rsidRDefault="00085419" w:rsidP="00085419">
      <w:pPr>
        <w:pStyle w:val="Frontpagesubhead"/>
        <w:jc w:val="center"/>
        <w:rPr>
          <w:rFonts w:asciiTheme="minorHAnsi" w:hAnsiTheme="minorHAnsi" w:cstheme="minorHAnsi"/>
          <w:bCs/>
          <w:color w:val="auto"/>
          <w:sz w:val="28"/>
          <w:szCs w:val="28"/>
        </w:rPr>
      </w:pPr>
    </w:p>
    <w:p w14:paraId="109EF56F" w14:textId="77777777" w:rsidR="00085419" w:rsidRPr="00850EEC" w:rsidRDefault="00085419" w:rsidP="00085419">
      <w:pPr>
        <w:pStyle w:val="Frontpagesubhead"/>
        <w:rPr>
          <w:rFonts w:asciiTheme="minorHAnsi" w:hAnsiTheme="minorHAnsi" w:cstheme="minorHAnsi"/>
          <w:color w:val="auto"/>
        </w:rPr>
      </w:pPr>
      <w:r w:rsidRPr="00850EEC">
        <w:rPr>
          <w:rFonts w:asciiTheme="minorHAnsi" w:hAnsiTheme="minorHAnsi" w:cstheme="minorHAnsi"/>
          <w:color w:val="auto"/>
        </w:rPr>
        <w:t>Indicator and Methodology Assurance Service</w:t>
      </w:r>
    </w:p>
    <w:p w14:paraId="3D3A6DF4" w14:textId="77777777" w:rsidR="00085419" w:rsidRPr="00850EEC" w:rsidRDefault="00085419" w:rsidP="00085419">
      <w:pPr>
        <w:textboxTightWrap w:val="allLines"/>
        <w:rPr>
          <w:rFonts w:asciiTheme="minorHAnsi" w:hAnsiTheme="minorHAnsi" w:cstheme="minorHAnsi"/>
        </w:rPr>
      </w:pPr>
    </w:p>
    <w:p w14:paraId="3E34E442" w14:textId="010C6501" w:rsidR="00085419" w:rsidRPr="00850EEC" w:rsidRDefault="00085419" w:rsidP="00085419">
      <w:pPr>
        <w:textboxTightWrap w:val="allLines"/>
        <w:rPr>
          <w:rFonts w:asciiTheme="minorHAnsi" w:hAnsiTheme="minorHAnsi" w:cstheme="minorHAnsi"/>
          <w:b/>
          <w:sz w:val="36"/>
        </w:rPr>
      </w:pPr>
      <w:r w:rsidRPr="00850EEC">
        <w:rPr>
          <w:rFonts w:asciiTheme="minorHAnsi" w:hAnsiTheme="minorHAnsi" w:cstheme="minorHAnsi"/>
          <w:b/>
          <w:sz w:val="36"/>
        </w:rPr>
        <w:t>Title: Smoking rates in people with serious mental illness (SMI)</w:t>
      </w:r>
    </w:p>
    <w:p w14:paraId="0E259C16" w14:textId="77777777" w:rsidR="00085419" w:rsidRPr="00850EEC" w:rsidRDefault="00085419" w:rsidP="00085419">
      <w:pPr>
        <w:textboxTightWrap w:val="allLines"/>
        <w:rPr>
          <w:rFonts w:asciiTheme="minorHAnsi" w:hAnsiTheme="minorHAnsi" w:cstheme="minorHAnsi"/>
          <w:b/>
          <w:sz w:val="36"/>
        </w:rPr>
      </w:pPr>
      <w:r w:rsidRPr="00850EEC">
        <w:rPr>
          <w:rFonts w:asciiTheme="minorHAnsi" w:hAnsiTheme="minorHAnsi" w:cstheme="minorHAnsi"/>
          <w:b/>
          <w:sz w:val="36"/>
        </w:rPr>
        <w:t>Set or domain: CCG OIS 1.23</w:t>
      </w:r>
    </w:p>
    <w:p w14:paraId="53E19EE1" w14:textId="77777777" w:rsidR="00085419" w:rsidRPr="00850EEC" w:rsidRDefault="00085419" w:rsidP="00085419">
      <w:pPr>
        <w:textboxTightWrap w:val="allLines"/>
        <w:rPr>
          <w:rFonts w:asciiTheme="minorHAnsi" w:hAnsiTheme="minorHAnsi" w:cstheme="minorHAnsi"/>
        </w:rPr>
      </w:pPr>
      <w:r w:rsidRPr="00850EEC">
        <w:rPr>
          <w:rFonts w:asciiTheme="minorHAnsi" w:hAnsiTheme="minorHAnsi" w:cstheme="minorHAnsi"/>
          <w:b/>
          <w:sz w:val="36"/>
        </w:rPr>
        <w:t>IAS Reference Code: IAP00330</w:t>
      </w:r>
    </w:p>
    <w:p w14:paraId="56453CCD" w14:textId="77777777" w:rsidR="00085419" w:rsidRPr="00850EEC" w:rsidRDefault="00085419" w:rsidP="00772A5C">
      <w:pPr>
        <w:pStyle w:val="Heading1"/>
        <w:rPr>
          <w:rFonts w:asciiTheme="minorHAnsi" w:eastAsia="MS Mincho" w:hAnsiTheme="minorHAnsi" w:cstheme="minorHAnsi"/>
          <w:color w:val="auto"/>
          <w:sz w:val="22"/>
          <w:szCs w:val="22"/>
        </w:rPr>
      </w:pPr>
    </w:p>
    <w:p w14:paraId="730A163D" w14:textId="77777777" w:rsidR="00085419" w:rsidRPr="00850EEC" w:rsidRDefault="00085419">
      <w:pPr>
        <w:spacing w:after="0"/>
        <w:textboxTightWrap w:val="none"/>
        <w:rPr>
          <w:rFonts w:asciiTheme="minorHAnsi" w:eastAsia="MS Mincho" w:hAnsiTheme="minorHAnsi" w:cstheme="minorHAnsi"/>
          <w:b/>
          <w:bCs/>
          <w:spacing w:val="-14"/>
          <w:kern w:val="28"/>
          <w:sz w:val="22"/>
          <w:szCs w:val="22"/>
          <w14:ligatures w14:val="standardContextual"/>
        </w:rPr>
      </w:pPr>
      <w:r w:rsidRPr="00850EEC">
        <w:rPr>
          <w:rFonts w:asciiTheme="minorHAnsi" w:eastAsia="MS Mincho" w:hAnsiTheme="minorHAnsi" w:cstheme="minorHAnsi"/>
          <w:sz w:val="22"/>
          <w:szCs w:val="22"/>
        </w:rPr>
        <w:br w:type="page"/>
      </w:r>
    </w:p>
    <w:p w14:paraId="56D5AA15" w14:textId="77777777" w:rsidR="00A20A34" w:rsidRDefault="00A20A34" w:rsidP="00772A5C">
      <w:pPr>
        <w:pStyle w:val="Heading1"/>
        <w:rPr>
          <w:rFonts w:asciiTheme="minorHAnsi" w:eastAsia="MS Mincho" w:hAnsiTheme="minorHAnsi" w:cstheme="minorHAnsi"/>
          <w:color w:val="auto"/>
          <w:sz w:val="22"/>
          <w:szCs w:val="22"/>
        </w:rPr>
      </w:pPr>
    </w:p>
    <w:p w14:paraId="2D05BF13" w14:textId="68C7DF7D" w:rsidR="00924061" w:rsidRPr="00850EEC" w:rsidRDefault="00772A5C" w:rsidP="00772A5C">
      <w:pPr>
        <w:pStyle w:val="Heading1"/>
        <w:rPr>
          <w:rFonts w:asciiTheme="minorHAnsi" w:hAnsiTheme="minorHAnsi" w:cstheme="minorHAnsi"/>
          <w:b w:val="0"/>
          <w:color w:val="auto"/>
          <w:sz w:val="22"/>
          <w:szCs w:val="22"/>
        </w:rPr>
      </w:pPr>
      <w:bookmarkStart w:id="1" w:name="_GoBack"/>
      <w:bookmarkEnd w:id="1"/>
      <w:r w:rsidRPr="00850EEC">
        <w:rPr>
          <w:rFonts w:asciiTheme="minorHAnsi" w:eastAsia="MS Mincho" w:hAnsiTheme="minorHAnsi" w:cstheme="minorHAnsi"/>
          <w:color w:val="auto"/>
          <w:sz w:val="22"/>
          <w:szCs w:val="22"/>
        </w:rPr>
        <w:t>Application Form</w:t>
      </w:r>
      <w:r w:rsidR="00924061" w:rsidRPr="00850EEC">
        <w:rPr>
          <w:rFonts w:asciiTheme="minorHAnsi" w:hAnsiTheme="minorHAnsi" w:cstheme="minorHAnsi"/>
          <w:b w:val="0"/>
          <w:color w:val="auto"/>
          <w:sz w:val="22"/>
          <w:szCs w:val="22"/>
        </w:rPr>
        <w:t xml:space="preserve"> </w:t>
      </w:r>
    </w:p>
    <w:p w14:paraId="6C367C3C" w14:textId="05863A09" w:rsidR="00772A5C" w:rsidRPr="00850EEC" w:rsidRDefault="00924061" w:rsidP="00772A5C">
      <w:pPr>
        <w:pStyle w:val="Heading1"/>
        <w:rPr>
          <w:rFonts w:asciiTheme="minorHAnsi" w:eastAsia="MS Mincho" w:hAnsiTheme="minorHAnsi" w:cstheme="minorHAnsi"/>
          <w:color w:val="auto"/>
          <w:sz w:val="22"/>
          <w:szCs w:val="22"/>
        </w:rPr>
      </w:pPr>
      <w:r w:rsidRPr="00850EEC">
        <w:rPr>
          <w:rFonts w:asciiTheme="minorHAnsi" w:hAnsiTheme="minorHAnsi" w:cstheme="minorHAnsi"/>
          <w:b w:val="0"/>
          <w:color w:val="auto"/>
          <w:sz w:val="22"/>
          <w:szCs w:val="22"/>
        </w:rPr>
        <w:t>Section 1.   Introduction / Overview</w:t>
      </w:r>
    </w:p>
    <w:tbl>
      <w:tblPr>
        <w:tblStyle w:val="TableGrid1"/>
        <w:tblW w:w="0" w:type="auto"/>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ook w:val="04A0" w:firstRow="1" w:lastRow="0" w:firstColumn="1" w:lastColumn="0" w:noHBand="0" w:noVBand="1"/>
      </w:tblPr>
      <w:tblGrid>
        <w:gridCol w:w="222"/>
        <w:gridCol w:w="1402"/>
        <w:gridCol w:w="8086"/>
      </w:tblGrid>
      <w:tr w:rsidR="00850EEC" w:rsidRPr="00850EEC" w14:paraId="6C367C42" w14:textId="77777777" w:rsidTr="00924061">
        <w:tc>
          <w:tcPr>
            <w:tcW w:w="222" w:type="dxa"/>
            <w:tcBorders>
              <w:right w:val="nil"/>
            </w:tcBorders>
          </w:tcPr>
          <w:p w14:paraId="6C367C3F" w14:textId="77777777" w:rsidR="00772A5C" w:rsidRPr="00850EEC" w:rsidRDefault="00772A5C" w:rsidP="00772A5C">
            <w:pPr>
              <w:numPr>
                <w:ilvl w:val="1"/>
                <w:numId w:val="4"/>
              </w:numPr>
              <w:spacing w:before="240" w:after="180"/>
              <w:ind w:left="459" w:hanging="459"/>
              <w:rPr>
                <w:rFonts w:asciiTheme="minorHAnsi" w:hAnsiTheme="minorHAnsi" w:cstheme="minorHAnsi"/>
                <w:b/>
                <w:sz w:val="22"/>
                <w:szCs w:val="22"/>
              </w:rPr>
            </w:pPr>
            <w:permStart w:id="319383352" w:edGrp="everyone" w:colFirst="2" w:colLast="2"/>
          </w:p>
        </w:tc>
        <w:tc>
          <w:tcPr>
            <w:tcW w:w="1402" w:type="dxa"/>
            <w:tcBorders>
              <w:top w:val="single" w:sz="4" w:space="0" w:color="003360" w:themeColor="accent1"/>
              <w:left w:val="nil"/>
              <w:bottom w:val="single" w:sz="4" w:space="0" w:color="003360" w:themeColor="accent1"/>
            </w:tcBorders>
          </w:tcPr>
          <w:p w14:paraId="6C367C40" w14:textId="77777777" w:rsidR="00772A5C" w:rsidRPr="00850EEC" w:rsidRDefault="00772A5C" w:rsidP="00772A5C">
            <w:pPr>
              <w:spacing w:before="240"/>
              <w:rPr>
                <w:rFonts w:asciiTheme="minorHAnsi" w:hAnsiTheme="minorHAnsi" w:cstheme="minorHAnsi"/>
                <w:b/>
                <w:sz w:val="22"/>
                <w:szCs w:val="22"/>
              </w:rPr>
            </w:pPr>
            <w:r w:rsidRPr="00850EEC">
              <w:rPr>
                <w:rFonts w:asciiTheme="minorHAnsi" w:hAnsiTheme="minorHAnsi" w:cstheme="minorHAnsi"/>
                <w:b/>
                <w:sz w:val="22"/>
                <w:szCs w:val="22"/>
              </w:rPr>
              <w:t>Title</w:t>
            </w:r>
          </w:p>
        </w:tc>
        <w:tc>
          <w:tcPr>
            <w:tcW w:w="8086" w:type="dxa"/>
          </w:tcPr>
          <w:p w14:paraId="6C367C41" w14:textId="2E6B37A0" w:rsidR="00772A5C" w:rsidRPr="00850EEC" w:rsidRDefault="00772A5C" w:rsidP="00A73E11">
            <w:pPr>
              <w:spacing w:before="240"/>
              <w:rPr>
                <w:rFonts w:asciiTheme="minorHAnsi" w:hAnsiTheme="minorHAnsi" w:cstheme="minorHAnsi"/>
                <w:sz w:val="22"/>
                <w:szCs w:val="22"/>
              </w:rPr>
            </w:pPr>
          </w:p>
        </w:tc>
      </w:tr>
      <w:tr w:rsidR="00850EEC" w:rsidRPr="00850EEC" w14:paraId="6C367C46" w14:textId="77777777" w:rsidTr="00924061">
        <w:tc>
          <w:tcPr>
            <w:tcW w:w="222" w:type="dxa"/>
            <w:tcBorders>
              <w:right w:val="nil"/>
            </w:tcBorders>
          </w:tcPr>
          <w:p w14:paraId="6C367C43" w14:textId="77777777" w:rsidR="00772A5C" w:rsidRPr="00850EEC" w:rsidRDefault="00772A5C" w:rsidP="00772A5C">
            <w:pPr>
              <w:numPr>
                <w:ilvl w:val="1"/>
                <w:numId w:val="4"/>
              </w:numPr>
              <w:spacing w:before="240" w:after="180"/>
              <w:ind w:left="459" w:hanging="459"/>
              <w:rPr>
                <w:rFonts w:asciiTheme="minorHAnsi" w:hAnsiTheme="minorHAnsi" w:cstheme="minorHAnsi"/>
                <w:b/>
                <w:sz w:val="22"/>
                <w:szCs w:val="22"/>
              </w:rPr>
            </w:pPr>
            <w:permStart w:id="67990115" w:edGrp="everyone" w:colFirst="2" w:colLast="2"/>
            <w:permEnd w:id="319383352"/>
          </w:p>
        </w:tc>
        <w:tc>
          <w:tcPr>
            <w:tcW w:w="1402" w:type="dxa"/>
            <w:tcBorders>
              <w:top w:val="single" w:sz="4" w:space="0" w:color="003360" w:themeColor="accent1"/>
              <w:left w:val="nil"/>
              <w:bottom w:val="single" w:sz="4" w:space="0" w:color="003360" w:themeColor="accent1"/>
            </w:tcBorders>
          </w:tcPr>
          <w:p w14:paraId="6C367C44" w14:textId="77777777" w:rsidR="00772A5C" w:rsidRPr="00850EEC" w:rsidRDefault="00772A5C" w:rsidP="00772A5C">
            <w:pPr>
              <w:spacing w:before="240"/>
              <w:rPr>
                <w:rFonts w:asciiTheme="minorHAnsi" w:hAnsiTheme="minorHAnsi" w:cstheme="minorHAnsi"/>
                <w:b/>
                <w:sz w:val="22"/>
                <w:szCs w:val="22"/>
              </w:rPr>
            </w:pPr>
            <w:r w:rsidRPr="00850EEC">
              <w:rPr>
                <w:rFonts w:asciiTheme="minorHAnsi" w:hAnsiTheme="minorHAnsi" w:cstheme="minorHAnsi"/>
                <w:b/>
                <w:sz w:val="22"/>
                <w:szCs w:val="22"/>
              </w:rPr>
              <w:t>Set</w:t>
            </w:r>
            <w:r w:rsidR="000277F8" w:rsidRPr="00850EEC">
              <w:rPr>
                <w:rFonts w:asciiTheme="minorHAnsi" w:hAnsiTheme="minorHAnsi" w:cstheme="minorHAnsi"/>
                <w:b/>
                <w:sz w:val="22"/>
                <w:szCs w:val="22"/>
              </w:rPr>
              <w:t xml:space="preserve"> or d</w:t>
            </w:r>
            <w:r w:rsidRPr="00850EEC">
              <w:rPr>
                <w:rFonts w:asciiTheme="minorHAnsi" w:hAnsiTheme="minorHAnsi" w:cstheme="minorHAnsi"/>
                <w:b/>
                <w:sz w:val="22"/>
                <w:szCs w:val="22"/>
              </w:rPr>
              <w:t>omain</w:t>
            </w:r>
          </w:p>
        </w:tc>
        <w:tc>
          <w:tcPr>
            <w:tcW w:w="8086" w:type="dxa"/>
          </w:tcPr>
          <w:p w14:paraId="6C367C45" w14:textId="0A98D760" w:rsidR="00772A5C" w:rsidRPr="00850EEC" w:rsidRDefault="00232050" w:rsidP="00772A5C">
            <w:pPr>
              <w:spacing w:before="240"/>
              <w:rPr>
                <w:rFonts w:asciiTheme="minorHAnsi" w:hAnsiTheme="minorHAnsi" w:cstheme="minorHAnsi"/>
                <w:sz w:val="22"/>
                <w:szCs w:val="22"/>
              </w:rPr>
            </w:pPr>
            <w:r w:rsidRPr="00850EEC">
              <w:rPr>
                <w:rFonts w:asciiTheme="minorHAnsi" w:hAnsiTheme="minorHAnsi" w:cstheme="minorHAnsi"/>
                <w:sz w:val="22"/>
                <w:szCs w:val="22"/>
              </w:rPr>
              <w:t>CCG OIS 1.23</w:t>
            </w:r>
          </w:p>
        </w:tc>
      </w:tr>
      <w:tr w:rsidR="00850EEC" w:rsidRPr="00850EEC" w14:paraId="6C367C4A" w14:textId="77777777" w:rsidTr="00924061">
        <w:tc>
          <w:tcPr>
            <w:tcW w:w="222" w:type="dxa"/>
            <w:tcBorders>
              <w:right w:val="nil"/>
            </w:tcBorders>
          </w:tcPr>
          <w:p w14:paraId="6C367C47" w14:textId="77777777" w:rsidR="00772A5C" w:rsidRPr="00850EEC" w:rsidRDefault="00772A5C" w:rsidP="00772A5C">
            <w:pPr>
              <w:numPr>
                <w:ilvl w:val="1"/>
                <w:numId w:val="4"/>
              </w:numPr>
              <w:spacing w:before="240" w:after="180"/>
              <w:ind w:left="459" w:hanging="459"/>
              <w:rPr>
                <w:rFonts w:asciiTheme="minorHAnsi" w:hAnsiTheme="minorHAnsi" w:cstheme="minorHAnsi"/>
                <w:b/>
                <w:sz w:val="22"/>
                <w:szCs w:val="22"/>
              </w:rPr>
            </w:pPr>
            <w:permStart w:id="807733022" w:edGrp="everyone" w:colFirst="2" w:colLast="2"/>
            <w:permEnd w:id="67990115"/>
          </w:p>
        </w:tc>
        <w:tc>
          <w:tcPr>
            <w:tcW w:w="1402" w:type="dxa"/>
            <w:tcBorders>
              <w:top w:val="single" w:sz="4" w:space="0" w:color="003360" w:themeColor="accent1"/>
              <w:left w:val="nil"/>
              <w:bottom w:val="single" w:sz="4" w:space="0" w:color="003360" w:themeColor="accent1"/>
            </w:tcBorders>
          </w:tcPr>
          <w:p w14:paraId="6C367C48" w14:textId="77777777" w:rsidR="00772A5C" w:rsidRPr="00850EEC" w:rsidRDefault="000277F8" w:rsidP="00772A5C">
            <w:pPr>
              <w:spacing w:before="240"/>
              <w:rPr>
                <w:rFonts w:asciiTheme="minorHAnsi" w:hAnsiTheme="minorHAnsi" w:cstheme="minorHAnsi"/>
                <w:b/>
                <w:sz w:val="22"/>
                <w:szCs w:val="22"/>
              </w:rPr>
            </w:pPr>
            <w:r w:rsidRPr="00850EEC">
              <w:rPr>
                <w:rFonts w:asciiTheme="minorHAnsi" w:hAnsiTheme="minorHAnsi" w:cstheme="minorHAnsi"/>
                <w:b/>
                <w:sz w:val="22"/>
                <w:szCs w:val="22"/>
              </w:rPr>
              <w:t>Topic a</w:t>
            </w:r>
            <w:r w:rsidR="00772A5C" w:rsidRPr="00850EEC">
              <w:rPr>
                <w:rFonts w:asciiTheme="minorHAnsi" w:hAnsiTheme="minorHAnsi" w:cstheme="minorHAnsi"/>
                <w:b/>
                <w:sz w:val="22"/>
                <w:szCs w:val="22"/>
              </w:rPr>
              <w:t>rea</w:t>
            </w:r>
          </w:p>
        </w:tc>
        <w:tc>
          <w:tcPr>
            <w:tcW w:w="8086" w:type="dxa"/>
          </w:tcPr>
          <w:p w14:paraId="6C367C49" w14:textId="248B35C6" w:rsidR="00772A5C" w:rsidRPr="00850EEC" w:rsidRDefault="00232050" w:rsidP="00772A5C">
            <w:pPr>
              <w:spacing w:before="240"/>
              <w:rPr>
                <w:rFonts w:asciiTheme="minorHAnsi" w:hAnsiTheme="minorHAnsi" w:cstheme="minorHAnsi"/>
                <w:sz w:val="22"/>
                <w:szCs w:val="22"/>
              </w:rPr>
            </w:pPr>
            <w:r w:rsidRPr="00850EEC">
              <w:rPr>
                <w:rFonts w:asciiTheme="minorHAnsi" w:hAnsiTheme="minorHAnsi" w:cstheme="minorHAnsi"/>
                <w:sz w:val="22"/>
                <w:szCs w:val="22"/>
              </w:rPr>
              <w:t>Smoking, Mental Health</w:t>
            </w:r>
          </w:p>
        </w:tc>
      </w:tr>
      <w:tr w:rsidR="00850EEC" w:rsidRPr="00850EEC" w14:paraId="6C367C4E" w14:textId="77777777" w:rsidTr="00924061">
        <w:tc>
          <w:tcPr>
            <w:tcW w:w="222" w:type="dxa"/>
            <w:tcBorders>
              <w:right w:val="nil"/>
            </w:tcBorders>
          </w:tcPr>
          <w:p w14:paraId="6C367C4B" w14:textId="77777777" w:rsidR="00772A5C" w:rsidRPr="00850EEC" w:rsidRDefault="00772A5C" w:rsidP="00772A5C">
            <w:pPr>
              <w:numPr>
                <w:ilvl w:val="1"/>
                <w:numId w:val="4"/>
              </w:numPr>
              <w:spacing w:before="240" w:after="180"/>
              <w:ind w:left="459" w:hanging="459"/>
              <w:rPr>
                <w:rFonts w:asciiTheme="minorHAnsi" w:hAnsiTheme="minorHAnsi" w:cstheme="minorHAnsi"/>
                <w:b/>
                <w:sz w:val="22"/>
                <w:szCs w:val="22"/>
              </w:rPr>
            </w:pPr>
            <w:permStart w:id="1632713430" w:edGrp="everyone" w:colFirst="2" w:colLast="2"/>
            <w:permEnd w:id="807733022"/>
          </w:p>
        </w:tc>
        <w:tc>
          <w:tcPr>
            <w:tcW w:w="1402" w:type="dxa"/>
            <w:tcBorders>
              <w:top w:val="single" w:sz="4" w:space="0" w:color="003360" w:themeColor="accent1"/>
              <w:left w:val="nil"/>
              <w:bottom w:val="single" w:sz="4" w:space="0" w:color="003360" w:themeColor="accent1"/>
            </w:tcBorders>
          </w:tcPr>
          <w:p w14:paraId="6C367C4C" w14:textId="77777777" w:rsidR="00772A5C" w:rsidRPr="00850EEC" w:rsidRDefault="00772A5C" w:rsidP="00772A5C">
            <w:pPr>
              <w:spacing w:before="240"/>
              <w:rPr>
                <w:rFonts w:asciiTheme="minorHAnsi" w:hAnsiTheme="minorHAnsi" w:cstheme="minorHAnsi"/>
                <w:b/>
                <w:sz w:val="22"/>
                <w:szCs w:val="22"/>
              </w:rPr>
            </w:pPr>
            <w:r w:rsidRPr="00850EEC">
              <w:rPr>
                <w:rFonts w:asciiTheme="minorHAnsi" w:hAnsiTheme="minorHAnsi" w:cstheme="minorHAnsi"/>
                <w:b/>
                <w:sz w:val="22"/>
                <w:szCs w:val="22"/>
              </w:rPr>
              <w:t>Definition</w:t>
            </w:r>
          </w:p>
        </w:tc>
        <w:tc>
          <w:tcPr>
            <w:tcW w:w="8086" w:type="dxa"/>
          </w:tcPr>
          <w:p w14:paraId="11086CCE" w14:textId="7084D01F" w:rsidR="00901C7B" w:rsidRPr="00850EEC" w:rsidRDefault="00901C7B" w:rsidP="00901C7B">
            <w:pPr>
              <w:spacing w:before="240"/>
              <w:rPr>
                <w:rFonts w:asciiTheme="minorHAnsi" w:hAnsiTheme="minorHAnsi" w:cstheme="minorHAnsi"/>
                <w:sz w:val="22"/>
                <w:szCs w:val="22"/>
              </w:rPr>
            </w:pPr>
            <w:r w:rsidRPr="00850EEC">
              <w:rPr>
                <w:rFonts w:asciiTheme="minorHAnsi" w:hAnsiTheme="minorHAnsi" w:cstheme="minorHAnsi"/>
                <w:sz w:val="22"/>
                <w:szCs w:val="22"/>
              </w:rPr>
              <w:t>The indicator calculates the percentage of people with SMI identified on GP systems who are current smokers.</w:t>
            </w:r>
          </w:p>
          <w:p w14:paraId="1F028CF1" w14:textId="11A14C78" w:rsidR="00901C7B" w:rsidRPr="00850EEC" w:rsidRDefault="00901C7B" w:rsidP="00901C7B">
            <w:pPr>
              <w:spacing w:before="240"/>
              <w:rPr>
                <w:rFonts w:asciiTheme="minorHAnsi" w:hAnsiTheme="minorHAnsi" w:cstheme="minorHAnsi"/>
                <w:sz w:val="22"/>
                <w:szCs w:val="22"/>
              </w:rPr>
            </w:pPr>
            <w:r w:rsidRPr="00850EEC">
              <w:rPr>
                <w:rFonts w:asciiTheme="minorHAnsi" w:hAnsiTheme="minorHAnsi" w:cstheme="minorHAnsi"/>
                <w:sz w:val="22"/>
                <w:szCs w:val="22"/>
              </w:rPr>
              <w:t>Note that this indicator only refers to primary care. If patients with SMI are in long term, institutional care and are not on a GP list, they are excluded from this indicator.</w:t>
            </w:r>
          </w:p>
          <w:p w14:paraId="6D97CBDA" w14:textId="79EEB035" w:rsidR="00901C7B" w:rsidRPr="00850EEC" w:rsidRDefault="00901C7B" w:rsidP="00901C7B">
            <w:pPr>
              <w:spacing w:before="240"/>
              <w:rPr>
                <w:rFonts w:asciiTheme="minorHAnsi" w:hAnsiTheme="minorHAnsi" w:cstheme="minorHAnsi"/>
                <w:sz w:val="22"/>
                <w:szCs w:val="22"/>
              </w:rPr>
            </w:pPr>
            <w:r w:rsidRPr="00850EEC">
              <w:rPr>
                <w:rFonts w:asciiTheme="minorHAnsi" w:hAnsiTheme="minorHAnsi" w:cstheme="minorHAnsi"/>
                <w:sz w:val="22"/>
                <w:szCs w:val="22"/>
              </w:rPr>
              <w:t>If patients with SMI are in long term, institutional care and are on a GP list, they are counted for this indicator according to their electronic health record at the general practice. This may show they have an SMI, so they are included in the denominator, but will not have the results of tests so are not included in the numerator (even if they have had the tests elsewhere).</w:t>
            </w:r>
          </w:p>
          <w:p w14:paraId="6C367C4D" w14:textId="3C980A0E" w:rsidR="00772A5C" w:rsidRPr="00850EEC" w:rsidRDefault="00901C7B" w:rsidP="00901C7B">
            <w:pPr>
              <w:spacing w:before="240"/>
              <w:rPr>
                <w:rFonts w:asciiTheme="minorHAnsi" w:hAnsiTheme="minorHAnsi" w:cstheme="minorHAnsi"/>
                <w:sz w:val="22"/>
                <w:szCs w:val="22"/>
              </w:rPr>
            </w:pPr>
            <w:r w:rsidRPr="00850EEC">
              <w:rPr>
                <w:rFonts w:asciiTheme="minorHAnsi" w:hAnsiTheme="minorHAnsi" w:cstheme="minorHAnsi"/>
                <w:sz w:val="22"/>
                <w:szCs w:val="22"/>
              </w:rPr>
              <w:t>A data period of 12 months is used to produce an annual output; the data is provided by GPES on a pre-determined extraction date following the end of the financial year.</w:t>
            </w:r>
          </w:p>
        </w:tc>
      </w:tr>
      <w:tr w:rsidR="00850EEC" w:rsidRPr="00850EEC" w14:paraId="6C367C52" w14:textId="77777777" w:rsidTr="00924061">
        <w:tc>
          <w:tcPr>
            <w:tcW w:w="222" w:type="dxa"/>
            <w:tcBorders>
              <w:right w:val="nil"/>
            </w:tcBorders>
          </w:tcPr>
          <w:p w14:paraId="6C367C4F" w14:textId="77777777" w:rsidR="00772A5C" w:rsidRPr="00850EEC" w:rsidRDefault="00772A5C" w:rsidP="00772A5C">
            <w:pPr>
              <w:numPr>
                <w:ilvl w:val="1"/>
                <w:numId w:val="4"/>
              </w:numPr>
              <w:spacing w:before="240" w:after="180"/>
              <w:ind w:left="459" w:hanging="459"/>
              <w:rPr>
                <w:rFonts w:asciiTheme="minorHAnsi" w:hAnsiTheme="minorHAnsi" w:cstheme="minorHAnsi"/>
                <w:b/>
                <w:sz w:val="22"/>
                <w:szCs w:val="22"/>
              </w:rPr>
            </w:pPr>
            <w:permStart w:id="652289934" w:edGrp="everyone" w:colFirst="2" w:colLast="2"/>
            <w:permEnd w:id="1632713430"/>
          </w:p>
        </w:tc>
        <w:tc>
          <w:tcPr>
            <w:tcW w:w="1402" w:type="dxa"/>
            <w:tcBorders>
              <w:top w:val="single" w:sz="4" w:space="0" w:color="003360" w:themeColor="accent1"/>
              <w:left w:val="nil"/>
              <w:bottom w:val="single" w:sz="4" w:space="0" w:color="003360" w:themeColor="accent1"/>
            </w:tcBorders>
          </w:tcPr>
          <w:p w14:paraId="6C367C50" w14:textId="77777777" w:rsidR="00772A5C" w:rsidRPr="00850EEC" w:rsidRDefault="00772A5C" w:rsidP="00772A5C">
            <w:pPr>
              <w:spacing w:before="240"/>
              <w:rPr>
                <w:rFonts w:asciiTheme="minorHAnsi" w:hAnsiTheme="minorHAnsi" w:cstheme="minorHAnsi"/>
                <w:b/>
                <w:sz w:val="22"/>
                <w:szCs w:val="22"/>
              </w:rPr>
            </w:pPr>
            <w:r w:rsidRPr="00850EEC">
              <w:rPr>
                <w:rFonts w:asciiTheme="minorHAnsi" w:hAnsiTheme="minorHAnsi" w:cstheme="minorHAnsi"/>
                <w:b/>
                <w:sz w:val="22"/>
                <w:szCs w:val="22"/>
              </w:rPr>
              <w:t>Indicator owner &amp; contact details</w:t>
            </w:r>
          </w:p>
        </w:tc>
        <w:tc>
          <w:tcPr>
            <w:tcW w:w="8086" w:type="dxa"/>
          </w:tcPr>
          <w:p w14:paraId="6C367C51" w14:textId="77777777" w:rsidR="00772A5C" w:rsidRPr="00850EEC" w:rsidRDefault="00772A5C" w:rsidP="00772A5C">
            <w:pPr>
              <w:spacing w:before="240"/>
              <w:rPr>
                <w:rFonts w:asciiTheme="minorHAnsi" w:hAnsiTheme="minorHAnsi" w:cstheme="minorHAnsi"/>
                <w:sz w:val="22"/>
                <w:szCs w:val="22"/>
              </w:rPr>
            </w:pPr>
          </w:p>
        </w:tc>
      </w:tr>
      <w:tr w:rsidR="00850EEC" w:rsidRPr="00850EEC" w14:paraId="6C367C56" w14:textId="77777777" w:rsidTr="00924061">
        <w:tc>
          <w:tcPr>
            <w:tcW w:w="222" w:type="dxa"/>
            <w:tcBorders>
              <w:right w:val="nil"/>
            </w:tcBorders>
          </w:tcPr>
          <w:p w14:paraId="6C367C53" w14:textId="77777777" w:rsidR="00772A5C" w:rsidRPr="00850EEC" w:rsidRDefault="00772A5C" w:rsidP="00772A5C">
            <w:pPr>
              <w:numPr>
                <w:ilvl w:val="1"/>
                <w:numId w:val="4"/>
              </w:numPr>
              <w:spacing w:before="240" w:after="180"/>
              <w:ind w:left="459" w:hanging="459"/>
              <w:rPr>
                <w:rFonts w:asciiTheme="minorHAnsi" w:hAnsiTheme="minorHAnsi" w:cstheme="minorHAnsi"/>
                <w:b/>
                <w:sz w:val="22"/>
                <w:szCs w:val="22"/>
              </w:rPr>
            </w:pPr>
            <w:permStart w:id="2123710781" w:edGrp="everyone" w:colFirst="2" w:colLast="2"/>
            <w:permEnd w:id="652289934"/>
          </w:p>
        </w:tc>
        <w:tc>
          <w:tcPr>
            <w:tcW w:w="1402" w:type="dxa"/>
            <w:tcBorders>
              <w:top w:val="single" w:sz="4" w:space="0" w:color="003360" w:themeColor="accent1"/>
              <w:left w:val="nil"/>
              <w:bottom w:val="single" w:sz="4" w:space="0" w:color="003360" w:themeColor="accent1"/>
            </w:tcBorders>
          </w:tcPr>
          <w:p w14:paraId="6C367C54" w14:textId="77777777" w:rsidR="00772A5C" w:rsidRPr="00850EEC" w:rsidRDefault="00772A5C" w:rsidP="00772A5C">
            <w:pPr>
              <w:spacing w:before="240"/>
              <w:rPr>
                <w:rFonts w:asciiTheme="minorHAnsi" w:hAnsiTheme="minorHAnsi" w:cstheme="minorHAnsi"/>
                <w:b/>
                <w:sz w:val="22"/>
                <w:szCs w:val="22"/>
              </w:rPr>
            </w:pPr>
            <w:r w:rsidRPr="00850EEC">
              <w:rPr>
                <w:rFonts w:asciiTheme="minorHAnsi" w:hAnsiTheme="minorHAnsi" w:cstheme="minorHAnsi"/>
                <w:b/>
                <w:sz w:val="22"/>
                <w:szCs w:val="22"/>
              </w:rPr>
              <w:t>Publication status</w:t>
            </w:r>
          </w:p>
        </w:tc>
        <w:sdt>
          <w:sdtPr>
            <w:rPr>
              <w:rFonts w:asciiTheme="minorHAnsi" w:hAnsiTheme="minorHAnsi" w:cstheme="minorHAnsi"/>
              <w:sz w:val="22"/>
              <w:szCs w:val="22"/>
            </w:rPr>
            <w:alias w:val="Publication status"/>
            <w:tag w:val="Publication status"/>
            <w:id w:val="-694159432"/>
            <w:placeholder>
              <w:docPart w:val="7A519A16D776400A999ACBB3AEE6FA1C"/>
            </w:placeholder>
            <w:showingPlcHdr/>
            <w:comboBox>
              <w:listItem w:value="Choose an item."/>
              <w:listItem w:displayText="Currently in publication" w:value="Currently in publication"/>
              <w:listItem w:displayText="Not currently in publication" w:value="Not currently in publication"/>
            </w:comboBox>
          </w:sdtPr>
          <w:sdtEndPr/>
          <w:sdtContent>
            <w:tc>
              <w:tcPr>
                <w:tcW w:w="8086" w:type="dxa"/>
              </w:tcPr>
              <w:p w14:paraId="6C367C55" w14:textId="77777777" w:rsidR="00772A5C" w:rsidRPr="00850EEC" w:rsidRDefault="00772A5C" w:rsidP="00772A5C">
                <w:pPr>
                  <w:spacing w:before="240"/>
                  <w:rPr>
                    <w:rFonts w:asciiTheme="minorHAnsi" w:hAnsiTheme="minorHAnsi" w:cstheme="minorHAnsi"/>
                    <w:sz w:val="22"/>
                    <w:szCs w:val="22"/>
                  </w:rPr>
                </w:pPr>
                <w:r w:rsidRPr="00850EEC">
                  <w:rPr>
                    <w:rFonts w:asciiTheme="minorHAnsi" w:hAnsiTheme="minorHAnsi" w:cstheme="minorHAnsi"/>
                    <w:sz w:val="22"/>
                    <w:szCs w:val="22"/>
                  </w:rPr>
                  <w:t>Choose an item.</w:t>
                </w:r>
              </w:p>
            </w:tc>
          </w:sdtContent>
        </w:sdt>
      </w:tr>
      <w:permEnd w:id="2123710781"/>
    </w:tbl>
    <w:p w14:paraId="4B672C05" w14:textId="2582C494" w:rsidR="00924061" w:rsidRPr="00850EEC" w:rsidRDefault="00924061">
      <w:pPr>
        <w:rPr>
          <w:rFonts w:asciiTheme="minorHAnsi" w:hAnsiTheme="minorHAnsi" w:cstheme="minorHAnsi"/>
        </w:rPr>
      </w:pPr>
    </w:p>
    <w:p w14:paraId="24BC36D0" w14:textId="709EA690" w:rsidR="00924061" w:rsidRPr="00850EEC" w:rsidRDefault="00924061">
      <w:pPr>
        <w:rPr>
          <w:rFonts w:asciiTheme="minorHAnsi" w:hAnsiTheme="minorHAnsi" w:cstheme="minorHAnsi"/>
        </w:rPr>
      </w:pPr>
      <w:r w:rsidRPr="00850EEC">
        <w:rPr>
          <w:rFonts w:asciiTheme="minorHAnsi" w:hAnsiTheme="minorHAnsi" w:cstheme="minorHAnsi"/>
        </w:rPr>
        <w:t>Section 2:  Rationale</w:t>
      </w:r>
    </w:p>
    <w:p w14:paraId="1168D7A7" w14:textId="7E25E686" w:rsidR="007312C5" w:rsidRPr="00850EEC" w:rsidRDefault="007312C5">
      <w:pPr>
        <w:rPr>
          <w:rFonts w:asciiTheme="minorHAnsi" w:hAnsiTheme="minorHAnsi" w:cstheme="minorHAnsi"/>
        </w:rPr>
      </w:pPr>
    </w:p>
    <w:tbl>
      <w:tblPr>
        <w:tblStyle w:val="TableGrid"/>
        <w:tblW w:w="8500" w:type="dxa"/>
        <w:tblLook w:val="04A0" w:firstRow="1" w:lastRow="0" w:firstColumn="1" w:lastColumn="0" w:noHBand="0" w:noVBand="1"/>
      </w:tblPr>
      <w:tblGrid>
        <w:gridCol w:w="1555"/>
        <w:gridCol w:w="6945"/>
      </w:tblGrid>
      <w:tr w:rsidR="00850EEC" w:rsidRPr="00850EEC" w14:paraId="0CB61C5D" w14:textId="77777777" w:rsidTr="007312C5">
        <w:tc>
          <w:tcPr>
            <w:tcW w:w="1555" w:type="dxa"/>
          </w:tcPr>
          <w:p w14:paraId="5AA49CE4" w14:textId="427A500D" w:rsidR="007312C5" w:rsidRPr="00850EEC" w:rsidRDefault="007312C5" w:rsidP="007312C5">
            <w:pPr>
              <w:rPr>
                <w:rFonts w:asciiTheme="minorHAnsi" w:hAnsiTheme="minorHAnsi" w:cstheme="minorHAnsi"/>
              </w:rPr>
            </w:pPr>
            <w:r w:rsidRPr="00850EEC">
              <w:rPr>
                <w:rFonts w:asciiTheme="minorHAnsi" w:hAnsiTheme="minorHAnsi" w:cstheme="minorHAnsi"/>
                <w:b/>
                <w:sz w:val="22"/>
                <w:szCs w:val="22"/>
              </w:rPr>
              <w:t>Purpose</w:t>
            </w:r>
          </w:p>
        </w:tc>
        <w:tc>
          <w:tcPr>
            <w:tcW w:w="6945" w:type="dxa"/>
          </w:tcPr>
          <w:p w14:paraId="695DE061" w14:textId="77777777" w:rsidR="007312C5" w:rsidRPr="00850EEC" w:rsidRDefault="007312C5" w:rsidP="007312C5">
            <w:pPr>
              <w:spacing w:before="240"/>
              <w:rPr>
                <w:rFonts w:asciiTheme="minorHAnsi" w:hAnsiTheme="minorHAnsi" w:cstheme="minorHAnsi"/>
                <w:sz w:val="22"/>
                <w:szCs w:val="22"/>
              </w:rPr>
            </w:pPr>
            <w:r w:rsidRPr="00850EEC">
              <w:rPr>
                <w:rFonts w:asciiTheme="minorHAnsi" w:hAnsiTheme="minorHAnsi" w:cstheme="minorHAnsi"/>
                <w:sz w:val="22"/>
                <w:szCs w:val="22"/>
              </w:rPr>
              <w:t xml:space="preserve">People with serious mental illness are at increased risk of cardio-vascular disease.  </w:t>
            </w:r>
          </w:p>
          <w:p w14:paraId="5175EB63" w14:textId="77777777" w:rsidR="007312C5" w:rsidRPr="00850EEC" w:rsidRDefault="007312C5" w:rsidP="007312C5">
            <w:pPr>
              <w:spacing w:before="240"/>
              <w:rPr>
                <w:rFonts w:asciiTheme="minorHAnsi" w:hAnsiTheme="minorHAnsi" w:cstheme="minorHAnsi"/>
                <w:sz w:val="22"/>
                <w:szCs w:val="22"/>
              </w:rPr>
            </w:pPr>
            <w:r w:rsidRPr="00850EEC">
              <w:rPr>
                <w:rFonts w:asciiTheme="minorHAnsi" w:hAnsiTheme="minorHAnsi" w:cstheme="minorHAnsi"/>
                <w:sz w:val="22"/>
                <w:szCs w:val="22"/>
              </w:rPr>
              <w:t>It is known that people with SMI are more likely to be smokers than the general population.  A sample of GP data (below) suggests that around 40% of people with SMI are smokers, compared to 20% of the general population (General Lifestyle Survey 2010, ONS, reported in Statistics on Smoking - England, 2012, HSCIC).</w:t>
            </w:r>
          </w:p>
          <w:p w14:paraId="33D4225C" w14:textId="77777777" w:rsidR="007312C5" w:rsidRPr="00850EEC" w:rsidRDefault="007312C5" w:rsidP="007312C5">
            <w:pPr>
              <w:spacing w:before="240"/>
              <w:rPr>
                <w:rFonts w:asciiTheme="minorHAnsi" w:hAnsiTheme="minorHAnsi" w:cstheme="minorHAnsi"/>
                <w:sz w:val="22"/>
                <w:szCs w:val="22"/>
              </w:rPr>
            </w:pPr>
            <w:r w:rsidRPr="00850EEC">
              <w:rPr>
                <w:rFonts w:asciiTheme="minorHAnsi" w:hAnsiTheme="minorHAnsi" w:cstheme="minorHAnsi"/>
                <w:sz w:val="22"/>
                <w:szCs w:val="22"/>
              </w:rPr>
              <w:lastRenderedPageBreak/>
              <w:t>It is not clear whether smoking causes SMI or if SMI causes smoking (or both or neither).  There is some evidence that smoking may affect the body to increase vulnerability to some mental health disorders.  There is also some indication that smoking may cause an increase in anxiety.  Smoking may intensify some of the symptoms of schizophrenia; some research has found that people with schizophrenia who smoke have more positive symptoms than those with schizophrenia who do not smoke.</w:t>
            </w:r>
          </w:p>
          <w:p w14:paraId="6C3704C0" w14:textId="77777777" w:rsidR="007312C5" w:rsidRPr="00850EEC" w:rsidRDefault="007312C5" w:rsidP="007312C5">
            <w:pPr>
              <w:spacing w:before="240"/>
              <w:rPr>
                <w:rFonts w:asciiTheme="minorHAnsi" w:hAnsiTheme="minorHAnsi" w:cstheme="minorHAnsi"/>
                <w:sz w:val="22"/>
                <w:szCs w:val="22"/>
              </w:rPr>
            </w:pPr>
            <w:r w:rsidRPr="00850EEC">
              <w:rPr>
                <w:rFonts w:asciiTheme="minorHAnsi" w:hAnsiTheme="minorHAnsi" w:cstheme="minorHAnsi"/>
                <w:sz w:val="22"/>
                <w:szCs w:val="22"/>
              </w:rPr>
              <w:t>This indicator has been identified as a supporting measure for the delivery of the NHS Outcomes Framework by seeking to reduce premature mortality in adults with serious mental illness (1.5).</w:t>
            </w:r>
          </w:p>
          <w:p w14:paraId="15BE3815" w14:textId="77777777" w:rsidR="007312C5" w:rsidRPr="00850EEC" w:rsidRDefault="007312C5" w:rsidP="007312C5">
            <w:pPr>
              <w:spacing w:before="240"/>
              <w:rPr>
                <w:rFonts w:asciiTheme="minorHAnsi" w:hAnsiTheme="minorHAnsi" w:cstheme="minorHAnsi"/>
                <w:sz w:val="22"/>
                <w:szCs w:val="22"/>
              </w:rPr>
            </w:pPr>
            <w:r w:rsidRPr="00850EEC">
              <w:rPr>
                <w:rFonts w:asciiTheme="minorHAnsi" w:hAnsiTheme="minorHAnsi" w:cstheme="minorHAnsi"/>
                <w:sz w:val="22"/>
                <w:szCs w:val="22"/>
              </w:rPr>
              <w:t>Smoking is bad for physical and mental health.  It is the most important cause of preventable ill health and premature death in the UK.  Many people with mental health problems smoke because they find it helps alleviate symptoms, but this effect is short-term.  Smoking puts them at even greater risk of physical ill health.  It has been reported that deaths from smoking-related diseases are twice as high among people with schizophrenia.</w:t>
            </w:r>
          </w:p>
          <w:p w14:paraId="3D7A3AB2" w14:textId="77777777" w:rsidR="007312C5" w:rsidRPr="00850EEC" w:rsidRDefault="007312C5" w:rsidP="007312C5">
            <w:pPr>
              <w:spacing w:before="240"/>
              <w:rPr>
                <w:rFonts w:asciiTheme="minorHAnsi" w:hAnsiTheme="minorHAnsi" w:cstheme="minorHAnsi"/>
                <w:sz w:val="22"/>
                <w:szCs w:val="22"/>
              </w:rPr>
            </w:pPr>
            <w:r w:rsidRPr="00850EEC">
              <w:rPr>
                <w:rFonts w:asciiTheme="minorHAnsi" w:hAnsiTheme="minorHAnsi" w:cstheme="minorHAnsi"/>
                <w:sz w:val="22"/>
                <w:szCs w:val="22"/>
              </w:rPr>
              <w:t>People with schizophrenia are three times more likely to smoke than other people and they tend to smoke more heavily.  One of the most common explanations of this is that people with schizophrenia use smoking to control or manage some of the symptoms associated with their illness and to reduce some of the side effects of their medication.</w:t>
            </w:r>
          </w:p>
          <w:p w14:paraId="152A99EE" w14:textId="77777777" w:rsidR="007312C5" w:rsidRPr="00850EEC" w:rsidRDefault="007312C5" w:rsidP="007312C5">
            <w:pPr>
              <w:spacing w:before="240"/>
              <w:rPr>
                <w:rFonts w:asciiTheme="minorHAnsi" w:hAnsiTheme="minorHAnsi" w:cstheme="minorHAnsi"/>
                <w:sz w:val="22"/>
                <w:szCs w:val="22"/>
              </w:rPr>
            </w:pPr>
            <w:r w:rsidRPr="00850EEC">
              <w:rPr>
                <w:rFonts w:asciiTheme="minorHAnsi" w:hAnsiTheme="minorHAnsi" w:cstheme="minorHAnsi"/>
                <w:sz w:val="22"/>
                <w:szCs w:val="22"/>
              </w:rPr>
              <w:t>Although many people with mental health problems say that they smoke to reduce their symptoms, they usually start smoking before their problems begin.  Heavy smoking does not necessarily lead to fewer symptoms of mental health problems in the long term.  Any short term benefits that smoking seems to have are outweighed by the higher rates of smoking-related physical health problems, such as lung cancer and heart disease, which are common in people with mental health problems.</w:t>
            </w:r>
          </w:p>
          <w:p w14:paraId="1E5FFC15" w14:textId="77777777" w:rsidR="007312C5" w:rsidRPr="00850EEC" w:rsidRDefault="007312C5" w:rsidP="007312C5">
            <w:pPr>
              <w:spacing w:before="240"/>
              <w:rPr>
                <w:rFonts w:asciiTheme="minorHAnsi" w:hAnsiTheme="minorHAnsi" w:cstheme="minorHAnsi"/>
                <w:sz w:val="22"/>
                <w:szCs w:val="22"/>
              </w:rPr>
            </w:pPr>
            <w:r w:rsidRPr="00850EEC">
              <w:rPr>
                <w:rFonts w:asciiTheme="minorHAnsi" w:hAnsiTheme="minorHAnsi" w:cstheme="minorHAnsi"/>
                <w:sz w:val="22"/>
                <w:szCs w:val="22"/>
              </w:rPr>
              <w:t>The prevalence of psychotic disorders such as schizophrenia is relatively rare and affects around one in 200 adults each year.  As with other mental health problems, however, the prevalence of such disorders is associated with increased social and health inequalities.</w:t>
            </w:r>
          </w:p>
          <w:p w14:paraId="63566314" w14:textId="77777777" w:rsidR="007312C5" w:rsidRPr="00850EEC" w:rsidRDefault="007312C5" w:rsidP="007312C5">
            <w:pPr>
              <w:spacing w:before="240"/>
              <w:rPr>
                <w:rFonts w:asciiTheme="minorHAnsi" w:hAnsiTheme="minorHAnsi" w:cstheme="minorHAnsi"/>
                <w:sz w:val="22"/>
                <w:szCs w:val="22"/>
              </w:rPr>
            </w:pPr>
            <w:r w:rsidRPr="00850EEC">
              <w:rPr>
                <w:rFonts w:asciiTheme="minorHAnsi" w:hAnsiTheme="minorHAnsi" w:cstheme="minorHAnsi"/>
                <w:sz w:val="22"/>
                <w:szCs w:val="22"/>
              </w:rPr>
              <w:t>Smoking increases the breakdown of medicines in the body, so smokers often need to take higher doses to get the same results as someone who does not smoke.  Without cigarettes, a lower dosage may be possible, which is likely to reduce the side effects of medicines, such as weight gain, nausea, dizziness, etc.</w:t>
            </w:r>
          </w:p>
          <w:p w14:paraId="7823B3D0" w14:textId="77777777" w:rsidR="007312C5" w:rsidRPr="00850EEC" w:rsidRDefault="007312C5" w:rsidP="007312C5">
            <w:pPr>
              <w:rPr>
                <w:rFonts w:asciiTheme="minorHAnsi" w:hAnsiTheme="minorHAnsi" w:cstheme="minorHAnsi"/>
              </w:rPr>
            </w:pPr>
          </w:p>
        </w:tc>
      </w:tr>
    </w:tbl>
    <w:p w14:paraId="0F09A01D" w14:textId="77777777" w:rsidR="007312C5" w:rsidRPr="00850EEC" w:rsidRDefault="007312C5">
      <w:pPr>
        <w:rPr>
          <w:rFonts w:asciiTheme="minorHAnsi" w:hAnsiTheme="minorHAnsi" w:cstheme="minorHAnsi"/>
        </w:rPr>
      </w:pPr>
    </w:p>
    <w:tbl>
      <w:tblPr>
        <w:tblStyle w:val="TableGrid1"/>
        <w:tblW w:w="0" w:type="auto"/>
        <w:tblLook w:val="04A0" w:firstRow="1" w:lastRow="0" w:firstColumn="1" w:lastColumn="0" w:noHBand="0" w:noVBand="1"/>
      </w:tblPr>
      <w:tblGrid>
        <w:gridCol w:w="3577"/>
        <w:gridCol w:w="1417"/>
        <w:gridCol w:w="1276"/>
        <w:gridCol w:w="1642"/>
      </w:tblGrid>
      <w:tr w:rsidR="00850EEC" w:rsidRPr="00850EEC" w14:paraId="780FF230" w14:textId="77777777" w:rsidTr="007312C5">
        <w:trPr>
          <w:trHeight w:val="694"/>
        </w:trPr>
        <w:tc>
          <w:tcPr>
            <w:tcW w:w="3577" w:type="dxa"/>
          </w:tcPr>
          <w:p w14:paraId="1643A089" w14:textId="77777777" w:rsidR="007312C5" w:rsidRPr="00850EEC" w:rsidRDefault="007312C5" w:rsidP="005C3EF4">
            <w:pPr>
              <w:rPr>
                <w:rFonts w:asciiTheme="minorHAnsi" w:hAnsiTheme="minorHAnsi" w:cstheme="minorHAnsi"/>
                <w:sz w:val="22"/>
                <w:szCs w:val="22"/>
              </w:rPr>
            </w:pPr>
          </w:p>
        </w:tc>
        <w:tc>
          <w:tcPr>
            <w:tcW w:w="1417" w:type="dxa"/>
            <w:noWrap/>
          </w:tcPr>
          <w:p w14:paraId="3B72753F" w14:textId="0CCD2B17" w:rsidR="007312C5" w:rsidRPr="00850EEC" w:rsidRDefault="007312C5" w:rsidP="005C3EF4">
            <w:pPr>
              <w:rPr>
                <w:rFonts w:asciiTheme="minorHAnsi" w:hAnsiTheme="minorHAnsi" w:cstheme="minorHAnsi"/>
                <w:sz w:val="22"/>
                <w:szCs w:val="22"/>
              </w:rPr>
            </w:pPr>
            <w:r w:rsidRPr="00850EEC">
              <w:rPr>
                <w:rFonts w:asciiTheme="minorHAnsi" w:hAnsiTheme="minorHAnsi" w:cstheme="minorHAnsi"/>
                <w:b/>
                <w:bCs/>
                <w:sz w:val="22"/>
                <w:szCs w:val="22"/>
              </w:rPr>
              <w:t>No. patients</w:t>
            </w:r>
          </w:p>
        </w:tc>
        <w:tc>
          <w:tcPr>
            <w:tcW w:w="1276" w:type="dxa"/>
            <w:noWrap/>
          </w:tcPr>
          <w:p w14:paraId="3108C4AF" w14:textId="696EE0FD" w:rsidR="007312C5" w:rsidRPr="00850EEC" w:rsidRDefault="007312C5" w:rsidP="005C3EF4">
            <w:pPr>
              <w:rPr>
                <w:rFonts w:asciiTheme="minorHAnsi" w:hAnsiTheme="minorHAnsi" w:cstheme="minorHAnsi"/>
                <w:sz w:val="22"/>
                <w:szCs w:val="22"/>
              </w:rPr>
            </w:pPr>
            <w:r w:rsidRPr="00850EEC">
              <w:rPr>
                <w:rFonts w:asciiTheme="minorHAnsi" w:hAnsiTheme="minorHAnsi" w:cstheme="minorHAnsi"/>
                <w:b/>
                <w:bCs/>
                <w:sz w:val="22"/>
                <w:szCs w:val="22"/>
              </w:rPr>
              <w:t>% patients</w:t>
            </w:r>
          </w:p>
        </w:tc>
        <w:tc>
          <w:tcPr>
            <w:tcW w:w="1642" w:type="dxa"/>
            <w:noWrap/>
          </w:tcPr>
          <w:p w14:paraId="386E3C66" w14:textId="77777777" w:rsidR="007312C5" w:rsidRPr="00850EEC" w:rsidRDefault="007312C5" w:rsidP="005C3EF4">
            <w:pPr>
              <w:rPr>
                <w:rFonts w:asciiTheme="minorHAnsi" w:hAnsiTheme="minorHAnsi" w:cstheme="minorHAnsi"/>
                <w:sz w:val="22"/>
                <w:szCs w:val="22"/>
              </w:rPr>
            </w:pPr>
          </w:p>
        </w:tc>
      </w:tr>
      <w:tr w:rsidR="00850EEC" w:rsidRPr="00850EEC" w14:paraId="7BD70C95" w14:textId="77777777" w:rsidTr="007312C5">
        <w:trPr>
          <w:trHeight w:val="694"/>
        </w:trPr>
        <w:tc>
          <w:tcPr>
            <w:tcW w:w="3577" w:type="dxa"/>
            <w:hideMark/>
          </w:tcPr>
          <w:p w14:paraId="216B2B29" w14:textId="77777777" w:rsidR="00924061" w:rsidRPr="00850EEC" w:rsidRDefault="00924061" w:rsidP="005C3EF4">
            <w:pPr>
              <w:rPr>
                <w:rFonts w:asciiTheme="minorHAnsi" w:hAnsiTheme="minorHAnsi" w:cstheme="minorHAnsi"/>
                <w:sz w:val="22"/>
                <w:szCs w:val="22"/>
              </w:rPr>
            </w:pPr>
            <w:r w:rsidRPr="00850EEC">
              <w:rPr>
                <w:rFonts w:asciiTheme="minorHAnsi" w:hAnsiTheme="minorHAnsi" w:cstheme="minorHAnsi"/>
                <w:sz w:val="22"/>
                <w:szCs w:val="22"/>
              </w:rPr>
              <w:t>Patients available in their practice from 1/07/2011 to 30/06/2012</w:t>
            </w:r>
          </w:p>
        </w:tc>
        <w:tc>
          <w:tcPr>
            <w:tcW w:w="1417" w:type="dxa"/>
            <w:noWrap/>
            <w:hideMark/>
          </w:tcPr>
          <w:p w14:paraId="2763908C" w14:textId="77777777" w:rsidR="00924061" w:rsidRPr="00850EEC" w:rsidRDefault="00924061" w:rsidP="005C3EF4">
            <w:pPr>
              <w:rPr>
                <w:rFonts w:asciiTheme="minorHAnsi" w:hAnsiTheme="minorHAnsi" w:cstheme="minorHAnsi"/>
                <w:sz w:val="22"/>
                <w:szCs w:val="22"/>
              </w:rPr>
            </w:pPr>
            <w:r w:rsidRPr="00850EEC">
              <w:rPr>
                <w:rFonts w:asciiTheme="minorHAnsi" w:hAnsiTheme="minorHAnsi" w:cstheme="minorHAnsi"/>
                <w:sz w:val="22"/>
                <w:szCs w:val="22"/>
              </w:rPr>
              <w:t>869,660</w:t>
            </w:r>
          </w:p>
        </w:tc>
        <w:tc>
          <w:tcPr>
            <w:tcW w:w="1276" w:type="dxa"/>
            <w:noWrap/>
            <w:hideMark/>
          </w:tcPr>
          <w:p w14:paraId="31AD1DBB" w14:textId="77777777" w:rsidR="00924061" w:rsidRPr="00850EEC" w:rsidRDefault="00924061" w:rsidP="005C3EF4">
            <w:pPr>
              <w:rPr>
                <w:rFonts w:asciiTheme="minorHAnsi" w:hAnsiTheme="minorHAnsi" w:cstheme="minorHAnsi"/>
                <w:sz w:val="22"/>
                <w:szCs w:val="22"/>
              </w:rPr>
            </w:pPr>
            <w:r w:rsidRPr="00850EEC">
              <w:rPr>
                <w:rFonts w:asciiTheme="minorHAnsi" w:hAnsiTheme="minorHAnsi" w:cstheme="minorHAnsi"/>
                <w:sz w:val="22"/>
                <w:szCs w:val="22"/>
              </w:rPr>
              <w:t>-</w:t>
            </w:r>
          </w:p>
        </w:tc>
        <w:tc>
          <w:tcPr>
            <w:tcW w:w="1642" w:type="dxa"/>
            <w:noWrap/>
            <w:hideMark/>
          </w:tcPr>
          <w:p w14:paraId="595A64BA" w14:textId="77777777" w:rsidR="00924061" w:rsidRPr="00850EEC" w:rsidRDefault="00924061" w:rsidP="005C3EF4">
            <w:pPr>
              <w:rPr>
                <w:rFonts w:asciiTheme="minorHAnsi" w:hAnsiTheme="minorHAnsi" w:cstheme="minorHAnsi"/>
                <w:sz w:val="22"/>
                <w:szCs w:val="22"/>
              </w:rPr>
            </w:pPr>
          </w:p>
        </w:tc>
      </w:tr>
      <w:tr w:rsidR="00850EEC" w:rsidRPr="00850EEC" w14:paraId="1E91EB72" w14:textId="77777777" w:rsidTr="007312C5">
        <w:trPr>
          <w:trHeight w:val="1147"/>
        </w:trPr>
        <w:tc>
          <w:tcPr>
            <w:tcW w:w="3577" w:type="dxa"/>
            <w:hideMark/>
          </w:tcPr>
          <w:p w14:paraId="040AA83E" w14:textId="77777777" w:rsidR="00924061" w:rsidRPr="00850EEC" w:rsidRDefault="00924061" w:rsidP="005C3EF4">
            <w:pPr>
              <w:rPr>
                <w:rFonts w:asciiTheme="minorHAnsi" w:hAnsiTheme="minorHAnsi" w:cstheme="minorHAnsi"/>
                <w:sz w:val="22"/>
                <w:szCs w:val="22"/>
              </w:rPr>
            </w:pPr>
            <w:r w:rsidRPr="00850EEC">
              <w:rPr>
                <w:rFonts w:asciiTheme="minorHAnsi" w:hAnsiTheme="minorHAnsi" w:cstheme="minorHAnsi"/>
                <w:sz w:val="22"/>
                <w:szCs w:val="22"/>
              </w:rPr>
              <w:lastRenderedPageBreak/>
              <w:t>Patients available in their practice from 1/07/2011 to 30/06/2012 with a diagnosis of SMI anywhere in their record</w:t>
            </w:r>
          </w:p>
        </w:tc>
        <w:tc>
          <w:tcPr>
            <w:tcW w:w="1417" w:type="dxa"/>
            <w:noWrap/>
            <w:hideMark/>
          </w:tcPr>
          <w:p w14:paraId="27E50C98" w14:textId="77777777" w:rsidR="00924061" w:rsidRPr="00850EEC" w:rsidRDefault="00924061" w:rsidP="005C3EF4">
            <w:pPr>
              <w:rPr>
                <w:rFonts w:asciiTheme="minorHAnsi" w:hAnsiTheme="minorHAnsi" w:cstheme="minorHAnsi"/>
                <w:sz w:val="22"/>
                <w:szCs w:val="22"/>
              </w:rPr>
            </w:pPr>
            <w:r w:rsidRPr="00850EEC">
              <w:rPr>
                <w:rFonts w:asciiTheme="minorHAnsi" w:hAnsiTheme="minorHAnsi" w:cstheme="minorHAnsi"/>
                <w:sz w:val="22"/>
                <w:szCs w:val="22"/>
              </w:rPr>
              <w:t>6,967</w:t>
            </w:r>
          </w:p>
        </w:tc>
        <w:tc>
          <w:tcPr>
            <w:tcW w:w="1276" w:type="dxa"/>
            <w:noWrap/>
            <w:hideMark/>
          </w:tcPr>
          <w:p w14:paraId="1920F44B" w14:textId="77777777" w:rsidR="00924061" w:rsidRPr="00850EEC" w:rsidRDefault="00924061" w:rsidP="005C3EF4">
            <w:pPr>
              <w:rPr>
                <w:rFonts w:asciiTheme="minorHAnsi" w:hAnsiTheme="minorHAnsi" w:cstheme="minorHAnsi"/>
                <w:sz w:val="22"/>
                <w:szCs w:val="22"/>
              </w:rPr>
            </w:pPr>
            <w:r w:rsidRPr="00850EEC">
              <w:rPr>
                <w:rFonts w:asciiTheme="minorHAnsi" w:hAnsiTheme="minorHAnsi" w:cstheme="minorHAnsi"/>
                <w:sz w:val="22"/>
                <w:szCs w:val="22"/>
              </w:rPr>
              <w:t>0.8</w:t>
            </w:r>
          </w:p>
        </w:tc>
        <w:tc>
          <w:tcPr>
            <w:tcW w:w="1642" w:type="dxa"/>
            <w:hideMark/>
          </w:tcPr>
          <w:p w14:paraId="2048A941" w14:textId="77777777" w:rsidR="00924061" w:rsidRPr="00850EEC" w:rsidRDefault="00924061" w:rsidP="005C3EF4">
            <w:pPr>
              <w:rPr>
                <w:rFonts w:asciiTheme="minorHAnsi" w:hAnsiTheme="minorHAnsi" w:cstheme="minorHAnsi"/>
                <w:sz w:val="22"/>
                <w:szCs w:val="22"/>
              </w:rPr>
            </w:pPr>
            <w:r w:rsidRPr="00850EEC">
              <w:rPr>
                <w:rFonts w:asciiTheme="minorHAnsi" w:hAnsiTheme="minorHAnsi" w:cstheme="minorHAnsi"/>
                <w:sz w:val="22"/>
                <w:szCs w:val="22"/>
              </w:rPr>
              <w:t xml:space="preserve">2011/12 QOF prevalence of SMI was 0.8%  </w:t>
            </w:r>
          </w:p>
        </w:tc>
      </w:tr>
      <w:tr w:rsidR="00850EEC" w:rsidRPr="00850EEC" w14:paraId="38156881" w14:textId="77777777" w:rsidTr="007312C5">
        <w:trPr>
          <w:trHeight w:val="907"/>
        </w:trPr>
        <w:tc>
          <w:tcPr>
            <w:tcW w:w="3577" w:type="dxa"/>
            <w:hideMark/>
          </w:tcPr>
          <w:p w14:paraId="5F023D2B" w14:textId="77777777" w:rsidR="00924061" w:rsidRPr="00850EEC" w:rsidRDefault="00924061" w:rsidP="005C3EF4">
            <w:pPr>
              <w:rPr>
                <w:rFonts w:asciiTheme="minorHAnsi" w:hAnsiTheme="minorHAnsi" w:cstheme="minorHAnsi"/>
                <w:sz w:val="22"/>
                <w:szCs w:val="22"/>
              </w:rPr>
            </w:pPr>
            <w:r w:rsidRPr="00850EEC">
              <w:rPr>
                <w:rFonts w:asciiTheme="minorHAnsi" w:hAnsiTheme="minorHAnsi" w:cstheme="minorHAnsi"/>
                <w:sz w:val="22"/>
                <w:szCs w:val="22"/>
              </w:rPr>
              <w:t>Patients available in their practice from 1/07/2011 to 30/06/2012 with a diagnosis of SMI anywhere in their record who are current smokers</w:t>
            </w:r>
          </w:p>
        </w:tc>
        <w:tc>
          <w:tcPr>
            <w:tcW w:w="1417" w:type="dxa"/>
            <w:noWrap/>
            <w:hideMark/>
          </w:tcPr>
          <w:p w14:paraId="73F182C5" w14:textId="77777777" w:rsidR="00924061" w:rsidRPr="00850EEC" w:rsidRDefault="00924061" w:rsidP="005C3EF4">
            <w:pPr>
              <w:rPr>
                <w:rFonts w:asciiTheme="minorHAnsi" w:hAnsiTheme="minorHAnsi" w:cstheme="minorHAnsi"/>
                <w:sz w:val="22"/>
                <w:szCs w:val="22"/>
              </w:rPr>
            </w:pPr>
            <w:r w:rsidRPr="00850EEC">
              <w:rPr>
                <w:rFonts w:asciiTheme="minorHAnsi" w:hAnsiTheme="minorHAnsi" w:cstheme="minorHAnsi"/>
                <w:sz w:val="22"/>
                <w:szCs w:val="22"/>
              </w:rPr>
              <w:t>2,775</w:t>
            </w:r>
          </w:p>
        </w:tc>
        <w:tc>
          <w:tcPr>
            <w:tcW w:w="1276" w:type="dxa"/>
            <w:noWrap/>
            <w:hideMark/>
          </w:tcPr>
          <w:p w14:paraId="1332ABD7" w14:textId="77777777" w:rsidR="00924061" w:rsidRPr="00850EEC" w:rsidRDefault="00924061" w:rsidP="005C3EF4">
            <w:pPr>
              <w:rPr>
                <w:rFonts w:asciiTheme="minorHAnsi" w:hAnsiTheme="minorHAnsi" w:cstheme="minorHAnsi"/>
                <w:sz w:val="22"/>
                <w:szCs w:val="22"/>
              </w:rPr>
            </w:pPr>
            <w:r w:rsidRPr="00850EEC">
              <w:rPr>
                <w:rFonts w:asciiTheme="minorHAnsi" w:hAnsiTheme="minorHAnsi" w:cstheme="minorHAnsi"/>
                <w:sz w:val="22"/>
                <w:szCs w:val="22"/>
              </w:rPr>
              <w:t>39.8</w:t>
            </w:r>
          </w:p>
        </w:tc>
        <w:tc>
          <w:tcPr>
            <w:tcW w:w="1642" w:type="dxa"/>
            <w:noWrap/>
            <w:hideMark/>
          </w:tcPr>
          <w:p w14:paraId="19F71CB7" w14:textId="77777777" w:rsidR="00924061" w:rsidRPr="00850EEC" w:rsidRDefault="00924061" w:rsidP="005C3EF4">
            <w:pPr>
              <w:rPr>
                <w:rFonts w:asciiTheme="minorHAnsi" w:hAnsiTheme="minorHAnsi" w:cstheme="minorHAnsi"/>
                <w:sz w:val="22"/>
                <w:szCs w:val="22"/>
              </w:rPr>
            </w:pPr>
          </w:p>
        </w:tc>
      </w:tr>
    </w:tbl>
    <w:p w14:paraId="5C1DC0D9" w14:textId="77777777" w:rsidR="00924061" w:rsidRPr="00850EEC" w:rsidRDefault="00924061">
      <w:pPr>
        <w:rPr>
          <w:rFonts w:asciiTheme="minorHAnsi" w:hAnsiTheme="minorHAnsi" w:cstheme="minorHAnsi"/>
        </w:rPr>
      </w:pPr>
    </w:p>
    <w:tbl>
      <w:tblPr>
        <w:tblStyle w:val="TableGrid1"/>
        <w:tblW w:w="9180" w:type="dxa"/>
        <w:tblLayout w:type="fixed"/>
        <w:tblLook w:val="04A0" w:firstRow="1" w:lastRow="0" w:firstColumn="1" w:lastColumn="0" w:noHBand="0" w:noVBand="1"/>
      </w:tblPr>
      <w:tblGrid>
        <w:gridCol w:w="1838"/>
        <w:gridCol w:w="1389"/>
        <w:gridCol w:w="2410"/>
        <w:gridCol w:w="2551"/>
        <w:gridCol w:w="992"/>
      </w:tblGrid>
      <w:tr w:rsidR="00850EEC" w:rsidRPr="00850EEC" w14:paraId="46B50DB4" w14:textId="77777777" w:rsidTr="007312C5">
        <w:trPr>
          <w:trHeight w:val="1207"/>
        </w:trPr>
        <w:tc>
          <w:tcPr>
            <w:tcW w:w="1838" w:type="dxa"/>
            <w:noWrap/>
            <w:hideMark/>
          </w:tcPr>
          <w:p w14:paraId="0222C29E" w14:textId="77777777" w:rsidR="00C1436D" w:rsidRPr="00850EEC" w:rsidRDefault="00C1436D" w:rsidP="00E060C3">
            <w:pPr>
              <w:rPr>
                <w:rFonts w:asciiTheme="minorHAnsi" w:hAnsiTheme="minorHAnsi" w:cstheme="minorHAnsi"/>
                <w:b/>
                <w:bCs/>
                <w:sz w:val="22"/>
                <w:szCs w:val="22"/>
              </w:rPr>
            </w:pPr>
            <w:permStart w:id="679152017" w:edGrp="everyone" w:colFirst="2" w:colLast="2"/>
            <w:r w:rsidRPr="00850EEC">
              <w:rPr>
                <w:rFonts w:asciiTheme="minorHAnsi" w:hAnsiTheme="minorHAnsi" w:cstheme="minorHAnsi"/>
                <w:b/>
                <w:bCs/>
                <w:sz w:val="22"/>
                <w:szCs w:val="22"/>
              </w:rPr>
              <w:t>CCG</w:t>
            </w:r>
          </w:p>
        </w:tc>
        <w:tc>
          <w:tcPr>
            <w:tcW w:w="1389" w:type="dxa"/>
            <w:hideMark/>
          </w:tcPr>
          <w:p w14:paraId="0A90D2EF" w14:textId="77777777" w:rsidR="00C1436D" w:rsidRPr="00850EEC" w:rsidRDefault="00C1436D" w:rsidP="00E060C3">
            <w:pPr>
              <w:rPr>
                <w:rFonts w:asciiTheme="minorHAnsi" w:hAnsiTheme="minorHAnsi" w:cstheme="minorHAnsi"/>
                <w:b/>
                <w:bCs/>
                <w:sz w:val="22"/>
                <w:szCs w:val="22"/>
              </w:rPr>
            </w:pPr>
            <w:r w:rsidRPr="00850EEC">
              <w:rPr>
                <w:rFonts w:asciiTheme="minorHAnsi" w:hAnsiTheme="minorHAnsi" w:cstheme="minorHAnsi"/>
                <w:b/>
                <w:bCs/>
                <w:sz w:val="22"/>
                <w:szCs w:val="22"/>
              </w:rPr>
              <w:t>Number of Practices</w:t>
            </w:r>
          </w:p>
        </w:tc>
        <w:tc>
          <w:tcPr>
            <w:tcW w:w="2410" w:type="dxa"/>
            <w:hideMark/>
          </w:tcPr>
          <w:p w14:paraId="70F8E2C1" w14:textId="77777777" w:rsidR="00C1436D" w:rsidRPr="00850EEC" w:rsidRDefault="00C1436D" w:rsidP="00E060C3">
            <w:pPr>
              <w:rPr>
                <w:rFonts w:asciiTheme="minorHAnsi" w:hAnsiTheme="minorHAnsi" w:cstheme="minorHAnsi"/>
                <w:b/>
                <w:bCs/>
                <w:sz w:val="22"/>
                <w:szCs w:val="22"/>
              </w:rPr>
            </w:pPr>
            <w:r w:rsidRPr="00850EEC">
              <w:rPr>
                <w:rFonts w:asciiTheme="minorHAnsi" w:hAnsiTheme="minorHAnsi" w:cstheme="minorHAnsi"/>
                <w:b/>
                <w:bCs/>
                <w:sz w:val="22"/>
                <w:szCs w:val="22"/>
              </w:rPr>
              <w:t>Number of patients available in their practice from 1/07/2011 to 30/06/2012 with a diagnosis of SMI anywhere in their record</w:t>
            </w:r>
          </w:p>
        </w:tc>
        <w:tc>
          <w:tcPr>
            <w:tcW w:w="2551" w:type="dxa"/>
            <w:hideMark/>
          </w:tcPr>
          <w:p w14:paraId="17200556" w14:textId="77777777" w:rsidR="00C1436D" w:rsidRPr="00850EEC" w:rsidRDefault="00C1436D" w:rsidP="00E060C3">
            <w:pPr>
              <w:rPr>
                <w:rFonts w:asciiTheme="minorHAnsi" w:hAnsiTheme="minorHAnsi" w:cstheme="minorHAnsi"/>
                <w:b/>
                <w:bCs/>
                <w:sz w:val="22"/>
                <w:szCs w:val="22"/>
              </w:rPr>
            </w:pPr>
            <w:r w:rsidRPr="00850EEC">
              <w:rPr>
                <w:rFonts w:asciiTheme="minorHAnsi" w:hAnsiTheme="minorHAnsi" w:cstheme="minorHAnsi"/>
                <w:b/>
                <w:bCs/>
                <w:sz w:val="22"/>
                <w:szCs w:val="22"/>
              </w:rPr>
              <w:t>Number of patients available in their practice from 1/07/2011 to 30/06/2012 with a diagnosis of SMI anywhere in their record who are current smokers</w:t>
            </w:r>
          </w:p>
        </w:tc>
        <w:tc>
          <w:tcPr>
            <w:tcW w:w="992" w:type="dxa"/>
            <w:noWrap/>
            <w:hideMark/>
          </w:tcPr>
          <w:p w14:paraId="427968C4" w14:textId="77777777" w:rsidR="00C1436D" w:rsidRPr="00850EEC" w:rsidRDefault="00C1436D" w:rsidP="00E060C3">
            <w:pPr>
              <w:jc w:val="center"/>
              <w:rPr>
                <w:rFonts w:asciiTheme="minorHAnsi" w:hAnsiTheme="minorHAnsi" w:cstheme="minorHAnsi"/>
                <w:b/>
                <w:bCs/>
                <w:sz w:val="22"/>
                <w:szCs w:val="22"/>
              </w:rPr>
            </w:pPr>
            <w:r w:rsidRPr="00850EEC">
              <w:rPr>
                <w:rFonts w:asciiTheme="minorHAnsi" w:hAnsiTheme="minorHAnsi" w:cstheme="minorHAnsi"/>
                <w:b/>
                <w:bCs/>
                <w:sz w:val="22"/>
                <w:szCs w:val="22"/>
              </w:rPr>
              <w:t>%</w:t>
            </w:r>
          </w:p>
        </w:tc>
      </w:tr>
      <w:tr w:rsidR="00850EEC" w:rsidRPr="00850EEC" w14:paraId="33C2EC6D" w14:textId="77777777" w:rsidTr="007312C5">
        <w:trPr>
          <w:trHeight w:val="300"/>
        </w:trPr>
        <w:tc>
          <w:tcPr>
            <w:tcW w:w="1838" w:type="dxa"/>
            <w:noWrap/>
            <w:hideMark/>
          </w:tcPr>
          <w:p w14:paraId="2ADB9ED0" w14:textId="77777777" w:rsidR="00C1436D" w:rsidRPr="00850EEC" w:rsidRDefault="00C1436D" w:rsidP="00E060C3">
            <w:pPr>
              <w:rPr>
                <w:rFonts w:asciiTheme="minorHAnsi" w:hAnsiTheme="minorHAnsi" w:cstheme="minorHAnsi"/>
                <w:sz w:val="22"/>
                <w:szCs w:val="22"/>
              </w:rPr>
            </w:pPr>
            <w:r w:rsidRPr="00850EEC">
              <w:rPr>
                <w:rFonts w:asciiTheme="minorHAnsi" w:hAnsiTheme="minorHAnsi" w:cstheme="minorHAnsi"/>
                <w:sz w:val="22"/>
                <w:szCs w:val="22"/>
              </w:rPr>
              <w:t>Dummy CCG A</w:t>
            </w:r>
          </w:p>
        </w:tc>
        <w:tc>
          <w:tcPr>
            <w:tcW w:w="1389" w:type="dxa"/>
            <w:noWrap/>
            <w:hideMark/>
          </w:tcPr>
          <w:p w14:paraId="46686508"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28</w:t>
            </w:r>
          </w:p>
        </w:tc>
        <w:tc>
          <w:tcPr>
            <w:tcW w:w="2410" w:type="dxa"/>
            <w:noWrap/>
            <w:hideMark/>
          </w:tcPr>
          <w:p w14:paraId="2DF8CB15"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1771</w:t>
            </w:r>
          </w:p>
        </w:tc>
        <w:tc>
          <w:tcPr>
            <w:tcW w:w="2551" w:type="dxa"/>
            <w:noWrap/>
            <w:hideMark/>
          </w:tcPr>
          <w:p w14:paraId="3C93C30A"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778</w:t>
            </w:r>
          </w:p>
        </w:tc>
        <w:tc>
          <w:tcPr>
            <w:tcW w:w="992" w:type="dxa"/>
            <w:noWrap/>
            <w:hideMark/>
          </w:tcPr>
          <w:p w14:paraId="0BAE2B61"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43.9</w:t>
            </w:r>
          </w:p>
        </w:tc>
      </w:tr>
      <w:tr w:rsidR="00850EEC" w:rsidRPr="00850EEC" w14:paraId="3D858F90" w14:textId="77777777" w:rsidTr="007312C5">
        <w:trPr>
          <w:trHeight w:val="300"/>
        </w:trPr>
        <w:tc>
          <w:tcPr>
            <w:tcW w:w="1838" w:type="dxa"/>
            <w:noWrap/>
            <w:hideMark/>
          </w:tcPr>
          <w:p w14:paraId="57F4D050" w14:textId="77777777" w:rsidR="00C1436D" w:rsidRPr="00850EEC" w:rsidRDefault="00C1436D" w:rsidP="00E060C3">
            <w:pPr>
              <w:rPr>
                <w:rFonts w:asciiTheme="minorHAnsi" w:hAnsiTheme="minorHAnsi" w:cstheme="minorHAnsi"/>
                <w:sz w:val="22"/>
                <w:szCs w:val="22"/>
              </w:rPr>
            </w:pPr>
            <w:r w:rsidRPr="00850EEC">
              <w:rPr>
                <w:rFonts w:asciiTheme="minorHAnsi" w:hAnsiTheme="minorHAnsi" w:cstheme="minorHAnsi"/>
                <w:sz w:val="22"/>
                <w:szCs w:val="22"/>
              </w:rPr>
              <w:t>Dummy CCG B</w:t>
            </w:r>
          </w:p>
        </w:tc>
        <w:tc>
          <w:tcPr>
            <w:tcW w:w="1389" w:type="dxa"/>
            <w:noWrap/>
            <w:hideMark/>
          </w:tcPr>
          <w:p w14:paraId="65E8682C"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23</w:t>
            </w:r>
          </w:p>
        </w:tc>
        <w:tc>
          <w:tcPr>
            <w:tcW w:w="2410" w:type="dxa"/>
            <w:noWrap/>
            <w:hideMark/>
          </w:tcPr>
          <w:p w14:paraId="1FF15B65"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1750</w:t>
            </w:r>
          </w:p>
        </w:tc>
        <w:tc>
          <w:tcPr>
            <w:tcW w:w="2551" w:type="dxa"/>
            <w:noWrap/>
            <w:hideMark/>
          </w:tcPr>
          <w:p w14:paraId="094BEB64"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668</w:t>
            </w:r>
          </w:p>
        </w:tc>
        <w:tc>
          <w:tcPr>
            <w:tcW w:w="992" w:type="dxa"/>
            <w:noWrap/>
            <w:hideMark/>
          </w:tcPr>
          <w:p w14:paraId="4092098F"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38.2</w:t>
            </w:r>
          </w:p>
        </w:tc>
      </w:tr>
      <w:tr w:rsidR="00850EEC" w:rsidRPr="00850EEC" w14:paraId="1733ADC4" w14:textId="77777777" w:rsidTr="007312C5">
        <w:trPr>
          <w:trHeight w:val="300"/>
        </w:trPr>
        <w:tc>
          <w:tcPr>
            <w:tcW w:w="1838" w:type="dxa"/>
            <w:noWrap/>
            <w:hideMark/>
          </w:tcPr>
          <w:p w14:paraId="47E14E45" w14:textId="77777777" w:rsidR="00C1436D" w:rsidRPr="00850EEC" w:rsidRDefault="00C1436D" w:rsidP="00E060C3">
            <w:pPr>
              <w:rPr>
                <w:rFonts w:asciiTheme="minorHAnsi" w:hAnsiTheme="minorHAnsi" w:cstheme="minorHAnsi"/>
                <w:sz w:val="22"/>
                <w:szCs w:val="22"/>
              </w:rPr>
            </w:pPr>
            <w:r w:rsidRPr="00850EEC">
              <w:rPr>
                <w:rFonts w:asciiTheme="minorHAnsi" w:hAnsiTheme="minorHAnsi" w:cstheme="minorHAnsi"/>
                <w:sz w:val="22"/>
                <w:szCs w:val="22"/>
              </w:rPr>
              <w:t>Dummy CCG C</w:t>
            </w:r>
          </w:p>
        </w:tc>
        <w:tc>
          <w:tcPr>
            <w:tcW w:w="1389" w:type="dxa"/>
            <w:noWrap/>
            <w:hideMark/>
          </w:tcPr>
          <w:p w14:paraId="2984876E"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24</w:t>
            </w:r>
          </w:p>
        </w:tc>
        <w:tc>
          <w:tcPr>
            <w:tcW w:w="2410" w:type="dxa"/>
            <w:noWrap/>
            <w:hideMark/>
          </w:tcPr>
          <w:p w14:paraId="5C4C630C"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1674</w:t>
            </w:r>
          </w:p>
        </w:tc>
        <w:tc>
          <w:tcPr>
            <w:tcW w:w="2551" w:type="dxa"/>
            <w:noWrap/>
            <w:hideMark/>
          </w:tcPr>
          <w:p w14:paraId="7980A643"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672</w:t>
            </w:r>
          </w:p>
        </w:tc>
        <w:tc>
          <w:tcPr>
            <w:tcW w:w="992" w:type="dxa"/>
            <w:noWrap/>
            <w:hideMark/>
          </w:tcPr>
          <w:p w14:paraId="57774F8D"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40.1</w:t>
            </w:r>
          </w:p>
        </w:tc>
      </w:tr>
      <w:tr w:rsidR="00850EEC" w:rsidRPr="00850EEC" w14:paraId="2F490731" w14:textId="77777777" w:rsidTr="007312C5">
        <w:trPr>
          <w:trHeight w:val="300"/>
        </w:trPr>
        <w:tc>
          <w:tcPr>
            <w:tcW w:w="1838" w:type="dxa"/>
            <w:noWrap/>
            <w:hideMark/>
          </w:tcPr>
          <w:p w14:paraId="349DEE01" w14:textId="77777777" w:rsidR="00C1436D" w:rsidRPr="00850EEC" w:rsidRDefault="00C1436D" w:rsidP="00E060C3">
            <w:pPr>
              <w:rPr>
                <w:rFonts w:asciiTheme="minorHAnsi" w:hAnsiTheme="minorHAnsi" w:cstheme="minorHAnsi"/>
                <w:sz w:val="22"/>
                <w:szCs w:val="22"/>
              </w:rPr>
            </w:pPr>
            <w:r w:rsidRPr="00850EEC">
              <w:rPr>
                <w:rFonts w:asciiTheme="minorHAnsi" w:hAnsiTheme="minorHAnsi" w:cstheme="minorHAnsi"/>
                <w:sz w:val="22"/>
                <w:szCs w:val="22"/>
              </w:rPr>
              <w:t>Dummy CCG D</w:t>
            </w:r>
          </w:p>
        </w:tc>
        <w:tc>
          <w:tcPr>
            <w:tcW w:w="1389" w:type="dxa"/>
            <w:noWrap/>
            <w:hideMark/>
          </w:tcPr>
          <w:p w14:paraId="29C05FE0"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25</w:t>
            </w:r>
          </w:p>
        </w:tc>
        <w:tc>
          <w:tcPr>
            <w:tcW w:w="2410" w:type="dxa"/>
            <w:noWrap/>
            <w:hideMark/>
          </w:tcPr>
          <w:p w14:paraId="542AE11A"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1772</w:t>
            </w:r>
          </w:p>
        </w:tc>
        <w:tc>
          <w:tcPr>
            <w:tcW w:w="2551" w:type="dxa"/>
            <w:noWrap/>
            <w:hideMark/>
          </w:tcPr>
          <w:p w14:paraId="0C0A7C4A"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657</w:t>
            </w:r>
          </w:p>
        </w:tc>
        <w:tc>
          <w:tcPr>
            <w:tcW w:w="992" w:type="dxa"/>
            <w:noWrap/>
            <w:hideMark/>
          </w:tcPr>
          <w:p w14:paraId="094ECE32"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37.1</w:t>
            </w:r>
          </w:p>
        </w:tc>
      </w:tr>
      <w:tr w:rsidR="00850EEC" w:rsidRPr="00850EEC" w14:paraId="65E18655" w14:textId="77777777" w:rsidTr="007312C5">
        <w:trPr>
          <w:trHeight w:val="300"/>
        </w:trPr>
        <w:tc>
          <w:tcPr>
            <w:tcW w:w="1838" w:type="dxa"/>
            <w:noWrap/>
            <w:hideMark/>
          </w:tcPr>
          <w:p w14:paraId="1FA5B107" w14:textId="77777777" w:rsidR="00C1436D" w:rsidRPr="00850EEC" w:rsidRDefault="00C1436D" w:rsidP="00E060C3">
            <w:pPr>
              <w:rPr>
                <w:rFonts w:asciiTheme="minorHAnsi" w:hAnsiTheme="minorHAnsi" w:cstheme="minorHAnsi"/>
                <w:sz w:val="22"/>
                <w:szCs w:val="22"/>
              </w:rPr>
            </w:pPr>
            <w:r w:rsidRPr="00850EEC">
              <w:rPr>
                <w:rFonts w:asciiTheme="minorHAnsi" w:hAnsiTheme="minorHAnsi" w:cstheme="minorHAnsi"/>
                <w:sz w:val="22"/>
                <w:szCs w:val="22"/>
              </w:rPr>
              <w:t>Total</w:t>
            </w:r>
          </w:p>
        </w:tc>
        <w:tc>
          <w:tcPr>
            <w:tcW w:w="1389" w:type="dxa"/>
            <w:noWrap/>
            <w:hideMark/>
          </w:tcPr>
          <w:p w14:paraId="3285254C"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100</w:t>
            </w:r>
          </w:p>
        </w:tc>
        <w:tc>
          <w:tcPr>
            <w:tcW w:w="2410" w:type="dxa"/>
            <w:noWrap/>
            <w:hideMark/>
          </w:tcPr>
          <w:p w14:paraId="38F4A096"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6,967</w:t>
            </w:r>
          </w:p>
        </w:tc>
        <w:tc>
          <w:tcPr>
            <w:tcW w:w="2551" w:type="dxa"/>
            <w:noWrap/>
            <w:hideMark/>
          </w:tcPr>
          <w:p w14:paraId="1BC17B61"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2,775</w:t>
            </w:r>
          </w:p>
        </w:tc>
        <w:tc>
          <w:tcPr>
            <w:tcW w:w="992" w:type="dxa"/>
            <w:noWrap/>
            <w:hideMark/>
          </w:tcPr>
          <w:p w14:paraId="68A6E664" w14:textId="77777777" w:rsidR="00C1436D" w:rsidRPr="00850EEC" w:rsidRDefault="00C1436D" w:rsidP="00E060C3">
            <w:pPr>
              <w:jc w:val="center"/>
              <w:rPr>
                <w:rFonts w:asciiTheme="minorHAnsi" w:hAnsiTheme="minorHAnsi" w:cstheme="minorHAnsi"/>
                <w:sz w:val="22"/>
                <w:szCs w:val="22"/>
              </w:rPr>
            </w:pPr>
            <w:r w:rsidRPr="00850EEC">
              <w:rPr>
                <w:rFonts w:asciiTheme="minorHAnsi" w:hAnsiTheme="minorHAnsi" w:cstheme="minorHAnsi"/>
                <w:sz w:val="22"/>
                <w:szCs w:val="22"/>
              </w:rPr>
              <w:t>39.8</w:t>
            </w:r>
          </w:p>
        </w:tc>
      </w:tr>
    </w:tbl>
    <w:p w14:paraId="7738B04C" w14:textId="03593A17" w:rsidR="00027881" w:rsidRPr="00850EEC" w:rsidRDefault="00027881">
      <w:pPr>
        <w:rPr>
          <w:rFonts w:asciiTheme="minorHAnsi" w:hAnsiTheme="minorHAnsi" w:cstheme="minorHAnsi"/>
          <w:sz w:val="22"/>
          <w:szCs w:val="22"/>
        </w:rPr>
      </w:pPr>
    </w:p>
    <w:p w14:paraId="02AA831A" w14:textId="77777777" w:rsidR="00C1436D" w:rsidRPr="00850EEC" w:rsidRDefault="00C1436D" w:rsidP="00C1436D">
      <w:pPr>
        <w:spacing w:after="0"/>
        <w:textboxTightWrap w:val="none"/>
        <w:rPr>
          <w:rFonts w:asciiTheme="minorHAnsi" w:hAnsiTheme="minorHAnsi" w:cstheme="minorHAnsi"/>
          <w:sz w:val="22"/>
          <w:szCs w:val="22"/>
        </w:rPr>
      </w:pPr>
      <w:r w:rsidRPr="00850EEC">
        <w:rPr>
          <w:rFonts w:asciiTheme="minorHAnsi" w:hAnsiTheme="minorHAnsi" w:cstheme="minorHAnsi"/>
          <w:sz w:val="22"/>
          <w:szCs w:val="22"/>
        </w:rPr>
        <w:t>These dummy CCGs are based on a sample of 100 practices from the IMS disease analyser database.  These practices are spread throughout England and do not form a CCG.  The number of practices in the 211 proposed CCGs opening in April 2011 varies from 6 to 127, with an average of 38.4 practices per CCG.</w:t>
      </w:r>
    </w:p>
    <w:p w14:paraId="62742C2C" w14:textId="77777777" w:rsidR="00C1436D" w:rsidRPr="00850EEC" w:rsidRDefault="00C1436D" w:rsidP="00C1436D">
      <w:pPr>
        <w:spacing w:after="0"/>
        <w:textboxTightWrap w:val="none"/>
        <w:rPr>
          <w:rFonts w:asciiTheme="minorHAnsi" w:hAnsiTheme="minorHAnsi" w:cstheme="minorHAnsi"/>
          <w:sz w:val="22"/>
          <w:szCs w:val="22"/>
        </w:rPr>
      </w:pPr>
    </w:p>
    <w:p w14:paraId="36A21700" w14:textId="1DCF88E1" w:rsidR="00027881" w:rsidRPr="00850EEC" w:rsidRDefault="00C1436D" w:rsidP="00C1436D">
      <w:pPr>
        <w:spacing w:after="0"/>
        <w:textboxTightWrap w:val="none"/>
        <w:rPr>
          <w:rFonts w:asciiTheme="minorHAnsi" w:hAnsiTheme="minorHAnsi" w:cstheme="minorHAnsi"/>
          <w:sz w:val="22"/>
          <w:szCs w:val="22"/>
        </w:rPr>
      </w:pPr>
      <w:r w:rsidRPr="00850EEC">
        <w:rPr>
          <w:rFonts w:asciiTheme="minorHAnsi" w:hAnsiTheme="minorHAnsi" w:cstheme="minorHAnsi"/>
          <w:sz w:val="22"/>
          <w:szCs w:val="22"/>
        </w:rPr>
        <w:t>Note that this sample data also looks at all people with SMI including those in remission, who are usually excluded from QOF and, therefore, should be excluded from this indicator.  It is estimated that this would make a very small increase to the percentage of current smokers.  This would be corrected for the indicator.</w:t>
      </w:r>
      <w:r w:rsidR="00027881" w:rsidRPr="00850EEC">
        <w:rPr>
          <w:rFonts w:asciiTheme="minorHAnsi" w:hAnsiTheme="minorHAnsi" w:cstheme="minorHAnsi"/>
          <w:sz w:val="22"/>
          <w:szCs w:val="22"/>
        </w:rPr>
        <w:br w:type="page"/>
      </w:r>
    </w:p>
    <w:p w14:paraId="133B1E0C" w14:textId="77777777" w:rsidR="00027881" w:rsidRPr="00850EEC" w:rsidRDefault="00027881">
      <w:pPr>
        <w:rPr>
          <w:rFonts w:asciiTheme="minorHAnsi" w:hAnsiTheme="minorHAnsi" w:cstheme="minorHAnsi"/>
          <w:sz w:val="22"/>
          <w:szCs w:val="22"/>
        </w:rPr>
      </w:pPr>
    </w:p>
    <w:tbl>
      <w:tblPr>
        <w:tblStyle w:val="TableGrid1"/>
        <w:tblW w:w="0" w:type="auto"/>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ook w:val="04A0" w:firstRow="1" w:lastRow="0" w:firstColumn="1" w:lastColumn="0" w:noHBand="0" w:noVBand="1"/>
      </w:tblPr>
      <w:tblGrid>
        <w:gridCol w:w="222"/>
        <w:gridCol w:w="1622"/>
        <w:gridCol w:w="7866"/>
      </w:tblGrid>
      <w:tr w:rsidR="00085419" w:rsidRPr="00850EEC" w14:paraId="6C367C60" w14:textId="77777777" w:rsidTr="00027881">
        <w:tc>
          <w:tcPr>
            <w:tcW w:w="222" w:type="dxa"/>
            <w:tcBorders>
              <w:right w:val="nil"/>
            </w:tcBorders>
          </w:tcPr>
          <w:p w14:paraId="6C367C5D" w14:textId="1706B41E" w:rsidR="001A5F3E" w:rsidRPr="00850EEC" w:rsidRDefault="001A5F3E" w:rsidP="00772A5C">
            <w:pPr>
              <w:numPr>
                <w:ilvl w:val="1"/>
                <w:numId w:val="4"/>
              </w:numPr>
              <w:spacing w:before="240" w:after="180"/>
              <w:ind w:left="459" w:hanging="459"/>
              <w:rPr>
                <w:rFonts w:asciiTheme="minorHAnsi" w:hAnsiTheme="minorHAnsi" w:cstheme="minorHAnsi"/>
                <w:b/>
                <w:sz w:val="22"/>
                <w:szCs w:val="22"/>
              </w:rPr>
            </w:pPr>
          </w:p>
        </w:tc>
        <w:tc>
          <w:tcPr>
            <w:tcW w:w="1622" w:type="dxa"/>
            <w:tcBorders>
              <w:top w:val="single" w:sz="4" w:space="0" w:color="003360" w:themeColor="accent1"/>
              <w:left w:val="nil"/>
              <w:bottom w:val="single" w:sz="4" w:space="0" w:color="003360" w:themeColor="accent1"/>
            </w:tcBorders>
          </w:tcPr>
          <w:p w14:paraId="6C367C5E" w14:textId="0C210901" w:rsidR="001A5F3E" w:rsidRPr="00850EEC" w:rsidRDefault="001A5F3E" w:rsidP="00772A5C">
            <w:pPr>
              <w:spacing w:before="240"/>
              <w:rPr>
                <w:rFonts w:asciiTheme="minorHAnsi" w:hAnsiTheme="minorHAnsi" w:cstheme="minorHAnsi"/>
                <w:b/>
                <w:sz w:val="22"/>
                <w:szCs w:val="22"/>
              </w:rPr>
            </w:pPr>
            <w:r w:rsidRPr="00850EEC">
              <w:rPr>
                <w:rFonts w:asciiTheme="minorHAnsi" w:hAnsiTheme="minorHAnsi" w:cstheme="minorHAnsi"/>
                <w:b/>
                <w:sz w:val="22"/>
                <w:szCs w:val="22"/>
              </w:rPr>
              <w:t>Sponsor</w:t>
            </w:r>
          </w:p>
        </w:tc>
        <w:tc>
          <w:tcPr>
            <w:tcW w:w="8128" w:type="dxa"/>
          </w:tcPr>
          <w:p w14:paraId="6C367C5F" w14:textId="77777777" w:rsidR="001A5F3E" w:rsidRPr="00850EEC" w:rsidRDefault="001A5F3E" w:rsidP="00772A5C">
            <w:pPr>
              <w:spacing w:before="240"/>
              <w:rPr>
                <w:rFonts w:asciiTheme="minorHAnsi" w:hAnsiTheme="minorHAnsi" w:cstheme="minorHAnsi"/>
                <w:sz w:val="22"/>
                <w:szCs w:val="22"/>
              </w:rPr>
            </w:pPr>
          </w:p>
        </w:tc>
      </w:tr>
      <w:tr w:rsidR="00085419" w:rsidRPr="00850EEC" w14:paraId="6C367C64" w14:textId="77777777" w:rsidTr="00027881">
        <w:tc>
          <w:tcPr>
            <w:tcW w:w="222" w:type="dxa"/>
            <w:tcBorders>
              <w:right w:val="nil"/>
            </w:tcBorders>
          </w:tcPr>
          <w:p w14:paraId="6C367C61" w14:textId="77777777" w:rsidR="001A5F3E" w:rsidRPr="00850EEC" w:rsidRDefault="001A5F3E" w:rsidP="00772A5C">
            <w:pPr>
              <w:numPr>
                <w:ilvl w:val="1"/>
                <w:numId w:val="4"/>
              </w:numPr>
              <w:spacing w:before="240" w:after="180"/>
              <w:ind w:left="459" w:hanging="459"/>
              <w:rPr>
                <w:rFonts w:asciiTheme="minorHAnsi" w:hAnsiTheme="minorHAnsi" w:cstheme="minorHAnsi"/>
                <w:b/>
                <w:sz w:val="22"/>
                <w:szCs w:val="22"/>
              </w:rPr>
            </w:pPr>
            <w:permStart w:id="1004150500" w:edGrp="everyone" w:colFirst="2" w:colLast="2"/>
            <w:permEnd w:id="679152017"/>
          </w:p>
        </w:tc>
        <w:tc>
          <w:tcPr>
            <w:tcW w:w="1622" w:type="dxa"/>
            <w:tcBorders>
              <w:top w:val="single" w:sz="4" w:space="0" w:color="003360" w:themeColor="accent1"/>
              <w:left w:val="nil"/>
              <w:bottom w:val="single" w:sz="4" w:space="0" w:color="003360" w:themeColor="accent1"/>
            </w:tcBorders>
          </w:tcPr>
          <w:p w14:paraId="6C367C62" w14:textId="77777777" w:rsidR="001A5F3E" w:rsidRPr="00850EEC" w:rsidRDefault="001A5F3E" w:rsidP="00772A5C">
            <w:pPr>
              <w:spacing w:before="240"/>
              <w:rPr>
                <w:rFonts w:asciiTheme="minorHAnsi" w:hAnsiTheme="minorHAnsi" w:cstheme="minorHAnsi"/>
                <w:b/>
                <w:sz w:val="22"/>
                <w:szCs w:val="22"/>
              </w:rPr>
            </w:pPr>
            <w:r w:rsidRPr="00850EEC">
              <w:rPr>
                <w:rFonts w:asciiTheme="minorHAnsi" w:hAnsiTheme="minorHAnsi" w:cstheme="minorHAnsi"/>
                <w:b/>
                <w:sz w:val="22"/>
                <w:szCs w:val="22"/>
              </w:rPr>
              <w:t>Endorsement</w:t>
            </w:r>
          </w:p>
        </w:tc>
        <w:tc>
          <w:tcPr>
            <w:tcW w:w="8128" w:type="dxa"/>
          </w:tcPr>
          <w:p w14:paraId="6C367C63" w14:textId="77777777" w:rsidR="001A5F3E" w:rsidRPr="00850EEC" w:rsidRDefault="001A5F3E" w:rsidP="00772A5C">
            <w:pPr>
              <w:spacing w:before="240"/>
              <w:rPr>
                <w:rFonts w:asciiTheme="minorHAnsi" w:hAnsiTheme="minorHAnsi" w:cstheme="minorHAnsi"/>
                <w:sz w:val="22"/>
                <w:szCs w:val="22"/>
              </w:rPr>
            </w:pPr>
          </w:p>
        </w:tc>
      </w:tr>
      <w:tr w:rsidR="00085419" w:rsidRPr="00850EEC" w14:paraId="6C367C68" w14:textId="77777777" w:rsidTr="00027881">
        <w:tc>
          <w:tcPr>
            <w:tcW w:w="222" w:type="dxa"/>
            <w:tcBorders>
              <w:right w:val="nil"/>
            </w:tcBorders>
          </w:tcPr>
          <w:p w14:paraId="6C367C65" w14:textId="77777777" w:rsidR="001A5F3E" w:rsidRPr="00850EEC" w:rsidRDefault="001A5F3E" w:rsidP="00772A5C">
            <w:pPr>
              <w:numPr>
                <w:ilvl w:val="1"/>
                <w:numId w:val="4"/>
              </w:numPr>
              <w:spacing w:before="240" w:after="180"/>
              <w:ind w:left="459" w:hanging="459"/>
              <w:rPr>
                <w:rFonts w:asciiTheme="minorHAnsi" w:hAnsiTheme="minorHAnsi" w:cstheme="minorHAnsi"/>
                <w:b/>
                <w:sz w:val="22"/>
                <w:szCs w:val="22"/>
              </w:rPr>
            </w:pPr>
            <w:permStart w:id="1456490525" w:edGrp="everyone" w:colFirst="2" w:colLast="2"/>
            <w:permEnd w:id="1004150500"/>
          </w:p>
        </w:tc>
        <w:tc>
          <w:tcPr>
            <w:tcW w:w="1622" w:type="dxa"/>
            <w:tcBorders>
              <w:top w:val="single" w:sz="4" w:space="0" w:color="003360" w:themeColor="accent1"/>
              <w:left w:val="nil"/>
              <w:bottom w:val="single" w:sz="4" w:space="0" w:color="003360" w:themeColor="accent1"/>
            </w:tcBorders>
          </w:tcPr>
          <w:p w14:paraId="3139D48C" w14:textId="77777777" w:rsidR="002C446A" w:rsidRPr="00850EEC" w:rsidRDefault="001A5F3E" w:rsidP="00772A5C">
            <w:pPr>
              <w:spacing w:before="240"/>
              <w:rPr>
                <w:rFonts w:asciiTheme="minorHAnsi" w:hAnsiTheme="minorHAnsi" w:cstheme="minorHAnsi"/>
                <w:b/>
                <w:sz w:val="22"/>
                <w:szCs w:val="22"/>
              </w:rPr>
            </w:pPr>
            <w:r w:rsidRPr="00850EEC">
              <w:rPr>
                <w:rFonts w:asciiTheme="minorHAnsi" w:hAnsiTheme="minorHAnsi" w:cstheme="minorHAnsi"/>
                <w:b/>
                <w:sz w:val="22"/>
                <w:szCs w:val="22"/>
              </w:rPr>
              <w:t xml:space="preserve">Evidence and </w:t>
            </w:r>
            <w:r w:rsidR="002C446A" w:rsidRPr="00850EEC">
              <w:rPr>
                <w:rFonts w:asciiTheme="minorHAnsi" w:hAnsiTheme="minorHAnsi" w:cstheme="minorHAnsi"/>
                <w:b/>
                <w:sz w:val="22"/>
                <w:szCs w:val="22"/>
              </w:rPr>
              <w:t xml:space="preserve">Policy </w:t>
            </w:r>
            <w:r w:rsidRPr="00850EEC">
              <w:rPr>
                <w:rFonts w:asciiTheme="minorHAnsi" w:hAnsiTheme="minorHAnsi" w:cstheme="minorHAnsi"/>
                <w:b/>
                <w:sz w:val="22"/>
                <w:szCs w:val="22"/>
              </w:rPr>
              <w:t>base</w:t>
            </w:r>
          </w:p>
          <w:p w14:paraId="6C367C66" w14:textId="326E2297" w:rsidR="002C446A" w:rsidRPr="00850EEC" w:rsidRDefault="002C446A" w:rsidP="002C446A">
            <w:pPr>
              <w:rPr>
                <w:rFonts w:asciiTheme="minorHAnsi" w:hAnsiTheme="minorHAnsi" w:cstheme="minorHAnsi"/>
                <w:sz w:val="22"/>
                <w:szCs w:val="22"/>
              </w:rPr>
            </w:pPr>
            <w:r w:rsidRPr="00850EEC">
              <w:rPr>
                <w:rFonts w:asciiTheme="minorHAnsi" w:hAnsiTheme="minorHAnsi" w:cstheme="minorHAnsi"/>
                <w:sz w:val="22"/>
                <w:szCs w:val="22"/>
              </w:rPr>
              <w:t>Including related national incentives, critical business question, NICE quality standard and set or domain rationale, if appropriate</w:t>
            </w:r>
          </w:p>
        </w:tc>
        <w:tc>
          <w:tcPr>
            <w:tcW w:w="8128" w:type="dxa"/>
          </w:tcPr>
          <w:p w14:paraId="6C367C67" w14:textId="1B303B65" w:rsidR="001A5F3E" w:rsidRPr="00850EEC" w:rsidRDefault="00E944DC" w:rsidP="00F02D59">
            <w:pPr>
              <w:spacing w:before="240"/>
              <w:rPr>
                <w:rFonts w:asciiTheme="minorHAnsi" w:hAnsiTheme="minorHAnsi" w:cstheme="minorHAnsi"/>
                <w:sz w:val="22"/>
                <w:szCs w:val="22"/>
              </w:rPr>
            </w:pPr>
            <w:r w:rsidRPr="00850EEC">
              <w:rPr>
                <w:rFonts w:asciiTheme="minorHAnsi" w:hAnsiTheme="minorHAnsi" w:cstheme="minorHAnsi"/>
                <w:sz w:val="22"/>
                <w:szCs w:val="22"/>
              </w:rPr>
              <w:t>This indicator provides support for NICE QS80 Psychosis and schizophrenia in adults Quality Statement 7:  Promoting healthy eating, physical activity and smoking cessation which states: Rates of tobacco smoking are also high in people with psychosis or schizophrenia</w:t>
            </w:r>
            <w:r w:rsidR="00F02D59" w:rsidRPr="00850EEC">
              <w:rPr>
                <w:rFonts w:asciiTheme="minorHAnsi" w:hAnsiTheme="minorHAnsi" w:cstheme="minorHAnsi"/>
                <w:sz w:val="22"/>
                <w:szCs w:val="22"/>
              </w:rPr>
              <w:t>…</w:t>
            </w:r>
            <w:r w:rsidRPr="00850EEC">
              <w:rPr>
                <w:rFonts w:asciiTheme="minorHAnsi" w:hAnsiTheme="minorHAnsi" w:cstheme="minorHAnsi"/>
                <w:sz w:val="22"/>
                <w:szCs w:val="22"/>
              </w:rPr>
              <w:t>Offering combined healthy eating and physical activity programmes and help to stop smoking can reduce these rates and improve physical and mental health.</w:t>
            </w:r>
          </w:p>
        </w:tc>
      </w:tr>
      <w:permEnd w:id="1456490525"/>
    </w:tbl>
    <w:p w14:paraId="6C367C71" w14:textId="73B3DD89" w:rsidR="00772A5C" w:rsidRPr="00850EEC" w:rsidRDefault="00772A5C">
      <w:pPr>
        <w:rPr>
          <w:rFonts w:asciiTheme="minorHAnsi" w:hAnsiTheme="minorHAnsi" w:cstheme="minorHAnsi"/>
          <w:sz w:val="22"/>
          <w:szCs w:val="22"/>
        </w:rPr>
      </w:pPr>
      <w:r w:rsidRPr="00850EEC">
        <w:rPr>
          <w:rFonts w:asciiTheme="minorHAnsi" w:hAnsiTheme="minorHAnsi" w:cstheme="minorHAnsi"/>
          <w:sz w:val="22"/>
          <w:szCs w:val="22"/>
        </w:rPr>
        <w:br w:type="page"/>
      </w:r>
    </w:p>
    <w:p w14:paraId="5646B52C" w14:textId="399E3F4A" w:rsidR="00EE0C14" w:rsidRPr="00850EEC" w:rsidRDefault="00EE0C14">
      <w:pPr>
        <w:rPr>
          <w:rFonts w:asciiTheme="minorHAnsi" w:hAnsiTheme="minorHAnsi" w:cstheme="minorHAnsi"/>
          <w:sz w:val="22"/>
          <w:szCs w:val="22"/>
        </w:rPr>
      </w:pPr>
      <w:r w:rsidRPr="00850EEC">
        <w:rPr>
          <w:rFonts w:asciiTheme="minorHAnsi" w:hAnsiTheme="minorHAnsi" w:cstheme="minorHAnsi"/>
          <w:sz w:val="22"/>
          <w:szCs w:val="22"/>
        </w:rPr>
        <w:lastRenderedPageBreak/>
        <w:t>Section 2 Data</w:t>
      </w:r>
    </w:p>
    <w:p w14:paraId="06EED4D9" w14:textId="5C45CD0F" w:rsidR="00113CF5" w:rsidRPr="00850EEC" w:rsidRDefault="00113CF5">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927"/>
        <w:gridCol w:w="4927"/>
      </w:tblGrid>
      <w:tr w:rsidR="00850EEC" w:rsidRPr="00850EEC" w14:paraId="52609487" w14:textId="77777777" w:rsidTr="00113CF5">
        <w:tc>
          <w:tcPr>
            <w:tcW w:w="4927" w:type="dxa"/>
          </w:tcPr>
          <w:p w14:paraId="2D24CC61" w14:textId="4CE17FDA" w:rsidR="00113CF5" w:rsidRPr="00850EEC" w:rsidRDefault="00113CF5" w:rsidP="00113CF5">
            <w:pPr>
              <w:rPr>
                <w:rFonts w:asciiTheme="minorHAnsi" w:hAnsiTheme="minorHAnsi" w:cstheme="minorHAnsi"/>
                <w:sz w:val="22"/>
                <w:szCs w:val="22"/>
              </w:rPr>
            </w:pPr>
            <w:r w:rsidRPr="00850EEC">
              <w:rPr>
                <w:rFonts w:asciiTheme="minorHAnsi" w:hAnsiTheme="minorHAnsi" w:cstheme="minorHAnsi"/>
                <w:b/>
                <w:sz w:val="22"/>
                <w:szCs w:val="22"/>
              </w:rPr>
              <w:t>Data source</w:t>
            </w:r>
          </w:p>
        </w:tc>
        <w:tc>
          <w:tcPr>
            <w:tcW w:w="4927" w:type="dxa"/>
          </w:tcPr>
          <w:p w14:paraId="77C16C31" w14:textId="01F2AFAE" w:rsidR="00113CF5" w:rsidRPr="00850EEC" w:rsidRDefault="00113CF5" w:rsidP="00113CF5">
            <w:pPr>
              <w:rPr>
                <w:rFonts w:asciiTheme="minorHAnsi" w:hAnsiTheme="minorHAnsi" w:cstheme="minorHAnsi"/>
                <w:sz w:val="22"/>
                <w:szCs w:val="22"/>
              </w:rPr>
            </w:pPr>
            <w:r w:rsidRPr="00850EEC">
              <w:rPr>
                <w:rFonts w:asciiTheme="minorHAnsi" w:hAnsiTheme="minorHAnsi" w:cstheme="minorHAnsi"/>
                <w:sz w:val="22"/>
                <w:szCs w:val="22"/>
              </w:rPr>
              <w:t>GPES</w:t>
            </w:r>
          </w:p>
        </w:tc>
      </w:tr>
      <w:tr w:rsidR="00850EEC" w:rsidRPr="00850EEC" w14:paraId="6226ECD2" w14:textId="77777777" w:rsidTr="00113CF5">
        <w:tc>
          <w:tcPr>
            <w:tcW w:w="4927" w:type="dxa"/>
          </w:tcPr>
          <w:p w14:paraId="5E2EDB47" w14:textId="04BBAB69" w:rsidR="00113CF5" w:rsidRPr="00850EEC" w:rsidRDefault="00113CF5" w:rsidP="00113CF5">
            <w:pPr>
              <w:rPr>
                <w:rFonts w:asciiTheme="minorHAnsi" w:hAnsiTheme="minorHAnsi" w:cstheme="minorHAnsi"/>
                <w:sz w:val="22"/>
                <w:szCs w:val="22"/>
              </w:rPr>
            </w:pPr>
            <w:r w:rsidRPr="00850EEC">
              <w:rPr>
                <w:rFonts w:asciiTheme="minorHAnsi" w:hAnsiTheme="minorHAnsi" w:cstheme="minorHAnsi"/>
                <w:b/>
                <w:sz w:val="22"/>
                <w:szCs w:val="22"/>
              </w:rPr>
              <w:t>Justification of source and others considered</w:t>
            </w:r>
          </w:p>
        </w:tc>
        <w:tc>
          <w:tcPr>
            <w:tcW w:w="4927" w:type="dxa"/>
          </w:tcPr>
          <w:p w14:paraId="469F23A3" w14:textId="2EAB9D02" w:rsidR="00113CF5" w:rsidRPr="00850EEC" w:rsidRDefault="00113CF5" w:rsidP="00113CF5">
            <w:pPr>
              <w:rPr>
                <w:rFonts w:asciiTheme="minorHAnsi" w:hAnsiTheme="minorHAnsi" w:cstheme="minorHAnsi"/>
                <w:sz w:val="22"/>
                <w:szCs w:val="22"/>
              </w:rPr>
            </w:pPr>
            <w:r w:rsidRPr="00850EEC">
              <w:rPr>
                <w:rFonts w:asciiTheme="minorHAnsi" w:hAnsiTheme="minorHAnsi" w:cstheme="minorHAnsi"/>
                <w:sz w:val="22"/>
                <w:szCs w:val="22"/>
              </w:rPr>
              <w:t>As this indicator is only looking at primary care GPES is the only suitable way to get the needed data</w:t>
            </w:r>
          </w:p>
        </w:tc>
      </w:tr>
      <w:tr w:rsidR="00850EEC" w:rsidRPr="00850EEC" w14:paraId="4E65133D" w14:textId="77777777" w:rsidTr="00113CF5">
        <w:tc>
          <w:tcPr>
            <w:tcW w:w="4927" w:type="dxa"/>
          </w:tcPr>
          <w:p w14:paraId="0A580E82" w14:textId="08B3229B" w:rsidR="00113CF5" w:rsidRPr="00850EEC" w:rsidRDefault="00113CF5" w:rsidP="00113CF5">
            <w:pPr>
              <w:rPr>
                <w:rFonts w:asciiTheme="minorHAnsi" w:hAnsiTheme="minorHAnsi" w:cstheme="minorHAnsi"/>
                <w:sz w:val="22"/>
                <w:szCs w:val="22"/>
              </w:rPr>
            </w:pPr>
            <w:r w:rsidRPr="00850EEC">
              <w:rPr>
                <w:rFonts w:asciiTheme="minorHAnsi" w:hAnsiTheme="minorHAnsi" w:cstheme="minorHAnsi"/>
                <w:b/>
                <w:sz w:val="22"/>
                <w:szCs w:val="22"/>
              </w:rPr>
              <w:t>Data availability</w:t>
            </w:r>
          </w:p>
        </w:tc>
        <w:tc>
          <w:tcPr>
            <w:tcW w:w="4927" w:type="dxa"/>
          </w:tcPr>
          <w:p w14:paraId="6F313903" w14:textId="5B4355B8" w:rsidR="00113CF5" w:rsidRPr="00850EEC" w:rsidRDefault="00113CF5" w:rsidP="00113CF5">
            <w:pPr>
              <w:rPr>
                <w:rFonts w:asciiTheme="minorHAnsi" w:hAnsiTheme="minorHAnsi" w:cstheme="minorHAnsi"/>
                <w:sz w:val="22"/>
                <w:szCs w:val="22"/>
              </w:rPr>
            </w:pPr>
            <w:r w:rsidRPr="00850EEC">
              <w:rPr>
                <w:rFonts w:asciiTheme="minorHAnsi" w:hAnsiTheme="minorHAnsi" w:cstheme="minorHAnsi"/>
                <w:sz w:val="22"/>
                <w:szCs w:val="22"/>
              </w:rPr>
              <w:t>Data from GPES is provided in an aggregate form, so data would be supplied at the granularity requested, in this case CCG and National.</w:t>
            </w:r>
          </w:p>
        </w:tc>
      </w:tr>
      <w:tr w:rsidR="00850EEC" w:rsidRPr="00850EEC" w14:paraId="562524AD" w14:textId="77777777" w:rsidTr="00113CF5">
        <w:tc>
          <w:tcPr>
            <w:tcW w:w="4927" w:type="dxa"/>
          </w:tcPr>
          <w:p w14:paraId="5CAFF822" w14:textId="1DE333B4" w:rsidR="00025A0A" w:rsidRPr="00850EEC" w:rsidRDefault="00025A0A" w:rsidP="00113CF5">
            <w:pPr>
              <w:rPr>
                <w:rFonts w:asciiTheme="minorHAnsi" w:hAnsiTheme="minorHAnsi" w:cstheme="minorHAnsi"/>
                <w:b/>
                <w:sz w:val="22"/>
                <w:szCs w:val="22"/>
              </w:rPr>
            </w:pPr>
            <w:r w:rsidRPr="00850EEC">
              <w:rPr>
                <w:rFonts w:asciiTheme="minorHAnsi" w:hAnsiTheme="minorHAnsi" w:cstheme="minorHAnsi"/>
                <w:b/>
                <w:sz w:val="22"/>
                <w:szCs w:val="22"/>
              </w:rPr>
              <w:t>Data quality</w:t>
            </w:r>
          </w:p>
        </w:tc>
        <w:tc>
          <w:tcPr>
            <w:tcW w:w="4927" w:type="dxa"/>
          </w:tcPr>
          <w:p w14:paraId="2DD01C68" w14:textId="1609782A" w:rsidR="00025A0A" w:rsidRPr="00850EEC" w:rsidRDefault="00025A0A" w:rsidP="00025A0A">
            <w:pPr>
              <w:spacing w:before="240"/>
              <w:rPr>
                <w:rFonts w:asciiTheme="minorHAnsi" w:hAnsiTheme="minorHAnsi" w:cstheme="minorHAnsi"/>
                <w:b/>
                <w:sz w:val="22"/>
                <w:szCs w:val="22"/>
              </w:rPr>
            </w:pPr>
            <w:proofErr w:type="spellStart"/>
            <w:r w:rsidRPr="00850EEC">
              <w:rPr>
                <w:rFonts w:asciiTheme="minorHAnsi" w:hAnsiTheme="minorHAnsi" w:cstheme="minorHAnsi"/>
                <w:b/>
                <w:sz w:val="22"/>
                <w:szCs w:val="22"/>
              </w:rPr>
              <w:t>i</w:t>
            </w:r>
            <w:proofErr w:type="spellEnd"/>
            <w:r w:rsidRPr="00850EEC">
              <w:rPr>
                <w:rFonts w:asciiTheme="minorHAnsi" w:hAnsiTheme="minorHAnsi" w:cstheme="minorHAnsi"/>
                <w:b/>
                <w:sz w:val="22"/>
                <w:szCs w:val="22"/>
              </w:rPr>
              <w:t>) What data quality checks are relevant to this indicator?</w:t>
            </w:r>
          </w:p>
          <w:p w14:paraId="23DE8A17" w14:textId="77777777" w:rsidR="00025A0A" w:rsidRPr="00850EEC" w:rsidRDefault="00025A0A" w:rsidP="00025A0A">
            <w:pPr>
              <w:spacing w:before="240"/>
              <w:rPr>
                <w:rFonts w:asciiTheme="minorHAnsi" w:hAnsiTheme="minorHAnsi" w:cstheme="minorHAnsi"/>
                <w:sz w:val="22"/>
                <w:szCs w:val="22"/>
              </w:rPr>
            </w:pPr>
            <w:r w:rsidRPr="00850EEC">
              <w:rPr>
                <w:rFonts w:asciiTheme="minorHAnsi" w:hAnsiTheme="minorHAnsi" w:cstheme="minorHAnsi"/>
                <w:b/>
                <w:sz w:val="22"/>
                <w:szCs w:val="22"/>
              </w:rPr>
              <w:t>Coverage</w:t>
            </w:r>
            <w:r w:rsidRPr="00850EEC">
              <w:rPr>
                <w:rFonts w:asciiTheme="minorHAnsi" w:hAnsiTheme="minorHAnsi" w:cstheme="minorHAnsi"/>
                <w:sz w:val="22"/>
                <w:szCs w:val="22"/>
              </w:rPr>
              <w:t xml:space="preserve"> </w:t>
            </w:r>
            <w:sdt>
              <w:sdtPr>
                <w:rPr>
                  <w:rFonts w:asciiTheme="minorHAnsi" w:hAnsiTheme="minorHAnsi" w:cstheme="minorHAnsi"/>
                  <w:sz w:val="22"/>
                  <w:szCs w:val="22"/>
                </w:rPr>
                <w:id w:val="-1734614186"/>
                <w14:checkbox>
                  <w14:checked w14:val="0"/>
                  <w14:checkedState w14:val="2612" w14:font="MS Gothic"/>
                  <w14:uncheckedState w14:val="2610" w14:font="MS Gothic"/>
                </w14:checkbox>
              </w:sdtPr>
              <w:sdtEndPr/>
              <w:sdtContent>
                <w:r w:rsidRPr="00850EEC">
                  <w:rPr>
                    <w:rFonts w:ascii="Segoe UI Symbol" w:eastAsia="MS Gothic" w:hAnsi="Segoe UI Symbol" w:cs="Segoe UI Symbol"/>
                    <w:sz w:val="22"/>
                    <w:szCs w:val="22"/>
                  </w:rPr>
                  <w:t>☐</w:t>
                </w:r>
              </w:sdtContent>
            </w:sdt>
            <w:r w:rsidRPr="00850EEC">
              <w:rPr>
                <w:rFonts w:asciiTheme="minorHAnsi" w:hAnsiTheme="minorHAnsi" w:cstheme="minorHAnsi"/>
                <w:sz w:val="22"/>
                <w:szCs w:val="22"/>
              </w:rPr>
              <w:t xml:space="preserve"> </w:t>
            </w:r>
          </w:p>
          <w:p w14:paraId="2B6452B3" w14:textId="77777777" w:rsidR="00025A0A" w:rsidRPr="00850EEC" w:rsidRDefault="00025A0A" w:rsidP="00025A0A">
            <w:pPr>
              <w:spacing w:before="240"/>
              <w:rPr>
                <w:rFonts w:asciiTheme="minorHAnsi" w:hAnsiTheme="minorHAnsi" w:cstheme="minorHAnsi"/>
                <w:sz w:val="22"/>
                <w:szCs w:val="22"/>
              </w:rPr>
            </w:pPr>
            <w:r w:rsidRPr="00850EEC">
              <w:rPr>
                <w:rFonts w:asciiTheme="minorHAnsi" w:hAnsiTheme="minorHAnsi" w:cstheme="minorHAnsi"/>
                <w:b/>
                <w:sz w:val="22"/>
                <w:szCs w:val="22"/>
              </w:rPr>
              <w:t>Completeness</w:t>
            </w:r>
            <w:r w:rsidRPr="00850EEC">
              <w:rPr>
                <w:rFonts w:asciiTheme="minorHAnsi" w:hAnsiTheme="minorHAnsi" w:cstheme="minorHAnsi"/>
                <w:sz w:val="22"/>
                <w:szCs w:val="22"/>
              </w:rPr>
              <w:t xml:space="preserve"> </w:t>
            </w:r>
            <w:sdt>
              <w:sdtPr>
                <w:rPr>
                  <w:rFonts w:asciiTheme="minorHAnsi" w:hAnsiTheme="minorHAnsi" w:cstheme="minorHAnsi"/>
                  <w:sz w:val="22"/>
                  <w:szCs w:val="22"/>
                </w:rPr>
                <w:id w:val="-1726368152"/>
                <w14:checkbox>
                  <w14:checked w14:val="0"/>
                  <w14:checkedState w14:val="2612" w14:font="MS Gothic"/>
                  <w14:uncheckedState w14:val="2610" w14:font="MS Gothic"/>
                </w14:checkbox>
              </w:sdtPr>
              <w:sdtEndPr/>
              <w:sdtContent>
                <w:r w:rsidRPr="00850EEC">
                  <w:rPr>
                    <w:rFonts w:ascii="Segoe UI Symbol" w:eastAsia="MS Gothic" w:hAnsi="Segoe UI Symbol" w:cs="Segoe UI Symbol"/>
                    <w:sz w:val="22"/>
                    <w:szCs w:val="22"/>
                  </w:rPr>
                  <w:t>☐</w:t>
                </w:r>
              </w:sdtContent>
            </w:sdt>
            <w:r w:rsidRPr="00850EEC">
              <w:rPr>
                <w:rFonts w:asciiTheme="minorHAnsi" w:hAnsiTheme="minorHAnsi" w:cstheme="minorHAnsi"/>
                <w:sz w:val="22"/>
                <w:szCs w:val="22"/>
              </w:rPr>
              <w:t xml:space="preserve"> </w:t>
            </w:r>
            <w:r w:rsidRPr="00850EEC">
              <w:rPr>
                <w:rFonts w:asciiTheme="minorHAnsi" w:hAnsiTheme="minorHAnsi" w:cstheme="minorHAnsi"/>
                <w:b/>
                <w:sz w:val="22"/>
                <w:szCs w:val="22"/>
              </w:rPr>
              <w:t>Validity</w:t>
            </w:r>
            <w:r w:rsidRPr="00850EEC">
              <w:rPr>
                <w:rFonts w:asciiTheme="minorHAnsi" w:hAnsiTheme="minorHAnsi" w:cstheme="minorHAnsi"/>
                <w:sz w:val="22"/>
                <w:szCs w:val="22"/>
              </w:rPr>
              <w:t xml:space="preserve"> </w:t>
            </w:r>
            <w:sdt>
              <w:sdtPr>
                <w:rPr>
                  <w:rFonts w:asciiTheme="minorHAnsi" w:hAnsiTheme="minorHAnsi" w:cstheme="minorHAnsi"/>
                  <w:sz w:val="22"/>
                  <w:szCs w:val="22"/>
                </w:rPr>
                <w:id w:val="325330801"/>
                <w14:checkbox>
                  <w14:checked w14:val="0"/>
                  <w14:checkedState w14:val="2612" w14:font="MS Gothic"/>
                  <w14:uncheckedState w14:val="2610" w14:font="MS Gothic"/>
                </w14:checkbox>
              </w:sdtPr>
              <w:sdtEndPr/>
              <w:sdtContent>
                <w:r w:rsidRPr="00850EEC">
                  <w:rPr>
                    <w:rFonts w:ascii="Segoe UI Symbol" w:eastAsia="MS Gothic" w:hAnsi="Segoe UI Symbol" w:cs="Segoe UI Symbol"/>
                    <w:sz w:val="22"/>
                    <w:szCs w:val="22"/>
                  </w:rPr>
                  <w:t>☐</w:t>
                </w:r>
              </w:sdtContent>
            </w:sdt>
            <w:r w:rsidRPr="00850EEC">
              <w:rPr>
                <w:rFonts w:asciiTheme="minorHAnsi" w:hAnsiTheme="minorHAnsi" w:cstheme="minorHAnsi"/>
                <w:sz w:val="22"/>
                <w:szCs w:val="22"/>
              </w:rPr>
              <w:t xml:space="preserve"> </w:t>
            </w:r>
          </w:p>
          <w:p w14:paraId="42C5554C" w14:textId="77777777" w:rsidR="00025A0A" w:rsidRPr="00850EEC" w:rsidRDefault="00025A0A" w:rsidP="00025A0A">
            <w:pPr>
              <w:spacing w:before="240"/>
              <w:rPr>
                <w:rFonts w:asciiTheme="minorHAnsi" w:hAnsiTheme="minorHAnsi" w:cstheme="minorHAnsi"/>
                <w:sz w:val="22"/>
                <w:szCs w:val="22"/>
              </w:rPr>
            </w:pPr>
            <w:r w:rsidRPr="00850EEC">
              <w:rPr>
                <w:rFonts w:asciiTheme="minorHAnsi" w:hAnsiTheme="minorHAnsi" w:cstheme="minorHAnsi"/>
                <w:b/>
                <w:sz w:val="22"/>
                <w:szCs w:val="22"/>
              </w:rPr>
              <w:t>Default</w:t>
            </w:r>
            <w:r w:rsidRPr="00850EEC">
              <w:rPr>
                <w:rFonts w:asciiTheme="minorHAnsi" w:hAnsiTheme="minorHAnsi" w:cstheme="minorHAnsi"/>
                <w:sz w:val="22"/>
                <w:szCs w:val="22"/>
              </w:rPr>
              <w:t xml:space="preserve"> </w:t>
            </w:r>
            <w:sdt>
              <w:sdtPr>
                <w:rPr>
                  <w:rFonts w:asciiTheme="minorHAnsi" w:hAnsiTheme="minorHAnsi" w:cstheme="minorHAnsi"/>
                  <w:sz w:val="22"/>
                  <w:szCs w:val="22"/>
                </w:rPr>
                <w:id w:val="1614473230"/>
                <w14:checkbox>
                  <w14:checked w14:val="0"/>
                  <w14:checkedState w14:val="2612" w14:font="MS Gothic"/>
                  <w14:uncheckedState w14:val="2610" w14:font="MS Gothic"/>
                </w14:checkbox>
              </w:sdtPr>
              <w:sdtEndPr/>
              <w:sdtContent>
                <w:r w:rsidRPr="00850EEC">
                  <w:rPr>
                    <w:rFonts w:ascii="Segoe UI Symbol" w:eastAsia="MS Gothic" w:hAnsi="Segoe UI Symbol" w:cs="Segoe UI Symbol"/>
                    <w:sz w:val="22"/>
                    <w:szCs w:val="22"/>
                  </w:rPr>
                  <w:t>☐</w:t>
                </w:r>
              </w:sdtContent>
            </w:sdt>
            <w:r w:rsidRPr="00850EEC">
              <w:rPr>
                <w:rFonts w:asciiTheme="minorHAnsi" w:hAnsiTheme="minorHAnsi" w:cstheme="minorHAnsi"/>
                <w:sz w:val="22"/>
                <w:szCs w:val="22"/>
              </w:rPr>
              <w:t xml:space="preserve"> </w:t>
            </w:r>
          </w:p>
          <w:p w14:paraId="17A4C6A2" w14:textId="77777777" w:rsidR="00025A0A" w:rsidRPr="00850EEC" w:rsidRDefault="00025A0A" w:rsidP="00025A0A">
            <w:pPr>
              <w:rPr>
                <w:rFonts w:asciiTheme="minorHAnsi" w:hAnsiTheme="minorHAnsi" w:cstheme="minorHAnsi"/>
                <w:sz w:val="22"/>
                <w:szCs w:val="22"/>
              </w:rPr>
            </w:pPr>
            <w:r w:rsidRPr="00850EEC">
              <w:rPr>
                <w:rFonts w:asciiTheme="minorHAnsi" w:hAnsiTheme="minorHAnsi" w:cstheme="minorHAnsi"/>
                <w:b/>
                <w:sz w:val="22"/>
                <w:szCs w:val="22"/>
              </w:rPr>
              <w:t>Integrity</w:t>
            </w:r>
            <w:r w:rsidRPr="00850EEC">
              <w:rPr>
                <w:rFonts w:asciiTheme="minorHAnsi" w:hAnsiTheme="minorHAnsi" w:cstheme="minorHAnsi"/>
                <w:sz w:val="22"/>
                <w:szCs w:val="22"/>
              </w:rPr>
              <w:t xml:space="preserve"> </w:t>
            </w:r>
            <w:sdt>
              <w:sdtPr>
                <w:rPr>
                  <w:rFonts w:asciiTheme="minorHAnsi" w:hAnsiTheme="minorHAnsi" w:cstheme="minorHAnsi"/>
                  <w:sz w:val="22"/>
                  <w:szCs w:val="22"/>
                </w:rPr>
                <w:id w:val="-1098483664"/>
                <w14:checkbox>
                  <w14:checked w14:val="0"/>
                  <w14:checkedState w14:val="2612" w14:font="MS Gothic"/>
                  <w14:uncheckedState w14:val="2610" w14:font="MS Gothic"/>
                </w14:checkbox>
              </w:sdtPr>
              <w:sdtEndPr/>
              <w:sdtContent>
                <w:r w:rsidRPr="00850EEC">
                  <w:rPr>
                    <w:rFonts w:ascii="Segoe UI Symbol" w:eastAsia="MS Gothic" w:hAnsi="Segoe UI Symbol" w:cs="Segoe UI Symbol"/>
                    <w:sz w:val="22"/>
                    <w:szCs w:val="22"/>
                  </w:rPr>
                  <w:t>☐</w:t>
                </w:r>
              </w:sdtContent>
            </w:sdt>
            <w:r w:rsidRPr="00850EEC">
              <w:rPr>
                <w:rFonts w:asciiTheme="minorHAnsi" w:hAnsiTheme="minorHAnsi" w:cstheme="minorHAnsi"/>
                <w:sz w:val="22"/>
                <w:szCs w:val="22"/>
              </w:rPr>
              <w:t xml:space="preserve"> </w:t>
            </w:r>
            <w:r w:rsidRPr="00850EEC">
              <w:rPr>
                <w:rFonts w:asciiTheme="minorHAnsi" w:hAnsiTheme="minorHAnsi" w:cstheme="minorHAnsi"/>
                <w:b/>
                <w:sz w:val="22"/>
                <w:szCs w:val="22"/>
              </w:rPr>
              <w:t>Timeliness</w:t>
            </w:r>
            <w:r w:rsidRPr="00850EEC">
              <w:rPr>
                <w:rFonts w:asciiTheme="minorHAnsi" w:hAnsiTheme="minorHAnsi" w:cstheme="minorHAnsi"/>
                <w:sz w:val="22"/>
                <w:szCs w:val="22"/>
              </w:rPr>
              <w:t xml:space="preserve"> </w:t>
            </w:r>
            <w:sdt>
              <w:sdtPr>
                <w:rPr>
                  <w:rFonts w:asciiTheme="minorHAnsi" w:hAnsiTheme="minorHAnsi" w:cstheme="minorHAnsi"/>
                  <w:sz w:val="22"/>
                  <w:szCs w:val="22"/>
                </w:rPr>
                <w:id w:val="1086498859"/>
                <w14:checkbox>
                  <w14:checked w14:val="0"/>
                  <w14:checkedState w14:val="2612" w14:font="MS Gothic"/>
                  <w14:uncheckedState w14:val="2610" w14:font="MS Gothic"/>
                </w14:checkbox>
              </w:sdtPr>
              <w:sdtEndPr/>
              <w:sdtContent>
                <w:r w:rsidRPr="00850EEC">
                  <w:rPr>
                    <w:rFonts w:ascii="Segoe UI Symbol" w:eastAsia="MS Gothic" w:hAnsi="Segoe UI Symbol" w:cs="Segoe UI Symbol"/>
                    <w:sz w:val="22"/>
                    <w:szCs w:val="22"/>
                  </w:rPr>
                  <w:t>☐</w:t>
                </w:r>
              </w:sdtContent>
            </w:sdt>
            <w:r w:rsidRPr="00850EEC">
              <w:rPr>
                <w:rFonts w:asciiTheme="minorHAnsi" w:hAnsiTheme="minorHAnsi" w:cstheme="minorHAnsi"/>
                <w:sz w:val="22"/>
                <w:szCs w:val="22"/>
              </w:rPr>
              <w:t xml:space="preserve"> </w:t>
            </w:r>
            <w:r w:rsidRPr="00850EEC">
              <w:rPr>
                <w:rFonts w:asciiTheme="minorHAnsi" w:hAnsiTheme="minorHAnsi" w:cstheme="minorHAnsi"/>
                <w:b/>
                <w:sz w:val="22"/>
                <w:szCs w:val="22"/>
              </w:rPr>
              <w:t>Other</w:t>
            </w:r>
            <w:r w:rsidRPr="00850EEC">
              <w:rPr>
                <w:rFonts w:asciiTheme="minorHAnsi" w:hAnsiTheme="minorHAnsi" w:cstheme="minorHAnsi"/>
                <w:sz w:val="22"/>
                <w:szCs w:val="22"/>
              </w:rPr>
              <w:t xml:space="preserve"> </w:t>
            </w:r>
            <w:sdt>
              <w:sdtPr>
                <w:rPr>
                  <w:rFonts w:asciiTheme="minorHAnsi" w:hAnsiTheme="minorHAnsi" w:cstheme="minorHAnsi"/>
                  <w:sz w:val="22"/>
                  <w:szCs w:val="22"/>
                </w:rPr>
                <w:id w:val="1928450506"/>
                <w14:checkbox>
                  <w14:checked w14:val="0"/>
                  <w14:checkedState w14:val="2612" w14:font="MS Gothic"/>
                  <w14:uncheckedState w14:val="2610" w14:font="MS Gothic"/>
                </w14:checkbox>
              </w:sdtPr>
              <w:sdtEndPr/>
              <w:sdtContent>
                <w:r w:rsidRPr="00850EEC">
                  <w:rPr>
                    <w:rFonts w:ascii="Segoe UI Symbol" w:eastAsia="MS Gothic" w:hAnsi="Segoe UI Symbol" w:cs="Segoe UI Symbol"/>
                    <w:sz w:val="22"/>
                    <w:szCs w:val="22"/>
                  </w:rPr>
                  <w:t>☐</w:t>
                </w:r>
              </w:sdtContent>
            </w:sdt>
          </w:p>
          <w:p w14:paraId="66B5BEBA" w14:textId="77777777" w:rsidR="00025A0A" w:rsidRPr="00850EEC" w:rsidRDefault="00025A0A" w:rsidP="00025A0A">
            <w:pPr>
              <w:rPr>
                <w:rFonts w:asciiTheme="minorHAnsi" w:hAnsiTheme="minorHAnsi" w:cstheme="minorHAnsi"/>
                <w:sz w:val="22"/>
                <w:szCs w:val="22"/>
              </w:rPr>
            </w:pPr>
          </w:p>
          <w:p w14:paraId="6AFA88E6" w14:textId="77777777" w:rsidR="00025A0A" w:rsidRPr="00850EEC" w:rsidRDefault="00025A0A" w:rsidP="00025A0A">
            <w:pPr>
              <w:textboxTightWrap w:val="allLines"/>
              <w:rPr>
                <w:rFonts w:asciiTheme="minorHAnsi" w:hAnsiTheme="minorHAnsi" w:cstheme="minorHAnsi"/>
                <w:b/>
                <w:sz w:val="22"/>
                <w:szCs w:val="22"/>
              </w:rPr>
            </w:pPr>
            <w:r w:rsidRPr="00850EEC">
              <w:rPr>
                <w:rFonts w:asciiTheme="minorHAnsi" w:hAnsiTheme="minorHAnsi" w:cstheme="minorHAnsi"/>
                <w:b/>
                <w:sz w:val="22"/>
                <w:szCs w:val="22"/>
              </w:rPr>
              <w:t>If you included ‘Other’ as a data quality check, please describe the check, how it will be measured, and its reason for use below:</w:t>
            </w:r>
          </w:p>
          <w:p w14:paraId="06B6A0B8" w14:textId="77777777" w:rsidR="00025A0A" w:rsidRPr="00850EEC" w:rsidRDefault="00025A0A" w:rsidP="00025A0A">
            <w:pPr>
              <w:textboxTightWrap w:val="allLines"/>
              <w:rPr>
                <w:rFonts w:asciiTheme="minorHAnsi" w:hAnsiTheme="minorHAnsi" w:cstheme="minorHAnsi"/>
                <w:sz w:val="22"/>
                <w:szCs w:val="22"/>
              </w:rPr>
            </w:pPr>
            <w:r w:rsidRPr="00850EEC">
              <w:rPr>
                <w:rFonts w:asciiTheme="minorHAnsi" w:hAnsiTheme="minorHAnsi" w:cstheme="minorHAnsi"/>
                <w:b/>
                <w:sz w:val="22"/>
                <w:szCs w:val="22"/>
              </w:rPr>
              <w:t xml:space="preserve">ii)  What are the current values for the data quality checks selected? </w:t>
            </w:r>
            <w:r w:rsidRPr="00850EEC">
              <w:rPr>
                <w:rFonts w:asciiTheme="minorHAnsi" w:hAnsiTheme="minorHAnsi" w:cstheme="minorHAnsi"/>
                <w:sz w:val="22"/>
                <w:szCs w:val="22"/>
              </w:rPr>
              <w:t xml:space="preserve">The period of data the current values are calculated from should be stated. Current values should be recorded as a percentage and calculated as described below. </w:t>
            </w:r>
          </w:p>
          <w:p w14:paraId="2740778E" w14:textId="77777777" w:rsidR="00025A0A" w:rsidRPr="00850EEC" w:rsidRDefault="00025A0A" w:rsidP="00025A0A">
            <w:pPr>
              <w:textboxTightWrap w:val="allLines"/>
              <w:rPr>
                <w:rFonts w:asciiTheme="minorHAnsi" w:hAnsiTheme="minorHAnsi" w:cstheme="minorHAnsi"/>
                <w:b/>
                <w:sz w:val="22"/>
                <w:szCs w:val="22"/>
              </w:rPr>
            </w:pPr>
            <w:r w:rsidRPr="00850EEC">
              <w:rPr>
                <w:rFonts w:asciiTheme="minorHAnsi" w:hAnsiTheme="minorHAnsi" w:cstheme="minorHAnsi"/>
                <w:b/>
                <w:sz w:val="22"/>
                <w:szCs w:val="22"/>
              </w:rPr>
              <w:t xml:space="preserve">Period of data:                    </w:t>
            </w:r>
          </w:p>
          <w:p w14:paraId="6F374BB7" w14:textId="77777777" w:rsidR="00025A0A" w:rsidRPr="00850EEC" w:rsidRDefault="00025A0A" w:rsidP="00025A0A">
            <w:pPr>
              <w:textboxTightWrap w:val="allLines"/>
              <w:rPr>
                <w:rFonts w:asciiTheme="minorHAnsi" w:hAnsiTheme="minorHAnsi" w:cstheme="minorHAnsi"/>
                <w:b/>
                <w:sz w:val="22"/>
                <w:szCs w:val="22"/>
              </w:rPr>
            </w:pPr>
            <w:r w:rsidRPr="00850EEC">
              <w:rPr>
                <w:rFonts w:asciiTheme="minorHAnsi" w:hAnsiTheme="minorHAnsi" w:cstheme="minorHAnsi"/>
                <w:b/>
                <w:sz w:val="22"/>
                <w:szCs w:val="22"/>
              </w:rPr>
              <w:t xml:space="preserve">Coverage:           </w:t>
            </w:r>
          </w:p>
          <w:p w14:paraId="3760901C" w14:textId="77777777" w:rsidR="00025A0A" w:rsidRPr="00850EEC" w:rsidRDefault="00025A0A" w:rsidP="00025A0A">
            <w:pPr>
              <w:spacing w:after="0"/>
              <w:textboxTightWrap w:val="allLines"/>
              <w:rPr>
                <w:rFonts w:asciiTheme="minorHAnsi" w:hAnsiTheme="minorHAnsi" w:cstheme="minorHAnsi"/>
                <w:b/>
                <w:sz w:val="22"/>
                <w:szCs w:val="22"/>
                <w:lang w:eastAsia="en-GB"/>
              </w:rPr>
            </w:pPr>
            <w:r w:rsidRPr="00850EEC">
              <w:rPr>
                <w:rFonts w:asciiTheme="minorHAnsi" w:hAnsiTheme="minorHAnsi" w:cstheme="minorHAnsi"/>
                <w:b/>
                <w:sz w:val="22"/>
                <w:szCs w:val="22"/>
              </w:rPr>
              <w:t xml:space="preserve">Calculation:        </w:t>
            </w:r>
          </w:p>
          <w:p w14:paraId="0E8559EB" w14:textId="77777777" w:rsidR="00025A0A" w:rsidRPr="00850EEC" w:rsidRDefault="00025A0A" w:rsidP="00025A0A">
            <w:pPr>
              <w:textboxTightWrap w:val="allLines"/>
              <w:rPr>
                <w:rFonts w:asciiTheme="minorHAnsi" w:hAnsiTheme="minorHAnsi" w:cstheme="minorHAnsi"/>
                <w:sz w:val="22"/>
                <w:szCs w:val="22"/>
              </w:rPr>
            </w:pPr>
            <w:r w:rsidRPr="00850EEC">
              <w:rPr>
                <w:rFonts w:asciiTheme="minorHAnsi" w:hAnsiTheme="minorHAnsi" w:cstheme="minorHAnsi"/>
                <w:b/>
                <w:sz w:val="22"/>
                <w:szCs w:val="22"/>
              </w:rPr>
              <w:t>Completeness:</w:t>
            </w:r>
            <w:r w:rsidRPr="00850EEC">
              <w:rPr>
                <w:rFonts w:asciiTheme="minorHAnsi" w:hAnsiTheme="minorHAnsi" w:cstheme="minorHAnsi"/>
                <w:sz w:val="22"/>
                <w:szCs w:val="22"/>
              </w:rPr>
              <w:t xml:space="preserve">          </w:t>
            </w:r>
          </w:p>
          <w:p w14:paraId="2CD73462" w14:textId="77777777" w:rsidR="00025A0A" w:rsidRPr="00850EEC" w:rsidRDefault="00025A0A" w:rsidP="00025A0A">
            <w:pPr>
              <w:spacing w:after="0"/>
              <w:textboxTightWrap w:val="allLines"/>
              <w:rPr>
                <w:rFonts w:asciiTheme="minorHAnsi" w:hAnsiTheme="minorHAnsi" w:cstheme="minorHAnsi"/>
                <w:sz w:val="22"/>
                <w:szCs w:val="22"/>
              </w:rPr>
            </w:pPr>
            <w:r w:rsidRPr="00850EEC">
              <w:rPr>
                <w:rFonts w:asciiTheme="minorHAnsi" w:hAnsiTheme="minorHAnsi" w:cstheme="minorHAnsi"/>
                <w:b/>
                <w:sz w:val="22"/>
                <w:szCs w:val="22"/>
              </w:rPr>
              <w:t xml:space="preserve">Calculation:             </w:t>
            </w:r>
          </w:p>
          <w:p w14:paraId="57016D4A" w14:textId="77777777" w:rsidR="00025A0A" w:rsidRPr="00850EEC" w:rsidRDefault="00025A0A" w:rsidP="00025A0A">
            <w:pPr>
              <w:textboxTightWrap w:val="allLines"/>
              <w:rPr>
                <w:rFonts w:asciiTheme="minorHAnsi" w:hAnsiTheme="minorHAnsi" w:cstheme="minorHAnsi"/>
                <w:sz w:val="22"/>
                <w:szCs w:val="22"/>
              </w:rPr>
            </w:pPr>
            <w:r w:rsidRPr="00850EEC">
              <w:rPr>
                <w:rFonts w:asciiTheme="minorHAnsi" w:hAnsiTheme="minorHAnsi" w:cstheme="minorHAnsi"/>
                <w:b/>
                <w:sz w:val="22"/>
                <w:szCs w:val="22"/>
              </w:rPr>
              <w:t>Validity:</w:t>
            </w:r>
            <w:r w:rsidRPr="00850EEC">
              <w:rPr>
                <w:rFonts w:asciiTheme="minorHAnsi" w:hAnsiTheme="minorHAnsi" w:cstheme="minorHAnsi"/>
                <w:sz w:val="22"/>
                <w:szCs w:val="22"/>
              </w:rPr>
              <w:t xml:space="preserve">         </w:t>
            </w:r>
          </w:p>
          <w:p w14:paraId="4BB31800" w14:textId="77777777" w:rsidR="00025A0A" w:rsidRPr="00850EEC" w:rsidRDefault="00025A0A" w:rsidP="00025A0A">
            <w:pPr>
              <w:spacing w:after="0"/>
              <w:textboxTightWrap w:val="allLines"/>
              <w:rPr>
                <w:rFonts w:asciiTheme="minorHAnsi" w:hAnsiTheme="minorHAnsi" w:cstheme="minorHAnsi"/>
                <w:sz w:val="22"/>
                <w:szCs w:val="22"/>
              </w:rPr>
            </w:pPr>
            <w:r w:rsidRPr="00850EEC">
              <w:rPr>
                <w:rFonts w:asciiTheme="minorHAnsi" w:hAnsiTheme="minorHAnsi" w:cstheme="minorHAnsi"/>
                <w:b/>
                <w:sz w:val="22"/>
                <w:szCs w:val="22"/>
              </w:rPr>
              <w:t xml:space="preserve">Calculation:    </w:t>
            </w:r>
          </w:p>
          <w:p w14:paraId="30AC86D3" w14:textId="77777777" w:rsidR="00025A0A" w:rsidRPr="00850EEC" w:rsidRDefault="00025A0A" w:rsidP="00025A0A">
            <w:pPr>
              <w:textboxTightWrap w:val="allLines"/>
              <w:rPr>
                <w:rFonts w:asciiTheme="minorHAnsi" w:hAnsiTheme="minorHAnsi" w:cstheme="minorHAnsi"/>
                <w:sz w:val="22"/>
                <w:szCs w:val="22"/>
              </w:rPr>
            </w:pPr>
            <w:r w:rsidRPr="00850EEC">
              <w:rPr>
                <w:rFonts w:asciiTheme="minorHAnsi" w:hAnsiTheme="minorHAnsi" w:cstheme="minorHAnsi"/>
                <w:b/>
                <w:sz w:val="22"/>
                <w:szCs w:val="22"/>
              </w:rPr>
              <w:t>Default:</w:t>
            </w:r>
            <w:r w:rsidRPr="00850EEC">
              <w:rPr>
                <w:rFonts w:asciiTheme="minorHAnsi" w:hAnsiTheme="minorHAnsi" w:cstheme="minorHAnsi"/>
                <w:sz w:val="22"/>
                <w:szCs w:val="22"/>
              </w:rPr>
              <w:t xml:space="preserve">         </w:t>
            </w:r>
          </w:p>
          <w:p w14:paraId="65BD29C9" w14:textId="77777777" w:rsidR="00025A0A" w:rsidRPr="00850EEC" w:rsidRDefault="00025A0A" w:rsidP="00025A0A">
            <w:pPr>
              <w:spacing w:after="0"/>
              <w:textboxTightWrap w:val="allLines"/>
              <w:rPr>
                <w:rFonts w:asciiTheme="minorHAnsi" w:hAnsiTheme="minorHAnsi" w:cstheme="minorHAnsi"/>
                <w:sz w:val="22"/>
                <w:szCs w:val="22"/>
              </w:rPr>
            </w:pPr>
            <w:r w:rsidRPr="00850EEC">
              <w:rPr>
                <w:rFonts w:asciiTheme="minorHAnsi" w:hAnsiTheme="minorHAnsi" w:cstheme="minorHAnsi"/>
                <w:b/>
                <w:sz w:val="22"/>
                <w:szCs w:val="22"/>
              </w:rPr>
              <w:t>Calculation:</w:t>
            </w:r>
            <w:r w:rsidRPr="00850EEC">
              <w:rPr>
                <w:rFonts w:asciiTheme="minorHAnsi" w:hAnsiTheme="minorHAnsi" w:cstheme="minorHAnsi"/>
                <w:sz w:val="22"/>
                <w:szCs w:val="22"/>
              </w:rPr>
              <w:t xml:space="preserve">     </w:t>
            </w:r>
          </w:p>
          <w:p w14:paraId="24F8FBC2" w14:textId="77777777" w:rsidR="00025A0A" w:rsidRPr="00850EEC" w:rsidRDefault="00025A0A" w:rsidP="00025A0A">
            <w:pPr>
              <w:textboxTightWrap w:val="allLines"/>
              <w:rPr>
                <w:rFonts w:asciiTheme="minorHAnsi" w:hAnsiTheme="minorHAnsi" w:cstheme="minorHAnsi"/>
                <w:sz w:val="22"/>
                <w:szCs w:val="22"/>
              </w:rPr>
            </w:pPr>
            <w:r w:rsidRPr="00850EEC">
              <w:rPr>
                <w:rFonts w:asciiTheme="minorHAnsi" w:hAnsiTheme="minorHAnsi" w:cstheme="minorHAnsi"/>
                <w:b/>
                <w:sz w:val="22"/>
                <w:szCs w:val="22"/>
              </w:rPr>
              <w:t>Integrity:</w:t>
            </w:r>
            <w:r w:rsidRPr="00850EEC">
              <w:rPr>
                <w:rFonts w:asciiTheme="minorHAnsi" w:hAnsiTheme="minorHAnsi" w:cstheme="minorHAnsi"/>
                <w:sz w:val="22"/>
                <w:szCs w:val="22"/>
              </w:rPr>
              <w:t xml:space="preserve">         </w:t>
            </w:r>
          </w:p>
          <w:p w14:paraId="7EDEFEFD" w14:textId="77777777" w:rsidR="00025A0A" w:rsidRPr="00850EEC" w:rsidRDefault="00025A0A" w:rsidP="00025A0A">
            <w:pPr>
              <w:spacing w:after="0"/>
              <w:textboxTightWrap w:val="allLines"/>
              <w:rPr>
                <w:rFonts w:asciiTheme="minorHAnsi" w:hAnsiTheme="minorHAnsi" w:cstheme="minorHAnsi"/>
                <w:sz w:val="22"/>
                <w:szCs w:val="22"/>
              </w:rPr>
            </w:pPr>
            <w:r w:rsidRPr="00850EEC">
              <w:rPr>
                <w:rFonts w:asciiTheme="minorHAnsi" w:hAnsiTheme="minorHAnsi" w:cstheme="minorHAnsi"/>
                <w:b/>
                <w:sz w:val="22"/>
                <w:szCs w:val="22"/>
              </w:rPr>
              <w:t xml:space="preserve">Calculation:       </w:t>
            </w:r>
          </w:p>
          <w:p w14:paraId="4BE934FB" w14:textId="77777777" w:rsidR="00025A0A" w:rsidRPr="00850EEC" w:rsidRDefault="00025A0A" w:rsidP="00025A0A">
            <w:pPr>
              <w:textboxTightWrap w:val="allLines"/>
              <w:rPr>
                <w:rFonts w:asciiTheme="minorHAnsi" w:hAnsiTheme="minorHAnsi" w:cstheme="minorHAnsi"/>
                <w:sz w:val="22"/>
                <w:szCs w:val="22"/>
              </w:rPr>
            </w:pPr>
            <w:r w:rsidRPr="00850EEC">
              <w:rPr>
                <w:rFonts w:asciiTheme="minorHAnsi" w:hAnsiTheme="minorHAnsi" w:cstheme="minorHAnsi"/>
                <w:b/>
                <w:sz w:val="22"/>
                <w:szCs w:val="22"/>
              </w:rPr>
              <w:t>Timeliness:</w:t>
            </w:r>
            <w:r w:rsidRPr="00850EEC">
              <w:rPr>
                <w:rFonts w:asciiTheme="minorHAnsi" w:hAnsiTheme="minorHAnsi" w:cstheme="minorHAnsi"/>
                <w:sz w:val="22"/>
                <w:szCs w:val="22"/>
              </w:rPr>
              <w:t xml:space="preserve">         </w:t>
            </w:r>
          </w:p>
          <w:p w14:paraId="4CA271CD" w14:textId="77777777" w:rsidR="00025A0A" w:rsidRPr="00850EEC" w:rsidRDefault="00025A0A" w:rsidP="00025A0A">
            <w:pPr>
              <w:textboxTightWrap w:val="allLines"/>
              <w:rPr>
                <w:rFonts w:asciiTheme="minorHAnsi" w:hAnsiTheme="minorHAnsi" w:cstheme="minorHAnsi"/>
                <w:sz w:val="22"/>
                <w:szCs w:val="22"/>
              </w:rPr>
            </w:pPr>
            <w:r w:rsidRPr="00850EEC">
              <w:rPr>
                <w:rFonts w:asciiTheme="minorHAnsi" w:hAnsiTheme="minorHAnsi" w:cstheme="minorHAnsi"/>
                <w:b/>
                <w:sz w:val="22"/>
                <w:szCs w:val="22"/>
              </w:rPr>
              <w:t xml:space="preserve">Calculation: </w:t>
            </w:r>
          </w:p>
          <w:p w14:paraId="0EF49F8A" w14:textId="77777777" w:rsidR="00025A0A" w:rsidRPr="00850EEC" w:rsidRDefault="00025A0A" w:rsidP="00025A0A">
            <w:pPr>
              <w:textboxTightWrap w:val="allLines"/>
              <w:rPr>
                <w:rFonts w:asciiTheme="minorHAnsi" w:hAnsiTheme="minorHAnsi" w:cstheme="minorHAnsi"/>
                <w:b/>
                <w:sz w:val="22"/>
                <w:szCs w:val="22"/>
              </w:rPr>
            </w:pPr>
            <w:r w:rsidRPr="00850EEC">
              <w:rPr>
                <w:rFonts w:asciiTheme="minorHAnsi" w:hAnsiTheme="minorHAnsi" w:cstheme="minorHAnsi"/>
                <w:b/>
                <w:sz w:val="22"/>
                <w:szCs w:val="22"/>
              </w:rPr>
              <w:t xml:space="preserve">Other:            </w:t>
            </w:r>
          </w:p>
          <w:p w14:paraId="59993158" w14:textId="77777777" w:rsidR="00025A0A" w:rsidRPr="00850EEC" w:rsidRDefault="00025A0A" w:rsidP="00025A0A">
            <w:pPr>
              <w:textboxTightWrap w:val="allLines"/>
              <w:rPr>
                <w:rFonts w:asciiTheme="minorHAnsi" w:hAnsiTheme="minorHAnsi" w:cstheme="minorHAnsi"/>
                <w:b/>
                <w:sz w:val="22"/>
                <w:szCs w:val="22"/>
              </w:rPr>
            </w:pPr>
            <w:r w:rsidRPr="00850EEC">
              <w:rPr>
                <w:rFonts w:asciiTheme="minorHAnsi" w:hAnsiTheme="minorHAnsi" w:cstheme="minorHAnsi"/>
                <w:b/>
                <w:sz w:val="22"/>
                <w:szCs w:val="22"/>
              </w:rPr>
              <w:t>Calculation:</w:t>
            </w:r>
          </w:p>
          <w:p w14:paraId="6506F05B" w14:textId="77777777" w:rsidR="00025A0A" w:rsidRPr="00850EEC" w:rsidRDefault="00025A0A" w:rsidP="00025A0A">
            <w:pPr>
              <w:textboxTightWrap w:val="allLines"/>
              <w:rPr>
                <w:rFonts w:asciiTheme="minorHAnsi" w:hAnsiTheme="minorHAnsi" w:cstheme="minorHAnsi"/>
                <w:sz w:val="22"/>
                <w:szCs w:val="22"/>
              </w:rPr>
            </w:pPr>
            <w:r w:rsidRPr="00850EEC">
              <w:rPr>
                <w:rFonts w:asciiTheme="minorHAnsi" w:hAnsiTheme="minorHAnsi" w:cstheme="minorHAnsi"/>
                <w:b/>
                <w:sz w:val="22"/>
                <w:szCs w:val="22"/>
              </w:rPr>
              <w:lastRenderedPageBreak/>
              <w:t xml:space="preserve">iii) What are the thresholds for the data quality checks selected? </w:t>
            </w:r>
          </w:p>
          <w:p w14:paraId="563FC8C5" w14:textId="77777777" w:rsidR="00025A0A" w:rsidRPr="00850EEC" w:rsidRDefault="00025A0A" w:rsidP="00025A0A">
            <w:pPr>
              <w:textboxTightWrap w:val="allLines"/>
              <w:rPr>
                <w:rFonts w:asciiTheme="minorHAnsi" w:hAnsiTheme="minorHAnsi" w:cstheme="minorHAnsi"/>
                <w:b/>
                <w:sz w:val="22"/>
                <w:szCs w:val="22"/>
              </w:rPr>
            </w:pPr>
            <w:r w:rsidRPr="00850EEC">
              <w:rPr>
                <w:rFonts w:asciiTheme="minorHAnsi" w:hAnsiTheme="minorHAnsi" w:cstheme="minorHAnsi"/>
                <w:b/>
                <w:sz w:val="22"/>
                <w:szCs w:val="22"/>
              </w:rPr>
              <w:t xml:space="preserve">Coverage:           </w:t>
            </w:r>
          </w:p>
          <w:p w14:paraId="6806151D" w14:textId="77777777" w:rsidR="00025A0A" w:rsidRPr="00850EEC" w:rsidRDefault="00025A0A" w:rsidP="00025A0A">
            <w:pPr>
              <w:textboxTightWrap w:val="allLines"/>
              <w:rPr>
                <w:rFonts w:asciiTheme="minorHAnsi" w:hAnsiTheme="minorHAnsi" w:cstheme="minorHAnsi"/>
                <w:sz w:val="22"/>
                <w:szCs w:val="22"/>
              </w:rPr>
            </w:pPr>
            <w:r w:rsidRPr="00850EEC">
              <w:rPr>
                <w:rFonts w:asciiTheme="minorHAnsi" w:hAnsiTheme="minorHAnsi" w:cstheme="minorHAnsi"/>
                <w:b/>
                <w:sz w:val="22"/>
                <w:szCs w:val="22"/>
              </w:rPr>
              <w:t>Completeness:</w:t>
            </w:r>
            <w:r w:rsidRPr="00850EEC">
              <w:rPr>
                <w:rFonts w:asciiTheme="minorHAnsi" w:hAnsiTheme="minorHAnsi" w:cstheme="minorHAnsi"/>
                <w:sz w:val="22"/>
                <w:szCs w:val="22"/>
              </w:rPr>
              <w:t xml:space="preserve">          </w:t>
            </w:r>
          </w:p>
          <w:p w14:paraId="4C64FAC9" w14:textId="77777777" w:rsidR="00025A0A" w:rsidRPr="00850EEC" w:rsidRDefault="00025A0A" w:rsidP="00025A0A">
            <w:pPr>
              <w:textboxTightWrap w:val="allLines"/>
              <w:rPr>
                <w:rFonts w:asciiTheme="minorHAnsi" w:hAnsiTheme="minorHAnsi" w:cstheme="minorHAnsi"/>
                <w:sz w:val="22"/>
                <w:szCs w:val="22"/>
              </w:rPr>
            </w:pPr>
            <w:r w:rsidRPr="00850EEC">
              <w:rPr>
                <w:rFonts w:asciiTheme="minorHAnsi" w:hAnsiTheme="minorHAnsi" w:cstheme="minorHAnsi"/>
                <w:b/>
                <w:sz w:val="22"/>
                <w:szCs w:val="22"/>
              </w:rPr>
              <w:t>Validity:</w:t>
            </w:r>
            <w:r w:rsidRPr="00850EEC">
              <w:rPr>
                <w:rFonts w:asciiTheme="minorHAnsi" w:hAnsiTheme="minorHAnsi" w:cstheme="minorHAnsi"/>
                <w:sz w:val="22"/>
                <w:szCs w:val="22"/>
              </w:rPr>
              <w:t xml:space="preserve">         </w:t>
            </w:r>
          </w:p>
          <w:p w14:paraId="58F5D785" w14:textId="77777777" w:rsidR="00025A0A" w:rsidRPr="00850EEC" w:rsidRDefault="00025A0A" w:rsidP="00025A0A">
            <w:pPr>
              <w:textboxTightWrap w:val="allLines"/>
              <w:rPr>
                <w:rFonts w:asciiTheme="minorHAnsi" w:hAnsiTheme="minorHAnsi" w:cstheme="minorHAnsi"/>
                <w:sz w:val="22"/>
                <w:szCs w:val="22"/>
              </w:rPr>
            </w:pPr>
            <w:r w:rsidRPr="00850EEC">
              <w:rPr>
                <w:rFonts w:asciiTheme="minorHAnsi" w:hAnsiTheme="minorHAnsi" w:cstheme="minorHAnsi"/>
                <w:b/>
                <w:sz w:val="22"/>
                <w:szCs w:val="22"/>
              </w:rPr>
              <w:t>Default:</w:t>
            </w:r>
            <w:r w:rsidRPr="00850EEC">
              <w:rPr>
                <w:rFonts w:asciiTheme="minorHAnsi" w:hAnsiTheme="minorHAnsi" w:cstheme="minorHAnsi"/>
                <w:sz w:val="22"/>
                <w:szCs w:val="22"/>
              </w:rPr>
              <w:t xml:space="preserve">         </w:t>
            </w:r>
          </w:p>
          <w:p w14:paraId="6A59F5BC" w14:textId="77777777" w:rsidR="00025A0A" w:rsidRPr="00850EEC" w:rsidRDefault="00025A0A" w:rsidP="00025A0A">
            <w:pPr>
              <w:textboxTightWrap w:val="allLines"/>
              <w:rPr>
                <w:rFonts w:asciiTheme="minorHAnsi" w:hAnsiTheme="minorHAnsi" w:cstheme="minorHAnsi"/>
                <w:sz w:val="22"/>
                <w:szCs w:val="22"/>
              </w:rPr>
            </w:pPr>
            <w:r w:rsidRPr="00850EEC">
              <w:rPr>
                <w:rFonts w:asciiTheme="minorHAnsi" w:hAnsiTheme="minorHAnsi" w:cstheme="minorHAnsi"/>
                <w:b/>
                <w:sz w:val="22"/>
                <w:szCs w:val="22"/>
              </w:rPr>
              <w:t>Integrity:</w:t>
            </w:r>
            <w:r w:rsidRPr="00850EEC">
              <w:rPr>
                <w:rFonts w:asciiTheme="minorHAnsi" w:hAnsiTheme="minorHAnsi" w:cstheme="minorHAnsi"/>
                <w:sz w:val="22"/>
                <w:szCs w:val="22"/>
              </w:rPr>
              <w:t xml:space="preserve">         </w:t>
            </w:r>
          </w:p>
          <w:p w14:paraId="18352722" w14:textId="77777777" w:rsidR="00025A0A" w:rsidRPr="00850EEC" w:rsidRDefault="00025A0A" w:rsidP="00025A0A">
            <w:pPr>
              <w:textboxTightWrap w:val="allLines"/>
              <w:rPr>
                <w:rFonts w:asciiTheme="minorHAnsi" w:hAnsiTheme="minorHAnsi" w:cstheme="minorHAnsi"/>
                <w:sz w:val="22"/>
                <w:szCs w:val="22"/>
              </w:rPr>
            </w:pPr>
            <w:r w:rsidRPr="00850EEC">
              <w:rPr>
                <w:rFonts w:asciiTheme="minorHAnsi" w:hAnsiTheme="minorHAnsi" w:cstheme="minorHAnsi"/>
                <w:b/>
                <w:sz w:val="22"/>
                <w:szCs w:val="22"/>
              </w:rPr>
              <w:t>Timeliness:</w:t>
            </w:r>
            <w:r w:rsidRPr="00850EEC">
              <w:rPr>
                <w:rFonts w:asciiTheme="minorHAnsi" w:hAnsiTheme="minorHAnsi" w:cstheme="minorHAnsi"/>
                <w:sz w:val="22"/>
                <w:szCs w:val="22"/>
              </w:rPr>
              <w:t xml:space="preserve">         </w:t>
            </w:r>
          </w:p>
          <w:p w14:paraId="71072BA3" w14:textId="4A2B042A" w:rsidR="00025A0A" w:rsidRPr="00850EEC" w:rsidRDefault="00025A0A" w:rsidP="00025A0A">
            <w:pPr>
              <w:textboxTightWrap w:val="allLines"/>
              <w:rPr>
                <w:rFonts w:asciiTheme="minorHAnsi" w:hAnsiTheme="minorHAnsi" w:cstheme="minorHAnsi"/>
                <w:b/>
                <w:sz w:val="22"/>
                <w:szCs w:val="22"/>
              </w:rPr>
            </w:pPr>
            <w:r w:rsidRPr="00850EEC">
              <w:rPr>
                <w:rFonts w:asciiTheme="minorHAnsi" w:hAnsiTheme="minorHAnsi" w:cstheme="minorHAnsi"/>
                <w:b/>
                <w:sz w:val="22"/>
                <w:szCs w:val="22"/>
              </w:rPr>
              <w:t xml:space="preserve">Other:             </w:t>
            </w:r>
          </w:p>
          <w:p w14:paraId="0C00F31E" w14:textId="2862CAB4" w:rsidR="00025A0A" w:rsidRPr="00850EEC" w:rsidRDefault="00025A0A" w:rsidP="00025A0A">
            <w:pPr>
              <w:textboxTightWrap w:val="allLines"/>
              <w:rPr>
                <w:rFonts w:asciiTheme="minorHAnsi" w:hAnsiTheme="minorHAnsi" w:cstheme="minorHAnsi"/>
                <w:b/>
                <w:sz w:val="22"/>
                <w:szCs w:val="22"/>
              </w:rPr>
            </w:pPr>
            <w:r w:rsidRPr="00850EEC">
              <w:rPr>
                <w:rFonts w:asciiTheme="minorHAnsi" w:hAnsiTheme="minorHAnsi" w:cstheme="minorHAnsi"/>
                <w:b/>
                <w:sz w:val="22"/>
                <w:szCs w:val="22"/>
              </w:rPr>
              <w:t xml:space="preserve"> </w:t>
            </w:r>
          </w:p>
          <w:p w14:paraId="65CF20AB" w14:textId="2764F272" w:rsidR="00025A0A" w:rsidRPr="00850EEC" w:rsidRDefault="00025A0A" w:rsidP="00025A0A">
            <w:pPr>
              <w:rPr>
                <w:rFonts w:asciiTheme="minorHAnsi" w:hAnsiTheme="minorHAnsi" w:cstheme="minorHAnsi"/>
                <w:sz w:val="22"/>
                <w:szCs w:val="22"/>
              </w:rPr>
            </w:pPr>
          </w:p>
        </w:tc>
      </w:tr>
      <w:tr w:rsidR="00850EEC" w:rsidRPr="00850EEC" w14:paraId="1B5F0F7E" w14:textId="77777777" w:rsidTr="00113CF5">
        <w:trPr>
          <w:trHeight w:val="368"/>
        </w:trPr>
        <w:tc>
          <w:tcPr>
            <w:tcW w:w="4927" w:type="dxa"/>
          </w:tcPr>
          <w:p w14:paraId="5FA71DE5" w14:textId="77777777" w:rsidR="00113CF5" w:rsidRPr="00850EEC" w:rsidRDefault="00113CF5" w:rsidP="005C3EF4">
            <w:pPr>
              <w:spacing w:before="240"/>
              <w:ind w:left="34"/>
              <w:rPr>
                <w:rFonts w:asciiTheme="minorHAnsi" w:hAnsiTheme="minorHAnsi" w:cstheme="minorHAnsi"/>
                <w:b/>
                <w:sz w:val="22"/>
                <w:szCs w:val="22"/>
              </w:rPr>
            </w:pPr>
          </w:p>
        </w:tc>
        <w:tc>
          <w:tcPr>
            <w:tcW w:w="4927" w:type="dxa"/>
          </w:tcPr>
          <w:p w14:paraId="740BB6D0" w14:textId="77777777" w:rsidR="00113CF5" w:rsidRPr="00850EEC" w:rsidRDefault="00113CF5" w:rsidP="00113CF5">
            <w:pPr>
              <w:textboxTightWrap w:val="allLines"/>
              <w:rPr>
                <w:rFonts w:asciiTheme="minorHAnsi" w:hAnsiTheme="minorHAnsi" w:cstheme="minorHAnsi"/>
                <w:sz w:val="22"/>
                <w:szCs w:val="22"/>
              </w:rPr>
            </w:pPr>
            <w:r w:rsidRPr="00850EEC">
              <w:rPr>
                <w:rFonts w:asciiTheme="minorHAnsi" w:hAnsiTheme="minorHAnsi" w:cstheme="minorHAnsi"/>
                <w:b/>
                <w:sz w:val="22"/>
                <w:szCs w:val="22"/>
              </w:rPr>
              <w:t xml:space="preserve">iv) What is the rationale for the selection of the data quality checks and thresholds selected above? </w:t>
            </w:r>
          </w:p>
          <w:p w14:paraId="2932C291" w14:textId="77777777" w:rsidR="00113CF5" w:rsidRPr="00850EEC" w:rsidRDefault="00113CF5" w:rsidP="005C3EF4">
            <w:pPr>
              <w:textboxTightWrap w:val="allLines"/>
              <w:rPr>
                <w:rFonts w:asciiTheme="minorHAnsi" w:hAnsiTheme="minorHAnsi" w:cstheme="minorHAnsi"/>
                <w:b/>
                <w:sz w:val="22"/>
                <w:szCs w:val="22"/>
              </w:rPr>
            </w:pPr>
          </w:p>
        </w:tc>
      </w:tr>
      <w:tr w:rsidR="00113CF5" w:rsidRPr="00850EEC" w14:paraId="1737AB6A" w14:textId="77777777" w:rsidTr="00113CF5">
        <w:trPr>
          <w:trHeight w:val="368"/>
        </w:trPr>
        <w:tc>
          <w:tcPr>
            <w:tcW w:w="4927" w:type="dxa"/>
          </w:tcPr>
          <w:p w14:paraId="11FDCD51" w14:textId="77777777" w:rsidR="00113CF5" w:rsidRPr="00850EEC" w:rsidRDefault="00113CF5" w:rsidP="005C3EF4">
            <w:pPr>
              <w:spacing w:before="240"/>
              <w:ind w:left="34"/>
              <w:rPr>
                <w:rFonts w:asciiTheme="minorHAnsi" w:hAnsiTheme="minorHAnsi" w:cstheme="minorHAnsi"/>
                <w:b/>
                <w:sz w:val="22"/>
                <w:szCs w:val="22"/>
              </w:rPr>
            </w:pPr>
          </w:p>
        </w:tc>
        <w:tc>
          <w:tcPr>
            <w:tcW w:w="4927" w:type="dxa"/>
          </w:tcPr>
          <w:p w14:paraId="02C84F37" w14:textId="77777777" w:rsidR="00113CF5" w:rsidRPr="00850EEC" w:rsidRDefault="00113CF5" w:rsidP="00113CF5">
            <w:pPr>
              <w:textboxTightWrap w:val="allLines"/>
              <w:rPr>
                <w:rFonts w:asciiTheme="minorHAnsi" w:hAnsiTheme="minorHAnsi" w:cstheme="minorHAnsi"/>
                <w:sz w:val="22"/>
                <w:szCs w:val="22"/>
              </w:rPr>
            </w:pPr>
            <w:r w:rsidRPr="00850EEC">
              <w:rPr>
                <w:rFonts w:asciiTheme="minorHAnsi" w:hAnsiTheme="minorHAnsi" w:cstheme="minorHAnsi"/>
                <w:b/>
                <w:sz w:val="22"/>
                <w:szCs w:val="22"/>
              </w:rPr>
              <w:t xml:space="preserve">v) Describe how you would plan to improve data quality should it not meet, or subsequently fall below, the thresholds required for this indicator. </w:t>
            </w:r>
          </w:p>
          <w:p w14:paraId="50BA540F" w14:textId="77777777" w:rsidR="00113CF5" w:rsidRPr="00850EEC" w:rsidRDefault="00113CF5" w:rsidP="00113CF5">
            <w:pPr>
              <w:textboxTightWrap w:val="allLines"/>
              <w:rPr>
                <w:rFonts w:asciiTheme="minorHAnsi" w:hAnsiTheme="minorHAnsi" w:cstheme="minorHAnsi"/>
                <w:b/>
                <w:sz w:val="22"/>
                <w:szCs w:val="22"/>
              </w:rPr>
            </w:pPr>
          </w:p>
        </w:tc>
      </w:tr>
      <w:tr w:rsidR="00113CF5" w:rsidRPr="00850EEC" w14:paraId="25A806DC" w14:textId="77777777" w:rsidTr="00113CF5">
        <w:trPr>
          <w:trHeight w:val="368"/>
        </w:trPr>
        <w:tc>
          <w:tcPr>
            <w:tcW w:w="4927" w:type="dxa"/>
          </w:tcPr>
          <w:p w14:paraId="5EC80558" w14:textId="77777777" w:rsidR="00113CF5" w:rsidRPr="00850EEC" w:rsidRDefault="00113CF5" w:rsidP="00113CF5">
            <w:pPr>
              <w:spacing w:before="240"/>
              <w:ind w:left="34"/>
              <w:rPr>
                <w:rFonts w:asciiTheme="minorHAnsi" w:hAnsiTheme="minorHAnsi" w:cstheme="minorHAnsi"/>
                <w:b/>
                <w:sz w:val="22"/>
                <w:szCs w:val="22"/>
              </w:rPr>
            </w:pPr>
          </w:p>
        </w:tc>
        <w:tc>
          <w:tcPr>
            <w:tcW w:w="4927" w:type="dxa"/>
          </w:tcPr>
          <w:p w14:paraId="00687CF9" w14:textId="77777777" w:rsidR="00113CF5" w:rsidRPr="00850EEC" w:rsidRDefault="00113CF5" w:rsidP="00113CF5">
            <w:pPr>
              <w:textboxTightWrap w:val="allLines"/>
              <w:rPr>
                <w:rFonts w:asciiTheme="minorHAnsi" w:hAnsiTheme="minorHAnsi" w:cstheme="minorHAnsi"/>
                <w:b/>
                <w:sz w:val="22"/>
                <w:szCs w:val="22"/>
              </w:rPr>
            </w:pPr>
            <w:r w:rsidRPr="00850EEC">
              <w:rPr>
                <w:rFonts w:asciiTheme="minorHAnsi" w:hAnsiTheme="minorHAnsi" w:cstheme="minorHAnsi"/>
                <w:b/>
                <w:sz w:val="22"/>
                <w:szCs w:val="22"/>
              </w:rPr>
              <w:t xml:space="preserve">vi) Who will own the data quality risks and issues for this indicator? </w:t>
            </w:r>
          </w:p>
          <w:p w14:paraId="438F1747" w14:textId="77777777" w:rsidR="00113CF5" w:rsidRPr="00850EEC" w:rsidRDefault="00113CF5" w:rsidP="00113CF5">
            <w:pPr>
              <w:textboxTightWrap w:val="allLines"/>
              <w:rPr>
                <w:rFonts w:asciiTheme="minorHAnsi" w:hAnsiTheme="minorHAnsi" w:cstheme="minorHAnsi"/>
                <w:sz w:val="22"/>
                <w:szCs w:val="22"/>
              </w:rPr>
            </w:pPr>
            <w:r w:rsidRPr="00850EEC">
              <w:rPr>
                <w:rFonts w:asciiTheme="minorHAnsi" w:hAnsiTheme="minorHAnsi" w:cstheme="minorHAnsi"/>
                <w:b/>
                <w:sz w:val="22"/>
                <w:szCs w:val="22"/>
              </w:rPr>
              <w:t>Name:</w:t>
            </w:r>
            <w:r w:rsidRPr="00850EEC">
              <w:rPr>
                <w:rFonts w:asciiTheme="minorHAnsi" w:hAnsiTheme="minorHAnsi" w:cstheme="minorHAnsi"/>
                <w:sz w:val="22"/>
                <w:szCs w:val="22"/>
              </w:rPr>
              <w:t xml:space="preserve">                               </w:t>
            </w:r>
          </w:p>
          <w:p w14:paraId="637CC8D2" w14:textId="77777777" w:rsidR="00113CF5" w:rsidRPr="00850EEC" w:rsidRDefault="00113CF5" w:rsidP="00113CF5">
            <w:pPr>
              <w:textboxTightWrap w:val="allLines"/>
              <w:rPr>
                <w:rFonts w:asciiTheme="minorHAnsi" w:hAnsiTheme="minorHAnsi" w:cstheme="minorHAnsi"/>
                <w:sz w:val="22"/>
                <w:szCs w:val="22"/>
              </w:rPr>
            </w:pPr>
            <w:r w:rsidRPr="00850EEC">
              <w:rPr>
                <w:rFonts w:asciiTheme="minorHAnsi" w:hAnsiTheme="minorHAnsi" w:cstheme="minorHAnsi"/>
                <w:b/>
                <w:sz w:val="22"/>
                <w:szCs w:val="22"/>
              </w:rPr>
              <w:t>Job Title:</w:t>
            </w:r>
            <w:r w:rsidRPr="00850EEC">
              <w:rPr>
                <w:rFonts w:asciiTheme="minorHAnsi" w:hAnsiTheme="minorHAnsi" w:cstheme="minorHAnsi"/>
                <w:sz w:val="22"/>
                <w:szCs w:val="22"/>
              </w:rPr>
              <w:t xml:space="preserve">                               </w:t>
            </w:r>
          </w:p>
          <w:p w14:paraId="45311A33" w14:textId="77777777" w:rsidR="00113CF5" w:rsidRPr="00850EEC" w:rsidRDefault="00113CF5" w:rsidP="00113CF5">
            <w:pPr>
              <w:textboxTightWrap w:val="allLines"/>
              <w:rPr>
                <w:rFonts w:asciiTheme="minorHAnsi" w:hAnsiTheme="minorHAnsi" w:cstheme="minorHAnsi"/>
                <w:sz w:val="22"/>
                <w:szCs w:val="22"/>
              </w:rPr>
            </w:pPr>
            <w:r w:rsidRPr="00850EEC">
              <w:rPr>
                <w:rFonts w:asciiTheme="minorHAnsi" w:hAnsiTheme="minorHAnsi" w:cstheme="minorHAnsi"/>
                <w:b/>
                <w:sz w:val="22"/>
                <w:szCs w:val="22"/>
              </w:rPr>
              <w:t>Role:</w:t>
            </w:r>
            <w:r w:rsidRPr="00850EEC">
              <w:rPr>
                <w:rFonts w:asciiTheme="minorHAnsi" w:hAnsiTheme="minorHAnsi" w:cstheme="minorHAnsi"/>
                <w:sz w:val="22"/>
                <w:szCs w:val="22"/>
              </w:rPr>
              <w:t xml:space="preserve">                               </w:t>
            </w:r>
          </w:p>
          <w:p w14:paraId="07C6DE50" w14:textId="77777777" w:rsidR="00113CF5" w:rsidRPr="00850EEC" w:rsidRDefault="00113CF5" w:rsidP="00113CF5">
            <w:pPr>
              <w:textboxTightWrap w:val="allLines"/>
              <w:rPr>
                <w:rFonts w:asciiTheme="minorHAnsi" w:hAnsiTheme="minorHAnsi" w:cstheme="minorHAnsi"/>
                <w:sz w:val="22"/>
                <w:szCs w:val="22"/>
              </w:rPr>
            </w:pPr>
            <w:r w:rsidRPr="00850EEC">
              <w:rPr>
                <w:rFonts w:asciiTheme="minorHAnsi" w:hAnsiTheme="minorHAnsi" w:cstheme="minorHAnsi"/>
                <w:b/>
                <w:sz w:val="22"/>
                <w:szCs w:val="22"/>
              </w:rPr>
              <w:t>Email:</w:t>
            </w:r>
            <w:r w:rsidRPr="00850EEC">
              <w:rPr>
                <w:rFonts w:asciiTheme="minorHAnsi" w:hAnsiTheme="minorHAnsi" w:cstheme="minorHAnsi"/>
                <w:sz w:val="22"/>
                <w:szCs w:val="22"/>
              </w:rPr>
              <w:t xml:space="preserve">                               </w:t>
            </w:r>
          </w:p>
          <w:p w14:paraId="3A81EE84" w14:textId="734B56FC" w:rsidR="00113CF5" w:rsidRPr="00850EEC" w:rsidRDefault="00113CF5" w:rsidP="00113CF5">
            <w:pPr>
              <w:textboxTightWrap w:val="allLines"/>
              <w:rPr>
                <w:rFonts w:asciiTheme="minorHAnsi" w:hAnsiTheme="minorHAnsi" w:cstheme="minorHAnsi"/>
                <w:b/>
                <w:sz w:val="22"/>
                <w:szCs w:val="22"/>
              </w:rPr>
            </w:pPr>
            <w:r w:rsidRPr="00850EEC">
              <w:rPr>
                <w:rFonts w:asciiTheme="minorHAnsi" w:hAnsiTheme="minorHAnsi" w:cstheme="minorHAnsi"/>
                <w:b/>
                <w:sz w:val="22"/>
                <w:szCs w:val="22"/>
              </w:rPr>
              <w:t>Telephone:</w:t>
            </w:r>
            <w:r w:rsidRPr="00850EEC">
              <w:rPr>
                <w:rFonts w:asciiTheme="minorHAnsi" w:hAnsiTheme="minorHAnsi" w:cstheme="minorHAnsi"/>
                <w:sz w:val="22"/>
                <w:szCs w:val="22"/>
              </w:rPr>
              <w:t xml:space="preserve">                               </w:t>
            </w:r>
          </w:p>
        </w:tc>
      </w:tr>
      <w:tr w:rsidR="00113CF5" w:rsidRPr="00850EEC" w14:paraId="7BD9FC33" w14:textId="77777777" w:rsidTr="00113CF5">
        <w:trPr>
          <w:trHeight w:val="368"/>
        </w:trPr>
        <w:tc>
          <w:tcPr>
            <w:tcW w:w="4927" w:type="dxa"/>
          </w:tcPr>
          <w:p w14:paraId="51C99D83" w14:textId="77777777" w:rsidR="00113CF5" w:rsidRPr="00850EEC" w:rsidRDefault="00113CF5" w:rsidP="00113CF5">
            <w:pPr>
              <w:spacing w:before="240"/>
              <w:ind w:left="34"/>
              <w:rPr>
                <w:rFonts w:asciiTheme="minorHAnsi" w:hAnsiTheme="minorHAnsi" w:cstheme="minorHAnsi"/>
                <w:b/>
                <w:sz w:val="22"/>
                <w:szCs w:val="22"/>
              </w:rPr>
            </w:pPr>
          </w:p>
        </w:tc>
        <w:tc>
          <w:tcPr>
            <w:tcW w:w="4927" w:type="dxa"/>
          </w:tcPr>
          <w:p w14:paraId="74AD1CA5" w14:textId="77777777" w:rsidR="00113CF5" w:rsidRPr="00850EEC" w:rsidRDefault="00113CF5" w:rsidP="00113CF5">
            <w:pPr>
              <w:spacing w:before="240"/>
              <w:textboxTightWrap w:val="allLines"/>
              <w:rPr>
                <w:rFonts w:asciiTheme="minorHAnsi" w:hAnsiTheme="minorHAnsi" w:cstheme="minorHAnsi"/>
                <w:sz w:val="22"/>
                <w:szCs w:val="22"/>
              </w:rPr>
            </w:pPr>
            <w:r w:rsidRPr="00850EEC">
              <w:rPr>
                <w:rFonts w:asciiTheme="minorHAnsi" w:hAnsiTheme="minorHAnsi" w:cstheme="minorHAnsi"/>
                <w:b/>
                <w:sz w:val="22"/>
                <w:szCs w:val="22"/>
              </w:rPr>
              <w:t xml:space="preserve">vii) Describe how the data quality risks and issues will be managed for this indicator, including the escalation process. </w:t>
            </w:r>
          </w:p>
          <w:p w14:paraId="3EAC8794" w14:textId="3030EA57" w:rsidR="00113CF5" w:rsidRPr="00850EEC" w:rsidRDefault="00113CF5" w:rsidP="00113CF5">
            <w:pPr>
              <w:textboxTightWrap w:val="allLines"/>
              <w:rPr>
                <w:rFonts w:asciiTheme="minorHAnsi" w:hAnsiTheme="minorHAnsi" w:cstheme="minorHAnsi"/>
                <w:b/>
                <w:sz w:val="22"/>
                <w:szCs w:val="22"/>
              </w:rPr>
            </w:pPr>
            <w:r w:rsidRPr="00850EEC">
              <w:rPr>
                <w:rFonts w:asciiTheme="minorHAnsi" w:hAnsiTheme="minorHAnsi" w:cstheme="minorHAnsi"/>
                <w:b/>
                <w:sz w:val="22"/>
                <w:szCs w:val="22"/>
              </w:rPr>
              <w:t xml:space="preserve">                                                                                                                  </w:t>
            </w:r>
          </w:p>
        </w:tc>
      </w:tr>
      <w:tr w:rsidR="00113CF5" w:rsidRPr="00850EEC" w14:paraId="12C9AB64" w14:textId="77777777" w:rsidTr="00113CF5">
        <w:trPr>
          <w:trHeight w:val="368"/>
        </w:trPr>
        <w:tc>
          <w:tcPr>
            <w:tcW w:w="4927" w:type="dxa"/>
          </w:tcPr>
          <w:p w14:paraId="0E659792" w14:textId="77777777" w:rsidR="00113CF5" w:rsidRPr="00850EEC" w:rsidRDefault="00113CF5" w:rsidP="00113CF5">
            <w:pPr>
              <w:spacing w:before="240"/>
              <w:ind w:left="34"/>
              <w:rPr>
                <w:rFonts w:asciiTheme="minorHAnsi" w:hAnsiTheme="minorHAnsi" w:cstheme="minorHAnsi"/>
                <w:b/>
                <w:sz w:val="22"/>
                <w:szCs w:val="22"/>
              </w:rPr>
            </w:pPr>
          </w:p>
        </w:tc>
        <w:tc>
          <w:tcPr>
            <w:tcW w:w="4927" w:type="dxa"/>
          </w:tcPr>
          <w:p w14:paraId="5DC0DD6A" w14:textId="77777777" w:rsidR="00113CF5" w:rsidRPr="00850EEC" w:rsidRDefault="00113CF5" w:rsidP="00113CF5">
            <w:pPr>
              <w:textboxTightWrap w:val="allLines"/>
              <w:rPr>
                <w:rFonts w:asciiTheme="minorHAnsi" w:hAnsiTheme="minorHAnsi" w:cstheme="minorHAnsi"/>
                <w:sz w:val="22"/>
                <w:szCs w:val="22"/>
              </w:rPr>
            </w:pPr>
            <w:r w:rsidRPr="00850EEC">
              <w:rPr>
                <w:rFonts w:asciiTheme="minorHAnsi" w:hAnsiTheme="minorHAnsi" w:cstheme="minorHAnsi"/>
                <w:b/>
                <w:sz w:val="22"/>
                <w:szCs w:val="22"/>
              </w:rPr>
              <w:t xml:space="preserve">viii) Describe any assumptions you have made about data quality for this indicator. </w:t>
            </w:r>
          </w:p>
          <w:p w14:paraId="6A7482C5" w14:textId="4AFB0D4A" w:rsidR="00113CF5" w:rsidRPr="00850EEC" w:rsidRDefault="00113CF5" w:rsidP="00113CF5">
            <w:pPr>
              <w:spacing w:before="240"/>
              <w:textboxTightWrap w:val="allLines"/>
              <w:rPr>
                <w:rFonts w:asciiTheme="minorHAnsi" w:hAnsiTheme="minorHAnsi" w:cstheme="minorHAnsi"/>
                <w:b/>
                <w:sz w:val="22"/>
                <w:szCs w:val="22"/>
              </w:rPr>
            </w:pPr>
            <w:r w:rsidRPr="00850EEC">
              <w:rPr>
                <w:rFonts w:asciiTheme="minorHAnsi" w:hAnsiTheme="minorHAnsi" w:cstheme="minorHAnsi"/>
                <w:b/>
                <w:sz w:val="22"/>
                <w:szCs w:val="22"/>
              </w:rPr>
              <w:t xml:space="preserve">                                                                                                                  </w:t>
            </w:r>
          </w:p>
        </w:tc>
      </w:tr>
      <w:tr w:rsidR="00850EEC" w:rsidRPr="00850EEC" w14:paraId="5588B839" w14:textId="77777777" w:rsidTr="00113CF5">
        <w:trPr>
          <w:trHeight w:val="368"/>
        </w:trPr>
        <w:tc>
          <w:tcPr>
            <w:tcW w:w="4927" w:type="dxa"/>
          </w:tcPr>
          <w:p w14:paraId="5B3613D5" w14:textId="77777777" w:rsidR="00113CF5" w:rsidRPr="00850EEC" w:rsidRDefault="00113CF5" w:rsidP="00113CF5">
            <w:pPr>
              <w:spacing w:before="240"/>
              <w:ind w:left="34"/>
              <w:rPr>
                <w:rFonts w:asciiTheme="minorHAnsi" w:hAnsiTheme="minorHAnsi" w:cstheme="minorHAnsi"/>
                <w:b/>
                <w:sz w:val="22"/>
                <w:szCs w:val="22"/>
              </w:rPr>
            </w:pPr>
          </w:p>
        </w:tc>
        <w:tc>
          <w:tcPr>
            <w:tcW w:w="4927" w:type="dxa"/>
          </w:tcPr>
          <w:p w14:paraId="79104216" w14:textId="77777777" w:rsidR="00113CF5" w:rsidRPr="00850EEC" w:rsidRDefault="00113CF5" w:rsidP="00113CF5">
            <w:pPr>
              <w:textboxTightWrap w:val="allLines"/>
              <w:rPr>
                <w:rFonts w:asciiTheme="minorHAnsi" w:hAnsiTheme="minorHAnsi" w:cstheme="minorHAnsi"/>
                <w:b/>
                <w:sz w:val="22"/>
                <w:szCs w:val="22"/>
              </w:rPr>
            </w:pPr>
            <w:r w:rsidRPr="00850EEC">
              <w:rPr>
                <w:rFonts w:asciiTheme="minorHAnsi" w:hAnsiTheme="minorHAnsi" w:cstheme="minorHAnsi"/>
                <w:b/>
                <w:sz w:val="22"/>
                <w:szCs w:val="22"/>
              </w:rPr>
              <w:t>ix) Describe any data quality constraints you are aware of for this indicator.</w:t>
            </w:r>
            <w:r w:rsidRPr="00850EEC">
              <w:rPr>
                <w:rFonts w:asciiTheme="minorHAnsi" w:hAnsiTheme="minorHAnsi" w:cstheme="minorHAnsi"/>
                <w:sz w:val="22"/>
                <w:szCs w:val="22"/>
              </w:rPr>
              <w:t xml:space="preserve"> </w:t>
            </w:r>
          </w:p>
          <w:p w14:paraId="44A3A89F" w14:textId="7FC44EF5" w:rsidR="00113CF5" w:rsidRPr="00850EEC" w:rsidRDefault="00113CF5" w:rsidP="00113CF5">
            <w:pPr>
              <w:textboxTightWrap w:val="allLines"/>
              <w:rPr>
                <w:rFonts w:asciiTheme="minorHAnsi" w:hAnsiTheme="minorHAnsi" w:cstheme="minorHAnsi"/>
                <w:b/>
                <w:sz w:val="22"/>
                <w:szCs w:val="22"/>
              </w:rPr>
            </w:pPr>
            <w:r w:rsidRPr="00850EEC">
              <w:rPr>
                <w:rFonts w:asciiTheme="minorHAnsi" w:hAnsiTheme="minorHAnsi" w:cstheme="minorHAnsi"/>
                <w:b/>
                <w:sz w:val="22"/>
                <w:szCs w:val="22"/>
              </w:rPr>
              <w:t xml:space="preserve">                                                                                                                  </w:t>
            </w:r>
          </w:p>
        </w:tc>
      </w:tr>
      <w:tr w:rsidR="00113CF5" w:rsidRPr="00850EEC" w14:paraId="1843A86B" w14:textId="77777777" w:rsidTr="00113CF5">
        <w:trPr>
          <w:trHeight w:val="368"/>
        </w:trPr>
        <w:tc>
          <w:tcPr>
            <w:tcW w:w="4927" w:type="dxa"/>
          </w:tcPr>
          <w:p w14:paraId="4BA28D8D" w14:textId="77777777" w:rsidR="00113CF5" w:rsidRPr="00850EEC" w:rsidRDefault="00113CF5" w:rsidP="00113CF5">
            <w:pPr>
              <w:spacing w:before="240"/>
              <w:ind w:left="34"/>
              <w:rPr>
                <w:rFonts w:asciiTheme="minorHAnsi" w:hAnsiTheme="minorHAnsi" w:cstheme="minorHAnsi"/>
                <w:b/>
                <w:sz w:val="22"/>
                <w:szCs w:val="22"/>
              </w:rPr>
            </w:pPr>
          </w:p>
        </w:tc>
        <w:tc>
          <w:tcPr>
            <w:tcW w:w="4927" w:type="dxa"/>
          </w:tcPr>
          <w:p w14:paraId="31969FAF" w14:textId="77777777" w:rsidR="00113CF5" w:rsidRPr="00850EEC" w:rsidRDefault="00113CF5" w:rsidP="00113CF5">
            <w:pPr>
              <w:spacing w:before="240"/>
              <w:rPr>
                <w:rFonts w:asciiTheme="minorHAnsi" w:hAnsiTheme="minorHAnsi" w:cstheme="minorHAnsi"/>
                <w:b/>
                <w:sz w:val="22"/>
                <w:szCs w:val="22"/>
              </w:rPr>
            </w:pPr>
            <w:r w:rsidRPr="00850EEC">
              <w:rPr>
                <w:rFonts w:asciiTheme="minorHAnsi" w:hAnsiTheme="minorHAnsi" w:cstheme="minorHAnsi"/>
                <w:b/>
                <w:sz w:val="22"/>
                <w:szCs w:val="22"/>
              </w:rPr>
              <w:t xml:space="preserve">x) Additional data quality information: </w:t>
            </w:r>
          </w:p>
          <w:p w14:paraId="361D2C92" w14:textId="77777777" w:rsidR="00113CF5" w:rsidRPr="00850EEC" w:rsidRDefault="00113CF5" w:rsidP="00113CF5">
            <w:pPr>
              <w:textboxTightWrap w:val="allLines"/>
              <w:rPr>
                <w:rFonts w:asciiTheme="minorHAnsi" w:hAnsiTheme="minorHAnsi" w:cstheme="minorHAnsi"/>
                <w:b/>
                <w:sz w:val="22"/>
                <w:szCs w:val="22"/>
              </w:rPr>
            </w:pPr>
          </w:p>
        </w:tc>
      </w:tr>
    </w:tbl>
    <w:p w14:paraId="7CD89F53" w14:textId="77777777" w:rsidR="00113CF5" w:rsidRPr="00850EEC" w:rsidRDefault="00113CF5">
      <w:pPr>
        <w:rPr>
          <w:rFonts w:asciiTheme="minorHAnsi" w:hAnsiTheme="minorHAnsi" w:cstheme="minorHAnsi"/>
          <w:sz w:val="22"/>
          <w:szCs w:val="22"/>
        </w:rPr>
      </w:pPr>
    </w:p>
    <w:tbl>
      <w:tblPr>
        <w:tblStyle w:val="TableGrid1"/>
        <w:tblW w:w="10065" w:type="dxa"/>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ayout w:type="fixed"/>
        <w:tblLook w:val="04A0" w:firstRow="1" w:lastRow="0" w:firstColumn="1" w:lastColumn="0" w:noHBand="0" w:noVBand="1"/>
      </w:tblPr>
      <w:tblGrid>
        <w:gridCol w:w="709"/>
        <w:gridCol w:w="1843"/>
        <w:gridCol w:w="7513"/>
      </w:tblGrid>
      <w:tr w:rsidR="00085419" w:rsidRPr="00850EEC" w14:paraId="6C39931B" w14:textId="77777777" w:rsidTr="00E060C3">
        <w:tc>
          <w:tcPr>
            <w:tcW w:w="709" w:type="dxa"/>
            <w:tcBorders>
              <w:right w:val="nil"/>
            </w:tcBorders>
          </w:tcPr>
          <w:p w14:paraId="431A2C64" w14:textId="77777777" w:rsidR="008C6900" w:rsidRPr="00850EEC" w:rsidRDefault="008C6900" w:rsidP="008C6900">
            <w:pPr>
              <w:numPr>
                <w:ilvl w:val="1"/>
                <w:numId w:val="4"/>
              </w:numPr>
              <w:spacing w:before="240" w:after="180"/>
              <w:ind w:left="459" w:hanging="425"/>
              <w:textboxTightWrap w:val="allLines"/>
              <w:rPr>
                <w:rFonts w:asciiTheme="minorHAnsi" w:hAnsiTheme="minorHAnsi" w:cstheme="minorHAnsi"/>
                <w:b/>
                <w:sz w:val="22"/>
                <w:szCs w:val="22"/>
              </w:rPr>
            </w:pPr>
            <w:permStart w:id="1877673296" w:edGrp="everyone" w:colFirst="2" w:colLast="2"/>
          </w:p>
        </w:tc>
        <w:tc>
          <w:tcPr>
            <w:tcW w:w="1843" w:type="dxa"/>
            <w:tcBorders>
              <w:top w:val="single" w:sz="4" w:space="0" w:color="003360" w:themeColor="accent1"/>
              <w:left w:val="nil"/>
              <w:bottom w:val="single" w:sz="4" w:space="0" w:color="003360" w:themeColor="accent1"/>
            </w:tcBorders>
          </w:tcPr>
          <w:p w14:paraId="5E25D803" w14:textId="77777777" w:rsidR="008C6900" w:rsidRPr="00850EEC" w:rsidRDefault="008C6900" w:rsidP="008C6900">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Quality assurance</w:t>
            </w:r>
          </w:p>
        </w:tc>
        <w:tc>
          <w:tcPr>
            <w:tcW w:w="7513" w:type="dxa"/>
          </w:tcPr>
          <w:p w14:paraId="6CDCC334" w14:textId="77777777" w:rsidR="008C6900" w:rsidRPr="00850EEC" w:rsidRDefault="008C6900" w:rsidP="008C6900">
            <w:pPr>
              <w:spacing w:before="240"/>
              <w:rPr>
                <w:rFonts w:asciiTheme="minorHAnsi" w:hAnsiTheme="minorHAnsi" w:cstheme="minorHAnsi"/>
                <w:sz w:val="22"/>
                <w:szCs w:val="22"/>
              </w:rPr>
            </w:pPr>
          </w:p>
        </w:tc>
      </w:tr>
      <w:tr w:rsidR="00085419" w:rsidRPr="00850EEC" w14:paraId="7E86A474" w14:textId="77777777" w:rsidTr="00E060C3">
        <w:tc>
          <w:tcPr>
            <w:tcW w:w="709" w:type="dxa"/>
            <w:tcBorders>
              <w:right w:val="nil"/>
            </w:tcBorders>
          </w:tcPr>
          <w:p w14:paraId="77CD5E54" w14:textId="77777777" w:rsidR="008C6900" w:rsidRPr="00850EEC" w:rsidRDefault="008C6900" w:rsidP="008C6900">
            <w:pPr>
              <w:numPr>
                <w:ilvl w:val="1"/>
                <w:numId w:val="4"/>
              </w:numPr>
              <w:spacing w:before="240" w:after="180"/>
              <w:ind w:left="459" w:hanging="425"/>
              <w:textboxTightWrap w:val="allLines"/>
              <w:rPr>
                <w:rFonts w:asciiTheme="minorHAnsi" w:hAnsiTheme="minorHAnsi" w:cstheme="minorHAnsi"/>
                <w:b/>
                <w:sz w:val="22"/>
                <w:szCs w:val="22"/>
              </w:rPr>
            </w:pPr>
            <w:permStart w:id="117464813" w:edGrp="everyone" w:colFirst="2" w:colLast="2"/>
            <w:permEnd w:id="1877673296"/>
          </w:p>
        </w:tc>
        <w:tc>
          <w:tcPr>
            <w:tcW w:w="1843" w:type="dxa"/>
            <w:tcBorders>
              <w:top w:val="single" w:sz="4" w:space="0" w:color="003360" w:themeColor="accent1"/>
              <w:left w:val="nil"/>
              <w:bottom w:val="single" w:sz="4" w:space="0" w:color="003360" w:themeColor="accent1"/>
            </w:tcBorders>
          </w:tcPr>
          <w:p w14:paraId="1CA8AF88" w14:textId="77777777" w:rsidR="008C6900" w:rsidRPr="00850EEC" w:rsidRDefault="008C6900" w:rsidP="008C6900">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Data linkage</w:t>
            </w:r>
          </w:p>
        </w:tc>
        <w:tc>
          <w:tcPr>
            <w:tcW w:w="7513" w:type="dxa"/>
          </w:tcPr>
          <w:p w14:paraId="0E62C75B" w14:textId="77777777" w:rsidR="008C6900" w:rsidRPr="00850EEC" w:rsidRDefault="008C6900" w:rsidP="008C6900">
            <w:pPr>
              <w:spacing w:before="240"/>
              <w:rPr>
                <w:rFonts w:asciiTheme="minorHAnsi" w:hAnsiTheme="minorHAnsi" w:cstheme="minorHAnsi"/>
                <w:sz w:val="22"/>
                <w:szCs w:val="22"/>
              </w:rPr>
            </w:pPr>
          </w:p>
        </w:tc>
      </w:tr>
      <w:tr w:rsidR="00085419" w:rsidRPr="00850EEC" w14:paraId="55A387D3" w14:textId="77777777" w:rsidTr="00E060C3">
        <w:tc>
          <w:tcPr>
            <w:tcW w:w="709" w:type="dxa"/>
            <w:tcBorders>
              <w:right w:val="nil"/>
            </w:tcBorders>
          </w:tcPr>
          <w:p w14:paraId="0E5FF167" w14:textId="77777777" w:rsidR="008C6900" w:rsidRPr="00850EEC" w:rsidRDefault="008C6900" w:rsidP="008C6900">
            <w:pPr>
              <w:numPr>
                <w:ilvl w:val="1"/>
                <w:numId w:val="4"/>
              </w:numPr>
              <w:spacing w:before="240" w:after="180"/>
              <w:ind w:left="459" w:hanging="425"/>
              <w:textboxTightWrap w:val="allLines"/>
              <w:rPr>
                <w:rFonts w:asciiTheme="minorHAnsi" w:hAnsiTheme="minorHAnsi" w:cstheme="minorHAnsi"/>
                <w:b/>
                <w:sz w:val="22"/>
                <w:szCs w:val="22"/>
              </w:rPr>
            </w:pPr>
            <w:permStart w:id="1875002294" w:edGrp="everyone" w:colFirst="2" w:colLast="2"/>
            <w:permEnd w:id="117464813"/>
          </w:p>
        </w:tc>
        <w:tc>
          <w:tcPr>
            <w:tcW w:w="1843" w:type="dxa"/>
            <w:tcBorders>
              <w:top w:val="single" w:sz="4" w:space="0" w:color="003360" w:themeColor="accent1"/>
              <w:left w:val="nil"/>
              <w:bottom w:val="single" w:sz="4" w:space="0" w:color="003360" w:themeColor="accent1"/>
            </w:tcBorders>
          </w:tcPr>
          <w:p w14:paraId="11BCA841" w14:textId="77777777" w:rsidR="008C6900" w:rsidRPr="00850EEC" w:rsidRDefault="008C6900" w:rsidP="008C6900">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Quality of data linkage</w:t>
            </w:r>
          </w:p>
        </w:tc>
        <w:tc>
          <w:tcPr>
            <w:tcW w:w="7513" w:type="dxa"/>
          </w:tcPr>
          <w:p w14:paraId="0D8F830F" w14:textId="77777777" w:rsidR="008C6900" w:rsidRPr="00850EEC" w:rsidRDefault="008C6900" w:rsidP="008C6900">
            <w:pPr>
              <w:spacing w:before="240"/>
              <w:rPr>
                <w:rFonts w:asciiTheme="minorHAnsi" w:hAnsiTheme="minorHAnsi" w:cstheme="minorHAnsi"/>
                <w:sz w:val="22"/>
                <w:szCs w:val="22"/>
              </w:rPr>
            </w:pPr>
          </w:p>
        </w:tc>
      </w:tr>
      <w:tr w:rsidR="00085419" w:rsidRPr="00850EEC" w14:paraId="09E195BB" w14:textId="77777777" w:rsidTr="00E060C3">
        <w:tc>
          <w:tcPr>
            <w:tcW w:w="709" w:type="dxa"/>
            <w:tcBorders>
              <w:right w:val="nil"/>
            </w:tcBorders>
          </w:tcPr>
          <w:p w14:paraId="7D9E9E63" w14:textId="77777777" w:rsidR="008C6900" w:rsidRPr="00850EEC" w:rsidRDefault="008C6900" w:rsidP="008C6900">
            <w:pPr>
              <w:numPr>
                <w:ilvl w:val="1"/>
                <w:numId w:val="4"/>
              </w:numPr>
              <w:spacing w:before="240" w:after="180"/>
              <w:ind w:left="459" w:hanging="425"/>
              <w:textboxTightWrap w:val="allLines"/>
              <w:rPr>
                <w:rFonts w:asciiTheme="minorHAnsi" w:hAnsiTheme="minorHAnsi" w:cstheme="minorHAnsi"/>
                <w:b/>
                <w:sz w:val="22"/>
                <w:szCs w:val="22"/>
              </w:rPr>
            </w:pPr>
            <w:permStart w:id="873476260" w:edGrp="everyone" w:colFirst="2" w:colLast="2"/>
          </w:p>
        </w:tc>
        <w:tc>
          <w:tcPr>
            <w:tcW w:w="1843" w:type="dxa"/>
            <w:tcBorders>
              <w:top w:val="single" w:sz="4" w:space="0" w:color="003360" w:themeColor="accent1"/>
              <w:left w:val="nil"/>
              <w:bottom w:val="single" w:sz="4" w:space="0" w:color="003360" w:themeColor="accent1"/>
            </w:tcBorders>
          </w:tcPr>
          <w:p w14:paraId="492F3C04" w14:textId="77777777" w:rsidR="008C6900" w:rsidRPr="00850EEC" w:rsidRDefault="008C6900" w:rsidP="008C6900">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Da</w:t>
            </w:r>
            <w:permEnd w:id="1875002294"/>
            <w:r w:rsidRPr="00850EEC">
              <w:rPr>
                <w:rFonts w:asciiTheme="minorHAnsi" w:hAnsiTheme="minorHAnsi" w:cstheme="minorHAnsi"/>
                <w:b/>
                <w:sz w:val="22"/>
                <w:szCs w:val="22"/>
              </w:rPr>
              <w:t>ta fields</w:t>
            </w:r>
          </w:p>
        </w:tc>
        <w:tc>
          <w:tcPr>
            <w:tcW w:w="7513" w:type="dxa"/>
          </w:tcPr>
          <w:p w14:paraId="65381473" w14:textId="77777777" w:rsidR="00373C54" w:rsidRPr="00850EEC" w:rsidRDefault="008C6900" w:rsidP="00373C54">
            <w:pPr>
              <w:autoSpaceDE w:val="0"/>
              <w:autoSpaceDN w:val="0"/>
              <w:adjustRightInd w:val="0"/>
              <w:spacing w:after="0"/>
              <w:textboxTightWrap w:val="none"/>
              <w:rPr>
                <w:rFonts w:asciiTheme="minorHAnsi" w:hAnsiTheme="minorHAnsi" w:cstheme="minorHAnsi"/>
                <w:sz w:val="22"/>
                <w:szCs w:val="22"/>
              </w:rPr>
            </w:pPr>
            <w:r w:rsidRPr="00850EEC">
              <w:rPr>
                <w:rFonts w:asciiTheme="minorHAnsi" w:hAnsiTheme="minorHAnsi" w:cstheme="minorHAnsi"/>
                <w:sz w:val="22"/>
                <w:szCs w:val="22"/>
              </w:rPr>
              <w:t xml:space="preserve"> </w:t>
            </w:r>
            <w:r w:rsidR="00373C54" w:rsidRPr="00850EEC">
              <w:rPr>
                <w:rFonts w:asciiTheme="minorHAnsi" w:hAnsiTheme="minorHAnsi" w:cstheme="minorHAnsi"/>
                <w:sz w:val="22"/>
                <w:szCs w:val="22"/>
              </w:rPr>
              <w:t>The data fields supplied by GPES are as follows. Details of GPES are available from</w:t>
            </w:r>
          </w:p>
          <w:p w14:paraId="33757318" w14:textId="77777777" w:rsidR="00373C54" w:rsidRPr="00850EEC" w:rsidRDefault="00373C54" w:rsidP="00373C54">
            <w:pPr>
              <w:autoSpaceDE w:val="0"/>
              <w:autoSpaceDN w:val="0"/>
              <w:adjustRightInd w:val="0"/>
              <w:spacing w:after="0"/>
              <w:textboxTightWrap w:val="none"/>
              <w:rPr>
                <w:rFonts w:asciiTheme="minorHAnsi" w:hAnsiTheme="minorHAnsi" w:cstheme="minorHAnsi"/>
                <w:sz w:val="22"/>
                <w:szCs w:val="22"/>
              </w:rPr>
            </w:pPr>
            <w:r w:rsidRPr="00850EEC">
              <w:rPr>
                <w:rFonts w:asciiTheme="minorHAnsi" w:hAnsiTheme="minorHAnsi" w:cstheme="minorHAnsi"/>
                <w:sz w:val="22"/>
                <w:szCs w:val="22"/>
              </w:rPr>
              <w:t>http://content.digital.nhs.uk/gpes.</w:t>
            </w:r>
          </w:p>
          <w:p w14:paraId="3BCD281A" w14:textId="77777777" w:rsidR="00373C54" w:rsidRPr="00850EEC" w:rsidRDefault="00373C54" w:rsidP="00373C54">
            <w:pPr>
              <w:autoSpaceDE w:val="0"/>
              <w:autoSpaceDN w:val="0"/>
              <w:adjustRightInd w:val="0"/>
              <w:spacing w:after="0"/>
              <w:textboxTightWrap w:val="none"/>
              <w:rPr>
                <w:rFonts w:asciiTheme="minorHAnsi" w:hAnsiTheme="minorHAnsi" w:cstheme="minorHAnsi"/>
                <w:sz w:val="22"/>
                <w:szCs w:val="22"/>
              </w:rPr>
            </w:pPr>
            <w:proofErr w:type="spellStart"/>
            <w:r w:rsidRPr="00850EEC">
              <w:rPr>
                <w:rFonts w:asciiTheme="minorHAnsi" w:hAnsiTheme="minorHAnsi" w:cstheme="minorHAnsi"/>
                <w:sz w:val="22"/>
                <w:szCs w:val="22"/>
              </w:rPr>
              <w:t>Practice_ID</w:t>
            </w:r>
            <w:proofErr w:type="spellEnd"/>
            <w:r w:rsidRPr="00850EEC">
              <w:rPr>
                <w:rFonts w:asciiTheme="minorHAnsi" w:hAnsiTheme="minorHAnsi" w:cstheme="minorHAnsi"/>
                <w:sz w:val="22"/>
                <w:szCs w:val="22"/>
              </w:rPr>
              <w:t xml:space="preserve"> – GP practice code</w:t>
            </w:r>
          </w:p>
          <w:p w14:paraId="488832C1" w14:textId="77777777" w:rsidR="00373C54" w:rsidRPr="00850EEC" w:rsidRDefault="00373C54" w:rsidP="00373C54">
            <w:pPr>
              <w:autoSpaceDE w:val="0"/>
              <w:autoSpaceDN w:val="0"/>
              <w:adjustRightInd w:val="0"/>
              <w:spacing w:after="0"/>
              <w:textboxTightWrap w:val="none"/>
              <w:rPr>
                <w:rFonts w:asciiTheme="minorHAnsi" w:hAnsiTheme="minorHAnsi" w:cstheme="minorHAnsi"/>
                <w:sz w:val="22"/>
                <w:szCs w:val="22"/>
              </w:rPr>
            </w:pPr>
            <w:r w:rsidRPr="00850EEC">
              <w:rPr>
                <w:rFonts w:asciiTheme="minorHAnsi" w:hAnsiTheme="minorHAnsi" w:cstheme="minorHAnsi"/>
                <w:sz w:val="22"/>
                <w:szCs w:val="22"/>
              </w:rPr>
              <w:t>RID – unique count of records associated to a GP practice</w:t>
            </w:r>
          </w:p>
          <w:p w14:paraId="2C0FF0A1" w14:textId="77777777" w:rsidR="00373C54" w:rsidRPr="00850EEC" w:rsidRDefault="00373C54" w:rsidP="00373C54">
            <w:pPr>
              <w:autoSpaceDE w:val="0"/>
              <w:autoSpaceDN w:val="0"/>
              <w:adjustRightInd w:val="0"/>
              <w:spacing w:after="0"/>
              <w:textboxTightWrap w:val="none"/>
              <w:rPr>
                <w:rFonts w:asciiTheme="minorHAnsi" w:hAnsiTheme="minorHAnsi" w:cstheme="minorHAnsi"/>
                <w:sz w:val="22"/>
                <w:szCs w:val="22"/>
              </w:rPr>
            </w:pPr>
            <w:r w:rsidRPr="00850EEC">
              <w:rPr>
                <w:rFonts w:asciiTheme="minorHAnsi" w:hAnsiTheme="minorHAnsi" w:cstheme="minorHAnsi"/>
                <w:sz w:val="22"/>
                <w:szCs w:val="22"/>
              </w:rPr>
              <w:t>AID – unique record identifier for a GP practice</w:t>
            </w:r>
          </w:p>
          <w:p w14:paraId="341E4FA1" w14:textId="1CD5B9D6" w:rsidR="008C6900" w:rsidRPr="00850EEC" w:rsidRDefault="00E060C3" w:rsidP="00373C54">
            <w:pPr>
              <w:autoSpaceDE w:val="0"/>
              <w:autoSpaceDN w:val="0"/>
              <w:adjustRightInd w:val="0"/>
              <w:spacing w:after="0"/>
              <w:textboxTightWrap w:val="none"/>
              <w:rPr>
                <w:rFonts w:asciiTheme="minorHAnsi" w:hAnsiTheme="minorHAnsi" w:cstheme="minorHAnsi"/>
                <w:sz w:val="22"/>
                <w:szCs w:val="22"/>
              </w:rPr>
            </w:pPr>
            <w:r w:rsidRPr="00850EEC">
              <w:rPr>
                <w:rFonts w:asciiTheme="minorHAnsi" w:hAnsiTheme="minorHAnsi" w:cstheme="minorHAnsi"/>
                <w:sz w:val="22"/>
                <w:szCs w:val="22"/>
              </w:rPr>
              <w:t>Aggregate Record</w:t>
            </w:r>
            <w:r w:rsidR="00373C54" w:rsidRPr="00850EEC">
              <w:rPr>
                <w:rFonts w:asciiTheme="minorHAnsi" w:hAnsiTheme="minorHAnsi" w:cstheme="minorHAnsi"/>
                <w:sz w:val="22"/>
                <w:szCs w:val="22"/>
              </w:rPr>
              <w:t xml:space="preserve"> – includes numbers for the denominator/ numerator and reporting periods</w:t>
            </w:r>
          </w:p>
        </w:tc>
      </w:tr>
      <w:tr w:rsidR="00085419" w:rsidRPr="00850EEC" w14:paraId="4BD9A81D" w14:textId="77777777" w:rsidTr="00E060C3">
        <w:tc>
          <w:tcPr>
            <w:tcW w:w="709" w:type="dxa"/>
            <w:tcBorders>
              <w:right w:val="nil"/>
            </w:tcBorders>
          </w:tcPr>
          <w:p w14:paraId="2E39C9ED" w14:textId="77777777" w:rsidR="008C6900" w:rsidRPr="00850EEC" w:rsidRDefault="008C6900" w:rsidP="008C6900">
            <w:pPr>
              <w:numPr>
                <w:ilvl w:val="1"/>
                <w:numId w:val="4"/>
              </w:numPr>
              <w:spacing w:before="240" w:after="0"/>
              <w:ind w:left="459" w:hanging="425"/>
              <w:textboxTightWrap w:val="allLines"/>
              <w:rPr>
                <w:rFonts w:asciiTheme="minorHAnsi" w:hAnsiTheme="minorHAnsi" w:cstheme="minorHAnsi"/>
                <w:b/>
                <w:sz w:val="22"/>
                <w:szCs w:val="22"/>
              </w:rPr>
            </w:pPr>
            <w:permStart w:id="741148899" w:edGrp="everyone" w:colFirst="2" w:colLast="2"/>
            <w:permEnd w:id="873476260"/>
          </w:p>
        </w:tc>
        <w:tc>
          <w:tcPr>
            <w:tcW w:w="1843" w:type="dxa"/>
            <w:tcBorders>
              <w:top w:val="single" w:sz="4" w:space="0" w:color="003360" w:themeColor="accent1"/>
              <w:left w:val="nil"/>
              <w:bottom w:val="single" w:sz="4" w:space="0" w:color="003360" w:themeColor="accent1"/>
            </w:tcBorders>
          </w:tcPr>
          <w:p w14:paraId="7A045C44" w14:textId="77777777" w:rsidR="008C6900" w:rsidRPr="00850EEC" w:rsidRDefault="008C6900" w:rsidP="008C6900">
            <w:pPr>
              <w:spacing w:before="240" w:after="0"/>
              <w:ind w:left="34"/>
              <w:rPr>
                <w:rFonts w:asciiTheme="minorHAnsi" w:hAnsiTheme="minorHAnsi" w:cstheme="minorHAnsi"/>
                <w:b/>
                <w:sz w:val="22"/>
                <w:szCs w:val="22"/>
              </w:rPr>
            </w:pPr>
            <w:r w:rsidRPr="00850EEC">
              <w:rPr>
                <w:rFonts w:asciiTheme="minorHAnsi" w:hAnsiTheme="minorHAnsi" w:cstheme="minorHAnsi"/>
                <w:b/>
                <w:sz w:val="22"/>
                <w:szCs w:val="22"/>
              </w:rPr>
              <w:t>Data filters</w:t>
            </w:r>
          </w:p>
          <w:p w14:paraId="14548E5F" w14:textId="77777777" w:rsidR="008C6900" w:rsidRPr="00850EEC" w:rsidRDefault="008C6900" w:rsidP="008C6900">
            <w:pPr>
              <w:spacing w:before="240" w:after="0"/>
              <w:ind w:left="34"/>
              <w:rPr>
                <w:rFonts w:asciiTheme="minorHAnsi" w:hAnsiTheme="minorHAnsi" w:cstheme="minorHAnsi"/>
                <w:b/>
                <w:sz w:val="22"/>
                <w:szCs w:val="22"/>
              </w:rPr>
            </w:pPr>
          </w:p>
        </w:tc>
        <w:tc>
          <w:tcPr>
            <w:tcW w:w="7513" w:type="dxa"/>
          </w:tcPr>
          <w:p w14:paraId="2634C6A5" w14:textId="77777777" w:rsidR="008C6900" w:rsidRPr="00850EEC" w:rsidRDefault="00373C54" w:rsidP="008C6900">
            <w:pPr>
              <w:spacing w:before="240" w:after="0"/>
              <w:rPr>
                <w:rFonts w:asciiTheme="minorHAnsi" w:hAnsiTheme="minorHAnsi" w:cstheme="minorHAnsi"/>
                <w:sz w:val="22"/>
                <w:szCs w:val="22"/>
              </w:rPr>
            </w:pPr>
            <w:r w:rsidRPr="00850EEC">
              <w:rPr>
                <w:rFonts w:asciiTheme="minorHAnsi" w:hAnsiTheme="minorHAnsi" w:cstheme="minorHAnsi"/>
                <w:sz w:val="22"/>
                <w:szCs w:val="22"/>
              </w:rPr>
              <w:t>The comprehensive list of criteria applied when selecting records for the numerator and denominator can be found in the appendices of the specification document:</w:t>
            </w:r>
          </w:p>
          <w:p w14:paraId="0AE69B1F" w14:textId="74234060" w:rsidR="00373C54" w:rsidRPr="00850EEC" w:rsidRDefault="00A20A34" w:rsidP="008C6900">
            <w:pPr>
              <w:spacing w:before="240" w:after="0"/>
              <w:rPr>
                <w:rFonts w:asciiTheme="minorHAnsi" w:hAnsiTheme="minorHAnsi" w:cstheme="minorHAnsi"/>
                <w:sz w:val="22"/>
                <w:szCs w:val="22"/>
              </w:rPr>
            </w:pPr>
            <w:hyperlink r:id="rId9" w:history="1">
              <w:r w:rsidR="00373C54" w:rsidRPr="00850EEC">
                <w:rPr>
                  <w:rStyle w:val="Hyperlink"/>
                  <w:rFonts w:cstheme="minorHAnsi"/>
                  <w:color w:val="auto"/>
                  <w:sz w:val="22"/>
                  <w:szCs w:val="22"/>
                </w:rPr>
                <w:t>https://indicators.hscic.gov.uk/download/Clinical%20Commissioning%20Group%20Indicators/Specification/CCG_1.23_I01974_S.pdf</w:t>
              </w:r>
            </w:hyperlink>
            <w:r w:rsidR="00373C54" w:rsidRPr="00850EEC">
              <w:rPr>
                <w:rFonts w:asciiTheme="minorHAnsi" w:hAnsiTheme="minorHAnsi" w:cstheme="minorHAnsi"/>
                <w:sz w:val="22"/>
                <w:szCs w:val="22"/>
              </w:rPr>
              <w:t xml:space="preserve"> </w:t>
            </w:r>
          </w:p>
        </w:tc>
      </w:tr>
      <w:tr w:rsidR="00085419" w:rsidRPr="00850EEC" w14:paraId="330D2D4B" w14:textId="77777777" w:rsidTr="00E060C3">
        <w:tc>
          <w:tcPr>
            <w:tcW w:w="709" w:type="dxa"/>
            <w:tcBorders>
              <w:bottom w:val="single" w:sz="4" w:space="0" w:color="003360" w:themeColor="accent1"/>
              <w:right w:val="nil"/>
            </w:tcBorders>
          </w:tcPr>
          <w:p w14:paraId="78132EAF" w14:textId="77777777" w:rsidR="008C6900" w:rsidRPr="00850EEC" w:rsidRDefault="008C6900" w:rsidP="008C6900">
            <w:pPr>
              <w:numPr>
                <w:ilvl w:val="1"/>
                <w:numId w:val="4"/>
              </w:numPr>
              <w:spacing w:before="240" w:after="180"/>
              <w:ind w:left="459" w:hanging="425"/>
              <w:textboxTightWrap w:val="allLines"/>
              <w:rPr>
                <w:rFonts w:asciiTheme="minorHAnsi" w:hAnsiTheme="minorHAnsi" w:cstheme="minorHAnsi"/>
                <w:b/>
                <w:sz w:val="22"/>
                <w:szCs w:val="22"/>
              </w:rPr>
            </w:pPr>
            <w:permStart w:id="2058844724" w:edGrp="everyone" w:colFirst="2" w:colLast="2"/>
            <w:permEnd w:id="741148899"/>
          </w:p>
        </w:tc>
        <w:tc>
          <w:tcPr>
            <w:tcW w:w="1843" w:type="dxa"/>
            <w:tcBorders>
              <w:top w:val="single" w:sz="4" w:space="0" w:color="003360" w:themeColor="accent1"/>
              <w:left w:val="nil"/>
              <w:bottom w:val="single" w:sz="4" w:space="0" w:color="003360" w:themeColor="accent1"/>
            </w:tcBorders>
          </w:tcPr>
          <w:p w14:paraId="12F2DABA" w14:textId="77777777" w:rsidR="008C6900" w:rsidRPr="00850EEC" w:rsidRDefault="008C6900" w:rsidP="008C6900">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 xml:space="preserve">Justifications of inclusions and exclusions </w:t>
            </w:r>
          </w:p>
          <w:p w14:paraId="09BDBB75" w14:textId="77777777" w:rsidR="008C6900" w:rsidRPr="00850EEC" w:rsidRDefault="008C6900" w:rsidP="008C6900">
            <w:pPr>
              <w:ind w:left="34"/>
              <w:rPr>
                <w:rFonts w:asciiTheme="minorHAnsi" w:hAnsiTheme="minorHAnsi" w:cstheme="minorHAnsi"/>
                <w:sz w:val="22"/>
                <w:szCs w:val="22"/>
              </w:rPr>
            </w:pPr>
            <w:r w:rsidRPr="00850EEC">
              <w:rPr>
                <w:rFonts w:asciiTheme="minorHAnsi" w:hAnsiTheme="minorHAnsi" w:cstheme="minorHAnsi"/>
                <w:sz w:val="22"/>
                <w:szCs w:val="22"/>
              </w:rPr>
              <w:t>and how these adhere to standard definitions</w:t>
            </w:r>
          </w:p>
        </w:tc>
        <w:tc>
          <w:tcPr>
            <w:tcW w:w="7513" w:type="dxa"/>
          </w:tcPr>
          <w:p w14:paraId="4ECD3F96" w14:textId="77777777" w:rsidR="008C6900" w:rsidRPr="00850EEC" w:rsidRDefault="008C6900" w:rsidP="008C6900">
            <w:pPr>
              <w:spacing w:before="240"/>
              <w:rPr>
                <w:rFonts w:asciiTheme="minorHAnsi" w:hAnsiTheme="minorHAnsi" w:cstheme="minorHAnsi"/>
                <w:sz w:val="22"/>
                <w:szCs w:val="22"/>
              </w:rPr>
            </w:pPr>
          </w:p>
        </w:tc>
      </w:tr>
      <w:tr w:rsidR="00085419" w:rsidRPr="00850EEC" w14:paraId="3450F2A6" w14:textId="77777777" w:rsidTr="00E060C3">
        <w:tc>
          <w:tcPr>
            <w:tcW w:w="709" w:type="dxa"/>
            <w:tcBorders>
              <w:top w:val="single" w:sz="4" w:space="0" w:color="003360" w:themeColor="accent1"/>
              <w:bottom w:val="single" w:sz="18" w:space="0" w:color="003360" w:themeColor="accent1"/>
              <w:right w:val="nil"/>
            </w:tcBorders>
          </w:tcPr>
          <w:p w14:paraId="1B8F5AE2" w14:textId="77777777" w:rsidR="008C6900" w:rsidRPr="00850EEC" w:rsidRDefault="008C6900" w:rsidP="008C6900">
            <w:pPr>
              <w:numPr>
                <w:ilvl w:val="1"/>
                <w:numId w:val="4"/>
              </w:numPr>
              <w:spacing w:before="240" w:after="180"/>
              <w:ind w:left="459" w:hanging="425"/>
              <w:textboxTightWrap w:val="allLines"/>
              <w:rPr>
                <w:rFonts w:asciiTheme="minorHAnsi" w:hAnsiTheme="minorHAnsi" w:cstheme="minorHAnsi"/>
                <w:b/>
                <w:sz w:val="22"/>
                <w:szCs w:val="22"/>
              </w:rPr>
            </w:pPr>
            <w:permStart w:id="465962461" w:edGrp="everyone" w:colFirst="2" w:colLast="2"/>
            <w:permEnd w:id="2058844724"/>
          </w:p>
        </w:tc>
        <w:tc>
          <w:tcPr>
            <w:tcW w:w="1843" w:type="dxa"/>
            <w:tcBorders>
              <w:top w:val="single" w:sz="4" w:space="0" w:color="003360" w:themeColor="accent1"/>
              <w:left w:val="nil"/>
              <w:bottom w:val="single" w:sz="18" w:space="0" w:color="003360" w:themeColor="accent1"/>
            </w:tcBorders>
          </w:tcPr>
          <w:p w14:paraId="659E5243" w14:textId="77777777" w:rsidR="008C6900" w:rsidRPr="00850EEC" w:rsidRDefault="008C6900" w:rsidP="008C6900">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Data processing</w:t>
            </w:r>
          </w:p>
        </w:tc>
        <w:tc>
          <w:tcPr>
            <w:tcW w:w="7513" w:type="dxa"/>
          </w:tcPr>
          <w:p w14:paraId="05C6BD18" w14:textId="77777777" w:rsidR="008C6900" w:rsidRPr="00850EEC" w:rsidRDefault="008C6900" w:rsidP="008C6900">
            <w:pPr>
              <w:spacing w:before="240"/>
              <w:rPr>
                <w:rFonts w:asciiTheme="minorHAnsi" w:hAnsiTheme="minorHAnsi" w:cstheme="minorHAnsi"/>
                <w:sz w:val="22"/>
                <w:szCs w:val="22"/>
              </w:rPr>
            </w:pPr>
          </w:p>
        </w:tc>
      </w:tr>
      <w:permEnd w:id="465962461"/>
    </w:tbl>
    <w:p w14:paraId="5AADF346" w14:textId="77777777" w:rsidR="00EE0C14" w:rsidRPr="00850EEC" w:rsidRDefault="00EE0C14">
      <w:pPr>
        <w:rPr>
          <w:rFonts w:asciiTheme="minorHAnsi" w:hAnsiTheme="minorHAnsi" w:cstheme="minorHAnsi"/>
          <w:sz w:val="22"/>
          <w:szCs w:val="22"/>
        </w:rPr>
      </w:pPr>
    </w:p>
    <w:p w14:paraId="5698E1AD" w14:textId="77777777" w:rsidR="00EE0C14" w:rsidRPr="00850EEC" w:rsidRDefault="00EE0C14">
      <w:pPr>
        <w:rPr>
          <w:rFonts w:asciiTheme="minorHAnsi" w:hAnsiTheme="minorHAnsi" w:cstheme="minorHAnsi"/>
          <w:sz w:val="22"/>
          <w:szCs w:val="22"/>
        </w:rPr>
      </w:pPr>
    </w:p>
    <w:p w14:paraId="7592DF6D" w14:textId="77777777" w:rsidR="00EE0C14" w:rsidRPr="00850EEC" w:rsidRDefault="00EE0C14">
      <w:pPr>
        <w:rPr>
          <w:rFonts w:asciiTheme="minorHAnsi" w:hAnsiTheme="minorHAnsi" w:cstheme="minorHAnsi"/>
          <w:sz w:val="22"/>
          <w:szCs w:val="22"/>
        </w:rPr>
      </w:pPr>
    </w:p>
    <w:p w14:paraId="6BB98C6F" w14:textId="77777777" w:rsidR="00EE0C14" w:rsidRPr="00850EEC" w:rsidRDefault="00EE0C14">
      <w:pPr>
        <w:rPr>
          <w:rFonts w:asciiTheme="minorHAnsi" w:hAnsiTheme="minorHAnsi" w:cstheme="minorHAnsi"/>
          <w:sz w:val="22"/>
          <w:szCs w:val="22"/>
        </w:rPr>
      </w:pPr>
    </w:p>
    <w:p w14:paraId="5AE5AD73" w14:textId="77777777" w:rsidR="00EE0C14" w:rsidRPr="00850EEC" w:rsidRDefault="00EE0C14">
      <w:pPr>
        <w:rPr>
          <w:rFonts w:asciiTheme="minorHAnsi" w:hAnsiTheme="minorHAnsi" w:cstheme="minorHAnsi"/>
          <w:sz w:val="22"/>
          <w:szCs w:val="22"/>
        </w:rPr>
      </w:pPr>
    </w:p>
    <w:p w14:paraId="6E52142A" w14:textId="77777777" w:rsidR="00EE0C14" w:rsidRPr="00850EEC" w:rsidRDefault="00EE0C14">
      <w:pPr>
        <w:rPr>
          <w:rFonts w:asciiTheme="minorHAnsi" w:hAnsiTheme="minorHAnsi" w:cstheme="minorHAnsi"/>
          <w:sz w:val="22"/>
          <w:szCs w:val="22"/>
        </w:rPr>
      </w:pPr>
    </w:p>
    <w:p w14:paraId="6D14861A" w14:textId="77777777" w:rsidR="00EE0C14" w:rsidRPr="00850EEC" w:rsidRDefault="00EE0C14">
      <w:pPr>
        <w:rPr>
          <w:rFonts w:asciiTheme="minorHAnsi" w:hAnsiTheme="minorHAnsi" w:cstheme="minorHAnsi"/>
          <w:sz w:val="22"/>
          <w:szCs w:val="22"/>
        </w:rPr>
      </w:pPr>
    </w:p>
    <w:p w14:paraId="3843B9C6" w14:textId="77777777" w:rsidR="00EE0C14" w:rsidRPr="00850EEC" w:rsidRDefault="00EE0C14">
      <w:pPr>
        <w:rPr>
          <w:rFonts w:asciiTheme="minorHAnsi" w:hAnsiTheme="minorHAnsi" w:cstheme="minorHAnsi"/>
          <w:sz w:val="22"/>
          <w:szCs w:val="22"/>
        </w:rPr>
      </w:pPr>
    </w:p>
    <w:p w14:paraId="7C78109B" w14:textId="77777777" w:rsidR="00EE0C14" w:rsidRPr="00850EEC" w:rsidRDefault="00EE0C14">
      <w:pPr>
        <w:rPr>
          <w:rFonts w:asciiTheme="minorHAnsi" w:hAnsiTheme="minorHAnsi" w:cstheme="minorHAnsi"/>
          <w:sz w:val="22"/>
          <w:szCs w:val="22"/>
        </w:rPr>
      </w:pPr>
    </w:p>
    <w:p w14:paraId="269DEDE4" w14:textId="77777777" w:rsidR="00EE0C14" w:rsidRPr="00850EEC" w:rsidRDefault="00EE0C14">
      <w:pPr>
        <w:rPr>
          <w:rFonts w:asciiTheme="minorHAnsi" w:hAnsiTheme="minorHAnsi" w:cstheme="minorHAnsi"/>
          <w:sz w:val="22"/>
          <w:szCs w:val="22"/>
        </w:rPr>
      </w:pPr>
    </w:p>
    <w:p w14:paraId="3204A3B8" w14:textId="77777777" w:rsidR="00EE0C14" w:rsidRPr="00850EEC" w:rsidRDefault="00EE0C14">
      <w:pPr>
        <w:rPr>
          <w:rFonts w:asciiTheme="minorHAnsi" w:hAnsiTheme="minorHAnsi" w:cstheme="minorHAnsi"/>
          <w:sz w:val="22"/>
          <w:szCs w:val="22"/>
        </w:rPr>
      </w:pPr>
    </w:p>
    <w:p w14:paraId="4466C9F3" w14:textId="77777777" w:rsidR="00EE0C14" w:rsidRPr="00850EEC" w:rsidRDefault="00EE0C14">
      <w:pPr>
        <w:rPr>
          <w:rFonts w:asciiTheme="minorHAnsi" w:hAnsiTheme="minorHAnsi" w:cstheme="minorHAnsi"/>
          <w:sz w:val="22"/>
          <w:szCs w:val="22"/>
        </w:rPr>
      </w:pPr>
    </w:p>
    <w:p w14:paraId="59F9D7A3" w14:textId="77777777" w:rsidR="00EE0C14" w:rsidRPr="00850EEC" w:rsidRDefault="00EE0C14">
      <w:pPr>
        <w:rPr>
          <w:rFonts w:asciiTheme="minorHAnsi" w:hAnsiTheme="minorHAnsi" w:cstheme="minorHAnsi"/>
          <w:sz w:val="22"/>
          <w:szCs w:val="22"/>
        </w:rPr>
      </w:pPr>
    </w:p>
    <w:p w14:paraId="061915F2" w14:textId="77777777" w:rsidR="00EE0C14" w:rsidRPr="00850EEC" w:rsidRDefault="00EE0C14">
      <w:pPr>
        <w:rPr>
          <w:rFonts w:asciiTheme="minorHAnsi" w:hAnsiTheme="minorHAnsi" w:cstheme="minorHAnsi"/>
          <w:sz w:val="22"/>
          <w:szCs w:val="22"/>
        </w:rPr>
      </w:pPr>
    </w:p>
    <w:p w14:paraId="3A577F47" w14:textId="77777777" w:rsidR="00EE0C14" w:rsidRPr="00850EEC" w:rsidRDefault="00EE0C14">
      <w:pPr>
        <w:rPr>
          <w:rFonts w:asciiTheme="minorHAnsi" w:hAnsiTheme="minorHAnsi" w:cstheme="minorHAnsi"/>
          <w:sz w:val="22"/>
          <w:szCs w:val="22"/>
        </w:rPr>
      </w:pPr>
    </w:p>
    <w:p w14:paraId="6C367CA6" w14:textId="72AC44F6" w:rsidR="00772A5C" w:rsidRPr="00850EEC" w:rsidRDefault="00EE0C14">
      <w:pPr>
        <w:rPr>
          <w:rFonts w:asciiTheme="minorHAnsi" w:hAnsiTheme="minorHAnsi" w:cstheme="minorHAnsi"/>
          <w:sz w:val="22"/>
          <w:szCs w:val="22"/>
        </w:rPr>
      </w:pPr>
      <w:r w:rsidRPr="00850EEC">
        <w:rPr>
          <w:rFonts w:asciiTheme="minorHAnsi" w:hAnsiTheme="minorHAnsi" w:cstheme="minorHAnsi"/>
          <w:sz w:val="22"/>
          <w:szCs w:val="22"/>
        </w:rPr>
        <w:t>Construction</w:t>
      </w:r>
    </w:p>
    <w:tbl>
      <w:tblPr>
        <w:tblStyle w:val="TableGrid1"/>
        <w:tblW w:w="0" w:type="auto"/>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ook w:val="04A0" w:firstRow="1" w:lastRow="0" w:firstColumn="1" w:lastColumn="0" w:noHBand="0" w:noVBand="1"/>
      </w:tblPr>
      <w:tblGrid>
        <w:gridCol w:w="810"/>
        <w:gridCol w:w="2244"/>
        <w:gridCol w:w="6656"/>
      </w:tblGrid>
      <w:tr w:rsidR="00850EEC" w:rsidRPr="00850EEC" w14:paraId="6C367CAC" w14:textId="77777777" w:rsidTr="00EE0C14">
        <w:tc>
          <w:tcPr>
            <w:tcW w:w="810" w:type="dxa"/>
            <w:tcBorders>
              <w:right w:val="nil"/>
            </w:tcBorders>
          </w:tcPr>
          <w:p w14:paraId="6C367CA9" w14:textId="77777777" w:rsidR="00772A5C" w:rsidRPr="00850EEC" w:rsidRDefault="00772A5C" w:rsidP="00772A5C">
            <w:pPr>
              <w:numPr>
                <w:ilvl w:val="1"/>
                <w:numId w:val="4"/>
              </w:numPr>
              <w:spacing w:before="240" w:after="180"/>
              <w:ind w:left="459" w:hanging="425"/>
              <w:rPr>
                <w:rFonts w:asciiTheme="minorHAnsi" w:hAnsiTheme="minorHAnsi" w:cstheme="minorHAnsi"/>
                <w:b/>
                <w:sz w:val="22"/>
                <w:szCs w:val="22"/>
              </w:rPr>
            </w:pPr>
            <w:permStart w:id="2138581871" w:edGrp="everyone" w:colFirst="2" w:colLast="2"/>
          </w:p>
        </w:tc>
        <w:tc>
          <w:tcPr>
            <w:tcW w:w="2244" w:type="dxa"/>
            <w:tcBorders>
              <w:top w:val="single" w:sz="4" w:space="0" w:color="003360" w:themeColor="accent1"/>
              <w:left w:val="nil"/>
              <w:bottom w:val="single" w:sz="4" w:space="0" w:color="003360" w:themeColor="accent1"/>
            </w:tcBorders>
          </w:tcPr>
          <w:p w14:paraId="6C367CAA" w14:textId="77777777" w:rsidR="00772A5C" w:rsidRPr="00850EEC" w:rsidRDefault="00772A5C" w:rsidP="00772A5C">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Numerator</w:t>
            </w:r>
          </w:p>
        </w:tc>
        <w:tc>
          <w:tcPr>
            <w:tcW w:w="6656" w:type="dxa"/>
          </w:tcPr>
          <w:p w14:paraId="6C367CAB" w14:textId="4BCDB33E" w:rsidR="00772A5C" w:rsidRPr="00850EEC" w:rsidRDefault="00373C54" w:rsidP="00772A5C">
            <w:pPr>
              <w:spacing w:before="240"/>
              <w:rPr>
                <w:rFonts w:asciiTheme="minorHAnsi" w:hAnsiTheme="minorHAnsi" w:cstheme="minorHAnsi"/>
                <w:sz w:val="22"/>
                <w:szCs w:val="22"/>
              </w:rPr>
            </w:pPr>
            <w:r w:rsidRPr="00850EEC">
              <w:rPr>
                <w:rFonts w:asciiTheme="minorHAnsi" w:hAnsiTheme="minorHAnsi" w:cstheme="minorHAnsi"/>
                <w:sz w:val="22"/>
                <w:szCs w:val="22"/>
              </w:rPr>
              <w:t>The number in the denominator who are identified as current smokers.</w:t>
            </w:r>
          </w:p>
        </w:tc>
      </w:tr>
      <w:tr w:rsidR="00850EEC" w:rsidRPr="00850EEC" w14:paraId="6C367CB0" w14:textId="77777777" w:rsidTr="00EE0C14">
        <w:tc>
          <w:tcPr>
            <w:tcW w:w="810" w:type="dxa"/>
            <w:tcBorders>
              <w:right w:val="nil"/>
            </w:tcBorders>
          </w:tcPr>
          <w:p w14:paraId="6C367CAD" w14:textId="77777777" w:rsidR="00772A5C" w:rsidRPr="00850EEC" w:rsidRDefault="00772A5C" w:rsidP="00772A5C">
            <w:pPr>
              <w:numPr>
                <w:ilvl w:val="1"/>
                <w:numId w:val="4"/>
              </w:numPr>
              <w:spacing w:before="240" w:after="180"/>
              <w:ind w:left="459" w:hanging="425"/>
              <w:rPr>
                <w:rFonts w:asciiTheme="minorHAnsi" w:hAnsiTheme="minorHAnsi" w:cstheme="minorHAnsi"/>
                <w:b/>
                <w:sz w:val="22"/>
                <w:szCs w:val="22"/>
              </w:rPr>
            </w:pPr>
            <w:permStart w:id="1194818586" w:edGrp="everyone" w:colFirst="2" w:colLast="2"/>
            <w:permEnd w:id="2138581871"/>
          </w:p>
        </w:tc>
        <w:tc>
          <w:tcPr>
            <w:tcW w:w="2244" w:type="dxa"/>
            <w:tcBorders>
              <w:top w:val="single" w:sz="4" w:space="0" w:color="003360" w:themeColor="accent1"/>
              <w:left w:val="nil"/>
              <w:bottom w:val="single" w:sz="4" w:space="0" w:color="003360" w:themeColor="accent1"/>
            </w:tcBorders>
          </w:tcPr>
          <w:p w14:paraId="6C367CAE" w14:textId="77777777" w:rsidR="00772A5C" w:rsidRPr="00850EEC" w:rsidRDefault="00772A5C" w:rsidP="00772A5C">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Denominator</w:t>
            </w:r>
          </w:p>
        </w:tc>
        <w:tc>
          <w:tcPr>
            <w:tcW w:w="6656" w:type="dxa"/>
          </w:tcPr>
          <w:p w14:paraId="6C367CAF" w14:textId="0342BA9F" w:rsidR="00772A5C" w:rsidRPr="00850EEC" w:rsidRDefault="00373C54" w:rsidP="00373C54">
            <w:pPr>
              <w:spacing w:before="240"/>
              <w:rPr>
                <w:rFonts w:asciiTheme="minorHAnsi" w:hAnsiTheme="minorHAnsi" w:cstheme="minorHAnsi"/>
                <w:sz w:val="22"/>
                <w:szCs w:val="22"/>
              </w:rPr>
            </w:pPr>
            <w:r w:rsidRPr="00850EEC">
              <w:rPr>
                <w:rFonts w:asciiTheme="minorHAnsi" w:hAnsiTheme="minorHAnsi" w:cstheme="minorHAnsi"/>
                <w:sz w:val="22"/>
                <w:szCs w:val="22"/>
              </w:rPr>
              <w:t>The number of people aged 18 and over on the GP list at 31 March with a diagnosis of SMI. Patients identified for this indicator have one or more of the diagnosis codes for schizophrenia, bipolar affective disorder or other psychoses in their electronic health record and their latest mental health diagnosis is not in remission.</w:t>
            </w:r>
          </w:p>
        </w:tc>
      </w:tr>
      <w:tr w:rsidR="00850EEC" w:rsidRPr="00850EEC" w14:paraId="6C367CB4" w14:textId="77777777" w:rsidTr="00EE0C14">
        <w:tc>
          <w:tcPr>
            <w:tcW w:w="810" w:type="dxa"/>
            <w:tcBorders>
              <w:right w:val="nil"/>
            </w:tcBorders>
          </w:tcPr>
          <w:p w14:paraId="6C367CB1" w14:textId="77777777" w:rsidR="00772A5C" w:rsidRPr="00850EEC" w:rsidRDefault="00772A5C" w:rsidP="00772A5C">
            <w:pPr>
              <w:numPr>
                <w:ilvl w:val="1"/>
                <w:numId w:val="4"/>
              </w:numPr>
              <w:spacing w:before="240" w:after="180"/>
              <w:ind w:left="459" w:hanging="425"/>
              <w:rPr>
                <w:rFonts w:asciiTheme="minorHAnsi" w:hAnsiTheme="minorHAnsi" w:cstheme="minorHAnsi"/>
                <w:b/>
                <w:sz w:val="22"/>
                <w:szCs w:val="22"/>
              </w:rPr>
            </w:pPr>
            <w:permStart w:id="514874648" w:edGrp="everyone" w:colFirst="2" w:colLast="2"/>
            <w:permEnd w:id="1194818586"/>
          </w:p>
        </w:tc>
        <w:tc>
          <w:tcPr>
            <w:tcW w:w="2244" w:type="dxa"/>
            <w:tcBorders>
              <w:top w:val="single" w:sz="4" w:space="0" w:color="003360" w:themeColor="accent1"/>
              <w:left w:val="nil"/>
              <w:bottom w:val="single" w:sz="4" w:space="0" w:color="003360" w:themeColor="accent1"/>
            </w:tcBorders>
          </w:tcPr>
          <w:p w14:paraId="6C367CB2" w14:textId="77777777" w:rsidR="00772A5C" w:rsidRPr="00850EEC" w:rsidRDefault="00772A5C" w:rsidP="00772A5C">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Computation</w:t>
            </w:r>
          </w:p>
        </w:tc>
        <w:tc>
          <w:tcPr>
            <w:tcW w:w="6656" w:type="dxa"/>
          </w:tcPr>
          <w:p w14:paraId="6C367CB3" w14:textId="6E0C6C19" w:rsidR="00772A5C" w:rsidRPr="00850EEC" w:rsidRDefault="00373C54" w:rsidP="00772A5C">
            <w:pPr>
              <w:spacing w:before="240"/>
              <w:rPr>
                <w:rFonts w:asciiTheme="minorHAnsi" w:hAnsiTheme="minorHAnsi" w:cstheme="minorHAnsi"/>
                <w:sz w:val="22"/>
                <w:szCs w:val="22"/>
              </w:rPr>
            </w:pPr>
            <w:r w:rsidRPr="00850EEC">
              <w:rPr>
                <w:rFonts w:asciiTheme="minorHAnsi" w:hAnsiTheme="minorHAnsi" w:cstheme="minorHAnsi"/>
                <w:sz w:val="22"/>
                <w:szCs w:val="22"/>
              </w:rPr>
              <w:t xml:space="preserve">The indicator </w:t>
            </w:r>
            <w:r w:rsidR="00FF4459" w:rsidRPr="00850EEC">
              <w:rPr>
                <w:rFonts w:asciiTheme="minorHAnsi" w:hAnsiTheme="minorHAnsi" w:cstheme="minorHAnsi"/>
                <w:sz w:val="22"/>
                <w:szCs w:val="22"/>
              </w:rPr>
              <w:t xml:space="preserve">is </w:t>
            </w:r>
            <w:r w:rsidRPr="00850EEC">
              <w:rPr>
                <w:rFonts w:asciiTheme="minorHAnsi" w:hAnsiTheme="minorHAnsi" w:cstheme="minorHAnsi"/>
                <w:sz w:val="22"/>
                <w:szCs w:val="22"/>
              </w:rPr>
              <w:t>calculated as a percentage.</w:t>
            </w:r>
          </w:p>
        </w:tc>
      </w:tr>
      <w:tr w:rsidR="00850EEC" w:rsidRPr="00850EEC" w14:paraId="6C367CB8" w14:textId="77777777" w:rsidTr="00EE0C14">
        <w:tc>
          <w:tcPr>
            <w:tcW w:w="810" w:type="dxa"/>
            <w:tcBorders>
              <w:right w:val="nil"/>
            </w:tcBorders>
          </w:tcPr>
          <w:p w14:paraId="6C367CB5" w14:textId="77777777" w:rsidR="00772A5C" w:rsidRPr="00850EEC" w:rsidRDefault="00772A5C" w:rsidP="00772A5C">
            <w:pPr>
              <w:numPr>
                <w:ilvl w:val="1"/>
                <w:numId w:val="4"/>
              </w:numPr>
              <w:spacing w:before="240" w:after="180"/>
              <w:ind w:left="459" w:hanging="425"/>
              <w:rPr>
                <w:rFonts w:asciiTheme="minorHAnsi" w:hAnsiTheme="minorHAnsi" w:cstheme="minorHAnsi"/>
                <w:b/>
                <w:sz w:val="22"/>
                <w:szCs w:val="22"/>
              </w:rPr>
            </w:pPr>
            <w:permStart w:id="1374841464" w:edGrp="everyone" w:colFirst="2" w:colLast="2"/>
            <w:permEnd w:id="514874648"/>
          </w:p>
        </w:tc>
        <w:tc>
          <w:tcPr>
            <w:tcW w:w="2244" w:type="dxa"/>
            <w:tcBorders>
              <w:top w:val="single" w:sz="4" w:space="0" w:color="003360" w:themeColor="accent1"/>
              <w:left w:val="nil"/>
              <w:bottom w:val="single" w:sz="4" w:space="0" w:color="003360" w:themeColor="accent1"/>
            </w:tcBorders>
          </w:tcPr>
          <w:p w14:paraId="6C367CB6" w14:textId="418ED3B0" w:rsidR="00772A5C" w:rsidRPr="00850EEC" w:rsidRDefault="00772A5C" w:rsidP="00772A5C">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Risk adjustment or standardisation type</w:t>
            </w:r>
            <w:r w:rsidR="002C446A" w:rsidRPr="00850EEC">
              <w:rPr>
                <w:rFonts w:asciiTheme="minorHAnsi" w:hAnsiTheme="minorHAnsi" w:cstheme="minorHAnsi"/>
                <w:b/>
                <w:sz w:val="22"/>
                <w:szCs w:val="22"/>
              </w:rPr>
              <w:t xml:space="preserve"> and methodology</w:t>
            </w:r>
          </w:p>
        </w:tc>
        <w:tc>
          <w:tcPr>
            <w:tcW w:w="6656" w:type="dxa"/>
          </w:tcPr>
          <w:sdt>
            <w:sdtPr>
              <w:rPr>
                <w:rFonts w:asciiTheme="minorHAnsi" w:hAnsiTheme="minorHAnsi" w:cstheme="minorHAnsi"/>
                <w:b/>
                <w:sz w:val="22"/>
                <w:szCs w:val="22"/>
              </w:rPr>
              <w:alias w:val="Risk adjustment type"/>
              <w:tag w:val="Risk adjustment type"/>
              <w:id w:val="1214319314"/>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1E9F57D2" w14:textId="16B42CA2" w:rsidR="00772A5C" w:rsidRPr="00850EEC" w:rsidRDefault="00373C54" w:rsidP="00772A5C">
                <w:pPr>
                  <w:spacing w:before="240"/>
                  <w:rPr>
                    <w:rFonts w:asciiTheme="minorHAnsi" w:hAnsiTheme="minorHAnsi" w:cstheme="minorHAnsi"/>
                    <w:sz w:val="22"/>
                    <w:szCs w:val="22"/>
                  </w:rPr>
                </w:pPr>
                <w:r w:rsidRPr="00850EEC">
                  <w:rPr>
                    <w:rFonts w:asciiTheme="minorHAnsi" w:hAnsiTheme="minorHAnsi" w:cstheme="minorHAnsi"/>
                    <w:b/>
                    <w:sz w:val="22"/>
                    <w:szCs w:val="22"/>
                  </w:rPr>
                  <w:t>None</w:t>
                </w:r>
              </w:p>
            </w:sdtContent>
          </w:sdt>
          <w:p w14:paraId="61F8E8A1" w14:textId="53C8842B" w:rsidR="002C446A" w:rsidRPr="00850EEC" w:rsidRDefault="002C446A" w:rsidP="00772A5C">
            <w:pPr>
              <w:spacing w:before="240"/>
              <w:rPr>
                <w:rFonts w:asciiTheme="minorHAnsi" w:hAnsiTheme="minorHAnsi" w:cstheme="minorHAnsi"/>
                <w:i/>
                <w:sz w:val="22"/>
                <w:szCs w:val="22"/>
              </w:rPr>
            </w:pPr>
            <w:r w:rsidRPr="00850EEC">
              <w:rPr>
                <w:rFonts w:asciiTheme="minorHAnsi" w:hAnsiTheme="minorHAnsi" w:cstheme="minorHAnsi"/>
                <w:i/>
                <w:sz w:val="22"/>
                <w:szCs w:val="22"/>
              </w:rPr>
              <w:t>Variables and methodology:</w:t>
            </w:r>
          </w:p>
          <w:p w14:paraId="6C367CB7" w14:textId="77777777" w:rsidR="002C446A" w:rsidRPr="00850EEC" w:rsidRDefault="002C446A" w:rsidP="00772A5C">
            <w:pPr>
              <w:spacing w:before="240"/>
              <w:rPr>
                <w:rFonts w:asciiTheme="minorHAnsi" w:hAnsiTheme="minorHAnsi" w:cstheme="minorHAnsi"/>
                <w:sz w:val="22"/>
                <w:szCs w:val="22"/>
              </w:rPr>
            </w:pPr>
          </w:p>
        </w:tc>
      </w:tr>
      <w:tr w:rsidR="00850EEC" w:rsidRPr="00850EEC" w14:paraId="6C367CBC" w14:textId="77777777" w:rsidTr="00EE0C14">
        <w:tc>
          <w:tcPr>
            <w:tcW w:w="810" w:type="dxa"/>
            <w:tcBorders>
              <w:right w:val="nil"/>
            </w:tcBorders>
          </w:tcPr>
          <w:p w14:paraId="6C367CB9" w14:textId="2501646C" w:rsidR="00772A5C" w:rsidRPr="00850EEC" w:rsidRDefault="00772A5C" w:rsidP="00772A5C">
            <w:pPr>
              <w:numPr>
                <w:ilvl w:val="1"/>
                <w:numId w:val="4"/>
              </w:numPr>
              <w:spacing w:before="240" w:after="180"/>
              <w:ind w:left="459" w:hanging="425"/>
              <w:rPr>
                <w:rFonts w:asciiTheme="minorHAnsi" w:hAnsiTheme="minorHAnsi" w:cstheme="minorHAnsi"/>
                <w:b/>
                <w:sz w:val="22"/>
                <w:szCs w:val="22"/>
              </w:rPr>
            </w:pPr>
            <w:permStart w:id="1451064730" w:edGrp="everyone" w:colFirst="2" w:colLast="2"/>
            <w:permEnd w:id="1374841464"/>
          </w:p>
        </w:tc>
        <w:tc>
          <w:tcPr>
            <w:tcW w:w="2244" w:type="dxa"/>
            <w:tcBorders>
              <w:top w:val="single" w:sz="4" w:space="0" w:color="003360" w:themeColor="accent1"/>
              <w:left w:val="nil"/>
              <w:bottom w:val="single" w:sz="4" w:space="0" w:color="003360" w:themeColor="accent1"/>
            </w:tcBorders>
          </w:tcPr>
          <w:p w14:paraId="31FC0C36" w14:textId="77777777" w:rsidR="002C446A" w:rsidRPr="00850EEC" w:rsidRDefault="00772A5C" w:rsidP="002C446A">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Justification of risk adjustment type</w:t>
            </w:r>
            <w:r w:rsidR="002C446A" w:rsidRPr="00850EEC">
              <w:rPr>
                <w:rFonts w:asciiTheme="minorHAnsi" w:hAnsiTheme="minorHAnsi" w:cstheme="minorHAnsi"/>
                <w:b/>
                <w:sz w:val="22"/>
                <w:szCs w:val="22"/>
              </w:rPr>
              <w:t xml:space="preserve"> and variables</w:t>
            </w:r>
          </w:p>
          <w:p w14:paraId="6C367CBA" w14:textId="1308B97D" w:rsidR="00772A5C" w:rsidRPr="00850EEC" w:rsidRDefault="002C446A" w:rsidP="002C446A">
            <w:pPr>
              <w:ind w:left="34"/>
              <w:rPr>
                <w:rFonts w:asciiTheme="minorHAnsi" w:hAnsiTheme="minorHAnsi" w:cstheme="minorHAnsi"/>
                <w:sz w:val="22"/>
                <w:szCs w:val="22"/>
              </w:rPr>
            </w:pPr>
            <w:r w:rsidRPr="00850EEC">
              <w:rPr>
                <w:rFonts w:asciiTheme="minorHAnsi" w:hAnsiTheme="minorHAnsi" w:cstheme="minorHAnsi"/>
                <w:sz w:val="22"/>
                <w:szCs w:val="22"/>
              </w:rPr>
              <w:t>or why risk adjustment is not used</w:t>
            </w:r>
          </w:p>
        </w:tc>
        <w:tc>
          <w:tcPr>
            <w:tcW w:w="6656" w:type="dxa"/>
          </w:tcPr>
          <w:p w14:paraId="6C367CBB" w14:textId="77777777" w:rsidR="00772A5C" w:rsidRPr="00850EEC" w:rsidRDefault="00772A5C" w:rsidP="00772A5C">
            <w:pPr>
              <w:spacing w:before="240"/>
              <w:rPr>
                <w:rFonts w:asciiTheme="minorHAnsi" w:hAnsiTheme="minorHAnsi" w:cstheme="minorHAnsi"/>
                <w:sz w:val="22"/>
                <w:szCs w:val="22"/>
              </w:rPr>
            </w:pPr>
          </w:p>
        </w:tc>
      </w:tr>
      <w:tr w:rsidR="00850EEC" w:rsidRPr="00850EEC" w14:paraId="6C367CC8" w14:textId="77777777" w:rsidTr="00EE0C14">
        <w:tc>
          <w:tcPr>
            <w:tcW w:w="810" w:type="dxa"/>
            <w:tcBorders>
              <w:right w:val="nil"/>
            </w:tcBorders>
          </w:tcPr>
          <w:p w14:paraId="6C367CC5" w14:textId="77777777" w:rsidR="00772A5C" w:rsidRPr="00850EEC" w:rsidRDefault="00772A5C" w:rsidP="00772A5C">
            <w:pPr>
              <w:numPr>
                <w:ilvl w:val="1"/>
                <w:numId w:val="4"/>
              </w:numPr>
              <w:spacing w:before="240" w:after="180"/>
              <w:ind w:left="459" w:hanging="425"/>
              <w:rPr>
                <w:rFonts w:asciiTheme="minorHAnsi" w:hAnsiTheme="minorHAnsi" w:cstheme="minorHAnsi"/>
                <w:b/>
                <w:sz w:val="22"/>
                <w:szCs w:val="22"/>
              </w:rPr>
            </w:pPr>
            <w:permStart w:id="607138019" w:edGrp="everyone" w:colFirst="2" w:colLast="2"/>
            <w:permEnd w:id="1451064730"/>
          </w:p>
        </w:tc>
        <w:tc>
          <w:tcPr>
            <w:tcW w:w="2244" w:type="dxa"/>
            <w:tcBorders>
              <w:top w:val="single" w:sz="4" w:space="0" w:color="003360" w:themeColor="accent1"/>
              <w:left w:val="nil"/>
              <w:bottom w:val="single" w:sz="4" w:space="0" w:color="003360" w:themeColor="accent1"/>
            </w:tcBorders>
          </w:tcPr>
          <w:p w14:paraId="6C367CC6" w14:textId="7F3EEDEE" w:rsidR="00772A5C" w:rsidRPr="00850EEC" w:rsidRDefault="000277F8" w:rsidP="00772A5C">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Confidence interval / c</w:t>
            </w:r>
            <w:r w:rsidR="00772A5C" w:rsidRPr="00850EEC">
              <w:rPr>
                <w:rFonts w:asciiTheme="minorHAnsi" w:hAnsiTheme="minorHAnsi" w:cstheme="minorHAnsi"/>
                <w:b/>
                <w:sz w:val="22"/>
                <w:szCs w:val="22"/>
              </w:rPr>
              <w:t>ontrol limit use</w:t>
            </w:r>
            <w:r w:rsidR="008022CE" w:rsidRPr="00850EEC">
              <w:rPr>
                <w:rFonts w:asciiTheme="minorHAnsi" w:hAnsiTheme="minorHAnsi" w:cstheme="minorHAnsi"/>
                <w:b/>
                <w:sz w:val="22"/>
                <w:szCs w:val="22"/>
              </w:rPr>
              <w:t xml:space="preserve"> and methodology</w:t>
            </w:r>
          </w:p>
        </w:tc>
        <w:tc>
          <w:tcPr>
            <w:tcW w:w="6656" w:type="dxa"/>
          </w:tcPr>
          <w:sdt>
            <w:sdtPr>
              <w:rPr>
                <w:rFonts w:asciiTheme="minorHAnsi" w:hAnsiTheme="minorHAnsi" w:cstheme="minorHAnsi"/>
                <w:sz w:val="22"/>
                <w:szCs w:val="22"/>
              </w:rPr>
              <w:alias w:val="Confidence Interval/control limit use"/>
              <w:tag w:val="Confidence Interval/control limit use"/>
              <w:id w:val="1287858884"/>
              <w:dropDownList>
                <w:listItem w:value="Choose an item."/>
                <w:listItem w:displayText="Confidence Intervals" w:value="Confidence Intervals"/>
                <w:listItem w:displayText="Control Limits" w:value="Control Limits"/>
                <w:listItem w:displayText="None" w:value="None"/>
              </w:dropDownList>
            </w:sdtPr>
            <w:sdtEndPr/>
            <w:sdtContent>
              <w:p w14:paraId="5C8CB2CA" w14:textId="4B6A0EE9" w:rsidR="00772A5C" w:rsidRPr="00850EEC" w:rsidRDefault="00373C54" w:rsidP="00772A5C">
                <w:pPr>
                  <w:spacing w:before="240"/>
                  <w:rPr>
                    <w:rFonts w:asciiTheme="minorHAnsi" w:hAnsiTheme="minorHAnsi" w:cstheme="minorHAnsi"/>
                    <w:sz w:val="22"/>
                    <w:szCs w:val="22"/>
                  </w:rPr>
                </w:pPr>
                <w:r w:rsidRPr="00850EEC">
                  <w:rPr>
                    <w:rFonts w:asciiTheme="minorHAnsi" w:hAnsiTheme="minorHAnsi" w:cstheme="minorHAnsi"/>
                    <w:sz w:val="22"/>
                    <w:szCs w:val="22"/>
                  </w:rPr>
                  <w:t>Confidence Intervals</w:t>
                </w:r>
              </w:p>
            </w:sdtContent>
          </w:sdt>
          <w:p w14:paraId="5858F0FC" w14:textId="77777777" w:rsidR="002C446A" w:rsidRPr="00850EEC" w:rsidRDefault="002C446A" w:rsidP="00772A5C">
            <w:pPr>
              <w:spacing w:before="240"/>
              <w:rPr>
                <w:rFonts w:asciiTheme="minorHAnsi" w:hAnsiTheme="minorHAnsi" w:cstheme="minorHAnsi"/>
                <w:i/>
                <w:sz w:val="22"/>
                <w:szCs w:val="22"/>
              </w:rPr>
            </w:pPr>
            <w:r w:rsidRPr="00850EEC">
              <w:rPr>
                <w:rFonts w:asciiTheme="minorHAnsi" w:hAnsiTheme="minorHAnsi" w:cstheme="minorHAnsi"/>
                <w:i/>
                <w:sz w:val="22"/>
                <w:szCs w:val="22"/>
              </w:rPr>
              <w:t>Methodology:</w:t>
            </w:r>
          </w:p>
          <w:p w14:paraId="481C8ED5" w14:textId="2DC330E0" w:rsidR="00373C54" w:rsidRPr="00850EEC" w:rsidRDefault="00373C54" w:rsidP="00373C54">
            <w:pPr>
              <w:spacing w:before="240"/>
              <w:rPr>
                <w:rFonts w:asciiTheme="minorHAnsi" w:hAnsiTheme="minorHAnsi" w:cstheme="minorHAnsi"/>
                <w:sz w:val="22"/>
                <w:szCs w:val="22"/>
              </w:rPr>
            </w:pPr>
            <w:r w:rsidRPr="00850EEC">
              <w:rPr>
                <w:rFonts w:asciiTheme="minorHAnsi" w:hAnsiTheme="minorHAnsi" w:cstheme="minorHAnsi"/>
                <w:sz w:val="22"/>
                <w:szCs w:val="22"/>
              </w:rPr>
              <w:t>Confidence intervals are calculated using the Wilson Score method, as specified in “Commonly used public health statistics and their confidence intervals” (APHO, March 2008).</w:t>
            </w:r>
          </w:p>
          <w:p w14:paraId="3436BD78" w14:textId="77777777" w:rsidR="00373C54" w:rsidRPr="00850EEC" w:rsidRDefault="00373C54" w:rsidP="00373C54">
            <w:pPr>
              <w:spacing w:before="240"/>
              <w:rPr>
                <w:rFonts w:asciiTheme="minorHAnsi" w:hAnsiTheme="minorHAnsi" w:cstheme="minorHAnsi"/>
                <w:sz w:val="22"/>
                <w:szCs w:val="22"/>
              </w:rPr>
            </w:pPr>
            <w:r w:rsidRPr="00850EEC">
              <w:rPr>
                <w:rFonts w:asciiTheme="minorHAnsi" w:hAnsiTheme="minorHAnsi" w:cstheme="minorHAnsi"/>
                <w:sz w:val="22"/>
                <w:szCs w:val="22"/>
              </w:rPr>
              <w:t>The formulae for the 100(1 – α)% confidence interval limits for the proportion p are:</w:t>
            </w:r>
          </w:p>
          <w:p w14:paraId="0354221E" w14:textId="77777777" w:rsidR="00373C54" w:rsidRPr="00850EEC" w:rsidRDefault="00373C54" w:rsidP="00373C54">
            <w:pPr>
              <w:spacing w:before="240"/>
              <w:rPr>
                <w:rFonts w:asciiTheme="minorHAnsi" w:hAnsiTheme="minorHAnsi" w:cstheme="minorHAnsi"/>
                <w:sz w:val="22"/>
                <w:szCs w:val="22"/>
              </w:rPr>
            </w:pPr>
            <w:r w:rsidRPr="00850EEC">
              <w:rPr>
                <w:rFonts w:asciiTheme="minorHAnsi" w:hAnsiTheme="minorHAnsi" w:cstheme="minorHAnsi"/>
                <w:noProof/>
                <w:sz w:val="22"/>
                <w:szCs w:val="22"/>
                <w:lang w:eastAsia="en-GB"/>
              </w:rPr>
              <w:drawing>
                <wp:inline distT="0" distB="0" distL="0" distR="0" wp14:anchorId="2B3083A6" wp14:editId="19704353">
                  <wp:extent cx="2263140" cy="1341120"/>
                  <wp:effectExtent l="0" t="0" r="3810" b="0"/>
                  <wp:docPr id="1" name="Picture 1" descr="Formula for calculation of confidence intervals using the Wilson score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263140" cy="1341120"/>
                          </a:xfrm>
                          <a:prstGeom prst="rect">
                            <a:avLst/>
                          </a:prstGeom>
                        </pic:spPr>
                      </pic:pic>
                    </a:graphicData>
                  </a:graphic>
                </wp:inline>
              </w:drawing>
            </w:r>
          </w:p>
          <w:p w14:paraId="7F50171F" w14:textId="542E7E84" w:rsidR="00373C54" w:rsidRPr="00850EEC" w:rsidRDefault="00373C54" w:rsidP="00373C54">
            <w:pPr>
              <w:spacing w:before="240"/>
              <w:rPr>
                <w:rFonts w:asciiTheme="minorHAnsi" w:hAnsiTheme="minorHAnsi" w:cstheme="minorHAnsi"/>
                <w:sz w:val="22"/>
                <w:szCs w:val="22"/>
              </w:rPr>
            </w:pPr>
            <w:r w:rsidRPr="00850EEC">
              <w:rPr>
                <w:rFonts w:asciiTheme="minorHAnsi" w:hAnsiTheme="minorHAnsi" w:cstheme="minorHAnsi"/>
                <w:sz w:val="22"/>
                <w:szCs w:val="22"/>
              </w:rPr>
              <w:lastRenderedPageBreak/>
              <w:cr/>
              <w:t xml:space="preserve"> where:</w:t>
            </w:r>
          </w:p>
          <w:p w14:paraId="4BCC2A77" w14:textId="738AACBF" w:rsidR="00373C54" w:rsidRPr="00850EEC" w:rsidRDefault="00373C54" w:rsidP="00373C54">
            <w:pPr>
              <w:spacing w:before="240"/>
              <w:rPr>
                <w:rFonts w:asciiTheme="minorHAnsi" w:hAnsiTheme="minorHAnsi" w:cstheme="minorHAnsi"/>
                <w:sz w:val="22"/>
                <w:szCs w:val="22"/>
              </w:rPr>
            </w:pPr>
            <w:r w:rsidRPr="00850EEC">
              <w:rPr>
                <w:rFonts w:asciiTheme="minorHAnsi" w:hAnsiTheme="minorHAnsi" w:cstheme="minorHAnsi"/>
                <w:i/>
                <w:sz w:val="22"/>
                <w:szCs w:val="22"/>
              </w:rPr>
              <w:t>O</w:t>
            </w:r>
            <w:r w:rsidRPr="00850EEC">
              <w:rPr>
                <w:rFonts w:asciiTheme="minorHAnsi" w:hAnsiTheme="minorHAnsi" w:cstheme="minorHAnsi"/>
                <w:sz w:val="22"/>
                <w:szCs w:val="22"/>
              </w:rPr>
              <w:t xml:space="preserve"> is the observed number of individuals in the sample/population having the specified characteristic (i.e., the numerator</w:t>
            </w:r>
            <w:r w:rsidR="00E060C3" w:rsidRPr="00850EEC">
              <w:rPr>
                <w:rFonts w:asciiTheme="minorHAnsi" w:hAnsiTheme="minorHAnsi" w:cstheme="minorHAnsi"/>
                <w:sz w:val="22"/>
                <w:szCs w:val="22"/>
              </w:rPr>
              <w:t>).</w:t>
            </w:r>
          </w:p>
          <w:p w14:paraId="7286055F" w14:textId="77777777" w:rsidR="00373C54" w:rsidRPr="00850EEC" w:rsidRDefault="00373C54" w:rsidP="00373C54">
            <w:pPr>
              <w:spacing w:before="240"/>
              <w:rPr>
                <w:rFonts w:asciiTheme="minorHAnsi" w:hAnsiTheme="minorHAnsi" w:cstheme="minorHAnsi"/>
                <w:sz w:val="22"/>
                <w:szCs w:val="22"/>
              </w:rPr>
            </w:pPr>
            <w:r w:rsidRPr="00850EEC">
              <w:rPr>
                <w:rFonts w:asciiTheme="minorHAnsi" w:hAnsiTheme="minorHAnsi" w:cstheme="minorHAnsi"/>
                <w:i/>
                <w:sz w:val="22"/>
                <w:szCs w:val="22"/>
              </w:rPr>
              <w:t>n</w:t>
            </w:r>
            <w:r w:rsidRPr="00850EEC">
              <w:rPr>
                <w:rFonts w:asciiTheme="minorHAnsi" w:hAnsiTheme="minorHAnsi" w:cstheme="minorHAnsi"/>
                <w:sz w:val="22"/>
                <w:szCs w:val="22"/>
              </w:rPr>
              <w:t xml:space="preserve"> is the total number of individuals in the sample/population (i.e., the denominator);</w:t>
            </w:r>
          </w:p>
          <w:p w14:paraId="1A890E2B" w14:textId="77777777" w:rsidR="00373C54" w:rsidRPr="00850EEC" w:rsidRDefault="00373C54" w:rsidP="00373C54">
            <w:pPr>
              <w:spacing w:before="240"/>
              <w:rPr>
                <w:rFonts w:asciiTheme="minorHAnsi" w:hAnsiTheme="minorHAnsi" w:cstheme="minorHAnsi"/>
                <w:sz w:val="22"/>
                <w:szCs w:val="22"/>
              </w:rPr>
            </w:pPr>
            <w:r w:rsidRPr="00850EEC">
              <w:rPr>
                <w:rFonts w:asciiTheme="minorHAnsi" w:hAnsiTheme="minorHAnsi" w:cstheme="minorHAnsi"/>
                <w:i/>
                <w:sz w:val="22"/>
                <w:szCs w:val="22"/>
              </w:rPr>
              <w:t>q</w:t>
            </w:r>
            <w:r w:rsidRPr="00850EEC">
              <w:rPr>
                <w:rFonts w:asciiTheme="minorHAnsi" w:hAnsiTheme="minorHAnsi" w:cstheme="minorHAnsi"/>
                <w:sz w:val="22"/>
                <w:szCs w:val="22"/>
              </w:rPr>
              <w:t xml:space="preserve"> = (1 – </w:t>
            </w:r>
            <w:r w:rsidRPr="00850EEC">
              <w:rPr>
                <w:rFonts w:asciiTheme="minorHAnsi" w:hAnsiTheme="minorHAnsi" w:cstheme="minorHAnsi"/>
                <w:i/>
                <w:sz w:val="22"/>
                <w:szCs w:val="22"/>
              </w:rPr>
              <w:t>p</w:t>
            </w:r>
            <w:r w:rsidRPr="00850EEC">
              <w:rPr>
                <w:rFonts w:asciiTheme="minorHAnsi" w:hAnsiTheme="minorHAnsi" w:cstheme="minorHAnsi"/>
                <w:sz w:val="22"/>
                <w:szCs w:val="22"/>
              </w:rPr>
              <w:t>) is the proportion without the specified characteristic;</w:t>
            </w:r>
          </w:p>
          <w:p w14:paraId="6C367CC7" w14:textId="0A11DD74" w:rsidR="002C446A" w:rsidRPr="00850EEC" w:rsidRDefault="00373C54" w:rsidP="00373C54">
            <w:pPr>
              <w:spacing w:before="240"/>
              <w:rPr>
                <w:rFonts w:asciiTheme="minorHAnsi" w:hAnsiTheme="minorHAnsi" w:cstheme="minorHAnsi"/>
                <w:sz w:val="22"/>
                <w:szCs w:val="22"/>
              </w:rPr>
            </w:pPr>
            <w:r w:rsidRPr="00850EEC">
              <w:rPr>
                <w:rFonts w:asciiTheme="minorHAnsi" w:hAnsiTheme="minorHAnsi" w:cstheme="minorHAnsi"/>
                <w:i/>
                <w:sz w:val="22"/>
                <w:szCs w:val="22"/>
              </w:rPr>
              <w:t>z</w:t>
            </w:r>
            <w:r w:rsidRPr="00850EEC">
              <w:rPr>
                <w:rFonts w:asciiTheme="minorHAnsi" w:hAnsiTheme="minorHAnsi" w:cstheme="minorHAnsi"/>
                <w:sz w:val="22"/>
                <w:szCs w:val="22"/>
              </w:rPr>
              <w:t xml:space="preserve"> is the 100(1 – </w:t>
            </w:r>
            <w:r w:rsidRPr="00850EEC">
              <w:rPr>
                <w:rFonts w:asciiTheme="minorHAnsi" w:hAnsiTheme="minorHAnsi" w:cstheme="minorHAnsi"/>
                <w:i/>
                <w:sz w:val="22"/>
                <w:szCs w:val="22"/>
              </w:rPr>
              <w:t>α</w:t>
            </w:r>
            <w:r w:rsidRPr="00850EEC">
              <w:rPr>
                <w:rFonts w:asciiTheme="minorHAnsi" w:hAnsiTheme="minorHAnsi" w:cstheme="minorHAnsi"/>
                <w:sz w:val="22"/>
                <w:szCs w:val="22"/>
              </w:rPr>
              <w:t>/2)</w:t>
            </w:r>
            <w:proofErr w:type="spellStart"/>
            <w:r w:rsidRPr="00850EEC">
              <w:rPr>
                <w:rFonts w:asciiTheme="minorHAnsi" w:hAnsiTheme="minorHAnsi" w:cstheme="minorHAnsi"/>
                <w:sz w:val="22"/>
                <w:szCs w:val="22"/>
              </w:rPr>
              <w:t>th</w:t>
            </w:r>
            <w:proofErr w:type="spellEnd"/>
            <w:r w:rsidRPr="00850EEC">
              <w:rPr>
                <w:rFonts w:asciiTheme="minorHAnsi" w:hAnsiTheme="minorHAnsi" w:cstheme="minorHAnsi"/>
                <w:sz w:val="22"/>
                <w:szCs w:val="22"/>
              </w:rPr>
              <w:t xml:space="preserve"> percentile value from the Standard Normal distribution. For example for a 95% confidence interval, </w:t>
            </w:r>
            <w:r w:rsidRPr="00850EEC">
              <w:rPr>
                <w:rFonts w:asciiTheme="minorHAnsi" w:hAnsiTheme="minorHAnsi" w:cstheme="minorHAnsi"/>
                <w:i/>
                <w:sz w:val="22"/>
                <w:szCs w:val="22"/>
              </w:rPr>
              <w:t>α</w:t>
            </w:r>
            <w:r w:rsidRPr="00850EEC">
              <w:rPr>
                <w:rFonts w:asciiTheme="minorHAnsi" w:hAnsiTheme="minorHAnsi" w:cstheme="minorHAnsi"/>
                <w:sz w:val="22"/>
                <w:szCs w:val="22"/>
              </w:rPr>
              <w:t xml:space="preserve"> = 0.05, and </w:t>
            </w:r>
            <w:r w:rsidRPr="00850EEC">
              <w:rPr>
                <w:rFonts w:asciiTheme="minorHAnsi" w:hAnsiTheme="minorHAnsi" w:cstheme="minorHAnsi"/>
                <w:i/>
                <w:sz w:val="22"/>
                <w:szCs w:val="22"/>
              </w:rPr>
              <w:t>z</w:t>
            </w:r>
            <w:r w:rsidRPr="00850EEC">
              <w:rPr>
                <w:rFonts w:asciiTheme="minorHAnsi" w:hAnsiTheme="minorHAnsi" w:cstheme="minorHAnsi"/>
                <w:sz w:val="22"/>
                <w:szCs w:val="22"/>
              </w:rPr>
              <w:t xml:space="preserve"> = 1.96 (i.e. the 97.5th percentile value from the Standard Normal distribution).</w:t>
            </w:r>
          </w:p>
        </w:tc>
      </w:tr>
      <w:tr w:rsidR="00850EEC" w:rsidRPr="00850EEC" w14:paraId="6C367CCC" w14:textId="77777777" w:rsidTr="00EE0C14">
        <w:tc>
          <w:tcPr>
            <w:tcW w:w="810" w:type="dxa"/>
            <w:tcBorders>
              <w:right w:val="nil"/>
            </w:tcBorders>
          </w:tcPr>
          <w:p w14:paraId="6C367CC9" w14:textId="6721E0CA" w:rsidR="00772A5C" w:rsidRPr="00850EEC" w:rsidRDefault="00772A5C" w:rsidP="00772A5C">
            <w:pPr>
              <w:numPr>
                <w:ilvl w:val="1"/>
                <w:numId w:val="4"/>
              </w:numPr>
              <w:spacing w:before="240" w:after="180"/>
              <w:ind w:left="459" w:hanging="425"/>
              <w:rPr>
                <w:rFonts w:asciiTheme="minorHAnsi" w:hAnsiTheme="minorHAnsi" w:cstheme="minorHAnsi"/>
                <w:b/>
                <w:sz w:val="22"/>
                <w:szCs w:val="22"/>
              </w:rPr>
            </w:pPr>
            <w:permStart w:id="734557973" w:edGrp="everyone" w:colFirst="2" w:colLast="2"/>
            <w:permEnd w:id="607138019"/>
          </w:p>
        </w:tc>
        <w:tc>
          <w:tcPr>
            <w:tcW w:w="2244" w:type="dxa"/>
            <w:tcBorders>
              <w:top w:val="single" w:sz="4" w:space="0" w:color="003360" w:themeColor="accent1"/>
              <w:left w:val="nil"/>
              <w:bottom w:val="single" w:sz="18" w:space="0" w:color="003360" w:themeColor="accent1"/>
            </w:tcBorders>
          </w:tcPr>
          <w:p w14:paraId="6C367CCA" w14:textId="5C001BBA" w:rsidR="00772A5C" w:rsidRPr="00850EEC" w:rsidRDefault="002C446A" w:rsidP="00772A5C">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Justification of confidence intervals / control limits used</w:t>
            </w:r>
          </w:p>
        </w:tc>
        <w:tc>
          <w:tcPr>
            <w:tcW w:w="6656" w:type="dxa"/>
          </w:tcPr>
          <w:p w14:paraId="6C367CCB" w14:textId="77777777" w:rsidR="00772A5C" w:rsidRPr="00850EEC" w:rsidRDefault="00772A5C" w:rsidP="00772A5C">
            <w:pPr>
              <w:spacing w:before="240"/>
              <w:rPr>
                <w:rFonts w:asciiTheme="minorHAnsi" w:hAnsiTheme="minorHAnsi" w:cstheme="minorHAnsi"/>
                <w:sz w:val="22"/>
                <w:szCs w:val="22"/>
              </w:rPr>
            </w:pPr>
          </w:p>
        </w:tc>
      </w:tr>
      <w:permEnd w:id="734557973"/>
    </w:tbl>
    <w:p w14:paraId="3A30687F" w14:textId="77777777" w:rsidR="00113CF5" w:rsidRPr="00850EEC" w:rsidRDefault="00113CF5">
      <w:pPr>
        <w:rPr>
          <w:rFonts w:asciiTheme="minorHAnsi" w:hAnsiTheme="minorHAnsi" w:cstheme="minorHAnsi"/>
          <w:sz w:val="22"/>
          <w:szCs w:val="22"/>
        </w:rPr>
      </w:pPr>
    </w:p>
    <w:p w14:paraId="69711F9D" w14:textId="77777777" w:rsidR="00113CF5" w:rsidRPr="00850EEC" w:rsidRDefault="00113CF5">
      <w:pPr>
        <w:rPr>
          <w:rFonts w:asciiTheme="minorHAnsi" w:hAnsiTheme="minorHAnsi" w:cstheme="minorHAnsi"/>
          <w:sz w:val="22"/>
          <w:szCs w:val="22"/>
        </w:rPr>
      </w:pPr>
      <w:r w:rsidRPr="00850EEC">
        <w:rPr>
          <w:rFonts w:asciiTheme="minorHAnsi" w:hAnsiTheme="minorHAnsi" w:cstheme="minorHAnsi"/>
          <w:sz w:val="22"/>
          <w:szCs w:val="22"/>
        </w:rPr>
        <w:t>Presentation</w:t>
      </w:r>
    </w:p>
    <w:p w14:paraId="51AEFC9E" w14:textId="77777777" w:rsidR="00113CF5" w:rsidRPr="00850EEC" w:rsidRDefault="00113CF5">
      <w:pPr>
        <w:rPr>
          <w:rFonts w:asciiTheme="minorHAnsi" w:hAnsiTheme="minorHAnsi" w:cstheme="minorHAnsi"/>
          <w:sz w:val="22"/>
          <w:szCs w:val="22"/>
        </w:rPr>
      </w:pPr>
    </w:p>
    <w:tbl>
      <w:tblPr>
        <w:tblStyle w:val="TableGrid1"/>
        <w:tblW w:w="0" w:type="auto"/>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ook w:val="04A0" w:firstRow="1" w:lastRow="0" w:firstColumn="1" w:lastColumn="0" w:noHBand="0" w:noVBand="1"/>
      </w:tblPr>
      <w:tblGrid>
        <w:gridCol w:w="820"/>
        <w:gridCol w:w="2238"/>
        <w:gridCol w:w="6652"/>
      </w:tblGrid>
      <w:tr w:rsidR="00850EEC" w:rsidRPr="00850EEC" w14:paraId="55CFEE27" w14:textId="77777777" w:rsidTr="00113CF5">
        <w:tc>
          <w:tcPr>
            <w:tcW w:w="820" w:type="dxa"/>
            <w:tcBorders>
              <w:right w:val="nil"/>
            </w:tcBorders>
          </w:tcPr>
          <w:p w14:paraId="2B3D6C91" w14:textId="77777777" w:rsidR="00E60E30" w:rsidRPr="00850EEC" w:rsidRDefault="00E60E30" w:rsidP="00E060C3">
            <w:pPr>
              <w:numPr>
                <w:ilvl w:val="1"/>
                <w:numId w:val="4"/>
              </w:numPr>
              <w:spacing w:before="240" w:after="180"/>
              <w:ind w:left="459" w:hanging="425"/>
              <w:rPr>
                <w:rFonts w:asciiTheme="minorHAnsi" w:hAnsiTheme="minorHAnsi" w:cstheme="minorHAnsi"/>
                <w:b/>
                <w:sz w:val="22"/>
                <w:szCs w:val="22"/>
              </w:rPr>
            </w:pPr>
            <w:permStart w:id="1293574011" w:edGrp="everyone" w:colFirst="2" w:colLast="2"/>
            <w:permStart w:id="2014075562" w:edGrp="everyone" w:colFirst="2" w:colLast="2"/>
          </w:p>
        </w:tc>
        <w:tc>
          <w:tcPr>
            <w:tcW w:w="2238" w:type="dxa"/>
            <w:tcBorders>
              <w:top w:val="single" w:sz="4" w:space="0" w:color="003360" w:themeColor="accent1"/>
              <w:left w:val="nil"/>
              <w:bottom w:val="single" w:sz="4" w:space="0" w:color="auto"/>
            </w:tcBorders>
          </w:tcPr>
          <w:p w14:paraId="6E7AAE7F" w14:textId="77777777" w:rsidR="00E60E30" w:rsidRPr="00850EEC" w:rsidRDefault="00E60E30" w:rsidP="00113CF5">
            <w:pPr>
              <w:spacing w:before="240"/>
              <w:rPr>
                <w:rFonts w:asciiTheme="minorHAnsi" w:hAnsiTheme="minorHAnsi" w:cstheme="minorHAnsi"/>
                <w:b/>
                <w:sz w:val="22"/>
                <w:szCs w:val="22"/>
              </w:rPr>
            </w:pPr>
            <w:r w:rsidRPr="00850EEC">
              <w:rPr>
                <w:rFonts w:asciiTheme="minorHAnsi" w:hAnsiTheme="minorHAnsi" w:cstheme="minorHAnsi"/>
                <w:b/>
                <w:sz w:val="22"/>
                <w:szCs w:val="22"/>
              </w:rPr>
              <w:t>Presentation of indicator</w:t>
            </w:r>
          </w:p>
        </w:tc>
        <w:tc>
          <w:tcPr>
            <w:tcW w:w="6652" w:type="dxa"/>
            <w:tcBorders>
              <w:top w:val="single" w:sz="4" w:space="0" w:color="003360" w:themeColor="accent1"/>
              <w:bottom w:val="single" w:sz="4" w:space="0" w:color="auto"/>
            </w:tcBorders>
          </w:tcPr>
          <w:p w14:paraId="6D278CF7" w14:textId="77777777" w:rsidR="00373C54" w:rsidRPr="00850EEC" w:rsidRDefault="00373C54" w:rsidP="00373C54">
            <w:pPr>
              <w:spacing w:before="240"/>
              <w:rPr>
                <w:rFonts w:asciiTheme="minorHAnsi" w:hAnsiTheme="minorHAnsi" w:cstheme="minorHAnsi"/>
                <w:sz w:val="22"/>
                <w:szCs w:val="22"/>
              </w:rPr>
            </w:pPr>
            <w:r w:rsidRPr="00850EEC">
              <w:rPr>
                <w:rFonts w:asciiTheme="minorHAnsi" w:hAnsiTheme="minorHAnsi" w:cstheme="minorHAnsi"/>
                <w:sz w:val="22"/>
                <w:szCs w:val="22"/>
              </w:rPr>
              <w:t>The indicator values are presented as Excel and CSV files, with column headings: Percentage (indicator value), CI Lower, CI Upper, Denominator, Numerator and Data completeness banding values.</w:t>
            </w:r>
          </w:p>
          <w:p w14:paraId="2157C08A" w14:textId="77777777" w:rsidR="00373C54" w:rsidRPr="00850EEC" w:rsidRDefault="00373C54" w:rsidP="00373C54">
            <w:pPr>
              <w:spacing w:before="240"/>
              <w:rPr>
                <w:rFonts w:asciiTheme="minorHAnsi" w:hAnsiTheme="minorHAnsi" w:cstheme="minorHAnsi"/>
                <w:sz w:val="22"/>
                <w:szCs w:val="22"/>
              </w:rPr>
            </w:pPr>
            <w:r w:rsidRPr="00850EEC">
              <w:rPr>
                <w:rFonts w:asciiTheme="minorHAnsi" w:hAnsiTheme="minorHAnsi" w:cstheme="minorHAnsi"/>
                <w:sz w:val="22"/>
                <w:szCs w:val="22"/>
              </w:rPr>
              <w:t xml:space="preserve">It is presented at National- and CCG-level. </w:t>
            </w:r>
          </w:p>
          <w:p w14:paraId="3E823BAF" w14:textId="23602731" w:rsidR="00373C54" w:rsidRDefault="00373C54" w:rsidP="00373C54">
            <w:pPr>
              <w:spacing w:before="240"/>
              <w:rPr>
                <w:rFonts w:asciiTheme="minorHAnsi" w:hAnsiTheme="minorHAnsi" w:cstheme="minorHAnsi"/>
                <w:sz w:val="22"/>
                <w:szCs w:val="22"/>
              </w:rPr>
            </w:pPr>
            <w:r w:rsidRPr="00850EEC">
              <w:rPr>
                <w:rFonts w:asciiTheme="minorHAnsi" w:hAnsiTheme="minorHAnsi" w:cstheme="minorHAnsi"/>
                <w:sz w:val="22"/>
                <w:szCs w:val="22"/>
              </w:rPr>
              <w:t>Data is presented for financial year 2014/15.</w:t>
            </w:r>
          </w:p>
          <w:p w14:paraId="0B68A938" w14:textId="77777777" w:rsidR="009C0E00" w:rsidRPr="00850EEC" w:rsidRDefault="009C0E00" w:rsidP="009C0E00">
            <w:pPr>
              <w:rPr>
                <w:rFonts w:asciiTheme="minorHAnsi" w:hAnsiTheme="minorHAnsi" w:cstheme="minorHAnsi"/>
              </w:rPr>
            </w:pPr>
            <w:r>
              <w:rPr>
                <w:rFonts w:asciiTheme="minorHAnsi" w:hAnsiTheme="minorHAnsi" w:cstheme="minorHAnsi"/>
              </w:rPr>
              <w:t xml:space="preserve">Data is available on request by emailing </w:t>
            </w:r>
            <w:hyperlink r:id="rId11" w:history="1">
              <w:r w:rsidRPr="008B5F6E">
                <w:rPr>
                  <w:rStyle w:val="Hyperlink"/>
                  <w:rFonts w:cstheme="minorHAnsi"/>
                </w:rPr>
                <w:t>indicators@nice.org.uk</w:t>
              </w:r>
            </w:hyperlink>
            <w:r>
              <w:rPr>
                <w:rFonts w:asciiTheme="minorHAnsi" w:hAnsiTheme="minorHAnsi" w:cstheme="minorHAnsi"/>
              </w:rPr>
              <w:t xml:space="preserve"> </w:t>
            </w:r>
          </w:p>
          <w:p w14:paraId="73852456" w14:textId="4AF4FCC8" w:rsidR="00E60E30" w:rsidRPr="00850EEC" w:rsidRDefault="00E60E30" w:rsidP="00E060C3">
            <w:pPr>
              <w:spacing w:before="240"/>
              <w:rPr>
                <w:rFonts w:asciiTheme="minorHAnsi" w:hAnsiTheme="minorHAnsi" w:cstheme="minorHAnsi"/>
                <w:sz w:val="22"/>
                <w:szCs w:val="22"/>
              </w:rPr>
            </w:pPr>
          </w:p>
        </w:tc>
      </w:tr>
      <w:permEnd w:id="1293574011"/>
      <w:tr w:rsidR="00850EEC" w:rsidRPr="00850EEC" w14:paraId="6C367CD3" w14:textId="77777777" w:rsidTr="00113CF5">
        <w:tc>
          <w:tcPr>
            <w:tcW w:w="820" w:type="dxa"/>
            <w:tcBorders>
              <w:top w:val="single" w:sz="4" w:space="0" w:color="auto"/>
              <w:right w:val="nil"/>
            </w:tcBorders>
          </w:tcPr>
          <w:p w14:paraId="6C367CD0" w14:textId="77777777" w:rsidR="00772A5C" w:rsidRPr="00850EEC" w:rsidRDefault="00772A5C" w:rsidP="00772A5C">
            <w:pPr>
              <w:numPr>
                <w:ilvl w:val="1"/>
                <w:numId w:val="4"/>
              </w:numPr>
              <w:spacing w:before="240" w:after="180"/>
              <w:ind w:left="459" w:hanging="425"/>
              <w:rPr>
                <w:rFonts w:asciiTheme="minorHAnsi" w:hAnsiTheme="minorHAnsi" w:cstheme="minorHAnsi"/>
                <w:b/>
                <w:sz w:val="22"/>
                <w:szCs w:val="22"/>
              </w:rPr>
            </w:pPr>
          </w:p>
        </w:tc>
        <w:tc>
          <w:tcPr>
            <w:tcW w:w="2238" w:type="dxa"/>
            <w:tcBorders>
              <w:top w:val="single" w:sz="4" w:space="0" w:color="auto"/>
              <w:left w:val="nil"/>
              <w:bottom w:val="single" w:sz="4" w:space="0" w:color="003360" w:themeColor="accent1"/>
            </w:tcBorders>
          </w:tcPr>
          <w:p w14:paraId="24F03233" w14:textId="77777777" w:rsidR="00772A5C" w:rsidRPr="00850EEC" w:rsidRDefault="00772A5C" w:rsidP="00772A5C">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Contextual information provided alongside indicator</w:t>
            </w:r>
          </w:p>
          <w:p w14:paraId="6C367CD1" w14:textId="7A29AEFA" w:rsidR="00E60E30" w:rsidRPr="00850EEC" w:rsidRDefault="00E60E30" w:rsidP="00E60E30">
            <w:pPr>
              <w:ind w:left="34"/>
              <w:rPr>
                <w:rFonts w:asciiTheme="minorHAnsi" w:hAnsiTheme="minorHAnsi" w:cstheme="minorHAnsi"/>
                <w:sz w:val="22"/>
                <w:szCs w:val="22"/>
              </w:rPr>
            </w:pPr>
            <w:r w:rsidRPr="00850EEC">
              <w:rPr>
                <w:rFonts w:asciiTheme="minorHAnsi" w:hAnsiTheme="minorHAnsi" w:cstheme="minorHAnsi"/>
                <w:sz w:val="22"/>
                <w:szCs w:val="22"/>
              </w:rPr>
              <w:t>with justification</w:t>
            </w:r>
          </w:p>
        </w:tc>
        <w:tc>
          <w:tcPr>
            <w:tcW w:w="6652" w:type="dxa"/>
            <w:tcBorders>
              <w:top w:val="single" w:sz="4" w:space="0" w:color="auto"/>
            </w:tcBorders>
          </w:tcPr>
          <w:p w14:paraId="6C367CD2" w14:textId="62676033" w:rsidR="00772A5C" w:rsidRPr="00850EEC" w:rsidRDefault="00772A5C" w:rsidP="00373C54">
            <w:pPr>
              <w:spacing w:before="240"/>
              <w:rPr>
                <w:rFonts w:asciiTheme="minorHAnsi" w:hAnsiTheme="minorHAnsi" w:cstheme="minorHAnsi"/>
                <w:sz w:val="22"/>
                <w:szCs w:val="22"/>
              </w:rPr>
            </w:pPr>
          </w:p>
        </w:tc>
      </w:tr>
      <w:tr w:rsidR="00850EEC" w:rsidRPr="00850EEC" w14:paraId="6C367CDB" w14:textId="77777777" w:rsidTr="00113CF5">
        <w:tc>
          <w:tcPr>
            <w:tcW w:w="820" w:type="dxa"/>
            <w:tcBorders>
              <w:right w:val="nil"/>
            </w:tcBorders>
          </w:tcPr>
          <w:p w14:paraId="6C367CD8" w14:textId="77777777" w:rsidR="00772A5C" w:rsidRPr="00850EEC" w:rsidRDefault="00772A5C" w:rsidP="00772A5C">
            <w:pPr>
              <w:numPr>
                <w:ilvl w:val="1"/>
                <w:numId w:val="4"/>
              </w:numPr>
              <w:spacing w:before="240" w:after="180"/>
              <w:ind w:left="459" w:hanging="425"/>
              <w:rPr>
                <w:rFonts w:asciiTheme="minorHAnsi" w:hAnsiTheme="minorHAnsi" w:cstheme="minorHAnsi"/>
                <w:b/>
                <w:sz w:val="22"/>
                <w:szCs w:val="22"/>
              </w:rPr>
            </w:pPr>
            <w:permStart w:id="1775924861" w:edGrp="everyone" w:colFirst="2" w:colLast="2"/>
            <w:permEnd w:id="2014075562"/>
          </w:p>
        </w:tc>
        <w:tc>
          <w:tcPr>
            <w:tcW w:w="2238" w:type="dxa"/>
            <w:tcBorders>
              <w:top w:val="single" w:sz="4" w:space="0" w:color="003360" w:themeColor="accent1"/>
              <w:left w:val="nil"/>
              <w:bottom w:val="single" w:sz="4" w:space="0" w:color="003360" w:themeColor="accent1"/>
            </w:tcBorders>
          </w:tcPr>
          <w:p w14:paraId="6C367CD9" w14:textId="77777777" w:rsidR="00772A5C" w:rsidRPr="00850EEC" w:rsidRDefault="00772A5C" w:rsidP="00772A5C">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Calculation and data source of contextual information</w:t>
            </w:r>
          </w:p>
        </w:tc>
        <w:tc>
          <w:tcPr>
            <w:tcW w:w="6652" w:type="dxa"/>
          </w:tcPr>
          <w:p w14:paraId="6C367CDA" w14:textId="77777777" w:rsidR="00772A5C" w:rsidRPr="00850EEC" w:rsidRDefault="00772A5C" w:rsidP="00772A5C">
            <w:pPr>
              <w:spacing w:before="240"/>
              <w:rPr>
                <w:rFonts w:asciiTheme="minorHAnsi" w:hAnsiTheme="minorHAnsi" w:cstheme="minorHAnsi"/>
                <w:sz w:val="22"/>
                <w:szCs w:val="22"/>
              </w:rPr>
            </w:pPr>
          </w:p>
        </w:tc>
      </w:tr>
      <w:tr w:rsidR="00850EEC" w:rsidRPr="00850EEC" w14:paraId="6C367CDF" w14:textId="77777777" w:rsidTr="00113CF5">
        <w:tc>
          <w:tcPr>
            <w:tcW w:w="820" w:type="dxa"/>
            <w:tcBorders>
              <w:right w:val="nil"/>
            </w:tcBorders>
          </w:tcPr>
          <w:p w14:paraId="6C367CDC" w14:textId="77777777" w:rsidR="00772A5C" w:rsidRPr="00850EEC" w:rsidRDefault="00772A5C" w:rsidP="00772A5C">
            <w:pPr>
              <w:numPr>
                <w:ilvl w:val="1"/>
                <w:numId w:val="4"/>
              </w:numPr>
              <w:spacing w:before="240" w:after="180"/>
              <w:ind w:left="459" w:hanging="425"/>
              <w:rPr>
                <w:rFonts w:asciiTheme="minorHAnsi" w:hAnsiTheme="minorHAnsi" w:cstheme="minorHAnsi"/>
                <w:b/>
                <w:sz w:val="22"/>
                <w:szCs w:val="22"/>
              </w:rPr>
            </w:pPr>
            <w:permStart w:id="1069296553" w:edGrp="everyone" w:colFirst="2" w:colLast="2"/>
            <w:permEnd w:id="1775924861"/>
          </w:p>
        </w:tc>
        <w:tc>
          <w:tcPr>
            <w:tcW w:w="2238" w:type="dxa"/>
            <w:tcBorders>
              <w:top w:val="single" w:sz="4" w:space="0" w:color="003360" w:themeColor="accent1"/>
              <w:left w:val="nil"/>
              <w:bottom w:val="single" w:sz="4" w:space="0" w:color="003360" w:themeColor="accent1"/>
            </w:tcBorders>
          </w:tcPr>
          <w:p w14:paraId="2C2A944C" w14:textId="77777777" w:rsidR="00772A5C" w:rsidRPr="00850EEC" w:rsidRDefault="00772A5C" w:rsidP="00772A5C">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Use of bandings, benchmarks or targets</w:t>
            </w:r>
          </w:p>
          <w:p w14:paraId="6C367CDD" w14:textId="27E30CC4" w:rsidR="00E60E30" w:rsidRPr="00850EEC" w:rsidRDefault="00E60E30" w:rsidP="00E60E30">
            <w:pPr>
              <w:ind w:left="34"/>
              <w:rPr>
                <w:rFonts w:asciiTheme="minorHAnsi" w:hAnsiTheme="minorHAnsi" w:cstheme="minorHAnsi"/>
                <w:sz w:val="22"/>
                <w:szCs w:val="22"/>
              </w:rPr>
            </w:pPr>
            <w:r w:rsidRPr="00850EEC">
              <w:rPr>
                <w:rFonts w:asciiTheme="minorHAnsi" w:hAnsiTheme="minorHAnsi" w:cstheme="minorHAnsi"/>
                <w:sz w:val="22"/>
                <w:szCs w:val="22"/>
              </w:rPr>
              <w:t>with justification</w:t>
            </w:r>
          </w:p>
        </w:tc>
        <w:tc>
          <w:tcPr>
            <w:tcW w:w="6652" w:type="dxa"/>
          </w:tcPr>
          <w:p w14:paraId="6C367CDE" w14:textId="77777777" w:rsidR="00772A5C" w:rsidRPr="00850EEC" w:rsidRDefault="00772A5C" w:rsidP="00772A5C">
            <w:pPr>
              <w:spacing w:before="240"/>
              <w:rPr>
                <w:rFonts w:asciiTheme="minorHAnsi" w:hAnsiTheme="minorHAnsi" w:cstheme="minorHAnsi"/>
                <w:sz w:val="22"/>
                <w:szCs w:val="22"/>
              </w:rPr>
            </w:pPr>
          </w:p>
        </w:tc>
      </w:tr>
      <w:tr w:rsidR="00850EEC" w:rsidRPr="00850EEC" w14:paraId="6C367CE7" w14:textId="77777777" w:rsidTr="00113CF5">
        <w:tc>
          <w:tcPr>
            <w:tcW w:w="820" w:type="dxa"/>
            <w:tcBorders>
              <w:right w:val="nil"/>
            </w:tcBorders>
          </w:tcPr>
          <w:p w14:paraId="6C367CE4" w14:textId="77777777" w:rsidR="00772A5C" w:rsidRPr="00850EEC" w:rsidRDefault="00772A5C" w:rsidP="00772A5C">
            <w:pPr>
              <w:numPr>
                <w:ilvl w:val="1"/>
                <w:numId w:val="4"/>
              </w:numPr>
              <w:spacing w:before="240" w:after="180"/>
              <w:ind w:left="459" w:hanging="425"/>
              <w:rPr>
                <w:rFonts w:asciiTheme="minorHAnsi" w:hAnsiTheme="minorHAnsi" w:cstheme="minorHAnsi"/>
                <w:b/>
                <w:sz w:val="22"/>
                <w:szCs w:val="22"/>
              </w:rPr>
            </w:pPr>
            <w:permStart w:id="623772071" w:edGrp="everyone" w:colFirst="2" w:colLast="2"/>
            <w:permEnd w:id="1069296553"/>
          </w:p>
        </w:tc>
        <w:tc>
          <w:tcPr>
            <w:tcW w:w="2238" w:type="dxa"/>
            <w:tcBorders>
              <w:top w:val="single" w:sz="4" w:space="0" w:color="003360" w:themeColor="accent1"/>
              <w:left w:val="nil"/>
              <w:bottom w:val="single" w:sz="4" w:space="0" w:color="003360" w:themeColor="accent1"/>
            </w:tcBorders>
          </w:tcPr>
          <w:p w14:paraId="0B675C8F" w14:textId="77777777" w:rsidR="008022CE" w:rsidRPr="00850EEC" w:rsidRDefault="00772A5C" w:rsidP="008022CE">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Banding, benchmark or target methodology</w:t>
            </w:r>
          </w:p>
          <w:p w14:paraId="6C367CE5" w14:textId="6D1DB00B" w:rsidR="00772A5C" w:rsidRPr="00850EEC" w:rsidRDefault="00772A5C" w:rsidP="008022CE">
            <w:pPr>
              <w:spacing w:before="240"/>
              <w:ind w:left="34"/>
              <w:rPr>
                <w:rFonts w:asciiTheme="minorHAnsi" w:hAnsiTheme="minorHAnsi" w:cstheme="minorHAnsi"/>
                <w:sz w:val="22"/>
                <w:szCs w:val="22"/>
              </w:rPr>
            </w:pPr>
            <w:r w:rsidRPr="00850EEC">
              <w:rPr>
                <w:rFonts w:asciiTheme="minorHAnsi" w:hAnsiTheme="minorHAnsi" w:cstheme="minorHAnsi"/>
                <w:sz w:val="22"/>
                <w:szCs w:val="22"/>
              </w:rPr>
              <w:t>if appropriate</w:t>
            </w:r>
          </w:p>
        </w:tc>
        <w:tc>
          <w:tcPr>
            <w:tcW w:w="6652" w:type="dxa"/>
          </w:tcPr>
          <w:p w14:paraId="6C367CE6" w14:textId="77777777" w:rsidR="00772A5C" w:rsidRPr="00850EEC" w:rsidRDefault="00772A5C" w:rsidP="00772A5C">
            <w:pPr>
              <w:spacing w:before="240"/>
              <w:rPr>
                <w:rFonts w:asciiTheme="minorHAnsi" w:hAnsiTheme="minorHAnsi" w:cstheme="minorHAnsi"/>
                <w:sz w:val="22"/>
                <w:szCs w:val="22"/>
              </w:rPr>
            </w:pPr>
          </w:p>
        </w:tc>
      </w:tr>
    </w:tbl>
    <w:permEnd w:id="623772071"/>
    <w:p w14:paraId="559D0B50" w14:textId="4D19CD9D" w:rsidR="00FE7486" w:rsidRPr="00850EEC" w:rsidRDefault="00FE7486">
      <w:pPr>
        <w:rPr>
          <w:rFonts w:asciiTheme="minorHAnsi" w:hAnsiTheme="minorHAnsi" w:cstheme="minorHAnsi"/>
        </w:rPr>
      </w:pPr>
      <w:r w:rsidRPr="00850EEC">
        <w:rPr>
          <w:rFonts w:asciiTheme="minorHAnsi" w:hAnsiTheme="minorHAnsi" w:cstheme="minorHAnsi"/>
          <w:b/>
          <w:sz w:val="22"/>
          <w:szCs w:val="22"/>
        </w:rPr>
        <w:t>Interpretation</w:t>
      </w:r>
    </w:p>
    <w:tbl>
      <w:tblPr>
        <w:tblStyle w:val="TableGrid1"/>
        <w:tblW w:w="0" w:type="auto"/>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ook w:val="04A0" w:firstRow="1" w:lastRow="0" w:firstColumn="1" w:lastColumn="0" w:noHBand="0" w:noVBand="1"/>
      </w:tblPr>
      <w:tblGrid>
        <w:gridCol w:w="820"/>
        <w:gridCol w:w="2238"/>
        <w:gridCol w:w="6652"/>
      </w:tblGrid>
      <w:tr w:rsidR="00850EEC" w:rsidRPr="00850EEC" w14:paraId="136186C3" w14:textId="77777777" w:rsidTr="00113CF5">
        <w:tc>
          <w:tcPr>
            <w:tcW w:w="820" w:type="dxa"/>
            <w:tcBorders>
              <w:bottom w:val="single" w:sz="4" w:space="0" w:color="003360" w:themeColor="accent1"/>
              <w:right w:val="nil"/>
            </w:tcBorders>
          </w:tcPr>
          <w:p w14:paraId="6FBF717E" w14:textId="77777777" w:rsidR="00E60E30" w:rsidRPr="00850EEC" w:rsidRDefault="00E60E30" w:rsidP="00E060C3">
            <w:pPr>
              <w:numPr>
                <w:ilvl w:val="1"/>
                <w:numId w:val="4"/>
              </w:numPr>
              <w:spacing w:before="240" w:after="180"/>
              <w:ind w:left="459" w:hanging="425"/>
              <w:rPr>
                <w:rFonts w:asciiTheme="minorHAnsi" w:hAnsiTheme="minorHAnsi" w:cstheme="minorHAnsi"/>
                <w:b/>
                <w:sz w:val="22"/>
                <w:szCs w:val="22"/>
              </w:rPr>
            </w:pPr>
            <w:permStart w:id="211357650" w:edGrp="everyone" w:colFirst="2" w:colLast="2"/>
            <w:permStart w:id="1678319560" w:edGrp="everyone" w:colFirst="2" w:colLast="2"/>
          </w:p>
        </w:tc>
        <w:tc>
          <w:tcPr>
            <w:tcW w:w="2238" w:type="dxa"/>
            <w:tcBorders>
              <w:top w:val="single" w:sz="4" w:space="0" w:color="003360" w:themeColor="accent1"/>
              <w:left w:val="nil"/>
              <w:bottom w:val="single" w:sz="4" w:space="0" w:color="003360" w:themeColor="accent1"/>
            </w:tcBorders>
          </w:tcPr>
          <w:p w14:paraId="1E71E41D" w14:textId="77777777" w:rsidR="00E60E30" w:rsidRPr="00850EEC" w:rsidRDefault="00E60E30" w:rsidP="00E060C3">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Interpretation guidelines</w:t>
            </w:r>
          </w:p>
        </w:tc>
        <w:tc>
          <w:tcPr>
            <w:tcW w:w="6652" w:type="dxa"/>
            <w:tcBorders>
              <w:bottom w:val="single" w:sz="4" w:space="0" w:color="003360" w:themeColor="accent1"/>
            </w:tcBorders>
          </w:tcPr>
          <w:p w14:paraId="1248F166" w14:textId="32E2772B" w:rsidR="00E60E30" w:rsidRPr="00850EEC" w:rsidRDefault="00EC6CFC" w:rsidP="00E060C3">
            <w:pPr>
              <w:spacing w:before="240"/>
              <w:rPr>
                <w:rFonts w:asciiTheme="minorHAnsi" w:hAnsiTheme="minorHAnsi" w:cstheme="minorHAnsi"/>
                <w:sz w:val="22"/>
                <w:szCs w:val="22"/>
              </w:rPr>
            </w:pPr>
            <w:r w:rsidRPr="00850EEC">
              <w:rPr>
                <w:rFonts w:asciiTheme="minorHAnsi" w:hAnsiTheme="minorHAnsi" w:cstheme="minorHAnsi"/>
                <w:sz w:val="22"/>
                <w:szCs w:val="22"/>
              </w:rPr>
              <w:t>This indicator requires careful interpretation and should not be viewed in isolation, but instead be considered alongside information from other indicators and alternative sources such as patient feedback, staff surveys and similar material. When evaluated together, these will help to provide a holistic view of CCG outcomes and provide a more complete overview of the impact of the CCGs’ processes on outcomes.</w:t>
            </w:r>
          </w:p>
        </w:tc>
      </w:tr>
      <w:tr w:rsidR="00850EEC" w:rsidRPr="00850EEC" w14:paraId="2A057252" w14:textId="77777777" w:rsidTr="00113CF5">
        <w:tc>
          <w:tcPr>
            <w:tcW w:w="820" w:type="dxa"/>
            <w:tcBorders>
              <w:top w:val="single" w:sz="4" w:space="0" w:color="003360" w:themeColor="accent1"/>
              <w:bottom w:val="single" w:sz="4" w:space="0" w:color="auto"/>
              <w:right w:val="nil"/>
            </w:tcBorders>
          </w:tcPr>
          <w:p w14:paraId="481B7AD6" w14:textId="77777777" w:rsidR="00E60E30" w:rsidRPr="00850EEC" w:rsidRDefault="00E60E30" w:rsidP="00E060C3">
            <w:pPr>
              <w:numPr>
                <w:ilvl w:val="1"/>
                <w:numId w:val="4"/>
              </w:numPr>
              <w:spacing w:before="240" w:after="180"/>
              <w:ind w:left="459" w:hanging="425"/>
              <w:rPr>
                <w:rFonts w:asciiTheme="minorHAnsi" w:hAnsiTheme="minorHAnsi" w:cstheme="minorHAnsi"/>
                <w:b/>
                <w:sz w:val="22"/>
                <w:szCs w:val="22"/>
              </w:rPr>
            </w:pPr>
            <w:permStart w:id="1615012604" w:edGrp="everyone" w:colFirst="2" w:colLast="2"/>
            <w:permEnd w:id="211357650"/>
          </w:p>
        </w:tc>
        <w:tc>
          <w:tcPr>
            <w:tcW w:w="2238" w:type="dxa"/>
            <w:tcBorders>
              <w:top w:val="single" w:sz="4" w:space="0" w:color="003360" w:themeColor="accent1"/>
              <w:left w:val="nil"/>
              <w:bottom w:val="single" w:sz="4" w:space="0" w:color="auto"/>
            </w:tcBorders>
          </w:tcPr>
          <w:p w14:paraId="614442C0" w14:textId="77777777" w:rsidR="00E60E30" w:rsidRPr="00850EEC" w:rsidRDefault="00E60E30" w:rsidP="00E060C3">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Limitations and potential bias</w:t>
            </w:r>
          </w:p>
        </w:tc>
        <w:tc>
          <w:tcPr>
            <w:tcW w:w="6652" w:type="dxa"/>
            <w:tcBorders>
              <w:top w:val="single" w:sz="4" w:space="0" w:color="003360" w:themeColor="accent1"/>
              <w:bottom w:val="single" w:sz="4" w:space="0" w:color="auto"/>
            </w:tcBorders>
          </w:tcPr>
          <w:p w14:paraId="25694CE4" w14:textId="77777777" w:rsidR="00606DE4" w:rsidRPr="00850EEC" w:rsidRDefault="00606DE4" w:rsidP="00606DE4">
            <w:pPr>
              <w:pStyle w:val="ListParagraph"/>
              <w:numPr>
                <w:ilvl w:val="0"/>
                <w:numId w:val="9"/>
              </w:numPr>
              <w:spacing w:before="240"/>
              <w:rPr>
                <w:rFonts w:asciiTheme="minorHAnsi" w:hAnsiTheme="minorHAnsi" w:cstheme="minorHAnsi"/>
                <w:sz w:val="22"/>
                <w:szCs w:val="22"/>
              </w:rPr>
            </w:pPr>
            <w:r w:rsidRPr="00850EEC">
              <w:rPr>
                <w:rFonts w:asciiTheme="minorHAnsi" w:hAnsiTheme="minorHAnsi" w:cstheme="minorHAnsi"/>
                <w:sz w:val="22"/>
                <w:szCs w:val="22"/>
              </w:rPr>
              <w:t xml:space="preserve">This indicator requires careful interpretation and should not be used in isolation. It should be taken in conjunction with other indicators and information from other sources (patient feedback, staff surveys and other such material) that together form a holistic view of CCG outcomes and a fuller overview of how CCG processes are impacting on outcomes. </w:t>
            </w:r>
          </w:p>
          <w:p w14:paraId="6256850E" w14:textId="53B78385" w:rsidR="00606DE4" w:rsidRPr="00850EEC" w:rsidRDefault="00606DE4" w:rsidP="00606DE4">
            <w:pPr>
              <w:pStyle w:val="ListParagraph"/>
              <w:numPr>
                <w:ilvl w:val="0"/>
                <w:numId w:val="9"/>
              </w:numPr>
              <w:spacing w:before="240"/>
              <w:rPr>
                <w:rFonts w:asciiTheme="minorHAnsi" w:hAnsiTheme="minorHAnsi" w:cstheme="minorHAnsi"/>
                <w:sz w:val="22"/>
                <w:szCs w:val="22"/>
              </w:rPr>
            </w:pPr>
            <w:r w:rsidRPr="00850EEC">
              <w:rPr>
                <w:rFonts w:asciiTheme="minorHAnsi" w:hAnsiTheme="minorHAnsi" w:cstheme="minorHAnsi"/>
                <w:sz w:val="22"/>
                <w:szCs w:val="22"/>
              </w:rPr>
              <w:t>It may be difficult to isolate changes due to campaigns targeting people suffering SMI, rather than campaigns that target all or other specific groups of smokers.</w:t>
            </w:r>
          </w:p>
          <w:p w14:paraId="27A13E8F" w14:textId="77777777" w:rsidR="00606DE4" w:rsidRPr="00850EEC" w:rsidRDefault="00606DE4" w:rsidP="00606DE4">
            <w:pPr>
              <w:pStyle w:val="ListParagraph"/>
              <w:numPr>
                <w:ilvl w:val="0"/>
                <w:numId w:val="9"/>
              </w:numPr>
              <w:spacing w:before="240"/>
              <w:rPr>
                <w:rFonts w:asciiTheme="minorHAnsi" w:hAnsiTheme="minorHAnsi" w:cstheme="minorHAnsi"/>
                <w:sz w:val="22"/>
                <w:szCs w:val="22"/>
              </w:rPr>
            </w:pPr>
            <w:r w:rsidRPr="00850EEC">
              <w:rPr>
                <w:rFonts w:asciiTheme="minorHAnsi" w:hAnsiTheme="minorHAnsi" w:cstheme="minorHAnsi"/>
                <w:sz w:val="22"/>
                <w:szCs w:val="22"/>
              </w:rPr>
              <w:t>There is no standardisation for this indicator. Indicator values are presented with 95% confidence intervals recognising the existence of natural variation between the CCG populations.</w:t>
            </w:r>
          </w:p>
          <w:p w14:paraId="2E06710E" w14:textId="77777777" w:rsidR="00606DE4" w:rsidRPr="00850EEC" w:rsidRDefault="00606DE4" w:rsidP="00606DE4">
            <w:pPr>
              <w:pStyle w:val="ListParagraph"/>
              <w:numPr>
                <w:ilvl w:val="0"/>
                <w:numId w:val="9"/>
              </w:numPr>
              <w:spacing w:before="240"/>
              <w:rPr>
                <w:rFonts w:asciiTheme="minorHAnsi" w:hAnsiTheme="minorHAnsi" w:cstheme="minorHAnsi"/>
                <w:sz w:val="22"/>
                <w:szCs w:val="22"/>
              </w:rPr>
            </w:pPr>
            <w:r w:rsidRPr="00850EEC">
              <w:rPr>
                <w:rFonts w:asciiTheme="minorHAnsi" w:hAnsiTheme="minorHAnsi" w:cstheme="minorHAnsi"/>
                <w:sz w:val="22"/>
                <w:szCs w:val="22"/>
              </w:rPr>
              <w:t>The indicator only measures care delivered to patients registered with a GP.</w:t>
            </w:r>
          </w:p>
          <w:p w14:paraId="242AFC8F" w14:textId="77777777" w:rsidR="00606DE4" w:rsidRPr="00850EEC" w:rsidRDefault="00606DE4" w:rsidP="00606DE4">
            <w:pPr>
              <w:pStyle w:val="ListParagraph"/>
              <w:numPr>
                <w:ilvl w:val="0"/>
                <w:numId w:val="9"/>
              </w:numPr>
              <w:spacing w:before="240"/>
              <w:rPr>
                <w:rFonts w:asciiTheme="minorHAnsi" w:hAnsiTheme="minorHAnsi" w:cstheme="minorHAnsi"/>
                <w:sz w:val="22"/>
                <w:szCs w:val="22"/>
              </w:rPr>
            </w:pPr>
            <w:r w:rsidRPr="00850EEC">
              <w:rPr>
                <w:rFonts w:asciiTheme="minorHAnsi" w:hAnsiTheme="minorHAnsi" w:cstheme="minorHAnsi"/>
                <w:sz w:val="22"/>
                <w:szCs w:val="22"/>
              </w:rPr>
              <w:t>A number of factors outside the control of GPs, such as the socio-economic mix of local populations and events in patients’ lives, may determine whether the checks are carried out and may influence rates.</w:t>
            </w:r>
          </w:p>
          <w:p w14:paraId="77B6E256" w14:textId="77777777" w:rsidR="00606DE4" w:rsidRPr="00850EEC" w:rsidRDefault="00606DE4" w:rsidP="00606DE4">
            <w:pPr>
              <w:pStyle w:val="ListParagraph"/>
              <w:numPr>
                <w:ilvl w:val="0"/>
                <w:numId w:val="9"/>
              </w:numPr>
              <w:spacing w:before="240"/>
              <w:rPr>
                <w:rFonts w:asciiTheme="minorHAnsi" w:hAnsiTheme="minorHAnsi" w:cstheme="minorHAnsi"/>
                <w:sz w:val="22"/>
                <w:szCs w:val="22"/>
              </w:rPr>
            </w:pPr>
            <w:r w:rsidRPr="00850EEC">
              <w:rPr>
                <w:rFonts w:asciiTheme="minorHAnsi" w:hAnsiTheme="minorHAnsi" w:cstheme="minorHAnsi"/>
                <w:sz w:val="22"/>
                <w:szCs w:val="22"/>
              </w:rPr>
              <w:t>There may be local variation in data quality, particularly in terms of coding and recording of results.</w:t>
            </w:r>
          </w:p>
          <w:p w14:paraId="3444E89C" w14:textId="77777777" w:rsidR="00606DE4" w:rsidRPr="00850EEC" w:rsidRDefault="00606DE4" w:rsidP="00606DE4">
            <w:pPr>
              <w:pStyle w:val="ListParagraph"/>
              <w:numPr>
                <w:ilvl w:val="0"/>
                <w:numId w:val="9"/>
              </w:numPr>
              <w:spacing w:before="240"/>
              <w:rPr>
                <w:rFonts w:asciiTheme="minorHAnsi" w:hAnsiTheme="minorHAnsi" w:cstheme="minorHAnsi"/>
                <w:sz w:val="22"/>
                <w:szCs w:val="22"/>
              </w:rPr>
            </w:pPr>
            <w:r w:rsidRPr="00850EEC">
              <w:rPr>
                <w:rFonts w:asciiTheme="minorHAnsi" w:hAnsiTheme="minorHAnsi" w:cstheme="minorHAnsi"/>
                <w:sz w:val="22"/>
                <w:szCs w:val="22"/>
              </w:rPr>
              <w:t xml:space="preserve">Some factors causing or exacerbating SMI are outside the control of the NHS and CCGs. These can vary by region, </w:t>
            </w:r>
            <w:r w:rsidRPr="00850EEC">
              <w:rPr>
                <w:rFonts w:asciiTheme="minorHAnsi" w:hAnsiTheme="minorHAnsi" w:cstheme="minorHAnsi"/>
                <w:sz w:val="22"/>
                <w:szCs w:val="22"/>
              </w:rPr>
              <w:lastRenderedPageBreak/>
              <w:t>and may include environmental factors such as air quality, occupational hazards and deprivation.</w:t>
            </w:r>
          </w:p>
          <w:p w14:paraId="12C1A5E1" w14:textId="53F8EC8E" w:rsidR="00606DE4" w:rsidRPr="00850EEC" w:rsidRDefault="00606DE4" w:rsidP="00606DE4">
            <w:pPr>
              <w:pStyle w:val="ListParagraph"/>
              <w:numPr>
                <w:ilvl w:val="0"/>
                <w:numId w:val="9"/>
              </w:numPr>
              <w:spacing w:before="240"/>
              <w:rPr>
                <w:rFonts w:asciiTheme="minorHAnsi" w:hAnsiTheme="minorHAnsi" w:cstheme="minorHAnsi"/>
                <w:sz w:val="22"/>
                <w:szCs w:val="22"/>
              </w:rPr>
            </w:pPr>
            <w:r w:rsidRPr="00850EEC">
              <w:rPr>
                <w:rFonts w:asciiTheme="minorHAnsi" w:hAnsiTheme="minorHAnsi" w:cstheme="minorHAnsi"/>
                <w:sz w:val="22"/>
                <w:szCs w:val="22"/>
              </w:rPr>
              <w:t>There may be variation in the prevalence of particular conditions due to differing levels of deprivation, for other geo-demographic reasons or between patients of different ethnic heritages.</w:t>
            </w:r>
          </w:p>
        </w:tc>
      </w:tr>
      <w:tr w:rsidR="00850EEC" w:rsidRPr="00850EEC" w14:paraId="41F4FD24" w14:textId="77777777" w:rsidTr="00113CF5">
        <w:tc>
          <w:tcPr>
            <w:tcW w:w="820" w:type="dxa"/>
            <w:tcBorders>
              <w:right w:val="nil"/>
            </w:tcBorders>
          </w:tcPr>
          <w:p w14:paraId="3C6D6BB4" w14:textId="00D007CD" w:rsidR="00E60E30" w:rsidRPr="00850EEC" w:rsidRDefault="00E60E30" w:rsidP="00E060C3">
            <w:pPr>
              <w:numPr>
                <w:ilvl w:val="1"/>
                <w:numId w:val="4"/>
              </w:numPr>
              <w:spacing w:before="240" w:after="180"/>
              <w:ind w:left="459" w:hanging="425"/>
              <w:rPr>
                <w:rFonts w:asciiTheme="minorHAnsi" w:hAnsiTheme="minorHAnsi" w:cstheme="minorHAnsi"/>
                <w:b/>
                <w:sz w:val="22"/>
                <w:szCs w:val="22"/>
              </w:rPr>
            </w:pPr>
            <w:permStart w:id="1125263213" w:edGrp="everyone" w:colFirst="2" w:colLast="2"/>
            <w:permEnd w:id="1615012604"/>
          </w:p>
        </w:tc>
        <w:tc>
          <w:tcPr>
            <w:tcW w:w="2238" w:type="dxa"/>
            <w:tcBorders>
              <w:top w:val="single" w:sz="4" w:space="0" w:color="003360" w:themeColor="accent1"/>
              <w:left w:val="nil"/>
              <w:bottom w:val="single" w:sz="4" w:space="0" w:color="003360" w:themeColor="accent1"/>
            </w:tcBorders>
          </w:tcPr>
          <w:p w14:paraId="4CC99D06" w14:textId="77777777" w:rsidR="00E60E30" w:rsidRPr="00850EEC" w:rsidRDefault="00E60E30" w:rsidP="00E060C3">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Improvement actions</w:t>
            </w:r>
          </w:p>
        </w:tc>
        <w:tc>
          <w:tcPr>
            <w:tcW w:w="6652" w:type="dxa"/>
          </w:tcPr>
          <w:p w14:paraId="6D99D7B4" w14:textId="77777777" w:rsidR="00E60E30" w:rsidRPr="00850EEC" w:rsidRDefault="00E60E30" w:rsidP="00E060C3">
            <w:pPr>
              <w:spacing w:before="240"/>
              <w:rPr>
                <w:rFonts w:asciiTheme="minorHAnsi" w:hAnsiTheme="minorHAnsi" w:cstheme="minorHAnsi"/>
                <w:sz w:val="22"/>
                <w:szCs w:val="22"/>
              </w:rPr>
            </w:pPr>
          </w:p>
        </w:tc>
      </w:tr>
      <w:permEnd w:id="1125263213"/>
      <w:tr w:rsidR="00850EEC" w:rsidRPr="00850EEC" w14:paraId="6C367CEB" w14:textId="77777777" w:rsidTr="00113CF5">
        <w:tc>
          <w:tcPr>
            <w:tcW w:w="820" w:type="dxa"/>
            <w:tcBorders>
              <w:right w:val="nil"/>
            </w:tcBorders>
          </w:tcPr>
          <w:p w14:paraId="6C367CE8" w14:textId="77777777" w:rsidR="00772A5C" w:rsidRPr="00850EEC" w:rsidRDefault="00772A5C" w:rsidP="00772A5C">
            <w:pPr>
              <w:numPr>
                <w:ilvl w:val="1"/>
                <w:numId w:val="4"/>
              </w:numPr>
              <w:spacing w:before="240" w:after="180"/>
              <w:ind w:left="459" w:hanging="425"/>
              <w:rPr>
                <w:rFonts w:asciiTheme="minorHAnsi" w:hAnsiTheme="minorHAnsi" w:cstheme="minorHAnsi"/>
                <w:b/>
                <w:sz w:val="22"/>
                <w:szCs w:val="22"/>
              </w:rPr>
            </w:pPr>
          </w:p>
        </w:tc>
        <w:tc>
          <w:tcPr>
            <w:tcW w:w="2238" w:type="dxa"/>
            <w:tcBorders>
              <w:top w:val="single" w:sz="4" w:space="0" w:color="003360" w:themeColor="accent1"/>
              <w:left w:val="nil"/>
              <w:bottom w:val="single" w:sz="4" w:space="0" w:color="003360" w:themeColor="accent1"/>
            </w:tcBorders>
          </w:tcPr>
          <w:p w14:paraId="6C367CE9" w14:textId="77777777" w:rsidR="00772A5C" w:rsidRPr="00850EEC" w:rsidRDefault="00772A5C" w:rsidP="00772A5C">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Evidence of variability</w:t>
            </w:r>
          </w:p>
        </w:tc>
        <w:tc>
          <w:tcPr>
            <w:tcW w:w="6652" w:type="dxa"/>
          </w:tcPr>
          <w:p w14:paraId="6C367CEA" w14:textId="31225C73" w:rsidR="00772A5C" w:rsidRPr="00850EEC" w:rsidRDefault="00EC6CFC" w:rsidP="00772A5C">
            <w:pPr>
              <w:spacing w:before="240"/>
              <w:rPr>
                <w:rFonts w:asciiTheme="minorHAnsi" w:hAnsiTheme="minorHAnsi" w:cstheme="minorHAnsi"/>
                <w:sz w:val="22"/>
                <w:szCs w:val="22"/>
              </w:rPr>
            </w:pPr>
            <w:r w:rsidRPr="00850EEC">
              <w:rPr>
                <w:rFonts w:asciiTheme="minorHAnsi" w:hAnsiTheme="minorHAnsi" w:cstheme="minorHAnsi"/>
                <w:sz w:val="22"/>
                <w:szCs w:val="22"/>
              </w:rPr>
              <w:t>Evidence of variability can be seen in the embedded indicator release.</w:t>
            </w:r>
          </w:p>
        </w:tc>
      </w:tr>
      <w:permEnd w:id="1678319560"/>
    </w:tbl>
    <w:p w14:paraId="6C367CF8" w14:textId="77777777" w:rsidR="00772A5C" w:rsidRPr="00850EEC" w:rsidRDefault="00772A5C">
      <w:pPr>
        <w:rPr>
          <w:rFonts w:asciiTheme="minorHAnsi" w:hAnsiTheme="minorHAnsi" w:cstheme="minorHAnsi"/>
          <w:sz w:val="22"/>
          <w:szCs w:val="22"/>
        </w:rPr>
      </w:pPr>
      <w:r w:rsidRPr="00850EEC">
        <w:rPr>
          <w:rFonts w:asciiTheme="minorHAnsi" w:hAnsiTheme="minorHAnsi" w:cstheme="minorHAnsi"/>
          <w:sz w:val="22"/>
          <w:szCs w:val="22"/>
        </w:rPr>
        <w:br w:type="page"/>
      </w:r>
    </w:p>
    <w:p w14:paraId="71F1D7B3" w14:textId="4F39A3E5" w:rsidR="00FE7486" w:rsidRPr="00850EEC" w:rsidRDefault="00FE7486">
      <w:pPr>
        <w:rPr>
          <w:rFonts w:asciiTheme="minorHAnsi" w:hAnsiTheme="minorHAnsi" w:cstheme="minorHAnsi"/>
        </w:rPr>
      </w:pPr>
      <w:r w:rsidRPr="00850EEC">
        <w:rPr>
          <w:rFonts w:asciiTheme="minorHAnsi" w:hAnsiTheme="minorHAnsi" w:cstheme="minorHAnsi"/>
        </w:rPr>
        <w:lastRenderedPageBreak/>
        <w:t xml:space="preserve"> Risks</w:t>
      </w:r>
    </w:p>
    <w:tbl>
      <w:tblPr>
        <w:tblStyle w:val="TableGrid1"/>
        <w:tblW w:w="0" w:type="auto"/>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ook w:val="04A0" w:firstRow="1" w:lastRow="0" w:firstColumn="1" w:lastColumn="0" w:noHBand="0" w:noVBand="1"/>
      </w:tblPr>
      <w:tblGrid>
        <w:gridCol w:w="825"/>
        <w:gridCol w:w="2244"/>
        <w:gridCol w:w="6641"/>
      </w:tblGrid>
      <w:tr w:rsidR="00850EEC" w:rsidRPr="00850EEC" w14:paraId="6C367CFE" w14:textId="77777777" w:rsidTr="00FE7486">
        <w:tc>
          <w:tcPr>
            <w:tcW w:w="825" w:type="dxa"/>
            <w:tcBorders>
              <w:right w:val="nil"/>
            </w:tcBorders>
          </w:tcPr>
          <w:p w14:paraId="6C367CFB" w14:textId="77777777" w:rsidR="00772A5C" w:rsidRPr="00850EEC" w:rsidRDefault="00772A5C" w:rsidP="00772A5C">
            <w:pPr>
              <w:numPr>
                <w:ilvl w:val="1"/>
                <w:numId w:val="4"/>
              </w:numPr>
              <w:spacing w:before="240" w:after="180"/>
              <w:ind w:left="459" w:hanging="425"/>
              <w:rPr>
                <w:rFonts w:asciiTheme="minorHAnsi" w:hAnsiTheme="minorHAnsi" w:cstheme="minorHAnsi"/>
                <w:b/>
                <w:sz w:val="22"/>
                <w:szCs w:val="22"/>
              </w:rPr>
            </w:pPr>
            <w:permStart w:id="1690532487" w:edGrp="everyone" w:colFirst="2" w:colLast="2"/>
          </w:p>
        </w:tc>
        <w:tc>
          <w:tcPr>
            <w:tcW w:w="2244" w:type="dxa"/>
            <w:tcBorders>
              <w:top w:val="single" w:sz="4" w:space="0" w:color="003360" w:themeColor="accent1"/>
              <w:left w:val="nil"/>
              <w:bottom w:val="single" w:sz="4" w:space="0" w:color="003360" w:themeColor="accent1"/>
            </w:tcBorders>
          </w:tcPr>
          <w:p w14:paraId="6C367CFC" w14:textId="77777777" w:rsidR="00772A5C" w:rsidRPr="00850EEC" w:rsidRDefault="00772A5C" w:rsidP="000277F8">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 xml:space="preserve">Similar </w:t>
            </w:r>
            <w:r w:rsidR="000277F8" w:rsidRPr="00850EEC">
              <w:rPr>
                <w:rFonts w:asciiTheme="minorHAnsi" w:hAnsiTheme="minorHAnsi" w:cstheme="minorHAnsi"/>
                <w:b/>
                <w:sz w:val="22"/>
                <w:szCs w:val="22"/>
              </w:rPr>
              <w:t>e</w:t>
            </w:r>
            <w:r w:rsidRPr="00850EEC">
              <w:rPr>
                <w:rFonts w:asciiTheme="minorHAnsi" w:hAnsiTheme="minorHAnsi" w:cstheme="minorHAnsi"/>
                <w:b/>
                <w:sz w:val="22"/>
                <w:szCs w:val="22"/>
              </w:rPr>
              <w:t>xisting indicators</w:t>
            </w:r>
          </w:p>
        </w:tc>
        <w:tc>
          <w:tcPr>
            <w:tcW w:w="6641" w:type="dxa"/>
          </w:tcPr>
          <w:p w14:paraId="0BEDEE47" w14:textId="77777777" w:rsidR="00FF4459" w:rsidRPr="00850EEC" w:rsidRDefault="00FF4459" w:rsidP="00FF4459">
            <w:pPr>
              <w:spacing w:before="240"/>
              <w:rPr>
                <w:rFonts w:asciiTheme="minorHAnsi" w:hAnsiTheme="minorHAnsi" w:cstheme="minorHAnsi"/>
                <w:sz w:val="22"/>
                <w:szCs w:val="22"/>
              </w:rPr>
            </w:pPr>
            <w:r w:rsidRPr="00850EEC">
              <w:rPr>
                <w:rFonts w:asciiTheme="minorHAnsi" w:hAnsiTheme="minorHAnsi" w:cstheme="minorHAnsi"/>
                <w:sz w:val="22"/>
                <w:szCs w:val="22"/>
              </w:rPr>
              <w:t>Indicators being produced as part of Smoking QOF:</w:t>
            </w:r>
          </w:p>
          <w:p w14:paraId="41DAE15A" w14:textId="77777777" w:rsidR="00FF4459" w:rsidRPr="00850EEC" w:rsidRDefault="00FF4459" w:rsidP="00FF4459">
            <w:pPr>
              <w:spacing w:before="240"/>
              <w:rPr>
                <w:rFonts w:asciiTheme="minorHAnsi" w:hAnsiTheme="minorHAnsi" w:cstheme="minorHAnsi"/>
                <w:sz w:val="22"/>
                <w:szCs w:val="22"/>
              </w:rPr>
            </w:pPr>
            <w:r w:rsidRPr="00850EEC">
              <w:rPr>
                <w:rFonts w:asciiTheme="minorHAnsi" w:hAnsiTheme="minorHAnsi" w:cstheme="minorHAnsi"/>
                <w:sz w:val="22"/>
                <w:szCs w:val="22"/>
              </w:rPr>
              <w:t>SMOK002 - The percentage of patients with any or any combination of the following conditions: CHD, PAD, stroke or TIA, hypertension, diabetes, COPD, CKD, asthma, schizophrenia, bipolar affective disorder or other psychoses whose notes record smoking status in the preceding 12 months.</w:t>
            </w:r>
            <w:r w:rsidRPr="00850EEC">
              <w:rPr>
                <w:rFonts w:asciiTheme="minorHAnsi" w:hAnsiTheme="minorHAnsi" w:cstheme="minorHAnsi"/>
                <w:sz w:val="22"/>
                <w:szCs w:val="22"/>
              </w:rPr>
              <w:cr/>
            </w:r>
          </w:p>
          <w:p w14:paraId="758E22BE" w14:textId="77777777" w:rsidR="00772A5C" w:rsidRPr="00850EEC" w:rsidRDefault="00FF4459" w:rsidP="00FF4459">
            <w:pPr>
              <w:spacing w:before="240"/>
              <w:rPr>
                <w:rFonts w:asciiTheme="minorHAnsi" w:hAnsiTheme="minorHAnsi" w:cstheme="minorHAnsi"/>
                <w:sz w:val="22"/>
                <w:szCs w:val="22"/>
              </w:rPr>
            </w:pPr>
            <w:r w:rsidRPr="00850EEC">
              <w:rPr>
                <w:rFonts w:asciiTheme="minorHAnsi" w:hAnsiTheme="minorHAnsi" w:cstheme="minorHAnsi"/>
                <w:sz w:val="22"/>
                <w:szCs w:val="22"/>
              </w:rPr>
              <w:t>SMOK005 - The percentage of patients with any or any combination of the following conditions: CHD, PAD, stroke or TIA, hypertension, diabetes, COPD, CKD, asthma, schizophrenia, bipolar affective disorder or other psychoses who are recorded as current smokers who have a record of an offer of support and treatment within the preceding 12 months.</w:t>
            </w:r>
          </w:p>
          <w:p w14:paraId="2B46C50C" w14:textId="77777777" w:rsidR="007A2D90" w:rsidRPr="00850EEC" w:rsidRDefault="007A2D90" w:rsidP="00FF4459">
            <w:pPr>
              <w:spacing w:before="240"/>
              <w:rPr>
                <w:rFonts w:asciiTheme="minorHAnsi" w:hAnsiTheme="minorHAnsi" w:cstheme="minorHAnsi"/>
                <w:sz w:val="22"/>
                <w:szCs w:val="22"/>
              </w:rPr>
            </w:pPr>
          </w:p>
          <w:p w14:paraId="6C367CFD" w14:textId="6B7490F8" w:rsidR="007A2D90" w:rsidRPr="00850EEC" w:rsidRDefault="007A2D90" w:rsidP="00FF4459">
            <w:pPr>
              <w:spacing w:before="240"/>
              <w:rPr>
                <w:rFonts w:asciiTheme="minorHAnsi" w:hAnsiTheme="minorHAnsi" w:cstheme="minorHAnsi"/>
                <w:sz w:val="22"/>
                <w:szCs w:val="22"/>
              </w:rPr>
            </w:pPr>
            <w:r w:rsidRPr="00850EEC">
              <w:rPr>
                <w:rFonts w:asciiTheme="minorHAnsi" w:hAnsiTheme="minorHAnsi" w:cstheme="minorHAnsi"/>
                <w:sz w:val="22"/>
                <w:szCs w:val="22"/>
              </w:rPr>
              <w:t>CCG OIS 1.12 - People with Serious Mental Illness (SMI) who have received complete list of physical checks</w:t>
            </w:r>
          </w:p>
        </w:tc>
      </w:tr>
      <w:tr w:rsidR="00850EEC" w:rsidRPr="00850EEC" w14:paraId="6C367D06" w14:textId="77777777" w:rsidTr="00FE7486">
        <w:tc>
          <w:tcPr>
            <w:tcW w:w="825" w:type="dxa"/>
            <w:tcBorders>
              <w:right w:val="nil"/>
            </w:tcBorders>
          </w:tcPr>
          <w:p w14:paraId="6C367D03" w14:textId="77777777" w:rsidR="00772A5C" w:rsidRPr="00850EEC" w:rsidRDefault="00772A5C" w:rsidP="00772A5C">
            <w:pPr>
              <w:numPr>
                <w:ilvl w:val="1"/>
                <w:numId w:val="4"/>
              </w:numPr>
              <w:spacing w:before="240" w:after="180"/>
              <w:ind w:left="459" w:hanging="425"/>
              <w:rPr>
                <w:rFonts w:asciiTheme="minorHAnsi" w:hAnsiTheme="minorHAnsi" w:cstheme="minorHAnsi"/>
                <w:b/>
                <w:sz w:val="22"/>
                <w:szCs w:val="22"/>
              </w:rPr>
            </w:pPr>
            <w:permStart w:id="110306255" w:edGrp="everyone" w:colFirst="2" w:colLast="2"/>
            <w:permEnd w:id="1690532487"/>
          </w:p>
        </w:tc>
        <w:tc>
          <w:tcPr>
            <w:tcW w:w="2244" w:type="dxa"/>
            <w:tcBorders>
              <w:top w:val="single" w:sz="4" w:space="0" w:color="003360" w:themeColor="accent1"/>
              <w:left w:val="nil"/>
              <w:bottom w:val="single" w:sz="4" w:space="0" w:color="003360" w:themeColor="accent1"/>
            </w:tcBorders>
          </w:tcPr>
          <w:p w14:paraId="6C367D04" w14:textId="77777777" w:rsidR="00772A5C" w:rsidRPr="00850EEC" w:rsidRDefault="00772A5C" w:rsidP="00772A5C">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Coherence and comparability</w:t>
            </w:r>
          </w:p>
        </w:tc>
        <w:tc>
          <w:tcPr>
            <w:tcW w:w="6641" w:type="dxa"/>
          </w:tcPr>
          <w:p w14:paraId="218E4BA6" w14:textId="015C17FB" w:rsidR="00606DE4" w:rsidRPr="00850EEC" w:rsidRDefault="00606DE4" w:rsidP="00606DE4">
            <w:pPr>
              <w:spacing w:before="240"/>
              <w:rPr>
                <w:rFonts w:asciiTheme="minorHAnsi" w:hAnsiTheme="minorHAnsi" w:cstheme="minorHAnsi"/>
                <w:sz w:val="22"/>
                <w:szCs w:val="22"/>
              </w:rPr>
            </w:pPr>
            <w:r w:rsidRPr="00850EEC">
              <w:rPr>
                <w:rFonts w:asciiTheme="minorHAnsi" w:hAnsiTheme="minorHAnsi" w:cstheme="minorHAnsi"/>
                <w:sz w:val="22"/>
                <w:szCs w:val="22"/>
              </w:rPr>
              <w:t>This indicator is based on some components that are used in existing Quality and Outcomes Framework (QOF) indicators (the maintenance of a register of patients with SMI) However, it is possible that some people in long term care will not be included in this indicator, for example, those who are not recorded as having SMI on their GP system, or if they don’t have a GP.</w:t>
            </w:r>
          </w:p>
          <w:p w14:paraId="142A16D9" w14:textId="4F37756E" w:rsidR="00606DE4" w:rsidRPr="00850EEC" w:rsidRDefault="00606DE4" w:rsidP="00606DE4">
            <w:pPr>
              <w:spacing w:before="240"/>
              <w:rPr>
                <w:rFonts w:asciiTheme="minorHAnsi" w:hAnsiTheme="minorHAnsi" w:cstheme="minorHAnsi"/>
                <w:sz w:val="22"/>
                <w:szCs w:val="22"/>
              </w:rPr>
            </w:pPr>
            <w:r w:rsidRPr="00850EEC">
              <w:rPr>
                <w:rFonts w:asciiTheme="minorHAnsi" w:hAnsiTheme="minorHAnsi" w:cstheme="minorHAnsi"/>
                <w:sz w:val="22"/>
                <w:szCs w:val="22"/>
              </w:rPr>
              <w:t>This indicator looks at all people, regardless of age. While most SMI is likely to be in adults, it is possible that people under 18 could be diagnosed with SMI. If so, their smoking status may not be recorded on the GP system.</w:t>
            </w:r>
          </w:p>
          <w:p w14:paraId="6C367D05" w14:textId="1FFC5F17" w:rsidR="00772A5C" w:rsidRPr="00850EEC" w:rsidRDefault="00606DE4" w:rsidP="00606DE4">
            <w:pPr>
              <w:spacing w:before="240"/>
              <w:rPr>
                <w:rFonts w:asciiTheme="minorHAnsi" w:hAnsiTheme="minorHAnsi" w:cstheme="minorHAnsi"/>
                <w:sz w:val="22"/>
                <w:szCs w:val="22"/>
              </w:rPr>
            </w:pPr>
            <w:r w:rsidRPr="00850EEC">
              <w:rPr>
                <w:rFonts w:asciiTheme="minorHAnsi" w:hAnsiTheme="minorHAnsi" w:cstheme="minorHAnsi"/>
                <w:sz w:val="22"/>
                <w:szCs w:val="22"/>
              </w:rPr>
              <w:t>Despite being part of QOF, it is possible that either the SMI register or smoking status, or both, is not complete or up to date. For example, if patients were identified as having SMI but their smoking status was not recorded or recorded as unknown, then they will be included in the denominator but not in the numerator.</w:t>
            </w:r>
          </w:p>
        </w:tc>
      </w:tr>
      <w:tr w:rsidR="00850EEC" w:rsidRPr="00850EEC" w14:paraId="6C367D0A" w14:textId="77777777" w:rsidTr="00FE7486">
        <w:tc>
          <w:tcPr>
            <w:tcW w:w="825" w:type="dxa"/>
            <w:tcBorders>
              <w:right w:val="nil"/>
            </w:tcBorders>
          </w:tcPr>
          <w:p w14:paraId="6C367D07" w14:textId="77777777" w:rsidR="00772A5C" w:rsidRPr="00850EEC" w:rsidRDefault="00772A5C" w:rsidP="00772A5C">
            <w:pPr>
              <w:numPr>
                <w:ilvl w:val="1"/>
                <w:numId w:val="4"/>
              </w:numPr>
              <w:spacing w:before="240" w:after="180"/>
              <w:ind w:left="459" w:hanging="425"/>
              <w:rPr>
                <w:rFonts w:asciiTheme="minorHAnsi" w:hAnsiTheme="minorHAnsi" w:cstheme="minorHAnsi"/>
                <w:b/>
                <w:sz w:val="22"/>
                <w:szCs w:val="22"/>
              </w:rPr>
            </w:pPr>
            <w:permStart w:id="1400335799" w:edGrp="everyone" w:colFirst="2" w:colLast="2"/>
            <w:permEnd w:id="110306255"/>
          </w:p>
        </w:tc>
        <w:tc>
          <w:tcPr>
            <w:tcW w:w="2244" w:type="dxa"/>
            <w:tcBorders>
              <w:top w:val="single" w:sz="4" w:space="0" w:color="003360" w:themeColor="accent1"/>
              <w:left w:val="nil"/>
              <w:bottom w:val="single" w:sz="4" w:space="0" w:color="003360" w:themeColor="accent1"/>
            </w:tcBorders>
          </w:tcPr>
          <w:p w14:paraId="6C367D08" w14:textId="77777777" w:rsidR="00772A5C" w:rsidRPr="00850EEC" w:rsidRDefault="00772A5C" w:rsidP="00772A5C">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Undesired behaviours and/or gaming</w:t>
            </w:r>
          </w:p>
        </w:tc>
        <w:tc>
          <w:tcPr>
            <w:tcW w:w="6641" w:type="dxa"/>
          </w:tcPr>
          <w:p w14:paraId="6C367D09" w14:textId="77777777" w:rsidR="00772A5C" w:rsidRPr="00850EEC" w:rsidRDefault="00772A5C" w:rsidP="00772A5C">
            <w:pPr>
              <w:spacing w:before="240"/>
              <w:rPr>
                <w:rFonts w:asciiTheme="minorHAnsi" w:hAnsiTheme="minorHAnsi" w:cstheme="minorHAnsi"/>
                <w:sz w:val="22"/>
                <w:szCs w:val="22"/>
              </w:rPr>
            </w:pPr>
          </w:p>
        </w:tc>
      </w:tr>
      <w:tr w:rsidR="00850EEC" w:rsidRPr="00850EEC" w14:paraId="6C367D12" w14:textId="77777777" w:rsidTr="00FE7486">
        <w:tc>
          <w:tcPr>
            <w:tcW w:w="825" w:type="dxa"/>
            <w:tcBorders>
              <w:right w:val="nil"/>
            </w:tcBorders>
          </w:tcPr>
          <w:p w14:paraId="6C367D0F" w14:textId="77777777" w:rsidR="00772A5C" w:rsidRPr="00850EEC" w:rsidRDefault="00772A5C" w:rsidP="00772A5C">
            <w:pPr>
              <w:numPr>
                <w:ilvl w:val="1"/>
                <w:numId w:val="4"/>
              </w:numPr>
              <w:spacing w:before="240" w:after="180"/>
              <w:ind w:left="459" w:hanging="425"/>
              <w:rPr>
                <w:rFonts w:asciiTheme="minorHAnsi" w:hAnsiTheme="minorHAnsi" w:cstheme="minorHAnsi"/>
                <w:b/>
                <w:sz w:val="22"/>
                <w:szCs w:val="22"/>
              </w:rPr>
            </w:pPr>
            <w:permStart w:id="1184378917" w:edGrp="everyone" w:colFirst="2" w:colLast="2"/>
            <w:permEnd w:id="1400335799"/>
          </w:p>
        </w:tc>
        <w:tc>
          <w:tcPr>
            <w:tcW w:w="2244" w:type="dxa"/>
            <w:tcBorders>
              <w:top w:val="single" w:sz="4" w:space="0" w:color="003360" w:themeColor="accent1"/>
              <w:left w:val="nil"/>
              <w:bottom w:val="single" w:sz="4" w:space="0" w:color="003360" w:themeColor="accent1"/>
            </w:tcBorders>
          </w:tcPr>
          <w:p w14:paraId="6C367D10" w14:textId="77777777" w:rsidR="00772A5C" w:rsidRPr="00850EEC" w:rsidRDefault="00772A5C" w:rsidP="00772A5C">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Approach to indicator review</w:t>
            </w:r>
          </w:p>
        </w:tc>
        <w:tc>
          <w:tcPr>
            <w:tcW w:w="6641" w:type="dxa"/>
          </w:tcPr>
          <w:p w14:paraId="6C367D11" w14:textId="77777777" w:rsidR="00772A5C" w:rsidRPr="00850EEC" w:rsidRDefault="00772A5C" w:rsidP="00772A5C">
            <w:pPr>
              <w:spacing w:before="240"/>
              <w:rPr>
                <w:rFonts w:asciiTheme="minorHAnsi" w:hAnsiTheme="minorHAnsi" w:cstheme="minorHAnsi"/>
                <w:sz w:val="22"/>
                <w:szCs w:val="22"/>
              </w:rPr>
            </w:pPr>
          </w:p>
        </w:tc>
      </w:tr>
      <w:tr w:rsidR="00850EEC" w:rsidRPr="00850EEC" w14:paraId="6C367D16" w14:textId="77777777" w:rsidTr="00FE7486">
        <w:tc>
          <w:tcPr>
            <w:tcW w:w="825" w:type="dxa"/>
            <w:tcBorders>
              <w:right w:val="nil"/>
            </w:tcBorders>
          </w:tcPr>
          <w:p w14:paraId="6C367D13" w14:textId="77777777" w:rsidR="00772A5C" w:rsidRPr="00850EEC" w:rsidRDefault="00772A5C" w:rsidP="00772A5C">
            <w:pPr>
              <w:numPr>
                <w:ilvl w:val="1"/>
                <w:numId w:val="4"/>
              </w:numPr>
              <w:spacing w:before="240" w:after="180"/>
              <w:ind w:left="459" w:hanging="425"/>
              <w:rPr>
                <w:rFonts w:asciiTheme="minorHAnsi" w:hAnsiTheme="minorHAnsi" w:cstheme="minorHAnsi"/>
                <w:b/>
                <w:sz w:val="22"/>
                <w:szCs w:val="22"/>
              </w:rPr>
            </w:pPr>
            <w:permStart w:id="1549956980" w:edGrp="everyone" w:colFirst="2" w:colLast="2"/>
            <w:permEnd w:id="1184378917"/>
          </w:p>
        </w:tc>
        <w:tc>
          <w:tcPr>
            <w:tcW w:w="2244" w:type="dxa"/>
            <w:tcBorders>
              <w:top w:val="single" w:sz="4" w:space="0" w:color="003360" w:themeColor="accent1"/>
              <w:left w:val="nil"/>
              <w:bottom w:val="single" w:sz="4" w:space="0" w:color="003360" w:themeColor="accent1"/>
            </w:tcBorders>
          </w:tcPr>
          <w:p w14:paraId="6C367D14" w14:textId="77777777" w:rsidR="00772A5C" w:rsidRPr="00850EEC" w:rsidRDefault="00772A5C" w:rsidP="00772A5C">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Disclosure control</w:t>
            </w:r>
          </w:p>
        </w:tc>
        <w:tc>
          <w:tcPr>
            <w:tcW w:w="6641" w:type="dxa"/>
          </w:tcPr>
          <w:p w14:paraId="6C367D15" w14:textId="1D6989D2" w:rsidR="00772A5C" w:rsidRPr="00850EEC" w:rsidRDefault="00666704" w:rsidP="00772A5C">
            <w:pPr>
              <w:spacing w:before="240"/>
              <w:rPr>
                <w:rFonts w:asciiTheme="minorHAnsi" w:hAnsiTheme="minorHAnsi" w:cstheme="minorHAnsi"/>
                <w:sz w:val="22"/>
                <w:szCs w:val="22"/>
              </w:rPr>
            </w:pPr>
            <w:r w:rsidRPr="00850EEC">
              <w:rPr>
                <w:rFonts w:asciiTheme="minorHAnsi" w:hAnsiTheme="minorHAnsi" w:cstheme="minorHAnsi"/>
                <w:sz w:val="22"/>
                <w:szCs w:val="22"/>
              </w:rPr>
              <w:t>This publication is subject to a standard NHS Digital risk assessment prior to issue. Disclosure control is implemented where judged necessary.</w:t>
            </w:r>
          </w:p>
        </w:tc>
      </w:tr>
      <w:tr w:rsidR="00850EEC" w:rsidRPr="00850EEC" w14:paraId="6C367D1A" w14:textId="77777777" w:rsidTr="00FE7486">
        <w:tc>
          <w:tcPr>
            <w:tcW w:w="825" w:type="dxa"/>
            <w:tcBorders>
              <w:right w:val="nil"/>
            </w:tcBorders>
          </w:tcPr>
          <w:p w14:paraId="6C367D17" w14:textId="77777777" w:rsidR="00772A5C" w:rsidRPr="00850EEC" w:rsidRDefault="00772A5C" w:rsidP="00772A5C">
            <w:pPr>
              <w:numPr>
                <w:ilvl w:val="1"/>
                <w:numId w:val="4"/>
              </w:numPr>
              <w:spacing w:before="240" w:after="180"/>
              <w:ind w:left="459" w:hanging="425"/>
              <w:rPr>
                <w:rFonts w:asciiTheme="minorHAnsi" w:hAnsiTheme="minorHAnsi" w:cstheme="minorHAnsi"/>
                <w:b/>
                <w:sz w:val="22"/>
                <w:szCs w:val="22"/>
              </w:rPr>
            </w:pPr>
            <w:permStart w:id="1430348488" w:edGrp="everyone" w:colFirst="2" w:colLast="2"/>
            <w:permEnd w:id="1549956980"/>
          </w:p>
        </w:tc>
        <w:tc>
          <w:tcPr>
            <w:tcW w:w="2244" w:type="dxa"/>
            <w:tcBorders>
              <w:top w:val="single" w:sz="4" w:space="0" w:color="003360" w:themeColor="accent1"/>
              <w:left w:val="nil"/>
              <w:bottom w:val="single" w:sz="4" w:space="0" w:color="003360" w:themeColor="accent1"/>
            </w:tcBorders>
          </w:tcPr>
          <w:p w14:paraId="6C367D18" w14:textId="77777777" w:rsidR="00772A5C" w:rsidRPr="00850EEC" w:rsidRDefault="00772A5C" w:rsidP="00772A5C">
            <w:pPr>
              <w:spacing w:before="240"/>
              <w:ind w:left="34"/>
              <w:rPr>
                <w:rFonts w:asciiTheme="minorHAnsi" w:hAnsiTheme="minorHAnsi" w:cstheme="minorHAnsi"/>
                <w:b/>
                <w:sz w:val="22"/>
                <w:szCs w:val="22"/>
              </w:rPr>
            </w:pPr>
            <w:r w:rsidRPr="00850EEC">
              <w:rPr>
                <w:rFonts w:asciiTheme="minorHAnsi" w:hAnsiTheme="minorHAnsi" w:cstheme="minorHAnsi"/>
                <w:b/>
                <w:sz w:val="22"/>
                <w:szCs w:val="22"/>
              </w:rPr>
              <w:t>Copyright</w:t>
            </w:r>
          </w:p>
        </w:tc>
        <w:tc>
          <w:tcPr>
            <w:tcW w:w="6641" w:type="dxa"/>
          </w:tcPr>
          <w:p w14:paraId="6C367D19" w14:textId="77777777" w:rsidR="00772A5C" w:rsidRPr="00850EEC" w:rsidRDefault="00772A5C" w:rsidP="00772A5C">
            <w:pPr>
              <w:spacing w:before="240"/>
              <w:rPr>
                <w:rFonts w:asciiTheme="minorHAnsi" w:hAnsiTheme="minorHAnsi" w:cstheme="minorHAnsi"/>
                <w:sz w:val="22"/>
                <w:szCs w:val="22"/>
              </w:rPr>
            </w:pPr>
          </w:p>
        </w:tc>
      </w:tr>
      <w:permEnd w:id="1430348488"/>
    </w:tbl>
    <w:p w14:paraId="6C367D21" w14:textId="30296081" w:rsidR="005656BD" w:rsidRPr="00850EEC" w:rsidRDefault="005656BD" w:rsidP="001D243C">
      <w:pPr>
        <w:rPr>
          <w:rFonts w:asciiTheme="minorHAnsi" w:hAnsiTheme="minorHAnsi" w:cstheme="minorHAnsi"/>
          <w:sz w:val="22"/>
          <w:szCs w:val="22"/>
        </w:rPr>
      </w:pPr>
    </w:p>
    <w:p w14:paraId="3E68020A" w14:textId="77777777" w:rsidR="005656BD" w:rsidRPr="00850EEC" w:rsidRDefault="005656BD">
      <w:pPr>
        <w:spacing w:after="0"/>
        <w:textboxTightWrap w:val="none"/>
        <w:rPr>
          <w:rFonts w:asciiTheme="minorHAnsi" w:hAnsiTheme="minorHAnsi" w:cstheme="minorHAnsi"/>
          <w:sz w:val="22"/>
          <w:szCs w:val="22"/>
        </w:rPr>
      </w:pPr>
      <w:r w:rsidRPr="00850EEC">
        <w:rPr>
          <w:rFonts w:asciiTheme="minorHAnsi" w:hAnsiTheme="minorHAnsi" w:cstheme="minorHAnsi"/>
          <w:sz w:val="22"/>
          <w:szCs w:val="22"/>
        </w:rPr>
        <w:br w:type="page"/>
      </w:r>
    </w:p>
    <w:p w14:paraId="3927A4A5" w14:textId="77777777" w:rsidR="005656BD" w:rsidRPr="00850EEC" w:rsidRDefault="005656BD">
      <w:pPr>
        <w:rPr>
          <w:rFonts w:asciiTheme="minorHAnsi" w:hAnsiTheme="minorHAnsi" w:cstheme="minorHAnsi"/>
          <w:sz w:val="22"/>
          <w:szCs w:val="22"/>
        </w:rPr>
      </w:pPr>
    </w:p>
    <w:tbl>
      <w:tblPr>
        <w:tblStyle w:val="TableGrid1"/>
        <w:tblW w:w="9851" w:type="dxa"/>
        <w:tblLook w:val="01E0" w:firstRow="1" w:lastRow="1" w:firstColumn="1" w:lastColumn="1" w:noHBand="0" w:noVBand="0"/>
      </w:tblPr>
      <w:tblGrid>
        <w:gridCol w:w="2291"/>
        <w:gridCol w:w="7560"/>
      </w:tblGrid>
      <w:tr w:rsidR="00850EEC" w:rsidRPr="00850EEC" w14:paraId="112BE81D" w14:textId="77777777" w:rsidTr="007312C5">
        <w:trPr>
          <w:trHeight w:val="525"/>
        </w:trPr>
        <w:tc>
          <w:tcPr>
            <w:tcW w:w="2291" w:type="dxa"/>
          </w:tcPr>
          <w:p w14:paraId="39E0D3C3"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b/>
                <w:sz w:val="22"/>
                <w:szCs w:val="22"/>
              </w:rPr>
              <w:t>IAS Ref Code</w:t>
            </w:r>
          </w:p>
        </w:tc>
        <w:tc>
          <w:tcPr>
            <w:tcW w:w="7560" w:type="dxa"/>
          </w:tcPr>
          <w:p w14:paraId="0128B171" w14:textId="6241CBF7" w:rsidR="005656BD" w:rsidRPr="00850EEC" w:rsidRDefault="005656BD" w:rsidP="00E060C3">
            <w:pPr>
              <w:rPr>
                <w:rFonts w:asciiTheme="minorHAnsi" w:hAnsiTheme="minorHAnsi" w:cstheme="minorHAnsi"/>
                <w:b/>
                <w:sz w:val="22"/>
                <w:szCs w:val="22"/>
              </w:rPr>
            </w:pPr>
          </w:p>
        </w:tc>
      </w:tr>
      <w:tr w:rsidR="00850EEC" w:rsidRPr="00850EEC" w14:paraId="7AA59945" w14:textId="77777777" w:rsidTr="007312C5">
        <w:trPr>
          <w:trHeight w:val="973"/>
        </w:trPr>
        <w:tc>
          <w:tcPr>
            <w:tcW w:w="2291" w:type="dxa"/>
          </w:tcPr>
          <w:p w14:paraId="5C744C85"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b/>
                <w:sz w:val="22"/>
                <w:szCs w:val="22"/>
              </w:rPr>
              <w:t>Indicator Title</w:t>
            </w:r>
          </w:p>
        </w:tc>
        <w:tc>
          <w:tcPr>
            <w:tcW w:w="7560" w:type="dxa"/>
          </w:tcPr>
          <w:p w14:paraId="74A86131" w14:textId="5B7DE830" w:rsidR="005656BD" w:rsidRPr="00850EEC" w:rsidRDefault="0082343C" w:rsidP="00E060C3">
            <w:pPr>
              <w:rPr>
                <w:rFonts w:asciiTheme="minorHAnsi" w:hAnsiTheme="minorHAnsi" w:cstheme="minorHAnsi"/>
                <w:b/>
                <w:sz w:val="22"/>
                <w:szCs w:val="22"/>
              </w:rPr>
            </w:pPr>
            <w:r>
              <w:rPr>
                <w:rFonts w:asciiTheme="minorHAnsi" w:hAnsiTheme="minorHAnsi" w:cstheme="minorHAnsi"/>
                <w:b/>
                <w:sz w:val="22"/>
                <w:szCs w:val="22"/>
              </w:rPr>
              <w:t>Smoking rates in people with serious mental NICE inherited this indicator and all its supporting documentation from NHS Digital on 1 April 2020</w:t>
            </w:r>
          </w:p>
        </w:tc>
      </w:tr>
      <w:tr w:rsidR="00850EEC" w:rsidRPr="00850EEC" w14:paraId="2FA5A80D" w14:textId="77777777" w:rsidTr="007312C5">
        <w:trPr>
          <w:trHeight w:val="548"/>
        </w:trPr>
        <w:tc>
          <w:tcPr>
            <w:tcW w:w="2291" w:type="dxa"/>
          </w:tcPr>
          <w:p w14:paraId="3DF5F1AA"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b/>
                <w:sz w:val="22"/>
                <w:szCs w:val="22"/>
              </w:rPr>
              <w:t>Indicator Set</w:t>
            </w:r>
          </w:p>
        </w:tc>
        <w:tc>
          <w:tcPr>
            <w:tcW w:w="7560" w:type="dxa"/>
          </w:tcPr>
          <w:p w14:paraId="1F44DB81" w14:textId="7220D188" w:rsidR="005656BD" w:rsidRPr="00850EEC" w:rsidRDefault="005656BD" w:rsidP="00E060C3">
            <w:pPr>
              <w:rPr>
                <w:rFonts w:asciiTheme="minorHAnsi" w:hAnsiTheme="minorHAnsi" w:cstheme="minorHAnsi"/>
                <w:b/>
                <w:sz w:val="22"/>
                <w:szCs w:val="22"/>
              </w:rPr>
            </w:pPr>
          </w:p>
        </w:tc>
      </w:tr>
    </w:tbl>
    <w:p w14:paraId="012CB971" w14:textId="77777777" w:rsidR="005656BD" w:rsidRPr="00850EEC" w:rsidRDefault="005656BD" w:rsidP="00E060C3">
      <w:pPr>
        <w:ind w:left="-540"/>
        <w:rPr>
          <w:rFonts w:asciiTheme="minorHAnsi" w:hAnsiTheme="minorHAnsi" w:cstheme="minorHAnsi"/>
          <w:sz w:val="22"/>
          <w:szCs w:val="22"/>
        </w:rPr>
      </w:pPr>
    </w:p>
    <w:p w14:paraId="2BD2D8CD" w14:textId="77777777" w:rsidR="005656BD" w:rsidRPr="00850EEC" w:rsidRDefault="005656BD" w:rsidP="00E060C3">
      <w:pPr>
        <w:ind w:left="-540"/>
        <w:rPr>
          <w:rFonts w:asciiTheme="minorHAnsi" w:hAnsiTheme="minorHAnsi" w:cstheme="minorHAnsi"/>
          <w:sz w:val="22"/>
          <w:szCs w:val="22"/>
        </w:rPr>
      </w:pPr>
    </w:p>
    <w:tbl>
      <w:tblPr>
        <w:tblStyle w:val="TableGrid1"/>
        <w:tblW w:w="9869" w:type="dxa"/>
        <w:tblLook w:val="01E0" w:firstRow="1" w:lastRow="1" w:firstColumn="1" w:lastColumn="1" w:noHBand="0" w:noVBand="0"/>
      </w:tblPr>
      <w:tblGrid>
        <w:gridCol w:w="1135"/>
        <w:gridCol w:w="1134"/>
        <w:gridCol w:w="2268"/>
        <w:gridCol w:w="5332"/>
      </w:tblGrid>
      <w:tr w:rsidR="00850EEC" w:rsidRPr="00850EEC" w14:paraId="6B34F88B" w14:textId="77777777" w:rsidTr="007312C5">
        <w:trPr>
          <w:trHeight w:val="243"/>
        </w:trPr>
        <w:tc>
          <w:tcPr>
            <w:tcW w:w="1135" w:type="dxa"/>
          </w:tcPr>
          <w:p w14:paraId="33F31194"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Version</w:t>
            </w:r>
          </w:p>
        </w:tc>
        <w:tc>
          <w:tcPr>
            <w:tcW w:w="1134" w:type="dxa"/>
          </w:tcPr>
          <w:p w14:paraId="0EF6221A"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Date</w:t>
            </w:r>
          </w:p>
        </w:tc>
        <w:tc>
          <w:tcPr>
            <w:tcW w:w="2268" w:type="dxa"/>
          </w:tcPr>
          <w:p w14:paraId="1386EFED"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Changed By</w:t>
            </w:r>
          </w:p>
        </w:tc>
        <w:tc>
          <w:tcPr>
            <w:tcW w:w="5332" w:type="dxa"/>
          </w:tcPr>
          <w:p w14:paraId="3AAF1E94"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Summary of changes</w:t>
            </w:r>
          </w:p>
        </w:tc>
      </w:tr>
      <w:tr w:rsidR="00850EEC" w:rsidRPr="00850EEC" w14:paraId="2085E9D8" w14:textId="77777777" w:rsidTr="007312C5">
        <w:trPr>
          <w:trHeight w:val="280"/>
        </w:trPr>
        <w:tc>
          <w:tcPr>
            <w:tcW w:w="1135" w:type="dxa"/>
          </w:tcPr>
          <w:p w14:paraId="6A2FD219"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v.01</w:t>
            </w:r>
          </w:p>
        </w:tc>
        <w:tc>
          <w:tcPr>
            <w:tcW w:w="1134" w:type="dxa"/>
          </w:tcPr>
          <w:p w14:paraId="479BEE9C"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16/07/13</w:t>
            </w:r>
          </w:p>
        </w:tc>
        <w:tc>
          <w:tcPr>
            <w:tcW w:w="2268" w:type="dxa"/>
          </w:tcPr>
          <w:p w14:paraId="441DB53B"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Geoff Green</w:t>
            </w:r>
          </w:p>
        </w:tc>
        <w:tc>
          <w:tcPr>
            <w:tcW w:w="5332" w:type="dxa"/>
          </w:tcPr>
          <w:p w14:paraId="42BE7B1D"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Document Created</w:t>
            </w:r>
          </w:p>
        </w:tc>
      </w:tr>
      <w:tr w:rsidR="00850EEC" w:rsidRPr="00850EEC" w14:paraId="4F33A34F" w14:textId="77777777" w:rsidTr="007312C5">
        <w:trPr>
          <w:trHeight w:val="231"/>
        </w:trPr>
        <w:tc>
          <w:tcPr>
            <w:tcW w:w="1135" w:type="dxa"/>
          </w:tcPr>
          <w:p w14:paraId="4C68C2EF"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v.02</w:t>
            </w:r>
          </w:p>
        </w:tc>
        <w:tc>
          <w:tcPr>
            <w:tcW w:w="1134" w:type="dxa"/>
          </w:tcPr>
          <w:p w14:paraId="6A0B1EE4"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03/07/14</w:t>
            </w:r>
          </w:p>
        </w:tc>
        <w:tc>
          <w:tcPr>
            <w:tcW w:w="2268" w:type="dxa"/>
          </w:tcPr>
          <w:p w14:paraId="47AD0963"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Michael Cartwright</w:t>
            </w:r>
          </w:p>
        </w:tc>
        <w:tc>
          <w:tcPr>
            <w:tcW w:w="5332" w:type="dxa"/>
          </w:tcPr>
          <w:p w14:paraId="544DFEC5"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Updated with sign IGB off</w:t>
            </w:r>
          </w:p>
        </w:tc>
      </w:tr>
      <w:tr w:rsidR="00850EEC" w:rsidRPr="00850EEC" w14:paraId="072524E9" w14:textId="77777777" w:rsidTr="007312C5">
        <w:trPr>
          <w:trHeight w:val="231"/>
        </w:trPr>
        <w:tc>
          <w:tcPr>
            <w:tcW w:w="1135" w:type="dxa"/>
          </w:tcPr>
          <w:p w14:paraId="0B0CDC14" w14:textId="77777777" w:rsidR="005656BD" w:rsidRPr="00850EEC" w:rsidRDefault="005656BD" w:rsidP="00E060C3">
            <w:pPr>
              <w:rPr>
                <w:rFonts w:asciiTheme="minorHAnsi" w:hAnsiTheme="minorHAnsi" w:cstheme="minorHAnsi"/>
                <w:sz w:val="22"/>
                <w:szCs w:val="22"/>
              </w:rPr>
            </w:pPr>
          </w:p>
        </w:tc>
        <w:tc>
          <w:tcPr>
            <w:tcW w:w="1134" w:type="dxa"/>
          </w:tcPr>
          <w:p w14:paraId="07639E98" w14:textId="77777777" w:rsidR="005656BD" w:rsidRPr="00850EEC" w:rsidRDefault="005656BD" w:rsidP="00E060C3">
            <w:pPr>
              <w:rPr>
                <w:rFonts w:asciiTheme="minorHAnsi" w:hAnsiTheme="minorHAnsi" w:cstheme="minorHAnsi"/>
                <w:sz w:val="22"/>
                <w:szCs w:val="22"/>
              </w:rPr>
            </w:pPr>
          </w:p>
        </w:tc>
        <w:tc>
          <w:tcPr>
            <w:tcW w:w="2268" w:type="dxa"/>
          </w:tcPr>
          <w:p w14:paraId="13C7F0F5" w14:textId="77777777" w:rsidR="005656BD" w:rsidRPr="00850EEC" w:rsidRDefault="005656BD" w:rsidP="00E060C3">
            <w:pPr>
              <w:rPr>
                <w:rFonts w:asciiTheme="minorHAnsi" w:hAnsiTheme="minorHAnsi" w:cstheme="minorHAnsi"/>
                <w:sz w:val="22"/>
                <w:szCs w:val="22"/>
              </w:rPr>
            </w:pPr>
          </w:p>
        </w:tc>
        <w:tc>
          <w:tcPr>
            <w:tcW w:w="5332" w:type="dxa"/>
          </w:tcPr>
          <w:p w14:paraId="7873A245" w14:textId="77777777" w:rsidR="005656BD" w:rsidRPr="00850EEC" w:rsidRDefault="005656BD" w:rsidP="00E060C3">
            <w:pPr>
              <w:rPr>
                <w:rFonts w:asciiTheme="minorHAnsi" w:hAnsiTheme="minorHAnsi" w:cstheme="minorHAnsi"/>
                <w:sz w:val="22"/>
                <w:szCs w:val="22"/>
              </w:rPr>
            </w:pPr>
          </w:p>
        </w:tc>
      </w:tr>
      <w:tr w:rsidR="00850EEC" w:rsidRPr="00850EEC" w14:paraId="303AACEE" w14:textId="77777777" w:rsidTr="007312C5">
        <w:trPr>
          <w:trHeight w:val="231"/>
        </w:trPr>
        <w:tc>
          <w:tcPr>
            <w:tcW w:w="1135" w:type="dxa"/>
          </w:tcPr>
          <w:p w14:paraId="3705AB3A" w14:textId="77777777" w:rsidR="005656BD" w:rsidRPr="00850EEC" w:rsidRDefault="005656BD" w:rsidP="00E060C3">
            <w:pPr>
              <w:rPr>
                <w:rFonts w:asciiTheme="minorHAnsi" w:hAnsiTheme="minorHAnsi" w:cstheme="minorHAnsi"/>
                <w:sz w:val="22"/>
                <w:szCs w:val="22"/>
              </w:rPr>
            </w:pPr>
          </w:p>
        </w:tc>
        <w:tc>
          <w:tcPr>
            <w:tcW w:w="1134" w:type="dxa"/>
          </w:tcPr>
          <w:p w14:paraId="6F86ACD4" w14:textId="77777777" w:rsidR="005656BD" w:rsidRPr="00850EEC" w:rsidRDefault="005656BD" w:rsidP="00E060C3">
            <w:pPr>
              <w:rPr>
                <w:rFonts w:asciiTheme="minorHAnsi" w:hAnsiTheme="minorHAnsi" w:cstheme="minorHAnsi"/>
                <w:sz w:val="22"/>
                <w:szCs w:val="22"/>
              </w:rPr>
            </w:pPr>
          </w:p>
        </w:tc>
        <w:tc>
          <w:tcPr>
            <w:tcW w:w="2268" w:type="dxa"/>
          </w:tcPr>
          <w:p w14:paraId="1CA13C46" w14:textId="77777777" w:rsidR="005656BD" w:rsidRPr="00850EEC" w:rsidRDefault="005656BD" w:rsidP="00E060C3">
            <w:pPr>
              <w:rPr>
                <w:rFonts w:asciiTheme="minorHAnsi" w:hAnsiTheme="minorHAnsi" w:cstheme="minorHAnsi"/>
                <w:sz w:val="22"/>
                <w:szCs w:val="22"/>
              </w:rPr>
            </w:pPr>
          </w:p>
        </w:tc>
        <w:tc>
          <w:tcPr>
            <w:tcW w:w="5332" w:type="dxa"/>
          </w:tcPr>
          <w:p w14:paraId="70921BA0" w14:textId="77777777" w:rsidR="005656BD" w:rsidRPr="00850EEC" w:rsidRDefault="005656BD" w:rsidP="00E060C3">
            <w:pPr>
              <w:rPr>
                <w:rFonts w:asciiTheme="minorHAnsi" w:hAnsiTheme="minorHAnsi" w:cstheme="minorHAnsi"/>
                <w:sz w:val="22"/>
                <w:szCs w:val="22"/>
              </w:rPr>
            </w:pPr>
          </w:p>
        </w:tc>
      </w:tr>
    </w:tbl>
    <w:p w14:paraId="5608FE33" w14:textId="726220A1" w:rsidR="005656BD" w:rsidRPr="00850EEC" w:rsidRDefault="005656BD" w:rsidP="00E060C3">
      <w:pPr>
        <w:ind w:left="-540"/>
        <w:rPr>
          <w:rFonts w:asciiTheme="minorHAnsi" w:hAnsiTheme="minorHAnsi" w:cstheme="minorHAnsi"/>
          <w:sz w:val="22"/>
          <w:szCs w:val="22"/>
        </w:rPr>
      </w:pPr>
    </w:p>
    <w:p w14:paraId="398AABB6" w14:textId="77777777" w:rsidR="005656BD" w:rsidRPr="00850EEC" w:rsidRDefault="005656BD">
      <w:pPr>
        <w:spacing w:after="0"/>
        <w:textboxTightWrap w:val="none"/>
        <w:rPr>
          <w:rFonts w:asciiTheme="minorHAnsi" w:hAnsiTheme="minorHAnsi" w:cstheme="minorHAnsi"/>
          <w:sz w:val="22"/>
          <w:szCs w:val="22"/>
        </w:rPr>
      </w:pPr>
      <w:r w:rsidRPr="00850EEC">
        <w:rPr>
          <w:rFonts w:asciiTheme="minorHAnsi" w:hAnsiTheme="minorHAnsi" w:cstheme="minorHAnsi"/>
          <w:sz w:val="22"/>
          <w:szCs w:val="22"/>
        </w:rPr>
        <w:br w:type="page"/>
      </w:r>
    </w:p>
    <w:p w14:paraId="78CD2DC7" w14:textId="77777777" w:rsidR="005656BD" w:rsidRPr="00850EEC" w:rsidRDefault="005656BD" w:rsidP="00E060C3">
      <w:pPr>
        <w:ind w:left="-540"/>
        <w:rPr>
          <w:rFonts w:asciiTheme="minorHAnsi" w:hAnsiTheme="minorHAnsi" w:cstheme="minorHAnsi"/>
          <w:sz w:val="22"/>
          <w:szCs w:val="22"/>
        </w:rPr>
      </w:pPr>
    </w:p>
    <w:p w14:paraId="320CDF44" w14:textId="77777777" w:rsidR="005656BD" w:rsidRPr="00850EEC" w:rsidRDefault="005656BD" w:rsidP="00E060C3">
      <w:pPr>
        <w:ind w:left="-851"/>
        <w:rPr>
          <w:rFonts w:asciiTheme="minorHAnsi" w:hAnsiTheme="minorHAnsi" w:cstheme="minorHAnsi"/>
          <w:sz w:val="22"/>
          <w:szCs w:val="22"/>
        </w:rPr>
      </w:pPr>
      <w:r w:rsidRPr="00850EEC">
        <w:rPr>
          <w:rFonts w:asciiTheme="minorHAnsi" w:hAnsiTheme="minorHAnsi" w:cstheme="minorHAnsi"/>
          <w:sz w:val="22"/>
          <w:szCs w:val="22"/>
        </w:rPr>
        <w:t>Contents</w:t>
      </w:r>
    </w:p>
    <w:p w14:paraId="32DE0D65" w14:textId="77777777" w:rsidR="005656BD" w:rsidRPr="00850EEC" w:rsidRDefault="005656BD" w:rsidP="00E060C3">
      <w:pPr>
        <w:ind w:left="-851"/>
        <w:rPr>
          <w:rFonts w:asciiTheme="minorHAnsi" w:hAnsiTheme="minorHAnsi" w:cstheme="minorHAnsi"/>
          <w:sz w:val="22"/>
          <w:szCs w:val="22"/>
        </w:rPr>
      </w:pPr>
    </w:p>
    <w:tbl>
      <w:tblPr>
        <w:tblStyle w:val="TableGrid1"/>
        <w:tblW w:w="9540" w:type="dxa"/>
        <w:tblLook w:val="01E0" w:firstRow="1" w:lastRow="1" w:firstColumn="1" w:lastColumn="1" w:noHBand="0" w:noVBand="0"/>
      </w:tblPr>
      <w:tblGrid>
        <w:gridCol w:w="8707"/>
        <w:gridCol w:w="833"/>
      </w:tblGrid>
      <w:tr w:rsidR="00850EEC" w:rsidRPr="00850EEC" w14:paraId="761076E8" w14:textId="77777777" w:rsidTr="007312C5">
        <w:trPr>
          <w:trHeight w:val="408"/>
        </w:trPr>
        <w:tc>
          <w:tcPr>
            <w:tcW w:w="8337" w:type="dxa"/>
          </w:tcPr>
          <w:p w14:paraId="0BB49F6E" w14:textId="77777777" w:rsidR="005656BD" w:rsidRPr="00850EEC" w:rsidRDefault="005656BD" w:rsidP="005656BD">
            <w:pPr>
              <w:numPr>
                <w:ilvl w:val="0"/>
                <w:numId w:val="13"/>
              </w:numPr>
              <w:tabs>
                <w:tab w:val="left" w:pos="0"/>
              </w:tabs>
              <w:spacing w:after="0"/>
              <w:ind w:left="716" w:hanging="356"/>
              <w:textboxTightWrap w:val="none"/>
              <w:rPr>
                <w:rFonts w:asciiTheme="minorHAnsi" w:hAnsiTheme="minorHAnsi" w:cstheme="minorHAnsi"/>
                <w:sz w:val="22"/>
                <w:szCs w:val="22"/>
              </w:rPr>
            </w:pPr>
            <w:r w:rsidRPr="00850EEC">
              <w:rPr>
                <w:rFonts w:asciiTheme="minorHAnsi" w:hAnsiTheme="minorHAnsi" w:cstheme="minorHAnsi"/>
                <w:sz w:val="22"/>
                <w:szCs w:val="22"/>
              </w:rPr>
              <w:t>Assurance Summary…………………………………….……………………………………</w:t>
            </w:r>
          </w:p>
        </w:tc>
        <w:tc>
          <w:tcPr>
            <w:tcW w:w="1203" w:type="dxa"/>
          </w:tcPr>
          <w:p w14:paraId="2B54FA3B"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Page 3</w:t>
            </w:r>
          </w:p>
        </w:tc>
      </w:tr>
      <w:tr w:rsidR="00850EEC" w:rsidRPr="00850EEC" w14:paraId="6593AA74" w14:textId="77777777" w:rsidTr="007312C5">
        <w:trPr>
          <w:trHeight w:val="408"/>
        </w:trPr>
        <w:tc>
          <w:tcPr>
            <w:tcW w:w="8337" w:type="dxa"/>
          </w:tcPr>
          <w:p w14:paraId="70AE9B70" w14:textId="77777777" w:rsidR="005656BD" w:rsidRPr="00850EEC" w:rsidRDefault="005656BD" w:rsidP="005656BD">
            <w:pPr>
              <w:numPr>
                <w:ilvl w:val="0"/>
                <w:numId w:val="13"/>
              </w:numPr>
              <w:tabs>
                <w:tab w:val="left" w:pos="0"/>
              </w:tabs>
              <w:spacing w:after="0"/>
              <w:ind w:left="716" w:hanging="356"/>
              <w:textboxTightWrap w:val="none"/>
              <w:rPr>
                <w:rFonts w:asciiTheme="minorHAnsi" w:hAnsiTheme="minorHAnsi" w:cstheme="minorHAnsi"/>
                <w:sz w:val="22"/>
                <w:szCs w:val="22"/>
              </w:rPr>
            </w:pPr>
            <w:r w:rsidRPr="00850EEC">
              <w:rPr>
                <w:rFonts w:asciiTheme="minorHAnsi" w:hAnsiTheme="minorHAnsi" w:cstheme="minorHAnsi"/>
                <w:sz w:val="22"/>
                <w:szCs w:val="22"/>
              </w:rPr>
              <w:t>Peer Review Summary………………………………………………………………………</w:t>
            </w:r>
          </w:p>
        </w:tc>
        <w:tc>
          <w:tcPr>
            <w:tcW w:w="1203" w:type="dxa"/>
          </w:tcPr>
          <w:p w14:paraId="758E0CF3"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Page 4</w:t>
            </w:r>
          </w:p>
        </w:tc>
      </w:tr>
      <w:tr w:rsidR="00850EEC" w:rsidRPr="00850EEC" w14:paraId="3D4A720F" w14:textId="77777777" w:rsidTr="007312C5">
        <w:trPr>
          <w:trHeight w:val="408"/>
        </w:trPr>
        <w:tc>
          <w:tcPr>
            <w:tcW w:w="8337" w:type="dxa"/>
          </w:tcPr>
          <w:p w14:paraId="6CFF1ECC" w14:textId="77777777" w:rsidR="005656BD" w:rsidRPr="00850EEC" w:rsidRDefault="005656BD" w:rsidP="005656BD">
            <w:pPr>
              <w:numPr>
                <w:ilvl w:val="0"/>
                <w:numId w:val="13"/>
              </w:numPr>
              <w:tabs>
                <w:tab w:val="left" w:pos="0"/>
              </w:tabs>
              <w:spacing w:after="0"/>
              <w:ind w:left="716" w:hanging="356"/>
              <w:textboxTightWrap w:val="none"/>
              <w:rPr>
                <w:rFonts w:asciiTheme="minorHAnsi" w:hAnsiTheme="minorHAnsi" w:cstheme="minorHAnsi"/>
                <w:sz w:val="22"/>
                <w:szCs w:val="22"/>
              </w:rPr>
            </w:pPr>
            <w:r w:rsidRPr="00850EEC">
              <w:rPr>
                <w:rFonts w:asciiTheme="minorHAnsi" w:hAnsiTheme="minorHAnsi" w:cstheme="minorHAnsi"/>
                <w:sz w:val="22"/>
                <w:szCs w:val="22"/>
              </w:rPr>
              <w:t>MRG Application for Consideration…………………….…………………………….</w:t>
            </w:r>
          </w:p>
        </w:tc>
        <w:tc>
          <w:tcPr>
            <w:tcW w:w="1203" w:type="dxa"/>
          </w:tcPr>
          <w:p w14:paraId="124D5F37"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Page 5</w:t>
            </w:r>
          </w:p>
        </w:tc>
      </w:tr>
      <w:tr w:rsidR="00850EEC" w:rsidRPr="00850EEC" w14:paraId="4281E379" w14:textId="77777777" w:rsidTr="007312C5">
        <w:trPr>
          <w:trHeight w:val="408"/>
        </w:trPr>
        <w:tc>
          <w:tcPr>
            <w:tcW w:w="8337" w:type="dxa"/>
          </w:tcPr>
          <w:p w14:paraId="6C068250" w14:textId="77777777" w:rsidR="005656BD" w:rsidRPr="00850EEC" w:rsidRDefault="005656BD" w:rsidP="005656BD">
            <w:pPr>
              <w:numPr>
                <w:ilvl w:val="0"/>
                <w:numId w:val="13"/>
              </w:numPr>
              <w:tabs>
                <w:tab w:val="left" w:pos="0"/>
              </w:tabs>
              <w:spacing w:after="0"/>
              <w:ind w:left="716" w:hanging="356"/>
              <w:textboxTightWrap w:val="none"/>
              <w:rPr>
                <w:rFonts w:asciiTheme="minorHAnsi" w:hAnsiTheme="minorHAnsi" w:cstheme="minorHAnsi"/>
                <w:sz w:val="22"/>
                <w:szCs w:val="22"/>
              </w:rPr>
            </w:pPr>
            <w:r w:rsidRPr="00850EEC">
              <w:rPr>
                <w:rFonts w:asciiTheme="minorHAnsi" w:hAnsiTheme="minorHAnsi" w:cstheme="minorHAnsi"/>
                <w:sz w:val="22"/>
                <w:szCs w:val="22"/>
              </w:rPr>
              <w:t>MRG Recommendations &amp; Updates……………………………………………….…</w:t>
            </w:r>
          </w:p>
        </w:tc>
        <w:tc>
          <w:tcPr>
            <w:tcW w:w="1203" w:type="dxa"/>
          </w:tcPr>
          <w:p w14:paraId="50C2213C"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Page</w:t>
            </w:r>
          </w:p>
        </w:tc>
      </w:tr>
      <w:tr w:rsidR="00850EEC" w:rsidRPr="00850EEC" w14:paraId="0434C2EF" w14:textId="77777777" w:rsidTr="007312C5">
        <w:trPr>
          <w:trHeight w:val="408"/>
        </w:trPr>
        <w:tc>
          <w:tcPr>
            <w:tcW w:w="8337" w:type="dxa"/>
          </w:tcPr>
          <w:p w14:paraId="0C006949" w14:textId="77777777" w:rsidR="005656BD" w:rsidRPr="00850EEC" w:rsidRDefault="005656BD" w:rsidP="005656BD">
            <w:pPr>
              <w:numPr>
                <w:ilvl w:val="0"/>
                <w:numId w:val="13"/>
              </w:numPr>
              <w:tabs>
                <w:tab w:val="left" w:pos="0"/>
              </w:tabs>
              <w:spacing w:after="0"/>
              <w:ind w:left="716" w:hanging="356"/>
              <w:textboxTightWrap w:val="none"/>
              <w:rPr>
                <w:rFonts w:asciiTheme="minorHAnsi" w:hAnsiTheme="minorHAnsi" w:cstheme="minorHAnsi"/>
                <w:sz w:val="22"/>
                <w:szCs w:val="22"/>
              </w:rPr>
            </w:pPr>
            <w:r w:rsidRPr="00850EEC">
              <w:rPr>
                <w:rFonts w:asciiTheme="minorHAnsi" w:hAnsiTheme="minorHAnsi" w:cstheme="minorHAnsi"/>
                <w:sz w:val="22"/>
                <w:szCs w:val="22"/>
              </w:rPr>
              <w:t>MRG Application Revisions……………………………………………………………….</w:t>
            </w:r>
          </w:p>
        </w:tc>
        <w:tc>
          <w:tcPr>
            <w:tcW w:w="1203" w:type="dxa"/>
          </w:tcPr>
          <w:p w14:paraId="06D3BE36"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 xml:space="preserve">Page </w:t>
            </w:r>
          </w:p>
        </w:tc>
      </w:tr>
      <w:tr w:rsidR="00850EEC" w:rsidRPr="00850EEC" w14:paraId="3600DABF" w14:textId="77777777" w:rsidTr="007312C5">
        <w:trPr>
          <w:trHeight w:val="408"/>
        </w:trPr>
        <w:tc>
          <w:tcPr>
            <w:tcW w:w="8337" w:type="dxa"/>
          </w:tcPr>
          <w:p w14:paraId="77270FD5" w14:textId="77777777" w:rsidR="005656BD" w:rsidRPr="00850EEC" w:rsidRDefault="005656BD" w:rsidP="005656BD">
            <w:pPr>
              <w:numPr>
                <w:ilvl w:val="0"/>
                <w:numId w:val="13"/>
              </w:numPr>
              <w:tabs>
                <w:tab w:val="left" w:pos="0"/>
              </w:tabs>
              <w:spacing w:after="0"/>
              <w:ind w:left="716" w:hanging="356"/>
              <w:textboxTightWrap w:val="none"/>
              <w:rPr>
                <w:rFonts w:asciiTheme="minorHAnsi" w:hAnsiTheme="minorHAnsi" w:cstheme="minorHAnsi"/>
                <w:sz w:val="22"/>
                <w:szCs w:val="22"/>
              </w:rPr>
            </w:pPr>
            <w:r w:rsidRPr="00850EEC">
              <w:rPr>
                <w:rFonts w:asciiTheme="minorHAnsi" w:hAnsiTheme="minorHAnsi" w:cstheme="minorHAnsi"/>
                <w:sz w:val="22"/>
                <w:szCs w:val="22"/>
              </w:rPr>
              <w:t>IGB Presentation Summary……………………………………………………………….</w:t>
            </w:r>
          </w:p>
        </w:tc>
        <w:tc>
          <w:tcPr>
            <w:tcW w:w="1203" w:type="dxa"/>
          </w:tcPr>
          <w:p w14:paraId="30974362"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Page</w:t>
            </w:r>
          </w:p>
        </w:tc>
      </w:tr>
      <w:tr w:rsidR="00850EEC" w:rsidRPr="00850EEC" w14:paraId="62051665" w14:textId="77777777" w:rsidTr="007312C5">
        <w:trPr>
          <w:trHeight w:val="408"/>
        </w:trPr>
        <w:tc>
          <w:tcPr>
            <w:tcW w:w="8337" w:type="dxa"/>
          </w:tcPr>
          <w:p w14:paraId="59D4AA8D" w14:textId="77777777" w:rsidR="005656BD" w:rsidRPr="00850EEC" w:rsidRDefault="005656BD" w:rsidP="005656BD">
            <w:pPr>
              <w:numPr>
                <w:ilvl w:val="0"/>
                <w:numId w:val="13"/>
              </w:numPr>
              <w:tabs>
                <w:tab w:val="left" w:pos="0"/>
              </w:tabs>
              <w:spacing w:after="0"/>
              <w:ind w:left="716" w:hanging="356"/>
              <w:textboxTightWrap w:val="none"/>
              <w:rPr>
                <w:rFonts w:asciiTheme="minorHAnsi" w:hAnsiTheme="minorHAnsi" w:cstheme="minorHAnsi"/>
                <w:sz w:val="22"/>
                <w:szCs w:val="22"/>
              </w:rPr>
            </w:pPr>
            <w:r w:rsidRPr="00850EEC">
              <w:rPr>
                <w:rFonts w:asciiTheme="minorHAnsi" w:hAnsiTheme="minorHAnsi" w:cstheme="minorHAnsi"/>
                <w:sz w:val="22"/>
                <w:szCs w:val="22"/>
              </w:rPr>
              <w:t>IGB Recommendations………………………………………………………………………</w:t>
            </w:r>
          </w:p>
        </w:tc>
        <w:tc>
          <w:tcPr>
            <w:tcW w:w="1203" w:type="dxa"/>
          </w:tcPr>
          <w:p w14:paraId="4E9FC2E8"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Page</w:t>
            </w:r>
          </w:p>
        </w:tc>
      </w:tr>
    </w:tbl>
    <w:p w14:paraId="783911E8" w14:textId="77777777" w:rsidR="005656BD" w:rsidRPr="00850EEC" w:rsidRDefault="005656BD" w:rsidP="00E060C3">
      <w:pPr>
        <w:ind w:left="-540"/>
        <w:rPr>
          <w:rFonts w:asciiTheme="minorHAnsi" w:hAnsiTheme="minorHAnsi" w:cstheme="minorHAnsi"/>
          <w:sz w:val="22"/>
          <w:szCs w:val="22"/>
        </w:rPr>
      </w:pPr>
    </w:p>
    <w:p w14:paraId="4070DCBB" w14:textId="77777777" w:rsidR="005656BD" w:rsidRPr="00850EEC" w:rsidRDefault="005656BD" w:rsidP="00E060C3">
      <w:pPr>
        <w:ind w:left="-540"/>
        <w:rPr>
          <w:rFonts w:asciiTheme="minorHAnsi" w:hAnsiTheme="minorHAnsi" w:cstheme="minorHAnsi"/>
          <w:sz w:val="22"/>
          <w:szCs w:val="22"/>
        </w:rPr>
      </w:pPr>
    </w:p>
    <w:p w14:paraId="44D0B7B1" w14:textId="77777777" w:rsidR="005656BD" w:rsidRPr="00850EEC" w:rsidRDefault="005656BD" w:rsidP="00E060C3">
      <w:pPr>
        <w:ind w:left="-540"/>
        <w:rPr>
          <w:rFonts w:asciiTheme="minorHAnsi" w:hAnsiTheme="minorHAnsi" w:cstheme="minorHAnsi"/>
          <w:sz w:val="22"/>
          <w:szCs w:val="22"/>
        </w:rPr>
      </w:pPr>
    </w:p>
    <w:p w14:paraId="1623DF44" w14:textId="77777777" w:rsidR="005656BD" w:rsidRPr="00850EEC" w:rsidRDefault="005656BD" w:rsidP="00E060C3">
      <w:pPr>
        <w:ind w:left="-540"/>
        <w:rPr>
          <w:rFonts w:asciiTheme="minorHAnsi" w:hAnsiTheme="minorHAnsi" w:cstheme="minorHAnsi"/>
          <w:sz w:val="22"/>
          <w:szCs w:val="22"/>
        </w:rPr>
      </w:pPr>
    </w:p>
    <w:p w14:paraId="7938DEA2" w14:textId="77777777" w:rsidR="005656BD" w:rsidRPr="00850EEC" w:rsidRDefault="005656BD" w:rsidP="00E060C3">
      <w:pPr>
        <w:ind w:left="-540"/>
        <w:rPr>
          <w:rFonts w:asciiTheme="minorHAnsi" w:hAnsiTheme="minorHAnsi" w:cstheme="minorHAnsi"/>
          <w:sz w:val="22"/>
          <w:szCs w:val="22"/>
        </w:rPr>
      </w:pPr>
    </w:p>
    <w:p w14:paraId="15C1F021" w14:textId="77777777" w:rsidR="005656BD" w:rsidRPr="00850EEC" w:rsidRDefault="005656BD" w:rsidP="00E060C3">
      <w:pPr>
        <w:ind w:left="-540"/>
        <w:rPr>
          <w:rFonts w:asciiTheme="minorHAnsi" w:hAnsiTheme="minorHAnsi" w:cstheme="minorHAnsi"/>
          <w:sz w:val="22"/>
          <w:szCs w:val="22"/>
        </w:rPr>
      </w:pPr>
    </w:p>
    <w:p w14:paraId="4C25DE74" w14:textId="77777777" w:rsidR="005656BD" w:rsidRPr="00850EEC" w:rsidRDefault="005656BD">
      <w:pPr>
        <w:rPr>
          <w:rFonts w:asciiTheme="minorHAnsi" w:hAnsiTheme="minorHAnsi" w:cstheme="minorHAnsi"/>
          <w:sz w:val="22"/>
          <w:szCs w:val="22"/>
        </w:rPr>
      </w:pPr>
      <w:r w:rsidRPr="00850EEC">
        <w:rPr>
          <w:rFonts w:asciiTheme="minorHAnsi" w:hAnsiTheme="minorHAnsi" w:cstheme="minorHAnsi"/>
          <w:sz w:val="22"/>
          <w:szCs w:val="22"/>
        </w:rPr>
        <w:br w:type="page"/>
      </w:r>
    </w:p>
    <w:p w14:paraId="63D3F862" w14:textId="77777777" w:rsidR="005656BD" w:rsidRPr="00850EEC" w:rsidRDefault="005656BD" w:rsidP="00E060C3">
      <w:pPr>
        <w:ind w:left="-851"/>
        <w:jc w:val="both"/>
        <w:rPr>
          <w:rFonts w:asciiTheme="minorHAnsi" w:hAnsiTheme="minorHAnsi" w:cstheme="minorHAnsi"/>
          <w:sz w:val="22"/>
          <w:szCs w:val="22"/>
        </w:rPr>
      </w:pPr>
    </w:p>
    <w:p w14:paraId="55ECA530" w14:textId="77777777" w:rsidR="005656BD" w:rsidRPr="00850EEC" w:rsidRDefault="005656BD" w:rsidP="00E060C3">
      <w:pPr>
        <w:ind w:left="-851"/>
        <w:rPr>
          <w:rFonts w:asciiTheme="minorHAnsi" w:hAnsiTheme="minorHAnsi" w:cstheme="minorHAnsi"/>
          <w:b/>
          <w:sz w:val="22"/>
          <w:szCs w:val="22"/>
        </w:rPr>
      </w:pPr>
      <w:r w:rsidRPr="00850EEC">
        <w:rPr>
          <w:rFonts w:asciiTheme="minorHAnsi" w:hAnsiTheme="minorHAnsi" w:cstheme="minorHAnsi"/>
          <w:b/>
          <w:sz w:val="22"/>
          <w:szCs w:val="22"/>
        </w:rPr>
        <w:t>Assurance Summary</w:t>
      </w:r>
    </w:p>
    <w:p w14:paraId="7289F741" w14:textId="77777777" w:rsidR="005656BD" w:rsidRPr="00850EEC" w:rsidRDefault="005656BD" w:rsidP="00E060C3">
      <w:pPr>
        <w:ind w:left="-851"/>
        <w:rPr>
          <w:rFonts w:asciiTheme="minorHAnsi" w:hAnsiTheme="minorHAnsi" w:cstheme="minorHAnsi"/>
          <w:sz w:val="22"/>
          <w:szCs w:val="22"/>
        </w:rPr>
      </w:pPr>
    </w:p>
    <w:tbl>
      <w:tblPr>
        <w:tblStyle w:val="TableGrid1"/>
        <w:tblW w:w="9923" w:type="dxa"/>
        <w:tblLook w:val="01E0" w:firstRow="1" w:lastRow="1" w:firstColumn="1" w:lastColumn="1" w:noHBand="0" w:noVBand="0"/>
      </w:tblPr>
      <w:tblGrid>
        <w:gridCol w:w="2127"/>
        <w:gridCol w:w="7796"/>
      </w:tblGrid>
      <w:tr w:rsidR="00850EEC" w:rsidRPr="00850EEC" w14:paraId="45858346" w14:textId="77777777" w:rsidTr="000247C6">
        <w:trPr>
          <w:trHeight w:val="321"/>
        </w:trPr>
        <w:tc>
          <w:tcPr>
            <w:tcW w:w="2127" w:type="dxa"/>
          </w:tcPr>
          <w:p w14:paraId="31DF6A21"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b/>
                <w:sz w:val="22"/>
                <w:szCs w:val="22"/>
              </w:rPr>
              <w:t>IAS Ref Code</w:t>
            </w:r>
          </w:p>
        </w:tc>
        <w:tc>
          <w:tcPr>
            <w:tcW w:w="7796" w:type="dxa"/>
          </w:tcPr>
          <w:p w14:paraId="62F75505" w14:textId="113AB094" w:rsidR="005656BD" w:rsidRPr="00850EEC" w:rsidRDefault="005656BD" w:rsidP="00E060C3">
            <w:pPr>
              <w:rPr>
                <w:rFonts w:asciiTheme="minorHAnsi" w:hAnsiTheme="minorHAnsi" w:cstheme="minorHAnsi"/>
                <w:b/>
                <w:sz w:val="22"/>
                <w:szCs w:val="22"/>
              </w:rPr>
            </w:pPr>
          </w:p>
        </w:tc>
      </w:tr>
      <w:tr w:rsidR="00850EEC" w:rsidRPr="00850EEC" w14:paraId="6D5BE832" w14:textId="77777777" w:rsidTr="000247C6">
        <w:trPr>
          <w:trHeight w:val="681"/>
        </w:trPr>
        <w:tc>
          <w:tcPr>
            <w:tcW w:w="2127" w:type="dxa"/>
          </w:tcPr>
          <w:p w14:paraId="2E09E1D5"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b/>
                <w:sz w:val="22"/>
                <w:szCs w:val="22"/>
              </w:rPr>
              <w:t>Indicator Title</w:t>
            </w:r>
          </w:p>
        </w:tc>
        <w:tc>
          <w:tcPr>
            <w:tcW w:w="7796" w:type="dxa"/>
          </w:tcPr>
          <w:p w14:paraId="4C297435" w14:textId="4E696DDA" w:rsidR="005656BD" w:rsidRPr="00850EEC" w:rsidRDefault="0082343C" w:rsidP="00E060C3">
            <w:pPr>
              <w:rPr>
                <w:rFonts w:asciiTheme="minorHAnsi" w:hAnsiTheme="minorHAnsi" w:cstheme="minorHAnsi"/>
                <w:b/>
                <w:sz w:val="22"/>
                <w:szCs w:val="22"/>
              </w:rPr>
            </w:pPr>
            <w:r>
              <w:rPr>
                <w:rFonts w:asciiTheme="minorHAnsi" w:hAnsiTheme="minorHAnsi" w:cstheme="minorHAnsi"/>
                <w:sz w:val="22"/>
                <w:szCs w:val="22"/>
              </w:rPr>
              <w:t>Smoking rates in people with serious mental NICE inherited this indicator and all its supporting documentation from NHS Digital on 1 April 2020</w:t>
            </w:r>
          </w:p>
        </w:tc>
      </w:tr>
      <w:tr w:rsidR="00850EEC" w:rsidRPr="00850EEC" w14:paraId="4D24943B" w14:textId="77777777" w:rsidTr="000247C6">
        <w:trPr>
          <w:trHeight w:val="408"/>
        </w:trPr>
        <w:tc>
          <w:tcPr>
            <w:tcW w:w="2127" w:type="dxa"/>
          </w:tcPr>
          <w:p w14:paraId="79E7C949"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b/>
                <w:sz w:val="22"/>
                <w:szCs w:val="22"/>
              </w:rPr>
              <w:t>Indicator Set</w:t>
            </w:r>
          </w:p>
        </w:tc>
        <w:tc>
          <w:tcPr>
            <w:tcW w:w="7796" w:type="dxa"/>
          </w:tcPr>
          <w:p w14:paraId="4C21F0ED" w14:textId="701345D7" w:rsidR="005656BD" w:rsidRPr="00850EEC" w:rsidRDefault="005656BD" w:rsidP="00E060C3">
            <w:pPr>
              <w:rPr>
                <w:rFonts w:asciiTheme="minorHAnsi" w:hAnsiTheme="minorHAnsi" w:cstheme="minorHAnsi"/>
                <w:b/>
                <w:sz w:val="22"/>
                <w:szCs w:val="22"/>
              </w:rPr>
            </w:pPr>
          </w:p>
        </w:tc>
      </w:tr>
    </w:tbl>
    <w:p w14:paraId="0F577700" w14:textId="77777777" w:rsidR="005656BD" w:rsidRPr="00850EEC" w:rsidRDefault="005656BD" w:rsidP="00E060C3">
      <w:pPr>
        <w:ind w:left="-851"/>
        <w:rPr>
          <w:rFonts w:asciiTheme="minorHAnsi" w:hAnsiTheme="minorHAnsi" w:cstheme="minorHAnsi"/>
          <w:sz w:val="22"/>
          <w:szCs w:val="22"/>
        </w:rPr>
      </w:pPr>
    </w:p>
    <w:p w14:paraId="297CED21" w14:textId="77777777" w:rsidR="005656BD" w:rsidRPr="00850EEC" w:rsidRDefault="005656BD" w:rsidP="00E060C3">
      <w:pPr>
        <w:ind w:left="-851"/>
        <w:rPr>
          <w:rFonts w:asciiTheme="minorHAnsi" w:hAnsiTheme="minorHAnsi" w:cstheme="minorHAnsi"/>
          <w:sz w:val="22"/>
          <w:szCs w:val="22"/>
        </w:rPr>
      </w:pPr>
    </w:p>
    <w:p w14:paraId="38A1D252" w14:textId="77777777" w:rsidR="005656BD" w:rsidRPr="00850EEC" w:rsidRDefault="005656BD" w:rsidP="00E060C3">
      <w:pPr>
        <w:ind w:left="-851"/>
        <w:rPr>
          <w:rFonts w:asciiTheme="minorHAnsi" w:hAnsiTheme="minorHAnsi" w:cstheme="minorHAnsi"/>
          <w:sz w:val="22"/>
          <w:szCs w:val="22"/>
        </w:rPr>
      </w:pPr>
    </w:p>
    <w:tbl>
      <w:tblPr>
        <w:tblStyle w:val="TableGrid1"/>
        <w:tblW w:w="9923" w:type="dxa"/>
        <w:tblLayout w:type="fixed"/>
        <w:tblLook w:val="01E0" w:firstRow="1" w:lastRow="1" w:firstColumn="1" w:lastColumn="1" w:noHBand="0" w:noVBand="0"/>
      </w:tblPr>
      <w:tblGrid>
        <w:gridCol w:w="3828"/>
        <w:gridCol w:w="567"/>
        <w:gridCol w:w="2552"/>
        <w:gridCol w:w="2976"/>
      </w:tblGrid>
      <w:tr w:rsidR="000247C6" w:rsidRPr="00850EEC" w14:paraId="614E0068" w14:textId="77777777" w:rsidTr="000247C6">
        <w:trPr>
          <w:trHeight w:val="270"/>
        </w:trPr>
        <w:tc>
          <w:tcPr>
            <w:tcW w:w="3828" w:type="dxa"/>
          </w:tcPr>
          <w:p w14:paraId="2E1C51BA" w14:textId="422642DD" w:rsidR="000247C6" w:rsidRPr="00850EEC" w:rsidRDefault="000247C6" w:rsidP="00E060C3">
            <w:pPr>
              <w:rPr>
                <w:rFonts w:asciiTheme="minorHAnsi" w:hAnsiTheme="minorHAnsi" w:cstheme="minorHAnsi"/>
                <w:sz w:val="22"/>
                <w:szCs w:val="22"/>
              </w:rPr>
            </w:pPr>
            <w:r w:rsidRPr="00850EEC">
              <w:rPr>
                <w:rFonts w:asciiTheme="minorHAnsi" w:hAnsiTheme="minorHAnsi" w:cstheme="minorHAnsi"/>
                <w:sz w:val="22"/>
                <w:szCs w:val="22"/>
              </w:rPr>
              <w:t>Assurance Stage</w:t>
            </w:r>
          </w:p>
        </w:tc>
        <w:tc>
          <w:tcPr>
            <w:tcW w:w="567" w:type="dxa"/>
          </w:tcPr>
          <w:p w14:paraId="0F782537" w14:textId="77777777" w:rsidR="000247C6" w:rsidRPr="00850EEC" w:rsidRDefault="000247C6" w:rsidP="00E060C3">
            <w:pPr>
              <w:jc w:val="center"/>
              <w:rPr>
                <w:rFonts w:asciiTheme="minorHAnsi" w:hAnsiTheme="minorHAnsi" w:cstheme="minorHAnsi"/>
                <w:sz w:val="22"/>
                <w:szCs w:val="22"/>
              </w:rPr>
            </w:pPr>
          </w:p>
        </w:tc>
        <w:tc>
          <w:tcPr>
            <w:tcW w:w="2552" w:type="dxa"/>
          </w:tcPr>
          <w:p w14:paraId="0F385DE4" w14:textId="26013062" w:rsidR="000247C6" w:rsidRPr="00850EEC" w:rsidRDefault="000247C6" w:rsidP="00E060C3">
            <w:pPr>
              <w:jc w:val="right"/>
              <w:rPr>
                <w:rFonts w:asciiTheme="minorHAnsi" w:hAnsiTheme="minorHAnsi" w:cstheme="minorHAnsi"/>
                <w:sz w:val="22"/>
                <w:szCs w:val="22"/>
              </w:rPr>
            </w:pPr>
            <w:r w:rsidRPr="00850EEC">
              <w:rPr>
                <w:rFonts w:asciiTheme="minorHAnsi" w:hAnsiTheme="minorHAnsi" w:cstheme="minorHAnsi"/>
                <w:sz w:val="22"/>
                <w:szCs w:val="22"/>
              </w:rPr>
              <w:t>Date(s)</w:t>
            </w:r>
          </w:p>
        </w:tc>
        <w:tc>
          <w:tcPr>
            <w:tcW w:w="2976" w:type="dxa"/>
          </w:tcPr>
          <w:p w14:paraId="00769C12" w14:textId="14571261" w:rsidR="000247C6" w:rsidRPr="00850EEC" w:rsidRDefault="000247C6" w:rsidP="00E060C3">
            <w:pPr>
              <w:rPr>
                <w:rFonts w:asciiTheme="minorHAnsi" w:hAnsiTheme="minorHAnsi" w:cstheme="minorHAnsi"/>
                <w:sz w:val="22"/>
                <w:szCs w:val="22"/>
              </w:rPr>
            </w:pPr>
            <w:r w:rsidRPr="00850EEC">
              <w:rPr>
                <w:rFonts w:asciiTheme="minorHAnsi" w:hAnsiTheme="minorHAnsi" w:cstheme="minorHAnsi"/>
                <w:sz w:val="22"/>
                <w:szCs w:val="22"/>
              </w:rPr>
              <w:t>Comments</w:t>
            </w:r>
          </w:p>
        </w:tc>
      </w:tr>
      <w:tr w:rsidR="00850EEC" w:rsidRPr="00850EEC" w14:paraId="075EF6F9" w14:textId="77777777" w:rsidTr="000247C6">
        <w:trPr>
          <w:trHeight w:val="270"/>
        </w:trPr>
        <w:tc>
          <w:tcPr>
            <w:tcW w:w="3828" w:type="dxa"/>
          </w:tcPr>
          <w:p w14:paraId="30B5EF61"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Application Received</w:t>
            </w:r>
          </w:p>
        </w:tc>
        <w:sdt>
          <w:sdtPr>
            <w:rPr>
              <w:rFonts w:asciiTheme="minorHAnsi" w:hAnsiTheme="minorHAnsi" w:cstheme="minorHAnsi"/>
              <w:sz w:val="22"/>
              <w:szCs w:val="22"/>
            </w:rPr>
            <w:id w:val="1768819078"/>
            <w14:checkbox>
              <w14:checked w14:val="1"/>
              <w14:checkedState w14:val="2612" w14:font="MS Gothic"/>
              <w14:uncheckedState w14:val="2610" w14:font="MS Gothic"/>
            </w14:checkbox>
          </w:sdtPr>
          <w:sdtEndPr/>
          <w:sdtContent>
            <w:tc>
              <w:tcPr>
                <w:tcW w:w="567" w:type="dxa"/>
              </w:tcPr>
              <w:p w14:paraId="4EAD3ADF" w14:textId="77777777" w:rsidR="005656BD" w:rsidRPr="00850EEC" w:rsidRDefault="005656BD" w:rsidP="00E060C3">
                <w:pPr>
                  <w:jc w:val="center"/>
                  <w:rPr>
                    <w:rFonts w:asciiTheme="minorHAnsi" w:hAnsiTheme="minorHAnsi" w:cstheme="minorHAnsi"/>
                    <w:sz w:val="22"/>
                    <w:szCs w:val="22"/>
                  </w:rPr>
                </w:pPr>
                <w:r w:rsidRPr="00850EEC">
                  <w:rPr>
                    <w:rFonts w:ascii="Segoe UI Symbol" w:eastAsia="MS Gothic" w:hAnsi="Segoe UI Symbol" w:cs="Segoe UI Symbol"/>
                    <w:sz w:val="22"/>
                    <w:szCs w:val="22"/>
                  </w:rPr>
                  <w:t>☒</w:t>
                </w:r>
              </w:p>
            </w:tc>
          </w:sdtContent>
        </w:sdt>
        <w:tc>
          <w:tcPr>
            <w:tcW w:w="2552" w:type="dxa"/>
          </w:tcPr>
          <w:p w14:paraId="66B866A9" w14:textId="77777777" w:rsidR="005656BD" w:rsidRPr="00850EEC" w:rsidRDefault="005656BD" w:rsidP="00E060C3">
            <w:pPr>
              <w:jc w:val="right"/>
              <w:rPr>
                <w:rFonts w:asciiTheme="minorHAnsi" w:hAnsiTheme="minorHAnsi" w:cstheme="minorHAnsi"/>
                <w:sz w:val="22"/>
                <w:szCs w:val="22"/>
              </w:rPr>
            </w:pPr>
            <w:r w:rsidRPr="00850EEC">
              <w:rPr>
                <w:rFonts w:asciiTheme="minorHAnsi" w:hAnsiTheme="minorHAnsi" w:cstheme="minorHAnsi"/>
                <w:sz w:val="22"/>
                <w:szCs w:val="22"/>
              </w:rPr>
              <w:t>16/07/13</w:t>
            </w:r>
          </w:p>
        </w:tc>
        <w:tc>
          <w:tcPr>
            <w:tcW w:w="2976" w:type="dxa"/>
          </w:tcPr>
          <w:p w14:paraId="4B473F94" w14:textId="77777777" w:rsidR="005656BD" w:rsidRPr="00850EEC" w:rsidRDefault="005656BD" w:rsidP="00E060C3">
            <w:pPr>
              <w:rPr>
                <w:rFonts w:asciiTheme="minorHAnsi" w:hAnsiTheme="minorHAnsi" w:cstheme="minorHAnsi"/>
                <w:sz w:val="22"/>
                <w:szCs w:val="22"/>
              </w:rPr>
            </w:pPr>
          </w:p>
        </w:tc>
      </w:tr>
      <w:tr w:rsidR="00850EEC" w:rsidRPr="00850EEC" w14:paraId="5EC81A10" w14:textId="77777777" w:rsidTr="000247C6">
        <w:trPr>
          <w:trHeight w:val="270"/>
        </w:trPr>
        <w:tc>
          <w:tcPr>
            <w:tcW w:w="3828" w:type="dxa"/>
          </w:tcPr>
          <w:p w14:paraId="613558A4"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Initial Appraisal Completed</w:t>
            </w:r>
          </w:p>
        </w:tc>
        <w:sdt>
          <w:sdtPr>
            <w:rPr>
              <w:rFonts w:asciiTheme="minorHAnsi" w:hAnsiTheme="minorHAnsi" w:cstheme="minorHAnsi"/>
              <w:sz w:val="22"/>
              <w:szCs w:val="22"/>
            </w:rPr>
            <w:id w:val="1458530912"/>
            <w14:checkbox>
              <w14:checked w14:val="0"/>
              <w14:checkedState w14:val="2612" w14:font="MS Gothic"/>
              <w14:uncheckedState w14:val="2610" w14:font="MS Gothic"/>
            </w14:checkbox>
          </w:sdtPr>
          <w:sdtEndPr/>
          <w:sdtContent>
            <w:tc>
              <w:tcPr>
                <w:tcW w:w="567" w:type="dxa"/>
              </w:tcPr>
              <w:p w14:paraId="56966F88" w14:textId="77777777" w:rsidR="005656BD" w:rsidRPr="00850EEC" w:rsidRDefault="005656BD" w:rsidP="00E060C3">
                <w:pPr>
                  <w:jc w:val="center"/>
                  <w:rPr>
                    <w:rFonts w:asciiTheme="minorHAnsi" w:hAnsiTheme="minorHAnsi" w:cstheme="minorHAnsi"/>
                    <w:sz w:val="22"/>
                    <w:szCs w:val="22"/>
                  </w:rPr>
                </w:pPr>
                <w:r w:rsidRPr="00850EEC">
                  <w:rPr>
                    <w:rFonts w:ascii="Segoe UI Symbol" w:eastAsia="MS Gothic" w:hAnsi="Segoe UI Symbol" w:cs="Segoe UI Symbol"/>
                    <w:sz w:val="22"/>
                    <w:szCs w:val="22"/>
                  </w:rPr>
                  <w:t>☐</w:t>
                </w:r>
              </w:p>
            </w:tc>
          </w:sdtContent>
        </w:sdt>
        <w:tc>
          <w:tcPr>
            <w:tcW w:w="2552" w:type="dxa"/>
          </w:tcPr>
          <w:p w14:paraId="64419A15" w14:textId="77777777" w:rsidR="005656BD" w:rsidRPr="00850EEC" w:rsidRDefault="005656BD" w:rsidP="00E060C3">
            <w:pPr>
              <w:jc w:val="right"/>
              <w:rPr>
                <w:rFonts w:asciiTheme="minorHAnsi" w:hAnsiTheme="minorHAnsi" w:cstheme="minorHAnsi"/>
                <w:sz w:val="22"/>
                <w:szCs w:val="22"/>
              </w:rPr>
            </w:pPr>
          </w:p>
        </w:tc>
        <w:tc>
          <w:tcPr>
            <w:tcW w:w="2976" w:type="dxa"/>
          </w:tcPr>
          <w:p w14:paraId="43C10420" w14:textId="77777777" w:rsidR="005656BD" w:rsidRPr="00850EEC" w:rsidRDefault="005656BD" w:rsidP="00E060C3">
            <w:pPr>
              <w:rPr>
                <w:rFonts w:asciiTheme="minorHAnsi" w:hAnsiTheme="minorHAnsi" w:cstheme="minorHAnsi"/>
                <w:sz w:val="22"/>
                <w:szCs w:val="22"/>
              </w:rPr>
            </w:pPr>
          </w:p>
        </w:tc>
      </w:tr>
      <w:tr w:rsidR="00850EEC" w:rsidRPr="00850EEC" w14:paraId="5863036C" w14:textId="77777777" w:rsidTr="000247C6">
        <w:trPr>
          <w:trHeight w:val="270"/>
        </w:trPr>
        <w:tc>
          <w:tcPr>
            <w:tcW w:w="3828" w:type="dxa"/>
          </w:tcPr>
          <w:p w14:paraId="3D9CBADE"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Peer Review Appraisal</w:t>
            </w:r>
          </w:p>
        </w:tc>
        <w:sdt>
          <w:sdtPr>
            <w:rPr>
              <w:rFonts w:asciiTheme="minorHAnsi" w:hAnsiTheme="minorHAnsi" w:cstheme="minorHAnsi"/>
              <w:sz w:val="22"/>
              <w:szCs w:val="22"/>
            </w:rPr>
            <w:id w:val="-1207555589"/>
            <w14:checkbox>
              <w14:checked w14:val="0"/>
              <w14:checkedState w14:val="2612" w14:font="MS Gothic"/>
              <w14:uncheckedState w14:val="2610" w14:font="MS Gothic"/>
            </w14:checkbox>
          </w:sdtPr>
          <w:sdtEndPr/>
          <w:sdtContent>
            <w:tc>
              <w:tcPr>
                <w:tcW w:w="567" w:type="dxa"/>
              </w:tcPr>
              <w:p w14:paraId="40B9B56F" w14:textId="77777777" w:rsidR="005656BD" w:rsidRPr="00850EEC" w:rsidRDefault="005656BD" w:rsidP="00E060C3">
                <w:pPr>
                  <w:jc w:val="center"/>
                  <w:rPr>
                    <w:rFonts w:asciiTheme="minorHAnsi" w:hAnsiTheme="minorHAnsi" w:cstheme="minorHAnsi"/>
                    <w:sz w:val="22"/>
                    <w:szCs w:val="22"/>
                  </w:rPr>
                </w:pPr>
                <w:r w:rsidRPr="00850EEC">
                  <w:rPr>
                    <w:rFonts w:ascii="Segoe UI Symbol" w:eastAsia="MS Gothic" w:hAnsi="Segoe UI Symbol" w:cs="Segoe UI Symbol"/>
                    <w:sz w:val="22"/>
                    <w:szCs w:val="22"/>
                  </w:rPr>
                  <w:t>☐</w:t>
                </w:r>
              </w:p>
            </w:tc>
          </w:sdtContent>
        </w:sdt>
        <w:tc>
          <w:tcPr>
            <w:tcW w:w="2552" w:type="dxa"/>
          </w:tcPr>
          <w:p w14:paraId="2F72348C" w14:textId="77777777" w:rsidR="005656BD" w:rsidRPr="00850EEC" w:rsidRDefault="005656BD" w:rsidP="00E060C3">
            <w:pPr>
              <w:jc w:val="right"/>
              <w:rPr>
                <w:rFonts w:asciiTheme="minorHAnsi" w:hAnsiTheme="minorHAnsi" w:cstheme="minorHAnsi"/>
                <w:sz w:val="22"/>
                <w:szCs w:val="22"/>
              </w:rPr>
            </w:pPr>
          </w:p>
        </w:tc>
        <w:tc>
          <w:tcPr>
            <w:tcW w:w="2976" w:type="dxa"/>
          </w:tcPr>
          <w:p w14:paraId="4B56B4CD" w14:textId="77777777" w:rsidR="005656BD" w:rsidRPr="00850EEC" w:rsidRDefault="005656BD" w:rsidP="00E060C3">
            <w:pPr>
              <w:rPr>
                <w:rFonts w:asciiTheme="minorHAnsi" w:hAnsiTheme="minorHAnsi" w:cstheme="minorHAnsi"/>
                <w:sz w:val="22"/>
                <w:szCs w:val="22"/>
              </w:rPr>
            </w:pPr>
          </w:p>
        </w:tc>
      </w:tr>
      <w:tr w:rsidR="00850EEC" w:rsidRPr="00850EEC" w14:paraId="162490B3" w14:textId="77777777" w:rsidTr="000247C6">
        <w:trPr>
          <w:trHeight w:val="270"/>
        </w:trPr>
        <w:tc>
          <w:tcPr>
            <w:tcW w:w="3828" w:type="dxa"/>
          </w:tcPr>
          <w:p w14:paraId="6987361A"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Methodology Review Group Discussion</w:t>
            </w:r>
          </w:p>
        </w:tc>
        <w:sdt>
          <w:sdtPr>
            <w:rPr>
              <w:rFonts w:asciiTheme="minorHAnsi" w:hAnsiTheme="minorHAnsi" w:cstheme="minorHAnsi"/>
              <w:sz w:val="22"/>
              <w:szCs w:val="22"/>
            </w:rPr>
            <w:id w:val="-1508978988"/>
            <w14:checkbox>
              <w14:checked w14:val="1"/>
              <w14:checkedState w14:val="2612" w14:font="MS Gothic"/>
              <w14:uncheckedState w14:val="2610" w14:font="MS Gothic"/>
            </w14:checkbox>
          </w:sdtPr>
          <w:sdtEndPr/>
          <w:sdtContent>
            <w:tc>
              <w:tcPr>
                <w:tcW w:w="567" w:type="dxa"/>
              </w:tcPr>
              <w:p w14:paraId="0333648E" w14:textId="77777777" w:rsidR="005656BD" w:rsidRPr="00850EEC" w:rsidRDefault="005656BD" w:rsidP="00E060C3">
                <w:pPr>
                  <w:jc w:val="center"/>
                  <w:rPr>
                    <w:rFonts w:asciiTheme="minorHAnsi" w:hAnsiTheme="minorHAnsi" w:cstheme="minorHAnsi"/>
                    <w:sz w:val="22"/>
                    <w:szCs w:val="22"/>
                  </w:rPr>
                </w:pPr>
                <w:r w:rsidRPr="00850EEC">
                  <w:rPr>
                    <w:rFonts w:ascii="Segoe UI Symbol" w:eastAsia="MS Gothic" w:hAnsi="Segoe UI Symbol" w:cs="Segoe UI Symbol"/>
                    <w:sz w:val="22"/>
                    <w:szCs w:val="22"/>
                  </w:rPr>
                  <w:t>☒</w:t>
                </w:r>
              </w:p>
            </w:tc>
          </w:sdtContent>
        </w:sdt>
        <w:tc>
          <w:tcPr>
            <w:tcW w:w="2552" w:type="dxa"/>
          </w:tcPr>
          <w:p w14:paraId="65A55EA5" w14:textId="77777777" w:rsidR="005656BD" w:rsidRPr="00850EEC" w:rsidRDefault="005656BD" w:rsidP="00E060C3">
            <w:pPr>
              <w:jc w:val="right"/>
              <w:rPr>
                <w:rFonts w:asciiTheme="minorHAnsi" w:hAnsiTheme="minorHAnsi" w:cstheme="minorHAnsi"/>
                <w:sz w:val="22"/>
                <w:szCs w:val="22"/>
              </w:rPr>
            </w:pPr>
            <w:r w:rsidRPr="00850EEC">
              <w:rPr>
                <w:rFonts w:asciiTheme="minorHAnsi" w:hAnsiTheme="minorHAnsi" w:cstheme="minorHAnsi"/>
                <w:sz w:val="22"/>
                <w:szCs w:val="22"/>
              </w:rPr>
              <w:t>18/10/13</w:t>
            </w:r>
          </w:p>
        </w:tc>
        <w:tc>
          <w:tcPr>
            <w:tcW w:w="2976" w:type="dxa"/>
          </w:tcPr>
          <w:p w14:paraId="142CCF97" w14:textId="77777777" w:rsidR="005656BD" w:rsidRPr="00850EEC" w:rsidRDefault="005656BD" w:rsidP="00E060C3">
            <w:pPr>
              <w:rPr>
                <w:rFonts w:asciiTheme="minorHAnsi" w:hAnsiTheme="minorHAnsi" w:cstheme="minorHAnsi"/>
                <w:sz w:val="22"/>
                <w:szCs w:val="22"/>
              </w:rPr>
            </w:pPr>
          </w:p>
        </w:tc>
      </w:tr>
      <w:tr w:rsidR="00850EEC" w:rsidRPr="00850EEC" w14:paraId="1B445601" w14:textId="77777777" w:rsidTr="000247C6">
        <w:trPr>
          <w:trHeight w:val="270"/>
        </w:trPr>
        <w:tc>
          <w:tcPr>
            <w:tcW w:w="3828" w:type="dxa"/>
          </w:tcPr>
          <w:p w14:paraId="13CFE963"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Indicator Governance Board  Discussion</w:t>
            </w:r>
          </w:p>
        </w:tc>
        <w:sdt>
          <w:sdtPr>
            <w:rPr>
              <w:rFonts w:asciiTheme="minorHAnsi" w:hAnsiTheme="minorHAnsi" w:cstheme="minorHAnsi"/>
              <w:sz w:val="22"/>
              <w:szCs w:val="22"/>
            </w:rPr>
            <w:id w:val="-718508909"/>
            <w14:checkbox>
              <w14:checked w14:val="1"/>
              <w14:checkedState w14:val="2612" w14:font="MS Gothic"/>
              <w14:uncheckedState w14:val="2610" w14:font="MS Gothic"/>
            </w14:checkbox>
          </w:sdtPr>
          <w:sdtEndPr/>
          <w:sdtContent>
            <w:tc>
              <w:tcPr>
                <w:tcW w:w="567" w:type="dxa"/>
              </w:tcPr>
              <w:p w14:paraId="2A3943F2" w14:textId="77777777" w:rsidR="005656BD" w:rsidRPr="00850EEC" w:rsidRDefault="005656BD" w:rsidP="00E060C3">
                <w:pPr>
                  <w:jc w:val="center"/>
                  <w:rPr>
                    <w:rFonts w:asciiTheme="minorHAnsi" w:hAnsiTheme="minorHAnsi" w:cstheme="minorHAnsi"/>
                    <w:sz w:val="22"/>
                    <w:szCs w:val="22"/>
                  </w:rPr>
                </w:pPr>
                <w:r w:rsidRPr="00850EEC">
                  <w:rPr>
                    <w:rFonts w:ascii="Segoe UI Symbol" w:eastAsia="MS Gothic" w:hAnsi="Segoe UI Symbol" w:cs="Segoe UI Symbol"/>
                    <w:sz w:val="22"/>
                    <w:szCs w:val="22"/>
                  </w:rPr>
                  <w:t>☒</w:t>
                </w:r>
              </w:p>
            </w:tc>
          </w:sdtContent>
        </w:sdt>
        <w:tc>
          <w:tcPr>
            <w:tcW w:w="2552" w:type="dxa"/>
          </w:tcPr>
          <w:p w14:paraId="71F0719A" w14:textId="77777777" w:rsidR="005656BD" w:rsidRPr="00850EEC" w:rsidRDefault="005656BD" w:rsidP="00E060C3">
            <w:pPr>
              <w:jc w:val="right"/>
              <w:rPr>
                <w:rFonts w:asciiTheme="minorHAnsi" w:hAnsiTheme="minorHAnsi" w:cstheme="minorHAnsi"/>
                <w:sz w:val="22"/>
                <w:szCs w:val="22"/>
              </w:rPr>
            </w:pPr>
            <w:r w:rsidRPr="00850EEC">
              <w:rPr>
                <w:rFonts w:asciiTheme="minorHAnsi" w:hAnsiTheme="minorHAnsi" w:cstheme="minorHAnsi"/>
                <w:sz w:val="22"/>
                <w:szCs w:val="22"/>
              </w:rPr>
              <w:t>16/01/2014</w:t>
            </w:r>
          </w:p>
        </w:tc>
        <w:tc>
          <w:tcPr>
            <w:tcW w:w="2976" w:type="dxa"/>
          </w:tcPr>
          <w:p w14:paraId="30432738" w14:textId="77777777" w:rsidR="005656BD" w:rsidRPr="00850EEC" w:rsidRDefault="005656BD" w:rsidP="00E060C3">
            <w:pPr>
              <w:rPr>
                <w:rFonts w:asciiTheme="minorHAnsi" w:hAnsiTheme="minorHAnsi" w:cstheme="minorHAnsi"/>
                <w:sz w:val="22"/>
                <w:szCs w:val="22"/>
              </w:rPr>
            </w:pPr>
          </w:p>
        </w:tc>
      </w:tr>
      <w:tr w:rsidR="00850EEC" w:rsidRPr="00850EEC" w14:paraId="5F9EF177" w14:textId="77777777" w:rsidTr="000247C6">
        <w:trPr>
          <w:trHeight w:val="270"/>
        </w:trPr>
        <w:tc>
          <w:tcPr>
            <w:tcW w:w="3828" w:type="dxa"/>
          </w:tcPr>
          <w:p w14:paraId="27A422DB"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Signed-off</w:t>
            </w:r>
          </w:p>
        </w:tc>
        <w:sdt>
          <w:sdtPr>
            <w:rPr>
              <w:rFonts w:asciiTheme="minorHAnsi" w:hAnsiTheme="minorHAnsi" w:cstheme="minorHAnsi"/>
              <w:sz w:val="22"/>
              <w:szCs w:val="22"/>
            </w:rPr>
            <w:id w:val="-80447492"/>
            <w14:checkbox>
              <w14:checked w14:val="1"/>
              <w14:checkedState w14:val="2612" w14:font="MS Gothic"/>
              <w14:uncheckedState w14:val="2610" w14:font="MS Gothic"/>
            </w14:checkbox>
          </w:sdtPr>
          <w:sdtEndPr/>
          <w:sdtContent>
            <w:tc>
              <w:tcPr>
                <w:tcW w:w="567" w:type="dxa"/>
              </w:tcPr>
              <w:p w14:paraId="5ED9F1C4" w14:textId="77777777" w:rsidR="005656BD" w:rsidRPr="00850EEC" w:rsidRDefault="005656BD" w:rsidP="00E060C3">
                <w:pPr>
                  <w:jc w:val="center"/>
                  <w:rPr>
                    <w:rFonts w:asciiTheme="minorHAnsi" w:hAnsiTheme="minorHAnsi" w:cstheme="minorHAnsi"/>
                    <w:sz w:val="22"/>
                    <w:szCs w:val="22"/>
                  </w:rPr>
                </w:pPr>
                <w:r w:rsidRPr="00850EEC">
                  <w:rPr>
                    <w:rFonts w:ascii="Segoe UI Symbol" w:eastAsia="MS Gothic" w:hAnsi="Segoe UI Symbol" w:cs="Segoe UI Symbol"/>
                    <w:sz w:val="22"/>
                    <w:szCs w:val="22"/>
                  </w:rPr>
                  <w:t>☒</w:t>
                </w:r>
              </w:p>
            </w:tc>
          </w:sdtContent>
        </w:sdt>
        <w:tc>
          <w:tcPr>
            <w:tcW w:w="2552" w:type="dxa"/>
          </w:tcPr>
          <w:p w14:paraId="6A1CCD9C" w14:textId="77777777" w:rsidR="005656BD" w:rsidRPr="00850EEC" w:rsidRDefault="005656BD" w:rsidP="00E060C3">
            <w:pPr>
              <w:jc w:val="right"/>
              <w:rPr>
                <w:rFonts w:asciiTheme="minorHAnsi" w:hAnsiTheme="minorHAnsi" w:cstheme="minorHAnsi"/>
                <w:sz w:val="22"/>
                <w:szCs w:val="22"/>
              </w:rPr>
            </w:pPr>
          </w:p>
        </w:tc>
        <w:tc>
          <w:tcPr>
            <w:tcW w:w="2976" w:type="dxa"/>
          </w:tcPr>
          <w:p w14:paraId="6E08B89B" w14:textId="77777777" w:rsidR="005656BD" w:rsidRPr="00850EEC" w:rsidRDefault="005656BD" w:rsidP="00E060C3">
            <w:pPr>
              <w:rPr>
                <w:rFonts w:asciiTheme="minorHAnsi" w:hAnsiTheme="minorHAnsi" w:cstheme="minorHAnsi"/>
                <w:sz w:val="22"/>
                <w:szCs w:val="22"/>
              </w:rPr>
            </w:pPr>
          </w:p>
        </w:tc>
      </w:tr>
    </w:tbl>
    <w:p w14:paraId="6FA25671" w14:textId="77777777" w:rsidR="005656BD" w:rsidRPr="00850EEC" w:rsidRDefault="005656BD" w:rsidP="00E060C3">
      <w:pPr>
        <w:ind w:left="-851"/>
        <w:rPr>
          <w:rFonts w:asciiTheme="minorHAnsi" w:hAnsiTheme="minorHAnsi" w:cstheme="minorHAnsi"/>
          <w:sz w:val="22"/>
          <w:szCs w:val="22"/>
        </w:rPr>
      </w:pPr>
    </w:p>
    <w:p w14:paraId="41DB22B0" w14:textId="77777777" w:rsidR="005656BD" w:rsidRPr="00850EEC" w:rsidRDefault="005656BD" w:rsidP="00E060C3">
      <w:pPr>
        <w:ind w:left="-851"/>
        <w:rPr>
          <w:rFonts w:asciiTheme="minorHAnsi" w:hAnsiTheme="minorHAnsi" w:cstheme="minorHAnsi"/>
          <w:sz w:val="22"/>
          <w:szCs w:val="22"/>
        </w:rPr>
      </w:pPr>
    </w:p>
    <w:p w14:paraId="0ECE9AAC" w14:textId="77777777" w:rsidR="005656BD" w:rsidRPr="00850EEC" w:rsidRDefault="005656BD" w:rsidP="00E060C3">
      <w:pPr>
        <w:ind w:left="-851"/>
        <w:rPr>
          <w:rFonts w:asciiTheme="minorHAnsi" w:hAnsiTheme="minorHAnsi" w:cstheme="minorHAnsi"/>
          <w:sz w:val="22"/>
          <w:szCs w:val="22"/>
        </w:rPr>
      </w:pPr>
    </w:p>
    <w:p w14:paraId="27107F12" w14:textId="1F5BE771" w:rsidR="005656BD" w:rsidRPr="00850EEC" w:rsidRDefault="005656BD" w:rsidP="00E060C3">
      <w:pPr>
        <w:spacing w:after="120"/>
        <w:ind w:left="-851"/>
        <w:rPr>
          <w:rFonts w:asciiTheme="minorHAnsi" w:hAnsiTheme="minorHAnsi" w:cstheme="minorHAnsi"/>
          <w:sz w:val="22"/>
          <w:szCs w:val="22"/>
        </w:rPr>
      </w:pPr>
      <w:r w:rsidRPr="00850EEC">
        <w:rPr>
          <w:rFonts w:asciiTheme="minorHAnsi" w:hAnsiTheme="minorHAnsi" w:cstheme="minorHAnsi"/>
          <w:sz w:val="22"/>
          <w:szCs w:val="22"/>
        </w:rPr>
        <w:t>Peer Review</w:t>
      </w:r>
    </w:p>
    <w:p w14:paraId="23CAA5A8" w14:textId="3041DC13" w:rsidR="000247C6" w:rsidRPr="00850EEC" w:rsidRDefault="000247C6" w:rsidP="00E060C3">
      <w:pPr>
        <w:spacing w:after="120"/>
        <w:ind w:left="-851"/>
        <w:rPr>
          <w:rFonts w:asciiTheme="minorHAnsi" w:hAnsiTheme="minorHAnsi" w:cstheme="minorHAnsi"/>
          <w:sz w:val="22"/>
          <w:szCs w:val="22"/>
        </w:rPr>
      </w:pPr>
    </w:p>
    <w:p w14:paraId="69A487A9" w14:textId="0437889F" w:rsidR="000247C6" w:rsidRPr="00850EEC" w:rsidRDefault="000247C6" w:rsidP="00E060C3">
      <w:pPr>
        <w:spacing w:after="120"/>
        <w:ind w:left="-851"/>
        <w:rPr>
          <w:rFonts w:asciiTheme="minorHAnsi" w:hAnsiTheme="minorHAnsi" w:cstheme="minorHAnsi"/>
          <w:sz w:val="22"/>
          <w:szCs w:val="22"/>
        </w:rPr>
      </w:pPr>
      <w:r w:rsidRPr="00850EEC">
        <w:rPr>
          <w:rFonts w:asciiTheme="minorHAnsi" w:hAnsiTheme="minorHAnsi" w:cstheme="minorHAnsi"/>
          <w:sz w:val="22"/>
          <w:szCs w:val="22"/>
        </w:rPr>
        <w:t>Peer Reviewer(s) / Organisations : None provided</w:t>
      </w:r>
    </w:p>
    <w:p w14:paraId="6180EB31" w14:textId="012C08DF" w:rsidR="000247C6" w:rsidRPr="00850EEC" w:rsidRDefault="000247C6" w:rsidP="00E060C3">
      <w:pPr>
        <w:spacing w:after="120"/>
        <w:ind w:left="-851"/>
        <w:rPr>
          <w:rFonts w:asciiTheme="minorHAnsi" w:hAnsiTheme="minorHAnsi" w:cstheme="minorHAnsi"/>
          <w:sz w:val="22"/>
          <w:szCs w:val="22"/>
        </w:rPr>
      </w:pPr>
      <w:r w:rsidRPr="00850EEC">
        <w:rPr>
          <w:rFonts w:asciiTheme="minorHAnsi" w:hAnsiTheme="minorHAnsi" w:cstheme="minorHAnsi"/>
          <w:i/>
          <w:sz w:val="22"/>
          <w:szCs w:val="22"/>
        </w:rPr>
        <w:t xml:space="preserve">Outcome of Peer Review </w:t>
      </w:r>
      <w:proofErr w:type="spellStart"/>
      <w:r w:rsidRPr="00850EEC">
        <w:rPr>
          <w:rFonts w:asciiTheme="minorHAnsi" w:hAnsiTheme="minorHAnsi" w:cstheme="minorHAnsi"/>
          <w:i/>
          <w:sz w:val="22"/>
          <w:szCs w:val="22"/>
        </w:rPr>
        <w:t>consideration:No</w:t>
      </w:r>
      <w:proofErr w:type="spellEnd"/>
      <w:r w:rsidRPr="00850EEC">
        <w:rPr>
          <w:rFonts w:asciiTheme="minorHAnsi" w:hAnsiTheme="minorHAnsi" w:cstheme="minorHAnsi"/>
          <w:i/>
          <w:sz w:val="22"/>
          <w:szCs w:val="22"/>
        </w:rPr>
        <w:t xml:space="preserve"> information provided</w:t>
      </w:r>
    </w:p>
    <w:p w14:paraId="5D3B0F89" w14:textId="77777777" w:rsidR="000247C6" w:rsidRPr="00850EEC" w:rsidRDefault="000247C6" w:rsidP="00E060C3">
      <w:pPr>
        <w:rPr>
          <w:rFonts w:asciiTheme="minorHAnsi" w:hAnsiTheme="minorHAnsi" w:cstheme="minorHAnsi"/>
          <w:sz w:val="22"/>
          <w:szCs w:val="22"/>
        </w:rPr>
      </w:pPr>
    </w:p>
    <w:p w14:paraId="36B10F2F" w14:textId="3DCFD343" w:rsidR="005656BD" w:rsidRPr="00850EEC" w:rsidRDefault="005656BD" w:rsidP="00E060C3">
      <w:pPr>
        <w:spacing w:after="120"/>
        <w:ind w:left="-851"/>
        <w:rPr>
          <w:rFonts w:asciiTheme="minorHAnsi" w:hAnsiTheme="minorHAnsi" w:cstheme="minorHAnsi"/>
          <w:sz w:val="22"/>
          <w:szCs w:val="22"/>
        </w:rPr>
      </w:pPr>
      <w:r w:rsidRPr="00850EEC">
        <w:rPr>
          <w:rFonts w:asciiTheme="minorHAnsi" w:hAnsiTheme="minorHAnsi" w:cstheme="minorHAnsi"/>
          <w:sz w:val="22"/>
          <w:szCs w:val="22"/>
        </w:rPr>
        <w:t>Methodology Review Group (MRG)</w:t>
      </w:r>
    </w:p>
    <w:p w14:paraId="68E878AB" w14:textId="15D77108" w:rsidR="000247C6" w:rsidRPr="00850EEC" w:rsidRDefault="000247C6" w:rsidP="00E060C3">
      <w:pPr>
        <w:spacing w:after="120"/>
        <w:ind w:left="-851"/>
        <w:rPr>
          <w:rFonts w:asciiTheme="minorHAnsi" w:hAnsiTheme="minorHAnsi" w:cstheme="minorHAnsi"/>
          <w:sz w:val="22"/>
          <w:szCs w:val="22"/>
        </w:rPr>
      </w:pPr>
      <w:r w:rsidRPr="00850EEC">
        <w:rPr>
          <w:rFonts w:asciiTheme="minorHAnsi" w:hAnsiTheme="minorHAnsi" w:cstheme="minorHAnsi"/>
          <w:i/>
          <w:sz w:val="22"/>
          <w:szCs w:val="22"/>
        </w:rPr>
        <w:t>Outcome of MRG consideration:</w:t>
      </w:r>
      <w:r w:rsidRPr="00850EEC">
        <w:rPr>
          <w:rFonts w:asciiTheme="minorHAnsi" w:hAnsiTheme="minorHAnsi" w:cstheme="minorHAnsi"/>
          <w:b/>
          <w:sz w:val="22"/>
          <w:szCs w:val="22"/>
        </w:rPr>
        <w:t xml:space="preserve"> No significant issues on basis of completion of outstanding actions</w:t>
      </w:r>
    </w:p>
    <w:p w14:paraId="3A8C9EFF" w14:textId="77777777" w:rsidR="000247C6" w:rsidRPr="00850EEC" w:rsidRDefault="000247C6" w:rsidP="00E060C3">
      <w:pPr>
        <w:spacing w:after="120"/>
        <w:ind w:left="-851"/>
        <w:rPr>
          <w:rFonts w:asciiTheme="minorHAnsi" w:hAnsiTheme="minorHAnsi" w:cstheme="minorHAnsi"/>
          <w:sz w:val="22"/>
          <w:szCs w:val="22"/>
        </w:rPr>
      </w:pPr>
    </w:p>
    <w:p w14:paraId="668F4382" w14:textId="77777777" w:rsidR="005656BD" w:rsidRPr="00850EEC" w:rsidRDefault="005656BD" w:rsidP="00E060C3">
      <w:pPr>
        <w:ind w:left="-540"/>
        <w:rPr>
          <w:rFonts w:asciiTheme="minorHAnsi" w:hAnsiTheme="minorHAnsi" w:cstheme="minorHAnsi"/>
          <w:sz w:val="22"/>
          <w:szCs w:val="22"/>
        </w:rPr>
      </w:pPr>
    </w:p>
    <w:p w14:paraId="211DBB5A" w14:textId="380CEA5A" w:rsidR="005656BD" w:rsidRPr="00850EEC" w:rsidRDefault="005656BD" w:rsidP="00E060C3">
      <w:pPr>
        <w:spacing w:after="120"/>
        <w:ind w:left="-851"/>
        <w:rPr>
          <w:rFonts w:asciiTheme="minorHAnsi" w:hAnsiTheme="minorHAnsi" w:cstheme="minorHAnsi"/>
          <w:sz w:val="22"/>
          <w:szCs w:val="22"/>
        </w:rPr>
      </w:pPr>
      <w:r w:rsidRPr="00850EEC">
        <w:rPr>
          <w:rFonts w:asciiTheme="minorHAnsi" w:hAnsiTheme="minorHAnsi" w:cstheme="minorHAnsi"/>
          <w:sz w:val="22"/>
          <w:szCs w:val="22"/>
        </w:rPr>
        <w:t>Indicator Governance Board (IGB)</w:t>
      </w:r>
    </w:p>
    <w:p w14:paraId="628750BD" w14:textId="7C315EE3" w:rsidR="000247C6" w:rsidRPr="00850EEC" w:rsidRDefault="000247C6" w:rsidP="00E060C3">
      <w:pPr>
        <w:spacing w:after="120"/>
        <w:ind w:left="-851"/>
        <w:rPr>
          <w:rFonts w:asciiTheme="minorHAnsi" w:hAnsiTheme="minorHAnsi" w:cstheme="minorHAnsi"/>
          <w:sz w:val="22"/>
          <w:szCs w:val="22"/>
        </w:rPr>
      </w:pPr>
    </w:p>
    <w:p w14:paraId="0D1230D1" w14:textId="555FDF2F" w:rsidR="000247C6" w:rsidRPr="00850EEC" w:rsidRDefault="000247C6" w:rsidP="00E060C3">
      <w:pPr>
        <w:spacing w:after="120"/>
        <w:ind w:left="-851"/>
        <w:rPr>
          <w:rFonts w:asciiTheme="minorHAnsi" w:hAnsiTheme="minorHAnsi" w:cstheme="minorHAnsi"/>
          <w:sz w:val="22"/>
          <w:szCs w:val="22"/>
        </w:rPr>
      </w:pPr>
      <w:r w:rsidRPr="00850EEC">
        <w:rPr>
          <w:rFonts w:asciiTheme="minorHAnsi" w:hAnsiTheme="minorHAnsi" w:cstheme="minorHAnsi"/>
          <w:i/>
          <w:sz w:val="22"/>
          <w:szCs w:val="22"/>
        </w:rPr>
        <w:t>Final Appraisal Status</w:t>
      </w:r>
      <w:r w:rsidRPr="00850EEC">
        <w:rPr>
          <w:rFonts w:asciiTheme="minorHAnsi" w:hAnsiTheme="minorHAnsi" w:cstheme="minorHAnsi"/>
          <w:b/>
          <w:sz w:val="22"/>
          <w:szCs w:val="22"/>
        </w:rPr>
        <w:t xml:space="preserve"> Assured</w:t>
      </w:r>
    </w:p>
    <w:p w14:paraId="4ED664C1" w14:textId="77777777" w:rsidR="005656BD" w:rsidRPr="00850EEC" w:rsidRDefault="005656BD">
      <w:pPr>
        <w:rPr>
          <w:rFonts w:asciiTheme="minorHAnsi" w:hAnsiTheme="minorHAnsi" w:cstheme="minorHAnsi"/>
          <w:sz w:val="22"/>
          <w:szCs w:val="22"/>
        </w:rPr>
      </w:pPr>
      <w:r w:rsidRPr="00850EEC">
        <w:rPr>
          <w:rFonts w:asciiTheme="minorHAnsi" w:hAnsiTheme="minorHAnsi" w:cstheme="minorHAnsi"/>
          <w:sz w:val="22"/>
          <w:szCs w:val="22"/>
        </w:rPr>
        <w:br w:type="page"/>
      </w:r>
    </w:p>
    <w:p w14:paraId="11E42D11" w14:textId="77777777" w:rsidR="005656BD" w:rsidRPr="00850EEC" w:rsidRDefault="005656BD" w:rsidP="00E060C3">
      <w:pPr>
        <w:ind w:left="-851"/>
        <w:rPr>
          <w:rFonts w:asciiTheme="minorHAnsi" w:hAnsiTheme="minorHAnsi" w:cstheme="minorHAnsi"/>
          <w:sz w:val="22"/>
          <w:szCs w:val="22"/>
        </w:rPr>
      </w:pPr>
    </w:p>
    <w:p w14:paraId="79A18D56" w14:textId="77777777" w:rsidR="005656BD" w:rsidRPr="00850EEC" w:rsidRDefault="005656BD" w:rsidP="00E060C3">
      <w:pPr>
        <w:ind w:left="-851"/>
        <w:rPr>
          <w:rFonts w:asciiTheme="minorHAnsi" w:hAnsiTheme="minorHAnsi" w:cstheme="minorHAnsi"/>
          <w:sz w:val="22"/>
          <w:szCs w:val="22"/>
        </w:rPr>
      </w:pPr>
      <w:r w:rsidRPr="00850EEC">
        <w:rPr>
          <w:rFonts w:asciiTheme="minorHAnsi" w:hAnsiTheme="minorHAnsi" w:cstheme="minorHAnsi"/>
          <w:b/>
          <w:sz w:val="22"/>
          <w:szCs w:val="22"/>
        </w:rPr>
        <w:t xml:space="preserve">Peer Review </w:t>
      </w:r>
      <w:r w:rsidRPr="00850EEC">
        <w:rPr>
          <w:rFonts w:asciiTheme="minorHAnsi" w:hAnsiTheme="minorHAnsi" w:cstheme="minorHAnsi"/>
          <w:sz w:val="22"/>
          <w:szCs w:val="22"/>
        </w:rPr>
        <w:t xml:space="preserve">Summary </w:t>
      </w:r>
    </w:p>
    <w:p w14:paraId="45B803DE" w14:textId="1216F93D" w:rsidR="005656BD" w:rsidRPr="00850EEC" w:rsidRDefault="005656BD" w:rsidP="00E060C3">
      <w:pPr>
        <w:ind w:left="-540"/>
        <w:rPr>
          <w:rFonts w:asciiTheme="minorHAnsi" w:hAnsiTheme="minorHAnsi" w:cstheme="minorHAnsi"/>
          <w:sz w:val="22"/>
          <w:szCs w:val="22"/>
        </w:rPr>
      </w:pPr>
    </w:p>
    <w:p w14:paraId="166455B5" w14:textId="50FE65AC" w:rsidR="000247C6" w:rsidRPr="00850EEC" w:rsidRDefault="000247C6" w:rsidP="00E060C3">
      <w:pPr>
        <w:ind w:left="-540"/>
        <w:rPr>
          <w:rFonts w:asciiTheme="minorHAnsi" w:hAnsiTheme="minorHAnsi" w:cstheme="minorHAnsi"/>
          <w:sz w:val="22"/>
          <w:szCs w:val="22"/>
        </w:rPr>
      </w:pPr>
      <w:r w:rsidRPr="00850EEC">
        <w:rPr>
          <w:rFonts w:asciiTheme="minorHAnsi" w:hAnsiTheme="minorHAnsi" w:cstheme="minorHAnsi"/>
          <w:sz w:val="22"/>
          <w:szCs w:val="22"/>
        </w:rPr>
        <w:t>Not provided</w:t>
      </w:r>
    </w:p>
    <w:p w14:paraId="3F793D94" w14:textId="77777777" w:rsidR="005656BD" w:rsidRPr="00850EEC" w:rsidRDefault="005656BD" w:rsidP="00E060C3">
      <w:pPr>
        <w:rPr>
          <w:rFonts w:asciiTheme="minorHAnsi" w:hAnsiTheme="minorHAnsi" w:cstheme="minorHAnsi"/>
          <w:sz w:val="22"/>
          <w:szCs w:val="22"/>
        </w:rPr>
      </w:pPr>
    </w:p>
    <w:p w14:paraId="43623C73" w14:textId="77777777" w:rsidR="005656BD" w:rsidRPr="00850EEC" w:rsidRDefault="005656BD" w:rsidP="00E060C3">
      <w:pPr>
        <w:ind w:left="-540"/>
        <w:rPr>
          <w:rFonts w:asciiTheme="minorHAnsi" w:hAnsiTheme="minorHAnsi" w:cstheme="minorHAnsi"/>
          <w:sz w:val="22"/>
          <w:szCs w:val="22"/>
        </w:rPr>
      </w:pPr>
    </w:p>
    <w:p w14:paraId="2AB5E7FD" w14:textId="77777777" w:rsidR="005656BD" w:rsidRPr="00850EEC" w:rsidRDefault="005656BD" w:rsidP="00E060C3">
      <w:pPr>
        <w:ind w:left="-851"/>
        <w:rPr>
          <w:rFonts w:asciiTheme="minorHAnsi" w:hAnsiTheme="minorHAnsi" w:cstheme="minorHAnsi"/>
          <w:sz w:val="22"/>
          <w:szCs w:val="22"/>
        </w:rPr>
      </w:pPr>
    </w:p>
    <w:p w14:paraId="1F919114" w14:textId="77777777" w:rsidR="005656BD" w:rsidRPr="00850EEC" w:rsidRDefault="005656BD" w:rsidP="00E060C3">
      <w:pPr>
        <w:ind w:left="-851"/>
        <w:rPr>
          <w:rFonts w:asciiTheme="minorHAnsi" w:hAnsiTheme="minorHAnsi" w:cstheme="minorHAnsi"/>
          <w:sz w:val="22"/>
          <w:szCs w:val="22"/>
        </w:rPr>
      </w:pPr>
    </w:p>
    <w:p w14:paraId="2E7780A3" w14:textId="77777777" w:rsidR="005656BD" w:rsidRPr="00850EEC" w:rsidRDefault="005656BD" w:rsidP="00E060C3">
      <w:pPr>
        <w:ind w:left="-851"/>
        <w:rPr>
          <w:rFonts w:asciiTheme="minorHAnsi" w:hAnsiTheme="minorHAnsi" w:cstheme="minorHAnsi"/>
          <w:sz w:val="22"/>
          <w:szCs w:val="22"/>
        </w:rPr>
      </w:pPr>
    </w:p>
    <w:p w14:paraId="398EB4EC" w14:textId="77777777" w:rsidR="005656BD" w:rsidRPr="00850EEC" w:rsidRDefault="005656BD">
      <w:pPr>
        <w:rPr>
          <w:rFonts w:asciiTheme="minorHAnsi" w:hAnsiTheme="minorHAnsi" w:cstheme="minorHAnsi"/>
          <w:sz w:val="22"/>
          <w:szCs w:val="22"/>
        </w:rPr>
      </w:pPr>
      <w:r w:rsidRPr="00850EEC">
        <w:rPr>
          <w:rFonts w:asciiTheme="minorHAnsi" w:hAnsiTheme="minorHAnsi" w:cstheme="minorHAnsi"/>
          <w:sz w:val="22"/>
          <w:szCs w:val="22"/>
        </w:rPr>
        <w:br w:type="page"/>
      </w:r>
    </w:p>
    <w:p w14:paraId="32BF950E" w14:textId="77777777" w:rsidR="005656BD" w:rsidRPr="00850EEC" w:rsidRDefault="005656BD" w:rsidP="00E060C3">
      <w:pPr>
        <w:ind w:left="-851"/>
        <w:rPr>
          <w:rFonts w:asciiTheme="minorHAnsi" w:hAnsiTheme="minorHAnsi" w:cstheme="minorHAnsi"/>
          <w:sz w:val="22"/>
          <w:szCs w:val="22"/>
        </w:rPr>
      </w:pPr>
    </w:p>
    <w:p w14:paraId="7AC61353" w14:textId="77777777" w:rsidR="005656BD" w:rsidRPr="00850EEC" w:rsidRDefault="005656BD" w:rsidP="00E060C3">
      <w:pPr>
        <w:ind w:left="-851"/>
        <w:rPr>
          <w:rFonts w:asciiTheme="minorHAnsi" w:hAnsiTheme="minorHAnsi" w:cstheme="minorHAnsi"/>
          <w:b/>
          <w:sz w:val="22"/>
          <w:szCs w:val="22"/>
        </w:rPr>
      </w:pPr>
      <w:r w:rsidRPr="00850EEC">
        <w:rPr>
          <w:rFonts w:asciiTheme="minorHAnsi" w:hAnsiTheme="minorHAnsi" w:cstheme="minorHAnsi"/>
          <w:sz w:val="22"/>
          <w:szCs w:val="22"/>
        </w:rPr>
        <w:t xml:space="preserve">Indicator Methodology for Consideration - </w:t>
      </w:r>
      <w:r w:rsidRPr="00850EEC">
        <w:rPr>
          <w:rFonts w:asciiTheme="minorHAnsi" w:hAnsiTheme="minorHAnsi" w:cstheme="minorHAnsi"/>
          <w:b/>
          <w:sz w:val="22"/>
          <w:szCs w:val="22"/>
        </w:rPr>
        <w:t>Methodology Review Group</w:t>
      </w:r>
    </w:p>
    <w:p w14:paraId="1BE03DCF" w14:textId="47B62764" w:rsidR="005656BD" w:rsidRPr="00850EEC" w:rsidRDefault="00BA13BF" w:rsidP="00E060C3">
      <w:pPr>
        <w:ind w:left="-851"/>
        <w:rPr>
          <w:rFonts w:asciiTheme="minorHAnsi" w:hAnsiTheme="minorHAnsi" w:cstheme="minorHAnsi"/>
          <w:sz w:val="22"/>
          <w:szCs w:val="22"/>
        </w:rPr>
      </w:pPr>
      <w:r w:rsidRPr="00850EEC">
        <w:rPr>
          <w:rFonts w:asciiTheme="minorHAnsi" w:hAnsiTheme="minorHAnsi" w:cstheme="minorHAnsi"/>
          <w:b/>
          <w:sz w:val="22"/>
          <w:szCs w:val="22"/>
        </w:rPr>
        <w:t>Initial Indicator Title</w:t>
      </w:r>
      <w:r w:rsidRPr="00850EEC">
        <w:rPr>
          <w:rFonts w:asciiTheme="minorHAnsi" w:hAnsiTheme="minorHAnsi" w:cstheme="minorHAnsi"/>
          <w:sz w:val="22"/>
          <w:szCs w:val="22"/>
        </w:rPr>
        <w:t xml:space="preserve"> Smoking rates in people with serious mental illness (SMI)</w:t>
      </w:r>
    </w:p>
    <w:p w14:paraId="7714482E" w14:textId="1394DC2F" w:rsidR="00BA13BF" w:rsidRPr="00850EEC" w:rsidRDefault="00BA13BF" w:rsidP="00BA13BF">
      <w:pPr>
        <w:rPr>
          <w:rFonts w:asciiTheme="minorHAnsi" w:hAnsiTheme="minorHAnsi" w:cstheme="minorHAnsi"/>
          <w:sz w:val="22"/>
          <w:szCs w:val="22"/>
        </w:rPr>
      </w:pPr>
    </w:p>
    <w:p w14:paraId="3211FC99" w14:textId="77777777" w:rsidR="00BA13BF" w:rsidRPr="00850EEC" w:rsidRDefault="00BA13BF" w:rsidP="00E060C3">
      <w:pPr>
        <w:ind w:left="-851"/>
        <w:rPr>
          <w:rFonts w:asciiTheme="minorHAnsi" w:hAnsiTheme="minorHAnsi" w:cstheme="minorHAnsi"/>
          <w:sz w:val="22"/>
          <w:szCs w:val="22"/>
        </w:rPr>
      </w:pPr>
    </w:p>
    <w:p w14:paraId="0ADDE850" w14:textId="2873931B" w:rsidR="005656BD" w:rsidRPr="00850EEC" w:rsidRDefault="00BA13BF" w:rsidP="00E060C3">
      <w:pPr>
        <w:ind w:left="-851"/>
        <w:rPr>
          <w:rFonts w:asciiTheme="minorHAnsi" w:hAnsiTheme="minorHAnsi" w:cstheme="minorHAnsi"/>
          <w:sz w:val="22"/>
          <w:szCs w:val="22"/>
        </w:rPr>
      </w:pPr>
      <w:r w:rsidRPr="00850EEC">
        <w:rPr>
          <w:rFonts w:asciiTheme="minorHAnsi" w:hAnsiTheme="minorHAnsi" w:cstheme="minorHAnsi"/>
          <w:sz w:val="22"/>
          <w:szCs w:val="22"/>
        </w:rPr>
        <w:t>Introduction</w:t>
      </w:r>
    </w:p>
    <w:p w14:paraId="33DA4181" w14:textId="77777777" w:rsidR="00BA13BF" w:rsidRPr="00850EEC" w:rsidRDefault="00BA13BF" w:rsidP="00BA13BF">
      <w:pPr>
        <w:autoSpaceDE w:val="0"/>
        <w:autoSpaceDN w:val="0"/>
        <w:adjustRightInd w:val="0"/>
        <w:rPr>
          <w:rFonts w:asciiTheme="minorHAnsi" w:hAnsiTheme="minorHAnsi" w:cstheme="minorHAnsi"/>
          <w:sz w:val="22"/>
          <w:szCs w:val="22"/>
        </w:rPr>
      </w:pPr>
      <w:r w:rsidRPr="00850EEC">
        <w:rPr>
          <w:rFonts w:asciiTheme="minorHAnsi" w:hAnsiTheme="minorHAnsi" w:cstheme="minorHAnsi"/>
          <w:sz w:val="22"/>
          <w:szCs w:val="22"/>
        </w:rPr>
        <w:t>The CCG OIS is an integral part of NHS England’s systematic approach to quality improvement.  It is intended to provide clear, comparative information for CCGs, patients and the public about the quality of health services commissioned by CCGs and the associated health outcomes.  All of the CCG outcomes indicators have been chosen on the basis that they contribute to the overarching aims of the five domains in the NHS Outcomes Framework and it is intended as a tool for CCGs to drive local improvement and set priorities.  Reference: CCG OIS – NHS England.</w:t>
      </w:r>
    </w:p>
    <w:p w14:paraId="570FD3CB" w14:textId="77777777" w:rsidR="00BA13BF" w:rsidRPr="00850EEC" w:rsidRDefault="00BA13BF" w:rsidP="00BA13BF">
      <w:pPr>
        <w:rPr>
          <w:rFonts w:asciiTheme="minorHAnsi" w:hAnsiTheme="minorHAnsi" w:cstheme="minorHAnsi"/>
          <w:sz w:val="22"/>
          <w:szCs w:val="22"/>
        </w:rPr>
      </w:pPr>
    </w:p>
    <w:p w14:paraId="153CFC19"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 xml:space="preserve">This indicator shows the percentage of people who are current smokers out of people with serious mental illness identified on GP systems. </w:t>
      </w:r>
    </w:p>
    <w:p w14:paraId="74DF4155" w14:textId="5A1F11CD" w:rsidR="00BA13BF" w:rsidRPr="00850EEC" w:rsidRDefault="00BA13BF" w:rsidP="00E060C3">
      <w:pPr>
        <w:ind w:left="-851"/>
        <w:rPr>
          <w:rFonts w:asciiTheme="minorHAnsi" w:hAnsiTheme="minorHAnsi" w:cstheme="minorHAnsi"/>
          <w:sz w:val="22"/>
          <w:szCs w:val="22"/>
        </w:rPr>
      </w:pPr>
      <w:r w:rsidRPr="00850EEC">
        <w:rPr>
          <w:rFonts w:asciiTheme="minorHAnsi" w:hAnsiTheme="minorHAnsi" w:cstheme="minorHAnsi"/>
          <w:sz w:val="22"/>
          <w:szCs w:val="22"/>
        </w:rPr>
        <w:t>Indicator Details - Initial MRG Submission</w:t>
      </w:r>
    </w:p>
    <w:p w14:paraId="74FADA95" w14:textId="5DA28984" w:rsidR="00BA13BF" w:rsidRPr="00850EEC" w:rsidRDefault="00BA13BF" w:rsidP="00E060C3">
      <w:pPr>
        <w:ind w:left="-851"/>
        <w:rPr>
          <w:rFonts w:asciiTheme="minorHAnsi" w:hAnsiTheme="minorHAnsi" w:cstheme="minorHAnsi"/>
          <w:sz w:val="22"/>
          <w:szCs w:val="22"/>
        </w:rPr>
      </w:pPr>
      <w:r w:rsidRPr="00850EEC">
        <w:rPr>
          <w:rFonts w:asciiTheme="minorHAnsi" w:hAnsiTheme="minorHAnsi" w:cstheme="minorHAnsi"/>
          <w:sz w:val="22"/>
          <w:szCs w:val="22"/>
        </w:rPr>
        <w:t>Date of Initial Discussion: xx/xx/xx</w:t>
      </w:r>
    </w:p>
    <w:p w14:paraId="09B0FFC8" w14:textId="77777777" w:rsidR="00BA13BF" w:rsidRPr="00850EEC" w:rsidRDefault="00BA13BF" w:rsidP="00BA13BF">
      <w:pPr>
        <w:rPr>
          <w:rFonts w:asciiTheme="minorHAnsi" w:hAnsiTheme="minorHAnsi" w:cstheme="minorHAnsi"/>
          <w:sz w:val="22"/>
          <w:szCs w:val="22"/>
          <w:highlight w:val="yellow"/>
        </w:rPr>
      </w:pPr>
      <w:r w:rsidRPr="00850EEC">
        <w:rPr>
          <w:rFonts w:asciiTheme="minorHAnsi" w:hAnsiTheme="minorHAnsi" w:cstheme="minorHAnsi"/>
          <w:sz w:val="22"/>
          <w:szCs w:val="22"/>
        </w:rPr>
        <w:t>Rationale / usefulness</w:t>
      </w:r>
      <w:r w:rsidRPr="00850EEC">
        <w:rPr>
          <w:rFonts w:asciiTheme="minorHAnsi" w:hAnsiTheme="minorHAnsi" w:cstheme="minorHAnsi"/>
          <w:sz w:val="22"/>
          <w:szCs w:val="22"/>
          <w:highlight w:val="yellow"/>
        </w:rPr>
        <w:t xml:space="preserve"> </w:t>
      </w:r>
    </w:p>
    <w:p w14:paraId="66515B6B"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Evidence and action ability of indicator [take this directly from the application if possible]</w:t>
      </w:r>
    </w:p>
    <w:p w14:paraId="3F826D89" w14:textId="1E476FA7" w:rsidR="00BA13BF" w:rsidRPr="00850EEC" w:rsidRDefault="00BA13BF" w:rsidP="00E060C3">
      <w:pPr>
        <w:ind w:left="-851"/>
        <w:rPr>
          <w:rFonts w:asciiTheme="minorHAnsi" w:hAnsiTheme="minorHAnsi" w:cstheme="minorHAnsi"/>
          <w:sz w:val="22"/>
          <w:szCs w:val="22"/>
        </w:rPr>
      </w:pPr>
    </w:p>
    <w:p w14:paraId="6931EAA8" w14:textId="77777777" w:rsidR="00BA13BF" w:rsidRPr="00850EEC" w:rsidRDefault="00BA13BF" w:rsidP="00BA13BF">
      <w:pPr>
        <w:autoSpaceDE w:val="0"/>
        <w:autoSpaceDN w:val="0"/>
        <w:adjustRightInd w:val="0"/>
        <w:rPr>
          <w:rFonts w:asciiTheme="minorHAnsi" w:hAnsiTheme="minorHAnsi" w:cstheme="minorHAnsi"/>
          <w:sz w:val="22"/>
          <w:szCs w:val="22"/>
        </w:rPr>
      </w:pPr>
      <w:r w:rsidRPr="00850EEC">
        <w:rPr>
          <w:rFonts w:asciiTheme="minorHAnsi" w:hAnsiTheme="minorHAnsi" w:cstheme="minorHAnsi"/>
          <w:sz w:val="22"/>
          <w:szCs w:val="22"/>
        </w:rPr>
        <w:t xml:space="preserve">People with serious mental illness are at increased risk of cardio-vascular disease.  </w:t>
      </w:r>
    </w:p>
    <w:p w14:paraId="3B042B30" w14:textId="77777777" w:rsidR="00BA13BF" w:rsidRPr="00850EEC" w:rsidRDefault="00BA13BF" w:rsidP="00BA13BF">
      <w:pPr>
        <w:autoSpaceDE w:val="0"/>
        <w:autoSpaceDN w:val="0"/>
        <w:adjustRightInd w:val="0"/>
        <w:rPr>
          <w:rFonts w:asciiTheme="minorHAnsi" w:hAnsiTheme="minorHAnsi" w:cstheme="minorHAnsi"/>
          <w:sz w:val="22"/>
          <w:szCs w:val="22"/>
        </w:rPr>
      </w:pPr>
    </w:p>
    <w:p w14:paraId="29F9A974" w14:textId="77777777" w:rsidR="00BA13BF" w:rsidRPr="00850EEC" w:rsidRDefault="00BA13BF" w:rsidP="00BA13BF">
      <w:pPr>
        <w:autoSpaceDE w:val="0"/>
        <w:autoSpaceDN w:val="0"/>
        <w:adjustRightInd w:val="0"/>
        <w:rPr>
          <w:rFonts w:asciiTheme="minorHAnsi" w:hAnsiTheme="minorHAnsi" w:cstheme="minorHAnsi"/>
          <w:sz w:val="22"/>
          <w:szCs w:val="22"/>
        </w:rPr>
      </w:pPr>
      <w:r w:rsidRPr="00850EEC">
        <w:rPr>
          <w:rFonts w:asciiTheme="minorHAnsi" w:hAnsiTheme="minorHAnsi" w:cstheme="minorHAnsi"/>
          <w:sz w:val="22"/>
          <w:szCs w:val="22"/>
        </w:rPr>
        <w:t>It is known that people with SMI are more likely to be smokers than the general population.  A sample of GP data (below) suggests that around 40% of people with SMI are smokers, compared to 20% of the general population (General Lifestyle Survey 2010, ONS, reported in Statistics on Smoking - England, 2012, HSCIC).</w:t>
      </w:r>
    </w:p>
    <w:p w14:paraId="69E698E3" w14:textId="77777777" w:rsidR="00BA13BF" w:rsidRPr="00850EEC" w:rsidRDefault="00BA13BF" w:rsidP="00BA13BF">
      <w:pPr>
        <w:autoSpaceDE w:val="0"/>
        <w:autoSpaceDN w:val="0"/>
        <w:adjustRightInd w:val="0"/>
        <w:rPr>
          <w:rFonts w:asciiTheme="minorHAnsi" w:hAnsiTheme="minorHAnsi" w:cstheme="minorHAnsi"/>
          <w:sz w:val="22"/>
          <w:szCs w:val="22"/>
        </w:rPr>
      </w:pPr>
    </w:p>
    <w:p w14:paraId="4E841CD2" w14:textId="77777777" w:rsidR="00BA13BF" w:rsidRPr="00850EEC" w:rsidRDefault="00BA13BF" w:rsidP="00BA13BF">
      <w:pPr>
        <w:autoSpaceDE w:val="0"/>
        <w:autoSpaceDN w:val="0"/>
        <w:adjustRightInd w:val="0"/>
        <w:rPr>
          <w:rFonts w:asciiTheme="minorHAnsi" w:hAnsiTheme="minorHAnsi" w:cstheme="minorHAnsi"/>
          <w:sz w:val="22"/>
          <w:szCs w:val="22"/>
        </w:rPr>
      </w:pPr>
      <w:r w:rsidRPr="00850EEC">
        <w:rPr>
          <w:rFonts w:asciiTheme="minorHAnsi" w:hAnsiTheme="minorHAnsi" w:cstheme="minorHAnsi"/>
          <w:sz w:val="22"/>
          <w:szCs w:val="22"/>
        </w:rPr>
        <w:t>It is not clear whether smoking causes SMI or if SMI causes smoking (or both or neither).  There is some evidence that smoking may affect the body to increase vulnerability to some mental health disorders.  There is also some indication that smoking may cause an increase in anxiety.  Smoking may intensify some of the symptoms of schizophrenia; some research has found that people with schizophrenia who smoke have more positive symptoms than those with schizophrenia who do not smoke.</w:t>
      </w:r>
    </w:p>
    <w:p w14:paraId="3D5294C2" w14:textId="77777777" w:rsidR="00BA13BF" w:rsidRPr="00850EEC" w:rsidRDefault="00BA13BF" w:rsidP="00BA13BF">
      <w:pPr>
        <w:autoSpaceDE w:val="0"/>
        <w:autoSpaceDN w:val="0"/>
        <w:adjustRightInd w:val="0"/>
        <w:rPr>
          <w:rFonts w:asciiTheme="minorHAnsi" w:hAnsiTheme="minorHAnsi" w:cstheme="minorHAnsi"/>
          <w:sz w:val="22"/>
          <w:szCs w:val="22"/>
        </w:rPr>
      </w:pPr>
    </w:p>
    <w:p w14:paraId="2421A29B" w14:textId="608D177A"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This indicator has been identified as a supporting measure for the delivery of the NHS Outcomes Framework by seeking to reduce premature mortality in adults with serious mental illness (1.5).</w:t>
      </w:r>
    </w:p>
    <w:p w14:paraId="3B6BE34D" w14:textId="3C9EB3E4"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Smoking is bad for physical and mental health.  It is the most important cause of preventable ill health and premature death in the UK.  Many people with mental health problems smoke because they find it helps alleviate symptoms, but this effect is short-term.  Smoking puts them at even greater risk of physical ill health.  It has been reported that deaths from smoking-related diseases are twice as high among people with schizophrenia.</w:t>
      </w:r>
    </w:p>
    <w:p w14:paraId="44BFBA5D" w14:textId="164E9085"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People with schizophrenia are three times more likely to smoke than other people and they tend to smoke more heavily.  One of the most common explanations of this is that people with schizophrenia use smoking to control or manage some of the symptoms associated with their illness and to reduce some of the side effects of their medication.</w:t>
      </w:r>
    </w:p>
    <w:p w14:paraId="40EAF5EE" w14:textId="77777777" w:rsidR="00BA13BF" w:rsidRPr="00850EEC" w:rsidRDefault="00BA13BF" w:rsidP="00BA13BF">
      <w:pPr>
        <w:rPr>
          <w:rFonts w:asciiTheme="minorHAnsi" w:hAnsiTheme="minorHAnsi" w:cstheme="minorHAnsi"/>
          <w:sz w:val="22"/>
          <w:szCs w:val="22"/>
        </w:rPr>
      </w:pPr>
    </w:p>
    <w:p w14:paraId="10E973FF"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Although many people with mental health problems say that they smoke to reduce their symptoms, they usually start smoking before their problems begin.  Heavy smoking does not necessarily lead to fewer symptoms of mental health problems in the long term.  Any short term benefits that smoking seems to have are outweighed by the higher rates of smoking-related physical health problems, such as lung cancer and heart disease, which are common in people with mental health problems.</w:t>
      </w:r>
    </w:p>
    <w:p w14:paraId="6713AA84" w14:textId="77777777" w:rsidR="00BA13BF" w:rsidRPr="00850EEC" w:rsidRDefault="00BA13BF" w:rsidP="00BA13BF">
      <w:pPr>
        <w:rPr>
          <w:rFonts w:asciiTheme="minorHAnsi" w:hAnsiTheme="minorHAnsi" w:cstheme="minorHAnsi"/>
          <w:sz w:val="22"/>
          <w:szCs w:val="22"/>
        </w:rPr>
      </w:pPr>
    </w:p>
    <w:p w14:paraId="78818296" w14:textId="0A7DA2FB"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The prevalence of psychotic disorders such as schizophrenia is relatively rare and affects around one in 200 adults each year.  As with other mental health problems, however, the prevalence of such disorders is associated with increased social and health inequalities.</w:t>
      </w:r>
    </w:p>
    <w:p w14:paraId="4EF30DEC"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Smoking increases the breakdown of medicines in the body, so smokers often need to take higher doses to get the same results as someone who does not smoke.  Without cigarettes, a lower dosage may be possible, which is likely to reduce the side effects of medicines, such as weight gain, nausea, dizziness, etc.</w:t>
      </w:r>
    </w:p>
    <w:p w14:paraId="10E226B1" w14:textId="77777777" w:rsidR="00BA13BF" w:rsidRPr="00850EEC" w:rsidRDefault="00BA13BF" w:rsidP="00BA13BF">
      <w:pPr>
        <w:rPr>
          <w:rFonts w:asciiTheme="minorHAnsi" w:hAnsiTheme="minorHAnsi" w:cstheme="minorHAnsi"/>
          <w:sz w:val="22"/>
          <w:szCs w:val="22"/>
        </w:rPr>
      </w:pPr>
    </w:p>
    <w:p w14:paraId="13E2944B" w14:textId="75C39EAD"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Data source: GP data, extracted via GPES.</w:t>
      </w:r>
    </w:p>
    <w:p w14:paraId="5F0AEB1F" w14:textId="765FBBD6" w:rsidR="00BA13BF" w:rsidRPr="00850EEC" w:rsidRDefault="00BA13BF" w:rsidP="00BA13BF">
      <w:pPr>
        <w:rPr>
          <w:rFonts w:asciiTheme="minorHAnsi" w:hAnsiTheme="minorHAnsi" w:cstheme="minorHAnsi"/>
          <w:sz w:val="22"/>
          <w:szCs w:val="22"/>
        </w:rPr>
      </w:pPr>
    </w:p>
    <w:p w14:paraId="2F680620" w14:textId="77777777" w:rsidR="00BA13BF" w:rsidRPr="00850EEC" w:rsidRDefault="00BA13BF" w:rsidP="00BA13BF">
      <w:pPr>
        <w:rPr>
          <w:rFonts w:asciiTheme="minorHAnsi" w:hAnsiTheme="minorHAnsi" w:cstheme="minorHAnsi"/>
          <w:sz w:val="22"/>
          <w:szCs w:val="22"/>
        </w:rPr>
      </w:pPr>
    </w:p>
    <w:p w14:paraId="21D14706"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Construction</w:t>
      </w:r>
    </w:p>
    <w:p w14:paraId="749E8492"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 xml:space="preserve"> Summary of construction, including the numerator, denominator, statistical method(s), presence of risk adjustment variables (age, sex, </w:t>
      </w:r>
      <w:proofErr w:type="spellStart"/>
      <w:r w:rsidRPr="00850EEC">
        <w:rPr>
          <w:rFonts w:asciiTheme="minorHAnsi" w:hAnsiTheme="minorHAnsi" w:cstheme="minorHAnsi"/>
          <w:sz w:val="22"/>
          <w:szCs w:val="22"/>
        </w:rPr>
        <w:t>casemix</w:t>
      </w:r>
      <w:proofErr w:type="spellEnd"/>
      <w:r w:rsidRPr="00850EEC">
        <w:rPr>
          <w:rFonts w:asciiTheme="minorHAnsi" w:hAnsiTheme="minorHAnsi" w:cstheme="minorHAnsi"/>
          <w:sz w:val="22"/>
          <w:szCs w:val="22"/>
        </w:rPr>
        <w:t xml:space="preserve"> etc.), specific codes and filters.</w:t>
      </w:r>
    </w:p>
    <w:p w14:paraId="0050DB9D" w14:textId="77777777" w:rsidR="00BA13BF" w:rsidRPr="00850EEC" w:rsidRDefault="00BA13BF" w:rsidP="00BA13BF">
      <w:pPr>
        <w:rPr>
          <w:rFonts w:asciiTheme="minorHAnsi" w:hAnsiTheme="minorHAnsi" w:cstheme="minorHAnsi"/>
          <w:sz w:val="22"/>
          <w:szCs w:val="22"/>
        </w:rPr>
      </w:pPr>
    </w:p>
    <w:p w14:paraId="3905D234"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For more complex indicators, summarise here and supply detail in an appendix</w:t>
      </w:r>
    </w:p>
    <w:p w14:paraId="1FCAA014" w14:textId="77777777" w:rsidR="00BA13BF" w:rsidRPr="00850EEC" w:rsidRDefault="00BA13BF" w:rsidP="00BA13BF">
      <w:pPr>
        <w:rPr>
          <w:rFonts w:asciiTheme="minorHAnsi" w:hAnsiTheme="minorHAnsi" w:cstheme="minorHAnsi"/>
          <w:sz w:val="22"/>
          <w:szCs w:val="22"/>
        </w:rPr>
      </w:pPr>
    </w:p>
    <w:p w14:paraId="78718CFD" w14:textId="77777777" w:rsidR="00BA13BF" w:rsidRPr="00850EEC" w:rsidRDefault="00BA13BF" w:rsidP="00BA13BF">
      <w:pPr>
        <w:rPr>
          <w:rFonts w:asciiTheme="minorHAnsi" w:hAnsiTheme="minorHAnsi" w:cstheme="minorHAnsi"/>
          <w:b/>
          <w:i/>
          <w:sz w:val="22"/>
          <w:szCs w:val="22"/>
        </w:rPr>
      </w:pPr>
      <w:r w:rsidRPr="00850EEC">
        <w:rPr>
          <w:rFonts w:asciiTheme="minorHAnsi" w:hAnsiTheme="minorHAnsi" w:cstheme="minorHAnsi"/>
          <w:b/>
          <w:i/>
          <w:sz w:val="22"/>
          <w:szCs w:val="22"/>
        </w:rPr>
        <w:t>Summary description of the calculation:</w:t>
      </w:r>
    </w:p>
    <w:p w14:paraId="373AC2F7" w14:textId="6D26AB0D"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This indicator shows the percentage of people who are current smokers out of people with serious mental illness identified on GP systems.</w:t>
      </w:r>
    </w:p>
    <w:p w14:paraId="7F7D045C" w14:textId="77777777" w:rsidR="00BA13BF" w:rsidRPr="00850EEC" w:rsidRDefault="00BA13BF" w:rsidP="00BA13BF">
      <w:pPr>
        <w:rPr>
          <w:rFonts w:asciiTheme="minorHAnsi" w:hAnsiTheme="minorHAnsi" w:cstheme="minorHAnsi"/>
          <w:sz w:val="22"/>
          <w:szCs w:val="22"/>
        </w:rPr>
      </w:pPr>
    </w:p>
    <w:p w14:paraId="35932652" w14:textId="7A1D3A53" w:rsidR="00BA13BF" w:rsidRPr="00850EEC" w:rsidRDefault="00BA13BF" w:rsidP="00E060C3">
      <w:pPr>
        <w:ind w:left="-851"/>
        <w:rPr>
          <w:rFonts w:asciiTheme="minorHAnsi" w:hAnsiTheme="minorHAnsi" w:cstheme="minorHAnsi"/>
          <w:sz w:val="22"/>
          <w:szCs w:val="22"/>
        </w:rPr>
      </w:pPr>
      <w:r w:rsidRPr="00850EEC">
        <w:rPr>
          <w:rFonts w:asciiTheme="minorHAnsi" w:hAnsiTheme="minorHAnsi" w:cstheme="minorHAnsi"/>
          <w:b/>
          <w:i/>
          <w:sz w:val="22"/>
          <w:szCs w:val="22"/>
        </w:rPr>
        <w:t xml:space="preserve">Calculation type: </w:t>
      </w:r>
      <w:r w:rsidRPr="00850EEC">
        <w:rPr>
          <w:rFonts w:asciiTheme="minorHAnsi" w:hAnsiTheme="minorHAnsi" w:cstheme="minorHAnsi"/>
          <w:sz w:val="22"/>
          <w:szCs w:val="22"/>
        </w:rPr>
        <w:t>Percentage</w:t>
      </w:r>
    </w:p>
    <w:p w14:paraId="4E537A90" w14:textId="2416184C" w:rsidR="00BA13BF" w:rsidRPr="00850EEC" w:rsidRDefault="00BA13BF" w:rsidP="00E060C3">
      <w:pPr>
        <w:ind w:left="-851"/>
        <w:rPr>
          <w:rFonts w:asciiTheme="minorHAnsi" w:hAnsiTheme="minorHAnsi" w:cstheme="minorHAnsi"/>
          <w:sz w:val="22"/>
          <w:szCs w:val="22"/>
        </w:rPr>
      </w:pPr>
    </w:p>
    <w:p w14:paraId="186A15B2"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Calculated as a percentage at CCG level.</w:t>
      </w:r>
    </w:p>
    <w:p w14:paraId="38CF0171" w14:textId="77777777" w:rsidR="00BA13BF" w:rsidRPr="00850EEC" w:rsidRDefault="00BA13BF" w:rsidP="00BA13BF">
      <w:pPr>
        <w:rPr>
          <w:rFonts w:asciiTheme="minorHAnsi" w:hAnsiTheme="minorHAnsi" w:cstheme="minorHAnsi"/>
          <w:sz w:val="22"/>
          <w:szCs w:val="22"/>
        </w:rPr>
      </w:pPr>
    </w:p>
    <w:p w14:paraId="7877133B"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 X / Y ] x 100 = Of the number of people SMI identified on GP systems, the percentage who are current smokers.</w:t>
      </w:r>
    </w:p>
    <w:p w14:paraId="0B29ADB5" w14:textId="77777777" w:rsidR="00BA13BF" w:rsidRPr="00850EEC" w:rsidRDefault="00BA13BF" w:rsidP="00BA13BF">
      <w:pPr>
        <w:rPr>
          <w:rFonts w:asciiTheme="minorHAnsi" w:hAnsiTheme="minorHAnsi" w:cstheme="minorHAnsi"/>
          <w:sz w:val="22"/>
          <w:szCs w:val="22"/>
        </w:rPr>
      </w:pPr>
    </w:p>
    <w:p w14:paraId="58F9A230"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X = Numerator: of the people in the denominator, the number who are identified as current smokers.</w:t>
      </w:r>
    </w:p>
    <w:p w14:paraId="7BCFF66F" w14:textId="77777777" w:rsidR="00BA13BF" w:rsidRPr="00850EEC" w:rsidRDefault="00BA13BF" w:rsidP="00BA13BF">
      <w:pPr>
        <w:rPr>
          <w:rFonts w:asciiTheme="minorHAnsi" w:hAnsiTheme="minorHAnsi" w:cstheme="minorHAnsi"/>
          <w:sz w:val="22"/>
          <w:szCs w:val="22"/>
        </w:rPr>
      </w:pPr>
    </w:p>
    <w:p w14:paraId="742DE8D9"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Y= Denominator: the number of people on the GP list at 31 March with a diagnosis of SMI, where it is appropriate for the care component to be carried out.  Patients identified for this indicator have one or more of the diagnosis codes for schizophrenia, bipolar affective disorder or other psychoses in their electronic health record and their latest mental health diagnosis is not in remission.</w:t>
      </w:r>
    </w:p>
    <w:p w14:paraId="204AB5A9" w14:textId="77777777" w:rsidR="00BA13BF" w:rsidRPr="00850EEC" w:rsidRDefault="00BA13BF" w:rsidP="00BA13BF">
      <w:pPr>
        <w:rPr>
          <w:rFonts w:asciiTheme="minorHAnsi" w:hAnsiTheme="minorHAnsi" w:cstheme="minorHAnsi"/>
          <w:sz w:val="22"/>
          <w:szCs w:val="22"/>
        </w:rPr>
      </w:pPr>
    </w:p>
    <w:p w14:paraId="6D27CC5D"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lastRenderedPageBreak/>
        <w:t>SMI is defined in the QOF Mental Health Ruleset.</w:t>
      </w:r>
    </w:p>
    <w:p w14:paraId="7EAEF140" w14:textId="77777777" w:rsidR="00BA13BF" w:rsidRPr="00850EEC" w:rsidRDefault="00BA13BF" w:rsidP="00E060C3">
      <w:pPr>
        <w:ind w:left="-851"/>
        <w:rPr>
          <w:rFonts w:asciiTheme="minorHAnsi" w:hAnsiTheme="minorHAnsi" w:cstheme="minorHAnsi"/>
          <w:sz w:val="22"/>
          <w:szCs w:val="22"/>
        </w:rPr>
      </w:pPr>
    </w:p>
    <w:p w14:paraId="7CD882AD" w14:textId="77777777" w:rsidR="00BA13BF" w:rsidRPr="00850EEC" w:rsidRDefault="00BA13BF" w:rsidP="00BA13BF">
      <w:pPr>
        <w:rPr>
          <w:rFonts w:asciiTheme="minorHAnsi" w:hAnsiTheme="minorHAnsi" w:cstheme="minorHAnsi"/>
          <w:b/>
          <w:i/>
          <w:sz w:val="22"/>
          <w:szCs w:val="22"/>
        </w:rPr>
      </w:pPr>
      <w:r w:rsidRPr="00850EEC">
        <w:rPr>
          <w:rFonts w:asciiTheme="minorHAnsi" w:hAnsiTheme="minorHAnsi" w:cstheme="minorHAnsi"/>
          <w:b/>
          <w:i/>
          <w:sz w:val="22"/>
          <w:szCs w:val="22"/>
        </w:rPr>
        <w:t>Statistical Methods / Risk adjustment variables:</w:t>
      </w:r>
    </w:p>
    <w:p w14:paraId="38EFF091" w14:textId="3E95B588" w:rsidR="00BA13BF" w:rsidRPr="00850EEC" w:rsidRDefault="00BA13BF" w:rsidP="00BA13BF">
      <w:pPr>
        <w:ind w:left="-851"/>
        <w:rPr>
          <w:rFonts w:asciiTheme="minorHAnsi" w:hAnsiTheme="minorHAnsi" w:cstheme="minorHAnsi"/>
          <w:sz w:val="22"/>
          <w:szCs w:val="22"/>
        </w:rPr>
      </w:pPr>
      <w:r w:rsidRPr="00850EEC">
        <w:rPr>
          <w:rFonts w:asciiTheme="minorHAnsi" w:hAnsiTheme="minorHAnsi" w:cstheme="minorHAnsi"/>
          <w:sz w:val="22"/>
          <w:szCs w:val="22"/>
        </w:rPr>
        <w:t>No risk adjustment will be used but Confidence Intervals may be relevant for publication.</w:t>
      </w:r>
    </w:p>
    <w:p w14:paraId="1061F4C1" w14:textId="18F75B7E" w:rsidR="00BA13BF" w:rsidRPr="00850EEC" w:rsidRDefault="00BA13BF" w:rsidP="00BA13BF">
      <w:pPr>
        <w:ind w:left="-851"/>
        <w:rPr>
          <w:rFonts w:asciiTheme="minorHAnsi" w:hAnsiTheme="minorHAnsi" w:cstheme="minorHAnsi"/>
          <w:sz w:val="22"/>
          <w:szCs w:val="22"/>
        </w:rPr>
      </w:pPr>
    </w:p>
    <w:p w14:paraId="47460C8E" w14:textId="77777777" w:rsidR="00BA13BF" w:rsidRPr="00850EEC" w:rsidRDefault="00BA13BF" w:rsidP="00BA13BF">
      <w:pPr>
        <w:rPr>
          <w:rFonts w:asciiTheme="minorHAnsi" w:hAnsiTheme="minorHAnsi" w:cstheme="minorHAnsi"/>
          <w:b/>
          <w:i/>
          <w:sz w:val="22"/>
          <w:szCs w:val="22"/>
        </w:rPr>
      </w:pPr>
      <w:r w:rsidRPr="00850EEC">
        <w:rPr>
          <w:rFonts w:asciiTheme="minorHAnsi" w:hAnsiTheme="minorHAnsi" w:cstheme="minorHAnsi"/>
          <w:b/>
          <w:i/>
          <w:sz w:val="22"/>
          <w:szCs w:val="22"/>
        </w:rPr>
        <w:t>Other (Quality assurance/interpretation/known limitations):</w:t>
      </w:r>
    </w:p>
    <w:p w14:paraId="655C763B"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The data entered onto GP systems can be audited the Local Area Teams of NHS England (previously this was carried out by PCTs).  As QOF data attracts payments, it is in the GP’s interest to ensure the data are accurate and complete.</w:t>
      </w:r>
    </w:p>
    <w:p w14:paraId="27309CB0" w14:textId="77777777" w:rsidR="00BA13BF" w:rsidRPr="00850EEC" w:rsidRDefault="00BA13BF" w:rsidP="00BA13BF">
      <w:pPr>
        <w:rPr>
          <w:rFonts w:asciiTheme="minorHAnsi" w:hAnsiTheme="minorHAnsi" w:cstheme="minorHAnsi"/>
          <w:sz w:val="22"/>
          <w:szCs w:val="22"/>
        </w:rPr>
      </w:pPr>
    </w:p>
    <w:p w14:paraId="0EF7CAF5"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A low rate is desirable.  A high rate might indicate a cause for concern.</w:t>
      </w:r>
    </w:p>
    <w:p w14:paraId="5331C343" w14:textId="77777777" w:rsidR="00BA13BF" w:rsidRPr="00850EEC" w:rsidRDefault="00BA13BF" w:rsidP="00BA13BF">
      <w:pPr>
        <w:rPr>
          <w:rFonts w:asciiTheme="minorHAnsi" w:hAnsiTheme="minorHAnsi" w:cstheme="minorHAnsi"/>
          <w:sz w:val="22"/>
          <w:szCs w:val="22"/>
        </w:rPr>
      </w:pPr>
    </w:p>
    <w:p w14:paraId="371CCC43"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Any changes to this indicator will be over a long period.  It may be difficult to see improvements in the shorter term, particularly as the people in the denominator will be changing.</w:t>
      </w:r>
    </w:p>
    <w:p w14:paraId="66D507E5" w14:textId="77777777" w:rsidR="00BA13BF" w:rsidRPr="00850EEC" w:rsidRDefault="00BA13BF" w:rsidP="00BA13BF">
      <w:pPr>
        <w:rPr>
          <w:rFonts w:asciiTheme="minorHAnsi" w:hAnsiTheme="minorHAnsi" w:cstheme="minorHAnsi"/>
          <w:sz w:val="22"/>
          <w:szCs w:val="22"/>
        </w:rPr>
      </w:pPr>
    </w:p>
    <w:p w14:paraId="159CC911"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It may be difficult to isolate changes due to campaigns targeting people suffering SMI, rather than campaigns that target all or other specific groups of smokers.</w:t>
      </w:r>
    </w:p>
    <w:p w14:paraId="647DC045" w14:textId="3ADA41BB" w:rsidR="00BA13BF" w:rsidRPr="00850EEC" w:rsidRDefault="00BA13BF" w:rsidP="00BA13BF">
      <w:pPr>
        <w:ind w:left="-851"/>
        <w:rPr>
          <w:rFonts w:asciiTheme="minorHAnsi" w:hAnsiTheme="minorHAnsi" w:cstheme="minorHAnsi"/>
          <w:sz w:val="22"/>
          <w:szCs w:val="22"/>
        </w:rPr>
      </w:pPr>
    </w:p>
    <w:tbl>
      <w:tblPr>
        <w:tblStyle w:val="TableGrid"/>
        <w:tblW w:w="0" w:type="auto"/>
        <w:tblInd w:w="-851" w:type="dxa"/>
        <w:tblLook w:val="04A0" w:firstRow="1" w:lastRow="0" w:firstColumn="1" w:lastColumn="0" w:noHBand="0" w:noVBand="1"/>
      </w:tblPr>
      <w:tblGrid>
        <w:gridCol w:w="3494"/>
        <w:gridCol w:w="7211"/>
      </w:tblGrid>
      <w:tr w:rsidR="00850EEC" w:rsidRPr="00850EEC" w14:paraId="42B747F2" w14:textId="77777777" w:rsidTr="00BA13BF">
        <w:tc>
          <w:tcPr>
            <w:tcW w:w="3494" w:type="dxa"/>
          </w:tcPr>
          <w:p w14:paraId="71449BCE"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Potential Issues</w:t>
            </w:r>
          </w:p>
          <w:p w14:paraId="701A31A2"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Highlight any of the following that apply</w:t>
            </w:r>
          </w:p>
          <w:p w14:paraId="37EF012C"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-data source(s) do not collect 100% of events</w:t>
            </w:r>
          </w:p>
          <w:p w14:paraId="670CCF6C"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-data source(s) organisation or geographic coverage shortfalls</w:t>
            </w:r>
          </w:p>
          <w:p w14:paraId="717E4549"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-codes or filters not matching the policy question</w:t>
            </w:r>
          </w:p>
          <w:p w14:paraId="143506AC"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-data source(s) definitions not meeting policy question</w:t>
            </w:r>
          </w:p>
          <w:p w14:paraId="514D9F6B"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-data source(s) quality problems or inconsistency of reporting</w:t>
            </w:r>
          </w:p>
          <w:p w14:paraId="29E9A8C9"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-statistical methods not appropriate for test or audience</w:t>
            </w:r>
          </w:p>
          <w:p w14:paraId="03FCE37E"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-risk adjustment not considered</w:t>
            </w:r>
          </w:p>
          <w:p w14:paraId="17AFFC4B"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-long term security of the data source(s)</w:t>
            </w:r>
          </w:p>
          <w:p w14:paraId="556E8078"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-timing of data availability for use in indicator</w:t>
            </w:r>
          </w:p>
          <w:p w14:paraId="0B43506B"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presentation of data likely to mislead or give false confidence in findings</w:t>
            </w:r>
          </w:p>
          <w:p w14:paraId="628EE656" w14:textId="77777777" w:rsidR="00BA13BF" w:rsidRPr="00850EEC" w:rsidRDefault="00BA13BF" w:rsidP="00BA13BF">
            <w:pPr>
              <w:rPr>
                <w:rFonts w:asciiTheme="minorHAnsi" w:hAnsiTheme="minorHAnsi" w:cstheme="minorHAnsi"/>
                <w:sz w:val="22"/>
                <w:szCs w:val="22"/>
              </w:rPr>
            </w:pPr>
          </w:p>
        </w:tc>
        <w:tc>
          <w:tcPr>
            <w:tcW w:w="7211" w:type="dxa"/>
          </w:tcPr>
          <w:p w14:paraId="3070BDAA" w14:textId="77777777" w:rsidR="00BA13BF" w:rsidRPr="00850EEC" w:rsidRDefault="00BA13BF" w:rsidP="00BA13BF">
            <w:pPr>
              <w:rPr>
                <w:rFonts w:asciiTheme="minorHAnsi" w:hAnsiTheme="minorHAnsi" w:cstheme="minorHAnsi"/>
                <w:b/>
                <w:sz w:val="22"/>
                <w:szCs w:val="22"/>
                <w:u w:val="single"/>
              </w:rPr>
            </w:pPr>
            <w:r w:rsidRPr="00850EEC">
              <w:rPr>
                <w:rFonts w:asciiTheme="minorHAnsi" w:hAnsiTheme="minorHAnsi" w:cstheme="minorHAnsi"/>
                <w:b/>
                <w:sz w:val="22"/>
                <w:szCs w:val="22"/>
                <w:u w:val="single"/>
              </w:rPr>
              <w:t>Risks of perverse incentive and gaming by healthcare providers</w:t>
            </w:r>
          </w:p>
          <w:p w14:paraId="7028DD59"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None identified.</w:t>
            </w:r>
          </w:p>
          <w:p w14:paraId="6AC0A12E" w14:textId="77777777" w:rsidR="00BA13BF" w:rsidRPr="00850EEC" w:rsidRDefault="00BA13BF" w:rsidP="00BA13BF">
            <w:pPr>
              <w:rPr>
                <w:rFonts w:asciiTheme="minorHAnsi" w:hAnsiTheme="minorHAnsi" w:cstheme="minorHAnsi"/>
                <w:b/>
                <w:sz w:val="22"/>
                <w:szCs w:val="22"/>
              </w:rPr>
            </w:pPr>
          </w:p>
          <w:p w14:paraId="7AF459AB" w14:textId="77777777" w:rsidR="00BA13BF" w:rsidRPr="00850EEC" w:rsidRDefault="00BA13BF" w:rsidP="00BA13BF">
            <w:pPr>
              <w:rPr>
                <w:rFonts w:asciiTheme="minorHAnsi" w:hAnsiTheme="minorHAnsi" w:cstheme="minorHAnsi"/>
                <w:b/>
                <w:sz w:val="22"/>
                <w:szCs w:val="22"/>
              </w:rPr>
            </w:pPr>
            <w:r w:rsidRPr="00850EEC">
              <w:rPr>
                <w:rFonts w:asciiTheme="minorHAnsi" w:hAnsiTheme="minorHAnsi" w:cstheme="minorHAnsi"/>
                <w:b/>
                <w:sz w:val="22"/>
                <w:szCs w:val="22"/>
              </w:rPr>
              <w:t xml:space="preserve">Data Source: GPES </w:t>
            </w:r>
          </w:p>
          <w:p w14:paraId="0B20EDE9"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While sample data has shown that producing this indicator is feasible, its production depends on being able to extract data from all GP practices in England (using GPES) and this has not been done yet.</w:t>
            </w:r>
          </w:p>
          <w:p w14:paraId="0953AFA2" w14:textId="77777777" w:rsidR="00BA13BF" w:rsidRPr="00850EEC" w:rsidRDefault="00BA13BF" w:rsidP="00BA13BF">
            <w:pPr>
              <w:rPr>
                <w:rFonts w:asciiTheme="minorHAnsi" w:hAnsiTheme="minorHAnsi" w:cstheme="minorHAnsi"/>
                <w:sz w:val="22"/>
                <w:szCs w:val="22"/>
              </w:rPr>
            </w:pPr>
          </w:p>
          <w:p w14:paraId="6A857EDD"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b/>
                <w:sz w:val="22"/>
                <w:szCs w:val="22"/>
              </w:rPr>
              <w:t>Completeness</w:t>
            </w:r>
            <w:r w:rsidRPr="00850EEC">
              <w:rPr>
                <w:rFonts w:asciiTheme="minorHAnsi" w:hAnsiTheme="minorHAnsi" w:cstheme="minorHAnsi"/>
                <w:sz w:val="22"/>
                <w:szCs w:val="22"/>
              </w:rPr>
              <w:t xml:space="preserve">: </w:t>
            </w:r>
          </w:p>
          <w:p w14:paraId="1E60DA26"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It is expected that the data will be complete and of a high standard, as its part of QOF.  However, it is possible that some people in long term care will not be included in this indicator, for example, those who are not recorded as having SMI on their GP system, or if they don’t have a GP.</w:t>
            </w:r>
          </w:p>
          <w:p w14:paraId="049DB2EF" w14:textId="77777777" w:rsidR="00BA13BF" w:rsidRPr="00850EEC" w:rsidRDefault="00BA13BF" w:rsidP="00BA13BF">
            <w:pPr>
              <w:rPr>
                <w:rFonts w:asciiTheme="minorHAnsi" w:hAnsiTheme="minorHAnsi" w:cstheme="minorHAnsi"/>
                <w:sz w:val="22"/>
                <w:szCs w:val="22"/>
              </w:rPr>
            </w:pPr>
          </w:p>
          <w:p w14:paraId="30E6271C"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This indicator looks at all people, regardless of age.  While most SMI is likely to be in adults, it is possible that people under 18 could be diagnosed with SMI.  If so, their smoking status may not be recorded on the GP system.</w:t>
            </w:r>
          </w:p>
          <w:p w14:paraId="08771E10" w14:textId="77777777" w:rsidR="00BA13BF" w:rsidRPr="00850EEC" w:rsidRDefault="00BA13BF" w:rsidP="00BA13BF">
            <w:pPr>
              <w:rPr>
                <w:rFonts w:asciiTheme="minorHAnsi" w:hAnsiTheme="minorHAnsi" w:cstheme="minorHAnsi"/>
                <w:sz w:val="22"/>
                <w:szCs w:val="22"/>
              </w:rPr>
            </w:pPr>
          </w:p>
          <w:p w14:paraId="5CC90AD3"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 xml:space="preserve">Despite being part of QOF, it is possible that either the SMI register or smoking status, or both, is not complete or up to date.  For example, if patients were identified as having SMI but their smoking status was not </w:t>
            </w:r>
            <w:r w:rsidRPr="00850EEC">
              <w:rPr>
                <w:rFonts w:asciiTheme="minorHAnsi" w:hAnsiTheme="minorHAnsi" w:cstheme="minorHAnsi"/>
                <w:sz w:val="22"/>
                <w:szCs w:val="22"/>
              </w:rPr>
              <w:lastRenderedPageBreak/>
              <w:t>recorded or recorded as unknown, then they will be included in the denominator but not in the numerator.</w:t>
            </w:r>
          </w:p>
          <w:p w14:paraId="1F275367" w14:textId="77777777" w:rsidR="00BA13BF" w:rsidRPr="00850EEC" w:rsidRDefault="00BA13BF" w:rsidP="00BA13BF">
            <w:pPr>
              <w:rPr>
                <w:rFonts w:asciiTheme="minorHAnsi" w:hAnsiTheme="minorHAnsi" w:cstheme="minorHAnsi"/>
                <w:sz w:val="22"/>
                <w:szCs w:val="22"/>
              </w:rPr>
            </w:pPr>
          </w:p>
        </w:tc>
      </w:tr>
      <w:tr w:rsidR="00850EEC" w:rsidRPr="00850EEC" w14:paraId="237B6FCE" w14:textId="77777777" w:rsidTr="00BA13BF">
        <w:tc>
          <w:tcPr>
            <w:tcW w:w="3494" w:type="dxa"/>
          </w:tcPr>
          <w:p w14:paraId="27B137A4"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lastRenderedPageBreak/>
              <w:t>Supporting Documents</w:t>
            </w:r>
          </w:p>
          <w:p w14:paraId="54B05323"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Provide links to any additional documentation used to support discussion at MRG</w:t>
            </w:r>
          </w:p>
          <w:p w14:paraId="0C4FEB3B" w14:textId="77777777" w:rsidR="00BA13BF" w:rsidRPr="00850EEC" w:rsidRDefault="00BA13BF" w:rsidP="00BA13BF">
            <w:pPr>
              <w:rPr>
                <w:rFonts w:asciiTheme="minorHAnsi" w:hAnsiTheme="minorHAnsi" w:cstheme="minorHAnsi"/>
                <w:sz w:val="22"/>
                <w:szCs w:val="22"/>
              </w:rPr>
            </w:pPr>
          </w:p>
        </w:tc>
        <w:tc>
          <w:tcPr>
            <w:tcW w:w="7211" w:type="dxa"/>
          </w:tcPr>
          <w:p w14:paraId="0B724746" w14:textId="77777777" w:rsidR="00BA13BF" w:rsidRPr="00850EEC" w:rsidRDefault="00BA13BF" w:rsidP="00BA13BF">
            <w:pPr>
              <w:rPr>
                <w:rFonts w:asciiTheme="minorHAnsi" w:hAnsiTheme="minorHAnsi" w:cstheme="minorHAnsi"/>
                <w:sz w:val="22"/>
                <w:szCs w:val="22"/>
                <w:u w:val="single"/>
              </w:rPr>
            </w:pPr>
            <w:r w:rsidRPr="00850EEC">
              <w:rPr>
                <w:rFonts w:asciiTheme="minorHAnsi" w:hAnsiTheme="minorHAnsi" w:cstheme="minorHAnsi"/>
                <w:sz w:val="22"/>
                <w:szCs w:val="22"/>
                <w:u w:val="single"/>
              </w:rPr>
              <w:t>References:</w:t>
            </w:r>
          </w:p>
          <w:p w14:paraId="3A250EF0"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 xml:space="preserve">Smoking and patients with mental health problems (Health Development Agency, 2004).  </w:t>
            </w:r>
            <w:hyperlink r:id="rId12" w:history="1">
              <w:r w:rsidRPr="00850EEC">
                <w:rPr>
                  <w:rStyle w:val="Hyperlink"/>
                  <w:rFonts w:eastAsia="MS Mincho" w:cstheme="minorHAnsi"/>
                  <w:color w:val="auto"/>
                  <w:sz w:val="22"/>
                  <w:szCs w:val="22"/>
                </w:rPr>
                <w:t>http://www.nice.org.uk/niceMedia/documents/smoking_mentalhealth.pdf</w:t>
              </w:r>
            </w:hyperlink>
          </w:p>
          <w:p w14:paraId="3ABAE41B" w14:textId="77777777" w:rsidR="00BA13BF" w:rsidRPr="00850EEC" w:rsidRDefault="00BA13BF" w:rsidP="00BA13BF">
            <w:pPr>
              <w:rPr>
                <w:rFonts w:asciiTheme="minorHAnsi" w:hAnsiTheme="minorHAnsi" w:cstheme="minorHAnsi"/>
                <w:sz w:val="22"/>
                <w:szCs w:val="22"/>
              </w:rPr>
            </w:pPr>
          </w:p>
          <w:p w14:paraId="2ECDAE43"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 xml:space="preserve">Smoking cessation - acute, maternity and mental health services – </w:t>
            </w:r>
            <w:hyperlink r:id="rId13" w:history="1">
              <w:r w:rsidRPr="00850EEC">
                <w:rPr>
                  <w:rStyle w:val="Hyperlink"/>
                  <w:rFonts w:eastAsia="MS Mincho" w:cstheme="minorHAnsi"/>
                  <w:color w:val="auto"/>
                  <w:sz w:val="22"/>
                  <w:szCs w:val="22"/>
                </w:rPr>
                <w:t>http://guidance.nice.org.uk/PHG/51</w:t>
              </w:r>
            </w:hyperlink>
            <w:r w:rsidRPr="00850EEC">
              <w:rPr>
                <w:rFonts w:asciiTheme="minorHAnsi" w:hAnsiTheme="minorHAnsi" w:cstheme="minorHAnsi"/>
                <w:sz w:val="22"/>
                <w:szCs w:val="22"/>
              </w:rPr>
              <w:t xml:space="preserve"> (expected November 2013).</w:t>
            </w:r>
          </w:p>
          <w:p w14:paraId="23A2FAA3" w14:textId="77777777" w:rsidR="00BA13BF" w:rsidRPr="00850EEC" w:rsidRDefault="00BA13BF" w:rsidP="00BA13BF">
            <w:pPr>
              <w:rPr>
                <w:rFonts w:asciiTheme="minorHAnsi" w:hAnsiTheme="minorHAnsi" w:cstheme="minorHAnsi"/>
                <w:sz w:val="22"/>
                <w:szCs w:val="22"/>
              </w:rPr>
            </w:pPr>
          </w:p>
          <w:p w14:paraId="3E75FED4"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 xml:space="preserve">Brief interventions and referral for smoking cessation (PH1) – </w:t>
            </w:r>
            <w:hyperlink r:id="rId14" w:history="1">
              <w:r w:rsidRPr="00850EEC">
                <w:rPr>
                  <w:rStyle w:val="Hyperlink"/>
                  <w:rFonts w:eastAsia="MS Mincho" w:cstheme="minorHAnsi"/>
                  <w:color w:val="auto"/>
                  <w:sz w:val="22"/>
                  <w:szCs w:val="22"/>
                </w:rPr>
                <w:t>http://guidance.nice.org.uk/PH1</w:t>
              </w:r>
            </w:hyperlink>
          </w:p>
          <w:p w14:paraId="4FBDED05" w14:textId="77777777" w:rsidR="00BA13BF" w:rsidRPr="00850EEC" w:rsidRDefault="00BA13BF" w:rsidP="00BA13BF">
            <w:pPr>
              <w:rPr>
                <w:rFonts w:asciiTheme="minorHAnsi" w:hAnsiTheme="minorHAnsi" w:cstheme="minorHAnsi"/>
                <w:sz w:val="22"/>
                <w:szCs w:val="22"/>
              </w:rPr>
            </w:pPr>
          </w:p>
          <w:p w14:paraId="443AC922"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 xml:space="preserve">Workplace interventions to promote smoking cessation (PH5) – </w:t>
            </w:r>
            <w:hyperlink r:id="rId15" w:history="1">
              <w:r w:rsidRPr="00850EEC">
                <w:rPr>
                  <w:rStyle w:val="Hyperlink"/>
                  <w:rFonts w:eastAsia="MS Mincho" w:cstheme="minorHAnsi"/>
                  <w:color w:val="auto"/>
                  <w:sz w:val="22"/>
                  <w:szCs w:val="22"/>
                </w:rPr>
                <w:t>http://guidance.nice.org.uk/PH5</w:t>
              </w:r>
            </w:hyperlink>
          </w:p>
          <w:p w14:paraId="1E4301E8" w14:textId="77777777" w:rsidR="00BA13BF" w:rsidRPr="00850EEC" w:rsidRDefault="00BA13BF" w:rsidP="00BA13BF">
            <w:pPr>
              <w:rPr>
                <w:rFonts w:asciiTheme="minorHAnsi" w:hAnsiTheme="minorHAnsi" w:cstheme="minorHAnsi"/>
                <w:sz w:val="22"/>
                <w:szCs w:val="22"/>
              </w:rPr>
            </w:pPr>
          </w:p>
          <w:p w14:paraId="0BACF1FC"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 xml:space="preserve">Smoking cessation - varenicline (TA123) – </w:t>
            </w:r>
            <w:hyperlink r:id="rId16" w:history="1">
              <w:r w:rsidRPr="00850EEC">
                <w:rPr>
                  <w:rStyle w:val="Hyperlink"/>
                  <w:rFonts w:eastAsia="MS Mincho" w:cstheme="minorHAnsi"/>
                  <w:color w:val="auto"/>
                  <w:sz w:val="22"/>
                  <w:szCs w:val="22"/>
                </w:rPr>
                <w:t>http://guidance.nice.org.uk/TA123</w:t>
              </w:r>
            </w:hyperlink>
          </w:p>
          <w:p w14:paraId="04CBF5B7" w14:textId="77777777" w:rsidR="00BA13BF" w:rsidRPr="00850EEC" w:rsidRDefault="00BA13BF" w:rsidP="00BA13BF">
            <w:pPr>
              <w:rPr>
                <w:rFonts w:asciiTheme="minorHAnsi" w:hAnsiTheme="minorHAnsi" w:cstheme="minorHAnsi"/>
                <w:sz w:val="22"/>
                <w:szCs w:val="22"/>
              </w:rPr>
            </w:pPr>
          </w:p>
          <w:p w14:paraId="1F9E248E"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 xml:space="preserve">Smoking cessation services (PH10) … in primary care, pharmacies, local authorities and workplaces, particularly for manual working groups, pregnant women and hard to reach communities – </w:t>
            </w:r>
            <w:hyperlink r:id="rId17" w:history="1">
              <w:r w:rsidRPr="00850EEC">
                <w:rPr>
                  <w:rStyle w:val="Hyperlink"/>
                  <w:rFonts w:eastAsia="MS Mincho" w:cstheme="minorHAnsi"/>
                  <w:color w:val="auto"/>
                  <w:sz w:val="22"/>
                  <w:szCs w:val="22"/>
                </w:rPr>
                <w:t>http://guidance.nice.org.uk/PH10</w:t>
              </w:r>
            </w:hyperlink>
          </w:p>
          <w:p w14:paraId="10ED2279" w14:textId="77777777" w:rsidR="00BA13BF" w:rsidRPr="00850EEC" w:rsidRDefault="00BA13BF" w:rsidP="00BA13BF">
            <w:pPr>
              <w:rPr>
                <w:rFonts w:asciiTheme="minorHAnsi" w:hAnsiTheme="minorHAnsi" w:cstheme="minorHAnsi"/>
                <w:sz w:val="22"/>
                <w:szCs w:val="22"/>
              </w:rPr>
            </w:pPr>
          </w:p>
          <w:p w14:paraId="745028FC" w14:textId="77777777" w:rsidR="00BA13BF" w:rsidRPr="00850EEC" w:rsidRDefault="00A20A34" w:rsidP="00BA13BF">
            <w:pPr>
              <w:rPr>
                <w:rFonts w:asciiTheme="minorHAnsi" w:hAnsiTheme="minorHAnsi" w:cstheme="minorHAnsi"/>
                <w:sz w:val="22"/>
                <w:szCs w:val="22"/>
              </w:rPr>
            </w:pPr>
            <w:hyperlink r:id="rId18" w:history="1">
              <w:r w:rsidR="00BA13BF" w:rsidRPr="00850EEC">
                <w:rPr>
                  <w:rStyle w:val="Hyperlink"/>
                  <w:rFonts w:eastAsia="MS Mincho" w:cstheme="minorHAnsi"/>
                  <w:color w:val="auto"/>
                  <w:sz w:val="22"/>
                  <w:szCs w:val="22"/>
                </w:rPr>
                <w:t>www.mentalhealth.org.uk</w:t>
              </w:r>
            </w:hyperlink>
          </w:p>
          <w:p w14:paraId="70FFE184" w14:textId="77777777" w:rsidR="00BA13BF" w:rsidRPr="00850EEC" w:rsidRDefault="00BA13BF" w:rsidP="00BA13BF">
            <w:pPr>
              <w:rPr>
                <w:rFonts w:asciiTheme="minorHAnsi" w:hAnsiTheme="minorHAnsi" w:cstheme="minorHAnsi"/>
                <w:sz w:val="22"/>
                <w:szCs w:val="22"/>
              </w:rPr>
            </w:pPr>
          </w:p>
        </w:tc>
      </w:tr>
      <w:tr w:rsidR="00850EEC" w:rsidRPr="00850EEC" w14:paraId="582D9F60" w14:textId="77777777" w:rsidTr="00BA13BF">
        <w:tc>
          <w:tcPr>
            <w:tcW w:w="3494" w:type="dxa"/>
          </w:tcPr>
          <w:p w14:paraId="517CE636" w14:textId="77777777" w:rsidR="00BA13BF" w:rsidRPr="00850EEC" w:rsidRDefault="00BA13BF" w:rsidP="00BA13BF">
            <w:pPr>
              <w:rPr>
                <w:rFonts w:asciiTheme="minorHAnsi" w:hAnsiTheme="minorHAnsi" w:cstheme="minorHAnsi"/>
                <w:sz w:val="22"/>
                <w:szCs w:val="22"/>
              </w:rPr>
            </w:pPr>
          </w:p>
        </w:tc>
        <w:tc>
          <w:tcPr>
            <w:tcW w:w="7211" w:type="dxa"/>
          </w:tcPr>
          <w:p w14:paraId="3F987E2F" w14:textId="77777777" w:rsidR="00BA13BF" w:rsidRPr="00850EEC" w:rsidRDefault="00BA13BF" w:rsidP="00BA13BF">
            <w:pPr>
              <w:rPr>
                <w:rFonts w:asciiTheme="minorHAnsi" w:hAnsiTheme="minorHAnsi" w:cstheme="minorHAnsi"/>
                <w:sz w:val="22"/>
                <w:szCs w:val="22"/>
              </w:rPr>
            </w:pPr>
          </w:p>
        </w:tc>
      </w:tr>
    </w:tbl>
    <w:p w14:paraId="40C5FA35" w14:textId="061C9E25" w:rsidR="00BA13BF" w:rsidRPr="00850EEC" w:rsidRDefault="00BA13BF" w:rsidP="00BA13BF">
      <w:pPr>
        <w:rPr>
          <w:rFonts w:asciiTheme="minorHAnsi" w:hAnsiTheme="minorHAnsi" w:cstheme="minorHAnsi"/>
          <w:sz w:val="22"/>
          <w:szCs w:val="22"/>
          <w:u w:val="single"/>
        </w:rPr>
      </w:pPr>
      <w:r w:rsidRPr="00850EEC">
        <w:rPr>
          <w:rFonts w:asciiTheme="minorHAnsi" w:hAnsiTheme="minorHAnsi" w:cstheme="minorHAnsi"/>
          <w:sz w:val="22"/>
          <w:szCs w:val="22"/>
          <w:u w:val="single"/>
        </w:rPr>
        <w:t xml:space="preserve">Additional Information / Sample Data : </w:t>
      </w:r>
    </w:p>
    <w:p w14:paraId="12EBB195" w14:textId="57EBFAC4"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QOF prevalence of SMI was 0.8% in 2011/12</w:t>
      </w:r>
    </w:p>
    <w:p w14:paraId="13001ED4" w14:textId="06AB5488" w:rsidR="00BA13BF" w:rsidRPr="00850EEC" w:rsidRDefault="00BA13BF" w:rsidP="00BA13BF">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84"/>
        <w:gridCol w:w="3285"/>
        <w:gridCol w:w="3285"/>
      </w:tblGrid>
      <w:tr w:rsidR="00850EEC" w:rsidRPr="00850EEC" w14:paraId="5F439295" w14:textId="77777777" w:rsidTr="00BA13BF">
        <w:tc>
          <w:tcPr>
            <w:tcW w:w="3284" w:type="dxa"/>
          </w:tcPr>
          <w:p w14:paraId="154D9F45" w14:textId="77777777" w:rsidR="00BA13BF" w:rsidRPr="00850EEC" w:rsidRDefault="00BA13BF" w:rsidP="00BA13BF">
            <w:pPr>
              <w:rPr>
                <w:rFonts w:asciiTheme="minorHAnsi" w:hAnsiTheme="minorHAnsi" w:cstheme="minorHAnsi"/>
                <w:sz w:val="22"/>
                <w:szCs w:val="22"/>
                <w:u w:val="single"/>
              </w:rPr>
            </w:pPr>
          </w:p>
        </w:tc>
        <w:tc>
          <w:tcPr>
            <w:tcW w:w="3285" w:type="dxa"/>
          </w:tcPr>
          <w:p w14:paraId="5DE3E5D1" w14:textId="0AA0BCDB" w:rsidR="00BA13BF" w:rsidRPr="00850EEC" w:rsidRDefault="00BA13BF" w:rsidP="00BA13BF">
            <w:pPr>
              <w:rPr>
                <w:rFonts w:asciiTheme="minorHAnsi" w:hAnsiTheme="minorHAnsi" w:cstheme="minorHAnsi"/>
                <w:sz w:val="22"/>
                <w:szCs w:val="22"/>
                <w:u w:val="single"/>
              </w:rPr>
            </w:pPr>
            <w:r w:rsidRPr="00850EEC">
              <w:rPr>
                <w:rFonts w:asciiTheme="minorHAnsi" w:hAnsiTheme="minorHAnsi" w:cstheme="minorHAnsi"/>
                <w:b/>
                <w:bCs/>
                <w:sz w:val="22"/>
                <w:szCs w:val="22"/>
              </w:rPr>
              <w:t>Number of patients</w:t>
            </w:r>
          </w:p>
        </w:tc>
        <w:tc>
          <w:tcPr>
            <w:tcW w:w="3285" w:type="dxa"/>
          </w:tcPr>
          <w:p w14:paraId="0AF47545" w14:textId="4C7D95B7" w:rsidR="00BA13BF" w:rsidRPr="00850EEC" w:rsidRDefault="00BA13BF" w:rsidP="00BA13BF">
            <w:pPr>
              <w:rPr>
                <w:rFonts w:asciiTheme="minorHAnsi" w:hAnsiTheme="minorHAnsi" w:cstheme="minorHAnsi"/>
                <w:sz w:val="22"/>
                <w:szCs w:val="22"/>
                <w:u w:val="single"/>
              </w:rPr>
            </w:pPr>
            <w:r w:rsidRPr="00850EEC">
              <w:rPr>
                <w:rFonts w:asciiTheme="minorHAnsi" w:hAnsiTheme="minorHAnsi" w:cstheme="minorHAnsi"/>
                <w:b/>
                <w:bCs/>
                <w:sz w:val="22"/>
                <w:szCs w:val="22"/>
              </w:rPr>
              <w:t>Percentage of patients</w:t>
            </w:r>
          </w:p>
        </w:tc>
      </w:tr>
      <w:tr w:rsidR="00850EEC" w:rsidRPr="00850EEC" w14:paraId="418D3CDD" w14:textId="77777777" w:rsidTr="00BA13BF">
        <w:tc>
          <w:tcPr>
            <w:tcW w:w="3284" w:type="dxa"/>
          </w:tcPr>
          <w:p w14:paraId="3E5B5903" w14:textId="7F99D476" w:rsidR="00BA13BF" w:rsidRPr="00850EEC" w:rsidRDefault="00BA13BF" w:rsidP="00BA13BF">
            <w:pPr>
              <w:rPr>
                <w:rFonts w:asciiTheme="minorHAnsi" w:hAnsiTheme="minorHAnsi" w:cstheme="minorHAnsi"/>
                <w:sz w:val="22"/>
                <w:szCs w:val="22"/>
                <w:u w:val="single"/>
              </w:rPr>
            </w:pPr>
            <w:r w:rsidRPr="00850EEC">
              <w:rPr>
                <w:rFonts w:asciiTheme="minorHAnsi" w:hAnsiTheme="minorHAnsi" w:cstheme="minorHAnsi"/>
                <w:sz w:val="22"/>
                <w:szCs w:val="22"/>
              </w:rPr>
              <w:t>Patients available in their practice from 1/07/2011 to 30/06/2012</w:t>
            </w:r>
          </w:p>
        </w:tc>
        <w:tc>
          <w:tcPr>
            <w:tcW w:w="3285" w:type="dxa"/>
          </w:tcPr>
          <w:p w14:paraId="51729DBB" w14:textId="4547E27A" w:rsidR="00BA13BF" w:rsidRPr="00850EEC" w:rsidRDefault="00BA13BF" w:rsidP="00BA13BF">
            <w:pPr>
              <w:rPr>
                <w:rFonts w:asciiTheme="minorHAnsi" w:hAnsiTheme="minorHAnsi" w:cstheme="minorHAnsi"/>
                <w:sz w:val="22"/>
                <w:szCs w:val="22"/>
                <w:u w:val="single"/>
              </w:rPr>
            </w:pPr>
            <w:r w:rsidRPr="00850EEC">
              <w:rPr>
                <w:rFonts w:asciiTheme="minorHAnsi" w:hAnsiTheme="minorHAnsi" w:cstheme="minorHAnsi"/>
                <w:sz w:val="22"/>
                <w:szCs w:val="22"/>
              </w:rPr>
              <w:t>869,660</w:t>
            </w:r>
          </w:p>
        </w:tc>
        <w:tc>
          <w:tcPr>
            <w:tcW w:w="3285" w:type="dxa"/>
          </w:tcPr>
          <w:p w14:paraId="351A0060" w14:textId="7A05D649" w:rsidR="00BA13BF" w:rsidRPr="00850EEC" w:rsidRDefault="00BA13BF" w:rsidP="00BA13BF">
            <w:pPr>
              <w:rPr>
                <w:rFonts w:asciiTheme="minorHAnsi" w:hAnsiTheme="minorHAnsi" w:cstheme="minorHAnsi"/>
                <w:sz w:val="22"/>
                <w:szCs w:val="22"/>
                <w:u w:val="single"/>
              </w:rPr>
            </w:pPr>
            <w:r w:rsidRPr="00850EEC">
              <w:rPr>
                <w:rFonts w:asciiTheme="minorHAnsi" w:hAnsiTheme="minorHAnsi" w:cstheme="minorHAnsi"/>
                <w:sz w:val="22"/>
                <w:szCs w:val="22"/>
                <w:u w:val="single"/>
              </w:rPr>
              <w:t>-</w:t>
            </w:r>
          </w:p>
        </w:tc>
      </w:tr>
      <w:tr w:rsidR="00850EEC" w:rsidRPr="00850EEC" w14:paraId="1FB22FD7" w14:textId="77777777" w:rsidTr="005C3EF4">
        <w:tc>
          <w:tcPr>
            <w:tcW w:w="3284" w:type="dxa"/>
          </w:tcPr>
          <w:p w14:paraId="6264C9E4" w14:textId="126DAB49" w:rsidR="00BA13BF" w:rsidRPr="00850EEC" w:rsidRDefault="00BA13BF" w:rsidP="00BA13BF">
            <w:pPr>
              <w:rPr>
                <w:rFonts w:asciiTheme="minorHAnsi" w:hAnsiTheme="minorHAnsi" w:cstheme="minorHAnsi"/>
                <w:sz w:val="22"/>
                <w:szCs w:val="22"/>
                <w:u w:val="single"/>
              </w:rPr>
            </w:pPr>
            <w:r w:rsidRPr="00850EEC">
              <w:rPr>
                <w:rFonts w:asciiTheme="minorHAnsi" w:hAnsiTheme="minorHAnsi" w:cstheme="minorHAnsi"/>
                <w:sz w:val="22"/>
                <w:szCs w:val="22"/>
              </w:rPr>
              <w:t>Patients available in their practice from 1/07/2011 to 30/06/2012 with a diagnosis of SMI anywhere in their record</w:t>
            </w:r>
          </w:p>
        </w:tc>
        <w:tc>
          <w:tcPr>
            <w:tcW w:w="3285" w:type="dxa"/>
            <w:vAlign w:val="bottom"/>
          </w:tcPr>
          <w:p w14:paraId="4FA22757" w14:textId="52D01139" w:rsidR="00BA13BF" w:rsidRPr="00850EEC" w:rsidRDefault="00BA13BF" w:rsidP="00BA13BF">
            <w:pPr>
              <w:rPr>
                <w:rFonts w:asciiTheme="minorHAnsi" w:hAnsiTheme="minorHAnsi" w:cstheme="minorHAnsi"/>
                <w:sz w:val="22"/>
                <w:szCs w:val="22"/>
                <w:u w:val="single"/>
              </w:rPr>
            </w:pPr>
            <w:r w:rsidRPr="00850EEC">
              <w:rPr>
                <w:rFonts w:asciiTheme="minorHAnsi" w:hAnsiTheme="minorHAnsi" w:cstheme="minorHAnsi"/>
                <w:sz w:val="22"/>
                <w:szCs w:val="22"/>
              </w:rPr>
              <w:t>6,967</w:t>
            </w:r>
          </w:p>
        </w:tc>
        <w:tc>
          <w:tcPr>
            <w:tcW w:w="3285" w:type="dxa"/>
            <w:vAlign w:val="bottom"/>
          </w:tcPr>
          <w:p w14:paraId="1ACC0395" w14:textId="13319153" w:rsidR="00BA13BF" w:rsidRPr="00850EEC" w:rsidRDefault="00BA13BF" w:rsidP="00BA13BF">
            <w:pPr>
              <w:rPr>
                <w:rFonts w:asciiTheme="minorHAnsi" w:hAnsiTheme="minorHAnsi" w:cstheme="minorHAnsi"/>
                <w:sz w:val="22"/>
                <w:szCs w:val="22"/>
                <w:u w:val="single"/>
              </w:rPr>
            </w:pPr>
            <w:r w:rsidRPr="00850EEC">
              <w:rPr>
                <w:rFonts w:asciiTheme="minorHAnsi" w:hAnsiTheme="minorHAnsi" w:cstheme="minorHAnsi"/>
                <w:sz w:val="22"/>
                <w:szCs w:val="22"/>
              </w:rPr>
              <w:t>0.8</w:t>
            </w:r>
          </w:p>
        </w:tc>
      </w:tr>
      <w:tr w:rsidR="00850EEC" w:rsidRPr="00850EEC" w14:paraId="43997F49" w14:textId="77777777" w:rsidTr="005C3EF4">
        <w:tc>
          <w:tcPr>
            <w:tcW w:w="3284" w:type="dxa"/>
          </w:tcPr>
          <w:p w14:paraId="2DD16D83" w14:textId="2715CB04"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 xml:space="preserve">Patients available in their practice from 1/07/2011 to 30/06/2012 with a diagnosis of </w:t>
            </w:r>
            <w:r w:rsidRPr="00850EEC">
              <w:rPr>
                <w:rFonts w:asciiTheme="minorHAnsi" w:hAnsiTheme="minorHAnsi" w:cstheme="minorHAnsi"/>
                <w:sz w:val="22"/>
                <w:szCs w:val="22"/>
              </w:rPr>
              <w:lastRenderedPageBreak/>
              <w:t>SMI anywhere in their record who are current smokers</w:t>
            </w:r>
          </w:p>
        </w:tc>
        <w:tc>
          <w:tcPr>
            <w:tcW w:w="3285" w:type="dxa"/>
            <w:vAlign w:val="bottom"/>
          </w:tcPr>
          <w:p w14:paraId="566311A8" w14:textId="6FA0D9EB" w:rsidR="00BA13BF" w:rsidRPr="00850EEC" w:rsidRDefault="00BA13BF" w:rsidP="00BA13BF">
            <w:pPr>
              <w:rPr>
                <w:rFonts w:asciiTheme="minorHAnsi" w:hAnsiTheme="minorHAnsi" w:cstheme="minorHAnsi"/>
                <w:sz w:val="22"/>
                <w:szCs w:val="22"/>
                <w:u w:val="single"/>
              </w:rPr>
            </w:pPr>
            <w:r w:rsidRPr="00850EEC">
              <w:rPr>
                <w:rFonts w:asciiTheme="minorHAnsi" w:hAnsiTheme="minorHAnsi" w:cstheme="minorHAnsi"/>
                <w:sz w:val="22"/>
                <w:szCs w:val="22"/>
              </w:rPr>
              <w:lastRenderedPageBreak/>
              <w:t>2,775</w:t>
            </w:r>
          </w:p>
        </w:tc>
        <w:tc>
          <w:tcPr>
            <w:tcW w:w="3285" w:type="dxa"/>
            <w:vAlign w:val="bottom"/>
          </w:tcPr>
          <w:p w14:paraId="31A9366B" w14:textId="08D4F221" w:rsidR="00BA13BF" w:rsidRPr="00850EEC" w:rsidRDefault="00BA13BF" w:rsidP="00BA13BF">
            <w:pPr>
              <w:rPr>
                <w:rFonts w:asciiTheme="minorHAnsi" w:hAnsiTheme="minorHAnsi" w:cstheme="minorHAnsi"/>
                <w:sz w:val="22"/>
                <w:szCs w:val="22"/>
                <w:u w:val="single"/>
              </w:rPr>
            </w:pPr>
            <w:r w:rsidRPr="00850EEC">
              <w:rPr>
                <w:rFonts w:asciiTheme="minorHAnsi" w:hAnsiTheme="minorHAnsi" w:cstheme="minorHAnsi"/>
                <w:sz w:val="22"/>
                <w:szCs w:val="22"/>
              </w:rPr>
              <w:t>39.8</w:t>
            </w:r>
          </w:p>
        </w:tc>
      </w:tr>
    </w:tbl>
    <w:p w14:paraId="75D68AA5" w14:textId="77777777" w:rsidR="00BA13BF" w:rsidRPr="00850EEC" w:rsidRDefault="00BA13BF" w:rsidP="00BA13BF">
      <w:pPr>
        <w:rPr>
          <w:rFonts w:asciiTheme="minorHAnsi" w:hAnsiTheme="minorHAnsi" w:cstheme="minorHAnsi"/>
          <w:sz w:val="22"/>
          <w:szCs w:val="22"/>
          <w:u w:val="single"/>
        </w:rPr>
      </w:pPr>
    </w:p>
    <w:p w14:paraId="186B6FE9" w14:textId="6CB0FE9B" w:rsidR="00BA13BF" w:rsidRPr="00850EEC" w:rsidRDefault="00BA13BF" w:rsidP="00BA13BF">
      <w:pPr>
        <w:rPr>
          <w:rFonts w:asciiTheme="minorHAnsi" w:hAnsiTheme="minorHAnsi" w:cstheme="minorHAnsi"/>
          <w:sz w:val="22"/>
          <w:szCs w:val="22"/>
          <w:u w:val="single"/>
        </w:rPr>
      </w:pPr>
    </w:p>
    <w:tbl>
      <w:tblPr>
        <w:tblStyle w:val="TableGrid1"/>
        <w:tblW w:w="9180" w:type="dxa"/>
        <w:tblLayout w:type="fixed"/>
        <w:tblLook w:val="04A0" w:firstRow="1" w:lastRow="0" w:firstColumn="1" w:lastColumn="0" w:noHBand="0" w:noVBand="1"/>
      </w:tblPr>
      <w:tblGrid>
        <w:gridCol w:w="1838"/>
        <w:gridCol w:w="1389"/>
        <w:gridCol w:w="2410"/>
        <w:gridCol w:w="2551"/>
        <w:gridCol w:w="992"/>
      </w:tblGrid>
      <w:tr w:rsidR="00850EEC" w:rsidRPr="00850EEC" w14:paraId="7A6AE863" w14:textId="77777777" w:rsidTr="00BA13BF">
        <w:trPr>
          <w:trHeight w:val="1207"/>
        </w:trPr>
        <w:tc>
          <w:tcPr>
            <w:tcW w:w="1838" w:type="dxa"/>
            <w:noWrap/>
            <w:hideMark/>
          </w:tcPr>
          <w:p w14:paraId="60DF1389" w14:textId="77777777" w:rsidR="00BA13BF" w:rsidRPr="00850EEC" w:rsidRDefault="00BA13BF" w:rsidP="005C3EF4">
            <w:pPr>
              <w:rPr>
                <w:rFonts w:asciiTheme="minorHAnsi" w:hAnsiTheme="minorHAnsi" w:cstheme="minorHAnsi"/>
                <w:b/>
                <w:bCs/>
                <w:sz w:val="22"/>
                <w:szCs w:val="22"/>
              </w:rPr>
            </w:pPr>
            <w:r w:rsidRPr="00850EEC">
              <w:rPr>
                <w:rFonts w:asciiTheme="minorHAnsi" w:hAnsiTheme="minorHAnsi" w:cstheme="minorHAnsi"/>
                <w:b/>
                <w:bCs/>
                <w:sz w:val="22"/>
                <w:szCs w:val="22"/>
              </w:rPr>
              <w:t>CCG</w:t>
            </w:r>
          </w:p>
        </w:tc>
        <w:tc>
          <w:tcPr>
            <w:tcW w:w="1389" w:type="dxa"/>
            <w:hideMark/>
          </w:tcPr>
          <w:p w14:paraId="68FD4AB4" w14:textId="77777777" w:rsidR="00BA13BF" w:rsidRPr="00850EEC" w:rsidRDefault="00BA13BF" w:rsidP="005C3EF4">
            <w:pPr>
              <w:rPr>
                <w:rFonts w:asciiTheme="minorHAnsi" w:hAnsiTheme="minorHAnsi" w:cstheme="minorHAnsi"/>
                <w:b/>
                <w:bCs/>
                <w:sz w:val="22"/>
                <w:szCs w:val="22"/>
              </w:rPr>
            </w:pPr>
            <w:r w:rsidRPr="00850EEC">
              <w:rPr>
                <w:rFonts w:asciiTheme="minorHAnsi" w:hAnsiTheme="minorHAnsi" w:cstheme="minorHAnsi"/>
                <w:b/>
                <w:bCs/>
                <w:sz w:val="22"/>
                <w:szCs w:val="22"/>
              </w:rPr>
              <w:t>Number of Practices</w:t>
            </w:r>
          </w:p>
        </w:tc>
        <w:tc>
          <w:tcPr>
            <w:tcW w:w="2410" w:type="dxa"/>
            <w:hideMark/>
          </w:tcPr>
          <w:p w14:paraId="5827D6B9" w14:textId="77777777" w:rsidR="00BA13BF" w:rsidRPr="00850EEC" w:rsidRDefault="00BA13BF" w:rsidP="005C3EF4">
            <w:pPr>
              <w:rPr>
                <w:rFonts w:asciiTheme="minorHAnsi" w:hAnsiTheme="minorHAnsi" w:cstheme="minorHAnsi"/>
                <w:b/>
                <w:bCs/>
                <w:sz w:val="22"/>
                <w:szCs w:val="22"/>
              </w:rPr>
            </w:pPr>
            <w:r w:rsidRPr="00850EEC">
              <w:rPr>
                <w:rFonts w:asciiTheme="minorHAnsi" w:hAnsiTheme="minorHAnsi" w:cstheme="minorHAnsi"/>
                <w:b/>
                <w:bCs/>
                <w:sz w:val="22"/>
                <w:szCs w:val="22"/>
              </w:rPr>
              <w:t>Number of patients available in their practice from 1/07/2011 to 30/06/2012 with a diagnosis of SMI anywhere in their record</w:t>
            </w:r>
          </w:p>
        </w:tc>
        <w:tc>
          <w:tcPr>
            <w:tcW w:w="2551" w:type="dxa"/>
            <w:hideMark/>
          </w:tcPr>
          <w:p w14:paraId="0B65504D" w14:textId="77777777" w:rsidR="00BA13BF" w:rsidRPr="00850EEC" w:rsidRDefault="00BA13BF" w:rsidP="005C3EF4">
            <w:pPr>
              <w:rPr>
                <w:rFonts w:asciiTheme="minorHAnsi" w:hAnsiTheme="minorHAnsi" w:cstheme="minorHAnsi"/>
                <w:b/>
                <w:bCs/>
                <w:sz w:val="22"/>
                <w:szCs w:val="22"/>
              </w:rPr>
            </w:pPr>
            <w:r w:rsidRPr="00850EEC">
              <w:rPr>
                <w:rFonts w:asciiTheme="minorHAnsi" w:hAnsiTheme="minorHAnsi" w:cstheme="minorHAnsi"/>
                <w:b/>
                <w:bCs/>
                <w:sz w:val="22"/>
                <w:szCs w:val="22"/>
              </w:rPr>
              <w:t>Number of patients available in their practice from 1/07/2011 to 30/06/2012 with a diagnosis of SMI anywhere in their record who are current smokers</w:t>
            </w:r>
          </w:p>
        </w:tc>
        <w:tc>
          <w:tcPr>
            <w:tcW w:w="992" w:type="dxa"/>
            <w:noWrap/>
            <w:hideMark/>
          </w:tcPr>
          <w:p w14:paraId="48C64C53" w14:textId="77777777" w:rsidR="00BA13BF" w:rsidRPr="00850EEC" w:rsidRDefault="00BA13BF" w:rsidP="005C3EF4">
            <w:pPr>
              <w:jc w:val="center"/>
              <w:rPr>
                <w:rFonts w:asciiTheme="minorHAnsi" w:hAnsiTheme="minorHAnsi" w:cstheme="minorHAnsi"/>
                <w:b/>
                <w:bCs/>
                <w:sz w:val="22"/>
                <w:szCs w:val="22"/>
              </w:rPr>
            </w:pPr>
            <w:r w:rsidRPr="00850EEC">
              <w:rPr>
                <w:rFonts w:asciiTheme="minorHAnsi" w:hAnsiTheme="minorHAnsi" w:cstheme="minorHAnsi"/>
                <w:b/>
                <w:bCs/>
                <w:sz w:val="22"/>
                <w:szCs w:val="22"/>
              </w:rPr>
              <w:t>%</w:t>
            </w:r>
          </w:p>
        </w:tc>
      </w:tr>
      <w:tr w:rsidR="00850EEC" w:rsidRPr="00850EEC" w14:paraId="533DE1EF" w14:textId="77777777" w:rsidTr="00BA13BF">
        <w:trPr>
          <w:trHeight w:val="300"/>
        </w:trPr>
        <w:tc>
          <w:tcPr>
            <w:tcW w:w="1838" w:type="dxa"/>
            <w:noWrap/>
            <w:hideMark/>
          </w:tcPr>
          <w:p w14:paraId="72620ECE" w14:textId="77777777" w:rsidR="00BA13BF" w:rsidRPr="00850EEC" w:rsidRDefault="00BA13BF" w:rsidP="005C3EF4">
            <w:pPr>
              <w:rPr>
                <w:rFonts w:asciiTheme="minorHAnsi" w:hAnsiTheme="minorHAnsi" w:cstheme="minorHAnsi"/>
                <w:sz w:val="22"/>
                <w:szCs w:val="22"/>
              </w:rPr>
            </w:pPr>
            <w:r w:rsidRPr="00850EEC">
              <w:rPr>
                <w:rFonts w:asciiTheme="minorHAnsi" w:hAnsiTheme="minorHAnsi" w:cstheme="minorHAnsi"/>
                <w:sz w:val="22"/>
                <w:szCs w:val="22"/>
              </w:rPr>
              <w:t>Dummy CCG A</w:t>
            </w:r>
          </w:p>
        </w:tc>
        <w:tc>
          <w:tcPr>
            <w:tcW w:w="1389" w:type="dxa"/>
            <w:noWrap/>
            <w:hideMark/>
          </w:tcPr>
          <w:p w14:paraId="36DEE3F5"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28</w:t>
            </w:r>
          </w:p>
        </w:tc>
        <w:tc>
          <w:tcPr>
            <w:tcW w:w="2410" w:type="dxa"/>
            <w:noWrap/>
            <w:hideMark/>
          </w:tcPr>
          <w:p w14:paraId="1FDBEFDE"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1771</w:t>
            </w:r>
          </w:p>
        </w:tc>
        <w:tc>
          <w:tcPr>
            <w:tcW w:w="2551" w:type="dxa"/>
            <w:noWrap/>
            <w:hideMark/>
          </w:tcPr>
          <w:p w14:paraId="538DE486"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778</w:t>
            </w:r>
          </w:p>
        </w:tc>
        <w:tc>
          <w:tcPr>
            <w:tcW w:w="992" w:type="dxa"/>
            <w:noWrap/>
            <w:hideMark/>
          </w:tcPr>
          <w:p w14:paraId="0584D076"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43.9</w:t>
            </w:r>
          </w:p>
        </w:tc>
      </w:tr>
      <w:tr w:rsidR="00850EEC" w:rsidRPr="00850EEC" w14:paraId="5EBED103" w14:textId="77777777" w:rsidTr="00BA13BF">
        <w:trPr>
          <w:trHeight w:val="300"/>
        </w:trPr>
        <w:tc>
          <w:tcPr>
            <w:tcW w:w="1838" w:type="dxa"/>
            <w:noWrap/>
            <w:hideMark/>
          </w:tcPr>
          <w:p w14:paraId="081167F7" w14:textId="77777777" w:rsidR="00BA13BF" w:rsidRPr="00850EEC" w:rsidRDefault="00BA13BF" w:rsidP="005C3EF4">
            <w:pPr>
              <w:rPr>
                <w:rFonts w:asciiTheme="minorHAnsi" w:hAnsiTheme="minorHAnsi" w:cstheme="minorHAnsi"/>
                <w:sz w:val="22"/>
                <w:szCs w:val="22"/>
              </w:rPr>
            </w:pPr>
            <w:r w:rsidRPr="00850EEC">
              <w:rPr>
                <w:rFonts w:asciiTheme="minorHAnsi" w:hAnsiTheme="minorHAnsi" w:cstheme="minorHAnsi"/>
                <w:sz w:val="22"/>
                <w:szCs w:val="22"/>
              </w:rPr>
              <w:t>Dummy CCG B</w:t>
            </w:r>
          </w:p>
        </w:tc>
        <w:tc>
          <w:tcPr>
            <w:tcW w:w="1389" w:type="dxa"/>
            <w:noWrap/>
            <w:hideMark/>
          </w:tcPr>
          <w:p w14:paraId="1ECE35EA"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23</w:t>
            </w:r>
          </w:p>
        </w:tc>
        <w:tc>
          <w:tcPr>
            <w:tcW w:w="2410" w:type="dxa"/>
            <w:noWrap/>
            <w:hideMark/>
          </w:tcPr>
          <w:p w14:paraId="67F71AE9"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1750</w:t>
            </w:r>
          </w:p>
        </w:tc>
        <w:tc>
          <w:tcPr>
            <w:tcW w:w="2551" w:type="dxa"/>
            <w:noWrap/>
            <w:hideMark/>
          </w:tcPr>
          <w:p w14:paraId="0DD052BC"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668</w:t>
            </w:r>
          </w:p>
        </w:tc>
        <w:tc>
          <w:tcPr>
            <w:tcW w:w="992" w:type="dxa"/>
            <w:noWrap/>
            <w:hideMark/>
          </w:tcPr>
          <w:p w14:paraId="0C02B3F7"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38.2</w:t>
            </w:r>
          </w:p>
        </w:tc>
      </w:tr>
      <w:tr w:rsidR="00850EEC" w:rsidRPr="00850EEC" w14:paraId="21E01231" w14:textId="77777777" w:rsidTr="00BA13BF">
        <w:trPr>
          <w:trHeight w:val="300"/>
        </w:trPr>
        <w:tc>
          <w:tcPr>
            <w:tcW w:w="1838" w:type="dxa"/>
            <w:noWrap/>
            <w:hideMark/>
          </w:tcPr>
          <w:p w14:paraId="59654877" w14:textId="77777777" w:rsidR="00BA13BF" w:rsidRPr="00850EEC" w:rsidRDefault="00BA13BF" w:rsidP="005C3EF4">
            <w:pPr>
              <w:rPr>
                <w:rFonts w:asciiTheme="minorHAnsi" w:hAnsiTheme="minorHAnsi" w:cstheme="minorHAnsi"/>
                <w:sz w:val="22"/>
                <w:szCs w:val="22"/>
              </w:rPr>
            </w:pPr>
            <w:r w:rsidRPr="00850EEC">
              <w:rPr>
                <w:rFonts w:asciiTheme="minorHAnsi" w:hAnsiTheme="minorHAnsi" w:cstheme="minorHAnsi"/>
                <w:sz w:val="22"/>
                <w:szCs w:val="22"/>
              </w:rPr>
              <w:t>Dummy CCG C</w:t>
            </w:r>
          </w:p>
        </w:tc>
        <w:tc>
          <w:tcPr>
            <w:tcW w:w="1389" w:type="dxa"/>
            <w:noWrap/>
            <w:hideMark/>
          </w:tcPr>
          <w:p w14:paraId="1D99D80C"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24</w:t>
            </w:r>
          </w:p>
        </w:tc>
        <w:tc>
          <w:tcPr>
            <w:tcW w:w="2410" w:type="dxa"/>
            <w:noWrap/>
            <w:hideMark/>
          </w:tcPr>
          <w:p w14:paraId="3201FD88"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1674</w:t>
            </w:r>
          </w:p>
        </w:tc>
        <w:tc>
          <w:tcPr>
            <w:tcW w:w="2551" w:type="dxa"/>
            <w:noWrap/>
            <w:hideMark/>
          </w:tcPr>
          <w:p w14:paraId="11681497"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672</w:t>
            </w:r>
          </w:p>
        </w:tc>
        <w:tc>
          <w:tcPr>
            <w:tcW w:w="992" w:type="dxa"/>
            <w:noWrap/>
            <w:hideMark/>
          </w:tcPr>
          <w:p w14:paraId="60EA9196"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40.1</w:t>
            </w:r>
          </w:p>
        </w:tc>
      </w:tr>
      <w:tr w:rsidR="00850EEC" w:rsidRPr="00850EEC" w14:paraId="162E1C4D" w14:textId="77777777" w:rsidTr="00BA13BF">
        <w:trPr>
          <w:trHeight w:val="300"/>
        </w:trPr>
        <w:tc>
          <w:tcPr>
            <w:tcW w:w="1838" w:type="dxa"/>
            <w:noWrap/>
            <w:hideMark/>
          </w:tcPr>
          <w:p w14:paraId="2C26AE74" w14:textId="77777777" w:rsidR="00BA13BF" w:rsidRPr="00850EEC" w:rsidRDefault="00BA13BF" w:rsidP="005C3EF4">
            <w:pPr>
              <w:rPr>
                <w:rFonts w:asciiTheme="minorHAnsi" w:hAnsiTheme="minorHAnsi" w:cstheme="minorHAnsi"/>
                <w:sz w:val="22"/>
                <w:szCs w:val="22"/>
              </w:rPr>
            </w:pPr>
            <w:r w:rsidRPr="00850EEC">
              <w:rPr>
                <w:rFonts w:asciiTheme="minorHAnsi" w:hAnsiTheme="minorHAnsi" w:cstheme="minorHAnsi"/>
                <w:sz w:val="22"/>
                <w:szCs w:val="22"/>
              </w:rPr>
              <w:t>Dummy CCG D</w:t>
            </w:r>
          </w:p>
        </w:tc>
        <w:tc>
          <w:tcPr>
            <w:tcW w:w="1389" w:type="dxa"/>
            <w:noWrap/>
            <w:hideMark/>
          </w:tcPr>
          <w:p w14:paraId="62FF6B02"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25</w:t>
            </w:r>
          </w:p>
        </w:tc>
        <w:tc>
          <w:tcPr>
            <w:tcW w:w="2410" w:type="dxa"/>
            <w:noWrap/>
            <w:hideMark/>
          </w:tcPr>
          <w:p w14:paraId="7BB927E1"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1772</w:t>
            </w:r>
          </w:p>
        </w:tc>
        <w:tc>
          <w:tcPr>
            <w:tcW w:w="2551" w:type="dxa"/>
            <w:noWrap/>
            <w:hideMark/>
          </w:tcPr>
          <w:p w14:paraId="093BE21F"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657</w:t>
            </w:r>
          </w:p>
        </w:tc>
        <w:tc>
          <w:tcPr>
            <w:tcW w:w="992" w:type="dxa"/>
            <w:noWrap/>
            <w:hideMark/>
          </w:tcPr>
          <w:p w14:paraId="595E6AA5"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37.1</w:t>
            </w:r>
          </w:p>
        </w:tc>
      </w:tr>
      <w:tr w:rsidR="00850EEC" w:rsidRPr="00850EEC" w14:paraId="0B6BF2A7" w14:textId="77777777" w:rsidTr="00BA13BF">
        <w:trPr>
          <w:trHeight w:val="300"/>
        </w:trPr>
        <w:tc>
          <w:tcPr>
            <w:tcW w:w="1838" w:type="dxa"/>
            <w:noWrap/>
            <w:hideMark/>
          </w:tcPr>
          <w:p w14:paraId="02008015" w14:textId="77777777" w:rsidR="00BA13BF" w:rsidRPr="00850EEC" w:rsidRDefault="00BA13BF" w:rsidP="005C3EF4">
            <w:pPr>
              <w:rPr>
                <w:rFonts w:asciiTheme="minorHAnsi" w:hAnsiTheme="minorHAnsi" w:cstheme="minorHAnsi"/>
                <w:sz w:val="22"/>
                <w:szCs w:val="22"/>
              </w:rPr>
            </w:pPr>
            <w:r w:rsidRPr="00850EEC">
              <w:rPr>
                <w:rFonts w:asciiTheme="minorHAnsi" w:hAnsiTheme="minorHAnsi" w:cstheme="minorHAnsi"/>
                <w:sz w:val="22"/>
                <w:szCs w:val="22"/>
              </w:rPr>
              <w:t>Total</w:t>
            </w:r>
          </w:p>
        </w:tc>
        <w:tc>
          <w:tcPr>
            <w:tcW w:w="1389" w:type="dxa"/>
            <w:noWrap/>
            <w:hideMark/>
          </w:tcPr>
          <w:p w14:paraId="683E4B64"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100</w:t>
            </w:r>
          </w:p>
        </w:tc>
        <w:tc>
          <w:tcPr>
            <w:tcW w:w="2410" w:type="dxa"/>
            <w:noWrap/>
            <w:hideMark/>
          </w:tcPr>
          <w:p w14:paraId="38DF2A26"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6,967</w:t>
            </w:r>
          </w:p>
        </w:tc>
        <w:tc>
          <w:tcPr>
            <w:tcW w:w="2551" w:type="dxa"/>
            <w:noWrap/>
            <w:hideMark/>
          </w:tcPr>
          <w:p w14:paraId="6460D715"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2,775</w:t>
            </w:r>
          </w:p>
        </w:tc>
        <w:tc>
          <w:tcPr>
            <w:tcW w:w="992" w:type="dxa"/>
            <w:noWrap/>
            <w:hideMark/>
          </w:tcPr>
          <w:p w14:paraId="72283451" w14:textId="77777777" w:rsidR="00BA13BF" w:rsidRPr="00850EEC" w:rsidRDefault="00BA13BF" w:rsidP="005C3EF4">
            <w:pPr>
              <w:jc w:val="center"/>
              <w:rPr>
                <w:rFonts w:asciiTheme="minorHAnsi" w:hAnsiTheme="minorHAnsi" w:cstheme="minorHAnsi"/>
                <w:sz w:val="22"/>
                <w:szCs w:val="22"/>
              </w:rPr>
            </w:pPr>
            <w:r w:rsidRPr="00850EEC">
              <w:rPr>
                <w:rFonts w:asciiTheme="minorHAnsi" w:hAnsiTheme="minorHAnsi" w:cstheme="minorHAnsi"/>
                <w:sz w:val="22"/>
                <w:szCs w:val="22"/>
              </w:rPr>
              <w:t>39.8</w:t>
            </w:r>
          </w:p>
        </w:tc>
      </w:tr>
    </w:tbl>
    <w:p w14:paraId="5D246CA7" w14:textId="77777777" w:rsidR="00BA13BF" w:rsidRPr="00850EEC" w:rsidRDefault="00BA13BF" w:rsidP="00BA13BF">
      <w:pPr>
        <w:rPr>
          <w:rFonts w:asciiTheme="minorHAnsi" w:hAnsiTheme="minorHAnsi" w:cstheme="minorHAnsi"/>
          <w:sz w:val="22"/>
          <w:szCs w:val="22"/>
          <w:u w:val="single"/>
        </w:rPr>
      </w:pPr>
    </w:p>
    <w:p w14:paraId="15A9EFDB"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These dummy CCGs are based on a sample of 100 practices from the IMS disease analyser database.  These practices are spread throughout England and do not form a CCG.  The number of practices in the 211 proposed CCGs opening in April 2011 varies from 6 to 127, with an average of 38.4 practices per CCG.</w:t>
      </w:r>
    </w:p>
    <w:p w14:paraId="33635A6F" w14:textId="77777777" w:rsidR="00BA13BF" w:rsidRPr="00850EEC" w:rsidRDefault="00BA13BF" w:rsidP="00BA13BF">
      <w:pPr>
        <w:rPr>
          <w:rFonts w:asciiTheme="minorHAnsi" w:hAnsiTheme="minorHAnsi" w:cstheme="minorHAnsi"/>
          <w:sz w:val="22"/>
          <w:szCs w:val="22"/>
        </w:rPr>
      </w:pPr>
    </w:p>
    <w:p w14:paraId="05911ECF" w14:textId="77777777" w:rsidR="00BA13BF" w:rsidRPr="00850EEC" w:rsidRDefault="00BA13BF" w:rsidP="00BA13BF">
      <w:pPr>
        <w:rPr>
          <w:rFonts w:asciiTheme="minorHAnsi" w:hAnsiTheme="minorHAnsi" w:cstheme="minorHAnsi"/>
          <w:sz w:val="22"/>
          <w:szCs w:val="22"/>
        </w:rPr>
      </w:pPr>
      <w:r w:rsidRPr="00850EEC">
        <w:rPr>
          <w:rFonts w:asciiTheme="minorHAnsi" w:hAnsiTheme="minorHAnsi" w:cstheme="minorHAnsi"/>
          <w:sz w:val="22"/>
          <w:szCs w:val="22"/>
        </w:rPr>
        <w:t>Note that this sample data also looks at all people with SMI including those in remission, who are usually excluded from QOF and, therefore, should be excluded from this indicator.  It is estimated that this would make a very small increase to the percentage of current smokers.  This would be corrected for the indicator.</w:t>
      </w:r>
    </w:p>
    <w:p w14:paraId="097B2CC5" w14:textId="77777777" w:rsidR="005656BD" w:rsidRPr="00850EEC" w:rsidRDefault="005656BD">
      <w:pPr>
        <w:rPr>
          <w:rFonts w:asciiTheme="minorHAnsi" w:hAnsiTheme="minorHAnsi" w:cstheme="minorHAnsi"/>
          <w:b/>
          <w:sz w:val="22"/>
          <w:szCs w:val="22"/>
        </w:rPr>
      </w:pPr>
    </w:p>
    <w:p w14:paraId="5571295A" w14:textId="77777777" w:rsidR="005656BD" w:rsidRPr="00850EEC" w:rsidRDefault="005656BD" w:rsidP="00E060C3">
      <w:pPr>
        <w:rPr>
          <w:rFonts w:asciiTheme="minorHAnsi" w:hAnsiTheme="minorHAnsi" w:cstheme="minorHAnsi"/>
          <w:b/>
          <w:sz w:val="22"/>
          <w:szCs w:val="22"/>
        </w:rPr>
      </w:pPr>
    </w:p>
    <w:p w14:paraId="714C4CD7" w14:textId="77777777" w:rsidR="005656BD" w:rsidRPr="00850EEC" w:rsidRDefault="005656BD" w:rsidP="00E060C3">
      <w:pPr>
        <w:ind w:left="-851"/>
        <w:rPr>
          <w:rFonts w:asciiTheme="minorHAnsi" w:hAnsiTheme="minorHAnsi" w:cstheme="minorHAnsi"/>
          <w:sz w:val="22"/>
          <w:szCs w:val="22"/>
        </w:rPr>
      </w:pPr>
      <w:r w:rsidRPr="00850EEC">
        <w:rPr>
          <w:rFonts w:asciiTheme="minorHAnsi" w:hAnsiTheme="minorHAnsi" w:cstheme="minorHAnsi"/>
          <w:sz w:val="22"/>
          <w:szCs w:val="22"/>
        </w:rPr>
        <w:t>MRG Recommendations, Comments &amp; Updates:</w:t>
      </w:r>
    </w:p>
    <w:p w14:paraId="172CCA92" w14:textId="020E5D36" w:rsidR="005656BD" w:rsidRPr="00850EEC" w:rsidRDefault="005656BD" w:rsidP="00E060C3">
      <w:pPr>
        <w:ind w:left="-567"/>
        <w:rPr>
          <w:rFonts w:asciiTheme="minorHAnsi" w:hAnsiTheme="minorHAnsi" w:cstheme="minorHAnsi"/>
          <w:sz w:val="22"/>
          <w:szCs w:val="22"/>
        </w:rPr>
      </w:pPr>
    </w:p>
    <w:p w14:paraId="7C1A9883" w14:textId="77777777" w:rsidR="00BA13BF" w:rsidRPr="00850EEC" w:rsidRDefault="00BA13BF" w:rsidP="00E060C3">
      <w:pPr>
        <w:ind w:left="-567"/>
        <w:rPr>
          <w:rFonts w:asciiTheme="minorHAnsi" w:hAnsiTheme="minorHAnsi" w:cstheme="minorHAnsi"/>
          <w:sz w:val="22"/>
          <w:szCs w:val="22"/>
        </w:rPr>
      </w:pPr>
    </w:p>
    <w:tbl>
      <w:tblPr>
        <w:tblStyle w:val="TableGrid1"/>
        <w:tblW w:w="9923" w:type="dxa"/>
        <w:tblLayout w:type="fixed"/>
        <w:tblLook w:val="01E0" w:firstRow="1" w:lastRow="1" w:firstColumn="1" w:lastColumn="1" w:noHBand="0" w:noVBand="0"/>
      </w:tblPr>
      <w:tblGrid>
        <w:gridCol w:w="1844"/>
        <w:gridCol w:w="8079"/>
      </w:tblGrid>
      <w:tr w:rsidR="00850EEC" w:rsidRPr="00850EEC" w14:paraId="5F3A647B" w14:textId="77777777" w:rsidTr="00BA13BF">
        <w:tc>
          <w:tcPr>
            <w:tcW w:w="1844" w:type="dxa"/>
          </w:tcPr>
          <w:p w14:paraId="6F448D99"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MRG meeting discussion</w:t>
            </w:r>
          </w:p>
        </w:tc>
        <w:tc>
          <w:tcPr>
            <w:tcW w:w="8079" w:type="dxa"/>
          </w:tcPr>
          <w:p w14:paraId="33F90E6F" w14:textId="77777777" w:rsidR="005656BD" w:rsidRPr="00850EEC" w:rsidRDefault="005656BD" w:rsidP="00E060C3">
            <w:pPr>
              <w:spacing w:before="60"/>
              <w:rPr>
                <w:rFonts w:asciiTheme="minorHAnsi" w:hAnsiTheme="minorHAnsi" w:cstheme="minorHAnsi"/>
                <w:sz w:val="22"/>
                <w:szCs w:val="22"/>
              </w:rPr>
            </w:pPr>
            <w:r w:rsidRPr="00850EEC">
              <w:rPr>
                <w:rFonts w:asciiTheme="minorHAnsi" w:hAnsiTheme="minorHAnsi" w:cstheme="minorHAnsi"/>
                <w:sz w:val="22"/>
                <w:szCs w:val="22"/>
              </w:rPr>
              <w:t>Clarification was sought as to the definition of serious mental illness.  The applicant confirmed that “patients identified for this indicator have one or more of the diagnosis codes for schizophrenia, bipolar affective disorder or other psychoses in their electronic health record and their latest mental health diagnosis is not in remission”, and that Serious Mental Illness (SMI) is defined in the QOF Mental Health Rule Set.</w:t>
            </w:r>
          </w:p>
          <w:p w14:paraId="74AB88DF" w14:textId="77777777" w:rsidR="005656BD" w:rsidRPr="00850EEC" w:rsidRDefault="005656BD" w:rsidP="00E060C3">
            <w:pPr>
              <w:spacing w:before="60"/>
              <w:rPr>
                <w:rFonts w:asciiTheme="minorHAnsi" w:hAnsiTheme="minorHAnsi" w:cstheme="minorHAnsi"/>
                <w:sz w:val="22"/>
                <w:szCs w:val="22"/>
              </w:rPr>
            </w:pPr>
            <w:r w:rsidRPr="00850EEC">
              <w:rPr>
                <w:rFonts w:asciiTheme="minorHAnsi" w:hAnsiTheme="minorHAnsi" w:cstheme="minorHAnsi"/>
                <w:sz w:val="22"/>
                <w:szCs w:val="22"/>
              </w:rPr>
              <w:t>It was asked as to whether details of the GPES extraction mechanism are available in order to provide clarity around a number of concerns including the potential issue of patients moving practice and duplications, and gaps between smoking and diagnosis – e.g. if someone started smoking then were subsequently diagnosed with SMI, how are they counted?</w:t>
            </w:r>
          </w:p>
          <w:p w14:paraId="73AEB6F7" w14:textId="77777777" w:rsidR="005656BD" w:rsidRPr="00850EEC" w:rsidRDefault="005656BD" w:rsidP="00E060C3">
            <w:pPr>
              <w:spacing w:before="60"/>
              <w:rPr>
                <w:rFonts w:asciiTheme="minorHAnsi" w:hAnsiTheme="minorHAnsi" w:cstheme="minorHAnsi"/>
                <w:sz w:val="22"/>
                <w:szCs w:val="22"/>
              </w:rPr>
            </w:pPr>
            <w:r w:rsidRPr="00850EEC">
              <w:rPr>
                <w:rFonts w:asciiTheme="minorHAnsi" w:hAnsiTheme="minorHAnsi" w:cstheme="minorHAnsi"/>
                <w:sz w:val="22"/>
                <w:szCs w:val="22"/>
              </w:rPr>
              <w:lastRenderedPageBreak/>
              <w:t>The applicant informed the group that extraction would take the number of people on the GP list with a diagnosis of SMI at 31 March.  MRG then questioned if someone is diagnosed 3 months earlier are they counted (when they might have stopped) – the response being yes if GP record is the same.</w:t>
            </w:r>
          </w:p>
          <w:p w14:paraId="10AE0790" w14:textId="77777777" w:rsidR="005656BD" w:rsidRPr="00850EEC" w:rsidRDefault="005656BD" w:rsidP="00E060C3">
            <w:pPr>
              <w:spacing w:before="60"/>
              <w:rPr>
                <w:rFonts w:asciiTheme="minorHAnsi" w:hAnsiTheme="minorHAnsi" w:cstheme="minorHAnsi"/>
                <w:sz w:val="22"/>
                <w:szCs w:val="22"/>
              </w:rPr>
            </w:pPr>
            <w:r w:rsidRPr="00850EEC">
              <w:rPr>
                <w:rFonts w:asciiTheme="minorHAnsi" w:hAnsiTheme="minorHAnsi" w:cstheme="minorHAnsi"/>
                <w:sz w:val="22"/>
                <w:szCs w:val="22"/>
              </w:rPr>
              <w:t>MRG members then asked what about if someone was diagnosed 1 year ago / 2 years etc.  In response the applicant updated the group that in line with QOF, anyone with SMI should be assessed every year including their smoking status.</w:t>
            </w:r>
          </w:p>
          <w:p w14:paraId="7F64CD17" w14:textId="193DC142" w:rsidR="005656BD" w:rsidRPr="00850EEC" w:rsidRDefault="005656BD" w:rsidP="00E060C3">
            <w:pPr>
              <w:spacing w:before="60"/>
              <w:rPr>
                <w:rFonts w:asciiTheme="minorHAnsi" w:hAnsiTheme="minorHAnsi" w:cstheme="minorHAnsi"/>
                <w:sz w:val="22"/>
                <w:szCs w:val="22"/>
              </w:rPr>
            </w:pPr>
            <w:r w:rsidRPr="00850EEC">
              <w:rPr>
                <w:rFonts w:asciiTheme="minorHAnsi" w:hAnsiTheme="minorHAnsi" w:cstheme="minorHAnsi"/>
                <w:sz w:val="22"/>
                <w:szCs w:val="22"/>
              </w:rPr>
              <w:t xml:space="preserve">Members of MRG noted further potential issues with the source data, highlighting that smokers get asked every year (if they smoke); </w:t>
            </w:r>
            <w:r w:rsidR="00614764" w:rsidRPr="00850EEC">
              <w:rPr>
                <w:rFonts w:asciiTheme="minorHAnsi" w:hAnsiTheme="minorHAnsi" w:cstheme="minorHAnsi"/>
                <w:sz w:val="22"/>
                <w:szCs w:val="22"/>
              </w:rPr>
              <w:t>however,</w:t>
            </w:r>
            <w:r w:rsidRPr="00850EEC">
              <w:rPr>
                <w:rFonts w:asciiTheme="minorHAnsi" w:hAnsiTheme="minorHAnsi" w:cstheme="minorHAnsi"/>
                <w:sz w:val="22"/>
                <w:szCs w:val="22"/>
              </w:rPr>
              <w:t xml:space="preserve"> non-smokers don’t get asked again. The question was raised as to what levels of unknown (smoking status) there are?  The applicant updated the group that this information wasn’t clear in the test data, although it was known that people with schizophrenia have 3 times the rate. A suggestion was put forward that patient level data available relating to the smoking status of people with diabetes through audit data, and it may be possible to get a feel for individual cohorts and “not knowns” from this.</w:t>
            </w:r>
          </w:p>
          <w:p w14:paraId="591CEAE2" w14:textId="743C4188" w:rsidR="005656BD" w:rsidRPr="00850EEC" w:rsidRDefault="005656BD" w:rsidP="00E060C3">
            <w:pPr>
              <w:spacing w:before="60"/>
              <w:rPr>
                <w:rFonts w:asciiTheme="minorHAnsi" w:hAnsiTheme="minorHAnsi" w:cstheme="minorHAnsi"/>
                <w:sz w:val="22"/>
                <w:szCs w:val="22"/>
              </w:rPr>
            </w:pPr>
            <w:r w:rsidRPr="00850EEC">
              <w:rPr>
                <w:rFonts w:asciiTheme="minorHAnsi" w:hAnsiTheme="minorHAnsi" w:cstheme="minorHAnsi"/>
                <w:sz w:val="22"/>
                <w:szCs w:val="22"/>
              </w:rPr>
              <w:t xml:space="preserve">MRG suggested that there may be scope for including rules around expected prevalence by practice, e.g. if prevalence of SMI in a practice falls below a certain threshold, the value might be rejected on the  assumption there may be data problems, or that if excessive variation in prevalence of SMI was seen between this would require further consideration.  </w:t>
            </w:r>
            <w:r w:rsidR="00614764" w:rsidRPr="00850EEC">
              <w:rPr>
                <w:rFonts w:asciiTheme="minorHAnsi" w:hAnsiTheme="minorHAnsi" w:cstheme="minorHAnsi"/>
                <w:sz w:val="22"/>
                <w:szCs w:val="22"/>
              </w:rPr>
              <w:t>However,</w:t>
            </w:r>
            <w:r w:rsidRPr="00850EEC">
              <w:rPr>
                <w:rFonts w:asciiTheme="minorHAnsi" w:hAnsiTheme="minorHAnsi" w:cstheme="minorHAnsi"/>
                <w:sz w:val="22"/>
                <w:szCs w:val="22"/>
              </w:rPr>
              <w:t xml:space="preserve"> it was recognised that this isn’t something that could be done until data becomes available.</w:t>
            </w:r>
          </w:p>
          <w:p w14:paraId="456BBFEF" w14:textId="0BD82D80" w:rsidR="005656BD" w:rsidRPr="00850EEC" w:rsidRDefault="005656BD" w:rsidP="00E060C3">
            <w:pPr>
              <w:spacing w:before="60"/>
              <w:rPr>
                <w:rFonts w:asciiTheme="minorHAnsi" w:hAnsiTheme="minorHAnsi" w:cstheme="minorHAnsi"/>
                <w:sz w:val="22"/>
                <w:szCs w:val="22"/>
              </w:rPr>
            </w:pPr>
            <w:r w:rsidRPr="00850EEC">
              <w:rPr>
                <w:rFonts w:asciiTheme="minorHAnsi" w:hAnsiTheme="minorHAnsi" w:cstheme="minorHAnsi"/>
                <w:sz w:val="22"/>
                <w:szCs w:val="22"/>
              </w:rPr>
              <w:t xml:space="preserve">The applicant noted that this would require practice level data – the proposal put forward is to report at CCG level for use in the CCG Outcome Indicator Set, with no current proposal to (dis)aggregate to GP practice level.  </w:t>
            </w:r>
            <w:r w:rsidR="00614764" w:rsidRPr="00850EEC">
              <w:rPr>
                <w:rFonts w:asciiTheme="minorHAnsi" w:hAnsiTheme="minorHAnsi" w:cstheme="minorHAnsi"/>
                <w:sz w:val="22"/>
                <w:szCs w:val="22"/>
              </w:rPr>
              <w:t>However,</w:t>
            </w:r>
            <w:r w:rsidRPr="00850EEC">
              <w:rPr>
                <w:rFonts w:asciiTheme="minorHAnsi" w:hAnsiTheme="minorHAnsi" w:cstheme="minorHAnsi"/>
                <w:sz w:val="22"/>
                <w:szCs w:val="22"/>
              </w:rPr>
              <w:t xml:space="preserve"> it was appreciated that there may be at a future point a request to provide information at GP practice level.</w:t>
            </w:r>
          </w:p>
          <w:p w14:paraId="51AF19E0" w14:textId="77777777" w:rsidR="005656BD" w:rsidRPr="00850EEC" w:rsidRDefault="005656BD" w:rsidP="00E060C3">
            <w:pPr>
              <w:spacing w:before="60"/>
              <w:rPr>
                <w:rFonts w:asciiTheme="minorHAnsi" w:hAnsiTheme="minorHAnsi" w:cstheme="minorHAnsi"/>
                <w:sz w:val="22"/>
                <w:szCs w:val="22"/>
              </w:rPr>
            </w:pPr>
          </w:p>
          <w:p w14:paraId="45808F59" w14:textId="77777777" w:rsidR="005656BD" w:rsidRPr="00850EEC" w:rsidRDefault="005656BD" w:rsidP="00E060C3">
            <w:pPr>
              <w:spacing w:before="60"/>
              <w:rPr>
                <w:rFonts w:asciiTheme="minorHAnsi" w:hAnsiTheme="minorHAnsi" w:cstheme="minorHAnsi"/>
                <w:sz w:val="22"/>
                <w:szCs w:val="22"/>
              </w:rPr>
            </w:pPr>
            <w:r w:rsidRPr="00850EEC">
              <w:rPr>
                <w:rFonts w:asciiTheme="minorHAnsi" w:hAnsiTheme="minorHAnsi" w:cstheme="minorHAnsi"/>
                <w:sz w:val="22"/>
                <w:szCs w:val="22"/>
              </w:rPr>
              <w:t>Members of the group expressed the view that as the data becomes available and starts to be used more issues, and learning, will come out.  It was noted that there have been similar issues already discussed in MRG with other indicators based on GPES i.e. that until GPES is up and running and extracting data what is being assured is theoretical.</w:t>
            </w:r>
          </w:p>
          <w:p w14:paraId="70083587" w14:textId="5D5298D1" w:rsidR="005656BD" w:rsidRPr="00850EEC" w:rsidRDefault="00614764" w:rsidP="00E060C3">
            <w:pPr>
              <w:spacing w:before="60"/>
              <w:rPr>
                <w:rFonts w:asciiTheme="minorHAnsi" w:hAnsiTheme="minorHAnsi" w:cstheme="minorHAnsi"/>
                <w:sz w:val="22"/>
                <w:szCs w:val="22"/>
              </w:rPr>
            </w:pPr>
            <w:r w:rsidRPr="00850EEC">
              <w:rPr>
                <w:rFonts w:asciiTheme="minorHAnsi" w:hAnsiTheme="minorHAnsi" w:cstheme="minorHAnsi"/>
                <w:sz w:val="22"/>
                <w:szCs w:val="22"/>
              </w:rPr>
              <w:t>However,</w:t>
            </w:r>
            <w:r w:rsidR="005656BD" w:rsidRPr="00850EEC">
              <w:rPr>
                <w:rFonts w:asciiTheme="minorHAnsi" w:hAnsiTheme="minorHAnsi" w:cstheme="minorHAnsi"/>
                <w:sz w:val="22"/>
                <w:szCs w:val="22"/>
              </w:rPr>
              <w:t xml:space="preserve"> it was also stated by the applicant that although it was a new data set, both GP data and the QOF rules were not new. </w:t>
            </w:r>
          </w:p>
          <w:p w14:paraId="05FA60FA" w14:textId="77777777" w:rsidR="005656BD" w:rsidRPr="00850EEC" w:rsidRDefault="005656BD" w:rsidP="00E060C3">
            <w:pPr>
              <w:spacing w:before="60"/>
              <w:rPr>
                <w:rFonts w:asciiTheme="minorHAnsi" w:hAnsiTheme="minorHAnsi" w:cstheme="minorHAnsi"/>
                <w:sz w:val="22"/>
                <w:szCs w:val="22"/>
              </w:rPr>
            </w:pPr>
            <w:r w:rsidRPr="00850EEC">
              <w:rPr>
                <w:rFonts w:asciiTheme="minorHAnsi" w:hAnsiTheme="minorHAnsi" w:cstheme="minorHAnsi"/>
                <w:sz w:val="22"/>
                <w:szCs w:val="22"/>
              </w:rPr>
              <w:t xml:space="preserve">The group discussed whether it would suffice to assure the theoretical construct of the indicator  on the basis that potential issues with the extract were highlighted – for instance: </w:t>
            </w:r>
          </w:p>
          <w:p w14:paraId="7166FDB5" w14:textId="77777777" w:rsidR="005656BD" w:rsidRPr="00850EEC" w:rsidRDefault="005656BD" w:rsidP="00E060C3">
            <w:pPr>
              <w:spacing w:before="60"/>
              <w:ind w:left="720"/>
              <w:rPr>
                <w:rFonts w:asciiTheme="minorHAnsi" w:hAnsiTheme="minorHAnsi" w:cstheme="minorHAnsi"/>
                <w:sz w:val="22"/>
                <w:szCs w:val="22"/>
              </w:rPr>
            </w:pPr>
            <w:r w:rsidRPr="00850EEC">
              <w:rPr>
                <w:rFonts w:asciiTheme="minorHAnsi" w:hAnsiTheme="minorHAnsi" w:cstheme="minorHAnsi"/>
                <w:sz w:val="22"/>
                <w:szCs w:val="22"/>
              </w:rPr>
              <w:t>Stating (in the quality statement) how double counting might occur it might occur.</w:t>
            </w:r>
          </w:p>
          <w:p w14:paraId="171FED03" w14:textId="77777777" w:rsidR="005656BD" w:rsidRPr="00850EEC" w:rsidRDefault="005656BD" w:rsidP="00E060C3">
            <w:pPr>
              <w:spacing w:before="60"/>
              <w:ind w:left="720"/>
              <w:rPr>
                <w:rFonts w:asciiTheme="minorHAnsi" w:hAnsiTheme="minorHAnsi" w:cstheme="minorHAnsi"/>
                <w:sz w:val="22"/>
                <w:szCs w:val="22"/>
              </w:rPr>
            </w:pPr>
            <w:r w:rsidRPr="00850EEC">
              <w:rPr>
                <w:rFonts w:asciiTheme="minorHAnsi" w:hAnsiTheme="minorHAnsi" w:cstheme="minorHAnsi"/>
                <w:sz w:val="22"/>
                <w:szCs w:val="22"/>
              </w:rPr>
              <w:t>Making it explicit that there is QOF guidance and it assumed that this is being followed.</w:t>
            </w:r>
          </w:p>
          <w:p w14:paraId="3ED44111" w14:textId="77777777" w:rsidR="005656BD" w:rsidRPr="00850EEC" w:rsidRDefault="005656BD" w:rsidP="00E060C3">
            <w:pPr>
              <w:spacing w:before="60"/>
              <w:ind w:left="720"/>
              <w:rPr>
                <w:rFonts w:asciiTheme="minorHAnsi" w:hAnsiTheme="minorHAnsi" w:cstheme="minorHAnsi"/>
                <w:sz w:val="22"/>
                <w:szCs w:val="22"/>
              </w:rPr>
            </w:pPr>
            <w:r w:rsidRPr="00850EEC">
              <w:rPr>
                <w:rFonts w:asciiTheme="minorHAnsi" w:hAnsiTheme="minorHAnsi" w:cstheme="minorHAnsi"/>
                <w:sz w:val="22"/>
                <w:szCs w:val="22"/>
              </w:rPr>
              <w:t xml:space="preserve">Clarifying that data isn’t flowing as yet, and that there is the potential for additional issues to be identified when it does become available  </w:t>
            </w:r>
          </w:p>
          <w:p w14:paraId="6FD0ECC2" w14:textId="77777777" w:rsidR="005656BD" w:rsidRPr="00850EEC" w:rsidRDefault="005656BD" w:rsidP="00E060C3">
            <w:pPr>
              <w:spacing w:before="60"/>
              <w:rPr>
                <w:rFonts w:asciiTheme="minorHAnsi" w:hAnsiTheme="minorHAnsi" w:cstheme="minorHAnsi"/>
                <w:sz w:val="22"/>
                <w:szCs w:val="22"/>
              </w:rPr>
            </w:pPr>
          </w:p>
          <w:p w14:paraId="3D17C889" w14:textId="77777777" w:rsidR="005656BD" w:rsidRPr="00850EEC" w:rsidRDefault="005656BD" w:rsidP="00E060C3">
            <w:pPr>
              <w:spacing w:before="60"/>
              <w:rPr>
                <w:rFonts w:asciiTheme="minorHAnsi" w:hAnsiTheme="minorHAnsi" w:cstheme="minorHAnsi"/>
                <w:sz w:val="22"/>
                <w:szCs w:val="22"/>
              </w:rPr>
            </w:pPr>
            <w:r w:rsidRPr="00850EEC">
              <w:rPr>
                <w:rFonts w:asciiTheme="minorHAnsi" w:hAnsiTheme="minorHAnsi" w:cstheme="minorHAnsi"/>
                <w:sz w:val="22"/>
                <w:szCs w:val="22"/>
              </w:rPr>
              <w:t xml:space="preserve">MRG proposed that further consideration be given to the use of standardisation and its relevance for comparison of CCG’s, the question being asked as to whether comparison would be fair without doing it.  Standardisation should be considered by age and sex, with consideration to be given as to whether it would </w:t>
            </w:r>
            <w:r w:rsidRPr="00850EEC">
              <w:rPr>
                <w:rFonts w:asciiTheme="minorHAnsi" w:hAnsiTheme="minorHAnsi" w:cstheme="minorHAnsi"/>
                <w:sz w:val="22"/>
                <w:szCs w:val="22"/>
              </w:rPr>
              <w:lastRenderedPageBreak/>
              <w:t>be appropriate to consider conditions/ diagnosis, and possibly deprivation as part of the case mix adjustment.</w:t>
            </w:r>
          </w:p>
          <w:p w14:paraId="54750590" w14:textId="2900E385" w:rsidR="005656BD" w:rsidRPr="00850EEC" w:rsidRDefault="00614764" w:rsidP="00E060C3">
            <w:pPr>
              <w:spacing w:before="60"/>
              <w:rPr>
                <w:rFonts w:asciiTheme="minorHAnsi" w:hAnsiTheme="minorHAnsi" w:cstheme="minorHAnsi"/>
                <w:sz w:val="22"/>
                <w:szCs w:val="22"/>
              </w:rPr>
            </w:pPr>
            <w:r w:rsidRPr="00850EEC">
              <w:rPr>
                <w:rFonts w:asciiTheme="minorHAnsi" w:hAnsiTheme="minorHAnsi" w:cstheme="minorHAnsi"/>
                <w:sz w:val="22"/>
                <w:szCs w:val="22"/>
              </w:rPr>
              <w:t>Additionally,</w:t>
            </w:r>
            <w:r w:rsidR="005656BD" w:rsidRPr="00850EEC">
              <w:rPr>
                <w:rFonts w:asciiTheme="minorHAnsi" w:hAnsiTheme="minorHAnsi" w:cstheme="minorHAnsi"/>
                <w:sz w:val="22"/>
                <w:szCs w:val="22"/>
              </w:rPr>
              <w:t xml:space="preserve"> further consideration should be given to the use of confidence interval methodologies.</w:t>
            </w:r>
          </w:p>
          <w:p w14:paraId="28633E54" w14:textId="77777777" w:rsidR="005656BD" w:rsidRPr="00850EEC" w:rsidRDefault="005656BD" w:rsidP="00E060C3">
            <w:pPr>
              <w:spacing w:before="60"/>
              <w:rPr>
                <w:rFonts w:asciiTheme="minorHAnsi" w:hAnsiTheme="minorHAnsi" w:cstheme="minorHAnsi"/>
                <w:sz w:val="22"/>
                <w:szCs w:val="22"/>
              </w:rPr>
            </w:pPr>
          </w:p>
          <w:p w14:paraId="025AEE44" w14:textId="77777777" w:rsidR="005656BD" w:rsidRPr="00850EEC" w:rsidRDefault="005656BD" w:rsidP="00E060C3">
            <w:pPr>
              <w:spacing w:before="60"/>
              <w:rPr>
                <w:rFonts w:asciiTheme="minorHAnsi" w:hAnsiTheme="minorHAnsi" w:cstheme="minorHAnsi"/>
                <w:sz w:val="22"/>
                <w:szCs w:val="22"/>
              </w:rPr>
            </w:pPr>
            <w:r w:rsidRPr="00850EEC">
              <w:rPr>
                <w:rFonts w:asciiTheme="minorHAnsi" w:hAnsiTheme="minorHAnsi" w:cstheme="minorHAnsi"/>
                <w:sz w:val="22"/>
                <w:szCs w:val="22"/>
              </w:rPr>
              <w:t xml:space="preserve">MRG sought further clarification on the implications of the indicator following the mental health definition of SMI within the QOF.  The register for the mental health clinical area has two parts – one being people with schizophrenia, bipolar affective disorder or other psychoses, the other being people receiving lithium not diagnosed with SMI.  The assumption is that the extract will exclude those people being treated with lithium that don’t have SMI but this needs checking with it clearly stated in the supporting documentation what is and isn’t included. </w:t>
            </w:r>
          </w:p>
          <w:p w14:paraId="757360B2" w14:textId="430FB605" w:rsidR="005656BD" w:rsidRPr="00850EEC" w:rsidRDefault="00614764" w:rsidP="00E060C3">
            <w:pPr>
              <w:spacing w:before="60"/>
              <w:rPr>
                <w:rFonts w:asciiTheme="minorHAnsi" w:hAnsiTheme="minorHAnsi" w:cstheme="minorHAnsi"/>
                <w:sz w:val="22"/>
                <w:szCs w:val="22"/>
              </w:rPr>
            </w:pPr>
            <w:r w:rsidRPr="00850EEC">
              <w:rPr>
                <w:rFonts w:asciiTheme="minorHAnsi" w:hAnsiTheme="minorHAnsi" w:cstheme="minorHAnsi"/>
                <w:sz w:val="22"/>
                <w:szCs w:val="22"/>
              </w:rPr>
              <w:t>Additionally,</w:t>
            </w:r>
            <w:r w:rsidR="005656BD" w:rsidRPr="00850EEC">
              <w:rPr>
                <w:rFonts w:asciiTheme="minorHAnsi" w:hAnsiTheme="minorHAnsi" w:cstheme="minorHAnsi"/>
                <w:sz w:val="22"/>
                <w:szCs w:val="22"/>
              </w:rPr>
              <w:t xml:space="preserve"> it was asked whether the appropriateness of including people who have had one-off psychotic episode or were in remission had been considered.  The applicant updated the group that people known to be in remission are not included in definition of SMI and that if they were recorded as being in remission they are not counted.  This again needs clarifying </w:t>
            </w:r>
          </w:p>
          <w:p w14:paraId="66517D22"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sz w:val="22"/>
                <w:szCs w:val="22"/>
              </w:rPr>
              <w:t xml:space="preserve">MRG suggested further consideration be given as to why the indicator covers all ages as there is no requirement to collect smoking status for under 18’s, although QOF (as an </w:t>
            </w:r>
            <w:proofErr w:type="spellStart"/>
            <w:r w:rsidRPr="00850EEC">
              <w:rPr>
                <w:rFonts w:asciiTheme="minorHAnsi" w:hAnsiTheme="minorHAnsi" w:cstheme="minorHAnsi"/>
                <w:sz w:val="22"/>
                <w:szCs w:val="22"/>
              </w:rPr>
              <w:t>incentiviser</w:t>
            </w:r>
            <w:proofErr w:type="spellEnd"/>
            <w:r w:rsidRPr="00850EEC">
              <w:rPr>
                <w:rFonts w:asciiTheme="minorHAnsi" w:hAnsiTheme="minorHAnsi" w:cstheme="minorHAnsi"/>
                <w:sz w:val="22"/>
                <w:szCs w:val="22"/>
              </w:rPr>
              <w:t xml:space="preserve">) is based on 17 up. It was suggested that it might be an option to have the indicator for people aged 18 and over.  </w:t>
            </w:r>
          </w:p>
        </w:tc>
      </w:tr>
      <w:tr w:rsidR="00850EEC" w:rsidRPr="00850EEC" w14:paraId="6D1FD32E" w14:textId="77777777" w:rsidTr="00BA13BF">
        <w:tc>
          <w:tcPr>
            <w:tcW w:w="1844" w:type="dxa"/>
          </w:tcPr>
          <w:p w14:paraId="5E2DA86F"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lastRenderedPageBreak/>
              <w:t>Ref code</w:t>
            </w:r>
          </w:p>
          <w:p w14:paraId="18A39DCB"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b/>
                <w:sz w:val="22"/>
                <w:szCs w:val="22"/>
              </w:rPr>
              <w:t>IAP00330-01</w:t>
            </w:r>
          </w:p>
          <w:p w14:paraId="57E924B3"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Made: 08/08/13</w:t>
            </w:r>
          </w:p>
        </w:tc>
        <w:tc>
          <w:tcPr>
            <w:tcW w:w="8079" w:type="dxa"/>
          </w:tcPr>
          <w:p w14:paraId="2631CA76"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sz w:val="22"/>
                <w:szCs w:val="22"/>
              </w:rPr>
              <w:t>Further clarity is required as to the extraction rules with particular reference to how people with an unknown smoking status are either counted or excluded. Examples given were the potential for duplication if patients move practice, gaps between smoking and diagnosis – e.g. if someone started smoking then were subsequently diagnosed with SMI, how are they counted, and how the issue of non-smokers (who are not subsequently re-asked for their smoking status) are treated in the extraction rules.</w:t>
            </w:r>
          </w:p>
          <w:p w14:paraId="5F30C5C4" w14:textId="77777777" w:rsidR="005656BD" w:rsidRPr="00850EEC" w:rsidRDefault="005656BD" w:rsidP="00E060C3">
            <w:pPr>
              <w:rPr>
                <w:rFonts w:asciiTheme="minorHAnsi" w:hAnsiTheme="minorHAnsi" w:cstheme="minorHAnsi"/>
                <w:b/>
                <w:sz w:val="22"/>
                <w:szCs w:val="22"/>
              </w:rPr>
            </w:pPr>
          </w:p>
        </w:tc>
      </w:tr>
      <w:tr w:rsidR="00856AED" w:rsidRPr="00850EEC" w14:paraId="5046DE89" w14:textId="77777777" w:rsidTr="00BA13BF">
        <w:tc>
          <w:tcPr>
            <w:tcW w:w="1844" w:type="dxa"/>
          </w:tcPr>
          <w:p w14:paraId="34FBE392" w14:textId="77777777" w:rsidR="00856AED" w:rsidRPr="00850EEC" w:rsidRDefault="00856AED" w:rsidP="00856AED">
            <w:pPr>
              <w:rPr>
                <w:rFonts w:asciiTheme="minorHAnsi" w:hAnsiTheme="minorHAnsi" w:cstheme="minorHAnsi"/>
                <w:sz w:val="22"/>
                <w:szCs w:val="22"/>
              </w:rPr>
            </w:pPr>
            <w:r w:rsidRPr="00850EEC">
              <w:rPr>
                <w:rFonts w:asciiTheme="minorHAnsi" w:hAnsiTheme="minorHAnsi" w:cstheme="minorHAnsi"/>
                <w:sz w:val="22"/>
                <w:szCs w:val="22"/>
              </w:rPr>
              <w:t xml:space="preserve">Update: </w:t>
            </w:r>
          </w:p>
          <w:p w14:paraId="5616779C" w14:textId="77777777" w:rsidR="00856AED" w:rsidRPr="00850EEC" w:rsidRDefault="00856AED" w:rsidP="00E060C3">
            <w:pPr>
              <w:rPr>
                <w:rFonts w:asciiTheme="minorHAnsi" w:hAnsiTheme="minorHAnsi" w:cstheme="minorHAnsi"/>
                <w:sz w:val="22"/>
                <w:szCs w:val="22"/>
              </w:rPr>
            </w:pPr>
          </w:p>
        </w:tc>
        <w:tc>
          <w:tcPr>
            <w:tcW w:w="8079" w:type="dxa"/>
          </w:tcPr>
          <w:p w14:paraId="36F7821A" w14:textId="77777777" w:rsidR="00856AED" w:rsidRPr="00850EEC" w:rsidRDefault="00856AED" w:rsidP="00E060C3">
            <w:pPr>
              <w:rPr>
                <w:rFonts w:asciiTheme="minorHAnsi" w:hAnsiTheme="minorHAnsi" w:cstheme="minorHAnsi"/>
                <w:sz w:val="22"/>
                <w:szCs w:val="22"/>
              </w:rPr>
            </w:pPr>
          </w:p>
        </w:tc>
      </w:tr>
      <w:tr w:rsidR="00856AED" w:rsidRPr="00850EEC" w14:paraId="0D332378" w14:textId="77777777" w:rsidTr="00BA13BF">
        <w:tc>
          <w:tcPr>
            <w:tcW w:w="1844" w:type="dxa"/>
          </w:tcPr>
          <w:p w14:paraId="54EF4ECF" w14:textId="77777777" w:rsidR="00856AED" w:rsidRPr="00850EEC" w:rsidRDefault="00856AED" w:rsidP="00856AED">
            <w:pPr>
              <w:rPr>
                <w:rFonts w:asciiTheme="minorHAnsi" w:hAnsiTheme="minorHAnsi" w:cstheme="minorHAnsi"/>
                <w:sz w:val="22"/>
                <w:szCs w:val="22"/>
              </w:rPr>
            </w:pPr>
            <w:r w:rsidRPr="00850EEC">
              <w:rPr>
                <w:rFonts w:asciiTheme="minorHAnsi" w:hAnsiTheme="minorHAnsi" w:cstheme="minorHAnsi"/>
                <w:sz w:val="22"/>
                <w:szCs w:val="22"/>
              </w:rPr>
              <w:t>Made: xx/xx/xx</w:t>
            </w:r>
          </w:p>
          <w:p w14:paraId="06CF6513" w14:textId="77777777" w:rsidR="00856AED" w:rsidRPr="00850EEC" w:rsidRDefault="00856AED" w:rsidP="00856AED">
            <w:pPr>
              <w:rPr>
                <w:rFonts w:asciiTheme="minorHAnsi" w:hAnsiTheme="minorHAnsi" w:cstheme="minorHAnsi"/>
                <w:sz w:val="22"/>
                <w:szCs w:val="22"/>
              </w:rPr>
            </w:pPr>
          </w:p>
        </w:tc>
        <w:tc>
          <w:tcPr>
            <w:tcW w:w="8079" w:type="dxa"/>
          </w:tcPr>
          <w:p w14:paraId="5D652B18" w14:textId="77777777" w:rsidR="00856AED" w:rsidRPr="00850EEC" w:rsidRDefault="00856AED" w:rsidP="00E060C3">
            <w:pPr>
              <w:rPr>
                <w:rFonts w:asciiTheme="minorHAnsi" w:hAnsiTheme="minorHAnsi" w:cstheme="minorHAnsi"/>
                <w:sz w:val="22"/>
                <w:szCs w:val="22"/>
              </w:rPr>
            </w:pPr>
          </w:p>
        </w:tc>
      </w:tr>
      <w:tr w:rsidR="00856AED" w:rsidRPr="00850EEC" w14:paraId="7F93291B" w14:textId="77777777" w:rsidTr="00BA13BF">
        <w:tc>
          <w:tcPr>
            <w:tcW w:w="1844" w:type="dxa"/>
          </w:tcPr>
          <w:p w14:paraId="1D1E6DD3" w14:textId="77777777" w:rsidR="00856AED" w:rsidRPr="00850EEC" w:rsidRDefault="00856AED" w:rsidP="00856AED">
            <w:pPr>
              <w:rPr>
                <w:rFonts w:asciiTheme="minorHAnsi" w:hAnsiTheme="minorHAnsi" w:cstheme="minorHAnsi"/>
                <w:sz w:val="22"/>
                <w:szCs w:val="22"/>
              </w:rPr>
            </w:pPr>
            <w:r w:rsidRPr="00850EEC">
              <w:rPr>
                <w:rFonts w:asciiTheme="minorHAnsi" w:hAnsiTheme="minorHAnsi" w:cstheme="minorHAnsi"/>
                <w:sz w:val="22"/>
                <w:szCs w:val="22"/>
              </w:rPr>
              <w:t>Existing QOF extraction rules are given below for both mental health and smoking status.</w:t>
            </w:r>
          </w:p>
          <w:p w14:paraId="2852B912" w14:textId="77777777" w:rsidR="00856AED" w:rsidRPr="00850EEC" w:rsidRDefault="00856AED" w:rsidP="00856AED">
            <w:pPr>
              <w:rPr>
                <w:rFonts w:asciiTheme="minorHAnsi" w:hAnsiTheme="minorHAnsi" w:cstheme="minorHAnsi"/>
                <w:sz w:val="22"/>
                <w:szCs w:val="22"/>
              </w:rPr>
            </w:pPr>
          </w:p>
        </w:tc>
        <w:tc>
          <w:tcPr>
            <w:tcW w:w="8079" w:type="dxa"/>
          </w:tcPr>
          <w:p w14:paraId="14684DA6" w14:textId="77777777" w:rsidR="00856AED" w:rsidRPr="00850EEC" w:rsidRDefault="00856AED" w:rsidP="00856AED">
            <w:pPr>
              <w:rPr>
                <w:rFonts w:asciiTheme="minorHAnsi" w:hAnsiTheme="minorHAnsi" w:cstheme="minorHAnsi"/>
                <w:sz w:val="22"/>
                <w:szCs w:val="22"/>
              </w:rPr>
            </w:pPr>
            <w:r w:rsidRPr="00850EEC">
              <w:rPr>
                <w:rFonts w:asciiTheme="minorHAnsi" w:hAnsiTheme="minorHAnsi" w:cstheme="minorHAnsi"/>
                <w:sz w:val="22"/>
                <w:szCs w:val="22"/>
              </w:rPr>
              <w:t>Patients should only be counted once, at their current/most recent practice.  There may be gaps between the recording of their smoking status and the recording of an SMI.  However, both counts are of the recorded status at the reference date, which is taken aa 1 April each year.</w:t>
            </w:r>
          </w:p>
          <w:p w14:paraId="00778957" w14:textId="77777777" w:rsidR="00856AED" w:rsidRPr="00850EEC" w:rsidRDefault="00856AED" w:rsidP="00856AED">
            <w:pPr>
              <w:rPr>
                <w:rFonts w:asciiTheme="minorHAnsi" w:hAnsiTheme="minorHAnsi" w:cstheme="minorHAnsi"/>
                <w:sz w:val="22"/>
                <w:szCs w:val="22"/>
              </w:rPr>
            </w:pPr>
          </w:p>
          <w:p w14:paraId="04DC6C48" w14:textId="77777777" w:rsidR="00856AED" w:rsidRPr="00850EEC" w:rsidRDefault="00856AED" w:rsidP="00856AED">
            <w:pPr>
              <w:rPr>
                <w:rFonts w:asciiTheme="minorHAnsi" w:hAnsiTheme="minorHAnsi" w:cstheme="minorHAnsi"/>
                <w:sz w:val="22"/>
                <w:szCs w:val="22"/>
              </w:rPr>
            </w:pPr>
            <w:r w:rsidRPr="00850EEC">
              <w:rPr>
                <w:rFonts w:asciiTheme="minorHAnsi" w:hAnsiTheme="minorHAnsi" w:cstheme="minorHAnsi"/>
                <w:sz w:val="22"/>
                <w:szCs w:val="22"/>
              </w:rPr>
              <w:t>The issue of people who have never smoked and ex-smokers are dealt with (separately) within the extraction criteria and the accompanying additional notes.</w:t>
            </w:r>
          </w:p>
          <w:p w14:paraId="3FF60CCF" w14:textId="77777777" w:rsidR="00856AED" w:rsidRPr="00850EEC" w:rsidRDefault="00856AED" w:rsidP="00856AED">
            <w:pPr>
              <w:rPr>
                <w:rFonts w:asciiTheme="minorHAnsi" w:hAnsiTheme="minorHAnsi" w:cstheme="minorHAnsi"/>
                <w:sz w:val="22"/>
                <w:szCs w:val="22"/>
              </w:rPr>
            </w:pPr>
            <w:r w:rsidRPr="00850EEC">
              <w:rPr>
                <w:rFonts w:asciiTheme="minorHAnsi" w:hAnsiTheme="minorHAnsi" w:cstheme="minorHAnsi"/>
                <w:sz w:val="22"/>
                <w:szCs w:val="22"/>
              </w:rPr>
              <w:t xml:space="preserve">New GMS Contract QOF Implementation: Dataset and Business Rules (v26) – Mental Health Indicator Set – the full ruleset is available at </w:t>
            </w:r>
            <w:hyperlink r:id="rId19" w:history="1">
              <w:r w:rsidRPr="00850EEC">
                <w:rPr>
                  <w:rStyle w:val="Hyperlink"/>
                  <w:rFonts w:eastAsia="MS Mincho" w:cstheme="minorHAnsi"/>
                  <w:color w:val="auto"/>
                  <w:sz w:val="22"/>
                  <w:szCs w:val="22"/>
                </w:rPr>
                <w:t>http://cdn.pcc-cic.org.uk/sites/default/files/articles/attachments/mental_health_ruleset_v26.0_0.pdf</w:t>
              </w:r>
            </w:hyperlink>
            <w:r w:rsidRPr="00850EEC">
              <w:rPr>
                <w:rFonts w:asciiTheme="minorHAnsi" w:hAnsiTheme="minorHAnsi" w:cstheme="minorHAnsi"/>
                <w:sz w:val="22"/>
                <w:szCs w:val="22"/>
              </w:rPr>
              <w:t>.</w:t>
            </w:r>
          </w:p>
          <w:p w14:paraId="0892B76B" w14:textId="77777777" w:rsidR="00856AED" w:rsidRPr="00850EEC" w:rsidRDefault="00856AED" w:rsidP="00E060C3">
            <w:pPr>
              <w:rPr>
                <w:rFonts w:asciiTheme="minorHAnsi" w:hAnsiTheme="minorHAnsi" w:cstheme="minorHAnsi"/>
                <w:sz w:val="22"/>
                <w:szCs w:val="22"/>
              </w:rPr>
            </w:pPr>
          </w:p>
        </w:tc>
      </w:tr>
    </w:tbl>
    <w:tbl>
      <w:tblPr>
        <w:tblStyle w:val="TableGrid"/>
        <w:tblW w:w="0" w:type="auto"/>
        <w:tblLayout w:type="fixed"/>
        <w:tblLook w:val="04A0" w:firstRow="1" w:lastRow="0" w:firstColumn="1" w:lastColumn="0" w:noHBand="0" w:noVBand="1"/>
      </w:tblPr>
      <w:tblGrid>
        <w:gridCol w:w="1588"/>
        <w:gridCol w:w="6260"/>
      </w:tblGrid>
      <w:tr w:rsidR="00856AED" w:rsidRPr="00850EEC" w14:paraId="647B1A5E" w14:textId="77777777" w:rsidTr="005C3EF4">
        <w:tc>
          <w:tcPr>
            <w:tcW w:w="1588" w:type="dxa"/>
            <w:vAlign w:val="center"/>
          </w:tcPr>
          <w:p w14:paraId="0EBABFA2" w14:textId="77777777" w:rsidR="00856AED" w:rsidRPr="00850EEC" w:rsidRDefault="00856AED" w:rsidP="005C3EF4">
            <w:pPr>
              <w:jc w:val="center"/>
              <w:rPr>
                <w:rFonts w:asciiTheme="minorHAnsi" w:hAnsiTheme="minorHAnsi" w:cstheme="minorHAnsi"/>
                <w:i/>
                <w:iCs/>
                <w:sz w:val="22"/>
                <w:szCs w:val="22"/>
                <w:u w:val="single"/>
              </w:rPr>
            </w:pPr>
          </w:p>
        </w:tc>
        <w:tc>
          <w:tcPr>
            <w:tcW w:w="6260" w:type="dxa"/>
            <w:vAlign w:val="center"/>
          </w:tcPr>
          <w:p w14:paraId="61AF7997" w14:textId="77777777" w:rsidR="00856AED" w:rsidRPr="00850EEC" w:rsidRDefault="00856AED" w:rsidP="00856AED">
            <w:pPr>
              <w:rPr>
                <w:rFonts w:asciiTheme="minorHAnsi" w:hAnsiTheme="minorHAnsi" w:cstheme="minorHAnsi"/>
                <w:sz w:val="22"/>
                <w:szCs w:val="22"/>
              </w:rPr>
            </w:pPr>
            <w:r w:rsidRPr="00850EEC">
              <w:rPr>
                <w:rFonts w:asciiTheme="minorHAnsi" w:hAnsiTheme="minorHAnsi" w:cstheme="minorHAnsi"/>
                <w:sz w:val="22"/>
                <w:szCs w:val="22"/>
              </w:rPr>
              <w:t>This specifies the patient current registration status</w:t>
            </w:r>
          </w:p>
          <w:p w14:paraId="2D565802" w14:textId="77777777" w:rsidR="00856AED" w:rsidRPr="00850EEC" w:rsidRDefault="00856AED" w:rsidP="005C3EF4">
            <w:pPr>
              <w:jc w:val="center"/>
              <w:rPr>
                <w:rFonts w:asciiTheme="minorHAnsi" w:hAnsiTheme="minorHAnsi" w:cstheme="minorHAnsi"/>
                <w:i/>
                <w:iCs/>
                <w:sz w:val="22"/>
                <w:szCs w:val="22"/>
                <w:u w:val="single"/>
              </w:rPr>
            </w:pPr>
          </w:p>
        </w:tc>
      </w:tr>
      <w:tr w:rsidR="009A6449" w:rsidRPr="00850EEC" w14:paraId="20CCFEC0" w14:textId="77777777" w:rsidTr="005C3EF4">
        <w:tc>
          <w:tcPr>
            <w:tcW w:w="1588" w:type="dxa"/>
            <w:vAlign w:val="center"/>
          </w:tcPr>
          <w:p w14:paraId="02A90BA5" w14:textId="77777777" w:rsidR="009A6449" w:rsidRPr="00850EEC" w:rsidRDefault="009A6449" w:rsidP="005C3EF4">
            <w:pPr>
              <w:jc w:val="center"/>
              <w:rPr>
                <w:rFonts w:asciiTheme="minorHAnsi" w:hAnsiTheme="minorHAnsi" w:cstheme="minorHAnsi"/>
                <w:sz w:val="22"/>
                <w:szCs w:val="22"/>
                <w:u w:val="single"/>
              </w:rPr>
            </w:pPr>
            <w:r w:rsidRPr="00850EEC">
              <w:rPr>
                <w:rFonts w:asciiTheme="minorHAnsi" w:hAnsiTheme="minorHAnsi" w:cstheme="minorHAnsi"/>
                <w:i/>
                <w:iCs/>
                <w:sz w:val="22"/>
                <w:szCs w:val="22"/>
                <w:u w:val="single"/>
              </w:rPr>
              <w:lastRenderedPageBreak/>
              <w:t>Current registration status</w:t>
            </w:r>
          </w:p>
        </w:tc>
        <w:tc>
          <w:tcPr>
            <w:tcW w:w="6260" w:type="dxa"/>
            <w:vAlign w:val="center"/>
          </w:tcPr>
          <w:p w14:paraId="2A307A35" w14:textId="77777777" w:rsidR="009A6449" w:rsidRPr="00850EEC" w:rsidRDefault="009A6449" w:rsidP="005C3EF4">
            <w:pPr>
              <w:jc w:val="center"/>
              <w:rPr>
                <w:rFonts w:asciiTheme="minorHAnsi" w:hAnsiTheme="minorHAnsi" w:cstheme="minorHAnsi"/>
                <w:sz w:val="22"/>
                <w:szCs w:val="22"/>
                <w:u w:val="single"/>
              </w:rPr>
            </w:pPr>
            <w:r w:rsidRPr="00850EEC">
              <w:rPr>
                <w:rFonts w:asciiTheme="minorHAnsi" w:hAnsiTheme="minorHAnsi" w:cstheme="minorHAnsi"/>
                <w:i/>
                <w:iCs/>
                <w:sz w:val="22"/>
                <w:szCs w:val="22"/>
                <w:u w:val="single"/>
              </w:rPr>
              <w:t>Qualifying criteria</w:t>
            </w:r>
          </w:p>
        </w:tc>
      </w:tr>
      <w:tr w:rsidR="009A6449" w:rsidRPr="00850EEC" w14:paraId="5A67A775" w14:textId="77777777" w:rsidTr="005C3EF4">
        <w:tc>
          <w:tcPr>
            <w:tcW w:w="1588" w:type="dxa"/>
            <w:vAlign w:val="center"/>
          </w:tcPr>
          <w:p w14:paraId="7355DEC5"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Currently registered for GMS</w:t>
            </w:r>
          </w:p>
        </w:tc>
        <w:tc>
          <w:tcPr>
            <w:tcW w:w="6260" w:type="dxa"/>
            <w:vAlign w:val="center"/>
          </w:tcPr>
          <w:p w14:paraId="40500F4C"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Most recent registration date &lt; (REF_DAT)</w:t>
            </w:r>
          </w:p>
        </w:tc>
      </w:tr>
      <w:tr w:rsidR="00850EEC" w:rsidRPr="00850EEC" w14:paraId="662966B2" w14:textId="77777777" w:rsidTr="005C3EF4">
        <w:tc>
          <w:tcPr>
            <w:tcW w:w="1588" w:type="dxa"/>
            <w:vAlign w:val="center"/>
          </w:tcPr>
          <w:p w14:paraId="55900CF8"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Previously registered for GMS</w:t>
            </w:r>
          </w:p>
        </w:tc>
        <w:tc>
          <w:tcPr>
            <w:tcW w:w="6260" w:type="dxa"/>
            <w:vAlign w:val="center"/>
          </w:tcPr>
          <w:p w14:paraId="124E5B4A"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Any sequential pairing of registration date and deregistration date where both of the following conditions are met:</w:t>
            </w:r>
          </w:p>
          <w:p w14:paraId="6310ED83"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registration date &lt; (REF_DAT); and</w:t>
            </w:r>
          </w:p>
          <w:p w14:paraId="1B74AD4F"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deregistration date &gt;= (REF_DAT)</w:t>
            </w:r>
          </w:p>
        </w:tc>
      </w:tr>
    </w:tbl>
    <w:p w14:paraId="38E6E4B8" w14:textId="77777777" w:rsidR="00856AED" w:rsidRPr="00850EEC" w:rsidRDefault="00856AED" w:rsidP="00856AED">
      <w:pPr>
        <w:rPr>
          <w:rFonts w:asciiTheme="minorHAnsi" w:hAnsiTheme="minorHAnsi" w:cstheme="minorHAnsi"/>
          <w:sz w:val="22"/>
          <w:szCs w:val="22"/>
        </w:rPr>
      </w:pPr>
      <w:r w:rsidRPr="00850EEC">
        <w:rPr>
          <w:rFonts w:asciiTheme="minorHAnsi" w:hAnsiTheme="minorHAnsi" w:cstheme="minorHAnsi"/>
          <w:sz w:val="22"/>
          <w:szCs w:val="22"/>
        </w:rPr>
        <w:t>b) Diagnostic code status</w:t>
      </w:r>
    </w:p>
    <w:p w14:paraId="0CE13F43" w14:textId="77777777" w:rsidR="00856AED" w:rsidRPr="00850EEC" w:rsidRDefault="00856AED" w:rsidP="00856AED">
      <w:pPr>
        <w:rPr>
          <w:rFonts w:asciiTheme="minorHAnsi" w:hAnsiTheme="minorHAnsi" w:cstheme="minorHAnsi"/>
          <w:sz w:val="22"/>
          <w:szCs w:val="22"/>
        </w:rPr>
      </w:pPr>
      <w:r w:rsidRPr="00850EEC">
        <w:rPr>
          <w:rFonts w:asciiTheme="minorHAnsi" w:hAnsiTheme="minorHAnsi" w:cstheme="minorHAnsi"/>
          <w:sz w:val="22"/>
          <w:szCs w:val="22"/>
        </w:rPr>
        <w:tab/>
      </w:r>
      <w:proofErr w:type="spellStart"/>
      <w:r w:rsidRPr="00850EEC">
        <w:rPr>
          <w:rFonts w:asciiTheme="minorHAnsi" w:hAnsiTheme="minorHAnsi" w:cstheme="minorHAnsi"/>
          <w:sz w:val="22"/>
          <w:szCs w:val="22"/>
        </w:rPr>
        <w:t>i</w:t>
      </w:r>
      <w:proofErr w:type="spellEnd"/>
      <w:r w:rsidRPr="00850EEC">
        <w:rPr>
          <w:rFonts w:asciiTheme="minorHAnsi" w:hAnsiTheme="minorHAnsi" w:cstheme="minorHAnsi"/>
          <w:sz w:val="22"/>
          <w:szCs w:val="22"/>
        </w:rPr>
        <w:t>) Group 1 criteria</w:t>
      </w:r>
    </w:p>
    <w:p w14:paraId="3F8252DB" w14:textId="77777777" w:rsidR="009A6449" w:rsidRPr="00850EEC" w:rsidRDefault="009A6449" w:rsidP="009A6449">
      <w:pPr>
        <w:rPr>
          <w:rFonts w:asciiTheme="minorHAnsi" w:hAnsiTheme="minorHAnsi" w:cstheme="minorHAnsi"/>
          <w:sz w:val="22"/>
          <w:szCs w:val="22"/>
        </w:rPr>
      </w:pPr>
    </w:p>
    <w:tbl>
      <w:tblPr>
        <w:tblStyle w:val="TableGrid"/>
        <w:tblW w:w="0" w:type="auto"/>
        <w:jc w:val="center"/>
        <w:tblLayout w:type="fixed"/>
        <w:tblLook w:val="04A0" w:firstRow="1" w:lastRow="0" w:firstColumn="1" w:lastColumn="0" w:noHBand="0" w:noVBand="1"/>
      </w:tblPr>
      <w:tblGrid>
        <w:gridCol w:w="1021"/>
        <w:gridCol w:w="2906"/>
        <w:gridCol w:w="2908"/>
        <w:gridCol w:w="1016"/>
      </w:tblGrid>
      <w:tr w:rsidR="00850EEC" w:rsidRPr="00850EEC" w14:paraId="340D2B17" w14:textId="77777777" w:rsidTr="009A6449">
        <w:trPr>
          <w:jc w:val="center"/>
        </w:trPr>
        <w:tc>
          <w:tcPr>
            <w:tcW w:w="1021" w:type="dxa"/>
            <w:vAlign w:val="center"/>
          </w:tcPr>
          <w:p w14:paraId="0A743808" w14:textId="77777777" w:rsidR="009A6449" w:rsidRPr="00850EEC" w:rsidRDefault="009A6449" w:rsidP="005C3EF4">
            <w:pPr>
              <w:jc w:val="center"/>
              <w:rPr>
                <w:rFonts w:asciiTheme="minorHAnsi" w:hAnsiTheme="minorHAnsi" w:cstheme="minorHAnsi"/>
                <w:i/>
                <w:iCs/>
                <w:sz w:val="22"/>
                <w:szCs w:val="22"/>
                <w:u w:val="single"/>
              </w:rPr>
            </w:pPr>
            <w:r w:rsidRPr="00850EEC">
              <w:rPr>
                <w:rFonts w:asciiTheme="minorHAnsi" w:hAnsiTheme="minorHAnsi" w:cstheme="minorHAnsi"/>
                <w:i/>
                <w:iCs/>
                <w:sz w:val="22"/>
                <w:szCs w:val="22"/>
                <w:u w:val="single"/>
              </w:rPr>
              <w:t>Code criteria</w:t>
            </w:r>
          </w:p>
        </w:tc>
        <w:tc>
          <w:tcPr>
            <w:tcW w:w="2906" w:type="dxa"/>
            <w:vAlign w:val="center"/>
          </w:tcPr>
          <w:p w14:paraId="35EB4AA2" w14:textId="77777777" w:rsidR="009A6449" w:rsidRPr="00850EEC" w:rsidRDefault="009A6449" w:rsidP="005C3EF4">
            <w:pPr>
              <w:jc w:val="center"/>
              <w:rPr>
                <w:rFonts w:asciiTheme="minorHAnsi" w:hAnsiTheme="minorHAnsi" w:cstheme="minorHAnsi"/>
                <w:i/>
                <w:iCs/>
                <w:sz w:val="22"/>
                <w:szCs w:val="22"/>
                <w:u w:val="single"/>
              </w:rPr>
            </w:pPr>
            <w:r w:rsidRPr="00850EEC">
              <w:rPr>
                <w:rFonts w:asciiTheme="minorHAnsi" w:hAnsiTheme="minorHAnsi" w:cstheme="minorHAnsi"/>
                <w:i/>
                <w:iCs/>
                <w:sz w:val="22"/>
                <w:szCs w:val="22"/>
                <w:u w:val="single"/>
              </w:rPr>
              <w:t>l</w:t>
            </w:r>
          </w:p>
        </w:tc>
        <w:tc>
          <w:tcPr>
            <w:tcW w:w="2908" w:type="dxa"/>
            <w:vAlign w:val="center"/>
          </w:tcPr>
          <w:p w14:paraId="279649D9" w14:textId="4138AA55" w:rsidR="009A6449" w:rsidRPr="00850EEC" w:rsidRDefault="009A6449" w:rsidP="005C3EF4">
            <w:pPr>
              <w:jc w:val="center"/>
              <w:rPr>
                <w:rFonts w:asciiTheme="minorHAnsi" w:hAnsiTheme="minorHAnsi" w:cstheme="minorHAnsi"/>
                <w:i/>
                <w:iCs/>
                <w:sz w:val="22"/>
                <w:szCs w:val="22"/>
                <w:u w:val="single"/>
              </w:rPr>
            </w:pPr>
          </w:p>
        </w:tc>
        <w:tc>
          <w:tcPr>
            <w:tcW w:w="1016" w:type="dxa"/>
            <w:vAlign w:val="center"/>
          </w:tcPr>
          <w:p w14:paraId="4B9BD37C" w14:textId="77777777" w:rsidR="009A6449" w:rsidRPr="00850EEC" w:rsidRDefault="009A6449" w:rsidP="005C3EF4">
            <w:pPr>
              <w:jc w:val="center"/>
              <w:rPr>
                <w:rFonts w:asciiTheme="minorHAnsi" w:hAnsiTheme="minorHAnsi" w:cstheme="minorHAnsi"/>
                <w:i/>
                <w:iCs/>
                <w:sz w:val="22"/>
                <w:szCs w:val="22"/>
                <w:u w:val="single"/>
              </w:rPr>
            </w:pPr>
            <w:r w:rsidRPr="00850EEC">
              <w:rPr>
                <w:rFonts w:asciiTheme="minorHAnsi" w:hAnsiTheme="minorHAnsi" w:cstheme="minorHAnsi"/>
                <w:i/>
                <w:iCs/>
                <w:sz w:val="22"/>
                <w:szCs w:val="22"/>
                <w:u w:val="single"/>
              </w:rPr>
              <w:t>Time criteria</w:t>
            </w:r>
          </w:p>
        </w:tc>
      </w:tr>
      <w:tr w:rsidR="00850EEC" w:rsidRPr="00850EEC" w14:paraId="35E1E2AE" w14:textId="77777777" w:rsidTr="009A6449">
        <w:trPr>
          <w:jc w:val="center"/>
        </w:trPr>
        <w:tc>
          <w:tcPr>
            <w:tcW w:w="1021" w:type="dxa"/>
            <w:vAlign w:val="center"/>
          </w:tcPr>
          <w:p w14:paraId="783AF289" w14:textId="474A0D40" w:rsidR="009A6449" w:rsidRPr="00850EEC" w:rsidRDefault="009A6449" w:rsidP="005C3EF4">
            <w:pPr>
              <w:pStyle w:val="Default"/>
              <w:jc w:val="center"/>
              <w:rPr>
                <w:rFonts w:asciiTheme="minorHAnsi" w:hAnsiTheme="minorHAnsi" w:cstheme="minorHAnsi"/>
                <w:i/>
                <w:color w:val="auto"/>
                <w:sz w:val="22"/>
                <w:szCs w:val="22"/>
              </w:rPr>
            </w:pPr>
          </w:p>
        </w:tc>
        <w:tc>
          <w:tcPr>
            <w:tcW w:w="2906" w:type="dxa"/>
            <w:vAlign w:val="center"/>
          </w:tcPr>
          <w:p w14:paraId="0877622A"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Read codes v2</w:t>
            </w:r>
          </w:p>
        </w:tc>
        <w:tc>
          <w:tcPr>
            <w:tcW w:w="2908" w:type="dxa"/>
            <w:vAlign w:val="center"/>
          </w:tcPr>
          <w:p w14:paraId="66FDAA6A"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CTV3</w:t>
            </w:r>
          </w:p>
        </w:tc>
        <w:tc>
          <w:tcPr>
            <w:tcW w:w="1016" w:type="dxa"/>
            <w:vAlign w:val="center"/>
          </w:tcPr>
          <w:p w14:paraId="2C7F9773" w14:textId="3A654A4A" w:rsidR="009A6449" w:rsidRPr="00850EEC" w:rsidRDefault="009A6449" w:rsidP="005C3EF4">
            <w:pPr>
              <w:pStyle w:val="Default"/>
              <w:jc w:val="center"/>
              <w:rPr>
                <w:rFonts w:asciiTheme="minorHAnsi" w:hAnsiTheme="minorHAnsi" w:cstheme="minorHAnsi"/>
                <w:i/>
                <w:color w:val="auto"/>
                <w:sz w:val="22"/>
                <w:szCs w:val="22"/>
              </w:rPr>
            </w:pPr>
          </w:p>
        </w:tc>
      </w:tr>
      <w:tr w:rsidR="00850EEC" w:rsidRPr="00850EEC" w14:paraId="318CCFF8" w14:textId="77777777" w:rsidTr="009A6449">
        <w:trPr>
          <w:jc w:val="center"/>
        </w:trPr>
        <w:tc>
          <w:tcPr>
            <w:tcW w:w="1021" w:type="dxa"/>
            <w:vAlign w:val="center"/>
          </w:tcPr>
          <w:p w14:paraId="35C20720" w14:textId="7CD660BC"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i/>
                <w:sz w:val="22"/>
                <w:szCs w:val="22"/>
              </w:rPr>
              <w:t>Included</w:t>
            </w:r>
          </w:p>
        </w:tc>
        <w:tc>
          <w:tcPr>
            <w:tcW w:w="2906" w:type="dxa"/>
            <w:vAlign w:val="center"/>
          </w:tcPr>
          <w:p w14:paraId="6F982F43"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E10..%, E110.%,E111.%, E1124</w:t>
            </w:r>
          </w:p>
          <w:p w14:paraId="3C5A18F9"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E1134</w:t>
            </w:r>
          </w:p>
          <w:p w14:paraId="677CD734"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E114. – E117z</w:t>
            </w:r>
          </w:p>
          <w:p w14:paraId="3B58E26C"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E11y.% (excluding E11y2)</w:t>
            </w:r>
          </w:p>
          <w:p w14:paraId="5BF31EBA"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E11z., E11z0, E11zz, E12..%,</w:t>
            </w:r>
          </w:p>
          <w:p w14:paraId="18EEA914"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E13..% (excluding E135.)</w:t>
            </w:r>
          </w:p>
          <w:p w14:paraId="16D92023"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E2122, Eu2..%</w:t>
            </w:r>
          </w:p>
          <w:p w14:paraId="22B29737"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Eu30.% Eu31.%</w:t>
            </w:r>
          </w:p>
          <w:p w14:paraId="385FCACF"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Eu323, Eu328, Eu333</w:t>
            </w:r>
          </w:p>
          <w:p w14:paraId="4DF43905"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Eu32A</w:t>
            </w:r>
          </w:p>
          <w:p w14:paraId="2D3C5C25"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Eu329</w:t>
            </w:r>
          </w:p>
        </w:tc>
        <w:tc>
          <w:tcPr>
            <w:tcW w:w="2908" w:type="dxa"/>
            <w:vAlign w:val="center"/>
          </w:tcPr>
          <w:p w14:paraId="7FA7BD6C"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X00S6%</w:t>
            </w:r>
          </w:p>
          <w:p w14:paraId="611ACB19"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(excluding Xa9B0%, E14..%) X00SL</w:t>
            </w:r>
          </w:p>
          <w:p w14:paraId="5BEE6974"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X00SM%</w:t>
            </w:r>
          </w:p>
          <w:p w14:paraId="64506C24"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X00SJ%</w:t>
            </w:r>
          </w:p>
          <w:p w14:paraId="7C519B95" w14:textId="77777777" w:rsidR="009A6449" w:rsidRPr="00850EEC" w:rsidRDefault="009A6449" w:rsidP="005C3EF4">
            <w:pPr>
              <w:pStyle w:val="Default"/>
              <w:jc w:val="center"/>
              <w:rPr>
                <w:rFonts w:asciiTheme="minorHAnsi" w:hAnsiTheme="minorHAnsi" w:cstheme="minorHAnsi"/>
                <w:color w:val="auto"/>
                <w:sz w:val="22"/>
                <w:szCs w:val="22"/>
              </w:rPr>
            </w:pPr>
            <w:proofErr w:type="spellStart"/>
            <w:r w:rsidRPr="00850EEC">
              <w:rPr>
                <w:rFonts w:asciiTheme="minorHAnsi" w:hAnsiTheme="minorHAnsi" w:cstheme="minorHAnsi"/>
                <w:color w:val="auto"/>
                <w:sz w:val="22"/>
                <w:szCs w:val="22"/>
              </w:rPr>
              <w:t>XSGon</w:t>
            </w:r>
            <w:proofErr w:type="spellEnd"/>
          </w:p>
          <w:p w14:paraId="61CAA2A8"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E11z., E11z0, E11zz</w:t>
            </w:r>
          </w:p>
          <w:p w14:paraId="35CEE6DE"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XE1ZZ, XE1Ze</w:t>
            </w:r>
          </w:p>
          <w:p w14:paraId="5D7B9256"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XaX54</w:t>
            </w:r>
          </w:p>
          <w:p w14:paraId="68A9D637"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XaX53</w:t>
            </w:r>
          </w:p>
          <w:p w14:paraId="568BE82D"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E130.</w:t>
            </w:r>
          </w:p>
        </w:tc>
        <w:tc>
          <w:tcPr>
            <w:tcW w:w="1016" w:type="dxa"/>
            <w:vAlign w:val="center"/>
          </w:tcPr>
          <w:p w14:paraId="5056EB47" w14:textId="5ADFD7D1"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i/>
                <w:sz w:val="22"/>
                <w:szCs w:val="22"/>
              </w:rPr>
              <w:t>Earliest &lt; (REF_DAT)</w:t>
            </w:r>
          </w:p>
        </w:tc>
      </w:tr>
      <w:tr w:rsidR="00850EEC" w:rsidRPr="00850EEC" w14:paraId="762B8698" w14:textId="77777777" w:rsidTr="009A6449">
        <w:trPr>
          <w:jc w:val="center"/>
        </w:trPr>
        <w:tc>
          <w:tcPr>
            <w:tcW w:w="1021" w:type="dxa"/>
            <w:vAlign w:val="center"/>
          </w:tcPr>
          <w:p w14:paraId="02133A62" w14:textId="77777777" w:rsidR="009A6449" w:rsidRPr="00850EEC" w:rsidRDefault="009A6449" w:rsidP="005C3EF4">
            <w:pPr>
              <w:jc w:val="center"/>
              <w:rPr>
                <w:rFonts w:asciiTheme="minorHAnsi" w:hAnsiTheme="minorHAnsi" w:cstheme="minorHAnsi"/>
                <w:sz w:val="22"/>
                <w:szCs w:val="22"/>
              </w:rPr>
            </w:pPr>
          </w:p>
        </w:tc>
        <w:tc>
          <w:tcPr>
            <w:tcW w:w="2906" w:type="dxa"/>
            <w:vAlign w:val="center"/>
          </w:tcPr>
          <w:p w14:paraId="3B42D3DD" w14:textId="77777777" w:rsidR="009A6449" w:rsidRPr="00850EEC" w:rsidRDefault="009A6449" w:rsidP="005C3EF4">
            <w:pPr>
              <w:pStyle w:val="Default"/>
              <w:jc w:val="center"/>
              <w:rPr>
                <w:rFonts w:asciiTheme="minorHAnsi" w:hAnsiTheme="minorHAnsi" w:cstheme="minorHAnsi"/>
                <w:i/>
                <w:color w:val="auto"/>
                <w:sz w:val="22"/>
                <w:szCs w:val="22"/>
              </w:rPr>
            </w:pPr>
            <w:r w:rsidRPr="00850EEC">
              <w:rPr>
                <w:rFonts w:asciiTheme="minorHAnsi" w:hAnsiTheme="minorHAnsi" w:cstheme="minorHAnsi"/>
                <w:i/>
                <w:color w:val="auto"/>
                <w:sz w:val="22"/>
                <w:szCs w:val="22"/>
              </w:rPr>
              <w:t>(‘Psychosis, schizophrenia + bipolar affective disease codes)</w:t>
            </w:r>
          </w:p>
        </w:tc>
        <w:tc>
          <w:tcPr>
            <w:tcW w:w="2908" w:type="dxa"/>
            <w:vAlign w:val="center"/>
          </w:tcPr>
          <w:p w14:paraId="36B37A8C" w14:textId="3418ECD7" w:rsidR="009A6449" w:rsidRPr="00850EEC" w:rsidRDefault="009A6449" w:rsidP="005C3EF4">
            <w:pPr>
              <w:pStyle w:val="Default"/>
              <w:jc w:val="center"/>
              <w:rPr>
                <w:rFonts w:asciiTheme="minorHAnsi" w:hAnsiTheme="minorHAnsi" w:cstheme="minorHAnsi"/>
                <w:i/>
                <w:color w:val="auto"/>
                <w:sz w:val="22"/>
                <w:szCs w:val="22"/>
              </w:rPr>
            </w:pPr>
          </w:p>
        </w:tc>
        <w:tc>
          <w:tcPr>
            <w:tcW w:w="1016" w:type="dxa"/>
            <w:vAlign w:val="center"/>
          </w:tcPr>
          <w:p w14:paraId="1E712880" w14:textId="77777777" w:rsidR="009A6449" w:rsidRPr="00850EEC" w:rsidRDefault="009A6449" w:rsidP="005C3EF4">
            <w:pPr>
              <w:jc w:val="center"/>
              <w:rPr>
                <w:rFonts w:asciiTheme="minorHAnsi" w:hAnsiTheme="minorHAnsi" w:cstheme="minorHAnsi"/>
                <w:sz w:val="22"/>
                <w:szCs w:val="22"/>
              </w:rPr>
            </w:pPr>
          </w:p>
        </w:tc>
      </w:tr>
    </w:tbl>
    <w:p w14:paraId="56AF432A" w14:textId="1CB08A8F" w:rsidR="00856AED" w:rsidRPr="00850EEC" w:rsidRDefault="00856AED">
      <w:pPr>
        <w:rPr>
          <w:rFonts w:asciiTheme="minorHAnsi" w:hAnsiTheme="minorHAnsi" w:cstheme="minorHAnsi"/>
        </w:rPr>
      </w:pPr>
      <w:r w:rsidRPr="00850EEC">
        <w:rPr>
          <w:rFonts w:asciiTheme="minorHAnsi" w:hAnsiTheme="minorHAnsi" w:cstheme="minorHAnsi"/>
          <w:sz w:val="22"/>
          <w:szCs w:val="22"/>
        </w:rPr>
        <w:t>ii) Group 2 criteria</w:t>
      </w:r>
    </w:p>
    <w:tbl>
      <w:tblPr>
        <w:tblStyle w:val="TableGrid"/>
        <w:tblW w:w="0" w:type="auto"/>
        <w:tblLayout w:type="fixed"/>
        <w:tblLook w:val="04A0" w:firstRow="1" w:lastRow="0" w:firstColumn="1" w:lastColumn="0" w:noHBand="0" w:noVBand="1"/>
      </w:tblPr>
      <w:tblGrid>
        <w:gridCol w:w="1021"/>
        <w:gridCol w:w="2906"/>
        <w:gridCol w:w="2908"/>
        <w:gridCol w:w="1016"/>
      </w:tblGrid>
      <w:tr w:rsidR="00850EEC" w:rsidRPr="00850EEC" w14:paraId="6F2ABA0D" w14:textId="77777777" w:rsidTr="00317554">
        <w:tc>
          <w:tcPr>
            <w:tcW w:w="1021" w:type="dxa"/>
            <w:vAlign w:val="center"/>
          </w:tcPr>
          <w:p w14:paraId="3331068D" w14:textId="77777777" w:rsidR="00317554" w:rsidRPr="00850EEC" w:rsidRDefault="00317554" w:rsidP="005C3EF4">
            <w:pPr>
              <w:pStyle w:val="Default"/>
              <w:jc w:val="center"/>
              <w:rPr>
                <w:rFonts w:asciiTheme="minorHAnsi" w:hAnsiTheme="minorHAnsi" w:cstheme="minorHAnsi"/>
                <w:i/>
                <w:color w:val="auto"/>
                <w:sz w:val="22"/>
                <w:szCs w:val="22"/>
              </w:rPr>
            </w:pPr>
            <w:r w:rsidRPr="00850EEC">
              <w:rPr>
                <w:rFonts w:asciiTheme="minorHAnsi" w:hAnsiTheme="minorHAnsi" w:cstheme="minorHAnsi"/>
                <w:i/>
                <w:color w:val="auto"/>
                <w:sz w:val="22"/>
                <w:szCs w:val="22"/>
              </w:rPr>
              <w:t>Included</w:t>
            </w:r>
          </w:p>
        </w:tc>
        <w:tc>
          <w:tcPr>
            <w:tcW w:w="2906" w:type="dxa"/>
            <w:vAlign w:val="center"/>
          </w:tcPr>
          <w:p w14:paraId="7AD523AA" w14:textId="77777777" w:rsidR="00317554" w:rsidRPr="00850EEC" w:rsidRDefault="00317554"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Read codes v2</w:t>
            </w:r>
          </w:p>
        </w:tc>
        <w:tc>
          <w:tcPr>
            <w:tcW w:w="2908" w:type="dxa"/>
            <w:vAlign w:val="center"/>
          </w:tcPr>
          <w:p w14:paraId="5DC625CB" w14:textId="77777777" w:rsidR="00317554" w:rsidRPr="00850EEC" w:rsidRDefault="00317554"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CTV3</w:t>
            </w:r>
          </w:p>
        </w:tc>
        <w:tc>
          <w:tcPr>
            <w:tcW w:w="1016" w:type="dxa"/>
            <w:vAlign w:val="center"/>
          </w:tcPr>
          <w:p w14:paraId="15A4D276" w14:textId="77777777" w:rsidR="00317554" w:rsidRPr="00850EEC" w:rsidRDefault="00317554" w:rsidP="005C3EF4">
            <w:pPr>
              <w:pStyle w:val="Default"/>
              <w:jc w:val="center"/>
              <w:rPr>
                <w:rFonts w:asciiTheme="minorHAnsi" w:hAnsiTheme="minorHAnsi" w:cstheme="minorHAnsi"/>
                <w:i/>
                <w:color w:val="auto"/>
                <w:sz w:val="22"/>
                <w:szCs w:val="22"/>
              </w:rPr>
            </w:pPr>
            <w:r w:rsidRPr="00850EEC">
              <w:rPr>
                <w:rFonts w:asciiTheme="minorHAnsi" w:hAnsiTheme="minorHAnsi" w:cstheme="minorHAnsi"/>
                <w:i/>
                <w:color w:val="auto"/>
                <w:sz w:val="22"/>
                <w:szCs w:val="22"/>
              </w:rPr>
              <w:t>Latest &gt;= (REF_DAT – 6/12) AND &lt; REF_DAT</w:t>
            </w:r>
          </w:p>
        </w:tc>
      </w:tr>
      <w:tr w:rsidR="00850EEC" w:rsidRPr="00850EEC" w14:paraId="5EA4468E" w14:textId="77777777" w:rsidTr="00317554">
        <w:tc>
          <w:tcPr>
            <w:tcW w:w="1021" w:type="dxa"/>
            <w:vAlign w:val="center"/>
          </w:tcPr>
          <w:p w14:paraId="553085F9" w14:textId="77777777" w:rsidR="00317554" w:rsidRPr="00850EEC" w:rsidRDefault="00317554" w:rsidP="005C3EF4">
            <w:pPr>
              <w:pStyle w:val="Default"/>
              <w:jc w:val="center"/>
              <w:rPr>
                <w:rFonts w:asciiTheme="minorHAnsi" w:hAnsiTheme="minorHAnsi" w:cstheme="minorHAnsi"/>
                <w:i/>
                <w:color w:val="auto"/>
                <w:sz w:val="22"/>
                <w:szCs w:val="22"/>
              </w:rPr>
            </w:pPr>
          </w:p>
        </w:tc>
        <w:tc>
          <w:tcPr>
            <w:tcW w:w="2906" w:type="dxa"/>
            <w:vAlign w:val="center"/>
          </w:tcPr>
          <w:p w14:paraId="41908809" w14:textId="77777777" w:rsidR="00317554" w:rsidRPr="00850EEC" w:rsidRDefault="00317554"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d6...%</w:t>
            </w:r>
          </w:p>
        </w:tc>
        <w:tc>
          <w:tcPr>
            <w:tcW w:w="2908" w:type="dxa"/>
            <w:vAlign w:val="center"/>
          </w:tcPr>
          <w:p w14:paraId="60BF8E4B" w14:textId="77777777" w:rsidR="00317554" w:rsidRPr="00850EEC" w:rsidRDefault="00317554"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d6...%</w:t>
            </w:r>
          </w:p>
        </w:tc>
        <w:tc>
          <w:tcPr>
            <w:tcW w:w="1016" w:type="dxa"/>
            <w:vAlign w:val="center"/>
          </w:tcPr>
          <w:p w14:paraId="2FC2C8F6" w14:textId="77777777" w:rsidR="00317554" w:rsidRPr="00850EEC" w:rsidRDefault="00317554" w:rsidP="005C3EF4">
            <w:pPr>
              <w:pStyle w:val="Default"/>
              <w:jc w:val="center"/>
              <w:rPr>
                <w:rFonts w:asciiTheme="minorHAnsi" w:hAnsiTheme="minorHAnsi" w:cstheme="minorHAnsi"/>
                <w:i/>
                <w:color w:val="auto"/>
                <w:sz w:val="22"/>
                <w:szCs w:val="22"/>
              </w:rPr>
            </w:pPr>
          </w:p>
        </w:tc>
      </w:tr>
      <w:tr w:rsidR="00850EEC" w:rsidRPr="00850EEC" w14:paraId="7B3F9391" w14:textId="77777777" w:rsidTr="00317554">
        <w:tc>
          <w:tcPr>
            <w:tcW w:w="1021" w:type="dxa"/>
            <w:vAlign w:val="center"/>
          </w:tcPr>
          <w:p w14:paraId="5F339079" w14:textId="77777777" w:rsidR="00317554" w:rsidRPr="00850EEC" w:rsidRDefault="00317554" w:rsidP="005C3EF4">
            <w:pPr>
              <w:pStyle w:val="Default"/>
              <w:jc w:val="center"/>
              <w:rPr>
                <w:rFonts w:asciiTheme="minorHAnsi" w:hAnsiTheme="minorHAnsi" w:cstheme="minorHAnsi"/>
                <w:i/>
                <w:color w:val="auto"/>
                <w:sz w:val="22"/>
                <w:szCs w:val="22"/>
              </w:rPr>
            </w:pPr>
          </w:p>
        </w:tc>
        <w:tc>
          <w:tcPr>
            <w:tcW w:w="2906" w:type="dxa"/>
            <w:vAlign w:val="center"/>
          </w:tcPr>
          <w:p w14:paraId="256356F0" w14:textId="77777777" w:rsidR="00317554" w:rsidRPr="00850EEC" w:rsidRDefault="00317554" w:rsidP="005C3EF4">
            <w:pPr>
              <w:pStyle w:val="Default"/>
              <w:jc w:val="center"/>
              <w:rPr>
                <w:rFonts w:asciiTheme="minorHAnsi" w:hAnsiTheme="minorHAnsi" w:cstheme="minorHAnsi"/>
                <w:i/>
                <w:color w:val="auto"/>
                <w:sz w:val="22"/>
                <w:szCs w:val="22"/>
              </w:rPr>
            </w:pPr>
            <w:r w:rsidRPr="00850EEC">
              <w:rPr>
                <w:rFonts w:asciiTheme="minorHAnsi" w:hAnsiTheme="minorHAnsi" w:cstheme="minorHAnsi"/>
                <w:i/>
                <w:color w:val="auto"/>
                <w:sz w:val="22"/>
                <w:szCs w:val="22"/>
              </w:rPr>
              <w:t>(Lithium prescription codes)</w:t>
            </w:r>
          </w:p>
        </w:tc>
        <w:tc>
          <w:tcPr>
            <w:tcW w:w="2908" w:type="dxa"/>
            <w:vAlign w:val="center"/>
          </w:tcPr>
          <w:p w14:paraId="583A5875" w14:textId="4BD78057" w:rsidR="00317554" w:rsidRPr="00850EEC" w:rsidRDefault="00317554" w:rsidP="005C3EF4">
            <w:pPr>
              <w:pStyle w:val="Default"/>
              <w:jc w:val="center"/>
              <w:rPr>
                <w:rFonts w:asciiTheme="minorHAnsi" w:hAnsiTheme="minorHAnsi" w:cstheme="minorHAnsi"/>
                <w:i/>
                <w:color w:val="auto"/>
                <w:sz w:val="22"/>
                <w:szCs w:val="22"/>
              </w:rPr>
            </w:pPr>
          </w:p>
        </w:tc>
        <w:tc>
          <w:tcPr>
            <w:tcW w:w="1016" w:type="dxa"/>
            <w:vAlign w:val="center"/>
          </w:tcPr>
          <w:p w14:paraId="51606CED" w14:textId="77777777" w:rsidR="00317554" w:rsidRPr="00850EEC" w:rsidRDefault="00317554" w:rsidP="005C3EF4">
            <w:pPr>
              <w:pStyle w:val="Default"/>
              <w:jc w:val="center"/>
              <w:rPr>
                <w:rFonts w:asciiTheme="minorHAnsi" w:hAnsiTheme="minorHAnsi" w:cstheme="minorHAnsi"/>
                <w:i/>
                <w:color w:val="auto"/>
                <w:sz w:val="22"/>
                <w:szCs w:val="22"/>
              </w:rPr>
            </w:pPr>
          </w:p>
        </w:tc>
      </w:tr>
      <w:tr w:rsidR="00850EEC" w:rsidRPr="00850EEC" w14:paraId="36C1D16C" w14:textId="77777777" w:rsidTr="00317554">
        <w:tc>
          <w:tcPr>
            <w:tcW w:w="1021" w:type="dxa"/>
            <w:vAlign w:val="center"/>
          </w:tcPr>
          <w:p w14:paraId="510D08DA" w14:textId="77777777" w:rsidR="00317554" w:rsidRPr="00850EEC" w:rsidRDefault="00317554" w:rsidP="005C3EF4">
            <w:pPr>
              <w:pStyle w:val="Default"/>
              <w:jc w:val="center"/>
              <w:rPr>
                <w:rFonts w:asciiTheme="minorHAnsi" w:hAnsiTheme="minorHAnsi" w:cstheme="minorHAnsi"/>
                <w:i/>
                <w:color w:val="auto"/>
                <w:sz w:val="22"/>
                <w:szCs w:val="22"/>
              </w:rPr>
            </w:pPr>
            <w:r w:rsidRPr="00850EEC">
              <w:rPr>
                <w:rFonts w:asciiTheme="minorHAnsi" w:hAnsiTheme="minorHAnsi" w:cstheme="minorHAnsi"/>
                <w:i/>
                <w:color w:val="auto"/>
                <w:sz w:val="22"/>
                <w:szCs w:val="22"/>
              </w:rPr>
              <w:t>Excluded</w:t>
            </w:r>
          </w:p>
        </w:tc>
        <w:tc>
          <w:tcPr>
            <w:tcW w:w="2906" w:type="dxa"/>
            <w:vAlign w:val="center"/>
          </w:tcPr>
          <w:p w14:paraId="7C1971AD" w14:textId="77777777" w:rsidR="00317554" w:rsidRPr="00850EEC" w:rsidRDefault="00317554"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Read codes v2</w:t>
            </w:r>
          </w:p>
        </w:tc>
        <w:tc>
          <w:tcPr>
            <w:tcW w:w="2908" w:type="dxa"/>
            <w:vAlign w:val="center"/>
          </w:tcPr>
          <w:p w14:paraId="772AFBEC" w14:textId="77777777" w:rsidR="00317554" w:rsidRPr="00850EEC" w:rsidRDefault="00317554"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CTV3</w:t>
            </w:r>
          </w:p>
        </w:tc>
        <w:tc>
          <w:tcPr>
            <w:tcW w:w="1016" w:type="dxa"/>
            <w:vAlign w:val="center"/>
          </w:tcPr>
          <w:p w14:paraId="470F7329" w14:textId="77777777" w:rsidR="00317554" w:rsidRPr="00850EEC" w:rsidRDefault="00317554" w:rsidP="005C3EF4">
            <w:pPr>
              <w:pStyle w:val="Default"/>
              <w:jc w:val="center"/>
              <w:rPr>
                <w:rFonts w:asciiTheme="minorHAnsi" w:hAnsiTheme="minorHAnsi" w:cstheme="minorHAnsi"/>
                <w:i/>
                <w:color w:val="auto"/>
                <w:sz w:val="22"/>
                <w:szCs w:val="22"/>
              </w:rPr>
            </w:pPr>
            <w:r w:rsidRPr="00850EEC">
              <w:rPr>
                <w:rFonts w:asciiTheme="minorHAnsi" w:hAnsiTheme="minorHAnsi" w:cstheme="minorHAnsi"/>
                <w:i/>
                <w:color w:val="auto"/>
                <w:sz w:val="22"/>
                <w:szCs w:val="22"/>
              </w:rPr>
              <w:t xml:space="preserve">Latest &lt; (REF_DAT) AND subsequent to </w:t>
            </w:r>
            <w:r w:rsidRPr="00850EEC">
              <w:rPr>
                <w:rFonts w:asciiTheme="minorHAnsi" w:hAnsiTheme="minorHAnsi" w:cstheme="minorHAnsi"/>
                <w:i/>
                <w:color w:val="auto"/>
                <w:sz w:val="22"/>
                <w:szCs w:val="22"/>
              </w:rPr>
              <w:lastRenderedPageBreak/>
              <w:t>above date</w:t>
            </w:r>
          </w:p>
        </w:tc>
      </w:tr>
      <w:tr w:rsidR="00850EEC" w:rsidRPr="00850EEC" w14:paraId="1C0ED975" w14:textId="77777777" w:rsidTr="00317554">
        <w:tc>
          <w:tcPr>
            <w:tcW w:w="1021" w:type="dxa"/>
            <w:vAlign w:val="center"/>
          </w:tcPr>
          <w:p w14:paraId="448BFACB" w14:textId="77777777" w:rsidR="00317554" w:rsidRPr="00850EEC" w:rsidRDefault="00317554" w:rsidP="005C3EF4">
            <w:pPr>
              <w:jc w:val="center"/>
              <w:rPr>
                <w:rFonts w:asciiTheme="minorHAnsi" w:hAnsiTheme="minorHAnsi" w:cstheme="minorHAnsi"/>
                <w:sz w:val="22"/>
                <w:szCs w:val="22"/>
              </w:rPr>
            </w:pPr>
          </w:p>
        </w:tc>
        <w:tc>
          <w:tcPr>
            <w:tcW w:w="2906" w:type="dxa"/>
            <w:vAlign w:val="center"/>
          </w:tcPr>
          <w:p w14:paraId="4921206D" w14:textId="77777777" w:rsidR="00317554" w:rsidRPr="00850EEC" w:rsidRDefault="00317554"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665B.</w:t>
            </w:r>
          </w:p>
        </w:tc>
        <w:tc>
          <w:tcPr>
            <w:tcW w:w="2908" w:type="dxa"/>
            <w:vAlign w:val="center"/>
          </w:tcPr>
          <w:p w14:paraId="16E5D7E8" w14:textId="77777777" w:rsidR="00317554" w:rsidRPr="00850EEC" w:rsidRDefault="00317554"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665B.</w:t>
            </w:r>
          </w:p>
        </w:tc>
        <w:tc>
          <w:tcPr>
            <w:tcW w:w="1016" w:type="dxa"/>
            <w:vAlign w:val="center"/>
          </w:tcPr>
          <w:p w14:paraId="0A989EC0" w14:textId="77777777" w:rsidR="00317554" w:rsidRPr="00850EEC" w:rsidRDefault="00317554" w:rsidP="005C3EF4">
            <w:pPr>
              <w:jc w:val="center"/>
              <w:rPr>
                <w:rFonts w:asciiTheme="minorHAnsi" w:hAnsiTheme="minorHAnsi" w:cstheme="minorHAnsi"/>
                <w:sz w:val="22"/>
                <w:szCs w:val="22"/>
              </w:rPr>
            </w:pPr>
          </w:p>
        </w:tc>
      </w:tr>
      <w:tr w:rsidR="00850EEC" w:rsidRPr="00850EEC" w14:paraId="7A282719" w14:textId="77777777" w:rsidTr="00317554">
        <w:tc>
          <w:tcPr>
            <w:tcW w:w="1021" w:type="dxa"/>
            <w:vAlign w:val="center"/>
          </w:tcPr>
          <w:p w14:paraId="00B92FB4" w14:textId="77777777" w:rsidR="00317554" w:rsidRPr="00850EEC" w:rsidRDefault="00317554" w:rsidP="005C3EF4">
            <w:pPr>
              <w:jc w:val="center"/>
              <w:rPr>
                <w:rFonts w:asciiTheme="minorHAnsi" w:hAnsiTheme="minorHAnsi" w:cstheme="minorHAnsi"/>
                <w:sz w:val="22"/>
                <w:szCs w:val="22"/>
              </w:rPr>
            </w:pPr>
          </w:p>
        </w:tc>
        <w:tc>
          <w:tcPr>
            <w:tcW w:w="2906" w:type="dxa"/>
            <w:vAlign w:val="center"/>
          </w:tcPr>
          <w:p w14:paraId="33051865" w14:textId="77777777" w:rsidR="00317554" w:rsidRPr="00850EEC" w:rsidRDefault="00317554" w:rsidP="005C3EF4">
            <w:pPr>
              <w:pStyle w:val="Default"/>
              <w:jc w:val="center"/>
              <w:rPr>
                <w:rFonts w:asciiTheme="minorHAnsi" w:hAnsiTheme="minorHAnsi" w:cstheme="minorHAnsi"/>
                <w:i/>
                <w:color w:val="auto"/>
                <w:sz w:val="22"/>
                <w:szCs w:val="22"/>
              </w:rPr>
            </w:pPr>
            <w:r w:rsidRPr="00850EEC">
              <w:rPr>
                <w:rFonts w:asciiTheme="minorHAnsi" w:hAnsiTheme="minorHAnsi" w:cstheme="minorHAnsi"/>
                <w:i/>
                <w:color w:val="auto"/>
                <w:sz w:val="22"/>
                <w:szCs w:val="22"/>
              </w:rPr>
              <w:t>Code for ‘Stopped lithium’</w:t>
            </w:r>
          </w:p>
        </w:tc>
        <w:tc>
          <w:tcPr>
            <w:tcW w:w="2908" w:type="dxa"/>
            <w:vAlign w:val="center"/>
          </w:tcPr>
          <w:p w14:paraId="5B67C9D5" w14:textId="43A8850D" w:rsidR="00317554" w:rsidRPr="00850EEC" w:rsidRDefault="00317554" w:rsidP="005C3EF4">
            <w:pPr>
              <w:pStyle w:val="Default"/>
              <w:jc w:val="center"/>
              <w:rPr>
                <w:rFonts w:asciiTheme="minorHAnsi" w:hAnsiTheme="minorHAnsi" w:cstheme="minorHAnsi"/>
                <w:i/>
                <w:color w:val="auto"/>
                <w:sz w:val="22"/>
                <w:szCs w:val="22"/>
              </w:rPr>
            </w:pPr>
          </w:p>
        </w:tc>
        <w:tc>
          <w:tcPr>
            <w:tcW w:w="1016" w:type="dxa"/>
            <w:vAlign w:val="center"/>
          </w:tcPr>
          <w:p w14:paraId="37B6C81F" w14:textId="77777777" w:rsidR="00317554" w:rsidRPr="00850EEC" w:rsidRDefault="00317554" w:rsidP="005C3EF4">
            <w:pPr>
              <w:jc w:val="center"/>
              <w:rPr>
                <w:rFonts w:asciiTheme="minorHAnsi" w:hAnsiTheme="minorHAnsi" w:cstheme="minorHAnsi"/>
                <w:sz w:val="22"/>
                <w:szCs w:val="22"/>
              </w:rPr>
            </w:pPr>
          </w:p>
        </w:tc>
      </w:tr>
    </w:tbl>
    <w:p w14:paraId="4F05772D" w14:textId="63D5B230" w:rsidR="009A6449" w:rsidRPr="00850EEC" w:rsidRDefault="00856AED" w:rsidP="009A6449">
      <w:pPr>
        <w:rPr>
          <w:rFonts w:asciiTheme="minorHAnsi" w:hAnsiTheme="minorHAnsi" w:cstheme="minorHAnsi"/>
          <w:sz w:val="22"/>
          <w:szCs w:val="22"/>
        </w:rPr>
      </w:pPr>
      <w:r w:rsidRPr="00850EEC">
        <w:rPr>
          <w:rFonts w:asciiTheme="minorHAnsi" w:hAnsiTheme="minorHAnsi" w:cstheme="minorHAnsi"/>
          <w:sz w:val="22"/>
          <w:szCs w:val="22"/>
        </w:rPr>
        <w:t>N.B. Patients meeting any group of criteria to be included</w:t>
      </w:r>
    </w:p>
    <w:p w14:paraId="47AAF1C9" w14:textId="55BE5383" w:rsidR="00856AED" w:rsidRPr="00850EEC" w:rsidRDefault="00856AED" w:rsidP="00856AED">
      <w:pPr>
        <w:rPr>
          <w:rFonts w:asciiTheme="minorHAnsi" w:hAnsiTheme="minorHAnsi" w:cstheme="minorHAnsi"/>
          <w:sz w:val="22"/>
          <w:szCs w:val="22"/>
        </w:rPr>
      </w:pPr>
      <w:r w:rsidRPr="00850EEC">
        <w:rPr>
          <w:rFonts w:asciiTheme="minorHAnsi" w:hAnsiTheme="minorHAnsi" w:cstheme="minorHAnsi"/>
          <w:sz w:val="22"/>
          <w:szCs w:val="22"/>
        </w:rPr>
        <w:t>Clinical data extraction criteria are</w:t>
      </w:r>
    </w:p>
    <w:p w14:paraId="588465AC" w14:textId="77777777" w:rsidR="009A6449" w:rsidRPr="00850EEC" w:rsidRDefault="009A6449" w:rsidP="009A6449">
      <w:pPr>
        <w:rPr>
          <w:rFonts w:asciiTheme="minorHAnsi" w:hAnsiTheme="minorHAnsi" w:cstheme="minorHAnsi"/>
          <w:sz w:val="22"/>
          <w:szCs w:val="22"/>
        </w:rPr>
      </w:pPr>
    </w:p>
    <w:tbl>
      <w:tblPr>
        <w:tblStyle w:val="TableGrid"/>
        <w:tblW w:w="0" w:type="auto"/>
        <w:tblLayout w:type="fixed"/>
        <w:tblLook w:val="04A0" w:firstRow="1" w:lastRow="0" w:firstColumn="1" w:lastColumn="0" w:noHBand="0" w:noVBand="1"/>
      </w:tblPr>
      <w:tblGrid>
        <w:gridCol w:w="879"/>
        <w:gridCol w:w="1134"/>
        <w:gridCol w:w="4678"/>
        <w:gridCol w:w="1157"/>
      </w:tblGrid>
      <w:tr w:rsidR="003A1289" w:rsidRPr="00850EEC" w14:paraId="01C4B945" w14:textId="77777777" w:rsidTr="005C3EF4">
        <w:tc>
          <w:tcPr>
            <w:tcW w:w="879" w:type="dxa"/>
            <w:vAlign w:val="center"/>
          </w:tcPr>
          <w:p w14:paraId="3C396060" w14:textId="77777777" w:rsidR="003A1289" w:rsidRPr="00850EEC" w:rsidRDefault="003A1289" w:rsidP="005C3EF4">
            <w:pPr>
              <w:jc w:val="center"/>
              <w:rPr>
                <w:rFonts w:asciiTheme="minorHAnsi" w:hAnsiTheme="minorHAnsi" w:cstheme="minorHAnsi"/>
                <w:i/>
                <w:iCs/>
                <w:sz w:val="22"/>
                <w:szCs w:val="22"/>
                <w:u w:val="single"/>
              </w:rPr>
            </w:pPr>
          </w:p>
        </w:tc>
        <w:tc>
          <w:tcPr>
            <w:tcW w:w="1134" w:type="dxa"/>
            <w:vAlign w:val="center"/>
          </w:tcPr>
          <w:p w14:paraId="00331F91" w14:textId="77777777" w:rsidR="003A1289" w:rsidRPr="00850EEC" w:rsidRDefault="003A1289" w:rsidP="005C3EF4">
            <w:pPr>
              <w:jc w:val="center"/>
              <w:rPr>
                <w:rFonts w:asciiTheme="minorHAnsi" w:hAnsiTheme="minorHAnsi" w:cstheme="minorHAnsi"/>
                <w:i/>
                <w:iCs/>
                <w:sz w:val="22"/>
                <w:szCs w:val="22"/>
                <w:u w:val="single"/>
              </w:rPr>
            </w:pPr>
          </w:p>
        </w:tc>
        <w:tc>
          <w:tcPr>
            <w:tcW w:w="4678" w:type="dxa"/>
            <w:vAlign w:val="center"/>
          </w:tcPr>
          <w:p w14:paraId="444EA53D" w14:textId="77777777" w:rsidR="003A1289" w:rsidRPr="00850EEC" w:rsidRDefault="003A1289" w:rsidP="005C3EF4">
            <w:pPr>
              <w:jc w:val="center"/>
              <w:rPr>
                <w:rFonts w:asciiTheme="minorHAnsi" w:hAnsiTheme="minorHAnsi" w:cstheme="minorHAnsi"/>
                <w:i/>
                <w:iCs/>
                <w:sz w:val="22"/>
                <w:szCs w:val="22"/>
                <w:u w:val="single"/>
              </w:rPr>
            </w:pPr>
          </w:p>
        </w:tc>
        <w:tc>
          <w:tcPr>
            <w:tcW w:w="1157" w:type="dxa"/>
            <w:vAlign w:val="center"/>
          </w:tcPr>
          <w:p w14:paraId="1825EB68" w14:textId="77777777" w:rsidR="003A1289" w:rsidRPr="00850EEC" w:rsidRDefault="003A1289" w:rsidP="005C3EF4">
            <w:pPr>
              <w:jc w:val="center"/>
              <w:rPr>
                <w:rFonts w:asciiTheme="minorHAnsi" w:hAnsiTheme="minorHAnsi" w:cstheme="minorHAnsi"/>
                <w:i/>
                <w:iCs/>
                <w:sz w:val="22"/>
                <w:szCs w:val="22"/>
                <w:u w:val="single"/>
              </w:rPr>
            </w:pPr>
          </w:p>
        </w:tc>
      </w:tr>
      <w:tr w:rsidR="009A6449" w:rsidRPr="00850EEC" w14:paraId="382D4133" w14:textId="77777777" w:rsidTr="005C3EF4">
        <w:tc>
          <w:tcPr>
            <w:tcW w:w="879" w:type="dxa"/>
            <w:vAlign w:val="center"/>
          </w:tcPr>
          <w:p w14:paraId="78080427" w14:textId="77777777" w:rsidR="009A6449" w:rsidRPr="00850EEC" w:rsidRDefault="009A6449" w:rsidP="005C3EF4">
            <w:pPr>
              <w:jc w:val="center"/>
              <w:rPr>
                <w:rFonts w:asciiTheme="minorHAnsi" w:hAnsiTheme="minorHAnsi" w:cstheme="minorHAnsi"/>
                <w:i/>
                <w:iCs/>
                <w:sz w:val="22"/>
                <w:szCs w:val="22"/>
                <w:u w:val="single"/>
              </w:rPr>
            </w:pPr>
            <w:r w:rsidRPr="00850EEC">
              <w:rPr>
                <w:rFonts w:asciiTheme="minorHAnsi" w:hAnsiTheme="minorHAnsi" w:cstheme="minorHAnsi"/>
                <w:i/>
                <w:iCs/>
                <w:sz w:val="22"/>
                <w:szCs w:val="22"/>
                <w:u w:val="single"/>
              </w:rPr>
              <w:t>Field Number</w:t>
            </w:r>
          </w:p>
        </w:tc>
        <w:tc>
          <w:tcPr>
            <w:tcW w:w="1134" w:type="dxa"/>
            <w:vAlign w:val="center"/>
          </w:tcPr>
          <w:p w14:paraId="669450CA" w14:textId="77777777" w:rsidR="009A6449" w:rsidRPr="00850EEC" w:rsidRDefault="009A6449" w:rsidP="005C3EF4">
            <w:pPr>
              <w:jc w:val="center"/>
              <w:rPr>
                <w:rFonts w:asciiTheme="minorHAnsi" w:hAnsiTheme="minorHAnsi" w:cstheme="minorHAnsi"/>
                <w:i/>
                <w:iCs/>
                <w:sz w:val="22"/>
                <w:szCs w:val="22"/>
                <w:u w:val="single"/>
              </w:rPr>
            </w:pPr>
            <w:r w:rsidRPr="00850EEC">
              <w:rPr>
                <w:rFonts w:asciiTheme="minorHAnsi" w:hAnsiTheme="minorHAnsi" w:cstheme="minorHAnsi"/>
                <w:i/>
                <w:iCs/>
                <w:sz w:val="22"/>
                <w:szCs w:val="22"/>
                <w:u w:val="single"/>
              </w:rPr>
              <w:t>Field name</w:t>
            </w:r>
          </w:p>
        </w:tc>
        <w:tc>
          <w:tcPr>
            <w:tcW w:w="4678" w:type="dxa"/>
            <w:vAlign w:val="center"/>
          </w:tcPr>
          <w:p w14:paraId="62EC42B4" w14:textId="77777777" w:rsidR="009A6449" w:rsidRPr="00850EEC" w:rsidRDefault="009A6449" w:rsidP="005C3EF4">
            <w:pPr>
              <w:jc w:val="center"/>
              <w:rPr>
                <w:rFonts w:asciiTheme="minorHAnsi" w:hAnsiTheme="minorHAnsi" w:cstheme="minorHAnsi"/>
                <w:i/>
                <w:iCs/>
                <w:sz w:val="22"/>
                <w:szCs w:val="22"/>
                <w:u w:val="single"/>
              </w:rPr>
            </w:pPr>
            <w:r w:rsidRPr="00850EEC">
              <w:rPr>
                <w:rFonts w:asciiTheme="minorHAnsi" w:hAnsiTheme="minorHAnsi" w:cstheme="minorHAnsi"/>
                <w:i/>
                <w:iCs/>
                <w:sz w:val="22"/>
                <w:szCs w:val="22"/>
                <w:u w:val="single"/>
              </w:rPr>
              <w:t>Data item</w:t>
            </w:r>
          </w:p>
        </w:tc>
        <w:tc>
          <w:tcPr>
            <w:tcW w:w="1157" w:type="dxa"/>
            <w:vAlign w:val="center"/>
          </w:tcPr>
          <w:p w14:paraId="1CC7CDC2" w14:textId="77777777" w:rsidR="009A6449" w:rsidRPr="00850EEC" w:rsidRDefault="009A6449" w:rsidP="005C3EF4">
            <w:pPr>
              <w:jc w:val="center"/>
              <w:rPr>
                <w:rFonts w:asciiTheme="minorHAnsi" w:hAnsiTheme="minorHAnsi" w:cstheme="minorHAnsi"/>
                <w:i/>
                <w:iCs/>
                <w:sz w:val="22"/>
                <w:szCs w:val="22"/>
                <w:u w:val="single"/>
              </w:rPr>
            </w:pPr>
            <w:r w:rsidRPr="00850EEC">
              <w:rPr>
                <w:rFonts w:asciiTheme="minorHAnsi" w:hAnsiTheme="minorHAnsi" w:cstheme="minorHAnsi"/>
                <w:i/>
                <w:iCs/>
                <w:sz w:val="22"/>
                <w:szCs w:val="22"/>
                <w:u w:val="single"/>
              </w:rPr>
              <w:t>Qualifying criteria</w:t>
            </w:r>
          </w:p>
        </w:tc>
      </w:tr>
      <w:tr w:rsidR="009A6449" w:rsidRPr="00850EEC" w14:paraId="0A8C042C" w14:textId="77777777" w:rsidTr="005C3EF4">
        <w:tc>
          <w:tcPr>
            <w:tcW w:w="879" w:type="dxa"/>
            <w:vAlign w:val="center"/>
          </w:tcPr>
          <w:p w14:paraId="3B2B246F" w14:textId="77777777" w:rsidR="009A6449" w:rsidRPr="00850EEC" w:rsidRDefault="009A6449" w:rsidP="005C3EF4">
            <w:pPr>
              <w:pStyle w:val="Default"/>
              <w:jc w:val="center"/>
              <w:rPr>
                <w:rFonts w:asciiTheme="minorHAnsi" w:hAnsiTheme="minorHAnsi" w:cstheme="minorHAnsi"/>
                <w:color w:val="auto"/>
                <w:sz w:val="22"/>
                <w:szCs w:val="22"/>
              </w:rPr>
            </w:pPr>
          </w:p>
          <w:p w14:paraId="0121872D"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w:t>
            </w:r>
          </w:p>
          <w:p w14:paraId="7E4B7C72" w14:textId="77777777" w:rsidR="009A6449" w:rsidRPr="00850EEC" w:rsidRDefault="009A6449" w:rsidP="005C3EF4">
            <w:pPr>
              <w:jc w:val="center"/>
              <w:rPr>
                <w:rFonts w:asciiTheme="minorHAnsi" w:hAnsiTheme="minorHAnsi" w:cstheme="minorHAnsi"/>
                <w:sz w:val="22"/>
                <w:szCs w:val="22"/>
              </w:rPr>
            </w:pPr>
          </w:p>
        </w:tc>
        <w:tc>
          <w:tcPr>
            <w:tcW w:w="1134" w:type="dxa"/>
            <w:vAlign w:val="center"/>
          </w:tcPr>
          <w:p w14:paraId="30F21CF9"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PAT_ID</w:t>
            </w:r>
          </w:p>
        </w:tc>
        <w:tc>
          <w:tcPr>
            <w:tcW w:w="4678" w:type="dxa"/>
            <w:vAlign w:val="center"/>
          </w:tcPr>
          <w:p w14:paraId="534E4FB4"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Patient ID number</w:t>
            </w:r>
          </w:p>
        </w:tc>
        <w:tc>
          <w:tcPr>
            <w:tcW w:w="1157" w:type="dxa"/>
            <w:vAlign w:val="center"/>
          </w:tcPr>
          <w:p w14:paraId="7E547EA9"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Unconditional</w:t>
            </w:r>
          </w:p>
        </w:tc>
      </w:tr>
      <w:tr w:rsidR="009A6449" w:rsidRPr="00850EEC" w14:paraId="6724D69A" w14:textId="77777777" w:rsidTr="005C3EF4">
        <w:tc>
          <w:tcPr>
            <w:tcW w:w="879" w:type="dxa"/>
            <w:vAlign w:val="center"/>
          </w:tcPr>
          <w:p w14:paraId="3888B951" w14:textId="77777777" w:rsidR="009A6449" w:rsidRPr="00850EEC" w:rsidRDefault="009A6449" w:rsidP="005C3EF4">
            <w:pPr>
              <w:pStyle w:val="Default"/>
              <w:jc w:val="center"/>
              <w:rPr>
                <w:rFonts w:asciiTheme="minorHAnsi" w:hAnsiTheme="minorHAnsi" w:cstheme="minorHAnsi"/>
                <w:color w:val="auto"/>
                <w:sz w:val="22"/>
                <w:szCs w:val="22"/>
              </w:rPr>
            </w:pPr>
          </w:p>
          <w:p w14:paraId="703A2E24"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2</w:t>
            </w:r>
          </w:p>
          <w:p w14:paraId="0309137E" w14:textId="77777777" w:rsidR="009A6449" w:rsidRPr="00850EEC" w:rsidRDefault="009A6449" w:rsidP="005C3EF4">
            <w:pPr>
              <w:jc w:val="center"/>
              <w:rPr>
                <w:rFonts w:asciiTheme="minorHAnsi" w:hAnsiTheme="minorHAnsi" w:cstheme="minorHAnsi"/>
                <w:sz w:val="22"/>
                <w:szCs w:val="22"/>
              </w:rPr>
            </w:pPr>
          </w:p>
        </w:tc>
        <w:tc>
          <w:tcPr>
            <w:tcW w:w="1134" w:type="dxa"/>
            <w:vAlign w:val="center"/>
          </w:tcPr>
          <w:p w14:paraId="0E3D785B"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REG_DAT</w:t>
            </w:r>
          </w:p>
        </w:tc>
        <w:tc>
          <w:tcPr>
            <w:tcW w:w="4678" w:type="dxa"/>
            <w:vAlign w:val="center"/>
          </w:tcPr>
          <w:p w14:paraId="673EFBA6"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Date of patient registration</w:t>
            </w:r>
          </w:p>
        </w:tc>
        <w:tc>
          <w:tcPr>
            <w:tcW w:w="1157" w:type="dxa"/>
            <w:vAlign w:val="center"/>
          </w:tcPr>
          <w:p w14:paraId="7648EFCF"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Latest &lt; (REF_DAT)</w:t>
            </w:r>
          </w:p>
        </w:tc>
      </w:tr>
      <w:tr w:rsidR="009A6449" w:rsidRPr="00850EEC" w14:paraId="52DD20BA" w14:textId="77777777" w:rsidTr="005C3EF4">
        <w:tc>
          <w:tcPr>
            <w:tcW w:w="879" w:type="dxa"/>
            <w:vAlign w:val="center"/>
          </w:tcPr>
          <w:p w14:paraId="0B49BC46" w14:textId="77777777" w:rsidR="009A6449" w:rsidRPr="00850EEC" w:rsidRDefault="009A6449" w:rsidP="005C3EF4">
            <w:pPr>
              <w:pStyle w:val="Default"/>
              <w:jc w:val="center"/>
              <w:rPr>
                <w:rFonts w:asciiTheme="minorHAnsi" w:hAnsiTheme="minorHAnsi" w:cstheme="minorHAnsi"/>
                <w:color w:val="auto"/>
                <w:sz w:val="22"/>
                <w:szCs w:val="22"/>
              </w:rPr>
            </w:pPr>
          </w:p>
          <w:p w14:paraId="26C8733E"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3</w:t>
            </w:r>
          </w:p>
          <w:p w14:paraId="72F9D2A2" w14:textId="77777777" w:rsidR="009A6449" w:rsidRPr="00850EEC" w:rsidRDefault="009A6449" w:rsidP="005C3EF4">
            <w:pPr>
              <w:jc w:val="center"/>
              <w:rPr>
                <w:rFonts w:asciiTheme="minorHAnsi" w:hAnsiTheme="minorHAnsi" w:cstheme="minorHAnsi"/>
                <w:sz w:val="22"/>
                <w:szCs w:val="22"/>
              </w:rPr>
            </w:pPr>
          </w:p>
        </w:tc>
        <w:tc>
          <w:tcPr>
            <w:tcW w:w="1134" w:type="dxa"/>
            <w:vAlign w:val="center"/>
          </w:tcPr>
          <w:p w14:paraId="75128B22"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PAT_AGE</w:t>
            </w:r>
          </w:p>
        </w:tc>
        <w:tc>
          <w:tcPr>
            <w:tcW w:w="4678" w:type="dxa"/>
            <w:vAlign w:val="center"/>
          </w:tcPr>
          <w:p w14:paraId="637081F9"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Patients age (years) at REF_DAT</w:t>
            </w:r>
          </w:p>
        </w:tc>
        <w:tc>
          <w:tcPr>
            <w:tcW w:w="1157" w:type="dxa"/>
            <w:vAlign w:val="center"/>
          </w:tcPr>
          <w:p w14:paraId="6E371993"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Unconditional</w:t>
            </w:r>
          </w:p>
        </w:tc>
      </w:tr>
      <w:tr w:rsidR="009A6449" w:rsidRPr="00850EEC" w14:paraId="18EF0234" w14:textId="77777777" w:rsidTr="005C3EF4">
        <w:tc>
          <w:tcPr>
            <w:tcW w:w="879" w:type="dxa"/>
            <w:vAlign w:val="center"/>
          </w:tcPr>
          <w:p w14:paraId="083D5105" w14:textId="77777777" w:rsidR="009A6449" w:rsidRPr="00850EEC" w:rsidRDefault="009A6449" w:rsidP="005C3EF4">
            <w:pPr>
              <w:pStyle w:val="Default"/>
              <w:jc w:val="center"/>
              <w:rPr>
                <w:rFonts w:asciiTheme="minorHAnsi" w:hAnsiTheme="minorHAnsi" w:cstheme="minorHAnsi"/>
                <w:color w:val="auto"/>
                <w:sz w:val="22"/>
                <w:szCs w:val="22"/>
              </w:rPr>
            </w:pPr>
          </w:p>
          <w:p w14:paraId="3359F14D"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4</w:t>
            </w:r>
          </w:p>
          <w:p w14:paraId="1C8AF190" w14:textId="77777777" w:rsidR="009A6449" w:rsidRPr="00850EEC" w:rsidRDefault="009A6449" w:rsidP="005C3EF4">
            <w:pPr>
              <w:jc w:val="center"/>
              <w:rPr>
                <w:rFonts w:asciiTheme="minorHAnsi" w:hAnsiTheme="minorHAnsi" w:cstheme="minorHAnsi"/>
                <w:sz w:val="22"/>
                <w:szCs w:val="22"/>
              </w:rPr>
            </w:pPr>
          </w:p>
        </w:tc>
        <w:tc>
          <w:tcPr>
            <w:tcW w:w="1134" w:type="dxa"/>
            <w:vAlign w:val="center"/>
          </w:tcPr>
          <w:p w14:paraId="1961EBF2"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PAT_SEX</w:t>
            </w:r>
          </w:p>
        </w:tc>
        <w:tc>
          <w:tcPr>
            <w:tcW w:w="4678" w:type="dxa"/>
            <w:vAlign w:val="center"/>
          </w:tcPr>
          <w:p w14:paraId="5CA55317"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Patients sex (gender) at REF_DAT</w:t>
            </w:r>
          </w:p>
        </w:tc>
        <w:tc>
          <w:tcPr>
            <w:tcW w:w="1157" w:type="dxa"/>
            <w:vAlign w:val="center"/>
          </w:tcPr>
          <w:p w14:paraId="4D7191B1"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Unconditional</w:t>
            </w:r>
          </w:p>
        </w:tc>
      </w:tr>
    </w:tbl>
    <w:p w14:paraId="53B999E2" w14:textId="125155EF" w:rsidR="00317554" w:rsidRPr="00850EEC" w:rsidRDefault="00317554">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1970"/>
        <w:gridCol w:w="1971"/>
        <w:gridCol w:w="1971"/>
        <w:gridCol w:w="1971"/>
        <w:gridCol w:w="1971"/>
      </w:tblGrid>
      <w:tr w:rsidR="00850EEC" w:rsidRPr="00850EEC" w14:paraId="47E2B035" w14:textId="77777777" w:rsidTr="00317554">
        <w:tc>
          <w:tcPr>
            <w:tcW w:w="1970" w:type="dxa"/>
          </w:tcPr>
          <w:p w14:paraId="0F6D82B3" w14:textId="77777777" w:rsidR="00317554" w:rsidRPr="00850EEC" w:rsidRDefault="00317554" w:rsidP="005C3EF4">
            <w:pPr>
              <w:jc w:val="center"/>
              <w:rPr>
                <w:rFonts w:asciiTheme="minorHAnsi" w:hAnsiTheme="minorHAnsi" w:cstheme="minorHAnsi"/>
                <w:sz w:val="22"/>
                <w:szCs w:val="22"/>
              </w:rPr>
            </w:pPr>
          </w:p>
          <w:p w14:paraId="773BB808" w14:textId="77777777" w:rsidR="00317554" w:rsidRPr="00850EEC" w:rsidRDefault="00317554" w:rsidP="005C3EF4">
            <w:pPr>
              <w:jc w:val="center"/>
              <w:rPr>
                <w:rFonts w:asciiTheme="minorHAnsi" w:hAnsiTheme="minorHAnsi" w:cstheme="minorHAnsi"/>
                <w:sz w:val="22"/>
                <w:szCs w:val="22"/>
              </w:rPr>
            </w:pPr>
            <w:r w:rsidRPr="00850EEC">
              <w:rPr>
                <w:rFonts w:asciiTheme="minorHAnsi" w:hAnsiTheme="minorHAnsi" w:cstheme="minorHAnsi"/>
                <w:sz w:val="22"/>
                <w:szCs w:val="22"/>
              </w:rPr>
              <w:t>5</w:t>
            </w:r>
          </w:p>
        </w:tc>
        <w:tc>
          <w:tcPr>
            <w:tcW w:w="1971" w:type="dxa"/>
          </w:tcPr>
          <w:p w14:paraId="49101526" w14:textId="77777777" w:rsidR="00317554" w:rsidRPr="00850EEC" w:rsidRDefault="00317554" w:rsidP="005C3EF4">
            <w:pPr>
              <w:jc w:val="center"/>
              <w:rPr>
                <w:rFonts w:asciiTheme="minorHAnsi" w:hAnsiTheme="minorHAnsi" w:cstheme="minorHAnsi"/>
                <w:sz w:val="22"/>
                <w:szCs w:val="22"/>
              </w:rPr>
            </w:pPr>
            <w:r w:rsidRPr="00850EEC">
              <w:rPr>
                <w:rFonts w:asciiTheme="minorHAnsi" w:hAnsiTheme="minorHAnsi" w:cstheme="minorHAnsi"/>
                <w:sz w:val="22"/>
                <w:szCs w:val="22"/>
              </w:rPr>
              <w:t>MHEXC_COD</w:t>
            </w:r>
          </w:p>
        </w:tc>
        <w:tc>
          <w:tcPr>
            <w:tcW w:w="1971" w:type="dxa"/>
          </w:tcPr>
          <w:p w14:paraId="09083198" w14:textId="77777777" w:rsidR="00317554" w:rsidRPr="00850EEC" w:rsidRDefault="00317554" w:rsidP="005C3EF4">
            <w:pPr>
              <w:jc w:val="center"/>
              <w:rPr>
                <w:rFonts w:asciiTheme="minorHAnsi" w:hAnsiTheme="minorHAnsi" w:cstheme="minorHAnsi"/>
                <w:i/>
                <w:sz w:val="22"/>
                <w:szCs w:val="22"/>
              </w:rPr>
            </w:pPr>
            <w:r w:rsidRPr="00850EEC">
              <w:rPr>
                <w:rFonts w:asciiTheme="minorHAnsi" w:hAnsiTheme="minorHAnsi" w:cstheme="minorHAnsi"/>
                <w:i/>
                <w:sz w:val="22"/>
                <w:szCs w:val="22"/>
              </w:rPr>
              <w:t>Read codes v2</w:t>
            </w:r>
          </w:p>
        </w:tc>
        <w:tc>
          <w:tcPr>
            <w:tcW w:w="1971" w:type="dxa"/>
          </w:tcPr>
          <w:p w14:paraId="1A633F15" w14:textId="77777777" w:rsidR="00317554" w:rsidRPr="00850EEC" w:rsidRDefault="00317554" w:rsidP="005C3EF4">
            <w:pPr>
              <w:jc w:val="center"/>
              <w:rPr>
                <w:rFonts w:asciiTheme="minorHAnsi" w:hAnsiTheme="minorHAnsi" w:cstheme="minorHAnsi"/>
                <w:i/>
                <w:sz w:val="22"/>
                <w:szCs w:val="22"/>
              </w:rPr>
            </w:pPr>
            <w:r w:rsidRPr="00850EEC">
              <w:rPr>
                <w:rFonts w:asciiTheme="minorHAnsi" w:hAnsiTheme="minorHAnsi" w:cstheme="minorHAnsi"/>
                <w:i/>
                <w:sz w:val="22"/>
                <w:szCs w:val="22"/>
              </w:rPr>
              <w:t>CTV3</w:t>
            </w:r>
          </w:p>
        </w:tc>
        <w:tc>
          <w:tcPr>
            <w:tcW w:w="1971" w:type="dxa"/>
          </w:tcPr>
          <w:p w14:paraId="6C77B835" w14:textId="77777777" w:rsidR="00317554" w:rsidRPr="00850EEC" w:rsidRDefault="00317554" w:rsidP="005C3EF4">
            <w:pPr>
              <w:jc w:val="center"/>
              <w:rPr>
                <w:rFonts w:asciiTheme="minorHAnsi" w:hAnsiTheme="minorHAnsi" w:cstheme="minorHAnsi"/>
                <w:sz w:val="22"/>
                <w:szCs w:val="22"/>
              </w:rPr>
            </w:pPr>
            <w:r w:rsidRPr="00850EEC">
              <w:rPr>
                <w:rFonts w:asciiTheme="minorHAnsi" w:hAnsiTheme="minorHAnsi" w:cstheme="minorHAnsi"/>
                <w:sz w:val="22"/>
                <w:szCs w:val="22"/>
              </w:rPr>
              <w:t>Latest &lt; (REF_DAT)</w:t>
            </w:r>
          </w:p>
        </w:tc>
      </w:tr>
      <w:tr w:rsidR="00850EEC" w:rsidRPr="00850EEC" w14:paraId="0530A3A1" w14:textId="77777777" w:rsidTr="005C3EF4">
        <w:tc>
          <w:tcPr>
            <w:tcW w:w="1970" w:type="dxa"/>
          </w:tcPr>
          <w:p w14:paraId="26A6766F" w14:textId="77777777" w:rsidR="00317554" w:rsidRPr="00850EEC" w:rsidRDefault="00317554" w:rsidP="00317554">
            <w:pPr>
              <w:rPr>
                <w:rFonts w:asciiTheme="minorHAnsi" w:hAnsiTheme="minorHAnsi" w:cstheme="minorHAnsi"/>
              </w:rPr>
            </w:pPr>
          </w:p>
        </w:tc>
        <w:tc>
          <w:tcPr>
            <w:tcW w:w="1971" w:type="dxa"/>
          </w:tcPr>
          <w:p w14:paraId="5B1A4D80" w14:textId="77777777" w:rsidR="00317554" w:rsidRPr="00850EEC" w:rsidRDefault="00317554" w:rsidP="00317554">
            <w:pPr>
              <w:rPr>
                <w:rFonts w:asciiTheme="minorHAnsi" w:hAnsiTheme="minorHAnsi" w:cstheme="minorHAnsi"/>
              </w:rPr>
            </w:pPr>
          </w:p>
        </w:tc>
        <w:tc>
          <w:tcPr>
            <w:tcW w:w="1971" w:type="dxa"/>
            <w:vAlign w:val="center"/>
          </w:tcPr>
          <w:p w14:paraId="1B1C04CA" w14:textId="64E4F8EB" w:rsidR="00317554" w:rsidRPr="00850EEC" w:rsidRDefault="00317554" w:rsidP="00317554">
            <w:pPr>
              <w:rPr>
                <w:rFonts w:asciiTheme="minorHAnsi" w:hAnsiTheme="minorHAnsi" w:cstheme="minorHAnsi"/>
              </w:rPr>
            </w:pPr>
            <w:r w:rsidRPr="00850EEC">
              <w:rPr>
                <w:rFonts w:asciiTheme="minorHAnsi" w:hAnsiTheme="minorHAnsi" w:cstheme="minorHAnsi"/>
                <w:sz w:val="22"/>
                <w:szCs w:val="22"/>
              </w:rPr>
              <w:t>9h9..%</w:t>
            </w:r>
          </w:p>
        </w:tc>
        <w:tc>
          <w:tcPr>
            <w:tcW w:w="1971" w:type="dxa"/>
            <w:vAlign w:val="center"/>
          </w:tcPr>
          <w:p w14:paraId="1CF07255" w14:textId="3F2E3DAA" w:rsidR="00317554" w:rsidRPr="00850EEC" w:rsidRDefault="00317554" w:rsidP="00317554">
            <w:pPr>
              <w:rPr>
                <w:rFonts w:asciiTheme="minorHAnsi" w:hAnsiTheme="minorHAnsi" w:cstheme="minorHAnsi"/>
              </w:rPr>
            </w:pPr>
            <w:r w:rsidRPr="00850EEC">
              <w:rPr>
                <w:rFonts w:asciiTheme="minorHAnsi" w:hAnsiTheme="minorHAnsi" w:cstheme="minorHAnsi"/>
                <w:sz w:val="22"/>
                <w:szCs w:val="22"/>
              </w:rPr>
              <w:t>XaJ4V%</w:t>
            </w:r>
          </w:p>
        </w:tc>
        <w:tc>
          <w:tcPr>
            <w:tcW w:w="1971" w:type="dxa"/>
          </w:tcPr>
          <w:p w14:paraId="4F5EDC27" w14:textId="77777777" w:rsidR="00317554" w:rsidRPr="00850EEC" w:rsidRDefault="00317554" w:rsidP="00317554">
            <w:pPr>
              <w:rPr>
                <w:rFonts w:asciiTheme="minorHAnsi" w:hAnsiTheme="minorHAnsi" w:cstheme="minorHAnsi"/>
              </w:rPr>
            </w:pPr>
          </w:p>
        </w:tc>
      </w:tr>
      <w:tr w:rsidR="00850EEC" w:rsidRPr="00850EEC" w14:paraId="6C126206" w14:textId="77777777" w:rsidTr="00317554">
        <w:tc>
          <w:tcPr>
            <w:tcW w:w="1970" w:type="dxa"/>
          </w:tcPr>
          <w:p w14:paraId="36021AB3" w14:textId="77777777" w:rsidR="00317554" w:rsidRPr="00850EEC" w:rsidRDefault="00317554" w:rsidP="00317554">
            <w:pPr>
              <w:rPr>
                <w:rFonts w:asciiTheme="minorHAnsi" w:hAnsiTheme="minorHAnsi" w:cstheme="minorHAnsi"/>
              </w:rPr>
            </w:pPr>
          </w:p>
        </w:tc>
        <w:tc>
          <w:tcPr>
            <w:tcW w:w="1971" w:type="dxa"/>
          </w:tcPr>
          <w:p w14:paraId="09C71C3F" w14:textId="6F47EE34" w:rsidR="00317554" w:rsidRPr="00850EEC" w:rsidRDefault="00317554" w:rsidP="00317554">
            <w:pPr>
              <w:rPr>
                <w:rFonts w:asciiTheme="minorHAnsi" w:hAnsiTheme="minorHAnsi" w:cstheme="minorHAnsi"/>
              </w:rPr>
            </w:pPr>
            <w:r w:rsidRPr="00850EEC">
              <w:rPr>
                <w:rFonts w:asciiTheme="minorHAnsi" w:hAnsiTheme="minorHAnsi" w:cstheme="minorHAnsi"/>
                <w:i/>
                <w:sz w:val="22"/>
                <w:szCs w:val="22"/>
              </w:rPr>
              <w:t>(Mental health exception reporting codes)</w:t>
            </w:r>
          </w:p>
        </w:tc>
        <w:tc>
          <w:tcPr>
            <w:tcW w:w="1971" w:type="dxa"/>
          </w:tcPr>
          <w:p w14:paraId="369360D9" w14:textId="77777777" w:rsidR="00317554" w:rsidRPr="00850EEC" w:rsidRDefault="00317554" w:rsidP="00317554">
            <w:pPr>
              <w:rPr>
                <w:rFonts w:asciiTheme="minorHAnsi" w:hAnsiTheme="minorHAnsi" w:cstheme="minorHAnsi"/>
              </w:rPr>
            </w:pPr>
          </w:p>
        </w:tc>
        <w:tc>
          <w:tcPr>
            <w:tcW w:w="1971" w:type="dxa"/>
          </w:tcPr>
          <w:p w14:paraId="4EF73501" w14:textId="77777777" w:rsidR="00317554" w:rsidRPr="00850EEC" w:rsidRDefault="00317554" w:rsidP="00317554">
            <w:pPr>
              <w:rPr>
                <w:rFonts w:asciiTheme="minorHAnsi" w:hAnsiTheme="minorHAnsi" w:cstheme="minorHAnsi"/>
              </w:rPr>
            </w:pPr>
          </w:p>
        </w:tc>
        <w:tc>
          <w:tcPr>
            <w:tcW w:w="1971" w:type="dxa"/>
          </w:tcPr>
          <w:p w14:paraId="7CB94ED6" w14:textId="77777777" w:rsidR="00317554" w:rsidRPr="00850EEC" w:rsidRDefault="00317554" w:rsidP="00317554">
            <w:pPr>
              <w:rPr>
                <w:rFonts w:asciiTheme="minorHAnsi" w:hAnsiTheme="minorHAnsi" w:cstheme="minorHAnsi"/>
              </w:rPr>
            </w:pPr>
          </w:p>
        </w:tc>
      </w:tr>
      <w:tr w:rsidR="00850EEC" w:rsidRPr="00850EEC" w14:paraId="12075A0C" w14:textId="77777777" w:rsidTr="005C3EF4">
        <w:tc>
          <w:tcPr>
            <w:tcW w:w="1970" w:type="dxa"/>
            <w:vAlign w:val="center"/>
          </w:tcPr>
          <w:p w14:paraId="0B3E3841" w14:textId="77777777" w:rsidR="00317554" w:rsidRPr="00850EEC" w:rsidRDefault="00317554" w:rsidP="00317554">
            <w:pPr>
              <w:jc w:val="center"/>
              <w:rPr>
                <w:rFonts w:asciiTheme="minorHAnsi" w:hAnsiTheme="minorHAnsi" w:cstheme="minorHAnsi"/>
                <w:sz w:val="22"/>
                <w:szCs w:val="22"/>
              </w:rPr>
            </w:pPr>
          </w:p>
          <w:p w14:paraId="6D00DB4B" w14:textId="77777777" w:rsidR="00317554" w:rsidRPr="00850EEC" w:rsidRDefault="00317554" w:rsidP="00317554">
            <w:pPr>
              <w:jc w:val="center"/>
              <w:rPr>
                <w:rFonts w:asciiTheme="minorHAnsi" w:hAnsiTheme="minorHAnsi" w:cstheme="minorHAnsi"/>
                <w:sz w:val="22"/>
                <w:szCs w:val="22"/>
              </w:rPr>
            </w:pPr>
            <w:r w:rsidRPr="00850EEC">
              <w:rPr>
                <w:rFonts w:asciiTheme="minorHAnsi" w:hAnsiTheme="minorHAnsi" w:cstheme="minorHAnsi"/>
                <w:sz w:val="22"/>
                <w:szCs w:val="22"/>
              </w:rPr>
              <w:t>6</w:t>
            </w:r>
          </w:p>
          <w:p w14:paraId="18476ACE" w14:textId="77777777" w:rsidR="00317554" w:rsidRPr="00850EEC" w:rsidRDefault="00317554" w:rsidP="00317554">
            <w:pPr>
              <w:rPr>
                <w:rFonts w:asciiTheme="minorHAnsi" w:hAnsiTheme="minorHAnsi" w:cstheme="minorHAnsi"/>
              </w:rPr>
            </w:pPr>
          </w:p>
        </w:tc>
        <w:tc>
          <w:tcPr>
            <w:tcW w:w="1971" w:type="dxa"/>
            <w:vAlign w:val="center"/>
          </w:tcPr>
          <w:p w14:paraId="06D92699" w14:textId="54E9C99A" w:rsidR="00317554" w:rsidRPr="00850EEC" w:rsidRDefault="00317554" w:rsidP="00317554">
            <w:pPr>
              <w:rPr>
                <w:rFonts w:asciiTheme="minorHAnsi" w:hAnsiTheme="minorHAnsi" w:cstheme="minorHAnsi"/>
              </w:rPr>
            </w:pPr>
            <w:r w:rsidRPr="00850EEC">
              <w:rPr>
                <w:rFonts w:asciiTheme="minorHAnsi" w:hAnsiTheme="minorHAnsi" w:cstheme="minorHAnsi"/>
                <w:sz w:val="22"/>
                <w:szCs w:val="22"/>
              </w:rPr>
              <w:t>MHEXC_DAT</w:t>
            </w:r>
          </w:p>
        </w:tc>
        <w:tc>
          <w:tcPr>
            <w:tcW w:w="1971" w:type="dxa"/>
          </w:tcPr>
          <w:p w14:paraId="53AA732E" w14:textId="6EB1171F" w:rsidR="00317554" w:rsidRPr="00850EEC" w:rsidRDefault="00317554" w:rsidP="00317554">
            <w:pPr>
              <w:rPr>
                <w:rFonts w:asciiTheme="minorHAnsi" w:hAnsiTheme="minorHAnsi" w:cstheme="minorHAnsi"/>
              </w:rPr>
            </w:pPr>
            <w:r w:rsidRPr="00850EEC">
              <w:rPr>
                <w:rFonts w:asciiTheme="minorHAnsi" w:hAnsiTheme="minorHAnsi" w:cstheme="minorHAnsi"/>
                <w:sz w:val="22"/>
                <w:szCs w:val="22"/>
              </w:rPr>
              <w:t>Date of MHEXC_COD</w:t>
            </w:r>
          </w:p>
        </w:tc>
        <w:tc>
          <w:tcPr>
            <w:tcW w:w="1971" w:type="dxa"/>
          </w:tcPr>
          <w:p w14:paraId="4D117D02" w14:textId="77777777" w:rsidR="00317554" w:rsidRPr="00850EEC" w:rsidRDefault="00317554" w:rsidP="00317554">
            <w:pPr>
              <w:rPr>
                <w:rFonts w:asciiTheme="minorHAnsi" w:hAnsiTheme="minorHAnsi" w:cstheme="minorHAnsi"/>
              </w:rPr>
            </w:pPr>
          </w:p>
        </w:tc>
        <w:tc>
          <w:tcPr>
            <w:tcW w:w="1971" w:type="dxa"/>
          </w:tcPr>
          <w:p w14:paraId="32F592A4" w14:textId="34B44BD8" w:rsidR="00317554" w:rsidRPr="00850EEC" w:rsidRDefault="00317554" w:rsidP="00317554">
            <w:pPr>
              <w:rPr>
                <w:rFonts w:asciiTheme="minorHAnsi" w:hAnsiTheme="minorHAnsi" w:cstheme="minorHAnsi"/>
              </w:rPr>
            </w:pPr>
            <w:r w:rsidRPr="00850EEC">
              <w:rPr>
                <w:rFonts w:asciiTheme="minorHAnsi" w:hAnsiTheme="minorHAnsi" w:cstheme="minorHAnsi"/>
                <w:sz w:val="22"/>
                <w:szCs w:val="22"/>
              </w:rPr>
              <w:t>Chosen record</w:t>
            </w:r>
          </w:p>
        </w:tc>
      </w:tr>
      <w:tr w:rsidR="00850EEC" w:rsidRPr="00850EEC" w14:paraId="56656526" w14:textId="77777777" w:rsidTr="005C3EF4">
        <w:tc>
          <w:tcPr>
            <w:tcW w:w="1970" w:type="dxa"/>
          </w:tcPr>
          <w:p w14:paraId="3F16483D" w14:textId="77777777" w:rsidR="00317554" w:rsidRPr="00850EEC" w:rsidRDefault="00317554" w:rsidP="00317554">
            <w:pPr>
              <w:rPr>
                <w:rFonts w:asciiTheme="minorHAnsi" w:hAnsiTheme="minorHAnsi" w:cstheme="minorHAnsi"/>
              </w:rPr>
            </w:pPr>
          </w:p>
        </w:tc>
        <w:tc>
          <w:tcPr>
            <w:tcW w:w="1971" w:type="dxa"/>
          </w:tcPr>
          <w:p w14:paraId="54DE29BF" w14:textId="77777777" w:rsidR="00317554" w:rsidRPr="00850EEC" w:rsidRDefault="00317554" w:rsidP="00317554">
            <w:pPr>
              <w:rPr>
                <w:rFonts w:asciiTheme="minorHAnsi" w:hAnsiTheme="minorHAnsi" w:cstheme="minorHAnsi"/>
              </w:rPr>
            </w:pPr>
          </w:p>
        </w:tc>
        <w:tc>
          <w:tcPr>
            <w:tcW w:w="1971" w:type="dxa"/>
            <w:vAlign w:val="center"/>
          </w:tcPr>
          <w:p w14:paraId="69F45934" w14:textId="15CC81D3" w:rsidR="00317554" w:rsidRPr="00850EEC" w:rsidRDefault="00317554" w:rsidP="00317554">
            <w:pPr>
              <w:rPr>
                <w:rFonts w:asciiTheme="minorHAnsi" w:hAnsiTheme="minorHAnsi" w:cstheme="minorHAnsi"/>
              </w:rPr>
            </w:pPr>
            <w:r w:rsidRPr="00850EEC">
              <w:rPr>
                <w:rFonts w:asciiTheme="minorHAnsi" w:hAnsiTheme="minorHAnsi" w:cstheme="minorHAnsi"/>
                <w:i/>
                <w:sz w:val="22"/>
                <w:szCs w:val="22"/>
              </w:rPr>
              <w:t>Read codes v2</w:t>
            </w:r>
          </w:p>
        </w:tc>
        <w:tc>
          <w:tcPr>
            <w:tcW w:w="1971" w:type="dxa"/>
            <w:vAlign w:val="center"/>
          </w:tcPr>
          <w:p w14:paraId="5E0F1168" w14:textId="619D3605" w:rsidR="00317554" w:rsidRPr="00850EEC" w:rsidRDefault="00317554" w:rsidP="00317554">
            <w:pPr>
              <w:rPr>
                <w:rFonts w:asciiTheme="minorHAnsi" w:hAnsiTheme="minorHAnsi" w:cstheme="minorHAnsi"/>
              </w:rPr>
            </w:pPr>
            <w:r w:rsidRPr="00850EEC">
              <w:rPr>
                <w:rFonts w:asciiTheme="minorHAnsi" w:hAnsiTheme="minorHAnsi" w:cstheme="minorHAnsi"/>
                <w:i/>
                <w:sz w:val="22"/>
                <w:szCs w:val="22"/>
              </w:rPr>
              <w:t>CTV3</w:t>
            </w:r>
          </w:p>
        </w:tc>
        <w:tc>
          <w:tcPr>
            <w:tcW w:w="1971" w:type="dxa"/>
          </w:tcPr>
          <w:p w14:paraId="031BA3BE" w14:textId="77777777" w:rsidR="00317554" w:rsidRPr="00850EEC" w:rsidRDefault="00317554" w:rsidP="00317554">
            <w:pPr>
              <w:rPr>
                <w:rFonts w:asciiTheme="minorHAnsi" w:hAnsiTheme="minorHAnsi" w:cstheme="minorHAnsi"/>
              </w:rPr>
            </w:pPr>
          </w:p>
        </w:tc>
      </w:tr>
      <w:tr w:rsidR="00850EEC" w:rsidRPr="00850EEC" w14:paraId="2A4761B3" w14:textId="77777777" w:rsidTr="005C3EF4">
        <w:tc>
          <w:tcPr>
            <w:tcW w:w="1970" w:type="dxa"/>
            <w:vAlign w:val="center"/>
          </w:tcPr>
          <w:p w14:paraId="171040B9" w14:textId="77777777" w:rsidR="00317554" w:rsidRPr="00850EEC" w:rsidRDefault="00317554" w:rsidP="00317554">
            <w:pPr>
              <w:pStyle w:val="Default"/>
              <w:jc w:val="center"/>
              <w:rPr>
                <w:rFonts w:asciiTheme="minorHAnsi" w:hAnsiTheme="minorHAnsi" w:cstheme="minorHAnsi"/>
                <w:color w:val="auto"/>
                <w:sz w:val="22"/>
                <w:szCs w:val="22"/>
              </w:rPr>
            </w:pPr>
          </w:p>
          <w:p w14:paraId="658FB23A"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7</w:t>
            </w:r>
          </w:p>
          <w:p w14:paraId="7111A982" w14:textId="77777777" w:rsidR="00317554" w:rsidRPr="00850EEC" w:rsidRDefault="00317554" w:rsidP="00317554">
            <w:pPr>
              <w:rPr>
                <w:rFonts w:asciiTheme="minorHAnsi" w:hAnsiTheme="minorHAnsi" w:cstheme="minorHAnsi"/>
              </w:rPr>
            </w:pPr>
          </w:p>
        </w:tc>
        <w:tc>
          <w:tcPr>
            <w:tcW w:w="1971" w:type="dxa"/>
            <w:vAlign w:val="center"/>
          </w:tcPr>
          <w:p w14:paraId="4DA0CBAC" w14:textId="54B53DAD" w:rsidR="00317554" w:rsidRPr="00850EEC" w:rsidRDefault="00317554" w:rsidP="00317554">
            <w:pPr>
              <w:rPr>
                <w:rFonts w:asciiTheme="minorHAnsi" w:hAnsiTheme="minorHAnsi" w:cstheme="minorHAnsi"/>
              </w:rPr>
            </w:pPr>
            <w:r w:rsidRPr="00850EEC">
              <w:rPr>
                <w:rFonts w:asciiTheme="minorHAnsi" w:hAnsiTheme="minorHAnsi" w:cstheme="minorHAnsi"/>
                <w:sz w:val="22"/>
                <w:szCs w:val="22"/>
              </w:rPr>
              <w:t>MH_COD</w:t>
            </w:r>
          </w:p>
        </w:tc>
        <w:tc>
          <w:tcPr>
            <w:tcW w:w="1971" w:type="dxa"/>
            <w:vAlign w:val="center"/>
          </w:tcPr>
          <w:p w14:paraId="250A22D0"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E10..%, E110.%, E111.%, E1124</w:t>
            </w:r>
          </w:p>
          <w:p w14:paraId="10E646E7"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E1134</w:t>
            </w:r>
          </w:p>
          <w:p w14:paraId="6D3ACE60"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E114. – E117z</w:t>
            </w:r>
          </w:p>
          <w:p w14:paraId="040C3D81"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E11y.% (excluding E11y2)</w:t>
            </w:r>
          </w:p>
          <w:p w14:paraId="64A01E75"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E11z., E11z0, E11zz, E12..%,</w:t>
            </w:r>
          </w:p>
          <w:p w14:paraId="6DBD48DD"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E13..% (excluding E135.)</w:t>
            </w:r>
          </w:p>
          <w:p w14:paraId="11A148BD"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lastRenderedPageBreak/>
              <w:t>E2122, Eu2..%</w:t>
            </w:r>
          </w:p>
          <w:p w14:paraId="73703746"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Eu30.% Eu31.%</w:t>
            </w:r>
          </w:p>
          <w:p w14:paraId="3305769C"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Eu323, Eu328, Eu333</w:t>
            </w:r>
          </w:p>
          <w:p w14:paraId="73A41403"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Eu32A</w:t>
            </w:r>
          </w:p>
          <w:p w14:paraId="2CB2719B" w14:textId="78A0B305" w:rsidR="00317554" w:rsidRPr="00850EEC" w:rsidRDefault="00317554" w:rsidP="00317554">
            <w:pPr>
              <w:rPr>
                <w:rFonts w:asciiTheme="minorHAnsi" w:hAnsiTheme="minorHAnsi" w:cstheme="minorHAnsi"/>
                <w:i/>
                <w:sz w:val="22"/>
                <w:szCs w:val="22"/>
              </w:rPr>
            </w:pPr>
            <w:r w:rsidRPr="00850EEC">
              <w:rPr>
                <w:rFonts w:asciiTheme="minorHAnsi" w:hAnsiTheme="minorHAnsi" w:cstheme="minorHAnsi"/>
                <w:sz w:val="22"/>
                <w:szCs w:val="22"/>
              </w:rPr>
              <w:t>Eu329</w:t>
            </w:r>
          </w:p>
        </w:tc>
        <w:tc>
          <w:tcPr>
            <w:tcW w:w="1971" w:type="dxa"/>
            <w:vAlign w:val="center"/>
          </w:tcPr>
          <w:p w14:paraId="7E5E18DF"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lastRenderedPageBreak/>
              <w:t>X00S6%</w:t>
            </w:r>
          </w:p>
          <w:p w14:paraId="7AED15F3"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(excluding Xa9B0%, E14..%)</w:t>
            </w:r>
          </w:p>
          <w:p w14:paraId="746FFDB1"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X00SL</w:t>
            </w:r>
          </w:p>
          <w:p w14:paraId="0764573B"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X00SM%</w:t>
            </w:r>
          </w:p>
          <w:p w14:paraId="2F732383"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X00SJ%</w:t>
            </w:r>
          </w:p>
          <w:p w14:paraId="6F263174" w14:textId="77777777" w:rsidR="00317554" w:rsidRPr="00850EEC" w:rsidRDefault="00317554" w:rsidP="00317554">
            <w:pPr>
              <w:pStyle w:val="Default"/>
              <w:jc w:val="center"/>
              <w:rPr>
                <w:rFonts w:asciiTheme="minorHAnsi" w:hAnsiTheme="minorHAnsi" w:cstheme="minorHAnsi"/>
                <w:color w:val="auto"/>
                <w:sz w:val="22"/>
                <w:szCs w:val="22"/>
              </w:rPr>
            </w:pPr>
            <w:proofErr w:type="spellStart"/>
            <w:r w:rsidRPr="00850EEC">
              <w:rPr>
                <w:rFonts w:asciiTheme="minorHAnsi" w:hAnsiTheme="minorHAnsi" w:cstheme="minorHAnsi"/>
                <w:color w:val="auto"/>
                <w:sz w:val="22"/>
                <w:szCs w:val="22"/>
              </w:rPr>
              <w:t>XSGon</w:t>
            </w:r>
            <w:proofErr w:type="spellEnd"/>
          </w:p>
          <w:p w14:paraId="27441951"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E11z., E11z0, E11zz</w:t>
            </w:r>
          </w:p>
          <w:p w14:paraId="7A8BFABC"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XE1ZZ, XE1Ze</w:t>
            </w:r>
          </w:p>
          <w:p w14:paraId="671EF4FB"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lastRenderedPageBreak/>
              <w:t>XaX54</w:t>
            </w:r>
          </w:p>
          <w:p w14:paraId="29A93699" w14:textId="77777777" w:rsidR="00317554" w:rsidRPr="00850EEC" w:rsidRDefault="00317554" w:rsidP="0031755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XaX53</w:t>
            </w:r>
          </w:p>
          <w:p w14:paraId="54BD2545" w14:textId="5BA05742" w:rsidR="00317554" w:rsidRPr="00850EEC" w:rsidRDefault="00317554" w:rsidP="00317554">
            <w:pPr>
              <w:rPr>
                <w:rFonts w:asciiTheme="minorHAnsi" w:hAnsiTheme="minorHAnsi" w:cstheme="minorHAnsi"/>
                <w:i/>
                <w:sz w:val="22"/>
                <w:szCs w:val="22"/>
              </w:rPr>
            </w:pPr>
            <w:r w:rsidRPr="00850EEC">
              <w:rPr>
                <w:rFonts w:asciiTheme="minorHAnsi" w:hAnsiTheme="minorHAnsi" w:cstheme="minorHAnsi"/>
                <w:sz w:val="22"/>
                <w:szCs w:val="22"/>
              </w:rPr>
              <w:t>E130.</w:t>
            </w:r>
          </w:p>
        </w:tc>
        <w:tc>
          <w:tcPr>
            <w:tcW w:w="1971" w:type="dxa"/>
          </w:tcPr>
          <w:p w14:paraId="774B995C" w14:textId="50733516" w:rsidR="00317554" w:rsidRPr="00850EEC" w:rsidRDefault="00317554" w:rsidP="00317554">
            <w:pPr>
              <w:rPr>
                <w:rFonts w:asciiTheme="minorHAnsi" w:hAnsiTheme="minorHAnsi" w:cstheme="minorHAnsi"/>
              </w:rPr>
            </w:pPr>
            <w:r w:rsidRPr="00850EEC">
              <w:rPr>
                <w:rFonts w:asciiTheme="minorHAnsi" w:hAnsiTheme="minorHAnsi" w:cstheme="minorHAnsi"/>
                <w:sz w:val="22"/>
                <w:szCs w:val="22"/>
              </w:rPr>
              <w:lastRenderedPageBreak/>
              <w:t>Earliest &lt; (REF_DAT)</w:t>
            </w:r>
          </w:p>
        </w:tc>
      </w:tr>
      <w:tr w:rsidR="00850EEC" w:rsidRPr="00850EEC" w14:paraId="69E55538" w14:textId="77777777" w:rsidTr="005C3EF4">
        <w:tc>
          <w:tcPr>
            <w:tcW w:w="1970" w:type="dxa"/>
            <w:vAlign w:val="center"/>
          </w:tcPr>
          <w:p w14:paraId="29200C34" w14:textId="77777777" w:rsidR="00317554" w:rsidRPr="00850EEC" w:rsidRDefault="00317554" w:rsidP="00317554">
            <w:pPr>
              <w:rPr>
                <w:rFonts w:asciiTheme="minorHAnsi" w:hAnsiTheme="minorHAnsi" w:cstheme="minorHAnsi"/>
              </w:rPr>
            </w:pPr>
          </w:p>
        </w:tc>
        <w:tc>
          <w:tcPr>
            <w:tcW w:w="1971" w:type="dxa"/>
            <w:vAlign w:val="center"/>
          </w:tcPr>
          <w:p w14:paraId="4D810287" w14:textId="5E23B7C3" w:rsidR="00317554" w:rsidRPr="00850EEC" w:rsidRDefault="00317554" w:rsidP="00317554">
            <w:pPr>
              <w:rPr>
                <w:rFonts w:asciiTheme="minorHAnsi" w:hAnsiTheme="minorHAnsi" w:cstheme="minorHAnsi"/>
              </w:rPr>
            </w:pPr>
            <w:r w:rsidRPr="00850EEC">
              <w:rPr>
                <w:rFonts w:asciiTheme="minorHAnsi" w:hAnsiTheme="minorHAnsi" w:cstheme="minorHAnsi"/>
                <w:i/>
                <w:sz w:val="22"/>
                <w:szCs w:val="22"/>
              </w:rPr>
              <w:t>(‘Psychosis, schizophrenia + bipolar affective disease codes)</w:t>
            </w:r>
          </w:p>
        </w:tc>
        <w:tc>
          <w:tcPr>
            <w:tcW w:w="1971" w:type="dxa"/>
            <w:vAlign w:val="center"/>
          </w:tcPr>
          <w:p w14:paraId="694AD480" w14:textId="77777777" w:rsidR="00317554" w:rsidRPr="00850EEC" w:rsidRDefault="00317554" w:rsidP="00317554">
            <w:pPr>
              <w:rPr>
                <w:rFonts w:asciiTheme="minorHAnsi" w:hAnsiTheme="minorHAnsi" w:cstheme="minorHAnsi"/>
                <w:i/>
                <w:sz w:val="22"/>
                <w:szCs w:val="22"/>
              </w:rPr>
            </w:pPr>
          </w:p>
        </w:tc>
        <w:tc>
          <w:tcPr>
            <w:tcW w:w="1971" w:type="dxa"/>
            <w:vAlign w:val="center"/>
          </w:tcPr>
          <w:p w14:paraId="76C71C12" w14:textId="77777777" w:rsidR="00317554" w:rsidRPr="00850EEC" w:rsidRDefault="00317554" w:rsidP="00317554">
            <w:pPr>
              <w:rPr>
                <w:rFonts w:asciiTheme="minorHAnsi" w:hAnsiTheme="minorHAnsi" w:cstheme="minorHAnsi"/>
                <w:i/>
                <w:sz w:val="22"/>
                <w:szCs w:val="22"/>
              </w:rPr>
            </w:pPr>
          </w:p>
        </w:tc>
        <w:tc>
          <w:tcPr>
            <w:tcW w:w="1971" w:type="dxa"/>
          </w:tcPr>
          <w:p w14:paraId="4F8CDC1E" w14:textId="77777777" w:rsidR="00317554" w:rsidRPr="00850EEC" w:rsidRDefault="00317554" w:rsidP="00317554">
            <w:pPr>
              <w:rPr>
                <w:rFonts w:asciiTheme="minorHAnsi" w:hAnsiTheme="minorHAnsi" w:cstheme="minorHAnsi"/>
              </w:rPr>
            </w:pPr>
          </w:p>
        </w:tc>
      </w:tr>
      <w:tr w:rsidR="00850EEC" w:rsidRPr="00850EEC" w14:paraId="53854581" w14:textId="77777777" w:rsidTr="005C3EF4">
        <w:tc>
          <w:tcPr>
            <w:tcW w:w="1970" w:type="dxa"/>
            <w:vAlign w:val="center"/>
          </w:tcPr>
          <w:p w14:paraId="631670AE" w14:textId="083FF09A" w:rsidR="00317554" w:rsidRPr="00850EEC" w:rsidRDefault="00317554" w:rsidP="00317554">
            <w:pPr>
              <w:rPr>
                <w:rFonts w:asciiTheme="minorHAnsi" w:hAnsiTheme="minorHAnsi" w:cstheme="minorHAnsi"/>
              </w:rPr>
            </w:pPr>
            <w:r w:rsidRPr="00850EEC">
              <w:rPr>
                <w:rFonts w:asciiTheme="minorHAnsi" w:hAnsiTheme="minorHAnsi" w:cstheme="minorHAnsi"/>
                <w:sz w:val="22"/>
                <w:szCs w:val="22"/>
              </w:rPr>
              <w:t>8</w:t>
            </w:r>
          </w:p>
        </w:tc>
        <w:tc>
          <w:tcPr>
            <w:tcW w:w="1971" w:type="dxa"/>
            <w:vAlign w:val="center"/>
          </w:tcPr>
          <w:p w14:paraId="6EEDBEFD" w14:textId="17FDF3E7" w:rsidR="00317554" w:rsidRPr="00850EEC" w:rsidRDefault="00317554" w:rsidP="00317554">
            <w:pPr>
              <w:rPr>
                <w:rFonts w:asciiTheme="minorHAnsi" w:hAnsiTheme="minorHAnsi" w:cstheme="minorHAnsi"/>
              </w:rPr>
            </w:pPr>
            <w:r w:rsidRPr="00850EEC">
              <w:rPr>
                <w:rFonts w:asciiTheme="minorHAnsi" w:hAnsiTheme="minorHAnsi" w:cstheme="minorHAnsi"/>
                <w:sz w:val="22"/>
                <w:szCs w:val="22"/>
              </w:rPr>
              <w:t>MH_DAT</w:t>
            </w:r>
          </w:p>
        </w:tc>
        <w:tc>
          <w:tcPr>
            <w:tcW w:w="1971" w:type="dxa"/>
            <w:vAlign w:val="center"/>
          </w:tcPr>
          <w:p w14:paraId="31C4F2D0" w14:textId="451C8235" w:rsidR="00317554" w:rsidRPr="00850EEC" w:rsidRDefault="00317554" w:rsidP="00317554">
            <w:pPr>
              <w:rPr>
                <w:rFonts w:asciiTheme="minorHAnsi" w:hAnsiTheme="minorHAnsi" w:cstheme="minorHAnsi"/>
                <w:i/>
                <w:sz w:val="22"/>
                <w:szCs w:val="22"/>
              </w:rPr>
            </w:pPr>
            <w:r w:rsidRPr="00850EEC">
              <w:rPr>
                <w:rFonts w:asciiTheme="minorHAnsi" w:hAnsiTheme="minorHAnsi" w:cstheme="minorHAnsi"/>
                <w:sz w:val="22"/>
                <w:szCs w:val="22"/>
              </w:rPr>
              <w:t>Date of MH_COD</w:t>
            </w:r>
          </w:p>
        </w:tc>
        <w:tc>
          <w:tcPr>
            <w:tcW w:w="1971" w:type="dxa"/>
            <w:vAlign w:val="center"/>
          </w:tcPr>
          <w:p w14:paraId="6BA3D5A0" w14:textId="77777777" w:rsidR="00317554" w:rsidRPr="00850EEC" w:rsidRDefault="00317554" w:rsidP="00317554">
            <w:pPr>
              <w:rPr>
                <w:rFonts w:asciiTheme="minorHAnsi" w:hAnsiTheme="minorHAnsi" w:cstheme="minorHAnsi"/>
                <w:i/>
                <w:sz w:val="22"/>
                <w:szCs w:val="22"/>
              </w:rPr>
            </w:pPr>
          </w:p>
        </w:tc>
        <w:tc>
          <w:tcPr>
            <w:tcW w:w="1971" w:type="dxa"/>
          </w:tcPr>
          <w:p w14:paraId="07474095" w14:textId="57ABF98F" w:rsidR="00317554" w:rsidRPr="00850EEC" w:rsidRDefault="00317554" w:rsidP="00317554">
            <w:pPr>
              <w:rPr>
                <w:rFonts w:asciiTheme="minorHAnsi" w:hAnsiTheme="minorHAnsi" w:cstheme="minorHAnsi"/>
              </w:rPr>
            </w:pPr>
            <w:r w:rsidRPr="00850EEC">
              <w:rPr>
                <w:rFonts w:asciiTheme="minorHAnsi" w:hAnsiTheme="minorHAnsi" w:cstheme="minorHAnsi"/>
                <w:sz w:val="22"/>
                <w:szCs w:val="22"/>
              </w:rPr>
              <w:t>Chosen record</w:t>
            </w:r>
          </w:p>
        </w:tc>
      </w:tr>
      <w:tr w:rsidR="003B24F8" w:rsidRPr="00850EEC" w14:paraId="4F69A0CF" w14:textId="77777777" w:rsidTr="005C3EF4">
        <w:tc>
          <w:tcPr>
            <w:tcW w:w="1970" w:type="dxa"/>
            <w:vAlign w:val="center"/>
          </w:tcPr>
          <w:p w14:paraId="08E8CAF3" w14:textId="77777777" w:rsidR="003B24F8" w:rsidRPr="00850EEC" w:rsidRDefault="003B24F8" w:rsidP="003B24F8">
            <w:pPr>
              <w:pStyle w:val="Default"/>
              <w:jc w:val="center"/>
              <w:rPr>
                <w:rFonts w:asciiTheme="minorHAnsi" w:hAnsiTheme="minorHAnsi" w:cstheme="minorHAnsi"/>
                <w:color w:val="auto"/>
                <w:sz w:val="22"/>
                <w:szCs w:val="22"/>
              </w:rPr>
            </w:pPr>
          </w:p>
          <w:p w14:paraId="65BE77A9" w14:textId="77777777" w:rsidR="003B24F8" w:rsidRPr="00850EEC" w:rsidRDefault="003B24F8" w:rsidP="003B24F8">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9</w:t>
            </w:r>
          </w:p>
          <w:p w14:paraId="7A548EEF" w14:textId="77777777" w:rsidR="003B24F8" w:rsidRPr="00850EEC" w:rsidRDefault="003B24F8" w:rsidP="003B24F8">
            <w:pPr>
              <w:rPr>
                <w:rFonts w:asciiTheme="minorHAnsi" w:hAnsiTheme="minorHAnsi" w:cstheme="minorHAnsi"/>
                <w:sz w:val="22"/>
                <w:szCs w:val="22"/>
              </w:rPr>
            </w:pPr>
          </w:p>
        </w:tc>
        <w:tc>
          <w:tcPr>
            <w:tcW w:w="1971" w:type="dxa"/>
            <w:vAlign w:val="center"/>
          </w:tcPr>
          <w:p w14:paraId="18FC64A2" w14:textId="57016EC0" w:rsidR="003B24F8" w:rsidRPr="00850EEC" w:rsidRDefault="003B24F8" w:rsidP="003B24F8">
            <w:pPr>
              <w:rPr>
                <w:rFonts w:asciiTheme="minorHAnsi" w:hAnsiTheme="minorHAnsi" w:cstheme="minorHAnsi"/>
                <w:sz w:val="22"/>
                <w:szCs w:val="22"/>
              </w:rPr>
            </w:pPr>
            <w:r w:rsidRPr="00850EEC">
              <w:rPr>
                <w:rFonts w:asciiTheme="minorHAnsi" w:hAnsiTheme="minorHAnsi" w:cstheme="minorHAnsi"/>
                <w:sz w:val="22"/>
                <w:szCs w:val="22"/>
              </w:rPr>
              <w:t>MHP_COD</w:t>
            </w:r>
          </w:p>
        </w:tc>
        <w:tc>
          <w:tcPr>
            <w:tcW w:w="1971" w:type="dxa"/>
            <w:vAlign w:val="center"/>
          </w:tcPr>
          <w:p w14:paraId="25AD4D6E" w14:textId="54BFB120" w:rsidR="003B24F8" w:rsidRPr="00850EEC" w:rsidRDefault="003B24F8" w:rsidP="003B24F8">
            <w:pPr>
              <w:rPr>
                <w:rFonts w:asciiTheme="minorHAnsi" w:hAnsiTheme="minorHAnsi" w:cstheme="minorHAnsi"/>
                <w:sz w:val="22"/>
                <w:szCs w:val="22"/>
              </w:rPr>
            </w:pPr>
            <w:r w:rsidRPr="00850EEC">
              <w:rPr>
                <w:rFonts w:asciiTheme="minorHAnsi" w:hAnsiTheme="minorHAnsi" w:cstheme="minorHAnsi"/>
                <w:i/>
                <w:iCs/>
                <w:sz w:val="22"/>
                <w:szCs w:val="22"/>
              </w:rPr>
              <w:t>Read codes v2</w:t>
            </w:r>
          </w:p>
        </w:tc>
        <w:tc>
          <w:tcPr>
            <w:tcW w:w="1971" w:type="dxa"/>
            <w:vAlign w:val="center"/>
          </w:tcPr>
          <w:p w14:paraId="04803FBE" w14:textId="2991FA92" w:rsidR="003B24F8" w:rsidRPr="00850EEC" w:rsidRDefault="003B24F8" w:rsidP="003B24F8">
            <w:pPr>
              <w:rPr>
                <w:rFonts w:asciiTheme="minorHAnsi" w:hAnsiTheme="minorHAnsi" w:cstheme="minorHAnsi"/>
                <w:i/>
                <w:sz w:val="22"/>
                <w:szCs w:val="22"/>
              </w:rPr>
            </w:pPr>
            <w:r w:rsidRPr="00850EEC">
              <w:rPr>
                <w:rFonts w:asciiTheme="minorHAnsi" w:hAnsiTheme="minorHAnsi" w:cstheme="minorHAnsi"/>
                <w:i/>
                <w:iCs/>
                <w:sz w:val="22"/>
                <w:szCs w:val="22"/>
              </w:rPr>
              <w:t>CTV3</w:t>
            </w:r>
          </w:p>
        </w:tc>
        <w:tc>
          <w:tcPr>
            <w:tcW w:w="1971" w:type="dxa"/>
          </w:tcPr>
          <w:p w14:paraId="471A1A24" w14:textId="29A3CE0F" w:rsidR="003B24F8" w:rsidRPr="00850EEC" w:rsidRDefault="003B24F8" w:rsidP="003B24F8">
            <w:pPr>
              <w:rPr>
                <w:rFonts w:asciiTheme="minorHAnsi" w:hAnsiTheme="minorHAnsi" w:cstheme="minorHAnsi"/>
                <w:sz w:val="22"/>
                <w:szCs w:val="22"/>
              </w:rPr>
            </w:pPr>
            <w:r w:rsidRPr="00850EEC">
              <w:rPr>
                <w:rFonts w:asciiTheme="minorHAnsi" w:hAnsiTheme="minorHAnsi" w:cstheme="minorHAnsi"/>
                <w:sz w:val="22"/>
                <w:szCs w:val="22"/>
              </w:rPr>
              <w:t>Latest &lt; (REF_DAT)</w:t>
            </w:r>
          </w:p>
        </w:tc>
      </w:tr>
      <w:tr w:rsidR="003B24F8" w:rsidRPr="00850EEC" w14:paraId="5E251B1A" w14:textId="77777777" w:rsidTr="005C3EF4">
        <w:tc>
          <w:tcPr>
            <w:tcW w:w="1970" w:type="dxa"/>
            <w:vAlign w:val="center"/>
          </w:tcPr>
          <w:p w14:paraId="1C8DDDFD" w14:textId="77777777" w:rsidR="003B24F8" w:rsidRPr="00850EEC" w:rsidRDefault="003B24F8" w:rsidP="003B24F8">
            <w:pPr>
              <w:rPr>
                <w:rFonts w:asciiTheme="minorHAnsi" w:hAnsiTheme="minorHAnsi" w:cstheme="minorHAnsi"/>
                <w:sz w:val="22"/>
                <w:szCs w:val="22"/>
              </w:rPr>
            </w:pPr>
          </w:p>
        </w:tc>
        <w:tc>
          <w:tcPr>
            <w:tcW w:w="1971" w:type="dxa"/>
            <w:vAlign w:val="center"/>
          </w:tcPr>
          <w:p w14:paraId="0989FB38" w14:textId="77777777" w:rsidR="003B24F8" w:rsidRPr="00850EEC" w:rsidRDefault="003B24F8" w:rsidP="003B24F8">
            <w:pPr>
              <w:rPr>
                <w:rFonts w:asciiTheme="minorHAnsi" w:hAnsiTheme="minorHAnsi" w:cstheme="minorHAnsi"/>
                <w:sz w:val="22"/>
                <w:szCs w:val="22"/>
              </w:rPr>
            </w:pPr>
          </w:p>
        </w:tc>
        <w:tc>
          <w:tcPr>
            <w:tcW w:w="1971" w:type="dxa"/>
            <w:vAlign w:val="center"/>
          </w:tcPr>
          <w:p w14:paraId="4390DF67" w14:textId="77777777" w:rsidR="003B24F8" w:rsidRPr="00850EEC" w:rsidRDefault="003B24F8" w:rsidP="003B24F8">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8CY..</w:t>
            </w:r>
          </w:p>
          <w:p w14:paraId="27D75D58" w14:textId="77777777" w:rsidR="003B24F8" w:rsidRPr="00850EEC" w:rsidRDefault="003B24F8" w:rsidP="003B24F8">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8CG6.</w:t>
            </w:r>
          </w:p>
          <w:p w14:paraId="0C24B42A" w14:textId="77777777" w:rsidR="003B24F8" w:rsidRPr="00850EEC" w:rsidRDefault="003B24F8" w:rsidP="003B24F8">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8CS7.</w:t>
            </w:r>
          </w:p>
          <w:p w14:paraId="772075C3" w14:textId="77777777" w:rsidR="003B24F8" w:rsidRPr="00850EEC" w:rsidRDefault="003B24F8" w:rsidP="003B24F8">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8CG62</w:t>
            </w:r>
          </w:p>
          <w:p w14:paraId="3352B71F" w14:textId="77777777" w:rsidR="003B24F8" w:rsidRPr="00850EEC" w:rsidRDefault="003B24F8" w:rsidP="003B24F8">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8CG60</w:t>
            </w:r>
          </w:p>
          <w:p w14:paraId="0747EEB7" w14:textId="77777777" w:rsidR="003B24F8" w:rsidRPr="00850EEC" w:rsidRDefault="003B24F8" w:rsidP="003B24F8">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8CG61</w:t>
            </w:r>
          </w:p>
          <w:p w14:paraId="0D7751B0" w14:textId="6D9D9CC6" w:rsidR="003B24F8" w:rsidRPr="00850EEC" w:rsidRDefault="003B24F8" w:rsidP="003B24F8">
            <w:pPr>
              <w:rPr>
                <w:rFonts w:asciiTheme="minorHAnsi" w:hAnsiTheme="minorHAnsi" w:cstheme="minorHAnsi"/>
                <w:sz w:val="22"/>
                <w:szCs w:val="22"/>
              </w:rPr>
            </w:pPr>
            <w:r w:rsidRPr="00850EEC">
              <w:rPr>
                <w:rFonts w:asciiTheme="minorHAnsi" w:hAnsiTheme="minorHAnsi" w:cstheme="minorHAnsi"/>
                <w:sz w:val="22"/>
                <w:szCs w:val="22"/>
              </w:rPr>
              <w:t>8CMG1</w:t>
            </w:r>
          </w:p>
        </w:tc>
        <w:tc>
          <w:tcPr>
            <w:tcW w:w="1971" w:type="dxa"/>
            <w:vAlign w:val="center"/>
          </w:tcPr>
          <w:p w14:paraId="62BE037B" w14:textId="77777777" w:rsidR="003B24F8" w:rsidRPr="00850EEC" w:rsidRDefault="003B24F8" w:rsidP="003B24F8">
            <w:pPr>
              <w:pStyle w:val="Default"/>
              <w:jc w:val="center"/>
              <w:rPr>
                <w:rFonts w:asciiTheme="minorHAnsi" w:hAnsiTheme="minorHAnsi" w:cstheme="minorHAnsi"/>
                <w:color w:val="auto"/>
                <w:sz w:val="22"/>
                <w:szCs w:val="22"/>
              </w:rPr>
            </w:pPr>
            <w:proofErr w:type="spellStart"/>
            <w:r w:rsidRPr="00850EEC">
              <w:rPr>
                <w:rFonts w:asciiTheme="minorHAnsi" w:hAnsiTheme="minorHAnsi" w:cstheme="minorHAnsi"/>
                <w:color w:val="auto"/>
                <w:sz w:val="22"/>
                <w:szCs w:val="22"/>
              </w:rPr>
              <w:t>XaIXu</w:t>
            </w:r>
            <w:proofErr w:type="spellEnd"/>
          </w:p>
          <w:p w14:paraId="2E986BAA" w14:textId="77777777" w:rsidR="003B24F8" w:rsidRPr="00850EEC" w:rsidRDefault="003B24F8" w:rsidP="003B24F8">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XaK8p</w:t>
            </w:r>
          </w:p>
          <w:p w14:paraId="28671467" w14:textId="77777777" w:rsidR="003B24F8" w:rsidRPr="00850EEC" w:rsidRDefault="003B24F8" w:rsidP="003B24F8">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XaK8s</w:t>
            </w:r>
          </w:p>
          <w:p w14:paraId="15867D60" w14:textId="77777777" w:rsidR="003B24F8" w:rsidRPr="00850EEC" w:rsidRDefault="003B24F8" w:rsidP="003B24F8">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XaK8r</w:t>
            </w:r>
          </w:p>
          <w:p w14:paraId="63848A10" w14:textId="77777777" w:rsidR="003B24F8" w:rsidRPr="00850EEC" w:rsidRDefault="003B24F8" w:rsidP="003B24F8">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XaK8t</w:t>
            </w:r>
          </w:p>
          <w:p w14:paraId="6EB17EDF" w14:textId="77777777" w:rsidR="003B24F8" w:rsidRPr="00850EEC" w:rsidRDefault="003B24F8" w:rsidP="003B24F8">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Xaa8p</w:t>
            </w:r>
          </w:p>
          <w:p w14:paraId="35858536" w14:textId="2A5D22E8" w:rsidR="003B24F8" w:rsidRPr="00850EEC" w:rsidRDefault="003B24F8" w:rsidP="003B24F8">
            <w:pPr>
              <w:rPr>
                <w:rFonts w:asciiTheme="minorHAnsi" w:hAnsiTheme="minorHAnsi" w:cstheme="minorHAnsi"/>
                <w:i/>
                <w:sz w:val="22"/>
                <w:szCs w:val="22"/>
              </w:rPr>
            </w:pPr>
            <w:r w:rsidRPr="00850EEC">
              <w:rPr>
                <w:rFonts w:asciiTheme="minorHAnsi" w:hAnsiTheme="minorHAnsi" w:cstheme="minorHAnsi"/>
                <w:sz w:val="22"/>
                <w:szCs w:val="22"/>
              </w:rPr>
              <w:t>Xaa8q</w:t>
            </w:r>
          </w:p>
        </w:tc>
        <w:tc>
          <w:tcPr>
            <w:tcW w:w="1971" w:type="dxa"/>
          </w:tcPr>
          <w:p w14:paraId="5E542BE7" w14:textId="77777777" w:rsidR="003B24F8" w:rsidRPr="00850EEC" w:rsidRDefault="003B24F8" w:rsidP="003B24F8">
            <w:pPr>
              <w:rPr>
                <w:rFonts w:asciiTheme="minorHAnsi" w:hAnsiTheme="minorHAnsi" w:cstheme="minorHAnsi"/>
                <w:sz w:val="22"/>
                <w:szCs w:val="22"/>
              </w:rPr>
            </w:pPr>
          </w:p>
        </w:tc>
      </w:tr>
      <w:tr w:rsidR="003B24F8" w:rsidRPr="00850EEC" w14:paraId="7E157AEE" w14:textId="77777777" w:rsidTr="005C3EF4">
        <w:tc>
          <w:tcPr>
            <w:tcW w:w="1970" w:type="dxa"/>
            <w:vAlign w:val="center"/>
          </w:tcPr>
          <w:p w14:paraId="1AE60349" w14:textId="77777777" w:rsidR="003B24F8" w:rsidRPr="00850EEC" w:rsidRDefault="003B24F8" w:rsidP="003B24F8">
            <w:pPr>
              <w:rPr>
                <w:rFonts w:asciiTheme="minorHAnsi" w:hAnsiTheme="minorHAnsi" w:cstheme="minorHAnsi"/>
                <w:sz w:val="22"/>
                <w:szCs w:val="22"/>
              </w:rPr>
            </w:pPr>
          </w:p>
        </w:tc>
        <w:tc>
          <w:tcPr>
            <w:tcW w:w="1971" w:type="dxa"/>
            <w:vAlign w:val="center"/>
          </w:tcPr>
          <w:p w14:paraId="0518D66C" w14:textId="77777777" w:rsidR="003B24F8" w:rsidRPr="00850EEC" w:rsidRDefault="003B24F8" w:rsidP="003B24F8">
            <w:pPr>
              <w:rPr>
                <w:rFonts w:asciiTheme="minorHAnsi" w:hAnsiTheme="minorHAnsi" w:cstheme="minorHAnsi"/>
                <w:sz w:val="22"/>
                <w:szCs w:val="22"/>
              </w:rPr>
            </w:pPr>
          </w:p>
        </w:tc>
        <w:tc>
          <w:tcPr>
            <w:tcW w:w="1971" w:type="dxa"/>
            <w:vAlign w:val="center"/>
          </w:tcPr>
          <w:p w14:paraId="24E6AAFA" w14:textId="46781FD3" w:rsidR="003B24F8" w:rsidRPr="00850EEC" w:rsidRDefault="003B24F8" w:rsidP="003B24F8">
            <w:pPr>
              <w:rPr>
                <w:rFonts w:asciiTheme="minorHAnsi" w:hAnsiTheme="minorHAnsi" w:cstheme="minorHAnsi"/>
                <w:sz w:val="22"/>
                <w:szCs w:val="22"/>
              </w:rPr>
            </w:pPr>
            <w:r w:rsidRPr="00850EEC">
              <w:rPr>
                <w:rFonts w:asciiTheme="minorHAnsi" w:hAnsiTheme="minorHAnsi" w:cstheme="minorHAnsi"/>
                <w:sz w:val="22"/>
                <w:szCs w:val="22"/>
              </w:rPr>
              <w:t>(</w:t>
            </w:r>
            <w:r w:rsidRPr="00850EEC">
              <w:rPr>
                <w:rFonts w:asciiTheme="minorHAnsi" w:hAnsiTheme="minorHAnsi" w:cstheme="minorHAnsi"/>
                <w:i/>
                <w:iCs/>
                <w:sz w:val="22"/>
                <w:szCs w:val="22"/>
              </w:rPr>
              <w:t>Code for Mental health care plan</w:t>
            </w:r>
            <w:r w:rsidRPr="00850EEC">
              <w:rPr>
                <w:rFonts w:asciiTheme="minorHAnsi" w:hAnsiTheme="minorHAnsi" w:cstheme="minorHAnsi"/>
                <w:sz w:val="22"/>
                <w:szCs w:val="22"/>
              </w:rPr>
              <w:t>)</w:t>
            </w:r>
          </w:p>
        </w:tc>
        <w:tc>
          <w:tcPr>
            <w:tcW w:w="1971" w:type="dxa"/>
            <w:vAlign w:val="center"/>
          </w:tcPr>
          <w:p w14:paraId="403A0612" w14:textId="77777777" w:rsidR="003B24F8" w:rsidRPr="00850EEC" w:rsidRDefault="003B24F8" w:rsidP="003B24F8">
            <w:pPr>
              <w:rPr>
                <w:rFonts w:asciiTheme="minorHAnsi" w:hAnsiTheme="minorHAnsi" w:cstheme="minorHAnsi"/>
                <w:i/>
                <w:sz w:val="22"/>
                <w:szCs w:val="22"/>
              </w:rPr>
            </w:pPr>
          </w:p>
        </w:tc>
        <w:tc>
          <w:tcPr>
            <w:tcW w:w="1971" w:type="dxa"/>
          </w:tcPr>
          <w:p w14:paraId="0D07C4CC" w14:textId="77777777" w:rsidR="003B24F8" w:rsidRPr="00850EEC" w:rsidRDefault="003B24F8" w:rsidP="003B24F8">
            <w:pPr>
              <w:rPr>
                <w:rFonts w:asciiTheme="minorHAnsi" w:hAnsiTheme="minorHAnsi" w:cstheme="minorHAnsi"/>
                <w:sz w:val="22"/>
                <w:szCs w:val="22"/>
              </w:rPr>
            </w:pPr>
          </w:p>
        </w:tc>
      </w:tr>
      <w:tr w:rsidR="003B24F8" w:rsidRPr="00850EEC" w14:paraId="656D7329" w14:textId="77777777" w:rsidTr="005C3EF4">
        <w:tc>
          <w:tcPr>
            <w:tcW w:w="1970" w:type="dxa"/>
            <w:vAlign w:val="center"/>
          </w:tcPr>
          <w:p w14:paraId="734199C7" w14:textId="358B18E3" w:rsidR="003B24F8" w:rsidRPr="00850EEC" w:rsidRDefault="003B24F8" w:rsidP="003B24F8">
            <w:pPr>
              <w:rPr>
                <w:rFonts w:asciiTheme="minorHAnsi" w:hAnsiTheme="minorHAnsi" w:cstheme="minorHAnsi"/>
                <w:sz w:val="22"/>
                <w:szCs w:val="22"/>
              </w:rPr>
            </w:pPr>
            <w:r w:rsidRPr="00850EEC">
              <w:rPr>
                <w:rFonts w:asciiTheme="minorHAnsi" w:hAnsiTheme="minorHAnsi" w:cstheme="minorHAnsi"/>
                <w:sz w:val="22"/>
                <w:szCs w:val="22"/>
              </w:rPr>
              <w:t>10</w:t>
            </w:r>
          </w:p>
        </w:tc>
        <w:tc>
          <w:tcPr>
            <w:tcW w:w="1971" w:type="dxa"/>
            <w:vAlign w:val="center"/>
          </w:tcPr>
          <w:p w14:paraId="36B5604E" w14:textId="34467DCE" w:rsidR="003B24F8" w:rsidRPr="00850EEC" w:rsidRDefault="003B24F8" w:rsidP="003B24F8">
            <w:pPr>
              <w:rPr>
                <w:rFonts w:asciiTheme="minorHAnsi" w:hAnsiTheme="minorHAnsi" w:cstheme="minorHAnsi"/>
                <w:sz w:val="22"/>
                <w:szCs w:val="22"/>
              </w:rPr>
            </w:pPr>
            <w:r w:rsidRPr="00850EEC">
              <w:rPr>
                <w:rFonts w:asciiTheme="minorHAnsi" w:hAnsiTheme="minorHAnsi" w:cstheme="minorHAnsi"/>
                <w:sz w:val="22"/>
                <w:szCs w:val="22"/>
              </w:rPr>
              <w:t>MHP_DAT</w:t>
            </w:r>
          </w:p>
        </w:tc>
        <w:tc>
          <w:tcPr>
            <w:tcW w:w="1971" w:type="dxa"/>
            <w:vAlign w:val="center"/>
          </w:tcPr>
          <w:p w14:paraId="673C514C" w14:textId="0F163F13" w:rsidR="003B24F8" w:rsidRPr="00850EEC" w:rsidRDefault="003B24F8" w:rsidP="003B24F8">
            <w:pPr>
              <w:rPr>
                <w:rFonts w:asciiTheme="minorHAnsi" w:hAnsiTheme="minorHAnsi" w:cstheme="minorHAnsi"/>
                <w:sz w:val="22"/>
                <w:szCs w:val="22"/>
              </w:rPr>
            </w:pPr>
            <w:r w:rsidRPr="00850EEC">
              <w:rPr>
                <w:rFonts w:asciiTheme="minorHAnsi" w:hAnsiTheme="minorHAnsi" w:cstheme="minorHAnsi"/>
                <w:sz w:val="22"/>
                <w:szCs w:val="22"/>
              </w:rPr>
              <w:t>Date of MHP_COD</w:t>
            </w:r>
          </w:p>
        </w:tc>
        <w:tc>
          <w:tcPr>
            <w:tcW w:w="1971" w:type="dxa"/>
            <w:vAlign w:val="center"/>
          </w:tcPr>
          <w:p w14:paraId="1007BCF5" w14:textId="77777777" w:rsidR="003B24F8" w:rsidRPr="00850EEC" w:rsidRDefault="003B24F8" w:rsidP="003B24F8">
            <w:pPr>
              <w:rPr>
                <w:rFonts w:asciiTheme="minorHAnsi" w:hAnsiTheme="minorHAnsi" w:cstheme="minorHAnsi"/>
                <w:i/>
                <w:sz w:val="22"/>
                <w:szCs w:val="22"/>
              </w:rPr>
            </w:pPr>
          </w:p>
        </w:tc>
        <w:tc>
          <w:tcPr>
            <w:tcW w:w="1971" w:type="dxa"/>
          </w:tcPr>
          <w:p w14:paraId="13E8CF82" w14:textId="22547F95" w:rsidR="003B24F8" w:rsidRPr="00850EEC" w:rsidRDefault="003B24F8" w:rsidP="003B24F8">
            <w:pPr>
              <w:rPr>
                <w:rFonts w:asciiTheme="minorHAnsi" w:hAnsiTheme="minorHAnsi" w:cstheme="minorHAnsi"/>
                <w:sz w:val="22"/>
                <w:szCs w:val="22"/>
              </w:rPr>
            </w:pPr>
            <w:r w:rsidRPr="00850EEC">
              <w:rPr>
                <w:rFonts w:asciiTheme="minorHAnsi" w:hAnsiTheme="minorHAnsi" w:cstheme="minorHAnsi"/>
                <w:sz w:val="22"/>
                <w:szCs w:val="22"/>
              </w:rPr>
              <w:t>Chosen record</w:t>
            </w:r>
          </w:p>
        </w:tc>
      </w:tr>
      <w:tr w:rsidR="003B24F8" w:rsidRPr="00850EEC" w14:paraId="2CA728EC" w14:textId="77777777" w:rsidTr="005C3EF4">
        <w:tc>
          <w:tcPr>
            <w:tcW w:w="1970" w:type="dxa"/>
            <w:vAlign w:val="center"/>
          </w:tcPr>
          <w:p w14:paraId="2D028307" w14:textId="4DD2427C" w:rsidR="003B24F8" w:rsidRPr="00850EEC" w:rsidRDefault="003B24F8" w:rsidP="003B24F8">
            <w:pPr>
              <w:rPr>
                <w:rFonts w:asciiTheme="minorHAnsi" w:hAnsiTheme="minorHAnsi" w:cstheme="minorHAnsi"/>
                <w:sz w:val="22"/>
                <w:szCs w:val="22"/>
              </w:rPr>
            </w:pPr>
            <w:r w:rsidRPr="00850EEC">
              <w:rPr>
                <w:rFonts w:asciiTheme="minorHAnsi" w:hAnsiTheme="minorHAnsi" w:cstheme="minorHAnsi"/>
                <w:sz w:val="22"/>
                <w:szCs w:val="22"/>
              </w:rPr>
              <w:t>11</w:t>
            </w:r>
          </w:p>
        </w:tc>
        <w:tc>
          <w:tcPr>
            <w:tcW w:w="1971" w:type="dxa"/>
            <w:vAlign w:val="center"/>
          </w:tcPr>
          <w:p w14:paraId="54696986" w14:textId="164D7973" w:rsidR="003B24F8" w:rsidRPr="00850EEC" w:rsidRDefault="003B24F8" w:rsidP="003B24F8">
            <w:pPr>
              <w:rPr>
                <w:rFonts w:asciiTheme="minorHAnsi" w:hAnsiTheme="minorHAnsi" w:cstheme="minorHAnsi"/>
                <w:sz w:val="22"/>
                <w:szCs w:val="22"/>
              </w:rPr>
            </w:pPr>
            <w:r w:rsidRPr="00850EEC">
              <w:rPr>
                <w:rFonts w:asciiTheme="minorHAnsi" w:hAnsiTheme="minorHAnsi" w:cstheme="minorHAnsi"/>
                <w:sz w:val="22"/>
                <w:szCs w:val="22"/>
              </w:rPr>
              <w:t>LIT_COD</w:t>
            </w:r>
          </w:p>
        </w:tc>
        <w:tc>
          <w:tcPr>
            <w:tcW w:w="1971" w:type="dxa"/>
            <w:vAlign w:val="center"/>
          </w:tcPr>
          <w:p w14:paraId="6B022C8B" w14:textId="2F367BD2" w:rsidR="003B24F8" w:rsidRPr="00850EEC" w:rsidRDefault="003B24F8" w:rsidP="003B24F8">
            <w:pPr>
              <w:rPr>
                <w:rFonts w:asciiTheme="minorHAnsi" w:hAnsiTheme="minorHAnsi" w:cstheme="minorHAnsi"/>
                <w:sz w:val="22"/>
                <w:szCs w:val="22"/>
              </w:rPr>
            </w:pPr>
            <w:r w:rsidRPr="00850EEC">
              <w:rPr>
                <w:rFonts w:asciiTheme="minorHAnsi" w:hAnsiTheme="minorHAnsi" w:cstheme="minorHAnsi"/>
                <w:i/>
                <w:iCs/>
                <w:sz w:val="22"/>
                <w:szCs w:val="22"/>
              </w:rPr>
              <w:t>Read codes v2</w:t>
            </w:r>
          </w:p>
        </w:tc>
        <w:tc>
          <w:tcPr>
            <w:tcW w:w="1971" w:type="dxa"/>
            <w:vAlign w:val="center"/>
          </w:tcPr>
          <w:p w14:paraId="4D73BBCB" w14:textId="5838E6FA" w:rsidR="003B24F8" w:rsidRPr="00850EEC" w:rsidRDefault="003B24F8" w:rsidP="003B24F8">
            <w:pPr>
              <w:rPr>
                <w:rFonts w:asciiTheme="minorHAnsi" w:hAnsiTheme="minorHAnsi" w:cstheme="minorHAnsi"/>
                <w:i/>
                <w:sz w:val="22"/>
                <w:szCs w:val="22"/>
              </w:rPr>
            </w:pPr>
            <w:r w:rsidRPr="00850EEC">
              <w:rPr>
                <w:rFonts w:asciiTheme="minorHAnsi" w:hAnsiTheme="minorHAnsi" w:cstheme="minorHAnsi"/>
                <w:i/>
                <w:iCs/>
                <w:sz w:val="22"/>
                <w:szCs w:val="22"/>
              </w:rPr>
              <w:t>CTV3</w:t>
            </w:r>
          </w:p>
        </w:tc>
        <w:tc>
          <w:tcPr>
            <w:tcW w:w="1971" w:type="dxa"/>
          </w:tcPr>
          <w:p w14:paraId="6BF838C7" w14:textId="20D17680" w:rsidR="003B24F8" w:rsidRPr="00850EEC" w:rsidRDefault="003B24F8" w:rsidP="003B24F8">
            <w:pPr>
              <w:rPr>
                <w:rFonts w:asciiTheme="minorHAnsi" w:hAnsiTheme="minorHAnsi" w:cstheme="minorHAnsi"/>
                <w:sz w:val="22"/>
                <w:szCs w:val="22"/>
              </w:rPr>
            </w:pPr>
            <w:r w:rsidRPr="00850EEC">
              <w:rPr>
                <w:rFonts w:asciiTheme="minorHAnsi" w:hAnsiTheme="minorHAnsi" w:cstheme="minorHAnsi"/>
                <w:sz w:val="22"/>
                <w:szCs w:val="22"/>
              </w:rPr>
              <w:t>Latest &lt; (REF_DAT)</w:t>
            </w:r>
          </w:p>
        </w:tc>
      </w:tr>
      <w:tr w:rsidR="00850EEC" w:rsidRPr="00850EEC" w14:paraId="0C72B432" w14:textId="77777777" w:rsidTr="005C3EF4">
        <w:tc>
          <w:tcPr>
            <w:tcW w:w="1970" w:type="dxa"/>
            <w:vAlign w:val="center"/>
          </w:tcPr>
          <w:p w14:paraId="09078B1D" w14:textId="77777777" w:rsidR="003B6EDB" w:rsidRPr="00850EEC" w:rsidRDefault="003B6EDB" w:rsidP="003B6EDB">
            <w:pPr>
              <w:rPr>
                <w:rFonts w:asciiTheme="minorHAnsi" w:hAnsiTheme="minorHAnsi" w:cstheme="minorHAnsi"/>
                <w:sz w:val="22"/>
                <w:szCs w:val="22"/>
              </w:rPr>
            </w:pPr>
          </w:p>
        </w:tc>
        <w:tc>
          <w:tcPr>
            <w:tcW w:w="1971" w:type="dxa"/>
            <w:vAlign w:val="center"/>
          </w:tcPr>
          <w:p w14:paraId="01707BF4" w14:textId="77777777" w:rsidR="003B6EDB" w:rsidRPr="00850EEC" w:rsidRDefault="003B6EDB" w:rsidP="003B6EDB">
            <w:pPr>
              <w:rPr>
                <w:rFonts w:asciiTheme="minorHAnsi" w:hAnsiTheme="minorHAnsi" w:cstheme="minorHAnsi"/>
                <w:sz w:val="22"/>
                <w:szCs w:val="22"/>
              </w:rPr>
            </w:pPr>
          </w:p>
        </w:tc>
        <w:tc>
          <w:tcPr>
            <w:tcW w:w="1971" w:type="dxa"/>
            <w:vAlign w:val="center"/>
          </w:tcPr>
          <w:p w14:paraId="534FFDC1" w14:textId="0E051C1D"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d6...%</w:t>
            </w:r>
          </w:p>
        </w:tc>
        <w:tc>
          <w:tcPr>
            <w:tcW w:w="1971" w:type="dxa"/>
            <w:vAlign w:val="center"/>
          </w:tcPr>
          <w:p w14:paraId="3EC6C535" w14:textId="273C3428" w:rsidR="003B6EDB" w:rsidRPr="00850EEC" w:rsidRDefault="003B6EDB" w:rsidP="003B6EDB">
            <w:pPr>
              <w:rPr>
                <w:rFonts w:asciiTheme="minorHAnsi" w:hAnsiTheme="minorHAnsi" w:cstheme="minorHAnsi"/>
                <w:i/>
                <w:sz w:val="22"/>
                <w:szCs w:val="22"/>
              </w:rPr>
            </w:pPr>
            <w:r w:rsidRPr="00850EEC">
              <w:rPr>
                <w:rFonts w:asciiTheme="minorHAnsi" w:hAnsiTheme="minorHAnsi" w:cstheme="minorHAnsi"/>
                <w:sz w:val="22"/>
                <w:szCs w:val="22"/>
              </w:rPr>
              <w:t>d6...%</w:t>
            </w:r>
          </w:p>
        </w:tc>
        <w:tc>
          <w:tcPr>
            <w:tcW w:w="1971" w:type="dxa"/>
            <w:vAlign w:val="center"/>
          </w:tcPr>
          <w:p w14:paraId="6A885D5D" w14:textId="174ACB0D" w:rsidR="003B6EDB" w:rsidRPr="00850EEC" w:rsidRDefault="003B6EDB" w:rsidP="003B6EDB">
            <w:pPr>
              <w:rPr>
                <w:rFonts w:asciiTheme="minorHAnsi" w:hAnsiTheme="minorHAnsi" w:cstheme="minorHAnsi"/>
                <w:sz w:val="22"/>
                <w:szCs w:val="22"/>
              </w:rPr>
            </w:pPr>
          </w:p>
        </w:tc>
      </w:tr>
      <w:tr w:rsidR="003B6EDB" w:rsidRPr="00850EEC" w14:paraId="2C021847" w14:textId="77777777" w:rsidTr="005C3EF4">
        <w:tc>
          <w:tcPr>
            <w:tcW w:w="1970" w:type="dxa"/>
            <w:vAlign w:val="center"/>
          </w:tcPr>
          <w:p w14:paraId="6173988C" w14:textId="77777777" w:rsidR="003B6EDB" w:rsidRPr="00850EEC" w:rsidRDefault="003B6EDB" w:rsidP="003B6EDB">
            <w:pPr>
              <w:rPr>
                <w:rFonts w:asciiTheme="minorHAnsi" w:hAnsiTheme="minorHAnsi" w:cstheme="minorHAnsi"/>
                <w:sz w:val="22"/>
                <w:szCs w:val="22"/>
              </w:rPr>
            </w:pPr>
          </w:p>
        </w:tc>
        <w:tc>
          <w:tcPr>
            <w:tcW w:w="1971" w:type="dxa"/>
            <w:vAlign w:val="center"/>
          </w:tcPr>
          <w:p w14:paraId="2AB01D09" w14:textId="77777777" w:rsidR="003B6EDB" w:rsidRPr="00850EEC" w:rsidRDefault="003B6EDB" w:rsidP="003B6EDB">
            <w:pPr>
              <w:rPr>
                <w:rFonts w:asciiTheme="minorHAnsi" w:hAnsiTheme="minorHAnsi" w:cstheme="minorHAnsi"/>
                <w:sz w:val="22"/>
                <w:szCs w:val="22"/>
              </w:rPr>
            </w:pPr>
          </w:p>
        </w:tc>
        <w:tc>
          <w:tcPr>
            <w:tcW w:w="1971" w:type="dxa"/>
            <w:vAlign w:val="center"/>
          </w:tcPr>
          <w:p w14:paraId="4156A482" w14:textId="45680B54"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w:t>
            </w:r>
            <w:r w:rsidRPr="00850EEC">
              <w:rPr>
                <w:rFonts w:asciiTheme="minorHAnsi" w:hAnsiTheme="minorHAnsi" w:cstheme="minorHAnsi"/>
                <w:i/>
                <w:iCs/>
                <w:sz w:val="22"/>
                <w:szCs w:val="22"/>
              </w:rPr>
              <w:t>Code for Lithium prescription</w:t>
            </w:r>
            <w:r w:rsidRPr="00850EEC">
              <w:rPr>
                <w:rFonts w:asciiTheme="minorHAnsi" w:hAnsiTheme="minorHAnsi" w:cstheme="minorHAnsi"/>
                <w:sz w:val="22"/>
                <w:szCs w:val="22"/>
              </w:rPr>
              <w:t>)</w:t>
            </w:r>
          </w:p>
        </w:tc>
        <w:tc>
          <w:tcPr>
            <w:tcW w:w="1971" w:type="dxa"/>
            <w:vAlign w:val="center"/>
          </w:tcPr>
          <w:p w14:paraId="33F1D895" w14:textId="77777777" w:rsidR="003B6EDB" w:rsidRPr="00850EEC" w:rsidRDefault="003B6EDB" w:rsidP="003B6EDB">
            <w:pPr>
              <w:rPr>
                <w:rFonts w:asciiTheme="minorHAnsi" w:hAnsiTheme="minorHAnsi" w:cstheme="minorHAnsi"/>
                <w:i/>
                <w:sz w:val="22"/>
                <w:szCs w:val="22"/>
              </w:rPr>
            </w:pPr>
          </w:p>
        </w:tc>
        <w:tc>
          <w:tcPr>
            <w:tcW w:w="1971" w:type="dxa"/>
          </w:tcPr>
          <w:p w14:paraId="600E9F4C" w14:textId="77777777" w:rsidR="003B6EDB" w:rsidRPr="00850EEC" w:rsidRDefault="003B6EDB" w:rsidP="003B6EDB">
            <w:pPr>
              <w:rPr>
                <w:rFonts w:asciiTheme="minorHAnsi" w:hAnsiTheme="minorHAnsi" w:cstheme="minorHAnsi"/>
                <w:sz w:val="22"/>
                <w:szCs w:val="22"/>
              </w:rPr>
            </w:pPr>
          </w:p>
        </w:tc>
      </w:tr>
      <w:tr w:rsidR="003B6EDB" w:rsidRPr="00850EEC" w14:paraId="2EFF7FF6" w14:textId="77777777" w:rsidTr="005C3EF4">
        <w:tc>
          <w:tcPr>
            <w:tcW w:w="1970" w:type="dxa"/>
            <w:vAlign w:val="center"/>
          </w:tcPr>
          <w:p w14:paraId="6B3F0329" w14:textId="1EE0C65D"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12</w:t>
            </w:r>
          </w:p>
        </w:tc>
        <w:tc>
          <w:tcPr>
            <w:tcW w:w="1971" w:type="dxa"/>
            <w:vAlign w:val="center"/>
          </w:tcPr>
          <w:p w14:paraId="6B691CC6" w14:textId="302695AF"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LIT_DAT</w:t>
            </w:r>
          </w:p>
        </w:tc>
        <w:tc>
          <w:tcPr>
            <w:tcW w:w="1971" w:type="dxa"/>
            <w:vAlign w:val="center"/>
          </w:tcPr>
          <w:p w14:paraId="3A81D2E3" w14:textId="434DFFE6"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Date of LIT_COD</w:t>
            </w:r>
          </w:p>
        </w:tc>
        <w:tc>
          <w:tcPr>
            <w:tcW w:w="1971" w:type="dxa"/>
            <w:vAlign w:val="center"/>
          </w:tcPr>
          <w:p w14:paraId="21842B27" w14:textId="77777777" w:rsidR="003B6EDB" w:rsidRPr="00850EEC" w:rsidRDefault="003B6EDB" w:rsidP="003B6EDB">
            <w:pPr>
              <w:rPr>
                <w:rFonts w:asciiTheme="minorHAnsi" w:hAnsiTheme="minorHAnsi" w:cstheme="minorHAnsi"/>
                <w:i/>
                <w:sz w:val="22"/>
                <w:szCs w:val="22"/>
              </w:rPr>
            </w:pPr>
          </w:p>
        </w:tc>
        <w:tc>
          <w:tcPr>
            <w:tcW w:w="1971" w:type="dxa"/>
          </w:tcPr>
          <w:p w14:paraId="66784517" w14:textId="17DA5790"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Chosen record</w:t>
            </w:r>
          </w:p>
        </w:tc>
      </w:tr>
      <w:tr w:rsidR="003B6EDB" w:rsidRPr="00850EEC" w14:paraId="52D644CA" w14:textId="77777777" w:rsidTr="005C3EF4">
        <w:tc>
          <w:tcPr>
            <w:tcW w:w="1970" w:type="dxa"/>
            <w:vAlign w:val="center"/>
          </w:tcPr>
          <w:p w14:paraId="171209CD" w14:textId="25AC8B74"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13</w:t>
            </w:r>
          </w:p>
        </w:tc>
        <w:tc>
          <w:tcPr>
            <w:tcW w:w="1971" w:type="dxa"/>
            <w:vAlign w:val="center"/>
          </w:tcPr>
          <w:p w14:paraId="2A0EACD4" w14:textId="676EA014"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ELIT_COD</w:t>
            </w:r>
          </w:p>
        </w:tc>
        <w:tc>
          <w:tcPr>
            <w:tcW w:w="1971" w:type="dxa"/>
            <w:vAlign w:val="center"/>
          </w:tcPr>
          <w:p w14:paraId="10091311" w14:textId="1A000F49"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i/>
                <w:iCs/>
                <w:sz w:val="22"/>
                <w:szCs w:val="22"/>
              </w:rPr>
              <w:t>Read codes v2</w:t>
            </w:r>
          </w:p>
        </w:tc>
        <w:tc>
          <w:tcPr>
            <w:tcW w:w="1971" w:type="dxa"/>
            <w:vAlign w:val="center"/>
          </w:tcPr>
          <w:p w14:paraId="472D22AE" w14:textId="0F572C34" w:rsidR="003B6EDB" w:rsidRPr="00850EEC" w:rsidRDefault="003B6EDB" w:rsidP="003B6EDB">
            <w:pPr>
              <w:rPr>
                <w:rFonts w:asciiTheme="minorHAnsi" w:hAnsiTheme="minorHAnsi" w:cstheme="minorHAnsi"/>
                <w:i/>
                <w:sz w:val="22"/>
                <w:szCs w:val="22"/>
              </w:rPr>
            </w:pPr>
            <w:r w:rsidRPr="00850EEC">
              <w:rPr>
                <w:rFonts w:asciiTheme="minorHAnsi" w:hAnsiTheme="minorHAnsi" w:cstheme="minorHAnsi"/>
                <w:i/>
                <w:iCs/>
                <w:sz w:val="22"/>
                <w:szCs w:val="22"/>
              </w:rPr>
              <w:t>CTV3</w:t>
            </w:r>
          </w:p>
        </w:tc>
        <w:tc>
          <w:tcPr>
            <w:tcW w:w="1971" w:type="dxa"/>
          </w:tcPr>
          <w:p w14:paraId="29984D32" w14:textId="2E64A260"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Earliest &lt; (REF_DAT)</w:t>
            </w:r>
          </w:p>
        </w:tc>
      </w:tr>
      <w:tr w:rsidR="003B6EDB" w:rsidRPr="00850EEC" w14:paraId="5A95DC4A" w14:textId="77777777" w:rsidTr="005C3EF4">
        <w:tc>
          <w:tcPr>
            <w:tcW w:w="1970" w:type="dxa"/>
            <w:vAlign w:val="center"/>
          </w:tcPr>
          <w:p w14:paraId="08BC2E6C" w14:textId="34C9B7CE"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14</w:t>
            </w:r>
          </w:p>
        </w:tc>
        <w:tc>
          <w:tcPr>
            <w:tcW w:w="1971" w:type="dxa"/>
            <w:vAlign w:val="center"/>
          </w:tcPr>
          <w:p w14:paraId="364DA06E" w14:textId="399D3BFE"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ELIT_DAT</w:t>
            </w:r>
          </w:p>
        </w:tc>
        <w:tc>
          <w:tcPr>
            <w:tcW w:w="1971" w:type="dxa"/>
            <w:vAlign w:val="center"/>
          </w:tcPr>
          <w:p w14:paraId="5B106278" w14:textId="409F8756" w:rsidR="003B6EDB" w:rsidRPr="00850EEC" w:rsidRDefault="003B6EDB" w:rsidP="003B6EDB">
            <w:pPr>
              <w:rPr>
                <w:rFonts w:asciiTheme="minorHAnsi" w:hAnsiTheme="minorHAnsi" w:cstheme="minorHAnsi"/>
                <w:i/>
                <w:iCs/>
                <w:sz w:val="22"/>
                <w:szCs w:val="22"/>
              </w:rPr>
            </w:pPr>
            <w:r w:rsidRPr="00850EEC">
              <w:rPr>
                <w:rFonts w:asciiTheme="minorHAnsi" w:hAnsiTheme="minorHAnsi" w:cstheme="minorHAnsi"/>
                <w:sz w:val="22"/>
                <w:szCs w:val="22"/>
              </w:rPr>
              <w:t>Date of ELIT_COD</w:t>
            </w:r>
          </w:p>
        </w:tc>
        <w:tc>
          <w:tcPr>
            <w:tcW w:w="1971" w:type="dxa"/>
            <w:vAlign w:val="center"/>
          </w:tcPr>
          <w:p w14:paraId="1E9E6C83" w14:textId="77777777" w:rsidR="003B6EDB" w:rsidRPr="00850EEC" w:rsidRDefault="003B6EDB" w:rsidP="003B6EDB">
            <w:pPr>
              <w:rPr>
                <w:rFonts w:asciiTheme="minorHAnsi" w:hAnsiTheme="minorHAnsi" w:cstheme="minorHAnsi"/>
                <w:i/>
                <w:iCs/>
                <w:sz w:val="22"/>
                <w:szCs w:val="22"/>
              </w:rPr>
            </w:pPr>
          </w:p>
        </w:tc>
        <w:tc>
          <w:tcPr>
            <w:tcW w:w="1971" w:type="dxa"/>
          </w:tcPr>
          <w:p w14:paraId="3EB5AC0A" w14:textId="7B90BF82"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Chosen record</w:t>
            </w:r>
          </w:p>
        </w:tc>
      </w:tr>
      <w:tr w:rsidR="00850EEC" w:rsidRPr="00850EEC" w14:paraId="08E2C0DB" w14:textId="77777777" w:rsidTr="005C3EF4">
        <w:tc>
          <w:tcPr>
            <w:tcW w:w="1970" w:type="dxa"/>
            <w:vAlign w:val="center"/>
          </w:tcPr>
          <w:p w14:paraId="3F9C455F" w14:textId="3F4F3962"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15</w:t>
            </w:r>
          </w:p>
        </w:tc>
        <w:tc>
          <w:tcPr>
            <w:tcW w:w="1971" w:type="dxa"/>
            <w:vAlign w:val="center"/>
          </w:tcPr>
          <w:p w14:paraId="691E18AA" w14:textId="5D59299C"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SLIT_COD</w:t>
            </w:r>
          </w:p>
        </w:tc>
        <w:tc>
          <w:tcPr>
            <w:tcW w:w="1971" w:type="dxa"/>
            <w:vAlign w:val="center"/>
          </w:tcPr>
          <w:p w14:paraId="42A512B7" w14:textId="409E2AAD"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i/>
                <w:iCs/>
                <w:sz w:val="22"/>
                <w:szCs w:val="22"/>
              </w:rPr>
              <w:t>Read codes v2</w:t>
            </w:r>
          </w:p>
        </w:tc>
        <w:tc>
          <w:tcPr>
            <w:tcW w:w="1971" w:type="dxa"/>
            <w:vAlign w:val="center"/>
          </w:tcPr>
          <w:p w14:paraId="51CBD1F8" w14:textId="0ED802FF" w:rsidR="003B6EDB" w:rsidRPr="00850EEC" w:rsidRDefault="003B6EDB" w:rsidP="003B6EDB">
            <w:pPr>
              <w:rPr>
                <w:rFonts w:asciiTheme="minorHAnsi" w:hAnsiTheme="minorHAnsi" w:cstheme="minorHAnsi"/>
                <w:i/>
                <w:iCs/>
                <w:sz w:val="22"/>
                <w:szCs w:val="22"/>
              </w:rPr>
            </w:pPr>
            <w:r w:rsidRPr="00850EEC">
              <w:rPr>
                <w:rFonts w:asciiTheme="minorHAnsi" w:hAnsiTheme="minorHAnsi" w:cstheme="minorHAnsi"/>
                <w:i/>
                <w:iCs/>
                <w:sz w:val="22"/>
                <w:szCs w:val="22"/>
              </w:rPr>
              <w:t>CTV3</w:t>
            </w:r>
          </w:p>
        </w:tc>
        <w:tc>
          <w:tcPr>
            <w:tcW w:w="1971" w:type="dxa"/>
            <w:vAlign w:val="center"/>
          </w:tcPr>
          <w:p w14:paraId="1342E89E" w14:textId="0FF7A371"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Latest &lt; (REF_DAT)</w:t>
            </w:r>
          </w:p>
        </w:tc>
      </w:tr>
      <w:tr w:rsidR="00850EEC" w:rsidRPr="00850EEC" w14:paraId="494A670D" w14:textId="77777777" w:rsidTr="005C3EF4">
        <w:tc>
          <w:tcPr>
            <w:tcW w:w="1970" w:type="dxa"/>
            <w:vAlign w:val="center"/>
          </w:tcPr>
          <w:p w14:paraId="4CC807C0" w14:textId="77777777" w:rsidR="003B6EDB" w:rsidRPr="00850EEC" w:rsidRDefault="003B6EDB" w:rsidP="003B6EDB">
            <w:pPr>
              <w:rPr>
                <w:rFonts w:asciiTheme="minorHAnsi" w:hAnsiTheme="minorHAnsi" w:cstheme="minorHAnsi"/>
                <w:sz w:val="22"/>
                <w:szCs w:val="22"/>
              </w:rPr>
            </w:pPr>
          </w:p>
        </w:tc>
        <w:tc>
          <w:tcPr>
            <w:tcW w:w="1971" w:type="dxa"/>
            <w:vAlign w:val="center"/>
          </w:tcPr>
          <w:p w14:paraId="30DE268B" w14:textId="77777777" w:rsidR="003B6EDB" w:rsidRPr="00850EEC" w:rsidRDefault="003B6EDB" w:rsidP="003B6EDB">
            <w:pPr>
              <w:rPr>
                <w:rFonts w:asciiTheme="minorHAnsi" w:hAnsiTheme="minorHAnsi" w:cstheme="minorHAnsi"/>
                <w:sz w:val="22"/>
                <w:szCs w:val="22"/>
              </w:rPr>
            </w:pPr>
          </w:p>
        </w:tc>
        <w:tc>
          <w:tcPr>
            <w:tcW w:w="1971" w:type="dxa"/>
            <w:vAlign w:val="center"/>
          </w:tcPr>
          <w:p w14:paraId="2A45DF5F" w14:textId="77777777" w:rsidR="003B6EDB" w:rsidRPr="00850EEC" w:rsidRDefault="003B6EDB" w:rsidP="003B6EDB">
            <w:pPr>
              <w:jc w:val="center"/>
              <w:rPr>
                <w:rFonts w:asciiTheme="minorHAnsi" w:hAnsiTheme="minorHAnsi" w:cstheme="minorHAnsi"/>
                <w:sz w:val="22"/>
                <w:szCs w:val="22"/>
              </w:rPr>
            </w:pPr>
            <w:r w:rsidRPr="00850EEC">
              <w:rPr>
                <w:rFonts w:asciiTheme="minorHAnsi" w:hAnsiTheme="minorHAnsi" w:cstheme="minorHAnsi"/>
                <w:sz w:val="22"/>
                <w:szCs w:val="22"/>
              </w:rPr>
              <w:t>44W8.%</w:t>
            </w:r>
          </w:p>
          <w:p w14:paraId="559717A0" w14:textId="77777777" w:rsidR="003B6EDB" w:rsidRPr="00850EEC" w:rsidRDefault="003B6EDB" w:rsidP="003B6EDB">
            <w:pPr>
              <w:jc w:val="center"/>
              <w:rPr>
                <w:rFonts w:asciiTheme="minorHAnsi" w:hAnsiTheme="minorHAnsi" w:cstheme="minorHAnsi"/>
                <w:sz w:val="22"/>
                <w:szCs w:val="22"/>
              </w:rPr>
            </w:pPr>
            <w:r w:rsidRPr="00850EEC">
              <w:rPr>
                <w:rFonts w:asciiTheme="minorHAnsi" w:hAnsiTheme="minorHAnsi" w:cstheme="minorHAnsi"/>
                <w:sz w:val="22"/>
                <w:szCs w:val="22"/>
              </w:rPr>
              <w:t>44vE.</w:t>
            </w:r>
          </w:p>
          <w:p w14:paraId="55797B83" w14:textId="20724658"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R1053</w:t>
            </w:r>
          </w:p>
        </w:tc>
        <w:tc>
          <w:tcPr>
            <w:tcW w:w="1971" w:type="dxa"/>
            <w:vAlign w:val="center"/>
          </w:tcPr>
          <w:p w14:paraId="5B01630D" w14:textId="77777777" w:rsidR="003B6EDB" w:rsidRPr="00850EEC" w:rsidRDefault="003B6EDB" w:rsidP="003B6EDB">
            <w:pPr>
              <w:jc w:val="center"/>
              <w:rPr>
                <w:rFonts w:asciiTheme="minorHAnsi" w:hAnsiTheme="minorHAnsi" w:cstheme="minorHAnsi"/>
                <w:sz w:val="22"/>
                <w:szCs w:val="22"/>
              </w:rPr>
            </w:pPr>
            <w:r w:rsidRPr="00850EEC">
              <w:rPr>
                <w:rFonts w:asciiTheme="minorHAnsi" w:hAnsiTheme="minorHAnsi" w:cstheme="minorHAnsi"/>
                <w:sz w:val="22"/>
                <w:szCs w:val="22"/>
              </w:rPr>
              <w:t>X770u%</w:t>
            </w:r>
          </w:p>
          <w:p w14:paraId="5F41D5B1" w14:textId="77777777" w:rsidR="003B6EDB" w:rsidRPr="00850EEC" w:rsidRDefault="003B6EDB" w:rsidP="003B6EDB">
            <w:pPr>
              <w:jc w:val="center"/>
              <w:rPr>
                <w:rFonts w:asciiTheme="minorHAnsi" w:hAnsiTheme="minorHAnsi" w:cstheme="minorHAnsi"/>
                <w:sz w:val="22"/>
                <w:szCs w:val="22"/>
              </w:rPr>
            </w:pPr>
            <w:r w:rsidRPr="00850EEC">
              <w:rPr>
                <w:rFonts w:asciiTheme="minorHAnsi" w:hAnsiTheme="minorHAnsi" w:cstheme="minorHAnsi"/>
                <w:sz w:val="22"/>
                <w:szCs w:val="22"/>
              </w:rPr>
              <w:t>44W80</w:t>
            </w:r>
          </w:p>
          <w:p w14:paraId="7BAFDDAF" w14:textId="77777777" w:rsidR="003B6EDB" w:rsidRPr="00850EEC" w:rsidRDefault="003B6EDB" w:rsidP="003B6EDB">
            <w:pPr>
              <w:jc w:val="center"/>
              <w:rPr>
                <w:rFonts w:asciiTheme="minorHAnsi" w:hAnsiTheme="minorHAnsi" w:cstheme="minorHAnsi"/>
                <w:sz w:val="22"/>
                <w:szCs w:val="22"/>
              </w:rPr>
            </w:pPr>
            <w:r w:rsidRPr="00850EEC">
              <w:rPr>
                <w:rFonts w:asciiTheme="minorHAnsi" w:hAnsiTheme="minorHAnsi" w:cstheme="minorHAnsi"/>
                <w:sz w:val="22"/>
                <w:szCs w:val="22"/>
              </w:rPr>
              <w:t>44W81</w:t>
            </w:r>
          </w:p>
          <w:p w14:paraId="24D8827B" w14:textId="77777777" w:rsidR="003B6EDB" w:rsidRPr="00850EEC" w:rsidRDefault="003B6EDB" w:rsidP="003B6EDB">
            <w:pPr>
              <w:jc w:val="center"/>
              <w:rPr>
                <w:rFonts w:asciiTheme="minorHAnsi" w:hAnsiTheme="minorHAnsi" w:cstheme="minorHAnsi"/>
                <w:sz w:val="22"/>
                <w:szCs w:val="22"/>
              </w:rPr>
            </w:pPr>
            <w:r w:rsidRPr="00850EEC">
              <w:rPr>
                <w:rFonts w:asciiTheme="minorHAnsi" w:hAnsiTheme="minorHAnsi" w:cstheme="minorHAnsi"/>
                <w:sz w:val="22"/>
                <w:szCs w:val="22"/>
              </w:rPr>
              <w:t>44W82</w:t>
            </w:r>
          </w:p>
          <w:p w14:paraId="30842256" w14:textId="21125E8F" w:rsidR="003B6EDB" w:rsidRPr="00850EEC" w:rsidRDefault="003B6EDB" w:rsidP="003B6EDB">
            <w:pPr>
              <w:rPr>
                <w:rFonts w:asciiTheme="minorHAnsi" w:hAnsiTheme="minorHAnsi" w:cstheme="minorHAnsi"/>
                <w:i/>
                <w:iCs/>
                <w:sz w:val="22"/>
                <w:szCs w:val="22"/>
              </w:rPr>
            </w:pPr>
            <w:r w:rsidRPr="00850EEC">
              <w:rPr>
                <w:rFonts w:asciiTheme="minorHAnsi" w:hAnsiTheme="minorHAnsi" w:cstheme="minorHAnsi"/>
                <w:sz w:val="22"/>
                <w:szCs w:val="22"/>
              </w:rPr>
              <w:t>R1053</w:t>
            </w:r>
          </w:p>
        </w:tc>
        <w:tc>
          <w:tcPr>
            <w:tcW w:w="1971" w:type="dxa"/>
            <w:vAlign w:val="center"/>
          </w:tcPr>
          <w:p w14:paraId="58261D99" w14:textId="77777777" w:rsidR="003B6EDB" w:rsidRPr="00850EEC" w:rsidRDefault="003B6EDB" w:rsidP="003B6EDB">
            <w:pPr>
              <w:rPr>
                <w:rFonts w:asciiTheme="minorHAnsi" w:hAnsiTheme="minorHAnsi" w:cstheme="minorHAnsi"/>
                <w:sz w:val="22"/>
                <w:szCs w:val="22"/>
              </w:rPr>
            </w:pPr>
          </w:p>
        </w:tc>
      </w:tr>
      <w:tr w:rsidR="003B6EDB" w:rsidRPr="00850EEC" w14:paraId="0CC27EA0" w14:textId="77777777" w:rsidTr="005C3EF4">
        <w:tc>
          <w:tcPr>
            <w:tcW w:w="1970" w:type="dxa"/>
            <w:vAlign w:val="center"/>
          </w:tcPr>
          <w:p w14:paraId="1C902539" w14:textId="77777777" w:rsidR="003B6EDB" w:rsidRPr="00850EEC" w:rsidRDefault="003B6EDB" w:rsidP="003B6EDB">
            <w:pPr>
              <w:rPr>
                <w:rFonts w:asciiTheme="minorHAnsi" w:hAnsiTheme="minorHAnsi" w:cstheme="minorHAnsi"/>
                <w:sz w:val="22"/>
                <w:szCs w:val="22"/>
              </w:rPr>
            </w:pPr>
          </w:p>
        </w:tc>
        <w:tc>
          <w:tcPr>
            <w:tcW w:w="1971" w:type="dxa"/>
            <w:vAlign w:val="center"/>
          </w:tcPr>
          <w:p w14:paraId="60F0B972" w14:textId="77777777" w:rsidR="003B6EDB" w:rsidRPr="00850EEC" w:rsidRDefault="003B6EDB" w:rsidP="003B6EDB">
            <w:pPr>
              <w:rPr>
                <w:rFonts w:asciiTheme="minorHAnsi" w:hAnsiTheme="minorHAnsi" w:cstheme="minorHAnsi"/>
                <w:sz w:val="22"/>
                <w:szCs w:val="22"/>
              </w:rPr>
            </w:pPr>
          </w:p>
        </w:tc>
        <w:tc>
          <w:tcPr>
            <w:tcW w:w="1971" w:type="dxa"/>
            <w:vAlign w:val="center"/>
          </w:tcPr>
          <w:p w14:paraId="0E073E08" w14:textId="233FC738"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i/>
                <w:sz w:val="22"/>
                <w:szCs w:val="22"/>
              </w:rPr>
              <w:t>(Code for serum lithium)</w:t>
            </w:r>
          </w:p>
        </w:tc>
        <w:tc>
          <w:tcPr>
            <w:tcW w:w="1971" w:type="dxa"/>
            <w:vAlign w:val="center"/>
          </w:tcPr>
          <w:p w14:paraId="46E376CC" w14:textId="77777777" w:rsidR="003B6EDB" w:rsidRPr="00850EEC" w:rsidRDefault="003B6EDB" w:rsidP="003B6EDB">
            <w:pPr>
              <w:rPr>
                <w:rFonts w:asciiTheme="minorHAnsi" w:hAnsiTheme="minorHAnsi" w:cstheme="minorHAnsi"/>
                <w:i/>
                <w:iCs/>
                <w:sz w:val="22"/>
                <w:szCs w:val="22"/>
              </w:rPr>
            </w:pPr>
          </w:p>
        </w:tc>
        <w:tc>
          <w:tcPr>
            <w:tcW w:w="1971" w:type="dxa"/>
          </w:tcPr>
          <w:p w14:paraId="1F514B4D" w14:textId="77777777" w:rsidR="003B6EDB" w:rsidRPr="00850EEC" w:rsidRDefault="003B6EDB" w:rsidP="003B6EDB">
            <w:pPr>
              <w:rPr>
                <w:rFonts w:asciiTheme="minorHAnsi" w:hAnsiTheme="minorHAnsi" w:cstheme="minorHAnsi"/>
                <w:sz w:val="22"/>
                <w:szCs w:val="22"/>
              </w:rPr>
            </w:pPr>
          </w:p>
        </w:tc>
      </w:tr>
      <w:tr w:rsidR="003B6EDB" w:rsidRPr="00850EEC" w14:paraId="04C4ED71" w14:textId="77777777" w:rsidTr="005C3EF4">
        <w:tc>
          <w:tcPr>
            <w:tcW w:w="1970" w:type="dxa"/>
            <w:vAlign w:val="center"/>
          </w:tcPr>
          <w:p w14:paraId="469CB9CF" w14:textId="5945CCB9"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lastRenderedPageBreak/>
              <w:t>16</w:t>
            </w:r>
          </w:p>
        </w:tc>
        <w:tc>
          <w:tcPr>
            <w:tcW w:w="1971" w:type="dxa"/>
            <w:vAlign w:val="center"/>
          </w:tcPr>
          <w:p w14:paraId="05910CD9" w14:textId="65CBB33D"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SLIT_VAL</w:t>
            </w:r>
          </w:p>
        </w:tc>
        <w:tc>
          <w:tcPr>
            <w:tcW w:w="1971" w:type="dxa"/>
            <w:vAlign w:val="center"/>
          </w:tcPr>
          <w:p w14:paraId="28A6A1B9" w14:textId="52A829CA" w:rsidR="003B6EDB" w:rsidRPr="00850EEC" w:rsidRDefault="003B6EDB" w:rsidP="003B6EDB">
            <w:pPr>
              <w:rPr>
                <w:rFonts w:asciiTheme="minorHAnsi" w:hAnsiTheme="minorHAnsi" w:cstheme="minorHAnsi"/>
                <w:i/>
                <w:sz w:val="22"/>
                <w:szCs w:val="22"/>
              </w:rPr>
            </w:pPr>
            <w:r w:rsidRPr="00850EEC">
              <w:rPr>
                <w:rFonts w:asciiTheme="minorHAnsi" w:hAnsiTheme="minorHAnsi" w:cstheme="minorHAnsi"/>
                <w:sz w:val="22"/>
                <w:szCs w:val="22"/>
              </w:rPr>
              <w:t>Value 1 of SLIT_COD</w:t>
            </w:r>
          </w:p>
        </w:tc>
        <w:tc>
          <w:tcPr>
            <w:tcW w:w="1971" w:type="dxa"/>
            <w:vAlign w:val="center"/>
          </w:tcPr>
          <w:p w14:paraId="1B96F539" w14:textId="77777777" w:rsidR="003B6EDB" w:rsidRPr="00850EEC" w:rsidRDefault="003B6EDB" w:rsidP="003B6EDB">
            <w:pPr>
              <w:rPr>
                <w:rFonts w:asciiTheme="minorHAnsi" w:hAnsiTheme="minorHAnsi" w:cstheme="minorHAnsi"/>
                <w:i/>
                <w:iCs/>
                <w:sz w:val="22"/>
                <w:szCs w:val="22"/>
              </w:rPr>
            </w:pPr>
          </w:p>
        </w:tc>
        <w:tc>
          <w:tcPr>
            <w:tcW w:w="1971" w:type="dxa"/>
          </w:tcPr>
          <w:p w14:paraId="094A5C55" w14:textId="7BB8CA9F"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Chosen record</w:t>
            </w:r>
          </w:p>
        </w:tc>
      </w:tr>
      <w:tr w:rsidR="003B6EDB" w:rsidRPr="00850EEC" w14:paraId="2D1F29D7" w14:textId="77777777" w:rsidTr="005C3EF4">
        <w:tc>
          <w:tcPr>
            <w:tcW w:w="1970" w:type="dxa"/>
            <w:vAlign w:val="center"/>
          </w:tcPr>
          <w:p w14:paraId="33D8A059" w14:textId="69E70607"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17</w:t>
            </w:r>
          </w:p>
        </w:tc>
        <w:tc>
          <w:tcPr>
            <w:tcW w:w="1971" w:type="dxa"/>
            <w:vAlign w:val="center"/>
          </w:tcPr>
          <w:p w14:paraId="188C5857" w14:textId="5EDF2577"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SLIT_DAT</w:t>
            </w:r>
          </w:p>
        </w:tc>
        <w:tc>
          <w:tcPr>
            <w:tcW w:w="1971" w:type="dxa"/>
            <w:vAlign w:val="center"/>
          </w:tcPr>
          <w:p w14:paraId="5B25CB8F" w14:textId="2ACF7245" w:rsidR="003B6EDB" w:rsidRPr="00850EEC" w:rsidRDefault="003B6EDB" w:rsidP="003B6EDB">
            <w:pPr>
              <w:rPr>
                <w:rFonts w:asciiTheme="minorHAnsi" w:hAnsiTheme="minorHAnsi" w:cstheme="minorHAnsi"/>
                <w:i/>
                <w:sz w:val="22"/>
                <w:szCs w:val="22"/>
              </w:rPr>
            </w:pPr>
            <w:r w:rsidRPr="00850EEC">
              <w:rPr>
                <w:rFonts w:asciiTheme="minorHAnsi" w:hAnsiTheme="minorHAnsi" w:cstheme="minorHAnsi"/>
                <w:sz w:val="22"/>
                <w:szCs w:val="22"/>
              </w:rPr>
              <w:t>Date of SLIT_COD</w:t>
            </w:r>
          </w:p>
        </w:tc>
        <w:tc>
          <w:tcPr>
            <w:tcW w:w="1971" w:type="dxa"/>
            <w:vAlign w:val="center"/>
          </w:tcPr>
          <w:p w14:paraId="53FF1181" w14:textId="77777777" w:rsidR="003B6EDB" w:rsidRPr="00850EEC" w:rsidRDefault="003B6EDB" w:rsidP="003B6EDB">
            <w:pPr>
              <w:rPr>
                <w:rFonts w:asciiTheme="minorHAnsi" w:hAnsiTheme="minorHAnsi" w:cstheme="minorHAnsi"/>
                <w:i/>
                <w:iCs/>
                <w:sz w:val="22"/>
                <w:szCs w:val="22"/>
              </w:rPr>
            </w:pPr>
          </w:p>
        </w:tc>
        <w:tc>
          <w:tcPr>
            <w:tcW w:w="1971" w:type="dxa"/>
          </w:tcPr>
          <w:p w14:paraId="7B4F528F" w14:textId="641AE26E"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Chosen record</w:t>
            </w:r>
          </w:p>
        </w:tc>
      </w:tr>
      <w:tr w:rsidR="003B6EDB" w:rsidRPr="00850EEC" w14:paraId="302CC69B" w14:textId="77777777" w:rsidTr="005C3EF4">
        <w:tc>
          <w:tcPr>
            <w:tcW w:w="1970" w:type="dxa"/>
            <w:vAlign w:val="center"/>
          </w:tcPr>
          <w:p w14:paraId="5D46D68D" w14:textId="3077F029"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18</w:t>
            </w:r>
          </w:p>
        </w:tc>
        <w:tc>
          <w:tcPr>
            <w:tcW w:w="1971" w:type="dxa"/>
            <w:vAlign w:val="center"/>
          </w:tcPr>
          <w:p w14:paraId="01A1CD4C" w14:textId="04452F56"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TLIT_COD</w:t>
            </w:r>
          </w:p>
        </w:tc>
        <w:tc>
          <w:tcPr>
            <w:tcW w:w="1971" w:type="dxa"/>
            <w:vAlign w:val="center"/>
          </w:tcPr>
          <w:p w14:paraId="374D8991" w14:textId="0E5F44D6" w:rsidR="003B6EDB" w:rsidRPr="00850EEC" w:rsidRDefault="003B6EDB" w:rsidP="003B6EDB">
            <w:pPr>
              <w:rPr>
                <w:rFonts w:asciiTheme="minorHAnsi" w:hAnsiTheme="minorHAnsi" w:cstheme="minorHAnsi"/>
                <w:i/>
                <w:sz w:val="22"/>
                <w:szCs w:val="22"/>
              </w:rPr>
            </w:pPr>
            <w:r w:rsidRPr="00850EEC">
              <w:rPr>
                <w:rFonts w:asciiTheme="minorHAnsi" w:hAnsiTheme="minorHAnsi" w:cstheme="minorHAnsi"/>
                <w:i/>
                <w:iCs/>
                <w:sz w:val="22"/>
                <w:szCs w:val="22"/>
              </w:rPr>
              <w:t>Read codes v2</w:t>
            </w:r>
          </w:p>
        </w:tc>
        <w:tc>
          <w:tcPr>
            <w:tcW w:w="1971" w:type="dxa"/>
            <w:vAlign w:val="center"/>
          </w:tcPr>
          <w:p w14:paraId="34A358EB" w14:textId="77E06C07" w:rsidR="003B6EDB" w:rsidRPr="00850EEC" w:rsidRDefault="003B6EDB" w:rsidP="003B6EDB">
            <w:pPr>
              <w:rPr>
                <w:rFonts w:asciiTheme="minorHAnsi" w:hAnsiTheme="minorHAnsi" w:cstheme="minorHAnsi"/>
                <w:i/>
                <w:iCs/>
                <w:sz w:val="22"/>
                <w:szCs w:val="22"/>
              </w:rPr>
            </w:pPr>
            <w:r w:rsidRPr="00850EEC">
              <w:rPr>
                <w:rFonts w:asciiTheme="minorHAnsi" w:hAnsiTheme="minorHAnsi" w:cstheme="minorHAnsi"/>
                <w:i/>
                <w:iCs/>
                <w:sz w:val="22"/>
                <w:szCs w:val="22"/>
              </w:rPr>
              <w:t>CTV3</w:t>
            </w:r>
          </w:p>
        </w:tc>
        <w:tc>
          <w:tcPr>
            <w:tcW w:w="1971" w:type="dxa"/>
          </w:tcPr>
          <w:p w14:paraId="7996FB1F" w14:textId="679AF0B8"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Latest &lt; (REF_DAT)</w:t>
            </w:r>
          </w:p>
        </w:tc>
      </w:tr>
      <w:tr w:rsidR="003B6EDB" w:rsidRPr="00850EEC" w14:paraId="1B6E7BC4" w14:textId="77777777" w:rsidTr="005C3EF4">
        <w:tc>
          <w:tcPr>
            <w:tcW w:w="1970" w:type="dxa"/>
            <w:vAlign w:val="center"/>
          </w:tcPr>
          <w:p w14:paraId="402BAA1E" w14:textId="77777777" w:rsidR="003B6EDB" w:rsidRPr="00850EEC" w:rsidRDefault="003B6EDB" w:rsidP="003B6EDB">
            <w:pPr>
              <w:rPr>
                <w:rFonts w:asciiTheme="minorHAnsi" w:hAnsiTheme="minorHAnsi" w:cstheme="minorHAnsi"/>
                <w:sz w:val="22"/>
                <w:szCs w:val="22"/>
              </w:rPr>
            </w:pPr>
          </w:p>
        </w:tc>
        <w:tc>
          <w:tcPr>
            <w:tcW w:w="1971" w:type="dxa"/>
            <w:vAlign w:val="center"/>
          </w:tcPr>
          <w:p w14:paraId="662A2573" w14:textId="77777777" w:rsidR="003B6EDB" w:rsidRPr="00850EEC" w:rsidRDefault="003B6EDB" w:rsidP="003B6EDB">
            <w:pPr>
              <w:rPr>
                <w:rFonts w:asciiTheme="minorHAnsi" w:hAnsiTheme="minorHAnsi" w:cstheme="minorHAnsi"/>
                <w:sz w:val="22"/>
                <w:szCs w:val="22"/>
              </w:rPr>
            </w:pPr>
          </w:p>
        </w:tc>
        <w:tc>
          <w:tcPr>
            <w:tcW w:w="1971" w:type="dxa"/>
            <w:vAlign w:val="center"/>
          </w:tcPr>
          <w:p w14:paraId="78278F52" w14:textId="77777777" w:rsidR="003B6EDB" w:rsidRPr="00850EEC" w:rsidRDefault="003B6EDB" w:rsidP="003B6EDB">
            <w:pPr>
              <w:jc w:val="center"/>
              <w:rPr>
                <w:rFonts w:asciiTheme="minorHAnsi" w:hAnsiTheme="minorHAnsi" w:cstheme="minorHAnsi"/>
                <w:sz w:val="22"/>
                <w:szCs w:val="22"/>
              </w:rPr>
            </w:pPr>
            <w:r w:rsidRPr="00850EEC">
              <w:rPr>
                <w:rFonts w:asciiTheme="minorHAnsi" w:hAnsiTheme="minorHAnsi" w:cstheme="minorHAnsi"/>
                <w:sz w:val="22"/>
                <w:szCs w:val="22"/>
              </w:rPr>
              <w:t>44W80</w:t>
            </w:r>
          </w:p>
          <w:p w14:paraId="79EBA3D6" w14:textId="20B23E58" w:rsidR="003B6EDB" w:rsidRPr="00850EEC" w:rsidRDefault="003B6EDB" w:rsidP="003B6EDB">
            <w:pPr>
              <w:rPr>
                <w:rFonts w:asciiTheme="minorHAnsi" w:hAnsiTheme="minorHAnsi" w:cstheme="minorHAnsi"/>
                <w:i/>
                <w:iCs/>
                <w:sz w:val="22"/>
                <w:szCs w:val="22"/>
              </w:rPr>
            </w:pPr>
            <w:r w:rsidRPr="00850EEC">
              <w:rPr>
                <w:rFonts w:asciiTheme="minorHAnsi" w:hAnsiTheme="minorHAnsi" w:cstheme="minorHAnsi"/>
                <w:sz w:val="22"/>
                <w:szCs w:val="22"/>
              </w:rPr>
              <w:t>44vE.</w:t>
            </w:r>
          </w:p>
        </w:tc>
        <w:tc>
          <w:tcPr>
            <w:tcW w:w="1971" w:type="dxa"/>
            <w:vAlign w:val="center"/>
          </w:tcPr>
          <w:p w14:paraId="5FF93AA2" w14:textId="710E6BB1" w:rsidR="003B6EDB" w:rsidRPr="00850EEC" w:rsidRDefault="003B6EDB" w:rsidP="003B6EDB">
            <w:pPr>
              <w:rPr>
                <w:rFonts w:asciiTheme="minorHAnsi" w:hAnsiTheme="minorHAnsi" w:cstheme="minorHAnsi"/>
                <w:i/>
                <w:iCs/>
                <w:sz w:val="22"/>
                <w:szCs w:val="22"/>
              </w:rPr>
            </w:pPr>
            <w:r w:rsidRPr="00850EEC">
              <w:rPr>
                <w:rFonts w:asciiTheme="minorHAnsi" w:hAnsiTheme="minorHAnsi" w:cstheme="minorHAnsi"/>
                <w:sz w:val="22"/>
                <w:szCs w:val="22"/>
              </w:rPr>
              <w:t>44W80</w:t>
            </w:r>
          </w:p>
        </w:tc>
        <w:tc>
          <w:tcPr>
            <w:tcW w:w="1971" w:type="dxa"/>
          </w:tcPr>
          <w:p w14:paraId="774B3649" w14:textId="77777777" w:rsidR="003B6EDB" w:rsidRPr="00850EEC" w:rsidRDefault="003B6EDB" w:rsidP="003B6EDB">
            <w:pPr>
              <w:rPr>
                <w:rFonts w:asciiTheme="minorHAnsi" w:hAnsiTheme="minorHAnsi" w:cstheme="minorHAnsi"/>
                <w:sz w:val="22"/>
                <w:szCs w:val="22"/>
              </w:rPr>
            </w:pPr>
          </w:p>
        </w:tc>
      </w:tr>
      <w:tr w:rsidR="003B6EDB" w:rsidRPr="00850EEC" w14:paraId="6CEB7F6D" w14:textId="77777777" w:rsidTr="005C3EF4">
        <w:tc>
          <w:tcPr>
            <w:tcW w:w="1970" w:type="dxa"/>
            <w:vAlign w:val="center"/>
          </w:tcPr>
          <w:p w14:paraId="33958774" w14:textId="77777777" w:rsidR="003B6EDB" w:rsidRPr="00850EEC" w:rsidRDefault="003B6EDB" w:rsidP="003B6EDB">
            <w:pPr>
              <w:rPr>
                <w:rFonts w:asciiTheme="minorHAnsi" w:hAnsiTheme="minorHAnsi" w:cstheme="minorHAnsi"/>
                <w:sz w:val="22"/>
                <w:szCs w:val="22"/>
              </w:rPr>
            </w:pPr>
          </w:p>
        </w:tc>
        <w:tc>
          <w:tcPr>
            <w:tcW w:w="1971" w:type="dxa"/>
            <w:vAlign w:val="center"/>
          </w:tcPr>
          <w:p w14:paraId="0A7A4316" w14:textId="77777777" w:rsidR="003B6EDB" w:rsidRPr="00850EEC" w:rsidRDefault="003B6EDB" w:rsidP="003B6EDB">
            <w:pPr>
              <w:rPr>
                <w:rFonts w:asciiTheme="minorHAnsi" w:hAnsiTheme="minorHAnsi" w:cstheme="minorHAnsi"/>
                <w:sz w:val="22"/>
                <w:szCs w:val="22"/>
              </w:rPr>
            </w:pPr>
          </w:p>
        </w:tc>
        <w:tc>
          <w:tcPr>
            <w:tcW w:w="1971" w:type="dxa"/>
            <w:vAlign w:val="center"/>
          </w:tcPr>
          <w:p w14:paraId="0F6C6395" w14:textId="40B5D759" w:rsidR="003B6EDB" w:rsidRPr="00850EEC" w:rsidRDefault="003B6EDB" w:rsidP="003B6EDB">
            <w:pPr>
              <w:rPr>
                <w:rFonts w:asciiTheme="minorHAnsi" w:hAnsiTheme="minorHAnsi" w:cstheme="minorHAnsi"/>
                <w:i/>
                <w:iCs/>
                <w:sz w:val="22"/>
                <w:szCs w:val="22"/>
              </w:rPr>
            </w:pPr>
            <w:r w:rsidRPr="00850EEC">
              <w:rPr>
                <w:rFonts w:asciiTheme="minorHAnsi" w:hAnsiTheme="minorHAnsi" w:cstheme="minorHAnsi"/>
                <w:i/>
                <w:sz w:val="22"/>
                <w:szCs w:val="22"/>
              </w:rPr>
              <w:t>(Code for serum lithium therapeutic)</w:t>
            </w:r>
          </w:p>
        </w:tc>
        <w:tc>
          <w:tcPr>
            <w:tcW w:w="1971" w:type="dxa"/>
            <w:vAlign w:val="center"/>
          </w:tcPr>
          <w:p w14:paraId="4C3514A2" w14:textId="77777777" w:rsidR="003B6EDB" w:rsidRPr="00850EEC" w:rsidRDefault="003B6EDB" w:rsidP="003B6EDB">
            <w:pPr>
              <w:rPr>
                <w:rFonts w:asciiTheme="minorHAnsi" w:hAnsiTheme="minorHAnsi" w:cstheme="minorHAnsi"/>
                <w:i/>
                <w:iCs/>
                <w:sz w:val="22"/>
                <w:szCs w:val="22"/>
              </w:rPr>
            </w:pPr>
          </w:p>
        </w:tc>
        <w:tc>
          <w:tcPr>
            <w:tcW w:w="1971" w:type="dxa"/>
          </w:tcPr>
          <w:p w14:paraId="2B656BF6" w14:textId="77777777" w:rsidR="003B6EDB" w:rsidRPr="00850EEC" w:rsidRDefault="003B6EDB" w:rsidP="003B6EDB">
            <w:pPr>
              <w:rPr>
                <w:rFonts w:asciiTheme="minorHAnsi" w:hAnsiTheme="minorHAnsi" w:cstheme="minorHAnsi"/>
                <w:sz w:val="22"/>
                <w:szCs w:val="22"/>
              </w:rPr>
            </w:pPr>
          </w:p>
        </w:tc>
      </w:tr>
      <w:tr w:rsidR="003B6EDB" w:rsidRPr="00850EEC" w14:paraId="04FD6B8B" w14:textId="77777777" w:rsidTr="005C3EF4">
        <w:tc>
          <w:tcPr>
            <w:tcW w:w="1970" w:type="dxa"/>
            <w:vAlign w:val="center"/>
          </w:tcPr>
          <w:p w14:paraId="050A548C" w14:textId="028B9754"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19</w:t>
            </w:r>
          </w:p>
        </w:tc>
        <w:tc>
          <w:tcPr>
            <w:tcW w:w="1971" w:type="dxa"/>
            <w:vAlign w:val="center"/>
          </w:tcPr>
          <w:p w14:paraId="785A407E" w14:textId="40392956"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TLIT_DAT</w:t>
            </w:r>
          </w:p>
        </w:tc>
        <w:tc>
          <w:tcPr>
            <w:tcW w:w="1971" w:type="dxa"/>
            <w:vAlign w:val="center"/>
          </w:tcPr>
          <w:p w14:paraId="39692679" w14:textId="6BF3AE72" w:rsidR="003B6EDB" w:rsidRPr="00850EEC" w:rsidRDefault="003B6EDB" w:rsidP="003B6EDB">
            <w:pPr>
              <w:rPr>
                <w:rFonts w:asciiTheme="minorHAnsi" w:hAnsiTheme="minorHAnsi" w:cstheme="minorHAnsi"/>
                <w:i/>
                <w:sz w:val="22"/>
                <w:szCs w:val="22"/>
              </w:rPr>
            </w:pPr>
            <w:r w:rsidRPr="00850EEC">
              <w:rPr>
                <w:rFonts w:asciiTheme="minorHAnsi" w:hAnsiTheme="minorHAnsi" w:cstheme="minorHAnsi"/>
                <w:sz w:val="22"/>
                <w:szCs w:val="22"/>
              </w:rPr>
              <w:t>Date of TLIT_COD</w:t>
            </w:r>
          </w:p>
        </w:tc>
        <w:tc>
          <w:tcPr>
            <w:tcW w:w="1971" w:type="dxa"/>
            <w:vAlign w:val="center"/>
          </w:tcPr>
          <w:p w14:paraId="11F5BDD0" w14:textId="7E7832F6" w:rsidR="003B6EDB" w:rsidRPr="00850EEC" w:rsidRDefault="003B6EDB" w:rsidP="003B6EDB">
            <w:pPr>
              <w:rPr>
                <w:rFonts w:asciiTheme="minorHAnsi" w:hAnsiTheme="minorHAnsi" w:cstheme="minorHAnsi"/>
                <w:i/>
                <w:iCs/>
                <w:sz w:val="22"/>
                <w:szCs w:val="22"/>
              </w:rPr>
            </w:pPr>
            <w:r w:rsidRPr="00850EEC">
              <w:rPr>
                <w:rFonts w:asciiTheme="minorHAnsi" w:hAnsiTheme="minorHAnsi" w:cstheme="minorHAnsi"/>
                <w:sz w:val="22"/>
                <w:szCs w:val="22"/>
              </w:rPr>
              <w:t>Chosen record</w:t>
            </w:r>
          </w:p>
        </w:tc>
        <w:tc>
          <w:tcPr>
            <w:tcW w:w="1971" w:type="dxa"/>
          </w:tcPr>
          <w:p w14:paraId="1B7F7D7A" w14:textId="77777777" w:rsidR="003B6EDB" w:rsidRPr="00850EEC" w:rsidRDefault="003B6EDB" w:rsidP="003B6EDB">
            <w:pPr>
              <w:rPr>
                <w:rFonts w:asciiTheme="minorHAnsi" w:hAnsiTheme="minorHAnsi" w:cstheme="minorHAnsi"/>
                <w:sz w:val="22"/>
                <w:szCs w:val="22"/>
              </w:rPr>
            </w:pPr>
          </w:p>
        </w:tc>
      </w:tr>
      <w:tr w:rsidR="003B6EDB" w:rsidRPr="00850EEC" w14:paraId="3405DF64" w14:textId="77777777" w:rsidTr="005C3EF4">
        <w:tc>
          <w:tcPr>
            <w:tcW w:w="1970" w:type="dxa"/>
            <w:vAlign w:val="center"/>
          </w:tcPr>
          <w:p w14:paraId="3DBF2E12" w14:textId="1E09CBDF"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20</w:t>
            </w:r>
          </w:p>
        </w:tc>
        <w:tc>
          <w:tcPr>
            <w:tcW w:w="1971" w:type="dxa"/>
            <w:vAlign w:val="center"/>
          </w:tcPr>
          <w:p w14:paraId="6A573138" w14:textId="78DEDFE2"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CRE_COD</w:t>
            </w:r>
          </w:p>
        </w:tc>
        <w:tc>
          <w:tcPr>
            <w:tcW w:w="1971" w:type="dxa"/>
            <w:vAlign w:val="center"/>
          </w:tcPr>
          <w:p w14:paraId="42AA6FC0" w14:textId="77777777" w:rsidR="003B6EDB" w:rsidRPr="00850EEC" w:rsidRDefault="003B6EDB" w:rsidP="003B6EDB">
            <w:pPr>
              <w:rPr>
                <w:rFonts w:asciiTheme="minorHAnsi" w:hAnsiTheme="minorHAnsi" w:cstheme="minorHAnsi"/>
                <w:i/>
                <w:iCs/>
                <w:sz w:val="22"/>
                <w:szCs w:val="22"/>
              </w:rPr>
            </w:pPr>
            <w:r w:rsidRPr="00850EEC">
              <w:rPr>
                <w:rFonts w:asciiTheme="minorHAnsi" w:hAnsiTheme="minorHAnsi" w:cstheme="minorHAnsi"/>
                <w:i/>
                <w:iCs/>
                <w:sz w:val="22"/>
                <w:szCs w:val="22"/>
              </w:rPr>
              <w:t>Read codes v2</w:t>
            </w:r>
          </w:p>
          <w:p w14:paraId="229228B0" w14:textId="77777777" w:rsidR="003B6EDB" w:rsidRPr="00850EEC" w:rsidRDefault="003B6EDB" w:rsidP="003B6EDB">
            <w:pPr>
              <w:rPr>
                <w:rFonts w:asciiTheme="minorHAnsi" w:hAnsiTheme="minorHAnsi" w:cstheme="minorHAnsi"/>
                <w:i/>
                <w:iCs/>
                <w:sz w:val="22"/>
                <w:szCs w:val="22"/>
              </w:rPr>
            </w:pPr>
          </w:p>
          <w:p w14:paraId="360FA29D" w14:textId="77777777" w:rsidR="003B6EDB" w:rsidRPr="00850EEC" w:rsidRDefault="003B6EDB" w:rsidP="003B6EDB">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44J3.%</w:t>
            </w:r>
          </w:p>
          <w:p w14:paraId="10DE40B9" w14:textId="77777777" w:rsidR="003B6EDB" w:rsidRPr="00850EEC" w:rsidRDefault="003B6EDB" w:rsidP="003B6EDB">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44JC.</w:t>
            </w:r>
          </w:p>
          <w:p w14:paraId="3965AAF6" w14:textId="77777777" w:rsidR="003B6EDB" w:rsidRPr="00850EEC" w:rsidRDefault="003B6EDB" w:rsidP="003B6EDB">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44JD.</w:t>
            </w:r>
          </w:p>
          <w:p w14:paraId="29E87D7E" w14:textId="0C5C6A39" w:rsidR="003B6EDB" w:rsidRPr="00850EEC" w:rsidRDefault="003B6EDB" w:rsidP="003B6EDB">
            <w:pPr>
              <w:rPr>
                <w:rFonts w:asciiTheme="minorHAnsi" w:hAnsiTheme="minorHAnsi" w:cstheme="minorHAnsi"/>
                <w:i/>
                <w:iCs/>
                <w:sz w:val="22"/>
                <w:szCs w:val="22"/>
              </w:rPr>
            </w:pPr>
            <w:r w:rsidRPr="00850EEC">
              <w:rPr>
                <w:rFonts w:asciiTheme="minorHAnsi" w:hAnsiTheme="minorHAnsi" w:cstheme="minorHAnsi"/>
                <w:sz w:val="22"/>
                <w:szCs w:val="22"/>
              </w:rPr>
              <w:t>44JF.</w:t>
            </w:r>
          </w:p>
          <w:p w14:paraId="7601DD97" w14:textId="32EB9409" w:rsidR="003B6EDB" w:rsidRPr="00850EEC" w:rsidRDefault="003B6EDB" w:rsidP="003B6EDB">
            <w:pPr>
              <w:rPr>
                <w:rFonts w:asciiTheme="minorHAnsi" w:hAnsiTheme="minorHAnsi" w:cstheme="minorHAnsi"/>
                <w:i/>
                <w:iCs/>
                <w:sz w:val="22"/>
                <w:szCs w:val="22"/>
              </w:rPr>
            </w:pPr>
            <w:r w:rsidRPr="00850EEC">
              <w:rPr>
                <w:rFonts w:asciiTheme="minorHAnsi" w:hAnsiTheme="minorHAnsi" w:cstheme="minorHAnsi"/>
                <w:i/>
                <w:sz w:val="22"/>
                <w:szCs w:val="22"/>
              </w:rPr>
              <w:t>(Codes for serum creatinine)</w:t>
            </w:r>
          </w:p>
          <w:p w14:paraId="2E081287" w14:textId="5723084A" w:rsidR="003B6EDB" w:rsidRPr="00850EEC" w:rsidRDefault="003B6EDB" w:rsidP="003B6EDB">
            <w:pPr>
              <w:rPr>
                <w:rFonts w:asciiTheme="minorHAnsi" w:hAnsiTheme="minorHAnsi" w:cstheme="minorHAnsi"/>
                <w:i/>
                <w:sz w:val="22"/>
                <w:szCs w:val="22"/>
              </w:rPr>
            </w:pPr>
          </w:p>
        </w:tc>
        <w:tc>
          <w:tcPr>
            <w:tcW w:w="1971" w:type="dxa"/>
            <w:vAlign w:val="center"/>
          </w:tcPr>
          <w:p w14:paraId="29302E19" w14:textId="77777777" w:rsidR="003B6EDB" w:rsidRPr="00850EEC" w:rsidRDefault="003B6EDB" w:rsidP="003B6EDB">
            <w:pPr>
              <w:rPr>
                <w:rFonts w:asciiTheme="minorHAnsi" w:hAnsiTheme="minorHAnsi" w:cstheme="minorHAnsi"/>
                <w:i/>
                <w:iCs/>
                <w:sz w:val="22"/>
                <w:szCs w:val="22"/>
              </w:rPr>
            </w:pPr>
            <w:r w:rsidRPr="00850EEC">
              <w:rPr>
                <w:rFonts w:asciiTheme="minorHAnsi" w:hAnsiTheme="minorHAnsi" w:cstheme="minorHAnsi"/>
                <w:i/>
                <w:iCs/>
                <w:sz w:val="22"/>
                <w:szCs w:val="22"/>
              </w:rPr>
              <w:t>CTV3</w:t>
            </w:r>
          </w:p>
          <w:p w14:paraId="1EC5C59C" w14:textId="77777777" w:rsidR="003B6EDB" w:rsidRPr="00850EEC" w:rsidRDefault="003B6EDB" w:rsidP="003B6EDB">
            <w:pPr>
              <w:rPr>
                <w:rFonts w:asciiTheme="minorHAnsi" w:hAnsiTheme="minorHAnsi" w:cstheme="minorHAnsi"/>
                <w:i/>
                <w:iCs/>
                <w:sz w:val="22"/>
                <w:szCs w:val="22"/>
              </w:rPr>
            </w:pPr>
          </w:p>
          <w:p w14:paraId="26FA7404" w14:textId="77777777" w:rsidR="003B6EDB" w:rsidRPr="00850EEC" w:rsidRDefault="003B6EDB" w:rsidP="003B6EDB">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XE2q5%</w:t>
            </w:r>
          </w:p>
          <w:p w14:paraId="71418F32" w14:textId="77777777" w:rsidR="003B6EDB" w:rsidRPr="00850EEC" w:rsidRDefault="003B6EDB" w:rsidP="003B6EDB">
            <w:pPr>
              <w:pStyle w:val="Default"/>
              <w:jc w:val="center"/>
              <w:rPr>
                <w:rFonts w:asciiTheme="minorHAnsi" w:hAnsiTheme="minorHAnsi" w:cstheme="minorHAnsi"/>
                <w:color w:val="auto"/>
                <w:sz w:val="22"/>
                <w:szCs w:val="22"/>
              </w:rPr>
            </w:pPr>
            <w:proofErr w:type="spellStart"/>
            <w:r w:rsidRPr="00850EEC">
              <w:rPr>
                <w:rFonts w:asciiTheme="minorHAnsi" w:hAnsiTheme="minorHAnsi" w:cstheme="minorHAnsi"/>
                <w:color w:val="auto"/>
                <w:sz w:val="22"/>
                <w:szCs w:val="22"/>
              </w:rPr>
              <w:t>XaETQ</w:t>
            </w:r>
            <w:proofErr w:type="spellEnd"/>
            <w:r w:rsidRPr="00850EEC">
              <w:rPr>
                <w:rFonts w:asciiTheme="minorHAnsi" w:hAnsiTheme="minorHAnsi" w:cstheme="minorHAnsi"/>
                <w:color w:val="auto"/>
                <w:sz w:val="22"/>
                <w:szCs w:val="22"/>
              </w:rPr>
              <w:t xml:space="preserve">, </w:t>
            </w:r>
            <w:proofErr w:type="spellStart"/>
            <w:r w:rsidRPr="00850EEC">
              <w:rPr>
                <w:rFonts w:asciiTheme="minorHAnsi" w:hAnsiTheme="minorHAnsi" w:cstheme="minorHAnsi"/>
                <w:color w:val="auto"/>
                <w:sz w:val="22"/>
                <w:szCs w:val="22"/>
              </w:rPr>
              <w:t>XaERX</w:t>
            </w:r>
            <w:proofErr w:type="spellEnd"/>
          </w:p>
          <w:p w14:paraId="7B1F77E2" w14:textId="77777777" w:rsidR="003B6EDB" w:rsidRPr="00850EEC" w:rsidRDefault="003B6EDB" w:rsidP="003B6EDB">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44J30, 44J31, 44J32</w:t>
            </w:r>
          </w:p>
          <w:p w14:paraId="7D1A23B8" w14:textId="014709B9" w:rsidR="003B6EDB" w:rsidRPr="00850EEC" w:rsidRDefault="003B6EDB" w:rsidP="003B6EDB">
            <w:pPr>
              <w:rPr>
                <w:rFonts w:asciiTheme="minorHAnsi" w:hAnsiTheme="minorHAnsi" w:cstheme="minorHAnsi"/>
                <w:i/>
                <w:iCs/>
                <w:sz w:val="22"/>
                <w:szCs w:val="22"/>
              </w:rPr>
            </w:pPr>
            <w:r w:rsidRPr="00850EEC">
              <w:rPr>
                <w:rFonts w:asciiTheme="minorHAnsi" w:hAnsiTheme="minorHAnsi" w:cstheme="minorHAnsi"/>
                <w:sz w:val="22"/>
                <w:szCs w:val="22"/>
              </w:rPr>
              <w:t>44J33</w:t>
            </w:r>
          </w:p>
          <w:p w14:paraId="1E0C41F0" w14:textId="77777777" w:rsidR="003B6EDB" w:rsidRPr="00850EEC" w:rsidRDefault="003B6EDB" w:rsidP="003B6EDB">
            <w:pPr>
              <w:rPr>
                <w:rFonts w:asciiTheme="minorHAnsi" w:hAnsiTheme="minorHAnsi" w:cstheme="minorHAnsi"/>
                <w:i/>
                <w:iCs/>
                <w:sz w:val="22"/>
                <w:szCs w:val="22"/>
              </w:rPr>
            </w:pPr>
          </w:p>
          <w:p w14:paraId="06BB8F13" w14:textId="6ED9367D" w:rsidR="003B6EDB" w:rsidRPr="00850EEC" w:rsidRDefault="003B6EDB" w:rsidP="003B6EDB">
            <w:pPr>
              <w:rPr>
                <w:rFonts w:asciiTheme="minorHAnsi" w:hAnsiTheme="minorHAnsi" w:cstheme="minorHAnsi"/>
                <w:i/>
                <w:iCs/>
                <w:sz w:val="22"/>
                <w:szCs w:val="22"/>
              </w:rPr>
            </w:pPr>
          </w:p>
        </w:tc>
        <w:tc>
          <w:tcPr>
            <w:tcW w:w="1971" w:type="dxa"/>
          </w:tcPr>
          <w:p w14:paraId="646C910F" w14:textId="6BDC62D3"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Latest &lt; (REF_DAT)</w:t>
            </w:r>
          </w:p>
        </w:tc>
      </w:tr>
      <w:tr w:rsidR="003B6EDB" w:rsidRPr="00850EEC" w14:paraId="469D1085" w14:textId="77777777" w:rsidTr="005C3EF4">
        <w:tc>
          <w:tcPr>
            <w:tcW w:w="1970" w:type="dxa"/>
            <w:vAlign w:val="center"/>
          </w:tcPr>
          <w:p w14:paraId="2B56ED23" w14:textId="00FA2A71"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21</w:t>
            </w:r>
          </w:p>
        </w:tc>
        <w:tc>
          <w:tcPr>
            <w:tcW w:w="1971" w:type="dxa"/>
            <w:vAlign w:val="center"/>
          </w:tcPr>
          <w:p w14:paraId="40D40F03" w14:textId="183AE8E0"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CRE_DAT</w:t>
            </w:r>
          </w:p>
        </w:tc>
        <w:tc>
          <w:tcPr>
            <w:tcW w:w="1971" w:type="dxa"/>
            <w:vAlign w:val="center"/>
          </w:tcPr>
          <w:p w14:paraId="2250C1E1" w14:textId="27049938" w:rsidR="003B6EDB" w:rsidRPr="00850EEC" w:rsidRDefault="003B6EDB" w:rsidP="003B6EDB">
            <w:pPr>
              <w:rPr>
                <w:rFonts w:asciiTheme="minorHAnsi" w:hAnsiTheme="minorHAnsi" w:cstheme="minorHAnsi"/>
                <w:i/>
                <w:sz w:val="22"/>
                <w:szCs w:val="22"/>
              </w:rPr>
            </w:pPr>
            <w:r w:rsidRPr="00850EEC">
              <w:rPr>
                <w:rFonts w:asciiTheme="minorHAnsi" w:hAnsiTheme="minorHAnsi" w:cstheme="minorHAnsi"/>
                <w:sz w:val="22"/>
                <w:szCs w:val="22"/>
              </w:rPr>
              <w:t>Date of CRE_COD</w:t>
            </w:r>
          </w:p>
        </w:tc>
        <w:tc>
          <w:tcPr>
            <w:tcW w:w="1971" w:type="dxa"/>
            <w:vAlign w:val="center"/>
          </w:tcPr>
          <w:p w14:paraId="0F2A9BC6" w14:textId="7676AF07" w:rsidR="003B6EDB" w:rsidRPr="00850EEC" w:rsidRDefault="003B6EDB" w:rsidP="003B6EDB">
            <w:pPr>
              <w:rPr>
                <w:rFonts w:asciiTheme="minorHAnsi" w:hAnsiTheme="minorHAnsi" w:cstheme="minorHAnsi"/>
                <w:i/>
                <w:iCs/>
                <w:sz w:val="22"/>
                <w:szCs w:val="22"/>
              </w:rPr>
            </w:pPr>
            <w:r w:rsidRPr="00850EEC">
              <w:rPr>
                <w:rFonts w:asciiTheme="minorHAnsi" w:hAnsiTheme="minorHAnsi" w:cstheme="minorHAnsi"/>
                <w:sz w:val="22"/>
                <w:szCs w:val="22"/>
              </w:rPr>
              <w:t>Chosen record</w:t>
            </w:r>
          </w:p>
        </w:tc>
        <w:tc>
          <w:tcPr>
            <w:tcW w:w="1971" w:type="dxa"/>
          </w:tcPr>
          <w:p w14:paraId="70A6B5E5" w14:textId="77777777" w:rsidR="003B6EDB" w:rsidRPr="00850EEC" w:rsidRDefault="003B6EDB" w:rsidP="003B6EDB">
            <w:pPr>
              <w:rPr>
                <w:rFonts w:asciiTheme="minorHAnsi" w:hAnsiTheme="minorHAnsi" w:cstheme="minorHAnsi"/>
                <w:sz w:val="22"/>
                <w:szCs w:val="22"/>
              </w:rPr>
            </w:pPr>
          </w:p>
        </w:tc>
      </w:tr>
      <w:tr w:rsidR="003B6EDB" w:rsidRPr="00850EEC" w14:paraId="50632C07" w14:textId="77777777" w:rsidTr="005C3EF4">
        <w:tc>
          <w:tcPr>
            <w:tcW w:w="1970" w:type="dxa"/>
            <w:vAlign w:val="center"/>
          </w:tcPr>
          <w:p w14:paraId="465AA60F" w14:textId="4BFB6EA7"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22</w:t>
            </w:r>
          </w:p>
        </w:tc>
        <w:tc>
          <w:tcPr>
            <w:tcW w:w="1971" w:type="dxa"/>
            <w:vAlign w:val="center"/>
          </w:tcPr>
          <w:p w14:paraId="1EA177ED" w14:textId="07D0D251"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TSH_COD</w:t>
            </w:r>
          </w:p>
        </w:tc>
        <w:tc>
          <w:tcPr>
            <w:tcW w:w="1971" w:type="dxa"/>
            <w:vAlign w:val="center"/>
          </w:tcPr>
          <w:p w14:paraId="1E7C50E2" w14:textId="77777777" w:rsidR="003B6EDB" w:rsidRPr="00850EEC" w:rsidRDefault="003B6EDB" w:rsidP="003B6EDB">
            <w:pPr>
              <w:pStyle w:val="Default"/>
              <w:jc w:val="center"/>
              <w:rPr>
                <w:rFonts w:asciiTheme="minorHAnsi" w:hAnsiTheme="minorHAnsi" w:cstheme="minorHAnsi"/>
                <w:color w:val="auto"/>
                <w:sz w:val="22"/>
                <w:szCs w:val="22"/>
              </w:rPr>
            </w:pPr>
            <w:r w:rsidRPr="00850EEC">
              <w:rPr>
                <w:rFonts w:asciiTheme="minorHAnsi" w:hAnsiTheme="minorHAnsi" w:cstheme="minorHAnsi"/>
                <w:i/>
                <w:iCs/>
                <w:color w:val="auto"/>
                <w:sz w:val="22"/>
                <w:szCs w:val="22"/>
              </w:rPr>
              <w:t>Read codes v2</w:t>
            </w:r>
            <w:r w:rsidRPr="00850EEC">
              <w:rPr>
                <w:rFonts w:asciiTheme="minorHAnsi" w:hAnsiTheme="minorHAnsi" w:cstheme="minorHAnsi"/>
                <w:color w:val="auto"/>
                <w:sz w:val="22"/>
                <w:szCs w:val="22"/>
              </w:rPr>
              <w:t>442A.%</w:t>
            </w:r>
          </w:p>
          <w:p w14:paraId="2237B715" w14:textId="77777777" w:rsidR="003B6EDB" w:rsidRPr="00850EEC" w:rsidRDefault="003B6EDB" w:rsidP="003B6EDB">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442K. - 442T.</w:t>
            </w:r>
          </w:p>
          <w:p w14:paraId="4E777752" w14:textId="77777777" w:rsidR="003B6EDB" w:rsidRPr="00850EEC" w:rsidRDefault="003B6EDB" w:rsidP="003B6EDB">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442W.</w:t>
            </w:r>
          </w:p>
          <w:p w14:paraId="582964B2" w14:textId="77777777" w:rsidR="003B6EDB" w:rsidRPr="00850EEC" w:rsidRDefault="003B6EDB" w:rsidP="003B6EDB">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442X.</w:t>
            </w:r>
          </w:p>
          <w:p w14:paraId="4A9F5237" w14:textId="77777777"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442e.</w:t>
            </w:r>
          </w:p>
          <w:p w14:paraId="338276D8" w14:textId="36D2A8B7" w:rsidR="003B6EDB" w:rsidRPr="00850EEC" w:rsidRDefault="003B6EDB" w:rsidP="003B6EDB">
            <w:pPr>
              <w:rPr>
                <w:rFonts w:asciiTheme="minorHAnsi" w:hAnsiTheme="minorHAnsi" w:cstheme="minorHAnsi"/>
                <w:i/>
                <w:sz w:val="22"/>
                <w:szCs w:val="22"/>
              </w:rPr>
            </w:pPr>
            <w:r w:rsidRPr="00850EEC">
              <w:rPr>
                <w:rFonts w:asciiTheme="minorHAnsi" w:hAnsiTheme="minorHAnsi" w:cstheme="minorHAnsi"/>
                <w:i/>
                <w:sz w:val="22"/>
                <w:szCs w:val="22"/>
              </w:rPr>
              <w:t xml:space="preserve"> (Codes for TSH recording)</w:t>
            </w:r>
          </w:p>
        </w:tc>
        <w:tc>
          <w:tcPr>
            <w:tcW w:w="1971" w:type="dxa"/>
            <w:vAlign w:val="center"/>
          </w:tcPr>
          <w:p w14:paraId="56358009" w14:textId="77777777" w:rsidR="003B6EDB" w:rsidRPr="00850EEC" w:rsidRDefault="003B6EDB" w:rsidP="003B6EDB">
            <w:pPr>
              <w:rPr>
                <w:rFonts w:asciiTheme="minorHAnsi" w:hAnsiTheme="minorHAnsi" w:cstheme="minorHAnsi"/>
                <w:i/>
                <w:iCs/>
                <w:sz w:val="22"/>
                <w:szCs w:val="22"/>
              </w:rPr>
            </w:pPr>
            <w:r w:rsidRPr="00850EEC">
              <w:rPr>
                <w:rFonts w:asciiTheme="minorHAnsi" w:hAnsiTheme="minorHAnsi" w:cstheme="minorHAnsi"/>
                <w:i/>
                <w:iCs/>
                <w:sz w:val="22"/>
                <w:szCs w:val="22"/>
              </w:rPr>
              <w:t>CTV3</w:t>
            </w:r>
          </w:p>
          <w:p w14:paraId="2DFBAFDD" w14:textId="77777777" w:rsidR="003B6EDB" w:rsidRPr="00850EEC" w:rsidRDefault="003B6EDB" w:rsidP="003B6EDB">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XE2wy%</w:t>
            </w:r>
          </w:p>
          <w:p w14:paraId="2B967985" w14:textId="77777777" w:rsidR="003B6EDB" w:rsidRPr="00850EEC" w:rsidRDefault="003B6EDB" w:rsidP="003B6EDB">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442A0</w:t>
            </w:r>
          </w:p>
          <w:p w14:paraId="3DCDE27F" w14:textId="46C09AB0" w:rsidR="003B6EDB" w:rsidRPr="00850EEC" w:rsidRDefault="003B6EDB" w:rsidP="003B6EDB">
            <w:pPr>
              <w:rPr>
                <w:rFonts w:asciiTheme="minorHAnsi" w:hAnsiTheme="minorHAnsi" w:cstheme="minorHAnsi"/>
                <w:i/>
                <w:iCs/>
                <w:sz w:val="22"/>
                <w:szCs w:val="22"/>
              </w:rPr>
            </w:pPr>
            <w:r w:rsidRPr="00850EEC">
              <w:rPr>
                <w:rFonts w:asciiTheme="minorHAnsi" w:hAnsiTheme="minorHAnsi" w:cstheme="minorHAnsi"/>
                <w:sz w:val="22"/>
                <w:szCs w:val="22"/>
              </w:rPr>
              <w:t>442A1</w:t>
            </w:r>
          </w:p>
          <w:p w14:paraId="52A55A69" w14:textId="77777777" w:rsidR="003B6EDB" w:rsidRPr="00850EEC" w:rsidRDefault="003B6EDB" w:rsidP="003B6EDB">
            <w:pPr>
              <w:rPr>
                <w:rFonts w:asciiTheme="minorHAnsi" w:hAnsiTheme="minorHAnsi" w:cstheme="minorHAnsi"/>
                <w:i/>
                <w:iCs/>
                <w:sz w:val="22"/>
                <w:szCs w:val="22"/>
              </w:rPr>
            </w:pPr>
          </w:p>
          <w:p w14:paraId="2F161BB4" w14:textId="1E76E7BF" w:rsidR="003B6EDB" w:rsidRPr="00850EEC" w:rsidRDefault="003B6EDB" w:rsidP="003B6EDB">
            <w:pPr>
              <w:rPr>
                <w:rFonts w:asciiTheme="minorHAnsi" w:hAnsiTheme="minorHAnsi" w:cstheme="minorHAnsi"/>
                <w:i/>
                <w:iCs/>
                <w:sz w:val="22"/>
                <w:szCs w:val="22"/>
              </w:rPr>
            </w:pPr>
          </w:p>
        </w:tc>
        <w:tc>
          <w:tcPr>
            <w:tcW w:w="1971" w:type="dxa"/>
          </w:tcPr>
          <w:p w14:paraId="7E319D0E" w14:textId="791B2438"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Latest &lt; (REF_DAT)</w:t>
            </w:r>
          </w:p>
        </w:tc>
      </w:tr>
      <w:tr w:rsidR="003B6EDB" w:rsidRPr="00850EEC" w14:paraId="24719FB4" w14:textId="77777777" w:rsidTr="005C3EF4">
        <w:tc>
          <w:tcPr>
            <w:tcW w:w="1970" w:type="dxa"/>
            <w:vAlign w:val="center"/>
          </w:tcPr>
          <w:p w14:paraId="6DD55648" w14:textId="7DD5AA0F"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23</w:t>
            </w:r>
          </w:p>
        </w:tc>
        <w:tc>
          <w:tcPr>
            <w:tcW w:w="1971" w:type="dxa"/>
            <w:vAlign w:val="center"/>
          </w:tcPr>
          <w:p w14:paraId="2C5C0823" w14:textId="08E9F84A" w:rsidR="003B6EDB" w:rsidRPr="00850EEC" w:rsidRDefault="003B6EDB" w:rsidP="003B6EDB">
            <w:pPr>
              <w:rPr>
                <w:rFonts w:asciiTheme="minorHAnsi" w:hAnsiTheme="minorHAnsi" w:cstheme="minorHAnsi"/>
                <w:sz w:val="22"/>
                <w:szCs w:val="22"/>
              </w:rPr>
            </w:pPr>
            <w:r w:rsidRPr="00850EEC">
              <w:rPr>
                <w:rFonts w:asciiTheme="minorHAnsi" w:hAnsiTheme="minorHAnsi" w:cstheme="minorHAnsi"/>
                <w:sz w:val="22"/>
                <w:szCs w:val="22"/>
              </w:rPr>
              <w:t>TSH_DAT</w:t>
            </w:r>
          </w:p>
        </w:tc>
        <w:tc>
          <w:tcPr>
            <w:tcW w:w="1971" w:type="dxa"/>
            <w:vAlign w:val="center"/>
          </w:tcPr>
          <w:p w14:paraId="61B0E37B" w14:textId="12E6E5A9" w:rsidR="003B6EDB" w:rsidRPr="00850EEC" w:rsidRDefault="003B6EDB" w:rsidP="003B6EDB">
            <w:pPr>
              <w:pStyle w:val="Default"/>
              <w:jc w:val="center"/>
              <w:rPr>
                <w:rFonts w:asciiTheme="minorHAnsi" w:hAnsiTheme="minorHAnsi" w:cstheme="minorHAnsi"/>
                <w:i/>
                <w:iCs/>
                <w:color w:val="auto"/>
                <w:sz w:val="22"/>
                <w:szCs w:val="22"/>
              </w:rPr>
            </w:pPr>
            <w:r w:rsidRPr="00850EEC">
              <w:rPr>
                <w:rFonts w:asciiTheme="minorHAnsi" w:hAnsiTheme="minorHAnsi" w:cstheme="minorHAnsi"/>
                <w:color w:val="auto"/>
                <w:sz w:val="22"/>
                <w:szCs w:val="22"/>
              </w:rPr>
              <w:t>Date of TSH_COD</w:t>
            </w:r>
          </w:p>
        </w:tc>
        <w:tc>
          <w:tcPr>
            <w:tcW w:w="1971" w:type="dxa"/>
            <w:vAlign w:val="center"/>
          </w:tcPr>
          <w:p w14:paraId="5A13CB6F" w14:textId="3F052F67" w:rsidR="003B6EDB" w:rsidRPr="00850EEC" w:rsidRDefault="003B6EDB" w:rsidP="003B6EDB">
            <w:pPr>
              <w:rPr>
                <w:rFonts w:asciiTheme="minorHAnsi" w:hAnsiTheme="minorHAnsi" w:cstheme="minorHAnsi"/>
                <w:i/>
                <w:iCs/>
                <w:sz w:val="22"/>
                <w:szCs w:val="22"/>
              </w:rPr>
            </w:pPr>
            <w:r w:rsidRPr="00850EEC">
              <w:rPr>
                <w:rFonts w:asciiTheme="minorHAnsi" w:hAnsiTheme="minorHAnsi" w:cstheme="minorHAnsi"/>
                <w:sz w:val="22"/>
                <w:szCs w:val="22"/>
              </w:rPr>
              <w:t>Chosen record</w:t>
            </w:r>
          </w:p>
        </w:tc>
        <w:tc>
          <w:tcPr>
            <w:tcW w:w="1971" w:type="dxa"/>
          </w:tcPr>
          <w:p w14:paraId="447054CA" w14:textId="77777777" w:rsidR="003B6EDB" w:rsidRPr="00850EEC" w:rsidRDefault="003B6EDB" w:rsidP="003B6EDB">
            <w:pPr>
              <w:rPr>
                <w:rFonts w:asciiTheme="minorHAnsi" w:hAnsiTheme="minorHAnsi" w:cstheme="minorHAnsi"/>
                <w:sz w:val="22"/>
                <w:szCs w:val="22"/>
              </w:rPr>
            </w:pPr>
          </w:p>
        </w:tc>
      </w:tr>
      <w:tr w:rsidR="00466B66" w:rsidRPr="00850EEC" w14:paraId="05ECB4A1" w14:textId="77777777" w:rsidTr="005C3EF4">
        <w:tc>
          <w:tcPr>
            <w:tcW w:w="1970" w:type="dxa"/>
            <w:vAlign w:val="center"/>
          </w:tcPr>
          <w:p w14:paraId="596F816A" w14:textId="77777777" w:rsidR="00466B66" w:rsidRPr="00850EEC" w:rsidRDefault="00466B66" w:rsidP="00466B66">
            <w:pPr>
              <w:pStyle w:val="Default"/>
              <w:jc w:val="center"/>
              <w:rPr>
                <w:rFonts w:asciiTheme="minorHAnsi" w:hAnsiTheme="minorHAnsi" w:cstheme="minorHAnsi"/>
                <w:color w:val="auto"/>
                <w:sz w:val="22"/>
                <w:szCs w:val="22"/>
              </w:rPr>
            </w:pPr>
          </w:p>
          <w:p w14:paraId="25C49A06"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24</w:t>
            </w:r>
          </w:p>
          <w:p w14:paraId="1DA14B51" w14:textId="059C54D7" w:rsidR="00466B66" w:rsidRPr="00850EEC" w:rsidRDefault="00466B66" w:rsidP="00466B66">
            <w:pPr>
              <w:rPr>
                <w:rFonts w:asciiTheme="minorHAnsi" w:hAnsiTheme="minorHAnsi" w:cstheme="minorHAnsi"/>
                <w:sz w:val="22"/>
                <w:szCs w:val="22"/>
              </w:rPr>
            </w:pPr>
          </w:p>
        </w:tc>
        <w:tc>
          <w:tcPr>
            <w:tcW w:w="1971" w:type="dxa"/>
            <w:vAlign w:val="center"/>
          </w:tcPr>
          <w:p w14:paraId="4FD322CA" w14:textId="02559BD8" w:rsidR="00466B66" w:rsidRPr="00850EEC" w:rsidRDefault="00466B66" w:rsidP="00466B66">
            <w:pPr>
              <w:rPr>
                <w:rFonts w:asciiTheme="minorHAnsi" w:hAnsiTheme="minorHAnsi" w:cstheme="minorHAnsi"/>
                <w:sz w:val="22"/>
                <w:szCs w:val="22"/>
              </w:rPr>
            </w:pPr>
            <w:r w:rsidRPr="00850EEC">
              <w:rPr>
                <w:rFonts w:asciiTheme="minorHAnsi" w:hAnsiTheme="minorHAnsi" w:cstheme="minorHAnsi"/>
                <w:sz w:val="22"/>
                <w:szCs w:val="22"/>
              </w:rPr>
              <w:t>MH2_COD</w:t>
            </w:r>
          </w:p>
        </w:tc>
        <w:tc>
          <w:tcPr>
            <w:tcW w:w="1971" w:type="dxa"/>
            <w:vAlign w:val="center"/>
          </w:tcPr>
          <w:p w14:paraId="5537FD18" w14:textId="77777777" w:rsidR="00466B66" w:rsidRPr="00850EEC" w:rsidRDefault="00466B66" w:rsidP="00466B66">
            <w:pPr>
              <w:pStyle w:val="Default"/>
              <w:jc w:val="center"/>
              <w:rPr>
                <w:rFonts w:asciiTheme="minorHAnsi" w:hAnsiTheme="minorHAnsi" w:cstheme="minorHAnsi"/>
                <w:i/>
                <w:color w:val="auto"/>
                <w:sz w:val="22"/>
                <w:szCs w:val="22"/>
              </w:rPr>
            </w:pPr>
            <w:r w:rsidRPr="00850EEC">
              <w:rPr>
                <w:rFonts w:asciiTheme="minorHAnsi" w:hAnsiTheme="minorHAnsi" w:cstheme="minorHAnsi"/>
                <w:i/>
                <w:color w:val="auto"/>
                <w:sz w:val="22"/>
                <w:szCs w:val="22"/>
              </w:rPr>
              <w:t>Read codes v2</w:t>
            </w:r>
          </w:p>
          <w:p w14:paraId="683784E4"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E10..%, E110.%, E111.%, E1124</w:t>
            </w:r>
          </w:p>
          <w:p w14:paraId="34F2203B"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E1134</w:t>
            </w:r>
          </w:p>
          <w:p w14:paraId="47CB4582"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E114. – E117z</w:t>
            </w:r>
          </w:p>
          <w:p w14:paraId="5C367067"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E11y.% (excluding E11y2)</w:t>
            </w:r>
          </w:p>
          <w:p w14:paraId="2F831A01"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E11z., E11z0, E11zz, E12..%,</w:t>
            </w:r>
          </w:p>
          <w:p w14:paraId="53895222"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E13..% (excluding E135.)</w:t>
            </w:r>
          </w:p>
          <w:p w14:paraId="5620BDEA"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E2122, Eu2..%</w:t>
            </w:r>
          </w:p>
          <w:p w14:paraId="41229280"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Eu30.% Eu31.%</w:t>
            </w:r>
          </w:p>
          <w:p w14:paraId="665AFFD4"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lastRenderedPageBreak/>
              <w:t>Eu323, Eu328, Eu333</w:t>
            </w:r>
          </w:p>
          <w:p w14:paraId="625BF368" w14:textId="214570D9"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Eu32A, Eu329</w:t>
            </w:r>
          </w:p>
          <w:p w14:paraId="0006EA1C" w14:textId="27EF1984" w:rsidR="00466B66" w:rsidRPr="00850EEC" w:rsidRDefault="00466B66" w:rsidP="00466B66">
            <w:pPr>
              <w:pStyle w:val="Default"/>
              <w:jc w:val="center"/>
              <w:rPr>
                <w:rFonts w:asciiTheme="minorHAnsi" w:hAnsiTheme="minorHAnsi" w:cstheme="minorHAnsi"/>
                <w:color w:val="auto"/>
                <w:sz w:val="22"/>
                <w:szCs w:val="22"/>
              </w:rPr>
            </w:pPr>
          </w:p>
          <w:p w14:paraId="1AB29800" w14:textId="507DF092" w:rsidR="00466B66" w:rsidRPr="00850EEC" w:rsidRDefault="00466B66" w:rsidP="00466B66">
            <w:pPr>
              <w:pStyle w:val="Default"/>
              <w:jc w:val="center"/>
              <w:rPr>
                <w:rFonts w:asciiTheme="minorHAnsi" w:hAnsiTheme="minorHAnsi" w:cstheme="minorHAnsi"/>
                <w:i/>
                <w:color w:val="auto"/>
                <w:sz w:val="22"/>
                <w:szCs w:val="22"/>
              </w:rPr>
            </w:pPr>
            <w:r w:rsidRPr="00850EEC">
              <w:rPr>
                <w:rFonts w:asciiTheme="minorHAnsi" w:hAnsiTheme="minorHAnsi" w:cstheme="minorHAnsi"/>
                <w:i/>
                <w:color w:val="auto"/>
                <w:sz w:val="22"/>
                <w:szCs w:val="22"/>
              </w:rPr>
              <w:t>(‘Psychosis, schizophrenia + bipolar affective disease codes)</w:t>
            </w:r>
          </w:p>
          <w:p w14:paraId="71EA7A58" w14:textId="5FF558C9" w:rsidR="00466B66" w:rsidRPr="00850EEC" w:rsidRDefault="00466B66" w:rsidP="00466B66">
            <w:pPr>
              <w:pStyle w:val="Default"/>
              <w:jc w:val="center"/>
              <w:rPr>
                <w:rFonts w:asciiTheme="minorHAnsi" w:hAnsiTheme="minorHAnsi" w:cstheme="minorHAnsi"/>
                <w:i/>
                <w:iCs/>
                <w:color w:val="auto"/>
                <w:sz w:val="22"/>
                <w:szCs w:val="22"/>
              </w:rPr>
            </w:pPr>
          </w:p>
        </w:tc>
        <w:tc>
          <w:tcPr>
            <w:tcW w:w="1971" w:type="dxa"/>
            <w:vAlign w:val="center"/>
          </w:tcPr>
          <w:p w14:paraId="591C0104" w14:textId="77777777" w:rsidR="00466B66" w:rsidRPr="00850EEC" w:rsidRDefault="00466B66" w:rsidP="00466B66">
            <w:pPr>
              <w:rPr>
                <w:rFonts w:asciiTheme="minorHAnsi" w:hAnsiTheme="minorHAnsi" w:cstheme="minorHAnsi"/>
                <w:i/>
                <w:sz w:val="22"/>
                <w:szCs w:val="22"/>
              </w:rPr>
            </w:pPr>
            <w:r w:rsidRPr="00850EEC">
              <w:rPr>
                <w:rFonts w:asciiTheme="minorHAnsi" w:hAnsiTheme="minorHAnsi" w:cstheme="minorHAnsi"/>
                <w:i/>
                <w:sz w:val="22"/>
                <w:szCs w:val="22"/>
              </w:rPr>
              <w:lastRenderedPageBreak/>
              <w:t>CTV3</w:t>
            </w:r>
          </w:p>
          <w:p w14:paraId="225FD7CA"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X00S6%</w:t>
            </w:r>
          </w:p>
          <w:p w14:paraId="51E611FC"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(excluding Xa9B0%, E14..%)</w:t>
            </w:r>
          </w:p>
          <w:p w14:paraId="024CD3D5"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X00SL</w:t>
            </w:r>
          </w:p>
          <w:p w14:paraId="58673957"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X00SM%</w:t>
            </w:r>
          </w:p>
          <w:p w14:paraId="0B0FA9D5"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X00SJ%</w:t>
            </w:r>
          </w:p>
          <w:p w14:paraId="72F31815" w14:textId="77777777" w:rsidR="00466B66" w:rsidRPr="00850EEC" w:rsidRDefault="00466B66" w:rsidP="00466B66">
            <w:pPr>
              <w:pStyle w:val="Default"/>
              <w:jc w:val="center"/>
              <w:rPr>
                <w:rFonts w:asciiTheme="minorHAnsi" w:hAnsiTheme="minorHAnsi" w:cstheme="minorHAnsi"/>
                <w:color w:val="auto"/>
                <w:sz w:val="22"/>
                <w:szCs w:val="22"/>
              </w:rPr>
            </w:pPr>
            <w:proofErr w:type="spellStart"/>
            <w:r w:rsidRPr="00850EEC">
              <w:rPr>
                <w:rFonts w:asciiTheme="minorHAnsi" w:hAnsiTheme="minorHAnsi" w:cstheme="minorHAnsi"/>
                <w:color w:val="auto"/>
                <w:sz w:val="22"/>
                <w:szCs w:val="22"/>
              </w:rPr>
              <w:t>XSGon</w:t>
            </w:r>
            <w:proofErr w:type="spellEnd"/>
          </w:p>
          <w:p w14:paraId="72EFD74F"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E11z., E11z0, E11zz</w:t>
            </w:r>
          </w:p>
          <w:p w14:paraId="7623F14D"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XE1ZZ, XE1Ze</w:t>
            </w:r>
          </w:p>
          <w:p w14:paraId="5BECFDB3"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XaX54, XaX53</w:t>
            </w:r>
          </w:p>
          <w:p w14:paraId="4B646F70" w14:textId="2DCD9711" w:rsidR="00466B66" w:rsidRPr="00850EEC" w:rsidRDefault="00466B66" w:rsidP="00466B66">
            <w:pPr>
              <w:rPr>
                <w:rFonts w:asciiTheme="minorHAnsi" w:hAnsiTheme="minorHAnsi" w:cstheme="minorHAnsi"/>
                <w:i/>
                <w:iCs/>
                <w:sz w:val="22"/>
                <w:szCs w:val="22"/>
              </w:rPr>
            </w:pPr>
            <w:r w:rsidRPr="00850EEC">
              <w:rPr>
                <w:rFonts w:asciiTheme="minorHAnsi" w:hAnsiTheme="minorHAnsi" w:cstheme="minorHAnsi"/>
                <w:sz w:val="22"/>
                <w:szCs w:val="22"/>
              </w:rPr>
              <w:lastRenderedPageBreak/>
              <w:t>E130.</w:t>
            </w:r>
          </w:p>
        </w:tc>
        <w:tc>
          <w:tcPr>
            <w:tcW w:w="1971" w:type="dxa"/>
          </w:tcPr>
          <w:p w14:paraId="67140410" w14:textId="7E9136B2" w:rsidR="00466B66" w:rsidRPr="00850EEC" w:rsidRDefault="00466B66" w:rsidP="00466B66">
            <w:pPr>
              <w:rPr>
                <w:rFonts w:asciiTheme="minorHAnsi" w:hAnsiTheme="minorHAnsi" w:cstheme="minorHAnsi"/>
                <w:sz w:val="22"/>
                <w:szCs w:val="22"/>
              </w:rPr>
            </w:pPr>
            <w:r w:rsidRPr="00850EEC">
              <w:rPr>
                <w:rFonts w:asciiTheme="minorHAnsi" w:hAnsiTheme="minorHAnsi" w:cstheme="minorHAnsi"/>
                <w:sz w:val="22"/>
                <w:szCs w:val="22"/>
              </w:rPr>
              <w:lastRenderedPageBreak/>
              <w:t>Latest &lt; (REF_DAT)</w:t>
            </w:r>
          </w:p>
        </w:tc>
      </w:tr>
      <w:tr w:rsidR="00466B66" w:rsidRPr="00850EEC" w14:paraId="14906385" w14:textId="77777777" w:rsidTr="005C3EF4">
        <w:tc>
          <w:tcPr>
            <w:tcW w:w="1970" w:type="dxa"/>
            <w:vAlign w:val="center"/>
          </w:tcPr>
          <w:p w14:paraId="3BB905A3" w14:textId="1DFA673B" w:rsidR="00466B66" w:rsidRPr="00850EEC" w:rsidRDefault="00466B66" w:rsidP="00466B66">
            <w:pPr>
              <w:rPr>
                <w:rFonts w:asciiTheme="minorHAnsi" w:hAnsiTheme="minorHAnsi" w:cstheme="minorHAnsi"/>
                <w:sz w:val="22"/>
                <w:szCs w:val="22"/>
              </w:rPr>
            </w:pPr>
            <w:r w:rsidRPr="00850EEC">
              <w:rPr>
                <w:rFonts w:asciiTheme="minorHAnsi" w:hAnsiTheme="minorHAnsi" w:cstheme="minorHAnsi"/>
                <w:sz w:val="22"/>
                <w:szCs w:val="22"/>
              </w:rPr>
              <w:t>25</w:t>
            </w:r>
          </w:p>
        </w:tc>
        <w:tc>
          <w:tcPr>
            <w:tcW w:w="1971" w:type="dxa"/>
            <w:vAlign w:val="center"/>
          </w:tcPr>
          <w:p w14:paraId="441A1AFA" w14:textId="2A570E1D" w:rsidR="00466B66" w:rsidRPr="00850EEC" w:rsidRDefault="00466B66" w:rsidP="00466B66">
            <w:pPr>
              <w:rPr>
                <w:rFonts w:asciiTheme="minorHAnsi" w:hAnsiTheme="minorHAnsi" w:cstheme="minorHAnsi"/>
                <w:sz w:val="22"/>
                <w:szCs w:val="22"/>
              </w:rPr>
            </w:pPr>
            <w:r w:rsidRPr="00850EEC">
              <w:rPr>
                <w:rFonts w:asciiTheme="minorHAnsi" w:hAnsiTheme="minorHAnsi" w:cstheme="minorHAnsi"/>
                <w:sz w:val="22"/>
                <w:szCs w:val="22"/>
              </w:rPr>
              <w:t>MH2_DAT</w:t>
            </w:r>
          </w:p>
        </w:tc>
        <w:tc>
          <w:tcPr>
            <w:tcW w:w="1971" w:type="dxa"/>
            <w:vAlign w:val="center"/>
          </w:tcPr>
          <w:p w14:paraId="3889BDB7" w14:textId="68C5338B" w:rsidR="00466B66" w:rsidRPr="00850EEC" w:rsidRDefault="00466B66" w:rsidP="00466B66">
            <w:pPr>
              <w:pStyle w:val="Default"/>
              <w:jc w:val="center"/>
              <w:rPr>
                <w:rFonts w:asciiTheme="minorHAnsi" w:hAnsiTheme="minorHAnsi" w:cstheme="minorHAnsi"/>
                <w:i/>
                <w:iCs/>
                <w:color w:val="auto"/>
                <w:sz w:val="22"/>
                <w:szCs w:val="22"/>
              </w:rPr>
            </w:pPr>
            <w:r w:rsidRPr="00850EEC">
              <w:rPr>
                <w:rFonts w:asciiTheme="minorHAnsi" w:hAnsiTheme="minorHAnsi" w:cstheme="minorHAnsi"/>
                <w:color w:val="auto"/>
                <w:sz w:val="22"/>
                <w:szCs w:val="22"/>
              </w:rPr>
              <w:t>Date of MH2_COD</w:t>
            </w:r>
          </w:p>
        </w:tc>
        <w:tc>
          <w:tcPr>
            <w:tcW w:w="1971" w:type="dxa"/>
            <w:vAlign w:val="center"/>
          </w:tcPr>
          <w:p w14:paraId="173FE79B" w14:textId="7057407F" w:rsidR="00466B66" w:rsidRPr="00850EEC" w:rsidRDefault="00466B66" w:rsidP="00466B66">
            <w:pPr>
              <w:rPr>
                <w:rFonts w:asciiTheme="minorHAnsi" w:hAnsiTheme="minorHAnsi" w:cstheme="minorHAnsi"/>
                <w:i/>
                <w:iCs/>
                <w:sz w:val="22"/>
                <w:szCs w:val="22"/>
              </w:rPr>
            </w:pPr>
            <w:r w:rsidRPr="00850EEC">
              <w:rPr>
                <w:rFonts w:asciiTheme="minorHAnsi" w:hAnsiTheme="minorHAnsi" w:cstheme="minorHAnsi"/>
                <w:sz w:val="22"/>
                <w:szCs w:val="22"/>
              </w:rPr>
              <w:t>Chosen record</w:t>
            </w:r>
          </w:p>
        </w:tc>
        <w:tc>
          <w:tcPr>
            <w:tcW w:w="1971" w:type="dxa"/>
          </w:tcPr>
          <w:p w14:paraId="09A4DBC9" w14:textId="77777777" w:rsidR="00466B66" w:rsidRPr="00850EEC" w:rsidRDefault="00466B66" w:rsidP="00466B66">
            <w:pPr>
              <w:rPr>
                <w:rFonts w:asciiTheme="minorHAnsi" w:hAnsiTheme="minorHAnsi" w:cstheme="minorHAnsi"/>
                <w:sz w:val="22"/>
                <w:szCs w:val="22"/>
              </w:rPr>
            </w:pPr>
          </w:p>
        </w:tc>
      </w:tr>
      <w:tr w:rsidR="00850EEC" w:rsidRPr="00850EEC" w14:paraId="5CF61AAA" w14:textId="77777777" w:rsidTr="005C3EF4">
        <w:tc>
          <w:tcPr>
            <w:tcW w:w="1970" w:type="dxa"/>
            <w:vAlign w:val="center"/>
          </w:tcPr>
          <w:p w14:paraId="11BFFE41" w14:textId="64BB7789" w:rsidR="00466B66" w:rsidRPr="00850EEC" w:rsidRDefault="00466B66" w:rsidP="00466B66">
            <w:pPr>
              <w:rPr>
                <w:rFonts w:asciiTheme="minorHAnsi" w:hAnsiTheme="minorHAnsi" w:cstheme="minorHAnsi"/>
                <w:sz w:val="22"/>
                <w:szCs w:val="22"/>
              </w:rPr>
            </w:pPr>
            <w:r w:rsidRPr="00850EEC">
              <w:rPr>
                <w:rFonts w:asciiTheme="minorHAnsi" w:hAnsiTheme="minorHAnsi" w:cstheme="minorHAnsi"/>
                <w:sz w:val="22"/>
                <w:szCs w:val="22"/>
              </w:rPr>
              <w:t>26</w:t>
            </w:r>
          </w:p>
        </w:tc>
        <w:tc>
          <w:tcPr>
            <w:tcW w:w="1971" w:type="dxa"/>
            <w:vAlign w:val="center"/>
          </w:tcPr>
          <w:p w14:paraId="0D89C900" w14:textId="06E5B75D" w:rsidR="00466B66" w:rsidRPr="00850EEC" w:rsidRDefault="00466B66" w:rsidP="00466B66">
            <w:pPr>
              <w:rPr>
                <w:rFonts w:asciiTheme="minorHAnsi" w:hAnsiTheme="minorHAnsi" w:cstheme="minorHAnsi"/>
                <w:sz w:val="22"/>
                <w:szCs w:val="22"/>
              </w:rPr>
            </w:pPr>
            <w:r w:rsidRPr="00850EEC">
              <w:rPr>
                <w:rFonts w:asciiTheme="minorHAnsi" w:hAnsiTheme="minorHAnsi" w:cstheme="minorHAnsi"/>
                <w:sz w:val="22"/>
                <w:szCs w:val="22"/>
              </w:rPr>
              <w:t>MHREM_COD</w:t>
            </w:r>
          </w:p>
        </w:tc>
        <w:tc>
          <w:tcPr>
            <w:tcW w:w="1971" w:type="dxa"/>
            <w:vAlign w:val="center"/>
          </w:tcPr>
          <w:p w14:paraId="3DDDC0BC" w14:textId="77777777" w:rsidR="00466B66" w:rsidRPr="00850EEC" w:rsidRDefault="00466B66" w:rsidP="00466B66">
            <w:pPr>
              <w:pStyle w:val="Default"/>
              <w:jc w:val="center"/>
              <w:rPr>
                <w:rFonts w:asciiTheme="minorHAnsi" w:hAnsiTheme="minorHAnsi" w:cstheme="minorHAnsi"/>
                <w:i/>
                <w:iCs/>
                <w:color w:val="auto"/>
                <w:sz w:val="22"/>
                <w:szCs w:val="22"/>
              </w:rPr>
            </w:pPr>
            <w:r w:rsidRPr="00850EEC">
              <w:rPr>
                <w:rFonts w:asciiTheme="minorHAnsi" w:hAnsiTheme="minorHAnsi" w:cstheme="minorHAnsi"/>
                <w:i/>
                <w:iCs/>
                <w:color w:val="auto"/>
                <w:sz w:val="22"/>
                <w:szCs w:val="22"/>
              </w:rPr>
              <w:t>Read codes v2</w:t>
            </w:r>
          </w:p>
          <w:p w14:paraId="1B260DF7" w14:textId="77777777" w:rsidR="00466B66" w:rsidRPr="00850EEC" w:rsidRDefault="00466B66" w:rsidP="00466B66">
            <w:pPr>
              <w:pStyle w:val="Default"/>
              <w:jc w:val="center"/>
              <w:rPr>
                <w:rFonts w:asciiTheme="minorHAnsi" w:hAnsiTheme="minorHAnsi" w:cstheme="minorHAnsi"/>
                <w:i/>
                <w:iCs/>
                <w:color w:val="auto"/>
                <w:sz w:val="22"/>
                <w:szCs w:val="22"/>
              </w:rPr>
            </w:pPr>
          </w:p>
          <w:p w14:paraId="1DF27D8C"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E1005, E1015, E1025 </w:t>
            </w:r>
          </w:p>
          <w:p w14:paraId="7AC71BE7"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E1035, E1055, E1075 </w:t>
            </w:r>
          </w:p>
          <w:p w14:paraId="43866806"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E1106, E1116, E1146 </w:t>
            </w:r>
          </w:p>
          <w:p w14:paraId="165198CE"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E1156, Eu317, E1166 </w:t>
            </w:r>
          </w:p>
          <w:p w14:paraId="535FDC85"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E1176, </w:t>
            </w:r>
          </w:p>
          <w:p w14:paraId="6516C030"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Eu329, Eu32A, Eu26., Eu223</w:t>
            </w:r>
          </w:p>
          <w:p w14:paraId="5AE257CF" w14:textId="77777777" w:rsidR="00466B66" w:rsidRPr="00850EEC" w:rsidRDefault="00466B66" w:rsidP="00466B66">
            <w:pPr>
              <w:pStyle w:val="Default"/>
              <w:jc w:val="center"/>
              <w:rPr>
                <w:rFonts w:asciiTheme="minorHAnsi" w:hAnsiTheme="minorHAnsi" w:cstheme="minorHAnsi"/>
                <w:color w:val="auto"/>
                <w:sz w:val="22"/>
                <w:szCs w:val="22"/>
              </w:rPr>
            </w:pPr>
          </w:p>
          <w:p w14:paraId="79F0C01D" w14:textId="384F9157" w:rsidR="00466B66" w:rsidRPr="00850EEC" w:rsidRDefault="00466B66" w:rsidP="00466B66">
            <w:pPr>
              <w:pStyle w:val="Default"/>
              <w:jc w:val="center"/>
              <w:rPr>
                <w:rFonts w:asciiTheme="minorHAnsi" w:hAnsiTheme="minorHAnsi" w:cstheme="minorHAnsi"/>
                <w:i/>
                <w:iCs/>
                <w:color w:val="auto"/>
                <w:sz w:val="22"/>
                <w:szCs w:val="22"/>
              </w:rPr>
            </w:pPr>
            <w:r w:rsidRPr="00850EEC">
              <w:rPr>
                <w:rFonts w:asciiTheme="minorHAnsi" w:hAnsiTheme="minorHAnsi" w:cstheme="minorHAnsi"/>
                <w:i/>
                <w:color w:val="auto"/>
                <w:sz w:val="22"/>
                <w:szCs w:val="22"/>
              </w:rPr>
              <w:t>(Code for in remission from serious mental illness)</w:t>
            </w:r>
          </w:p>
        </w:tc>
        <w:tc>
          <w:tcPr>
            <w:tcW w:w="1971" w:type="dxa"/>
            <w:vAlign w:val="center"/>
          </w:tcPr>
          <w:p w14:paraId="19217370" w14:textId="77777777" w:rsidR="00466B66" w:rsidRPr="00850EEC" w:rsidRDefault="00466B66" w:rsidP="00466B66">
            <w:pPr>
              <w:rPr>
                <w:rFonts w:asciiTheme="minorHAnsi" w:hAnsiTheme="minorHAnsi" w:cstheme="minorHAnsi"/>
                <w:i/>
                <w:iCs/>
                <w:sz w:val="22"/>
                <w:szCs w:val="22"/>
              </w:rPr>
            </w:pPr>
            <w:r w:rsidRPr="00850EEC">
              <w:rPr>
                <w:rFonts w:asciiTheme="minorHAnsi" w:hAnsiTheme="minorHAnsi" w:cstheme="minorHAnsi"/>
                <w:i/>
                <w:iCs/>
                <w:sz w:val="22"/>
                <w:szCs w:val="22"/>
              </w:rPr>
              <w:t>CTV3</w:t>
            </w:r>
          </w:p>
          <w:p w14:paraId="335657D8"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E1005, E1015, E1025 </w:t>
            </w:r>
          </w:p>
          <w:p w14:paraId="1274D03D"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E1035, E1055, E1075 </w:t>
            </w:r>
          </w:p>
          <w:p w14:paraId="266574AD"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E1106, E1116, E1146 </w:t>
            </w:r>
          </w:p>
          <w:p w14:paraId="1D39D363"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E1156, Eu317, E1166 </w:t>
            </w:r>
          </w:p>
          <w:p w14:paraId="4E6F3BD4"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E1176, </w:t>
            </w:r>
          </w:p>
          <w:p w14:paraId="240724CE" w14:textId="1C571D11" w:rsidR="00466B66" w:rsidRPr="00850EEC" w:rsidRDefault="00466B66" w:rsidP="00466B66">
            <w:pPr>
              <w:rPr>
                <w:rFonts w:asciiTheme="minorHAnsi" w:hAnsiTheme="minorHAnsi" w:cstheme="minorHAnsi"/>
                <w:i/>
                <w:iCs/>
                <w:sz w:val="22"/>
                <w:szCs w:val="22"/>
              </w:rPr>
            </w:pPr>
            <w:r w:rsidRPr="00850EEC">
              <w:rPr>
                <w:rFonts w:asciiTheme="minorHAnsi" w:hAnsiTheme="minorHAnsi" w:cstheme="minorHAnsi"/>
                <w:sz w:val="22"/>
                <w:szCs w:val="22"/>
              </w:rPr>
              <w:t>XaX51, XaX52, XaX53, XaX54</w:t>
            </w:r>
          </w:p>
        </w:tc>
        <w:tc>
          <w:tcPr>
            <w:tcW w:w="1971" w:type="dxa"/>
          </w:tcPr>
          <w:p w14:paraId="3E6D1488" w14:textId="77777777" w:rsidR="00466B66" w:rsidRPr="00850EEC" w:rsidRDefault="00466B66" w:rsidP="00466B66">
            <w:pPr>
              <w:jc w:val="center"/>
              <w:rPr>
                <w:rFonts w:asciiTheme="minorHAnsi" w:hAnsiTheme="minorHAnsi" w:cstheme="minorHAnsi"/>
                <w:sz w:val="22"/>
                <w:szCs w:val="22"/>
              </w:rPr>
            </w:pPr>
            <w:r w:rsidRPr="00850EEC">
              <w:rPr>
                <w:rFonts w:asciiTheme="minorHAnsi" w:hAnsiTheme="minorHAnsi" w:cstheme="minorHAnsi"/>
                <w:sz w:val="22"/>
                <w:szCs w:val="22"/>
              </w:rPr>
              <w:t>Latest &lt; (REF_DAT)</w:t>
            </w:r>
          </w:p>
          <w:p w14:paraId="411BA783" w14:textId="79B97175" w:rsidR="00466B66" w:rsidRPr="00850EEC" w:rsidRDefault="00466B66" w:rsidP="00466B66">
            <w:pPr>
              <w:rPr>
                <w:rFonts w:asciiTheme="minorHAnsi" w:hAnsiTheme="minorHAnsi" w:cstheme="minorHAnsi"/>
                <w:sz w:val="22"/>
                <w:szCs w:val="22"/>
              </w:rPr>
            </w:pPr>
            <w:r w:rsidRPr="00850EEC">
              <w:rPr>
                <w:rFonts w:asciiTheme="minorHAnsi" w:hAnsiTheme="minorHAnsi" w:cstheme="minorHAnsi"/>
                <w:sz w:val="22"/>
                <w:szCs w:val="22"/>
              </w:rPr>
              <w:t>AND &gt; = MH2_DAT</w:t>
            </w:r>
          </w:p>
        </w:tc>
      </w:tr>
      <w:tr w:rsidR="00466B66" w:rsidRPr="00850EEC" w14:paraId="08039D17" w14:textId="77777777" w:rsidTr="005C3EF4">
        <w:tc>
          <w:tcPr>
            <w:tcW w:w="1970" w:type="dxa"/>
            <w:vAlign w:val="center"/>
          </w:tcPr>
          <w:p w14:paraId="26C07483" w14:textId="2504B46E" w:rsidR="00466B66" w:rsidRPr="00850EEC" w:rsidRDefault="00466B66" w:rsidP="00466B66">
            <w:pPr>
              <w:rPr>
                <w:rFonts w:asciiTheme="minorHAnsi" w:hAnsiTheme="minorHAnsi" w:cstheme="minorHAnsi"/>
                <w:sz w:val="22"/>
                <w:szCs w:val="22"/>
              </w:rPr>
            </w:pPr>
            <w:r w:rsidRPr="00850EEC">
              <w:rPr>
                <w:rFonts w:asciiTheme="minorHAnsi" w:hAnsiTheme="minorHAnsi" w:cstheme="minorHAnsi"/>
                <w:sz w:val="22"/>
                <w:szCs w:val="22"/>
              </w:rPr>
              <w:t>27</w:t>
            </w:r>
          </w:p>
        </w:tc>
        <w:tc>
          <w:tcPr>
            <w:tcW w:w="1971" w:type="dxa"/>
            <w:vAlign w:val="center"/>
          </w:tcPr>
          <w:p w14:paraId="40429FF4" w14:textId="408AA126" w:rsidR="00466B66" w:rsidRPr="00850EEC" w:rsidRDefault="00466B66" w:rsidP="00466B66">
            <w:pPr>
              <w:rPr>
                <w:rFonts w:asciiTheme="minorHAnsi" w:hAnsiTheme="minorHAnsi" w:cstheme="minorHAnsi"/>
                <w:sz w:val="22"/>
                <w:szCs w:val="22"/>
              </w:rPr>
            </w:pPr>
            <w:r w:rsidRPr="00850EEC">
              <w:rPr>
                <w:rFonts w:asciiTheme="minorHAnsi" w:hAnsiTheme="minorHAnsi" w:cstheme="minorHAnsi"/>
                <w:sz w:val="22"/>
                <w:szCs w:val="22"/>
              </w:rPr>
              <w:t>MHREM_DAT</w:t>
            </w:r>
          </w:p>
        </w:tc>
        <w:tc>
          <w:tcPr>
            <w:tcW w:w="1971" w:type="dxa"/>
            <w:vAlign w:val="center"/>
          </w:tcPr>
          <w:p w14:paraId="56FF2FBA" w14:textId="215509B2" w:rsidR="00466B66" w:rsidRPr="00850EEC" w:rsidRDefault="00466B66" w:rsidP="00466B66">
            <w:pPr>
              <w:pStyle w:val="Default"/>
              <w:jc w:val="center"/>
              <w:rPr>
                <w:rFonts w:asciiTheme="minorHAnsi" w:hAnsiTheme="minorHAnsi" w:cstheme="minorHAnsi"/>
                <w:i/>
                <w:iCs/>
                <w:color w:val="auto"/>
                <w:sz w:val="22"/>
                <w:szCs w:val="22"/>
              </w:rPr>
            </w:pPr>
            <w:r w:rsidRPr="00850EEC">
              <w:rPr>
                <w:rFonts w:asciiTheme="minorHAnsi" w:hAnsiTheme="minorHAnsi" w:cstheme="minorHAnsi"/>
                <w:color w:val="auto"/>
                <w:sz w:val="22"/>
                <w:szCs w:val="22"/>
              </w:rPr>
              <w:t>Date of MHREM_COD</w:t>
            </w:r>
          </w:p>
        </w:tc>
        <w:tc>
          <w:tcPr>
            <w:tcW w:w="1971" w:type="dxa"/>
            <w:vAlign w:val="center"/>
          </w:tcPr>
          <w:p w14:paraId="16D6D57A" w14:textId="5661B1CD" w:rsidR="00466B66" w:rsidRPr="00850EEC" w:rsidRDefault="00466B66" w:rsidP="00466B66">
            <w:pPr>
              <w:rPr>
                <w:rFonts w:asciiTheme="minorHAnsi" w:hAnsiTheme="minorHAnsi" w:cstheme="minorHAnsi"/>
                <w:i/>
                <w:iCs/>
                <w:sz w:val="22"/>
                <w:szCs w:val="22"/>
              </w:rPr>
            </w:pPr>
            <w:r w:rsidRPr="00850EEC">
              <w:rPr>
                <w:rFonts w:asciiTheme="minorHAnsi" w:hAnsiTheme="minorHAnsi" w:cstheme="minorHAnsi"/>
                <w:sz w:val="22"/>
                <w:szCs w:val="22"/>
              </w:rPr>
              <w:t>Chosen record</w:t>
            </w:r>
          </w:p>
        </w:tc>
        <w:tc>
          <w:tcPr>
            <w:tcW w:w="1971" w:type="dxa"/>
          </w:tcPr>
          <w:p w14:paraId="4AC87A2B" w14:textId="77777777" w:rsidR="00466B66" w:rsidRPr="00850EEC" w:rsidRDefault="00466B66" w:rsidP="00466B66">
            <w:pPr>
              <w:jc w:val="center"/>
              <w:rPr>
                <w:rFonts w:asciiTheme="minorHAnsi" w:hAnsiTheme="minorHAnsi" w:cstheme="minorHAnsi"/>
                <w:sz w:val="22"/>
                <w:szCs w:val="22"/>
              </w:rPr>
            </w:pPr>
          </w:p>
        </w:tc>
      </w:tr>
      <w:tr w:rsidR="00466B66" w:rsidRPr="00850EEC" w14:paraId="32F461C0" w14:textId="77777777" w:rsidTr="005C3EF4">
        <w:tc>
          <w:tcPr>
            <w:tcW w:w="1970" w:type="dxa"/>
            <w:vAlign w:val="center"/>
          </w:tcPr>
          <w:p w14:paraId="4149F20A" w14:textId="51F8DC1E" w:rsidR="00466B66" w:rsidRPr="00850EEC" w:rsidRDefault="00466B66" w:rsidP="00466B66">
            <w:pPr>
              <w:rPr>
                <w:rFonts w:asciiTheme="minorHAnsi" w:hAnsiTheme="minorHAnsi" w:cstheme="minorHAnsi"/>
                <w:sz w:val="22"/>
                <w:szCs w:val="22"/>
              </w:rPr>
            </w:pPr>
            <w:r w:rsidRPr="00850EEC">
              <w:rPr>
                <w:rFonts w:asciiTheme="minorHAnsi" w:hAnsiTheme="minorHAnsi" w:cstheme="minorHAnsi"/>
                <w:sz w:val="22"/>
                <w:szCs w:val="22"/>
              </w:rPr>
              <w:t>28</w:t>
            </w:r>
          </w:p>
        </w:tc>
        <w:tc>
          <w:tcPr>
            <w:tcW w:w="1971" w:type="dxa"/>
            <w:vAlign w:val="center"/>
          </w:tcPr>
          <w:p w14:paraId="4CD7316A" w14:textId="53213D3E" w:rsidR="00466B66" w:rsidRPr="00850EEC" w:rsidRDefault="00466B66" w:rsidP="00466B66">
            <w:pPr>
              <w:rPr>
                <w:rFonts w:asciiTheme="minorHAnsi" w:hAnsiTheme="minorHAnsi" w:cstheme="minorHAnsi"/>
                <w:sz w:val="22"/>
                <w:szCs w:val="22"/>
              </w:rPr>
            </w:pPr>
            <w:r w:rsidRPr="00850EEC">
              <w:rPr>
                <w:rFonts w:asciiTheme="minorHAnsi" w:hAnsiTheme="minorHAnsi" w:cstheme="minorHAnsi"/>
                <w:sz w:val="22"/>
                <w:szCs w:val="22"/>
              </w:rPr>
              <w:t>MHREM2_ COD</w:t>
            </w:r>
          </w:p>
        </w:tc>
        <w:tc>
          <w:tcPr>
            <w:tcW w:w="1971" w:type="dxa"/>
            <w:vAlign w:val="center"/>
          </w:tcPr>
          <w:p w14:paraId="4A6817AA" w14:textId="77777777" w:rsidR="00466B66" w:rsidRPr="00850EEC" w:rsidRDefault="00466B66" w:rsidP="00466B66">
            <w:pPr>
              <w:pStyle w:val="Default"/>
              <w:jc w:val="center"/>
              <w:rPr>
                <w:rFonts w:asciiTheme="minorHAnsi" w:hAnsiTheme="minorHAnsi" w:cstheme="minorHAnsi"/>
                <w:i/>
                <w:iCs/>
                <w:color w:val="auto"/>
                <w:sz w:val="22"/>
                <w:szCs w:val="22"/>
              </w:rPr>
            </w:pPr>
            <w:r w:rsidRPr="00850EEC">
              <w:rPr>
                <w:rFonts w:asciiTheme="minorHAnsi" w:hAnsiTheme="minorHAnsi" w:cstheme="minorHAnsi"/>
                <w:i/>
                <w:iCs/>
                <w:color w:val="auto"/>
                <w:sz w:val="22"/>
                <w:szCs w:val="22"/>
              </w:rPr>
              <w:t>Read codes v2</w:t>
            </w:r>
          </w:p>
          <w:p w14:paraId="1660A95B"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E1005, E1015, E1025 </w:t>
            </w:r>
          </w:p>
          <w:p w14:paraId="154DBE4F"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E1035, E1055, E1075 </w:t>
            </w:r>
          </w:p>
          <w:p w14:paraId="628AA3A8"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E1106, E1116, E1146 </w:t>
            </w:r>
          </w:p>
          <w:p w14:paraId="7BB53E64"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E1156, Eu317, E1166 </w:t>
            </w:r>
          </w:p>
          <w:p w14:paraId="732784C7"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E1176, </w:t>
            </w:r>
          </w:p>
          <w:p w14:paraId="68EE8749"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Eu329, Eu32A, Eu26., Eu223</w:t>
            </w:r>
          </w:p>
          <w:p w14:paraId="31F2CD7B" w14:textId="77777777" w:rsidR="00466B66" w:rsidRPr="00850EEC" w:rsidRDefault="00466B66" w:rsidP="00466B66">
            <w:pPr>
              <w:pStyle w:val="Default"/>
              <w:jc w:val="center"/>
              <w:rPr>
                <w:rFonts w:asciiTheme="minorHAnsi" w:hAnsiTheme="minorHAnsi" w:cstheme="minorHAnsi"/>
                <w:color w:val="auto"/>
                <w:sz w:val="22"/>
                <w:szCs w:val="22"/>
              </w:rPr>
            </w:pPr>
          </w:p>
          <w:p w14:paraId="768FA0CC" w14:textId="4AC1BBC1" w:rsidR="00466B66" w:rsidRPr="00850EEC" w:rsidRDefault="00466B66" w:rsidP="00466B66">
            <w:pPr>
              <w:pStyle w:val="Default"/>
              <w:jc w:val="center"/>
              <w:rPr>
                <w:rFonts w:asciiTheme="minorHAnsi" w:hAnsiTheme="minorHAnsi" w:cstheme="minorHAnsi"/>
                <w:i/>
                <w:iCs/>
                <w:color w:val="auto"/>
                <w:sz w:val="22"/>
                <w:szCs w:val="22"/>
              </w:rPr>
            </w:pPr>
            <w:r w:rsidRPr="00850EEC">
              <w:rPr>
                <w:rFonts w:asciiTheme="minorHAnsi" w:hAnsiTheme="minorHAnsi" w:cstheme="minorHAnsi"/>
                <w:i/>
                <w:color w:val="auto"/>
                <w:sz w:val="22"/>
                <w:szCs w:val="22"/>
              </w:rPr>
              <w:t>(Code for in remission from serious mental illness)</w:t>
            </w:r>
          </w:p>
        </w:tc>
        <w:tc>
          <w:tcPr>
            <w:tcW w:w="1971" w:type="dxa"/>
            <w:vAlign w:val="center"/>
          </w:tcPr>
          <w:p w14:paraId="3A4E7602" w14:textId="77777777" w:rsidR="00466B66" w:rsidRPr="00850EEC" w:rsidRDefault="00466B66" w:rsidP="00466B66">
            <w:pPr>
              <w:rPr>
                <w:rFonts w:asciiTheme="minorHAnsi" w:hAnsiTheme="minorHAnsi" w:cstheme="minorHAnsi"/>
                <w:i/>
                <w:iCs/>
                <w:sz w:val="22"/>
                <w:szCs w:val="22"/>
              </w:rPr>
            </w:pPr>
            <w:r w:rsidRPr="00850EEC">
              <w:rPr>
                <w:rFonts w:asciiTheme="minorHAnsi" w:hAnsiTheme="minorHAnsi" w:cstheme="minorHAnsi"/>
                <w:i/>
                <w:iCs/>
                <w:sz w:val="22"/>
                <w:szCs w:val="22"/>
              </w:rPr>
              <w:t>CTV3</w:t>
            </w:r>
          </w:p>
          <w:p w14:paraId="6F11F7FA"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E1005, E1015, E1025 </w:t>
            </w:r>
          </w:p>
          <w:p w14:paraId="1F631614"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E1035, E1055, E1075 </w:t>
            </w:r>
          </w:p>
          <w:p w14:paraId="3752B23E"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E1106, E1116, E1146 </w:t>
            </w:r>
          </w:p>
          <w:p w14:paraId="7A8CB81B"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E1156, Eu317, E1166 </w:t>
            </w:r>
          </w:p>
          <w:p w14:paraId="037FDDDF"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E1176, </w:t>
            </w:r>
          </w:p>
          <w:p w14:paraId="7F18A485" w14:textId="5B6F6371" w:rsidR="00466B66" w:rsidRPr="00850EEC" w:rsidRDefault="00466B66" w:rsidP="00466B66">
            <w:pPr>
              <w:rPr>
                <w:rFonts w:asciiTheme="minorHAnsi" w:hAnsiTheme="minorHAnsi" w:cstheme="minorHAnsi"/>
                <w:i/>
                <w:iCs/>
                <w:sz w:val="22"/>
                <w:szCs w:val="22"/>
              </w:rPr>
            </w:pPr>
            <w:r w:rsidRPr="00850EEC">
              <w:rPr>
                <w:rFonts w:asciiTheme="minorHAnsi" w:hAnsiTheme="minorHAnsi" w:cstheme="minorHAnsi"/>
                <w:sz w:val="22"/>
                <w:szCs w:val="22"/>
              </w:rPr>
              <w:t>XaX51, XaX52, XaX53, XaX54</w:t>
            </w:r>
          </w:p>
        </w:tc>
        <w:tc>
          <w:tcPr>
            <w:tcW w:w="1971" w:type="dxa"/>
          </w:tcPr>
          <w:p w14:paraId="6F6C909A" w14:textId="2D7EE704" w:rsidR="00466B66" w:rsidRPr="00850EEC" w:rsidRDefault="00466B66" w:rsidP="00466B66">
            <w:pPr>
              <w:jc w:val="center"/>
              <w:rPr>
                <w:rFonts w:asciiTheme="minorHAnsi" w:hAnsiTheme="minorHAnsi" w:cstheme="minorHAnsi"/>
                <w:sz w:val="22"/>
                <w:szCs w:val="22"/>
              </w:rPr>
            </w:pPr>
            <w:r w:rsidRPr="00850EEC">
              <w:rPr>
                <w:rFonts w:asciiTheme="minorHAnsi" w:hAnsiTheme="minorHAnsi" w:cstheme="minorHAnsi"/>
                <w:sz w:val="22"/>
                <w:szCs w:val="22"/>
              </w:rPr>
              <w:t>Latest &lt; (REF_DAT)</w:t>
            </w:r>
          </w:p>
        </w:tc>
      </w:tr>
      <w:tr w:rsidR="00466B66" w:rsidRPr="00850EEC" w14:paraId="0FF475E1" w14:textId="77777777" w:rsidTr="005C3EF4">
        <w:tc>
          <w:tcPr>
            <w:tcW w:w="1970" w:type="dxa"/>
            <w:vAlign w:val="center"/>
          </w:tcPr>
          <w:p w14:paraId="0F08C308" w14:textId="67FB8329" w:rsidR="00466B66" w:rsidRPr="00850EEC" w:rsidRDefault="00466B66" w:rsidP="00466B66">
            <w:pPr>
              <w:rPr>
                <w:rFonts w:asciiTheme="minorHAnsi" w:hAnsiTheme="minorHAnsi" w:cstheme="minorHAnsi"/>
                <w:sz w:val="22"/>
                <w:szCs w:val="22"/>
              </w:rPr>
            </w:pPr>
            <w:r w:rsidRPr="00850EEC">
              <w:rPr>
                <w:rFonts w:asciiTheme="minorHAnsi" w:hAnsiTheme="minorHAnsi" w:cstheme="minorHAnsi"/>
                <w:sz w:val="22"/>
                <w:szCs w:val="22"/>
              </w:rPr>
              <w:t>29</w:t>
            </w:r>
          </w:p>
        </w:tc>
        <w:tc>
          <w:tcPr>
            <w:tcW w:w="1971" w:type="dxa"/>
            <w:vAlign w:val="center"/>
          </w:tcPr>
          <w:p w14:paraId="5E2EB823" w14:textId="36E3BC79" w:rsidR="00466B66" w:rsidRPr="00850EEC" w:rsidRDefault="00466B66" w:rsidP="00466B66">
            <w:pPr>
              <w:rPr>
                <w:rFonts w:asciiTheme="minorHAnsi" w:hAnsiTheme="minorHAnsi" w:cstheme="minorHAnsi"/>
                <w:sz w:val="22"/>
                <w:szCs w:val="22"/>
              </w:rPr>
            </w:pPr>
            <w:r w:rsidRPr="00850EEC">
              <w:rPr>
                <w:rFonts w:asciiTheme="minorHAnsi" w:hAnsiTheme="minorHAnsi" w:cstheme="minorHAnsi"/>
                <w:sz w:val="22"/>
                <w:szCs w:val="22"/>
              </w:rPr>
              <w:t>MHREM2_ DAT</w:t>
            </w:r>
          </w:p>
        </w:tc>
        <w:tc>
          <w:tcPr>
            <w:tcW w:w="1971" w:type="dxa"/>
            <w:vAlign w:val="center"/>
          </w:tcPr>
          <w:p w14:paraId="415AF354" w14:textId="59C23C1B" w:rsidR="00466B66" w:rsidRPr="00850EEC" w:rsidRDefault="00466B66" w:rsidP="00466B66">
            <w:pPr>
              <w:pStyle w:val="Default"/>
              <w:jc w:val="center"/>
              <w:rPr>
                <w:rFonts w:asciiTheme="minorHAnsi" w:hAnsiTheme="minorHAnsi" w:cstheme="minorHAnsi"/>
                <w:i/>
                <w:iCs/>
                <w:color w:val="auto"/>
                <w:sz w:val="22"/>
                <w:szCs w:val="22"/>
              </w:rPr>
            </w:pPr>
            <w:r w:rsidRPr="00850EEC">
              <w:rPr>
                <w:rFonts w:asciiTheme="minorHAnsi" w:hAnsiTheme="minorHAnsi" w:cstheme="minorHAnsi"/>
                <w:color w:val="auto"/>
                <w:sz w:val="22"/>
                <w:szCs w:val="22"/>
              </w:rPr>
              <w:t>Date of MHREM2_COD</w:t>
            </w:r>
          </w:p>
        </w:tc>
        <w:tc>
          <w:tcPr>
            <w:tcW w:w="1971" w:type="dxa"/>
            <w:vAlign w:val="center"/>
          </w:tcPr>
          <w:p w14:paraId="5935A479" w14:textId="0B88C2F6" w:rsidR="00466B66" w:rsidRPr="00850EEC" w:rsidRDefault="00466B66" w:rsidP="00466B66">
            <w:pPr>
              <w:rPr>
                <w:rFonts w:asciiTheme="minorHAnsi" w:hAnsiTheme="minorHAnsi" w:cstheme="minorHAnsi"/>
                <w:i/>
                <w:iCs/>
                <w:sz w:val="22"/>
                <w:szCs w:val="22"/>
              </w:rPr>
            </w:pPr>
            <w:r w:rsidRPr="00850EEC">
              <w:rPr>
                <w:rFonts w:asciiTheme="minorHAnsi" w:hAnsiTheme="minorHAnsi" w:cstheme="minorHAnsi"/>
                <w:sz w:val="22"/>
                <w:szCs w:val="22"/>
              </w:rPr>
              <w:t>Chosen record</w:t>
            </w:r>
          </w:p>
        </w:tc>
        <w:tc>
          <w:tcPr>
            <w:tcW w:w="1971" w:type="dxa"/>
          </w:tcPr>
          <w:p w14:paraId="79F39051" w14:textId="77777777" w:rsidR="00466B66" w:rsidRPr="00850EEC" w:rsidRDefault="00466B66" w:rsidP="00466B66">
            <w:pPr>
              <w:jc w:val="center"/>
              <w:rPr>
                <w:rFonts w:asciiTheme="minorHAnsi" w:hAnsiTheme="minorHAnsi" w:cstheme="minorHAnsi"/>
                <w:sz w:val="22"/>
                <w:szCs w:val="22"/>
              </w:rPr>
            </w:pPr>
          </w:p>
        </w:tc>
      </w:tr>
      <w:tr w:rsidR="005C3EF4" w:rsidRPr="00850EEC" w14:paraId="7A9A5FB6" w14:textId="77777777" w:rsidTr="005C3EF4">
        <w:tc>
          <w:tcPr>
            <w:tcW w:w="1970" w:type="dxa"/>
            <w:vAlign w:val="center"/>
          </w:tcPr>
          <w:p w14:paraId="10EAC6BF" w14:textId="77777777" w:rsidR="005C3EF4" w:rsidRDefault="005C3EF4" w:rsidP="005C3EF4">
            <w:pPr>
              <w:rPr>
                <w:rStyle w:val="Hyperlink"/>
                <w:rFonts w:eastAsia="MS Mincho" w:cstheme="minorHAnsi"/>
                <w:color w:val="auto"/>
                <w:sz w:val="22"/>
                <w:szCs w:val="22"/>
              </w:rPr>
            </w:pPr>
            <w:r>
              <w:rPr>
                <w:rFonts w:asciiTheme="minorHAnsi" w:hAnsiTheme="minorHAnsi" w:cstheme="minorHAnsi"/>
                <w:sz w:val="22"/>
                <w:szCs w:val="22"/>
              </w:rPr>
              <w:t xml:space="preserve">New GMS </w:t>
            </w:r>
            <w:r w:rsidRPr="00850EEC">
              <w:rPr>
                <w:rFonts w:asciiTheme="minorHAnsi" w:hAnsiTheme="minorHAnsi" w:cstheme="minorHAnsi"/>
                <w:sz w:val="22"/>
                <w:szCs w:val="22"/>
              </w:rPr>
              <w:t xml:space="preserve">Contract QOF Implementation: Dataset and Business Rules (v26) – Smoking Indicator Set – </w:t>
            </w:r>
            <w:r w:rsidRPr="00850EEC">
              <w:rPr>
                <w:rFonts w:asciiTheme="minorHAnsi" w:hAnsiTheme="minorHAnsi" w:cstheme="minorHAnsi"/>
                <w:sz w:val="22"/>
                <w:szCs w:val="22"/>
              </w:rPr>
              <w:lastRenderedPageBreak/>
              <w:t xml:space="preserve">the full ruleset is available at </w:t>
            </w:r>
            <w:hyperlink r:id="rId20" w:history="1">
              <w:r w:rsidRPr="00850EEC">
                <w:rPr>
                  <w:rStyle w:val="Hyperlink"/>
                  <w:rFonts w:eastAsia="MS Mincho" w:cstheme="minorHAnsi"/>
                  <w:color w:val="auto"/>
                  <w:sz w:val="22"/>
                  <w:szCs w:val="22"/>
                </w:rPr>
                <w:t>http://cdn.pcc-cic.org.uk/sites/default/files/articles/attachments/smoking_ruleset_v26.0.pdf</w:t>
              </w:r>
            </w:hyperlink>
          </w:p>
          <w:p w14:paraId="7C686BE5" w14:textId="77777777" w:rsidR="005C3EF4" w:rsidRPr="00850EEC" w:rsidRDefault="005C3EF4" w:rsidP="00466B66">
            <w:pPr>
              <w:rPr>
                <w:rFonts w:asciiTheme="minorHAnsi" w:hAnsiTheme="minorHAnsi" w:cstheme="minorHAnsi"/>
                <w:sz w:val="22"/>
                <w:szCs w:val="22"/>
              </w:rPr>
            </w:pPr>
          </w:p>
        </w:tc>
        <w:tc>
          <w:tcPr>
            <w:tcW w:w="1971" w:type="dxa"/>
            <w:vAlign w:val="center"/>
          </w:tcPr>
          <w:p w14:paraId="4D002E12" w14:textId="77777777" w:rsidR="005C3EF4" w:rsidRPr="00850EEC" w:rsidRDefault="005C3EF4" w:rsidP="00466B66">
            <w:pPr>
              <w:rPr>
                <w:rFonts w:asciiTheme="minorHAnsi" w:hAnsiTheme="minorHAnsi" w:cstheme="minorHAnsi"/>
                <w:sz w:val="22"/>
                <w:szCs w:val="22"/>
              </w:rPr>
            </w:pPr>
          </w:p>
        </w:tc>
        <w:tc>
          <w:tcPr>
            <w:tcW w:w="1971" w:type="dxa"/>
            <w:vAlign w:val="center"/>
          </w:tcPr>
          <w:p w14:paraId="1AF44860" w14:textId="77777777" w:rsidR="005C3EF4" w:rsidRPr="00850EEC" w:rsidRDefault="005C3EF4" w:rsidP="00466B66">
            <w:pPr>
              <w:pStyle w:val="Default"/>
              <w:jc w:val="center"/>
              <w:rPr>
                <w:rFonts w:asciiTheme="minorHAnsi" w:hAnsiTheme="minorHAnsi" w:cstheme="minorHAnsi"/>
                <w:color w:val="auto"/>
                <w:sz w:val="22"/>
                <w:szCs w:val="22"/>
              </w:rPr>
            </w:pPr>
          </w:p>
        </w:tc>
        <w:tc>
          <w:tcPr>
            <w:tcW w:w="1971" w:type="dxa"/>
            <w:vAlign w:val="center"/>
          </w:tcPr>
          <w:p w14:paraId="28894A91" w14:textId="77777777" w:rsidR="005C3EF4" w:rsidRPr="00850EEC" w:rsidRDefault="005C3EF4" w:rsidP="00466B66">
            <w:pPr>
              <w:rPr>
                <w:rFonts w:asciiTheme="minorHAnsi" w:hAnsiTheme="minorHAnsi" w:cstheme="minorHAnsi"/>
                <w:sz w:val="22"/>
                <w:szCs w:val="22"/>
              </w:rPr>
            </w:pPr>
          </w:p>
        </w:tc>
        <w:tc>
          <w:tcPr>
            <w:tcW w:w="1971" w:type="dxa"/>
          </w:tcPr>
          <w:p w14:paraId="35FE5F4A" w14:textId="77777777" w:rsidR="005C3EF4" w:rsidRPr="00850EEC" w:rsidRDefault="005C3EF4" w:rsidP="00466B66">
            <w:pPr>
              <w:jc w:val="center"/>
              <w:rPr>
                <w:rFonts w:asciiTheme="minorHAnsi" w:hAnsiTheme="minorHAnsi" w:cstheme="minorHAnsi"/>
                <w:sz w:val="22"/>
                <w:szCs w:val="22"/>
              </w:rPr>
            </w:pPr>
          </w:p>
        </w:tc>
      </w:tr>
    </w:tbl>
    <w:p w14:paraId="07CD003B" w14:textId="77777777" w:rsidR="005C3EF4" w:rsidRDefault="005C3EF4"/>
    <w:tbl>
      <w:tblPr>
        <w:tblStyle w:val="TableGrid"/>
        <w:tblW w:w="0" w:type="auto"/>
        <w:tblLayout w:type="fixed"/>
        <w:tblLook w:val="04A0" w:firstRow="1" w:lastRow="0" w:firstColumn="1" w:lastColumn="0" w:noHBand="0" w:noVBand="1"/>
      </w:tblPr>
      <w:tblGrid>
        <w:gridCol w:w="1588"/>
        <w:gridCol w:w="6260"/>
      </w:tblGrid>
      <w:tr w:rsidR="005C3EF4" w:rsidRPr="00850EEC" w14:paraId="6D3748F6" w14:textId="77777777" w:rsidTr="005C3EF4">
        <w:tc>
          <w:tcPr>
            <w:tcW w:w="1588" w:type="dxa"/>
            <w:vAlign w:val="center"/>
          </w:tcPr>
          <w:p w14:paraId="72C9D6EB" w14:textId="77777777" w:rsidR="005C3EF4" w:rsidRPr="00850EEC" w:rsidRDefault="005C3EF4" w:rsidP="005C3EF4">
            <w:pPr>
              <w:jc w:val="center"/>
              <w:rPr>
                <w:rFonts w:asciiTheme="minorHAnsi" w:hAnsiTheme="minorHAnsi" w:cstheme="minorHAnsi"/>
                <w:i/>
                <w:iCs/>
                <w:sz w:val="22"/>
                <w:szCs w:val="22"/>
                <w:u w:val="single"/>
              </w:rPr>
            </w:pPr>
          </w:p>
        </w:tc>
        <w:tc>
          <w:tcPr>
            <w:tcW w:w="6260" w:type="dxa"/>
            <w:vAlign w:val="center"/>
          </w:tcPr>
          <w:p w14:paraId="1C2DC1D9" w14:textId="77777777" w:rsidR="005C3EF4" w:rsidRDefault="005C3EF4" w:rsidP="005C3EF4">
            <w:pPr>
              <w:rPr>
                <w:rStyle w:val="Hyperlink"/>
                <w:rFonts w:eastAsia="MS Mincho" w:cstheme="minorHAnsi"/>
                <w:color w:val="auto"/>
                <w:sz w:val="22"/>
                <w:szCs w:val="22"/>
              </w:rPr>
            </w:pPr>
            <w:r>
              <w:rPr>
                <w:rStyle w:val="Hyperlink"/>
                <w:rFonts w:eastAsia="MS Mincho" w:cstheme="minorHAnsi"/>
                <w:color w:val="auto"/>
                <w:sz w:val="22"/>
                <w:szCs w:val="22"/>
              </w:rPr>
              <w:t>This specified the following patient selection criteria]</w:t>
            </w:r>
          </w:p>
          <w:p w14:paraId="4E1C24B2" w14:textId="77777777" w:rsidR="005C3EF4" w:rsidRDefault="005C3EF4" w:rsidP="005C3EF4">
            <w:pPr>
              <w:rPr>
                <w:rFonts w:asciiTheme="minorHAnsi" w:hAnsiTheme="minorHAnsi" w:cstheme="minorHAnsi"/>
                <w:sz w:val="22"/>
                <w:szCs w:val="22"/>
              </w:rPr>
            </w:pPr>
            <w:r>
              <w:rPr>
                <w:rStyle w:val="Hyperlink"/>
                <w:rFonts w:eastAsia="MS Mincho" w:cstheme="minorHAnsi"/>
                <w:color w:val="auto"/>
                <w:sz w:val="22"/>
                <w:szCs w:val="22"/>
              </w:rPr>
              <w:t>a) Registration status</w:t>
            </w:r>
          </w:p>
          <w:p w14:paraId="4446DA73" w14:textId="77777777" w:rsidR="005C3EF4" w:rsidRPr="00850EEC" w:rsidRDefault="005C3EF4" w:rsidP="005C3EF4">
            <w:pPr>
              <w:jc w:val="center"/>
              <w:rPr>
                <w:rFonts w:asciiTheme="minorHAnsi" w:hAnsiTheme="minorHAnsi" w:cstheme="minorHAnsi"/>
                <w:i/>
                <w:iCs/>
                <w:sz w:val="22"/>
                <w:szCs w:val="22"/>
                <w:u w:val="single"/>
              </w:rPr>
            </w:pPr>
          </w:p>
        </w:tc>
      </w:tr>
      <w:tr w:rsidR="005C3EF4" w:rsidRPr="00850EEC" w14:paraId="25467D52" w14:textId="77777777" w:rsidTr="005C3EF4">
        <w:tc>
          <w:tcPr>
            <w:tcW w:w="1588" w:type="dxa"/>
            <w:vAlign w:val="center"/>
          </w:tcPr>
          <w:p w14:paraId="1E187D7F" w14:textId="77777777" w:rsidR="009A6449" w:rsidRPr="00850EEC" w:rsidRDefault="009A6449" w:rsidP="005C3EF4">
            <w:pPr>
              <w:jc w:val="center"/>
              <w:rPr>
                <w:rFonts w:asciiTheme="minorHAnsi" w:hAnsiTheme="minorHAnsi" w:cstheme="minorHAnsi"/>
                <w:sz w:val="22"/>
                <w:szCs w:val="22"/>
                <w:u w:val="single"/>
              </w:rPr>
            </w:pPr>
            <w:r w:rsidRPr="00850EEC">
              <w:rPr>
                <w:rFonts w:asciiTheme="minorHAnsi" w:hAnsiTheme="minorHAnsi" w:cstheme="minorHAnsi"/>
                <w:i/>
                <w:iCs/>
                <w:sz w:val="22"/>
                <w:szCs w:val="22"/>
                <w:u w:val="single"/>
              </w:rPr>
              <w:t>Current registration status</w:t>
            </w:r>
          </w:p>
        </w:tc>
        <w:tc>
          <w:tcPr>
            <w:tcW w:w="6260" w:type="dxa"/>
            <w:vAlign w:val="center"/>
          </w:tcPr>
          <w:p w14:paraId="2C932D88" w14:textId="77777777" w:rsidR="009A6449" w:rsidRPr="00850EEC" w:rsidRDefault="009A6449" w:rsidP="005C3EF4">
            <w:pPr>
              <w:jc w:val="center"/>
              <w:rPr>
                <w:rFonts w:asciiTheme="minorHAnsi" w:hAnsiTheme="minorHAnsi" w:cstheme="minorHAnsi"/>
                <w:sz w:val="22"/>
                <w:szCs w:val="22"/>
                <w:u w:val="single"/>
              </w:rPr>
            </w:pPr>
            <w:r w:rsidRPr="00850EEC">
              <w:rPr>
                <w:rFonts w:asciiTheme="minorHAnsi" w:hAnsiTheme="minorHAnsi" w:cstheme="minorHAnsi"/>
                <w:i/>
                <w:iCs/>
                <w:sz w:val="22"/>
                <w:szCs w:val="22"/>
                <w:u w:val="single"/>
              </w:rPr>
              <w:t>Qualifying criteria</w:t>
            </w:r>
          </w:p>
        </w:tc>
      </w:tr>
      <w:tr w:rsidR="005C3EF4" w:rsidRPr="00850EEC" w14:paraId="67147AC8" w14:textId="77777777" w:rsidTr="005C3EF4">
        <w:tc>
          <w:tcPr>
            <w:tcW w:w="1588" w:type="dxa"/>
            <w:vAlign w:val="center"/>
          </w:tcPr>
          <w:p w14:paraId="1C426E23"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Currently registered for GMS</w:t>
            </w:r>
          </w:p>
        </w:tc>
        <w:tc>
          <w:tcPr>
            <w:tcW w:w="6260" w:type="dxa"/>
            <w:vAlign w:val="center"/>
          </w:tcPr>
          <w:p w14:paraId="3B87E2CC"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Most recent registration date &lt; (REF_DAT)</w:t>
            </w:r>
          </w:p>
        </w:tc>
      </w:tr>
      <w:tr w:rsidR="00850EEC" w:rsidRPr="00850EEC" w14:paraId="786259C7" w14:textId="77777777" w:rsidTr="005C3EF4">
        <w:tc>
          <w:tcPr>
            <w:tcW w:w="1588" w:type="dxa"/>
            <w:vAlign w:val="center"/>
          </w:tcPr>
          <w:p w14:paraId="17B74039"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Previously registered for GMS</w:t>
            </w:r>
          </w:p>
        </w:tc>
        <w:tc>
          <w:tcPr>
            <w:tcW w:w="6260" w:type="dxa"/>
            <w:vAlign w:val="center"/>
          </w:tcPr>
          <w:p w14:paraId="6C277DF5"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Any sequential pairing of registration date and deregistration date where both of the following conditions are met:</w:t>
            </w:r>
          </w:p>
          <w:p w14:paraId="42180322"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registration date &lt; (REF_DAT); and</w:t>
            </w:r>
          </w:p>
          <w:p w14:paraId="2E3D152E"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deregistration date &gt;= (REF_DAT)</w:t>
            </w:r>
          </w:p>
        </w:tc>
      </w:tr>
      <w:tr w:rsidR="00053852" w:rsidRPr="00850EEC" w14:paraId="31D87E61" w14:textId="77777777" w:rsidTr="005C3EF4">
        <w:tc>
          <w:tcPr>
            <w:tcW w:w="1588" w:type="dxa"/>
            <w:vAlign w:val="center"/>
          </w:tcPr>
          <w:p w14:paraId="78297FF9" w14:textId="77777777" w:rsidR="00053852" w:rsidRPr="00850EEC" w:rsidRDefault="00053852" w:rsidP="005C3EF4">
            <w:pPr>
              <w:jc w:val="center"/>
              <w:rPr>
                <w:rFonts w:asciiTheme="minorHAnsi" w:hAnsiTheme="minorHAnsi" w:cstheme="minorHAnsi"/>
                <w:i/>
                <w:iCs/>
                <w:sz w:val="22"/>
                <w:szCs w:val="22"/>
                <w:u w:val="single"/>
              </w:rPr>
            </w:pPr>
          </w:p>
        </w:tc>
        <w:tc>
          <w:tcPr>
            <w:tcW w:w="6260" w:type="dxa"/>
            <w:vAlign w:val="center"/>
          </w:tcPr>
          <w:p w14:paraId="6B1F7BAD" w14:textId="18F8854A" w:rsidR="00053852" w:rsidRPr="00850EEC" w:rsidRDefault="00053852" w:rsidP="005C3EF4">
            <w:pPr>
              <w:jc w:val="center"/>
              <w:rPr>
                <w:rFonts w:asciiTheme="minorHAnsi" w:hAnsiTheme="minorHAnsi" w:cstheme="minorHAnsi"/>
                <w:i/>
                <w:iCs/>
                <w:sz w:val="22"/>
                <w:szCs w:val="22"/>
                <w:u w:val="single"/>
              </w:rPr>
            </w:pPr>
            <w:r w:rsidRPr="00053852">
              <w:rPr>
                <w:rFonts w:asciiTheme="minorHAnsi" w:hAnsiTheme="minorHAnsi" w:cstheme="minorHAnsi"/>
                <w:sz w:val="22"/>
                <w:szCs w:val="22"/>
              </w:rPr>
              <w:t>c) Patient population who are aged 15 years and over</w:t>
            </w:r>
          </w:p>
        </w:tc>
      </w:tr>
      <w:tr w:rsidR="009A6449" w:rsidRPr="00850EEC" w14:paraId="7E0C5118" w14:textId="77777777" w:rsidTr="005C3EF4">
        <w:tc>
          <w:tcPr>
            <w:tcW w:w="1588" w:type="dxa"/>
            <w:vAlign w:val="center"/>
          </w:tcPr>
          <w:p w14:paraId="5F8A0D5A" w14:textId="77777777" w:rsidR="009A6449" w:rsidRPr="00850EEC" w:rsidRDefault="009A6449" w:rsidP="005C3EF4">
            <w:pPr>
              <w:jc w:val="center"/>
              <w:rPr>
                <w:rFonts w:asciiTheme="minorHAnsi" w:hAnsiTheme="minorHAnsi" w:cstheme="minorHAnsi"/>
                <w:sz w:val="22"/>
                <w:szCs w:val="22"/>
                <w:u w:val="single"/>
              </w:rPr>
            </w:pPr>
            <w:r w:rsidRPr="00850EEC">
              <w:rPr>
                <w:rFonts w:asciiTheme="minorHAnsi" w:hAnsiTheme="minorHAnsi" w:cstheme="minorHAnsi"/>
                <w:i/>
                <w:iCs/>
                <w:sz w:val="22"/>
                <w:szCs w:val="22"/>
                <w:u w:val="single"/>
              </w:rPr>
              <w:t>Action</w:t>
            </w:r>
          </w:p>
        </w:tc>
        <w:tc>
          <w:tcPr>
            <w:tcW w:w="6260" w:type="dxa"/>
            <w:vAlign w:val="center"/>
          </w:tcPr>
          <w:p w14:paraId="4E2F0CD6" w14:textId="77777777" w:rsidR="009A6449" w:rsidRPr="00850EEC" w:rsidRDefault="009A6449" w:rsidP="005C3EF4">
            <w:pPr>
              <w:jc w:val="center"/>
              <w:rPr>
                <w:rFonts w:asciiTheme="minorHAnsi" w:hAnsiTheme="minorHAnsi" w:cstheme="minorHAnsi"/>
                <w:sz w:val="22"/>
                <w:szCs w:val="22"/>
                <w:u w:val="single"/>
              </w:rPr>
            </w:pPr>
            <w:r w:rsidRPr="00850EEC">
              <w:rPr>
                <w:rFonts w:asciiTheme="minorHAnsi" w:hAnsiTheme="minorHAnsi" w:cstheme="minorHAnsi"/>
                <w:i/>
                <w:iCs/>
                <w:sz w:val="22"/>
                <w:szCs w:val="22"/>
                <w:u w:val="single"/>
              </w:rPr>
              <w:t>Qualifying criterion</w:t>
            </w:r>
          </w:p>
        </w:tc>
      </w:tr>
      <w:tr w:rsidR="00850EEC" w:rsidRPr="00850EEC" w14:paraId="0304B323" w14:textId="77777777" w:rsidTr="005C3EF4">
        <w:tc>
          <w:tcPr>
            <w:tcW w:w="1588" w:type="dxa"/>
            <w:vAlign w:val="center"/>
          </w:tcPr>
          <w:p w14:paraId="39900061"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i/>
                <w:iCs/>
                <w:sz w:val="22"/>
                <w:szCs w:val="22"/>
              </w:rPr>
              <w:t>Excluded</w:t>
            </w:r>
          </w:p>
        </w:tc>
        <w:tc>
          <w:tcPr>
            <w:tcW w:w="6260" w:type="dxa"/>
            <w:vAlign w:val="center"/>
          </w:tcPr>
          <w:p w14:paraId="646B4A0D"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 xml:space="preserve">Age &lt; 15 </w:t>
            </w:r>
            <w:proofErr w:type="spellStart"/>
            <w:r w:rsidRPr="00850EEC">
              <w:rPr>
                <w:rFonts w:asciiTheme="minorHAnsi" w:hAnsiTheme="minorHAnsi" w:cstheme="minorHAnsi"/>
                <w:sz w:val="22"/>
                <w:szCs w:val="22"/>
              </w:rPr>
              <w:t>yrs</w:t>
            </w:r>
            <w:proofErr w:type="spellEnd"/>
            <w:r w:rsidRPr="00850EEC">
              <w:rPr>
                <w:rFonts w:asciiTheme="minorHAnsi" w:hAnsiTheme="minorHAnsi" w:cstheme="minorHAnsi"/>
                <w:sz w:val="22"/>
                <w:szCs w:val="22"/>
              </w:rPr>
              <w:t xml:space="preserve"> at REF_DAT</w:t>
            </w:r>
          </w:p>
        </w:tc>
      </w:tr>
    </w:tbl>
    <w:p w14:paraId="623CA237" w14:textId="77777777" w:rsidR="00053852" w:rsidRDefault="00053852"/>
    <w:tbl>
      <w:tblPr>
        <w:tblStyle w:val="TableGrid"/>
        <w:tblW w:w="0" w:type="auto"/>
        <w:tblLayout w:type="fixed"/>
        <w:tblLook w:val="04A0" w:firstRow="1" w:lastRow="0" w:firstColumn="1" w:lastColumn="0" w:noHBand="0" w:noVBand="1"/>
      </w:tblPr>
      <w:tblGrid>
        <w:gridCol w:w="879"/>
        <w:gridCol w:w="1134"/>
        <w:gridCol w:w="4678"/>
        <w:gridCol w:w="1157"/>
      </w:tblGrid>
      <w:tr w:rsidR="00053852" w:rsidRPr="00850EEC" w14:paraId="2078DCD2" w14:textId="77777777" w:rsidTr="005C3EF4">
        <w:tc>
          <w:tcPr>
            <w:tcW w:w="879" w:type="dxa"/>
            <w:vAlign w:val="center"/>
          </w:tcPr>
          <w:p w14:paraId="3E797DAB" w14:textId="716AF0A1" w:rsidR="00053852" w:rsidRPr="00850EEC" w:rsidRDefault="00053852" w:rsidP="005C3EF4">
            <w:pPr>
              <w:jc w:val="center"/>
              <w:rPr>
                <w:rFonts w:asciiTheme="minorHAnsi" w:hAnsiTheme="minorHAnsi" w:cstheme="minorHAnsi"/>
                <w:i/>
                <w:iCs/>
                <w:sz w:val="22"/>
                <w:szCs w:val="22"/>
                <w:u w:val="single"/>
              </w:rPr>
            </w:pPr>
            <w:r w:rsidRPr="00850EEC">
              <w:rPr>
                <w:rFonts w:asciiTheme="minorHAnsi" w:hAnsiTheme="minorHAnsi" w:cstheme="minorHAnsi"/>
                <w:sz w:val="22"/>
                <w:szCs w:val="22"/>
              </w:rPr>
              <w:t>Clinical data extraction criteria are:</w:t>
            </w:r>
          </w:p>
        </w:tc>
        <w:tc>
          <w:tcPr>
            <w:tcW w:w="1134" w:type="dxa"/>
            <w:vAlign w:val="center"/>
          </w:tcPr>
          <w:p w14:paraId="55D6DDF0" w14:textId="77777777" w:rsidR="00053852" w:rsidRPr="00850EEC" w:rsidRDefault="00053852" w:rsidP="005C3EF4">
            <w:pPr>
              <w:jc w:val="center"/>
              <w:rPr>
                <w:rFonts w:asciiTheme="minorHAnsi" w:hAnsiTheme="minorHAnsi" w:cstheme="minorHAnsi"/>
                <w:i/>
                <w:iCs/>
                <w:sz w:val="22"/>
                <w:szCs w:val="22"/>
                <w:u w:val="single"/>
              </w:rPr>
            </w:pPr>
          </w:p>
        </w:tc>
        <w:tc>
          <w:tcPr>
            <w:tcW w:w="4678" w:type="dxa"/>
            <w:vAlign w:val="center"/>
          </w:tcPr>
          <w:p w14:paraId="2F0D31B5" w14:textId="774EE2BB" w:rsidR="00053852" w:rsidRPr="00053852" w:rsidRDefault="00053852" w:rsidP="00053852">
            <w:pPr>
              <w:rPr>
                <w:rFonts w:asciiTheme="minorHAnsi" w:hAnsiTheme="minorHAnsi" w:cstheme="minorHAnsi"/>
                <w:sz w:val="22"/>
                <w:szCs w:val="22"/>
              </w:rPr>
            </w:pPr>
          </w:p>
        </w:tc>
        <w:tc>
          <w:tcPr>
            <w:tcW w:w="1157" w:type="dxa"/>
            <w:vAlign w:val="center"/>
          </w:tcPr>
          <w:p w14:paraId="2838A75A" w14:textId="77777777" w:rsidR="00053852" w:rsidRPr="00850EEC" w:rsidRDefault="00053852" w:rsidP="005C3EF4">
            <w:pPr>
              <w:jc w:val="center"/>
              <w:rPr>
                <w:rFonts w:asciiTheme="minorHAnsi" w:hAnsiTheme="minorHAnsi" w:cstheme="minorHAnsi"/>
                <w:i/>
                <w:iCs/>
                <w:sz w:val="22"/>
                <w:szCs w:val="22"/>
                <w:u w:val="single"/>
              </w:rPr>
            </w:pPr>
          </w:p>
        </w:tc>
      </w:tr>
      <w:tr w:rsidR="00850EEC" w:rsidRPr="00850EEC" w14:paraId="2384A037" w14:textId="77777777" w:rsidTr="005C3EF4">
        <w:tc>
          <w:tcPr>
            <w:tcW w:w="879" w:type="dxa"/>
            <w:vAlign w:val="center"/>
          </w:tcPr>
          <w:p w14:paraId="2AC2F039" w14:textId="77777777" w:rsidR="009A6449" w:rsidRPr="00850EEC" w:rsidRDefault="009A6449" w:rsidP="005C3EF4">
            <w:pPr>
              <w:jc w:val="center"/>
              <w:rPr>
                <w:rFonts w:asciiTheme="minorHAnsi" w:hAnsiTheme="minorHAnsi" w:cstheme="minorHAnsi"/>
                <w:i/>
                <w:iCs/>
                <w:sz w:val="22"/>
                <w:szCs w:val="22"/>
                <w:u w:val="single"/>
              </w:rPr>
            </w:pPr>
            <w:r w:rsidRPr="00850EEC">
              <w:rPr>
                <w:rFonts w:asciiTheme="minorHAnsi" w:hAnsiTheme="minorHAnsi" w:cstheme="minorHAnsi"/>
                <w:i/>
                <w:iCs/>
                <w:sz w:val="22"/>
                <w:szCs w:val="22"/>
                <w:u w:val="single"/>
              </w:rPr>
              <w:t>Field Number</w:t>
            </w:r>
          </w:p>
        </w:tc>
        <w:tc>
          <w:tcPr>
            <w:tcW w:w="1134" w:type="dxa"/>
            <w:vAlign w:val="center"/>
          </w:tcPr>
          <w:p w14:paraId="13867634" w14:textId="77777777" w:rsidR="009A6449" w:rsidRPr="00850EEC" w:rsidRDefault="009A6449" w:rsidP="005C3EF4">
            <w:pPr>
              <w:jc w:val="center"/>
              <w:rPr>
                <w:rFonts w:asciiTheme="minorHAnsi" w:hAnsiTheme="minorHAnsi" w:cstheme="minorHAnsi"/>
                <w:i/>
                <w:iCs/>
                <w:sz w:val="22"/>
                <w:szCs w:val="22"/>
                <w:u w:val="single"/>
              </w:rPr>
            </w:pPr>
            <w:r w:rsidRPr="00850EEC">
              <w:rPr>
                <w:rFonts w:asciiTheme="minorHAnsi" w:hAnsiTheme="minorHAnsi" w:cstheme="minorHAnsi"/>
                <w:i/>
                <w:iCs/>
                <w:sz w:val="22"/>
                <w:szCs w:val="22"/>
                <w:u w:val="single"/>
              </w:rPr>
              <w:t>Field name</w:t>
            </w:r>
          </w:p>
        </w:tc>
        <w:tc>
          <w:tcPr>
            <w:tcW w:w="4678" w:type="dxa"/>
            <w:vAlign w:val="center"/>
          </w:tcPr>
          <w:p w14:paraId="287164E9" w14:textId="77777777" w:rsidR="009A6449" w:rsidRPr="00850EEC" w:rsidRDefault="009A6449" w:rsidP="005C3EF4">
            <w:pPr>
              <w:jc w:val="center"/>
              <w:rPr>
                <w:rFonts w:asciiTheme="minorHAnsi" w:hAnsiTheme="minorHAnsi" w:cstheme="minorHAnsi"/>
                <w:i/>
                <w:iCs/>
                <w:sz w:val="22"/>
                <w:szCs w:val="22"/>
                <w:u w:val="single"/>
              </w:rPr>
            </w:pPr>
            <w:r w:rsidRPr="00850EEC">
              <w:rPr>
                <w:rFonts w:asciiTheme="minorHAnsi" w:hAnsiTheme="minorHAnsi" w:cstheme="minorHAnsi"/>
                <w:i/>
                <w:iCs/>
                <w:sz w:val="22"/>
                <w:szCs w:val="22"/>
                <w:u w:val="single"/>
              </w:rPr>
              <w:t>Data item</w:t>
            </w:r>
          </w:p>
        </w:tc>
        <w:tc>
          <w:tcPr>
            <w:tcW w:w="1157" w:type="dxa"/>
            <w:vAlign w:val="center"/>
          </w:tcPr>
          <w:p w14:paraId="21390514" w14:textId="77777777" w:rsidR="009A6449" w:rsidRPr="00850EEC" w:rsidRDefault="009A6449" w:rsidP="005C3EF4">
            <w:pPr>
              <w:jc w:val="center"/>
              <w:rPr>
                <w:rFonts w:asciiTheme="minorHAnsi" w:hAnsiTheme="minorHAnsi" w:cstheme="minorHAnsi"/>
                <w:i/>
                <w:iCs/>
                <w:sz w:val="22"/>
                <w:szCs w:val="22"/>
                <w:u w:val="single"/>
              </w:rPr>
            </w:pPr>
            <w:r w:rsidRPr="00850EEC">
              <w:rPr>
                <w:rFonts w:asciiTheme="minorHAnsi" w:hAnsiTheme="minorHAnsi" w:cstheme="minorHAnsi"/>
                <w:i/>
                <w:iCs/>
                <w:sz w:val="22"/>
                <w:szCs w:val="22"/>
                <w:u w:val="single"/>
              </w:rPr>
              <w:t>Qualifying criteria</w:t>
            </w:r>
          </w:p>
        </w:tc>
      </w:tr>
      <w:tr w:rsidR="00850EEC" w:rsidRPr="00850EEC" w14:paraId="4F049688" w14:textId="77777777" w:rsidTr="005C3EF4">
        <w:tc>
          <w:tcPr>
            <w:tcW w:w="879" w:type="dxa"/>
            <w:vAlign w:val="center"/>
          </w:tcPr>
          <w:p w14:paraId="3203308D" w14:textId="77777777" w:rsidR="009A6449" w:rsidRPr="00850EEC" w:rsidRDefault="009A6449" w:rsidP="005C3EF4">
            <w:pPr>
              <w:pStyle w:val="Default"/>
              <w:jc w:val="center"/>
              <w:rPr>
                <w:rFonts w:asciiTheme="minorHAnsi" w:hAnsiTheme="minorHAnsi" w:cstheme="minorHAnsi"/>
                <w:color w:val="auto"/>
                <w:sz w:val="22"/>
                <w:szCs w:val="22"/>
              </w:rPr>
            </w:pPr>
          </w:p>
          <w:p w14:paraId="3F6A7182"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w:t>
            </w:r>
          </w:p>
          <w:p w14:paraId="71914B5C" w14:textId="77777777" w:rsidR="009A6449" w:rsidRPr="00850EEC" w:rsidRDefault="009A6449" w:rsidP="005C3EF4">
            <w:pPr>
              <w:jc w:val="center"/>
              <w:rPr>
                <w:rFonts w:asciiTheme="minorHAnsi" w:hAnsiTheme="minorHAnsi" w:cstheme="minorHAnsi"/>
                <w:sz w:val="22"/>
                <w:szCs w:val="22"/>
              </w:rPr>
            </w:pPr>
          </w:p>
        </w:tc>
        <w:tc>
          <w:tcPr>
            <w:tcW w:w="1134" w:type="dxa"/>
            <w:vAlign w:val="center"/>
          </w:tcPr>
          <w:p w14:paraId="6E04FF08"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PAT_ID</w:t>
            </w:r>
          </w:p>
        </w:tc>
        <w:tc>
          <w:tcPr>
            <w:tcW w:w="4678" w:type="dxa"/>
            <w:vAlign w:val="center"/>
          </w:tcPr>
          <w:p w14:paraId="50B8C46D"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Patient ID number</w:t>
            </w:r>
          </w:p>
        </w:tc>
        <w:tc>
          <w:tcPr>
            <w:tcW w:w="1157" w:type="dxa"/>
            <w:vAlign w:val="center"/>
          </w:tcPr>
          <w:p w14:paraId="5B546070"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Unconditional</w:t>
            </w:r>
          </w:p>
        </w:tc>
      </w:tr>
      <w:tr w:rsidR="00850EEC" w:rsidRPr="00850EEC" w14:paraId="656FE5F2" w14:textId="77777777" w:rsidTr="005C3EF4">
        <w:tc>
          <w:tcPr>
            <w:tcW w:w="879" w:type="dxa"/>
            <w:vAlign w:val="center"/>
          </w:tcPr>
          <w:p w14:paraId="7E0FC42E" w14:textId="77777777" w:rsidR="009A6449" w:rsidRPr="00850EEC" w:rsidRDefault="009A6449" w:rsidP="005C3EF4">
            <w:pPr>
              <w:pStyle w:val="Default"/>
              <w:jc w:val="center"/>
              <w:rPr>
                <w:rFonts w:asciiTheme="minorHAnsi" w:hAnsiTheme="minorHAnsi" w:cstheme="minorHAnsi"/>
                <w:color w:val="auto"/>
                <w:sz w:val="22"/>
                <w:szCs w:val="22"/>
              </w:rPr>
            </w:pPr>
          </w:p>
          <w:p w14:paraId="3DE624AD"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2</w:t>
            </w:r>
          </w:p>
          <w:p w14:paraId="4119E660" w14:textId="77777777" w:rsidR="009A6449" w:rsidRPr="00850EEC" w:rsidRDefault="009A6449" w:rsidP="005C3EF4">
            <w:pPr>
              <w:jc w:val="center"/>
              <w:rPr>
                <w:rFonts w:asciiTheme="minorHAnsi" w:hAnsiTheme="minorHAnsi" w:cstheme="minorHAnsi"/>
                <w:sz w:val="22"/>
                <w:szCs w:val="22"/>
              </w:rPr>
            </w:pPr>
          </w:p>
        </w:tc>
        <w:tc>
          <w:tcPr>
            <w:tcW w:w="1134" w:type="dxa"/>
            <w:vAlign w:val="center"/>
          </w:tcPr>
          <w:p w14:paraId="19A7CF70"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REG_DAT</w:t>
            </w:r>
          </w:p>
        </w:tc>
        <w:tc>
          <w:tcPr>
            <w:tcW w:w="4678" w:type="dxa"/>
            <w:vAlign w:val="center"/>
          </w:tcPr>
          <w:p w14:paraId="55CDB801"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Date of patient registration</w:t>
            </w:r>
          </w:p>
        </w:tc>
        <w:tc>
          <w:tcPr>
            <w:tcW w:w="1157" w:type="dxa"/>
            <w:vAlign w:val="center"/>
          </w:tcPr>
          <w:p w14:paraId="5018E0AB"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Latest &lt; (REF_DAT)</w:t>
            </w:r>
          </w:p>
        </w:tc>
      </w:tr>
      <w:tr w:rsidR="00850EEC" w:rsidRPr="00850EEC" w14:paraId="6972762C" w14:textId="77777777" w:rsidTr="005C3EF4">
        <w:tc>
          <w:tcPr>
            <w:tcW w:w="879" w:type="dxa"/>
            <w:vAlign w:val="center"/>
          </w:tcPr>
          <w:p w14:paraId="10D56F5A" w14:textId="77777777" w:rsidR="009A6449" w:rsidRPr="00850EEC" w:rsidRDefault="009A6449" w:rsidP="005C3EF4">
            <w:pPr>
              <w:pStyle w:val="Default"/>
              <w:jc w:val="center"/>
              <w:rPr>
                <w:rFonts w:asciiTheme="minorHAnsi" w:hAnsiTheme="minorHAnsi" w:cstheme="minorHAnsi"/>
                <w:color w:val="auto"/>
                <w:sz w:val="22"/>
                <w:szCs w:val="22"/>
              </w:rPr>
            </w:pPr>
          </w:p>
          <w:p w14:paraId="671D7B87"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3</w:t>
            </w:r>
          </w:p>
          <w:p w14:paraId="7118CDD8" w14:textId="77777777" w:rsidR="009A6449" w:rsidRPr="00850EEC" w:rsidRDefault="009A6449" w:rsidP="005C3EF4">
            <w:pPr>
              <w:jc w:val="center"/>
              <w:rPr>
                <w:rFonts w:asciiTheme="minorHAnsi" w:hAnsiTheme="minorHAnsi" w:cstheme="minorHAnsi"/>
                <w:sz w:val="22"/>
                <w:szCs w:val="22"/>
              </w:rPr>
            </w:pPr>
          </w:p>
        </w:tc>
        <w:tc>
          <w:tcPr>
            <w:tcW w:w="1134" w:type="dxa"/>
            <w:vAlign w:val="center"/>
          </w:tcPr>
          <w:p w14:paraId="5F9DD592"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PAT_AGE</w:t>
            </w:r>
          </w:p>
        </w:tc>
        <w:tc>
          <w:tcPr>
            <w:tcW w:w="4678" w:type="dxa"/>
            <w:vAlign w:val="center"/>
          </w:tcPr>
          <w:p w14:paraId="451736DA"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Patients age (years) at REF_DAT</w:t>
            </w:r>
          </w:p>
        </w:tc>
        <w:tc>
          <w:tcPr>
            <w:tcW w:w="1157" w:type="dxa"/>
            <w:vAlign w:val="center"/>
          </w:tcPr>
          <w:p w14:paraId="26A029DB"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Unconditional</w:t>
            </w:r>
          </w:p>
        </w:tc>
      </w:tr>
      <w:tr w:rsidR="00850EEC" w:rsidRPr="00850EEC" w14:paraId="447714B0" w14:textId="77777777" w:rsidTr="005C3EF4">
        <w:tc>
          <w:tcPr>
            <w:tcW w:w="879" w:type="dxa"/>
            <w:vAlign w:val="center"/>
          </w:tcPr>
          <w:p w14:paraId="672C57FD" w14:textId="77777777" w:rsidR="009A6449" w:rsidRPr="00850EEC" w:rsidRDefault="009A6449" w:rsidP="005C3EF4">
            <w:pPr>
              <w:pStyle w:val="Default"/>
              <w:jc w:val="center"/>
              <w:rPr>
                <w:rFonts w:asciiTheme="minorHAnsi" w:hAnsiTheme="minorHAnsi" w:cstheme="minorHAnsi"/>
                <w:color w:val="auto"/>
                <w:sz w:val="22"/>
                <w:szCs w:val="22"/>
              </w:rPr>
            </w:pPr>
          </w:p>
          <w:p w14:paraId="2B38753B"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4</w:t>
            </w:r>
          </w:p>
          <w:p w14:paraId="2FF616A0" w14:textId="77777777" w:rsidR="009A6449" w:rsidRPr="00850EEC" w:rsidRDefault="009A6449" w:rsidP="005C3EF4">
            <w:pPr>
              <w:jc w:val="center"/>
              <w:rPr>
                <w:rFonts w:asciiTheme="minorHAnsi" w:hAnsiTheme="minorHAnsi" w:cstheme="minorHAnsi"/>
                <w:sz w:val="22"/>
                <w:szCs w:val="22"/>
              </w:rPr>
            </w:pPr>
          </w:p>
        </w:tc>
        <w:tc>
          <w:tcPr>
            <w:tcW w:w="1134" w:type="dxa"/>
            <w:vAlign w:val="center"/>
          </w:tcPr>
          <w:p w14:paraId="0ECEC8D3"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PAT_SEX</w:t>
            </w:r>
          </w:p>
        </w:tc>
        <w:tc>
          <w:tcPr>
            <w:tcW w:w="4678" w:type="dxa"/>
            <w:vAlign w:val="center"/>
          </w:tcPr>
          <w:p w14:paraId="2DFB122E"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Patients sex (gender) at REF_DAT</w:t>
            </w:r>
          </w:p>
        </w:tc>
        <w:tc>
          <w:tcPr>
            <w:tcW w:w="1157" w:type="dxa"/>
            <w:vAlign w:val="center"/>
          </w:tcPr>
          <w:p w14:paraId="13F54C26"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Unconditional</w:t>
            </w:r>
          </w:p>
        </w:tc>
      </w:tr>
    </w:tbl>
    <w:p w14:paraId="38290177" w14:textId="182A040E" w:rsidR="00466B66" w:rsidRPr="00850EEC" w:rsidRDefault="00466B66">
      <w:pPr>
        <w:rPr>
          <w:rFonts w:asciiTheme="minorHAnsi" w:hAnsiTheme="minorHAnsi" w:cstheme="minorHAnsi"/>
        </w:rPr>
      </w:pPr>
    </w:p>
    <w:tbl>
      <w:tblPr>
        <w:tblStyle w:val="TableGrid"/>
        <w:tblW w:w="0" w:type="auto"/>
        <w:tblLook w:val="04A0" w:firstRow="1" w:lastRow="0" w:firstColumn="1" w:lastColumn="0" w:noHBand="0" w:noVBand="1"/>
      </w:tblPr>
      <w:tblGrid>
        <w:gridCol w:w="1786"/>
        <w:gridCol w:w="2271"/>
        <w:gridCol w:w="1966"/>
        <w:gridCol w:w="1911"/>
        <w:gridCol w:w="1920"/>
      </w:tblGrid>
      <w:tr w:rsidR="00850EEC" w:rsidRPr="00850EEC" w14:paraId="5897BECF" w14:textId="77777777" w:rsidTr="007312C5">
        <w:tc>
          <w:tcPr>
            <w:tcW w:w="1786" w:type="dxa"/>
            <w:vAlign w:val="center"/>
          </w:tcPr>
          <w:p w14:paraId="35BB1E49" w14:textId="5F227C8B" w:rsidR="00466B66" w:rsidRPr="00850EEC" w:rsidRDefault="00466B66" w:rsidP="00466B66">
            <w:pPr>
              <w:rPr>
                <w:rFonts w:asciiTheme="minorHAnsi" w:hAnsiTheme="minorHAnsi" w:cstheme="minorHAnsi"/>
              </w:rPr>
            </w:pPr>
            <w:r w:rsidRPr="00850EEC">
              <w:rPr>
                <w:rFonts w:asciiTheme="minorHAnsi" w:hAnsiTheme="minorHAnsi" w:cstheme="minorHAnsi"/>
                <w:sz w:val="22"/>
                <w:szCs w:val="22"/>
              </w:rPr>
              <w:t>30</w:t>
            </w:r>
          </w:p>
        </w:tc>
        <w:tc>
          <w:tcPr>
            <w:tcW w:w="2271" w:type="dxa"/>
            <w:vAlign w:val="center"/>
          </w:tcPr>
          <w:p w14:paraId="6685A019" w14:textId="4910DBFA" w:rsidR="00466B66" w:rsidRPr="00850EEC" w:rsidRDefault="00466B66" w:rsidP="00466B66">
            <w:pPr>
              <w:rPr>
                <w:rFonts w:asciiTheme="minorHAnsi" w:hAnsiTheme="minorHAnsi" w:cstheme="minorHAnsi"/>
              </w:rPr>
            </w:pPr>
            <w:r w:rsidRPr="00850EEC">
              <w:rPr>
                <w:rFonts w:asciiTheme="minorHAnsi" w:hAnsiTheme="minorHAnsi" w:cstheme="minorHAnsi"/>
                <w:sz w:val="22"/>
                <w:szCs w:val="22"/>
              </w:rPr>
              <w:t>SMOK_COD</w:t>
            </w:r>
          </w:p>
        </w:tc>
        <w:tc>
          <w:tcPr>
            <w:tcW w:w="1966" w:type="dxa"/>
            <w:vAlign w:val="center"/>
          </w:tcPr>
          <w:p w14:paraId="26D3ECD9" w14:textId="77777777" w:rsidR="00466B66" w:rsidRPr="00850EEC" w:rsidRDefault="00466B66" w:rsidP="00466B66">
            <w:pPr>
              <w:jc w:val="center"/>
              <w:rPr>
                <w:rFonts w:asciiTheme="minorHAnsi" w:hAnsiTheme="minorHAnsi" w:cstheme="minorHAnsi"/>
                <w:sz w:val="22"/>
                <w:szCs w:val="22"/>
              </w:rPr>
            </w:pPr>
            <w:r w:rsidRPr="00850EEC">
              <w:rPr>
                <w:rFonts w:asciiTheme="minorHAnsi" w:hAnsiTheme="minorHAnsi" w:cstheme="minorHAnsi"/>
                <w:i/>
                <w:iCs/>
                <w:sz w:val="22"/>
                <w:szCs w:val="22"/>
              </w:rPr>
              <w:t>Read codes v2</w:t>
            </w:r>
          </w:p>
          <w:p w14:paraId="2B32114E"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 - 137D.</w:t>
            </w:r>
          </w:p>
          <w:p w14:paraId="3ACEBA53"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137F. - 137H.</w:t>
            </w:r>
          </w:p>
          <w:p w14:paraId="27CEC597"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137J., 137K., 137M. – 137T.</w:t>
            </w:r>
          </w:p>
          <w:p w14:paraId="427EF79D"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137V.</w:t>
            </w:r>
          </w:p>
          <w:p w14:paraId="1BEE1FFF"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137X. - 137h.</w:t>
            </w:r>
          </w:p>
          <w:p w14:paraId="194E4AF0"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137j., 137l.</w:t>
            </w:r>
          </w:p>
          <w:p w14:paraId="6B9D8FBC"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137m.</w:t>
            </w:r>
          </w:p>
          <w:p w14:paraId="16A00221"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137n.</w:t>
            </w:r>
          </w:p>
          <w:p w14:paraId="2F5BC729" w14:textId="137E75F2" w:rsidR="00466B66" w:rsidRPr="00850EEC" w:rsidRDefault="00466B66" w:rsidP="00466B66">
            <w:pPr>
              <w:rPr>
                <w:rFonts w:asciiTheme="minorHAnsi" w:hAnsiTheme="minorHAnsi" w:cstheme="minorHAnsi"/>
              </w:rPr>
            </w:pPr>
            <w:r w:rsidRPr="00850EEC">
              <w:rPr>
                <w:rFonts w:asciiTheme="minorHAnsi" w:hAnsiTheme="minorHAnsi" w:cstheme="minorHAnsi"/>
                <w:sz w:val="22"/>
                <w:szCs w:val="22"/>
              </w:rPr>
              <w:t>137o.</w:t>
            </w:r>
          </w:p>
        </w:tc>
        <w:tc>
          <w:tcPr>
            <w:tcW w:w="1911" w:type="dxa"/>
            <w:vAlign w:val="center"/>
          </w:tcPr>
          <w:p w14:paraId="757F831A" w14:textId="77777777" w:rsidR="00466B66" w:rsidRPr="00850EEC" w:rsidRDefault="00466B66" w:rsidP="00466B66">
            <w:pPr>
              <w:jc w:val="center"/>
              <w:rPr>
                <w:rFonts w:asciiTheme="minorHAnsi" w:hAnsiTheme="minorHAnsi" w:cstheme="minorHAnsi"/>
                <w:sz w:val="22"/>
                <w:szCs w:val="22"/>
              </w:rPr>
            </w:pPr>
            <w:r w:rsidRPr="00850EEC">
              <w:rPr>
                <w:rFonts w:asciiTheme="minorHAnsi" w:hAnsiTheme="minorHAnsi" w:cstheme="minorHAnsi"/>
                <w:i/>
                <w:iCs/>
                <w:sz w:val="22"/>
                <w:szCs w:val="22"/>
              </w:rPr>
              <w:t>CTV3</w:t>
            </w:r>
          </w:p>
          <w:p w14:paraId="37D57382" w14:textId="77777777" w:rsidR="00466B66" w:rsidRPr="00850EEC" w:rsidRDefault="00466B66" w:rsidP="00466B66">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Ub0oo%</w:t>
            </w:r>
          </w:p>
          <w:p w14:paraId="6EF42ED5" w14:textId="12BD0DD5" w:rsidR="00466B66" w:rsidRPr="00850EEC" w:rsidRDefault="00466B66" w:rsidP="00466B66">
            <w:pPr>
              <w:rPr>
                <w:rFonts w:asciiTheme="minorHAnsi" w:hAnsiTheme="minorHAnsi" w:cstheme="minorHAnsi"/>
              </w:rPr>
            </w:pPr>
            <w:r w:rsidRPr="00850EEC">
              <w:rPr>
                <w:rFonts w:asciiTheme="minorHAnsi" w:hAnsiTheme="minorHAnsi" w:cstheme="minorHAnsi"/>
                <w:sz w:val="22"/>
                <w:szCs w:val="22"/>
              </w:rPr>
              <w:t xml:space="preserve">(excluding XE0oo, </w:t>
            </w:r>
            <w:proofErr w:type="spellStart"/>
            <w:r w:rsidRPr="00850EEC">
              <w:rPr>
                <w:rFonts w:asciiTheme="minorHAnsi" w:hAnsiTheme="minorHAnsi" w:cstheme="minorHAnsi"/>
                <w:sz w:val="22"/>
                <w:szCs w:val="22"/>
              </w:rPr>
              <w:t>XaIQi</w:t>
            </w:r>
            <w:proofErr w:type="spellEnd"/>
            <w:r w:rsidRPr="00850EEC">
              <w:rPr>
                <w:rFonts w:asciiTheme="minorHAnsi" w:hAnsiTheme="minorHAnsi" w:cstheme="minorHAnsi"/>
                <w:sz w:val="22"/>
                <w:szCs w:val="22"/>
              </w:rPr>
              <w:t xml:space="preserve">%, Ub0oq, 137L., </w:t>
            </w:r>
            <w:proofErr w:type="spellStart"/>
            <w:r w:rsidRPr="00850EEC">
              <w:rPr>
                <w:rFonts w:asciiTheme="minorHAnsi" w:hAnsiTheme="minorHAnsi" w:cstheme="minorHAnsi"/>
                <w:sz w:val="22"/>
                <w:szCs w:val="22"/>
              </w:rPr>
              <w:t>XaQzw</w:t>
            </w:r>
            <w:proofErr w:type="spellEnd"/>
            <w:r w:rsidRPr="00850EEC">
              <w:rPr>
                <w:rFonts w:asciiTheme="minorHAnsi" w:hAnsiTheme="minorHAnsi" w:cstheme="minorHAnsi"/>
                <w:sz w:val="22"/>
                <w:szCs w:val="22"/>
              </w:rPr>
              <w:t>, XaXP9, XaXP8, XaXP6, Ub0oo)</w:t>
            </w:r>
            <w:r w:rsidRPr="00850EEC">
              <w:rPr>
                <w:rFonts w:asciiTheme="minorHAnsi" w:hAnsiTheme="minorHAnsi" w:cstheme="minorHAnsi"/>
                <w:i/>
                <w:sz w:val="22"/>
                <w:szCs w:val="22"/>
              </w:rPr>
              <w:t xml:space="preserve"> (Smoking habit codes)</w:t>
            </w:r>
          </w:p>
        </w:tc>
        <w:tc>
          <w:tcPr>
            <w:tcW w:w="1920" w:type="dxa"/>
            <w:vAlign w:val="center"/>
          </w:tcPr>
          <w:p w14:paraId="28B59166" w14:textId="79C8626B" w:rsidR="00466B66" w:rsidRPr="00850EEC" w:rsidRDefault="00466B66" w:rsidP="00466B66">
            <w:pPr>
              <w:rPr>
                <w:rFonts w:asciiTheme="minorHAnsi" w:hAnsiTheme="minorHAnsi" w:cstheme="minorHAnsi"/>
              </w:rPr>
            </w:pPr>
            <w:r w:rsidRPr="00850EEC">
              <w:rPr>
                <w:rFonts w:asciiTheme="minorHAnsi" w:hAnsiTheme="minorHAnsi" w:cstheme="minorHAnsi"/>
                <w:sz w:val="22"/>
                <w:szCs w:val="22"/>
              </w:rPr>
              <w:t>Latest &lt; (REF_DAT)</w:t>
            </w:r>
          </w:p>
        </w:tc>
      </w:tr>
      <w:tr w:rsidR="00850EEC" w:rsidRPr="00850EEC" w14:paraId="0B0E4265" w14:textId="77777777" w:rsidTr="007312C5">
        <w:tc>
          <w:tcPr>
            <w:tcW w:w="1786" w:type="dxa"/>
            <w:vAlign w:val="center"/>
          </w:tcPr>
          <w:p w14:paraId="507FF359" w14:textId="7BB0E99E" w:rsidR="00466B66" w:rsidRPr="00850EEC" w:rsidRDefault="00466B66" w:rsidP="00466B66">
            <w:pPr>
              <w:rPr>
                <w:rFonts w:asciiTheme="minorHAnsi" w:hAnsiTheme="minorHAnsi" w:cstheme="minorHAnsi"/>
              </w:rPr>
            </w:pPr>
            <w:r w:rsidRPr="00850EEC">
              <w:rPr>
                <w:rFonts w:asciiTheme="minorHAnsi" w:hAnsiTheme="minorHAnsi" w:cstheme="minorHAnsi"/>
                <w:sz w:val="22"/>
                <w:szCs w:val="22"/>
              </w:rPr>
              <w:t>31</w:t>
            </w:r>
          </w:p>
        </w:tc>
        <w:tc>
          <w:tcPr>
            <w:tcW w:w="2271" w:type="dxa"/>
            <w:vAlign w:val="center"/>
          </w:tcPr>
          <w:p w14:paraId="57A7899A" w14:textId="4CFF43FD" w:rsidR="00466B66" w:rsidRPr="00850EEC" w:rsidRDefault="00466B66" w:rsidP="00466B66">
            <w:pPr>
              <w:rPr>
                <w:rFonts w:asciiTheme="minorHAnsi" w:hAnsiTheme="minorHAnsi" w:cstheme="minorHAnsi"/>
              </w:rPr>
            </w:pPr>
            <w:r w:rsidRPr="00850EEC">
              <w:rPr>
                <w:rFonts w:asciiTheme="minorHAnsi" w:hAnsiTheme="minorHAnsi" w:cstheme="minorHAnsi"/>
                <w:sz w:val="22"/>
                <w:szCs w:val="22"/>
              </w:rPr>
              <w:t>SMOK_DAT</w:t>
            </w:r>
          </w:p>
        </w:tc>
        <w:tc>
          <w:tcPr>
            <w:tcW w:w="1966" w:type="dxa"/>
          </w:tcPr>
          <w:p w14:paraId="5156C4D7" w14:textId="2F6AC9CC" w:rsidR="00466B66" w:rsidRPr="00850EEC" w:rsidRDefault="00466B66" w:rsidP="00466B66">
            <w:pPr>
              <w:rPr>
                <w:rFonts w:asciiTheme="minorHAnsi" w:hAnsiTheme="minorHAnsi" w:cstheme="minorHAnsi"/>
              </w:rPr>
            </w:pPr>
            <w:r w:rsidRPr="00850EEC">
              <w:rPr>
                <w:rFonts w:asciiTheme="minorHAnsi" w:hAnsiTheme="minorHAnsi" w:cstheme="minorHAnsi"/>
                <w:sz w:val="22"/>
                <w:szCs w:val="22"/>
              </w:rPr>
              <w:t>Date of SMOK_COD</w:t>
            </w:r>
          </w:p>
        </w:tc>
        <w:tc>
          <w:tcPr>
            <w:tcW w:w="1911" w:type="dxa"/>
          </w:tcPr>
          <w:p w14:paraId="08CA5B87" w14:textId="77777777" w:rsidR="00466B66" w:rsidRPr="00850EEC" w:rsidRDefault="00466B66" w:rsidP="00466B66">
            <w:pPr>
              <w:rPr>
                <w:rFonts w:asciiTheme="minorHAnsi" w:hAnsiTheme="minorHAnsi" w:cstheme="minorHAnsi"/>
              </w:rPr>
            </w:pPr>
          </w:p>
        </w:tc>
        <w:tc>
          <w:tcPr>
            <w:tcW w:w="1920" w:type="dxa"/>
          </w:tcPr>
          <w:p w14:paraId="56260157" w14:textId="05808A6C" w:rsidR="00466B66" w:rsidRPr="00850EEC" w:rsidRDefault="00466B66" w:rsidP="00466B66">
            <w:pPr>
              <w:rPr>
                <w:rFonts w:asciiTheme="minorHAnsi" w:hAnsiTheme="minorHAnsi" w:cstheme="minorHAnsi"/>
              </w:rPr>
            </w:pPr>
            <w:r w:rsidRPr="00850EEC">
              <w:rPr>
                <w:rFonts w:asciiTheme="minorHAnsi" w:hAnsiTheme="minorHAnsi" w:cstheme="minorHAnsi"/>
                <w:sz w:val="22"/>
                <w:szCs w:val="22"/>
              </w:rPr>
              <w:t>Chosen record</w:t>
            </w:r>
          </w:p>
        </w:tc>
      </w:tr>
      <w:tr w:rsidR="00850EEC" w:rsidRPr="00850EEC" w14:paraId="27EC5744" w14:textId="77777777" w:rsidTr="007312C5">
        <w:tc>
          <w:tcPr>
            <w:tcW w:w="1786" w:type="dxa"/>
            <w:vAlign w:val="center"/>
          </w:tcPr>
          <w:p w14:paraId="3D15E3B9" w14:textId="73FFA141" w:rsidR="00466B66" w:rsidRPr="00850EEC" w:rsidRDefault="00466B66" w:rsidP="00466B66">
            <w:pPr>
              <w:rPr>
                <w:rFonts w:asciiTheme="minorHAnsi" w:hAnsiTheme="minorHAnsi" w:cstheme="minorHAnsi"/>
              </w:rPr>
            </w:pPr>
            <w:r w:rsidRPr="00850EEC">
              <w:rPr>
                <w:rFonts w:asciiTheme="minorHAnsi" w:hAnsiTheme="minorHAnsi" w:cstheme="minorHAnsi"/>
                <w:sz w:val="22"/>
                <w:szCs w:val="22"/>
              </w:rPr>
              <w:t>32</w:t>
            </w:r>
          </w:p>
        </w:tc>
        <w:tc>
          <w:tcPr>
            <w:tcW w:w="2271" w:type="dxa"/>
            <w:vAlign w:val="center"/>
          </w:tcPr>
          <w:p w14:paraId="0BCE118B" w14:textId="30DA35DF" w:rsidR="00466B66" w:rsidRPr="00850EEC" w:rsidRDefault="00466B66" w:rsidP="00466B66">
            <w:pPr>
              <w:rPr>
                <w:rFonts w:asciiTheme="minorHAnsi" w:hAnsiTheme="minorHAnsi" w:cstheme="minorHAnsi"/>
              </w:rPr>
            </w:pPr>
            <w:r w:rsidRPr="00850EEC">
              <w:rPr>
                <w:rFonts w:asciiTheme="minorHAnsi" w:hAnsiTheme="minorHAnsi" w:cstheme="minorHAnsi"/>
                <w:sz w:val="22"/>
                <w:szCs w:val="22"/>
              </w:rPr>
              <w:t>NSMOK_COD</w:t>
            </w:r>
          </w:p>
        </w:tc>
        <w:tc>
          <w:tcPr>
            <w:tcW w:w="1966" w:type="dxa"/>
            <w:vAlign w:val="center"/>
          </w:tcPr>
          <w:p w14:paraId="3E517E35" w14:textId="77777777" w:rsidR="00466B66" w:rsidRPr="00850EEC" w:rsidRDefault="00466B66" w:rsidP="00466B66">
            <w:pPr>
              <w:jc w:val="center"/>
              <w:rPr>
                <w:rFonts w:asciiTheme="minorHAnsi" w:hAnsiTheme="minorHAnsi" w:cstheme="minorHAnsi"/>
                <w:sz w:val="22"/>
                <w:szCs w:val="22"/>
              </w:rPr>
            </w:pPr>
            <w:r w:rsidRPr="00850EEC">
              <w:rPr>
                <w:rFonts w:asciiTheme="minorHAnsi" w:hAnsiTheme="minorHAnsi" w:cstheme="minorHAnsi"/>
                <w:i/>
                <w:iCs/>
                <w:sz w:val="22"/>
                <w:szCs w:val="22"/>
              </w:rPr>
              <w:t>Read codes v2</w:t>
            </w:r>
          </w:p>
          <w:p w14:paraId="7B83B318" w14:textId="57639B0F" w:rsidR="00466B66" w:rsidRPr="00850EEC" w:rsidRDefault="00466B66" w:rsidP="00466B66">
            <w:pPr>
              <w:rPr>
                <w:rFonts w:asciiTheme="minorHAnsi" w:hAnsiTheme="minorHAnsi" w:cstheme="minorHAnsi"/>
              </w:rPr>
            </w:pPr>
            <w:r w:rsidRPr="00850EEC">
              <w:rPr>
                <w:rFonts w:asciiTheme="minorHAnsi" w:hAnsiTheme="minorHAnsi" w:cstheme="minorHAnsi"/>
                <w:sz w:val="22"/>
                <w:szCs w:val="22"/>
              </w:rPr>
              <w:t>1371.</w:t>
            </w:r>
          </w:p>
        </w:tc>
        <w:tc>
          <w:tcPr>
            <w:tcW w:w="1911" w:type="dxa"/>
            <w:vAlign w:val="center"/>
          </w:tcPr>
          <w:p w14:paraId="23406631" w14:textId="77777777" w:rsidR="00466B66" w:rsidRPr="00850EEC" w:rsidRDefault="00466B66" w:rsidP="00466B66">
            <w:pPr>
              <w:jc w:val="center"/>
              <w:rPr>
                <w:rFonts w:asciiTheme="minorHAnsi" w:hAnsiTheme="minorHAnsi" w:cstheme="minorHAnsi"/>
                <w:sz w:val="22"/>
                <w:szCs w:val="22"/>
              </w:rPr>
            </w:pPr>
            <w:r w:rsidRPr="00850EEC">
              <w:rPr>
                <w:rFonts w:asciiTheme="minorHAnsi" w:hAnsiTheme="minorHAnsi" w:cstheme="minorHAnsi"/>
                <w:i/>
                <w:iCs/>
                <w:sz w:val="22"/>
                <w:szCs w:val="22"/>
              </w:rPr>
              <w:t>CTV3</w:t>
            </w:r>
          </w:p>
          <w:p w14:paraId="067AA95E" w14:textId="789D342C" w:rsidR="00466B66" w:rsidRPr="00850EEC" w:rsidRDefault="00466B66" w:rsidP="00466B66">
            <w:pPr>
              <w:rPr>
                <w:rFonts w:asciiTheme="minorHAnsi" w:hAnsiTheme="minorHAnsi" w:cstheme="minorHAnsi"/>
              </w:rPr>
            </w:pPr>
            <w:r w:rsidRPr="00850EEC">
              <w:rPr>
                <w:rFonts w:asciiTheme="minorHAnsi" w:hAnsiTheme="minorHAnsi" w:cstheme="minorHAnsi"/>
                <w:sz w:val="22"/>
                <w:szCs w:val="22"/>
              </w:rPr>
              <w:t>XE0oh</w:t>
            </w:r>
            <w:r w:rsidRPr="00850EEC">
              <w:rPr>
                <w:rFonts w:asciiTheme="minorHAnsi" w:hAnsiTheme="minorHAnsi" w:cstheme="minorHAnsi"/>
                <w:i/>
                <w:sz w:val="22"/>
                <w:szCs w:val="22"/>
              </w:rPr>
              <w:t>(Code for never smoked)</w:t>
            </w:r>
          </w:p>
        </w:tc>
        <w:tc>
          <w:tcPr>
            <w:tcW w:w="1920" w:type="dxa"/>
            <w:vAlign w:val="center"/>
          </w:tcPr>
          <w:p w14:paraId="41E77C09" w14:textId="77777777" w:rsidR="00466B66" w:rsidRPr="00850EEC" w:rsidRDefault="00466B66" w:rsidP="00466B66">
            <w:pPr>
              <w:jc w:val="center"/>
              <w:rPr>
                <w:rFonts w:asciiTheme="minorHAnsi" w:hAnsiTheme="minorHAnsi" w:cstheme="minorHAnsi"/>
                <w:sz w:val="22"/>
                <w:szCs w:val="22"/>
              </w:rPr>
            </w:pPr>
            <w:r w:rsidRPr="00850EEC">
              <w:rPr>
                <w:rFonts w:asciiTheme="minorHAnsi" w:hAnsiTheme="minorHAnsi" w:cstheme="minorHAnsi"/>
                <w:sz w:val="22"/>
                <w:szCs w:val="22"/>
              </w:rPr>
              <w:t>Most recent of SMOK_COD</w:t>
            </w:r>
          </w:p>
          <w:p w14:paraId="2AC02230" w14:textId="688E4F71" w:rsidR="00466B66" w:rsidRPr="00850EEC" w:rsidRDefault="00466B66" w:rsidP="00466B66">
            <w:pPr>
              <w:rPr>
                <w:rFonts w:asciiTheme="minorHAnsi" w:hAnsiTheme="minorHAnsi" w:cstheme="minorHAnsi"/>
              </w:rPr>
            </w:pPr>
            <w:r w:rsidRPr="00850EEC">
              <w:rPr>
                <w:rFonts w:asciiTheme="minorHAnsi" w:hAnsiTheme="minorHAnsi" w:cstheme="minorHAnsi"/>
                <w:sz w:val="22"/>
                <w:szCs w:val="22"/>
              </w:rPr>
              <w:t>&lt; REF_DAT</w:t>
            </w:r>
          </w:p>
        </w:tc>
      </w:tr>
      <w:tr w:rsidR="00850EEC" w:rsidRPr="00850EEC" w14:paraId="6DED3F5E" w14:textId="77777777" w:rsidTr="007312C5">
        <w:tc>
          <w:tcPr>
            <w:tcW w:w="1786" w:type="dxa"/>
            <w:vAlign w:val="center"/>
          </w:tcPr>
          <w:p w14:paraId="30DC9EA6" w14:textId="7FAB38CA" w:rsidR="00466B66" w:rsidRPr="00850EEC" w:rsidRDefault="00466B66" w:rsidP="00466B66">
            <w:pPr>
              <w:rPr>
                <w:rFonts w:asciiTheme="minorHAnsi" w:hAnsiTheme="minorHAnsi" w:cstheme="minorHAnsi"/>
              </w:rPr>
            </w:pPr>
            <w:r w:rsidRPr="00850EEC">
              <w:rPr>
                <w:rFonts w:asciiTheme="minorHAnsi" w:hAnsiTheme="minorHAnsi" w:cstheme="minorHAnsi"/>
                <w:sz w:val="22"/>
                <w:szCs w:val="22"/>
              </w:rPr>
              <w:t>33</w:t>
            </w:r>
          </w:p>
        </w:tc>
        <w:tc>
          <w:tcPr>
            <w:tcW w:w="2271" w:type="dxa"/>
            <w:vAlign w:val="center"/>
          </w:tcPr>
          <w:p w14:paraId="1ABF2312" w14:textId="66AEA84C" w:rsidR="00466B66" w:rsidRPr="00850EEC" w:rsidRDefault="00466B66" w:rsidP="00466B66">
            <w:pPr>
              <w:rPr>
                <w:rFonts w:asciiTheme="minorHAnsi" w:hAnsiTheme="minorHAnsi" w:cstheme="minorHAnsi"/>
              </w:rPr>
            </w:pPr>
            <w:r w:rsidRPr="00850EEC">
              <w:rPr>
                <w:rFonts w:asciiTheme="minorHAnsi" w:hAnsiTheme="minorHAnsi" w:cstheme="minorHAnsi"/>
                <w:sz w:val="22"/>
                <w:szCs w:val="22"/>
              </w:rPr>
              <w:t>NSMOK_DAT</w:t>
            </w:r>
          </w:p>
        </w:tc>
        <w:tc>
          <w:tcPr>
            <w:tcW w:w="1966" w:type="dxa"/>
          </w:tcPr>
          <w:p w14:paraId="31B11812" w14:textId="56618C23" w:rsidR="00466B66" w:rsidRPr="00850EEC" w:rsidRDefault="00466B66" w:rsidP="00466B66">
            <w:pPr>
              <w:rPr>
                <w:rFonts w:asciiTheme="minorHAnsi" w:hAnsiTheme="minorHAnsi" w:cstheme="minorHAnsi"/>
              </w:rPr>
            </w:pPr>
            <w:r w:rsidRPr="00850EEC">
              <w:rPr>
                <w:rFonts w:asciiTheme="minorHAnsi" w:hAnsiTheme="minorHAnsi" w:cstheme="minorHAnsi"/>
                <w:sz w:val="22"/>
                <w:szCs w:val="22"/>
              </w:rPr>
              <w:t>Date of NSMOK_COD</w:t>
            </w:r>
          </w:p>
        </w:tc>
        <w:tc>
          <w:tcPr>
            <w:tcW w:w="1911" w:type="dxa"/>
          </w:tcPr>
          <w:p w14:paraId="71F53CA8" w14:textId="77777777" w:rsidR="00466B66" w:rsidRPr="00850EEC" w:rsidRDefault="00466B66" w:rsidP="00466B66">
            <w:pPr>
              <w:rPr>
                <w:rFonts w:asciiTheme="minorHAnsi" w:hAnsiTheme="minorHAnsi" w:cstheme="minorHAnsi"/>
              </w:rPr>
            </w:pPr>
          </w:p>
        </w:tc>
        <w:tc>
          <w:tcPr>
            <w:tcW w:w="1920" w:type="dxa"/>
          </w:tcPr>
          <w:p w14:paraId="6824FC3B" w14:textId="28945C34" w:rsidR="00466B66" w:rsidRPr="00850EEC" w:rsidRDefault="00466B66" w:rsidP="00466B66">
            <w:pPr>
              <w:rPr>
                <w:rFonts w:asciiTheme="minorHAnsi" w:hAnsiTheme="minorHAnsi" w:cstheme="minorHAnsi"/>
              </w:rPr>
            </w:pPr>
            <w:r w:rsidRPr="00850EEC">
              <w:rPr>
                <w:rFonts w:asciiTheme="minorHAnsi" w:hAnsiTheme="minorHAnsi" w:cstheme="minorHAnsi"/>
                <w:sz w:val="22"/>
                <w:szCs w:val="22"/>
              </w:rPr>
              <w:t>Chosen record</w:t>
            </w:r>
          </w:p>
        </w:tc>
      </w:tr>
      <w:tr w:rsidR="00850EEC" w:rsidRPr="00850EEC" w14:paraId="273B4ACC" w14:textId="77777777" w:rsidTr="007312C5">
        <w:tc>
          <w:tcPr>
            <w:tcW w:w="1786" w:type="dxa"/>
            <w:vAlign w:val="center"/>
          </w:tcPr>
          <w:p w14:paraId="1968718D" w14:textId="77777777" w:rsidR="00DC10E3" w:rsidRPr="00850EEC" w:rsidRDefault="00DC10E3" w:rsidP="00DC10E3">
            <w:pPr>
              <w:pStyle w:val="Default"/>
              <w:jc w:val="center"/>
              <w:rPr>
                <w:rFonts w:asciiTheme="minorHAnsi" w:hAnsiTheme="minorHAnsi" w:cstheme="minorHAnsi"/>
                <w:color w:val="auto"/>
                <w:sz w:val="22"/>
                <w:szCs w:val="22"/>
              </w:rPr>
            </w:pPr>
          </w:p>
          <w:p w14:paraId="41A4F47B" w14:textId="56D8DAF4" w:rsidR="00DC10E3" w:rsidRPr="00850EEC" w:rsidRDefault="00DC10E3" w:rsidP="00DC10E3">
            <w:pPr>
              <w:rPr>
                <w:rFonts w:asciiTheme="minorHAnsi" w:hAnsiTheme="minorHAnsi" w:cstheme="minorHAnsi"/>
              </w:rPr>
            </w:pPr>
            <w:r w:rsidRPr="00850EEC">
              <w:rPr>
                <w:rFonts w:asciiTheme="minorHAnsi" w:hAnsiTheme="minorHAnsi" w:cstheme="minorHAnsi"/>
                <w:sz w:val="22"/>
                <w:szCs w:val="22"/>
              </w:rPr>
              <w:t>34</w:t>
            </w:r>
          </w:p>
        </w:tc>
        <w:tc>
          <w:tcPr>
            <w:tcW w:w="2271" w:type="dxa"/>
            <w:vAlign w:val="center"/>
          </w:tcPr>
          <w:p w14:paraId="7043EBEC" w14:textId="5854AD56" w:rsidR="00DC10E3" w:rsidRPr="00850EEC" w:rsidRDefault="00DC10E3" w:rsidP="00DC10E3">
            <w:pPr>
              <w:rPr>
                <w:rFonts w:asciiTheme="minorHAnsi" w:hAnsiTheme="minorHAnsi" w:cstheme="minorHAnsi"/>
              </w:rPr>
            </w:pPr>
            <w:r w:rsidRPr="00850EEC">
              <w:rPr>
                <w:rFonts w:asciiTheme="minorHAnsi" w:hAnsiTheme="minorHAnsi" w:cstheme="minorHAnsi"/>
                <w:sz w:val="22"/>
                <w:szCs w:val="22"/>
              </w:rPr>
              <w:t>EXSMOK_ COD</w:t>
            </w:r>
          </w:p>
        </w:tc>
        <w:tc>
          <w:tcPr>
            <w:tcW w:w="1966" w:type="dxa"/>
            <w:vAlign w:val="center"/>
          </w:tcPr>
          <w:p w14:paraId="438AAF42" w14:textId="77777777" w:rsidR="00DC10E3" w:rsidRPr="00850EEC" w:rsidRDefault="00DC10E3" w:rsidP="00DC10E3">
            <w:pPr>
              <w:jc w:val="center"/>
              <w:rPr>
                <w:rFonts w:asciiTheme="minorHAnsi" w:hAnsiTheme="minorHAnsi" w:cstheme="minorHAnsi"/>
                <w:sz w:val="22"/>
                <w:szCs w:val="22"/>
              </w:rPr>
            </w:pPr>
            <w:r w:rsidRPr="00850EEC">
              <w:rPr>
                <w:rFonts w:asciiTheme="minorHAnsi" w:hAnsiTheme="minorHAnsi" w:cstheme="minorHAnsi"/>
                <w:i/>
                <w:sz w:val="22"/>
                <w:szCs w:val="22"/>
              </w:rPr>
              <w:t>Read codes v2</w:t>
            </w:r>
          </w:p>
          <w:p w14:paraId="3A7249D9" w14:textId="77777777" w:rsidR="00DC10E3" w:rsidRPr="00850EEC" w:rsidRDefault="00DC10E3" w:rsidP="00DC10E3">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1377. – 137B.</w:t>
            </w:r>
          </w:p>
          <w:p w14:paraId="4D87DFA0" w14:textId="77777777" w:rsidR="00DC10E3" w:rsidRPr="00850EEC" w:rsidRDefault="00DC10E3" w:rsidP="00DC10E3">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137F.</w:t>
            </w:r>
          </w:p>
          <w:p w14:paraId="709AD623" w14:textId="77777777" w:rsidR="00DC10E3" w:rsidRPr="00850EEC" w:rsidRDefault="00DC10E3" w:rsidP="00DC10E3">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137K.</w:t>
            </w:r>
          </w:p>
          <w:p w14:paraId="7F15F4D2" w14:textId="77777777" w:rsidR="00DC10E3" w:rsidRPr="00850EEC" w:rsidRDefault="00DC10E3" w:rsidP="00DC10E3">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137N. – 137O.</w:t>
            </w:r>
          </w:p>
          <w:p w14:paraId="085E2317" w14:textId="77777777" w:rsidR="00DC10E3" w:rsidRPr="00850EEC" w:rsidRDefault="00DC10E3" w:rsidP="00DC10E3">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137S. – 137T.</w:t>
            </w:r>
          </w:p>
          <w:p w14:paraId="78BEA362" w14:textId="1E74D424" w:rsidR="00DC10E3" w:rsidRPr="00850EEC" w:rsidRDefault="00DC10E3" w:rsidP="00DC10E3">
            <w:pPr>
              <w:rPr>
                <w:rFonts w:asciiTheme="minorHAnsi" w:hAnsiTheme="minorHAnsi" w:cstheme="minorHAnsi"/>
              </w:rPr>
            </w:pPr>
            <w:r w:rsidRPr="00850EEC">
              <w:rPr>
                <w:rFonts w:asciiTheme="minorHAnsi" w:hAnsiTheme="minorHAnsi" w:cstheme="minorHAnsi"/>
                <w:sz w:val="22"/>
                <w:szCs w:val="22"/>
              </w:rPr>
              <w:t>137j., 137l.</w:t>
            </w:r>
          </w:p>
        </w:tc>
        <w:tc>
          <w:tcPr>
            <w:tcW w:w="1911" w:type="dxa"/>
            <w:vAlign w:val="center"/>
          </w:tcPr>
          <w:p w14:paraId="02FB380E" w14:textId="77777777" w:rsidR="00DC10E3" w:rsidRPr="00850EEC" w:rsidRDefault="00DC10E3" w:rsidP="00DC10E3">
            <w:pPr>
              <w:jc w:val="center"/>
              <w:rPr>
                <w:rFonts w:asciiTheme="minorHAnsi" w:hAnsiTheme="minorHAnsi" w:cstheme="minorHAnsi"/>
                <w:sz w:val="22"/>
                <w:szCs w:val="22"/>
              </w:rPr>
            </w:pPr>
            <w:r w:rsidRPr="00850EEC">
              <w:rPr>
                <w:rFonts w:asciiTheme="minorHAnsi" w:hAnsiTheme="minorHAnsi" w:cstheme="minorHAnsi"/>
                <w:i/>
                <w:sz w:val="22"/>
                <w:szCs w:val="22"/>
              </w:rPr>
              <w:t>CTV3</w:t>
            </w:r>
          </w:p>
          <w:p w14:paraId="7AA235CB" w14:textId="77777777" w:rsidR="00DC10E3" w:rsidRPr="00850EEC" w:rsidRDefault="00DC10E3" w:rsidP="00DC10E3">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Ub1na%</w:t>
            </w:r>
          </w:p>
          <w:p w14:paraId="448EE11C" w14:textId="3BF69C3E" w:rsidR="00DC10E3" w:rsidRPr="00850EEC" w:rsidRDefault="00DC10E3" w:rsidP="00DC10E3">
            <w:pPr>
              <w:rPr>
                <w:rFonts w:asciiTheme="minorHAnsi" w:hAnsiTheme="minorHAnsi" w:cstheme="minorHAnsi"/>
              </w:rPr>
            </w:pPr>
            <w:r w:rsidRPr="00850EEC">
              <w:rPr>
                <w:rFonts w:asciiTheme="minorHAnsi" w:hAnsiTheme="minorHAnsi" w:cstheme="minorHAnsi"/>
                <w:sz w:val="22"/>
                <w:szCs w:val="22"/>
              </w:rPr>
              <w:t xml:space="preserve">(Excluding </w:t>
            </w:r>
            <w:proofErr w:type="spellStart"/>
            <w:r w:rsidRPr="00850EEC">
              <w:rPr>
                <w:rFonts w:asciiTheme="minorHAnsi" w:hAnsiTheme="minorHAnsi" w:cstheme="minorHAnsi"/>
                <w:sz w:val="22"/>
                <w:szCs w:val="22"/>
              </w:rPr>
              <w:t>XaQzw</w:t>
            </w:r>
            <w:proofErr w:type="spellEnd"/>
            <w:r w:rsidRPr="00850EEC">
              <w:rPr>
                <w:rFonts w:asciiTheme="minorHAnsi" w:hAnsiTheme="minorHAnsi" w:cstheme="minorHAnsi"/>
                <w:sz w:val="22"/>
                <w:szCs w:val="22"/>
              </w:rPr>
              <w:t>, XaXP8, XaXP6)</w:t>
            </w:r>
            <w:r w:rsidRPr="00850EEC">
              <w:rPr>
                <w:rFonts w:asciiTheme="minorHAnsi" w:hAnsiTheme="minorHAnsi" w:cstheme="minorHAnsi"/>
                <w:i/>
                <w:sz w:val="22"/>
                <w:szCs w:val="22"/>
              </w:rPr>
              <w:t xml:space="preserve"> (Codes for ex-smoker)</w:t>
            </w:r>
          </w:p>
        </w:tc>
        <w:tc>
          <w:tcPr>
            <w:tcW w:w="1920" w:type="dxa"/>
            <w:vAlign w:val="center"/>
          </w:tcPr>
          <w:p w14:paraId="7ED4CBDD" w14:textId="77777777" w:rsidR="00DC10E3" w:rsidRPr="00850EEC" w:rsidRDefault="00DC10E3" w:rsidP="00DC10E3">
            <w:pPr>
              <w:jc w:val="center"/>
              <w:rPr>
                <w:rFonts w:asciiTheme="minorHAnsi" w:hAnsiTheme="minorHAnsi" w:cstheme="minorHAnsi"/>
                <w:sz w:val="22"/>
                <w:szCs w:val="22"/>
              </w:rPr>
            </w:pPr>
            <w:r w:rsidRPr="00850EEC">
              <w:rPr>
                <w:rFonts w:asciiTheme="minorHAnsi" w:hAnsiTheme="minorHAnsi" w:cstheme="minorHAnsi"/>
                <w:sz w:val="22"/>
                <w:szCs w:val="22"/>
              </w:rPr>
              <w:t>If LSMOK_DAT = Null (ALL&lt; REF_DAT)</w:t>
            </w:r>
          </w:p>
          <w:p w14:paraId="449DD937" w14:textId="77777777" w:rsidR="00DC10E3" w:rsidRPr="00850EEC" w:rsidRDefault="00DC10E3" w:rsidP="00DC10E3">
            <w:pPr>
              <w:jc w:val="center"/>
              <w:rPr>
                <w:rFonts w:asciiTheme="minorHAnsi" w:hAnsiTheme="minorHAnsi" w:cstheme="minorHAnsi"/>
                <w:sz w:val="22"/>
                <w:szCs w:val="22"/>
              </w:rPr>
            </w:pPr>
            <w:r w:rsidRPr="00850EEC">
              <w:rPr>
                <w:rFonts w:asciiTheme="minorHAnsi" w:hAnsiTheme="minorHAnsi" w:cstheme="minorHAnsi"/>
                <w:sz w:val="22"/>
                <w:szCs w:val="22"/>
              </w:rPr>
              <w:t>OR</w:t>
            </w:r>
          </w:p>
          <w:p w14:paraId="385EC86A" w14:textId="76A2FD9A" w:rsidR="00DC10E3" w:rsidRPr="00850EEC" w:rsidRDefault="00DC10E3" w:rsidP="00DC10E3">
            <w:pPr>
              <w:rPr>
                <w:rFonts w:asciiTheme="minorHAnsi" w:hAnsiTheme="minorHAnsi" w:cstheme="minorHAnsi"/>
              </w:rPr>
            </w:pPr>
            <w:r w:rsidRPr="00850EEC">
              <w:rPr>
                <w:rFonts w:asciiTheme="minorHAnsi" w:hAnsiTheme="minorHAnsi" w:cstheme="minorHAnsi"/>
                <w:sz w:val="22"/>
                <w:szCs w:val="22"/>
              </w:rPr>
              <w:t>If LSMOK_DAT ≠ Null (ALL &gt; LSMOK_DAT AND &lt; REF_DAT)</w:t>
            </w:r>
          </w:p>
        </w:tc>
      </w:tr>
      <w:tr w:rsidR="00850EEC" w:rsidRPr="00850EEC" w14:paraId="5DC6F002" w14:textId="77777777" w:rsidTr="007312C5">
        <w:tc>
          <w:tcPr>
            <w:tcW w:w="1786" w:type="dxa"/>
            <w:vAlign w:val="center"/>
          </w:tcPr>
          <w:p w14:paraId="28B1481B" w14:textId="72BFDA2C" w:rsidR="00DC10E3" w:rsidRPr="00850EEC" w:rsidRDefault="00DC10E3" w:rsidP="00DC10E3">
            <w:pPr>
              <w:rPr>
                <w:rFonts w:asciiTheme="minorHAnsi" w:hAnsiTheme="minorHAnsi" w:cstheme="minorHAnsi"/>
              </w:rPr>
            </w:pPr>
            <w:r w:rsidRPr="00850EEC">
              <w:rPr>
                <w:rFonts w:asciiTheme="minorHAnsi" w:hAnsiTheme="minorHAnsi" w:cstheme="minorHAnsi"/>
                <w:sz w:val="22"/>
                <w:szCs w:val="22"/>
              </w:rPr>
              <w:t>35</w:t>
            </w:r>
          </w:p>
        </w:tc>
        <w:tc>
          <w:tcPr>
            <w:tcW w:w="2271" w:type="dxa"/>
            <w:vAlign w:val="center"/>
          </w:tcPr>
          <w:p w14:paraId="3427FF0A" w14:textId="4521BC06" w:rsidR="00DC10E3" w:rsidRPr="00850EEC" w:rsidRDefault="00DC10E3" w:rsidP="00DC10E3">
            <w:pPr>
              <w:rPr>
                <w:rFonts w:asciiTheme="minorHAnsi" w:hAnsiTheme="minorHAnsi" w:cstheme="minorHAnsi"/>
              </w:rPr>
            </w:pPr>
            <w:r w:rsidRPr="00850EEC">
              <w:rPr>
                <w:rFonts w:asciiTheme="minorHAnsi" w:hAnsiTheme="minorHAnsi" w:cstheme="minorHAnsi"/>
                <w:sz w:val="22"/>
                <w:szCs w:val="22"/>
              </w:rPr>
              <w:t>{EXSMOK_ DAT}</w:t>
            </w:r>
          </w:p>
        </w:tc>
        <w:tc>
          <w:tcPr>
            <w:tcW w:w="1966" w:type="dxa"/>
          </w:tcPr>
          <w:p w14:paraId="7D6FE431" w14:textId="1D7D37AC" w:rsidR="00DC10E3" w:rsidRPr="00850EEC" w:rsidRDefault="00DC10E3" w:rsidP="00DC10E3">
            <w:pPr>
              <w:rPr>
                <w:rFonts w:asciiTheme="minorHAnsi" w:hAnsiTheme="minorHAnsi" w:cstheme="minorHAnsi"/>
              </w:rPr>
            </w:pPr>
            <w:r w:rsidRPr="00850EEC">
              <w:rPr>
                <w:rFonts w:asciiTheme="minorHAnsi" w:hAnsiTheme="minorHAnsi" w:cstheme="minorHAnsi"/>
                <w:sz w:val="22"/>
                <w:szCs w:val="22"/>
              </w:rPr>
              <w:t>Date of EXSMOK_COD</w:t>
            </w:r>
          </w:p>
        </w:tc>
        <w:tc>
          <w:tcPr>
            <w:tcW w:w="1911" w:type="dxa"/>
          </w:tcPr>
          <w:p w14:paraId="48922988" w14:textId="77777777" w:rsidR="00DC10E3" w:rsidRPr="00850EEC" w:rsidRDefault="00DC10E3" w:rsidP="00DC10E3">
            <w:pPr>
              <w:rPr>
                <w:rFonts w:asciiTheme="minorHAnsi" w:hAnsiTheme="minorHAnsi" w:cstheme="minorHAnsi"/>
              </w:rPr>
            </w:pPr>
          </w:p>
        </w:tc>
        <w:tc>
          <w:tcPr>
            <w:tcW w:w="1920" w:type="dxa"/>
          </w:tcPr>
          <w:p w14:paraId="2A501874" w14:textId="67DBC8E1" w:rsidR="00DC10E3" w:rsidRPr="00850EEC" w:rsidRDefault="00DC10E3" w:rsidP="00DC10E3">
            <w:pPr>
              <w:rPr>
                <w:rFonts w:asciiTheme="minorHAnsi" w:hAnsiTheme="minorHAnsi" w:cstheme="minorHAnsi"/>
              </w:rPr>
            </w:pPr>
            <w:r w:rsidRPr="00850EEC">
              <w:rPr>
                <w:rFonts w:asciiTheme="minorHAnsi" w:hAnsiTheme="minorHAnsi" w:cstheme="minorHAnsi"/>
                <w:sz w:val="22"/>
                <w:szCs w:val="22"/>
              </w:rPr>
              <w:t>Chosen array</w:t>
            </w:r>
          </w:p>
        </w:tc>
      </w:tr>
      <w:tr w:rsidR="00850EEC" w:rsidRPr="00850EEC" w14:paraId="35DE2AA5" w14:textId="77777777" w:rsidTr="007312C5">
        <w:tc>
          <w:tcPr>
            <w:tcW w:w="1786" w:type="dxa"/>
            <w:vAlign w:val="center"/>
          </w:tcPr>
          <w:p w14:paraId="4D21BE72" w14:textId="36BCAA16" w:rsidR="00DC10E3" w:rsidRPr="00850EEC" w:rsidRDefault="00DC10E3" w:rsidP="00DC10E3">
            <w:pPr>
              <w:rPr>
                <w:rFonts w:asciiTheme="minorHAnsi" w:hAnsiTheme="minorHAnsi" w:cstheme="minorHAnsi"/>
                <w:sz w:val="22"/>
                <w:szCs w:val="22"/>
              </w:rPr>
            </w:pPr>
            <w:r w:rsidRPr="00850EEC">
              <w:rPr>
                <w:rFonts w:asciiTheme="minorHAnsi" w:hAnsiTheme="minorHAnsi" w:cstheme="minorHAnsi"/>
                <w:sz w:val="22"/>
                <w:szCs w:val="22"/>
              </w:rPr>
              <w:t>36</w:t>
            </w:r>
          </w:p>
        </w:tc>
        <w:tc>
          <w:tcPr>
            <w:tcW w:w="2271" w:type="dxa"/>
            <w:vAlign w:val="center"/>
          </w:tcPr>
          <w:p w14:paraId="229407EA" w14:textId="7010092D" w:rsidR="00DC10E3" w:rsidRPr="00850EEC" w:rsidRDefault="00941EE0" w:rsidP="00DC10E3">
            <w:pPr>
              <w:rPr>
                <w:rFonts w:asciiTheme="minorHAnsi" w:hAnsiTheme="minorHAnsi" w:cstheme="minorHAnsi"/>
                <w:sz w:val="22"/>
                <w:szCs w:val="22"/>
              </w:rPr>
            </w:pPr>
            <w:r w:rsidRPr="00850EEC">
              <w:rPr>
                <w:rFonts w:asciiTheme="minorHAnsi" w:hAnsiTheme="minorHAnsi" w:cstheme="minorHAnsi"/>
                <w:sz w:val="22"/>
                <w:szCs w:val="22"/>
              </w:rPr>
              <w:t>CSMOK_COD</w:t>
            </w:r>
          </w:p>
        </w:tc>
        <w:tc>
          <w:tcPr>
            <w:tcW w:w="1966" w:type="dxa"/>
          </w:tcPr>
          <w:p w14:paraId="658AFA56" w14:textId="77777777" w:rsidR="00DC10E3" w:rsidRPr="00850EEC" w:rsidRDefault="00DC10E3" w:rsidP="00DC10E3">
            <w:pPr>
              <w:rPr>
                <w:rFonts w:asciiTheme="minorHAnsi" w:hAnsiTheme="minorHAnsi" w:cstheme="minorHAnsi"/>
                <w:i/>
                <w:iCs/>
                <w:sz w:val="22"/>
                <w:szCs w:val="22"/>
              </w:rPr>
            </w:pPr>
            <w:r w:rsidRPr="00850EEC">
              <w:rPr>
                <w:rFonts w:asciiTheme="minorHAnsi" w:hAnsiTheme="minorHAnsi" w:cstheme="minorHAnsi"/>
                <w:i/>
                <w:iCs/>
                <w:sz w:val="22"/>
                <w:szCs w:val="22"/>
              </w:rPr>
              <w:t>Read codes v2</w:t>
            </w:r>
          </w:p>
          <w:p w14:paraId="4285B973" w14:textId="77777777" w:rsidR="00941EE0" w:rsidRPr="00850EEC" w:rsidRDefault="00941EE0" w:rsidP="00941EE0">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1372. – 1376.</w:t>
            </w:r>
          </w:p>
          <w:p w14:paraId="1F283EDB" w14:textId="77777777" w:rsidR="00941EE0" w:rsidRPr="00850EEC" w:rsidRDefault="00941EE0" w:rsidP="00941EE0">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137C. - 137D.</w:t>
            </w:r>
          </w:p>
          <w:p w14:paraId="6600155F" w14:textId="77777777" w:rsidR="00941EE0" w:rsidRPr="00850EEC" w:rsidRDefault="00941EE0" w:rsidP="00941EE0">
            <w:pPr>
              <w:jc w:val="center"/>
              <w:rPr>
                <w:rFonts w:asciiTheme="minorHAnsi" w:hAnsiTheme="minorHAnsi" w:cstheme="minorHAnsi"/>
                <w:sz w:val="22"/>
                <w:szCs w:val="22"/>
              </w:rPr>
            </w:pPr>
            <w:r w:rsidRPr="00850EEC">
              <w:rPr>
                <w:rFonts w:asciiTheme="minorHAnsi" w:hAnsiTheme="minorHAnsi" w:cstheme="minorHAnsi"/>
                <w:sz w:val="22"/>
                <w:szCs w:val="22"/>
              </w:rPr>
              <w:t>137G. - 137H.</w:t>
            </w:r>
          </w:p>
          <w:p w14:paraId="2C40D819" w14:textId="77777777" w:rsidR="00941EE0" w:rsidRPr="00850EEC" w:rsidRDefault="00941EE0" w:rsidP="00941EE0">
            <w:pPr>
              <w:jc w:val="center"/>
              <w:rPr>
                <w:rFonts w:asciiTheme="minorHAnsi" w:hAnsiTheme="minorHAnsi" w:cstheme="minorHAnsi"/>
                <w:sz w:val="22"/>
                <w:szCs w:val="22"/>
              </w:rPr>
            </w:pPr>
            <w:r w:rsidRPr="00850EEC">
              <w:rPr>
                <w:rFonts w:asciiTheme="minorHAnsi" w:hAnsiTheme="minorHAnsi" w:cstheme="minorHAnsi"/>
                <w:sz w:val="22"/>
                <w:szCs w:val="22"/>
              </w:rPr>
              <w:t>137J.</w:t>
            </w:r>
          </w:p>
          <w:p w14:paraId="4EAEF0DA" w14:textId="77777777" w:rsidR="00941EE0" w:rsidRPr="00850EEC" w:rsidRDefault="00941EE0" w:rsidP="00941EE0">
            <w:pPr>
              <w:jc w:val="center"/>
              <w:rPr>
                <w:rFonts w:asciiTheme="minorHAnsi" w:hAnsiTheme="minorHAnsi" w:cstheme="minorHAnsi"/>
                <w:sz w:val="22"/>
                <w:szCs w:val="22"/>
              </w:rPr>
            </w:pPr>
            <w:r w:rsidRPr="00850EEC">
              <w:rPr>
                <w:rFonts w:asciiTheme="minorHAnsi" w:hAnsiTheme="minorHAnsi" w:cstheme="minorHAnsi"/>
                <w:sz w:val="22"/>
                <w:szCs w:val="22"/>
              </w:rPr>
              <w:t>137M.</w:t>
            </w:r>
          </w:p>
          <w:p w14:paraId="285AB6C2" w14:textId="77777777" w:rsidR="00941EE0" w:rsidRPr="00850EEC" w:rsidRDefault="00941EE0" w:rsidP="00941EE0">
            <w:pPr>
              <w:jc w:val="center"/>
              <w:rPr>
                <w:rFonts w:asciiTheme="minorHAnsi" w:hAnsiTheme="minorHAnsi" w:cstheme="minorHAnsi"/>
                <w:sz w:val="22"/>
                <w:szCs w:val="22"/>
              </w:rPr>
            </w:pPr>
            <w:r w:rsidRPr="00850EEC">
              <w:rPr>
                <w:rFonts w:asciiTheme="minorHAnsi" w:hAnsiTheme="minorHAnsi" w:cstheme="minorHAnsi"/>
                <w:sz w:val="22"/>
                <w:szCs w:val="22"/>
              </w:rPr>
              <w:t>137P. - 137R.</w:t>
            </w:r>
          </w:p>
          <w:p w14:paraId="3B2208F8" w14:textId="77777777" w:rsidR="00941EE0" w:rsidRPr="00850EEC" w:rsidRDefault="00941EE0" w:rsidP="00941EE0">
            <w:pPr>
              <w:jc w:val="center"/>
              <w:rPr>
                <w:rFonts w:asciiTheme="minorHAnsi" w:hAnsiTheme="minorHAnsi" w:cstheme="minorHAnsi"/>
                <w:sz w:val="22"/>
                <w:szCs w:val="22"/>
              </w:rPr>
            </w:pPr>
            <w:r w:rsidRPr="00850EEC">
              <w:rPr>
                <w:rFonts w:asciiTheme="minorHAnsi" w:hAnsiTheme="minorHAnsi" w:cstheme="minorHAnsi"/>
                <w:sz w:val="22"/>
                <w:szCs w:val="22"/>
              </w:rPr>
              <w:t>137V.</w:t>
            </w:r>
          </w:p>
          <w:p w14:paraId="23BED96D" w14:textId="77777777" w:rsidR="00941EE0" w:rsidRPr="00850EEC" w:rsidRDefault="00941EE0" w:rsidP="00941EE0">
            <w:pPr>
              <w:jc w:val="center"/>
              <w:rPr>
                <w:rFonts w:asciiTheme="minorHAnsi" w:hAnsiTheme="minorHAnsi" w:cstheme="minorHAnsi"/>
                <w:sz w:val="22"/>
                <w:szCs w:val="22"/>
              </w:rPr>
            </w:pPr>
            <w:r w:rsidRPr="00850EEC">
              <w:rPr>
                <w:rFonts w:asciiTheme="minorHAnsi" w:hAnsiTheme="minorHAnsi" w:cstheme="minorHAnsi"/>
                <w:sz w:val="22"/>
                <w:szCs w:val="22"/>
              </w:rPr>
              <w:t>137X. - 137f.</w:t>
            </w:r>
          </w:p>
          <w:p w14:paraId="6BA80170" w14:textId="77777777" w:rsidR="00941EE0" w:rsidRPr="00850EEC" w:rsidRDefault="00941EE0" w:rsidP="00941EE0">
            <w:pPr>
              <w:jc w:val="center"/>
              <w:rPr>
                <w:rFonts w:asciiTheme="minorHAnsi" w:hAnsiTheme="minorHAnsi" w:cstheme="minorHAnsi"/>
                <w:sz w:val="22"/>
                <w:szCs w:val="22"/>
              </w:rPr>
            </w:pPr>
            <w:r w:rsidRPr="00850EEC">
              <w:rPr>
                <w:rFonts w:asciiTheme="minorHAnsi" w:hAnsiTheme="minorHAnsi" w:cstheme="minorHAnsi"/>
                <w:sz w:val="22"/>
                <w:szCs w:val="22"/>
              </w:rPr>
              <w:t>137h.</w:t>
            </w:r>
          </w:p>
          <w:p w14:paraId="274C1389" w14:textId="77777777" w:rsidR="00941EE0" w:rsidRPr="00850EEC" w:rsidRDefault="00941EE0" w:rsidP="00941EE0">
            <w:pPr>
              <w:jc w:val="center"/>
              <w:rPr>
                <w:rFonts w:asciiTheme="minorHAnsi" w:hAnsiTheme="minorHAnsi" w:cstheme="minorHAnsi"/>
                <w:sz w:val="22"/>
                <w:szCs w:val="22"/>
              </w:rPr>
            </w:pPr>
            <w:r w:rsidRPr="00850EEC">
              <w:rPr>
                <w:rFonts w:asciiTheme="minorHAnsi" w:hAnsiTheme="minorHAnsi" w:cstheme="minorHAnsi"/>
                <w:sz w:val="22"/>
                <w:szCs w:val="22"/>
              </w:rPr>
              <w:t>137m.</w:t>
            </w:r>
          </w:p>
          <w:p w14:paraId="2224B36A" w14:textId="2C962D56" w:rsidR="00941EE0" w:rsidRPr="00850EEC" w:rsidRDefault="00941EE0" w:rsidP="00941EE0">
            <w:pPr>
              <w:rPr>
                <w:rFonts w:asciiTheme="minorHAnsi" w:hAnsiTheme="minorHAnsi" w:cstheme="minorHAnsi"/>
                <w:iCs/>
                <w:sz w:val="22"/>
                <w:szCs w:val="22"/>
              </w:rPr>
            </w:pPr>
            <w:r w:rsidRPr="00850EEC">
              <w:rPr>
                <w:rFonts w:asciiTheme="minorHAnsi" w:hAnsiTheme="minorHAnsi" w:cstheme="minorHAnsi"/>
                <w:sz w:val="22"/>
                <w:szCs w:val="22"/>
              </w:rPr>
              <w:lastRenderedPageBreak/>
              <w:t>137o.</w:t>
            </w:r>
          </w:p>
          <w:p w14:paraId="2684E2E7" w14:textId="77777777" w:rsidR="00941EE0" w:rsidRPr="00850EEC" w:rsidRDefault="00941EE0" w:rsidP="00DC10E3">
            <w:pPr>
              <w:rPr>
                <w:rFonts w:asciiTheme="minorHAnsi" w:hAnsiTheme="minorHAnsi" w:cstheme="minorHAnsi"/>
                <w:iCs/>
                <w:sz w:val="22"/>
                <w:szCs w:val="22"/>
              </w:rPr>
            </w:pPr>
          </w:p>
          <w:p w14:paraId="24005016" w14:textId="75039C02" w:rsidR="00941EE0" w:rsidRPr="00850EEC" w:rsidRDefault="00941EE0" w:rsidP="00DC10E3">
            <w:pPr>
              <w:rPr>
                <w:rFonts w:asciiTheme="minorHAnsi" w:hAnsiTheme="minorHAnsi" w:cstheme="minorHAnsi"/>
                <w:sz w:val="22"/>
                <w:szCs w:val="22"/>
              </w:rPr>
            </w:pPr>
          </w:p>
        </w:tc>
        <w:tc>
          <w:tcPr>
            <w:tcW w:w="1911" w:type="dxa"/>
          </w:tcPr>
          <w:p w14:paraId="73CFBBF8" w14:textId="77777777" w:rsidR="00DC10E3" w:rsidRPr="00850EEC" w:rsidRDefault="00DC10E3" w:rsidP="00DC10E3">
            <w:pPr>
              <w:rPr>
                <w:rFonts w:asciiTheme="minorHAnsi" w:hAnsiTheme="minorHAnsi" w:cstheme="minorHAnsi"/>
                <w:i/>
                <w:iCs/>
                <w:sz w:val="22"/>
                <w:szCs w:val="22"/>
              </w:rPr>
            </w:pPr>
            <w:r w:rsidRPr="00850EEC">
              <w:rPr>
                <w:rFonts w:asciiTheme="minorHAnsi" w:hAnsiTheme="minorHAnsi" w:cstheme="minorHAnsi"/>
                <w:i/>
                <w:iCs/>
                <w:sz w:val="22"/>
                <w:szCs w:val="22"/>
              </w:rPr>
              <w:lastRenderedPageBreak/>
              <w:t>CTV3</w:t>
            </w:r>
          </w:p>
          <w:p w14:paraId="036B1EEB" w14:textId="77777777" w:rsidR="00941EE0" w:rsidRPr="00850EEC" w:rsidRDefault="00941EE0" w:rsidP="00941EE0">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137R.% (excluding XaXP9)</w:t>
            </w:r>
          </w:p>
          <w:p w14:paraId="3F8DE0BB" w14:textId="77777777" w:rsidR="00941EE0" w:rsidRPr="00850EEC" w:rsidRDefault="00941EE0" w:rsidP="00941EE0">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XE0og% (excluding </w:t>
            </w:r>
            <w:proofErr w:type="spellStart"/>
            <w:r w:rsidRPr="00850EEC">
              <w:rPr>
                <w:rFonts w:asciiTheme="minorHAnsi" w:hAnsiTheme="minorHAnsi" w:cstheme="minorHAnsi"/>
                <w:color w:val="auto"/>
                <w:sz w:val="22"/>
                <w:szCs w:val="22"/>
              </w:rPr>
              <w:t>XaIuQ</w:t>
            </w:r>
            <w:proofErr w:type="spellEnd"/>
            <w:r w:rsidRPr="00850EEC">
              <w:rPr>
                <w:rFonts w:asciiTheme="minorHAnsi" w:hAnsiTheme="minorHAnsi" w:cstheme="minorHAnsi"/>
                <w:color w:val="auto"/>
                <w:sz w:val="22"/>
                <w:szCs w:val="22"/>
              </w:rPr>
              <w:t>)</w:t>
            </w:r>
          </w:p>
          <w:p w14:paraId="40F34B16" w14:textId="77777777" w:rsidR="00941EE0" w:rsidRPr="00850EEC" w:rsidRDefault="00941EE0" w:rsidP="00941EE0">
            <w:pPr>
              <w:jc w:val="center"/>
              <w:rPr>
                <w:rFonts w:asciiTheme="minorHAnsi" w:hAnsiTheme="minorHAnsi" w:cstheme="minorHAnsi"/>
                <w:sz w:val="22"/>
                <w:szCs w:val="22"/>
              </w:rPr>
            </w:pPr>
            <w:r w:rsidRPr="00850EEC">
              <w:rPr>
                <w:rFonts w:asciiTheme="minorHAnsi" w:hAnsiTheme="minorHAnsi" w:cstheme="minorHAnsi"/>
                <w:sz w:val="22"/>
                <w:szCs w:val="22"/>
              </w:rPr>
              <w:t>137C.</w:t>
            </w:r>
          </w:p>
          <w:p w14:paraId="50946D13" w14:textId="77777777" w:rsidR="00941EE0" w:rsidRPr="00850EEC" w:rsidRDefault="00941EE0" w:rsidP="00941EE0">
            <w:pPr>
              <w:jc w:val="center"/>
              <w:rPr>
                <w:rFonts w:asciiTheme="minorHAnsi" w:hAnsiTheme="minorHAnsi" w:cstheme="minorHAnsi"/>
                <w:sz w:val="22"/>
                <w:szCs w:val="22"/>
              </w:rPr>
            </w:pPr>
            <w:r w:rsidRPr="00850EEC">
              <w:rPr>
                <w:rFonts w:asciiTheme="minorHAnsi" w:hAnsiTheme="minorHAnsi" w:cstheme="minorHAnsi"/>
                <w:sz w:val="22"/>
                <w:szCs w:val="22"/>
              </w:rPr>
              <w:t>137G.</w:t>
            </w:r>
          </w:p>
          <w:p w14:paraId="692942D3" w14:textId="77777777" w:rsidR="00941EE0" w:rsidRPr="00850EEC" w:rsidRDefault="00941EE0" w:rsidP="00941EE0">
            <w:pPr>
              <w:jc w:val="center"/>
              <w:rPr>
                <w:rFonts w:asciiTheme="minorHAnsi" w:hAnsiTheme="minorHAnsi" w:cstheme="minorHAnsi"/>
                <w:sz w:val="22"/>
                <w:szCs w:val="22"/>
              </w:rPr>
            </w:pPr>
            <w:r w:rsidRPr="00850EEC">
              <w:rPr>
                <w:rFonts w:asciiTheme="minorHAnsi" w:hAnsiTheme="minorHAnsi" w:cstheme="minorHAnsi"/>
                <w:sz w:val="22"/>
                <w:szCs w:val="22"/>
              </w:rPr>
              <w:t>137M.</w:t>
            </w:r>
          </w:p>
          <w:p w14:paraId="6EF57915" w14:textId="77777777" w:rsidR="00941EE0" w:rsidRPr="00850EEC" w:rsidRDefault="00941EE0" w:rsidP="00941EE0">
            <w:pPr>
              <w:jc w:val="center"/>
              <w:rPr>
                <w:rFonts w:asciiTheme="minorHAnsi" w:hAnsiTheme="minorHAnsi" w:cstheme="minorHAnsi"/>
                <w:sz w:val="22"/>
                <w:szCs w:val="22"/>
              </w:rPr>
            </w:pPr>
            <w:proofErr w:type="spellStart"/>
            <w:r w:rsidRPr="00850EEC">
              <w:rPr>
                <w:rFonts w:asciiTheme="minorHAnsi" w:hAnsiTheme="minorHAnsi" w:cstheme="minorHAnsi"/>
                <w:sz w:val="22"/>
                <w:szCs w:val="22"/>
              </w:rPr>
              <w:t>XaIIu</w:t>
            </w:r>
            <w:proofErr w:type="spellEnd"/>
          </w:p>
          <w:p w14:paraId="5A331210" w14:textId="77777777" w:rsidR="00941EE0" w:rsidRPr="00850EEC" w:rsidRDefault="00941EE0" w:rsidP="00941EE0">
            <w:pPr>
              <w:jc w:val="center"/>
              <w:rPr>
                <w:rFonts w:asciiTheme="minorHAnsi" w:hAnsiTheme="minorHAnsi" w:cstheme="minorHAnsi"/>
                <w:sz w:val="22"/>
                <w:szCs w:val="22"/>
              </w:rPr>
            </w:pPr>
            <w:proofErr w:type="spellStart"/>
            <w:r w:rsidRPr="00850EEC">
              <w:rPr>
                <w:rFonts w:asciiTheme="minorHAnsi" w:hAnsiTheme="minorHAnsi" w:cstheme="minorHAnsi"/>
                <w:sz w:val="22"/>
                <w:szCs w:val="22"/>
              </w:rPr>
              <w:t>XaItg</w:t>
            </w:r>
            <w:proofErr w:type="spellEnd"/>
          </w:p>
          <w:p w14:paraId="15986DB4" w14:textId="77777777" w:rsidR="00941EE0" w:rsidRPr="00850EEC" w:rsidRDefault="00941EE0" w:rsidP="00941EE0">
            <w:pPr>
              <w:rPr>
                <w:rFonts w:asciiTheme="minorHAnsi" w:hAnsiTheme="minorHAnsi" w:cstheme="minorHAnsi"/>
                <w:sz w:val="22"/>
                <w:szCs w:val="22"/>
              </w:rPr>
            </w:pPr>
            <w:r w:rsidRPr="00850EEC">
              <w:rPr>
                <w:rFonts w:asciiTheme="minorHAnsi" w:hAnsiTheme="minorHAnsi" w:cstheme="minorHAnsi"/>
                <w:sz w:val="22"/>
                <w:szCs w:val="22"/>
              </w:rPr>
              <w:t>XaJX2</w:t>
            </w:r>
          </w:p>
          <w:p w14:paraId="18BBB187" w14:textId="77777777" w:rsidR="00941EE0" w:rsidRPr="00850EEC" w:rsidRDefault="00941EE0" w:rsidP="00941EE0">
            <w:pPr>
              <w:rPr>
                <w:rFonts w:asciiTheme="minorHAnsi" w:hAnsiTheme="minorHAnsi" w:cstheme="minorHAnsi"/>
              </w:rPr>
            </w:pPr>
            <w:r w:rsidRPr="00850EEC">
              <w:rPr>
                <w:rFonts w:asciiTheme="minorHAnsi" w:hAnsiTheme="minorHAnsi" w:cstheme="minorHAnsi"/>
              </w:rPr>
              <w:lastRenderedPageBreak/>
              <w:t xml:space="preserve">(current </w:t>
            </w:r>
            <w:proofErr w:type="spellStart"/>
            <w:r w:rsidRPr="00850EEC">
              <w:rPr>
                <w:rFonts w:asciiTheme="minorHAnsi" w:hAnsiTheme="minorHAnsi" w:cstheme="minorHAnsi"/>
              </w:rPr>
              <w:t>smoler</w:t>
            </w:r>
            <w:proofErr w:type="spellEnd"/>
            <w:r w:rsidRPr="00850EEC">
              <w:rPr>
                <w:rFonts w:asciiTheme="minorHAnsi" w:hAnsiTheme="minorHAnsi" w:cstheme="minorHAnsi"/>
              </w:rPr>
              <w:t xml:space="preserve"> codes)</w:t>
            </w:r>
          </w:p>
          <w:p w14:paraId="3B0D18AF" w14:textId="4DBE4DCE" w:rsidR="00941EE0" w:rsidRPr="00850EEC" w:rsidRDefault="00941EE0" w:rsidP="00941EE0">
            <w:pPr>
              <w:rPr>
                <w:rFonts w:asciiTheme="minorHAnsi" w:hAnsiTheme="minorHAnsi" w:cstheme="minorHAnsi"/>
              </w:rPr>
            </w:pPr>
          </w:p>
        </w:tc>
        <w:tc>
          <w:tcPr>
            <w:tcW w:w="1920" w:type="dxa"/>
          </w:tcPr>
          <w:p w14:paraId="0435CAF0" w14:textId="77777777" w:rsidR="00941EE0" w:rsidRPr="00850EEC" w:rsidRDefault="00941EE0" w:rsidP="00941EE0">
            <w:pPr>
              <w:jc w:val="center"/>
              <w:rPr>
                <w:rFonts w:asciiTheme="minorHAnsi" w:hAnsiTheme="minorHAnsi" w:cstheme="minorHAnsi"/>
                <w:sz w:val="22"/>
                <w:szCs w:val="22"/>
              </w:rPr>
            </w:pPr>
            <w:r w:rsidRPr="00850EEC">
              <w:rPr>
                <w:rFonts w:asciiTheme="minorHAnsi" w:hAnsiTheme="minorHAnsi" w:cstheme="minorHAnsi"/>
                <w:sz w:val="22"/>
                <w:szCs w:val="22"/>
              </w:rPr>
              <w:lastRenderedPageBreak/>
              <w:t>Most recent of SMOK_COD</w:t>
            </w:r>
          </w:p>
          <w:p w14:paraId="0078D05D" w14:textId="1EB716B5" w:rsidR="00DC10E3" w:rsidRPr="00850EEC" w:rsidRDefault="00941EE0" w:rsidP="00941EE0">
            <w:pPr>
              <w:rPr>
                <w:rFonts w:asciiTheme="minorHAnsi" w:hAnsiTheme="minorHAnsi" w:cstheme="minorHAnsi"/>
                <w:sz w:val="22"/>
                <w:szCs w:val="22"/>
              </w:rPr>
            </w:pPr>
            <w:r w:rsidRPr="00850EEC">
              <w:rPr>
                <w:rFonts w:asciiTheme="minorHAnsi" w:hAnsiTheme="minorHAnsi" w:cstheme="minorHAnsi"/>
                <w:sz w:val="22"/>
                <w:szCs w:val="22"/>
              </w:rPr>
              <w:t>&lt; REF_DAT</w:t>
            </w:r>
          </w:p>
        </w:tc>
      </w:tr>
      <w:tr w:rsidR="00850EEC" w:rsidRPr="00850EEC" w14:paraId="709CF249" w14:textId="77777777" w:rsidTr="007312C5">
        <w:tc>
          <w:tcPr>
            <w:tcW w:w="1786" w:type="dxa"/>
            <w:vAlign w:val="center"/>
          </w:tcPr>
          <w:p w14:paraId="29C9DF7C" w14:textId="15690385"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37</w:t>
            </w:r>
          </w:p>
        </w:tc>
        <w:tc>
          <w:tcPr>
            <w:tcW w:w="2271" w:type="dxa"/>
            <w:vAlign w:val="center"/>
          </w:tcPr>
          <w:p w14:paraId="408F5D6E" w14:textId="78B8C1EE"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CSMOK_DAT</w:t>
            </w:r>
          </w:p>
        </w:tc>
        <w:tc>
          <w:tcPr>
            <w:tcW w:w="1966" w:type="dxa"/>
            <w:vAlign w:val="center"/>
          </w:tcPr>
          <w:p w14:paraId="57002671" w14:textId="62F4C5A3"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Date of CSMOK_COD</w:t>
            </w:r>
          </w:p>
        </w:tc>
        <w:tc>
          <w:tcPr>
            <w:tcW w:w="1911" w:type="dxa"/>
            <w:vAlign w:val="center"/>
          </w:tcPr>
          <w:p w14:paraId="3BCFA2F4" w14:textId="634EF9EB" w:rsidR="007312C5" w:rsidRPr="00850EEC" w:rsidRDefault="007312C5" w:rsidP="007312C5">
            <w:pPr>
              <w:rPr>
                <w:rFonts w:asciiTheme="minorHAnsi" w:hAnsiTheme="minorHAnsi" w:cstheme="minorHAnsi"/>
              </w:rPr>
            </w:pPr>
            <w:r w:rsidRPr="00850EEC">
              <w:rPr>
                <w:rFonts w:asciiTheme="minorHAnsi" w:hAnsiTheme="minorHAnsi" w:cstheme="minorHAnsi"/>
                <w:sz w:val="22"/>
                <w:szCs w:val="22"/>
              </w:rPr>
              <w:t>Chosen record</w:t>
            </w:r>
          </w:p>
        </w:tc>
        <w:tc>
          <w:tcPr>
            <w:tcW w:w="1920" w:type="dxa"/>
          </w:tcPr>
          <w:p w14:paraId="27AB45AE" w14:textId="77777777" w:rsidR="007312C5" w:rsidRPr="00850EEC" w:rsidRDefault="007312C5" w:rsidP="007312C5">
            <w:pPr>
              <w:rPr>
                <w:rFonts w:asciiTheme="minorHAnsi" w:hAnsiTheme="minorHAnsi" w:cstheme="minorHAnsi"/>
                <w:sz w:val="22"/>
                <w:szCs w:val="22"/>
              </w:rPr>
            </w:pPr>
          </w:p>
        </w:tc>
      </w:tr>
      <w:tr w:rsidR="00850EEC" w:rsidRPr="00850EEC" w14:paraId="1D9FD297" w14:textId="77777777" w:rsidTr="007312C5">
        <w:tc>
          <w:tcPr>
            <w:tcW w:w="1786" w:type="dxa"/>
            <w:vAlign w:val="center"/>
          </w:tcPr>
          <w:p w14:paraId="6186F01F" w14:textId="49155380"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38</w:t>
            </w:r>
          </w:p>
        </w:tc>
        <w:tc>
          <w:tcPr>
            <w:tcW w:w="2271" w:type="dxa"/>
            <w:vAlign w:val="center"/>
          </w:tcPr>
          <w:p w14:paraId="10B6C79B" w14:textId="62C34774"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EXSMOK1_ COD</w:t>
            </w:r>
          </w:p>
        </w:tc>
        <w:tc>
          <w:tcPr>
            <w:tcW w:w="1966" w:type="dxa"/>
          </w:tcPr>
          <w:p w14:paraId="56E4BBF1"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i/>
                <w:iCs/>
                <w:sz w:val="22"/>
                <w:szCs w:val="22"/>
              </w:rPr>
              <w:t>Read codes v2</w:t>
            </w:r>
            <w:r w:rsidRPr="00850EEC">
              <w:rPr>
                <w:rFonts w:asciiTheme="minorHAnsi" w:hAnsiTheme="minorHAnsi" w:cstheme="minorHAnsi"/>
                <w:sz w:val="22"/>
                <w:szCs w:val="22"/>
              </w:rPr>
              <w:t>1377. – 137B.</w:t>
            </w:r>
          </w:p>
          <w:p w14:paraId="200AF54E"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137F.</w:t>
            </w:r>
          </w:p>
          <w:p w14:paraId="5F716243"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137K.</w:t>
            </w:r>
          </w:p>
          <w:p w14:paraId="1BD395A2"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137N. – 137O.</w:t>
            </w:r>
          </w:p>
          <w:p w14:paraId="1F2033E8"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137S. – 137T.</w:t>
            </w:r>
          </w:p>
          <w:p w14:paraId="4F143FD4" w14:textId="0C3DA876"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137j., 137l.</w:t>
            </w:r>
            <w:r w:rsidRPr="00850EEC">
              <w:rPr>
                <w:rFonts w:asciiTheme="minorHAnsi" w:hAnsiTheme="minorHAnsi" w:cstheme="minorHAnsi"/>
                <w:i/>
                <w:sz w:val="22"/>
                <w:szCs w:val="22"/>
              </w:rPr>
              <w:t xml:space="preserve"> (Codes for ex-smoker)</w:t>
            </w:r>
          </w:p>
        </w:tc>
        <w:tc>
          <w:tcPr>
            <w:tcW w:w="1911" w:type="dxa"/>
          </w:tcPr>
          <w:p w14:paraId="6F7FD6DB"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i/>
                <w:iCs/>
                <w:sz w:val="22"/>
                <w:szCs w:val="22"/>
              </w:rPr>
              <w:t>CTV3</w:t>
            </w:r>
            <w:r w:rsidRPr="00850EEC">
              <w:rPr>
                <w:rFonts w:asciiTheme="minorHAnsi" w:hAnsiTheme="minorHAnsi" w:cstheme="minorHAnsi"/>
                <w:sz w:val="22"/>
                <w:szCs w:val="22"/>
              </w:rPr>
              <w:t xml:space="preserve"> </w:t>
            </w:r>
          </w:p>
          <w:p w14:paraId="0D81B330" w14:textId="0D1B6860"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Ub1na%</w:t>
            </w:r>
          </w:p>
          <w:p w14:paraId="56E17C89" w14:textId="43C3FDBF" w:rsidR="007312C5" w:rsidRPr="00850EEC" w:rsidRDefault="007312C5" w:rsidP="007312C5">
            <w:pPr>
              <w:rPr>
                <w:rFonts w:asciiTheme="minorHAnsi" w:hAnsiTheme="minorHAnsi" w:cstheme="minorHAnsi"/>
              </w:rPr>
            </w:pPr>
            <w:r w:rsidRPr="00850EEC">
              <w:rPr>
                <w:rFonts w:asciiTheme="minorHAnsi" w:hAnsiTheme="minorHAnsi" w:cstheme="minorHAnsi"/>
                <w:sz w:val="22"/>
                <w:szCs w:val="22"/>
              </w:rPr>
              <w:t xml:space="preserve">(Excluding </w:t>
            </w:r>
            <w:proofErr w:type="spellStart"/>
            <w:r w:rsidRPr="00850EEC">
              <w:rPr>
                <w:rFonts w:asciiTheme="minorHAnsi" w:hAnsiTheme="minorHAnsi" w:cstheme="minorHAnsi"/>
                <w:sz w:val="22"/>
                <w:szCs w:val="22"/>
              </w:rPr>
              <w:t>XaQzw</w:t>
            </w:r>
            <w:proofErr w:type="spellEnd"/>
            <w:r w:rsidRPr="00850EEC">
              <w:rPr>
                <w:rFonts w:asciiTheme="minorHAnsi" w:hAnsiTheme="minorHAnsi" w:cstheme="minorHAnsi"/>
                <w:sz w:val="22"/>
                <w:szCs w:val="22"/>
              </w:rPr>
              <w:t>, XaXP8, XaXP6)</w:t>
            </w:r>
          </w:p>
        </w:tc>
        <w:tc>
          <w:tcPr>
            <w:tcW w:w="1920" w:type="dxa"/>
          </w:tcPr>
          <w:p w14:paraId="5A400CA5"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ALL &gt;= (EXSMOK_ DAT – 24 months)</w:t>
            </w:r>
          </w:p>
          <w:p w14:paraId="66320223"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AND</w:t>
            </w:r>
          </w:p>
          <w:p w14:paraId="2788DDA5"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&lt; (EXSMOK_ DAT – 12 months)</w:t>
            </w:r>
          </w:p>
          <w:p w14:paraId="2373696A" w14:textId="48ABD01E"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AND &lt; REF_DAT</w:t>
            </w:r>
          </w:p>
        </w:tc>
      </w:tr>
      <w:tr w:rsidR="00850EEC" w:rsidRPr="00850EEC" w14:paraId="569B9CB6" w14:textId="77777777" w:rsidTr="007312C5">
        <w:tc>
          <w:tcPr>
            <w:tcW w:w="1786" w:type="dxa"/>
            <w:vAlign w:val="center"/>
          </w:tcPr>
          <w:p w14:paraId="3FCD7B82" w14:textId="37DD1369"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39</w:t>
            </w:r>
          </w:p>
        </w:tc>
        <w:tc>
          <w:tcPr>
            <w:tcW w:w="2271" w:type="dxa"/>
            <w:vAlign w:val="center"/>
          </w:tcPr>
          <w:p w14:paraId="49080EDB" w14:textId="373E6874"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{EXSMOK1_ DAT}</w:t>
            </w:r>
          </w:p>
        </w:tc>
        <w:tc>
          <w:tcPr>
            <w:tcW w:w="1966" w:type="dxa"/>
            <w:vAlign w:val="center"/>
          </w:tcPr>
          <w:p w14:paraId="552EBF39" w14:textId="703A04A7"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Date of EXSMOK1_COD</w:t>
            </w:r>
          </w:p>
        </w:tc>
        <w:tc>
          <w:tcPr>
            <w:tcW w:w="1911" w:type="dxa"/>
            <w:vAlign w:val="center"/>
          </w:tcPr>
          <w:p w14:paraId="7D6ADB79" w14:textId="7CD164B0" w:rsidR="007312C5" w:rsidRPr="00850EEC" w:rsidRDefault="007312C5" w:rsidP="007312C5">
            <w:pPr>
              <w:rPr>
                <w:rFonts w:asciiTheme="minorHAnsi" w:hAnsiTheme="minorHAnsi" w:cstheme="minorHAnsi"/>
              </w:rPr>
            </w:pPr>
            <w:r w:rsidRPr="00850EEC">
              <w:rPr>
                <w:rFonts w:asciiTheme="minorHAnsi" w:hAnsiTheme="minorHAnsi" w:cstheme="minorHAnsi"/>
                <w:sz w:val="22"/>
                <w:szCs w:val="22"/>
              </w:rPr>
              <w:t>Chosen array</w:t>
            </w:r>
          </w:p>
        </w:tc>
        <w:tc>
          <w:tcPr>
            <w:tcW w:w="1920" w:type="dxa"/>
          </w:tcPr>
          <w:p w14:paraId="0772B522" w14:textId="77777777" w:rsidR="007312C5" w:rsidRPr="00850EEC" w:rsidRDefault="007312C5" w:rsidP="007312C5">
            <w:pPr>
              <w:rPr>
                <w:rFonts w:asciiTheme="minorHAnsi" w:hAnsiTheme="minorHAnsi" w:cstheme="minorHAnsi"/>
                <w:sz w:val="22"/>
                <w:szCs w:val="22"/>
              </w:rPr>
            </w:pPr>
          </w:p>
        </w:tc>
      </w:tr>
      <w:tr w:rsidR="00850EEC" w:rsidRPr="00850EEC" w14:paraId="0FCA4B04" w14:textId="77777777" w:rsidTr="007312C5">
        <w:tc>
          <w:tcPr>
            <w:tcW w:w="1786" w:type="dxa"/>
            <w:vAlign w:val="center"/>
          </w:tcPr>
          <w:p w14:paraId="0AC329B2" w14:textId="77777777" w:rsidR="007312C5" w:rsidRPr="00850EEC" w:rsidRDefault="007312C5" w:rsidP="007312C5">
            <w:pPr>
              <w:rPr>
                <w:rFonts w:asciiTheme="minorHAnsi" w:hAnsiTheme="minorHAnsi" w:cstheme="minorHAnsi"/>
                <w:sz w:val="22"/>
                <w:szCs w:val="22"/>
              </w:rPr>
            </w:pPr>
          </w:p>
        </w:tc>
        <w:tc>
          <w:tcPr>
            <w:tcW w:w="2271" w:type="dxa"/>
            <w:vAlign w:val="center"/>
          </w:tcPr>
          <w:p w14:paraId="7C235A7E" w14:textId="77777777" w:rsidR="007312C5" w:rsidRPr="00850EEC" w:rsidRDefault="007312C5" w:rsidP="007312C5">
            <w:pPr>
              <w:rPr>
                <w:rFonts w:asciiTheme="minorHAnsi" w:hAnsiTheme="minorHAnsi" w:cstheme="minorHAnsi"/>
                <w:sz w:val="22"/>
                <w:szCs w:val="22"/>
              </w:rPr>
            </w:pPr>
          </w:p>
        </w:tc>
        <w:tc>
          <w:tcPr>
            <w:tcW w:w="1966" w:type="dxa"/>
          </w:tcPr>
          <w:p w14:paraId="62288A53" w14:textId="77777777" w:rsidR="007312C5" w:rsidRPr="00850EEC" w:rsidRDefault="007312C5" w:rsidP="007312C5">
            <w:pPr>
              <w:rPr>
                <w:rFonts w:asciiTheme="minorHAnsi" w:hAnsiTheme="minorHAnsi" w:cstheme="minorHAnsi"/>
                <w:i/>
                <w:sz w:val="22"/>
                <w:szCs w:val="22"/>
              </w:rPr>
            </w:pPr>
            <w:r w:rsidRPr="00850EEC">
              <w:rPr>
                <w:rFonts w:asciiTheme="minorHAnsi" w:hAnsiTheme="minorHAnsi" w:cstheme="minorHAnsi"/>
                <w:i/>
                <w:sz w:val="22"/>
                <w:szCs w:val="22"/>
              </w:rPr>
              <w:t>Read codes v2</w:t>
            </w:r>
          </w:p>
          <w:p w14:paraId="2A6D3B42" w14:textId="77777777" w:rsidR="007312C5" w:rsidRPr="00850EEC" w:rsidRDefault="007312C5" w:rsidP="007312C5">
            <w:pPr>
              <w:rPr>
                <w:rFonts w:asciiTheme="minorHAnsi" w:hAnsiTheme="minorHAnsi" w:cstheme="minorHAnsi"/>
                <w:sz w:val="22"/>
                <w:szCs w:val="22"/>
              </w:rPr>
            </w:pPr>
          </w:p>
          <w:p w14:paraId="34721702"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1377. – 137B.</w:t>
            </w:r>
          </w:p>
          <w:p w14:paraId="17E96791"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137F.</w:t>
            </w:r>
          </w:p>
          <w:p w14:paraId="7036F639"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137K.</w:t>
            </w:r>
          </w:p>
          <w:p w14:paraId="0790CCAA"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137N. – 137O.</w:t>
            </w:r>
          </w:p>
          <w:p w14:paraId="59085539"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137S. – 137T.</w:t>
            </w:r>
          </w:p>
          <w:p w14:paraId="735382E4" w14:textId="2FBA3FC7"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137j., 137l.</w:t>
            </w:r>
          </w:p>
        </w:tc>
        <w:tc>
          <w:tcPr>
            <w:tcW w:w="1911" w:type="dxa"/>
          </w:tcPr>
          <w:p w14:paraId="045464EF"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i/>
                <w:color w:val="auto"/>
                <w:sz w:val="22"/>
                <w:szCs w:val="22"/>
              </w:rPr>
              <w:t>CTV3</w:t>
            </w:r>
            <w:r w:rsidRPr="00850EEC">
              <w:rPr>
                <w:rFonts w:asciiTheme="minorHAnsi" w:hAnsiTheme="minorHAnsi" w:cstheme="minorHAnsi"/>
                <w:color w:val="auto"/>
                <w:sz w:val="22"/>
                <w:szCs w:val="22"/>
              </w:rPr>
              <w:t xml:space="preserve"> </w:t>
            </w:r>
          </w:p>
          <w:p w14:paraId="7F9A9150" w14:textId="77777777" w:rsidR="007312C5" w:rsidRPr="00850EEC" w:rsidRDefault="007312C5" w:rsidP="007312C5">
            <w:pPr>
              <w:pStyle w:val="Default"/>
              <w:jc w:val="center"/>
              <w:rPr>
                <w:rFonts w:asciiTheme="minorHAnsi" w:hAnsiTheme="minorHAnsi" w:cstheme="minorHAnsi"/>
                <w:color w:val="auto"/>
                <w:sz w:val="22"/>
                <w:szCs w:val="22"/>
              </w:rPr>
            </w:pPr>
          </w:p>
          <w:p w14:paraId="7F6126C0" w14:textId="34B0D9A6"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Ub1na%</w:t>
            </w:r>
          </w:p>
          <w:p w14:paraId="175673CD" w14:textId="77777777" w:rsidR="007312C5" w:rsidRPr="00850EEC" w:rsidRDefault="007312C5" w:rsidP="007312C5">
            <w:pPr>
              <w:rPr>
                <w:rFonts w:asciiTheme="minorHAnsi" w:hAnsiTheme="minorHAnsi" w:cstheme="minorHAnsi"/>
                <w:i/>
                <w:sz w:val="22"/>
                <w:szCs w:val="22"/>
              </w:rPr>
            </w:pPr>
            <w:r w:rsidRPr="00850EEC">
              <w:rPr>
                <w:rFonts w:asciiTheme="minorHAnsi" w:hAnsiTheme="minorHAnsi" w:cstheme="minorHAnsi"/>
                <w:sz w:val="22"/>
                <w:szCs w:val="22"/>
              </w:rPr>
              <w:t xml:space="preserve">(Excluding </w:t>
            </w:r>
            <w:proofErr w:type="spellStart"/>
            <w:r w:rsidRPr="00850EEC">
              <w:rPr>
                <w:rFonts w:asciiTheme="minorHAnsi" w:hAnsiTheme="minorHAnsi" w:cstheme="minorHAnsi"/>
                <w:sz w:val="22"/>
                <w:szCs w:val="22"/>
              </w:rPr>
              <w:t>XaQzw</w:t>
            </w:r>
            <w:proofErr w:type="spellEnd"/>
            <w:r w:rsidRPr="00850EEC">
              <w:rPr>
                <w:rFonts w:asciiTheme="minorHAnsi" w:hAnsiTheme="minorHAnsi" w:cstheme="minorHAnsi"/>
                <w:sz w:val="22"/>
                <w:szCs w:val="22"/>
              </w:rPr>
              <w:t>, XaXP8, XaXP6)</w:t>
            </w:r>
            <w:r w:rsidRPr="00850EEC">
              <w:rPr>
                <w:rFonts w:asciiTheme="minorHAnsi" w:hAnsiTheme="minorHAnsi" w:cstheme="minorHAnsi"/>
                <w:i/>
                <w:sz w:val="22"/>
                <w:szCs w:val="22"/>
              </w:rPr>
              <w:t xml:space="preserve"> </w:t>
            </w:r>
          </w:p>
          <w:p w14:paraId="65D14D0D" w14:textId="3B7F225F" w:rsidR="007312C5" w:rsidRPr="00850EEC" w:rsidRDefault="007312C5" w:rsidP="007312C5">
            <w:pPr>
              <w:rPr>
                <w:rFonts w:asciiTheme="minorHAnsi" w:hAnsiTheme="minorHAnsi" w:cstheme="minorHAnsi"/>
              </w:rPr>
            </w:pPr>
            <w:r w:rsidRPr="00850EEC">
              <w:rPr>
                <w:rFonts w:asciiTheme="minorHAnsi" w:hAnsiTheme="minorHAnsi" w:cstheme="minorHAnsi"/>
                <w:i/>
                <w:sz w:val="22"/>
                <w:szCs w:val="22"/>
              </w:rPr>
              <w:t>(Codes for ex-smoker)</w:t>
            </w:r>
          </w:p>
        </w:tc>
        <w:tc>
          <w:tcPr>
            <w:tcW w:w="1920" w:type="dxa"/>
          </w:tcPr>
          <w:p w14:paraId="0D641530"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ALL &gt;= (EXSMOK_ DAT – 36 months)</w:t>
            </w:r>
          </w:p>
          <w:p w14:paraId="538D950C"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AND</w:t>
            </w:r>
          </w:p>
          <w:p w14:paraId="799BD98D"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&lt; (EXSMOK_ DAT – 24 months)</w:t>
            </w:r>
          </w:p>
          <w:p w14:paraId="2985DF0A" w14:textId="77777777" w:rsidR="007312C5" w:rsidRPr="00850EEC" w:rsidRDefault="007312C5" w:rsidP="007312C5">
            <w:pPr>
              <w:rPr>
                <w:rFonts w:asciiTheme="minorHAnsi" w:hAnsiTheme="minorHAnsi" w:cstheme="minorHAnsi"/>
                <w:sz w:val="22"/>
                <w:szCs w:val="22"/>
              </w:rPr>
            </w:pPr>
          </w:p>
        </w:tc>
      </w:tr>
      <w:tr w:rsidR="00850EEC" w:rsidRPr="00850EEC" w14:paraId="234858EB" w14:textId="77777777" w:rsidTr="007312C5">
        <w:tc>
          <w:tcPr>
            <w:tcW w:w="1786" w:type="dxa"/>
            <w:vAlign w:val="center"/>
          </w:tcPr>
          <w:p w14:paraId="12B27C14" w14:textId="424D8364"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40</w:t>
            </w:r>
          </w:p>
        </w:tc>
        <w:tc>
          <w:tcPr>
            <w:tcW w:w="2271" w:type="dxa"/>
            <w:vAlign w:val="center"/>
          </w:tcPr>
          <w:p w14:paraId="644EB73F" w14:textId="32B67E67"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EXSMOK2_ COD</w:t>
            </w:r>
          </w:p>
        </w:tc>
        <w:tc>
          <w:tcPr>
            <w:tcW w:w="1966" w:type="dxa"/>
          </w:tcPr>
          <w:p w14:paraId="3AD8DDA1" w14:textId="77777777" w:rsidR="007312C5" w:rsidRPr="00850EEC" w:rsidRDefault="007312C5" w:rsidP="007312C5">
            <w:pPr>
              <w:rPr>
                <w:rFonts w:asciiTheme="minorHAnsi" w:hAnsiTheme="minorHAnsi" w:cstheme="minorHAnsi"/>
                <w:sz w:val="22"/>
                <w:szCs w:val="22"/>
              </w:rPr>
            </w:pPr>
          </w:p>
        </w:tc>
        <w:tc>
          <w:tcPr>
            <w:tcW w:w="1911" w:type="dxa"/>
          </w:tcPr>
          <w:p w14:paraId="2CBB38FD" w14:textId="77777777" w:rsidR="007312C5" w:rsidRPr="00850EEC" w:rsidRDefault="007312C5" w:rsidP="007312C5">
            <w:pPr>
              <w:rPr>
                <w:rFonts w:asciiTheme="minorHAnsi" w:hAnsiTheme="minorHAnsi" w:cstheme="minorHAnsi"/>
              </w:rPr>
            </w:pPr>
          </w:p>
        </w:tc>
        <w:tc>
          <w:tcPr>
            <w:tcW w:w="1920" w:type="dxa"/>
          </w:tcPr>
          <w:p w14:paraId="25861109" w14:textId="5392B0CE"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AND &lt; REF_DAT</w:t>
            </w:r>
          </w:p>
        </w:tc>
      </w:tr>
      <w:tr w:rsidR="00850EEC" w:rsidRPr="00850EEC" w14:paraId="76B781E7" w14:textId="77777777" w:rsidTr="007312C5">
        <w:tc>
          <w:tcPr>
            <w:tcW w:w="1786" w:type="dxa"/>
            <w:vAlign w:val="center"/>
          </w:tcPr>
          <w:p w14:paraId="685244F8" w14:textId="4F03E033"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41</w:t>
            </w:r>
          </w:p>
        </w:tc>
        <w:tc>
          <w:tcPr>
            <w:tcW w:w="2271" w:type="dxa"/>
            <w:vAlign w:val="center"/>
          </w:tcPr>
          <w:p w14:paraId="372CC353" w14:textId="62BCD885"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{EXSMOK2_ DAT}</w:t>
            </w:r>
          </w:p>
        </w:tc>
        <w:tc>
          <w:tcPr>
            <w:tcW w:w="1966" w:type="dxa"/>
            <w:vAlign w:val="center"/>
          </w:tcPr>
          <w:p w14:paraId="4B4E09D7" w14:textId="01CB57E9"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Date of EXSMOK2_COD</w:t>
            </w:r>
          </w:p>
        </w:tc>
        <w:tc>
          <w:tcPr>
            <w:tcW w:w="1911" w:type="dxa"/>
            <w:vAlign w:val="center"/>
          </w:tcPr>
          <w:p w14:paraId="0BDC49E9" w14:textId="70F84734" w:rsidR="007312C5" w:rsidRPr="00850EEC" w:rsidRDefault="007312C5" w:rsidP="007312C5">
            <w:pPr>
              <w:rPr>
                <w:rFonts w:asciiTheme="minorHAnsi" w:hAnsiTheme="minorHAnsi" w:cstheme="minorHAnsi"/>
              </w:rPr>
            </w:pPr>
            <w:r w:rsidRPr="00850EEC">
              <w:rPr>
                <w:rFonts w:asciiTheme="minorHAnsi" w:hAnsiTheme="minorHAnsi" w:cstheme="minorHAnsi"/>
                <w:sz w:val="22"/>
                <w:szCs w:val="22"/>
              </w:rPr>
              <w:t>Chosen array</w:t>
            </w:r>
          </w:p>
        </w:tc>
        <w:tc>
          <w:tcPr>
            <w:tcW w:w="1920" w:type="dxa"/>
          </w:tcPr>
          <w:p w14:paraId="1D0C2A17" w14:textId="77777777" w:rsidR="007312C5" w:rsidRPr="00850EEC" w:rsidRDefault="007312C5" w:rsidP="007312C5">
            <w:pPr>
              <w:rPr>
                <w:rFonts w:asciiTheme="minorHAnsi" w:hAnsiTheme="minorHAnsi" w:cstheme="minorHAnsi"/>
                <w:sz w:val="22"/>
                <w:szCs w:val="22"/>
              </w:rPr>
            </w:pPr>
          </w:p>
        </w:tc>
      </w:tr>
      <w:tr w:rsidR="00850EEC" w:rsidRPr="00850EEC" w14:paraId="4EFA791C" w14:textId="77777777" w:rsidTr="007312C5">
        <w:tc>
          <w:tcPr>
            <w:tcW w:w="1786" w:type="dxa"/>
            <w:vAlign w:val="center"/>
          </w:tcPr>
          <w:p w14:paraId="44CEBA80" w14:textId="44432976"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42</w:t>
            </w:r>
          </w:p>
        </w:tc>
        <w:tc>
          <w:tcPr>
            <w:tcW w:w="2271" w:type="dxa"/>
            <w:vAlign w:val="center"/>
          </w:tcPr>
          <w:p w14:paraId="49D5958B" w14:textId="5F9A79D8"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LSMOK_COD</w:t>
            </w:r>
          </w:p>
        </w:tc>
        <w:tc>
          <w:tcPr>
            <w:tcW w:w="1966" w:type="dxa"/>
          </w:tcPr>
          <w:p w14:paraId="6C71D1F3" w14:textId="77777777" w:rsidR="007312C5" w:rsidRPr="00850EEC" w:rsidRDefault="007312C5" w:rsidP="007312C5">
            <w:pPr>
              <w:rPr>
                <w:rFonts w:asciiTheme="minorHAnsi" w:hAnsiTheme="minorHAnsi" w:cstheme="minorHAnsi"/>
                <w:i/>
                <w:iCs/>
                <w:sz w:val="22"/>
                <w:szCs w:val="22"/>
              </w:rPr>
            </w:pPr>
            <w:r w:rsidRPr="00850EEC">
              <w:rPr>
                <w:rFonts w:asciiTheme="minorHAnsi" w:hAnsiTheme="minorHAnsi" w:cstheme="minorHAnsi"/>
                <w:i/>
                <w:iCs/>
                <w:sz w:val="22"/>
                <w:szCs w:val="22"/>
              </w:rPr>
              <w:t>Read codes v2</w:t>
            </w:r>
          </w:p>
          <w:p w14:paraId="11AAE397"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1372. – 1376.</w:t>
            </w:r>
          </w:p>
          <w:p w14:paraId="63E9D1C6"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137C. - 137D.</w:t>
            </w:r>
          </w:p>
          <w:p w14:paraId="1C21826E"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137G. - 137H.</w:t>
            </w:r>
          </w:p>
          <w:p w14:paraId="4C958635"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137J.</w:t>
            </w:r>
          </w:p>
          <w:p w14:paraId="1F4A8DB3"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137M.</w:t>
            </w:r>
          </w:p>
          <w:p w14:paraId="0A2ADBD4"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137P. - 137R.</w:t>
            </w:r>
          </w:p>
          <w:p w14:paraId="294018A7"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137V.</w:t>
            </w:r>
          </w:p>
          <w:p w14:paraId="1AFE80D5"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137X. - 137f.</w:t>
            </w:r>
          </w:p>
          <w:p w14:paraId="30A12DC4"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137h.</w:t>
            </w:r>
          </w:p>
          <w:p w14:paraId="32658F7F"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137m.</w:t>
            </w:r>
          </w:p>
          <w:p w14:paraId="6CE921E5" w14:textId="7D3EC610" w:rsidR="007312C5" w:rsidRPr="00850EEC" w:rsidRDefault="007312C5" w:rsidP="007312C5">
            <w:pPr>
              <w:rPr>
                <w:rFonts w:asciiTheme="minorHAnsi" w:hAnsiTheme="minorHAnsi" w:cstheme="minorHAnsi"/>
                <w:iCs/>
                <w:sz w:val="22"/>
                <w:szCs w:val="22"/>
              </w:rPr>
            </w:pPr>
            <w:r w:rsidRPr="00850EEC">
              <w:rPr>
                <w:rFonts w:asciiTheme="minorHAnsi" w:hAnsiTheme="minorHAnsi" w:cstheme="minorHAnsi"/>
                <w:sz w:val="22"/>
                <w:szCs w:val="22"/>
              </w:rPr>
              <w:t>137o.</w:t>
            </w:r>
          </w:p>
          <w:p w14:paraId="21D6D58E" w14:textId="659053BB" w:rsidR="007312C5" w:rsidRPr="00850EEC" w:rsidRDefault="007312C5" w:rsidP="007312C5">
            <w:pPr>
              <w:rPr>
                <w:rFonts w:asciiTheme="minorHAnsi" w:hAnsiTheme="minorHAnsi" w:cstheme="minorHAnsi"/>
                <w:sz w:val="22"/>
                <w:szCs w:val="22"/>
              </w:rPr>
            </w:pPr>
          </w:p>
        </w:tc>
        <w:tc>
          <w:tcPr>
            <w:tcW w:w="1911" w:type="dxa"/>
          </w:tcPr>
          <w:p w14:paraId="5AA8C088" w14:textId="77777777" w:rsidR="007312C5" w:rsidRPr="00850EEC" w:rsidRDefault="007312C5" w:rsidP="007312C5">
            <w:pPr>
              <w:rPr>
                <w:rFonts w:asciiTheme="minorHAnsi" w:hAnsiTheme="minorHAnsi" w:cstheme="minorHAnsi"/>
                <w:i/>
                <w:iCs/>
                <w:sz w:val="22"/>
                <w:szCs w:val="22"/>
              </w:rPr>
            </w:pPr>
            <w:r w:rsidRPr="00850EEC">
              <w:rPr>
                <w:rFonts w:asciiTheme="minorHAnsi" w:hAnsiTheme="minorHAnsi" w:cstheme="minorHAnsi"/>
                <w:i/>
                <w:iCs/>
                <w:sz w:val="22"/>
                <w:szCs w:val="22"/>
              </w:rPr>
              <w:lastRenderedPageBreak/>
              <w:t>CTV3</w:t>
            </w:r>
          </w:p>
          <w:p w14:paraId="16EF1480"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137R.% (excluding XaXP9)</w:t>
            </w:r>
          </w:p>
          <w:p w14:paraId="6CF225F9"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 xml:space="preserve">XE0og% (excluding </w:t>
            </w:r>
            <w:proofErr w:type="spellStart"/>
            <w:r w:rsidRPr="00850EEC">
              <w:rPr>
                <w:rFonts w:asciiTheme="minorHAnsi" w:hAnsiTheme="minorHAnsi" w:cstheme="minorHAnsi"/>
                <w:sz w:val="22"/>
                <w:szCs w:val="22"/>
              </w:rPr>
              <w:t>XaIuQ</w:t>
            </w:r>
            <w:proofErr w:type="spellEnd"/>
            <w:r w:rsidRPr="00850EEC">
              <w:rPr>
                <w:rFonts w:asciiTheme="minorHAnsi" w:hAnsiTheme="minorHAnsi" w:cstheme="minorHAnsi"/>
                <w:sz w:val="22"/>
                <w:szCs w:val="22"/>
              </w:rPr>
              <w:t>)</w:t>
            </w:r>
          </w:p>
          <w:p w14:paraId="20A7B97F"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137C.</w:t>
            </w:r>
          </w:p>
          <w:p w14:paraId="5D83F050"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137G.</w:t>
            </w:r>
          </w:p>
          <w:p w14:paraId="29A7093A"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137M.</w:t>
            </w:r>
          </w:p>
          <w:p w14:paraId="0819B996" w14:textId="77777777" w:rsidR="007312C5" w:rsidRPr="00850EEC" w:rsidRDefault="007312C5" w:rsidP="007312C5">
            <w:pPr>
              <w:jc w:val="center"/>
              <w:rPr>
                <w:rFonts w:asciiTheme="minorHAnsi" w:hAnsiTheme="minorHAnsi" w:cstheme="minorHAnsi"/>
                <w:sz w:val="22"/>
                <w:szCs w:val="22"/>
              </w:rPr>
            </w:pPr>
            <w:proofErr w:type="spellStart"/>
            <w:r w:rsidRPr="00850EEC">
              <w:rPr>
                <w:rFonts w:asciiTheme="minorHAnsi" w:hAnsiTheme="minorHAnsi" w:cstheme="minorHAnsi"/>
                <w:sz w:val="22"/>
                <w:szCs w:val="22"/>
              </w:rPr>
              <w:t>XaIIu</w:t>
            </w:r>
            <w:proofErr w:type="spellEnd"/>
          </w:p>
          <w:p w14:paraId="5DF155DB" w14:textId="77777777" w:rsidR="007312C5" w:rsidRPr="00850EEC" w:rsidRDefault="007312C5" w:rsidP="007312C5">
            <w:pPr>
              <w:jc w:val="center"/>
              <w:rPr>
                <w:rFonts w:asciiTheme="minorHAnsi" w:hAnsiTheme="minorHAnsi" w:cstheme="minorHAnsi"/>
                <w:sz w:val="22"/>
                <w:szCs w:val="22"/>
              </w:rPr>
            </w:pPr>
            <w:proofErr w:type="spellStart"/>
            <w:r w:rsidRPr="00850EEC">
              <w:rPr>
                <w:rFonts w:asciiTheme="minorHAnsi" w:hAnsiTheme="minorHAnsi" w:cstheme="minorHAnsi"/>
                <w:sz w:val="22"/>
                <w:szCs w:val="22"/>
              </w:rPr>
              <w:t>XaItg</w:t>
            </w:r>
            <w:proofErr w:type="spellEnd"/>
          </w:p>
          <w:p w14:paraId="6077D76F" w14:textId="77777777"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XaJX2</w:t>
            </w:r>
          </w:p>
          <w:p w14:paraId="49CB7D2E" w14:textId="70909E34" w:rsidR="007312C5" w:rsidRPr="00850EEC" w:rsidRDefault="007312C5" w:rsidP="007312C5">
            <w:pPr>
              <w:rPr>
                <w:rFonts w:asciiTheme="minorHAnsi" w:hAnsiTheme="minorHAnsi" w:cstheme="minorHAnsi"/>
              </w:rPr>
            </w:pPr>
            <w:r w:rsidRPr="00850EEC">
              <w:rPr>
                <w:rFonts w:asciiTheme="minorHAnsi" w:hAnsiTheme="minorHAnsi" w:cstheme="minorHAnsi"/>
                <w:i/>
                <w:sz w:val="22"/>
                <w:szCs w:val="22"/>
              </w:rPr>
              <w:t>(Smoker codes)</w:t>
            </w:r>
          </w:p>
        </w:tc>
        <w:tc>
          <w:tcPr>
            <w:tcW w:w="1920" w:type="dxa"/>
          </w:tcPr>
          <w:p w14:paraId="1E8E2A53" w14:textId="0C83928C"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Latest &lt; REF_DAT</w:t>
            </w:r>
          </w:p>
        </w:tc>
      </w:tr>
      <w:tr w:rsidR="00850EEC" w:rsidRPr="00850EEC" w14:paraId="657F9605" w14:textId="77777777" w:rsidTr="007312C5">
        <w:tc>
          <w:tcPr>
            <w:tcW w:w="1786" w:type="dxa"/>
            <w:vAlign w:val="center"/>
          </w:tcPr>
          <w:p w14:paraId="11EAA0EE" w14:textId="34590F8E"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43</w:t>
            </w:r>
          </w:p>
        </w:tc>
        <w:tc>
          <w:tcPr>
            <w:tcW w:w="2271" w:type="dxa"/>
            <w:vAlign w:val="center"/>
          </w:tcPr>
          <w:p w14:paraId="712C7C23" w14:textId="57B677E0"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LSMOK_DAT</w:t>
            </w:r>
          </w:p>
        </w:tc>
        <w:tc>
          <w:tcPr>
            <w:tcW w:w="1966" w:type="dxa"/>
            <w:vAlign w:val="center"/>
          </w:tcPr>
          <w:p w14:paraId="52A34354" w14:textId="0E21BC8C"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Date of LSMOK_COD</w:t>
            </w:r>
          </w:p>
        </w:tc>
        <w:tc>
          <w:tcPr>
            <w:tcW w:w="1911" w:type="dxa"/>
            <w:vAlign w:val="center"/>
          </w:tcPr>
          <w:p w14:paraId="5C5AE03B" w14:textId="3F4AF71D" w:rsidR="007312C5" w:rsidRPr="00850EEC" w:rsidRDefault="007312C5" w:rsidP="007312C5">
            <w:pPr>
              <w:rPr>
                <w:rFonts w:asciiTheme="minorHAnsi" w:hAnsiTheme="minorHAnsi" w:cstheme="minorHAnsi"/>
              </w:rPr>
            </w:pPr>
            <w:r w:rsidRPr="00850EEC">
              <w:rPr>
                <w:rFonts w:asciiTheme="minorHAnsi" w:hAnsiTheme="minorHAnsi" w:cstheme="minorHAnsi"/>
                <w:sz w:val="22"/>
                <w:szCs w:val="22"/>
              </w:rPr>
              <w:t>Chosen array</w:t>
            </w:r>
          </w:p>
        </w:tc>
        <w:tc>
          <w:tcPr>
            <w:tcW w:w="1920" w:type="dxa"/>
          </w:tcPr>
          <w:p w14:paraId="255914CC" w14:textId="77777777" w:rsidR="007312C5" w:rsidRPr="00850EEC" w:rsidRDefault="007312C5" w:rsidP="007312C5">
            <w:pPr>
              <w:rPr>
                <w:rFonts w:asciiTheme="minorHAnsi" w:hAnsiTheme="minorHAnsi" w:cstheme="minorHAnsi"/>
                <w:sz w:val="22"/>
                <w:szCs w:val="22"/>
              </w:rPr>
            </w:pPr>
          </w:p>
        </w:tc>
      </w:tr>
      <w:tr w:rsidR="00850EEC" w:rsidRPr="00850EEC" w14:paraId="4F7EB2B2" w14:textId="77777777" w:rsidTr="007312C5">
        <w:tc>
          <w:tcPr>
            <w:tcW w:w="1786" w:type="dxa"/>
            <w:vAlign w:val="center"/>
          </w:tcPr>
          <w:p w14:paraId="0773F18A" w14:textId="77777777" w:rsidR="007312C5" w:rsidRPr="00850EEC" w:rsidRDefault="007312C5" w:rsidP="007312C5">
            <w:pPr>
              <w:rPr>
                <w:rFonts w:asciiTheme="minorHAnsi" w:hAnsiTheme="minorHAnsi" w:cstheme="minorHAnsi"/>
                <w:sz w:val="22"/>
                <w:szCs w:val="22"/>
              </w:rPr>
            </w:pPr>
          </w:p>
        </w:tc>
        <w:tc>
          <w:tcPr>
            <w:tcW w:w="2271" w:type="dxa"/>
            <w:vAlign w:val="center"/>
          </w:tcPr>
          <w:p w14:paraId="0605E1F3" w14:textId="77777777" w:rsidR="007312C5" w:rsidRPr="00850EEC" w:rsidRDefault="007312C5" w:rsidP="007312C5">
            <w:pPr>
              <w:rPr>
                <w:rFonts w:asciiTheme="minorHAnsi" w:hAnsiTheme="minorHAnsi" w:cstheme="minorHAnsi"/>
                <w:sz w:val="22"/>
                <w:szCs w:val="22"/>
              </w:rPr>
            </w:pPr>
          </w:p>
        </w:tc>
        <w:tc>
          <w:tcPr>
            <w:tcW w:w="1966" w:type="dxa"/>
          </w:tcPr>
          <w:p w14:paraId="2AB9DE34" w14:textId="77777777" w:rsidR="007312C5" w:rsidRPr="00850EEC" w:rsidRDefault="007312C5" w:rsidP="007312C5">
            <w:pPr>
              <w:rPr>
                <w:rFonts w:asciiTheme="minorHAnsi" w:hAnsiTheme="minorHAnsi" w:cstheme="minorHAnsi"/>
                <w:sz w:val="22"/>
                <w:szCs w:val="22"/>
              </w:rPr>
            </w:pPr>
          </w:p>
        </w:tc>
        <w:tc>
          <w:tcPr>
            <w:tcW w:w="1911" w:type="dxa"/>
          </w:tcPr>
          <w:p w14:paraId="378E29D6" w14:textId="77777777" w:rsidR="007312C5" w:rsidRPr="00850EEC" w:rsidRDefault="007312C5" w:rsidP="007312C5">
            <w:pPr>
              <w:rPr>
                <w:rFonts w:asciiTheme="minorHAnsi" w:hAnsiTheme="minorHAnsi" w:cstheme="minorHAnsi"/>
              </w:rPr>
            </w:pPr>
          </w:p>
        </w:tc>
        <w:tc>
          <w:tcPr>
            <w:tcW w:w="1920" w:type="dxa"/>
          </w:tcPr>
          <w:p w14:paraId="63E7D261" w14:textId="77777777" w:rsidR="007312C5" w:rsidRPr="00850EEC" w:rsidRDefault="007312C5" w:rsidP="007312C5">
            <w:pPr>
              <w:rPr>
                <w:rFonts w:asciiTheme="minorHAnsi" w:hAnsiTheme="minorHAnsi" w:cstheme="minorHAnsi"/>
                <w:sz w:val="22"/>
                <w:szCs w:val="22"/>
              </w:rPr>
            </w:pPr>
          </w:p>
        </w:tc>
      </w:tr>
      <w:tr w:rsidR="00850EEC" w:rsidRPr="00850EEC" w14:paraId="460EA8C2" w14:textId="77777777" w:rsidTr="007312C5">
        <w:tc>
          <w:tcPr>
            <w:tcW w:w="1786" w:type="dxa"/>
            <w:vAlign w:val="center"/>
          </w:tcPr>
          <w:p w14:paraId="464A7ADC" w14:textId="0C5EC77D"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45</w:t>
            </w:r>
          </w:p>
        </w:tc>
        <w:tc>
          <w:tcPr>
            <w:tcW w:w="2271" w:type="dxa"/>
            <w:vAlign w:val="center"/>
          </w:tcPr>
          <w:p w14:paraId="32581527" w14:textId="2B17CA99"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SMOKEXC_ DAT</w:t>
            </w:r>
          </w:p>
        </w:tc>
        <w:tc>
          <w:tcPr>
            <w:tcW w:w="1966" w:type="dxa"/>
            <w:vAlign w:val="center"/>
          </w:tcPr>
          <w:p w14:paraId="78303ABA" w14:textId="4AC40E4C"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Date of SMOKEXC_COD</w:t>
            </w:r>
          </w:p>
        </w:tc>
        <w:tc>
          <w:tcPr>
            <w:tcW w:w="1911" w:type="dxa"/>
            <w:vAlign w:val="center"/>
          </w:tcPr>
          <w:p w14:paraId="6D49EF4C" w14:textId="5E6554B8" w:rsidR="007312C5" w:rsidRPr="00850EEC" w:rsidRDefault="007312C5" w:rsidP="007312C5">
            <w:pPr>
              <w:rPr>
                <w:rFonts w:asciiTheme="minorHAnsi" w:hAnsiTheme="minorHAnsi" w:cstheme="minorHAnsi"/>
              </w:rPr>
            </w:pPr>
            <w:r w:rsidRPr="00850EEC">
              <w:rPr>
                <w:rFonts w:asciiTheme="minorHAnsi" w:hAnsiTheme="minorHAnsi" w:cstheme="minorHAnsi"/>
                <w:sz w:val="22"/>
                <w:szCs w:val="22"/>
              </w:rPr>
              <w:t>Chosen array</w:t>
            </w:r>
          </w:p>
        </w:tc>
        <w:tc>
          <w:tcPr>
            <w:tcW w:w="1920" w:type="dxa"/>
          </w:tcPr>
          <w:p w14:paraId="486E2F05" w14:textId="77777777" w:rsidR="007312C5" w:rsidRPr="00850EEC" w:rsidRDefault="007312C5" w:rsidP="007312C5">
            <w:pPr>
              <w:rPr>
                <w:rFonts w:asciiTheme="minorHAnsi" w:hAnsiTheme="minorHAnsi" w:cstheme="minorHAnsi"/>
                <w:sz w:val="22"/>
                <w:szCs w:val="22"/>
              </w:rPr>
            </w:pPr>
          </w:p>
        </w:tc>
      </w:tr>
      <w:tr w:rsidR="00850EEC" w:rsidRPr="00850EEC" w14:paraId="0780ADF7" w14:textId="77777777" w:rsidTr="007312C5">
        <w:tc>
          <w:tcPr>
            <w:tcW w:w="1786" w:type="dxa"/>
            <w:vAlign w:val="center"/>
          </w:tcPr>
          <w:p w14:paraId="693E0181" w14:textId="2471FCE2"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44</w:t>
            </w:r>
          </w:p>
        </w:tc>
        <w:tc>
          <w:tcPr>
            <w:tcW w:w="2271" w:type="dxa"/>
            <w:vAlign w:val="center"/>
          </w:tcPr>
          <w:p w14:paraId="43FF2C43"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 xml:space="preserve">SMOKEXC_ COD </w:t>
            </w:r>
          </w:p>
          <w:p w14:paraId="0ACCAD46" w14:textId="77777777" w:rsidR="007312C5" w:rsidRPr="00850EEC" w:rsidRDefault="007312C5" w:rsidP="007312C5">
            <w:pPr>
              <w:rPr>
                <w:rFonts w:asciiTheme="minorHAnsi" w:hAnsiTheme="minorHAnsi" w:cstheme="minorHAnsi"/>
                <w:sz w:val="22"/>
                <w:szCs w:val="22"/>
              </w:rPr>
            </w:pPr>
          </w:p>
        </w:tc>
        <w:tc>
          <w:tcPr>
            <w:tcW w:w="1966" w:type="dxa"/>
            <w:vAlign w:val="center"/>
          </w:tcPr>
          <w:p w14:paraId="18B89398" w14:textId="77777777" w:rsidR="007312C5" w:rsidRPr="00850EEC" w:rsidRDefault="007312C5" w:rsidP="007312C5">
            <w:pPr>
              <w:rPr>
                <w:rFonts w:asciiTheme="minorHAnsi" w:hAnsiTheme="minorHAnsi" w:cstheme="minorHAnsi"/>
                <w:i/>
                <w:sz w:val="22"/>
                <w:szCs w:val="22"/>
              </w:rPr>
            </w:pPr>
            <w:r w:rsidRPr="00850EEC">
              <w:rPr>
                <w:rFonts w:asciiTheme="minorHAnsi" w:hAnsiTheme="minorHAnsi" w:cstheme="minorHAnsi"/>
                <w:i/>
                <w:sz w:val="22"/>
                <w:szCs w:val="22"/>
              </w:rPr>
              <w:t>Read codes v2</w:t>
            </w:r>
          </w:p>
          <w:p w14:paraId="16F50BB1" w14:textId="77777777" w:rsidR="007312C5" w:rsidRPr="00850EEC" w:rsidRDefault="007312C5" w:rsidP="007312C5">
            <w:pPr>
              <w:rPr>
                <w:rFonts w:asciiTheme="minorHAnsi" w:hAnsiTheme="minorHAnsi" w:cstheme="minorHAnsi"/>
                <w:sz w:val="22"/>
                <w:szCs w:val="22"/>
              </w:rPr>
            </w:pPr>
          </w:p>
          <w:p w14:paraId="6C683C8E"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9hG1.</w:t>
            </w:r>
          </w:p>
          <w:p w14:paraId="75E8077F"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9hG0.</w:t>
            </w:r>
          </w:p>
          <w:p w14:paraId="6920101F" w14:textId="61749356"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137k.</w:t>
            </w:r>
          </w:p>
        </w:tc>
        <w:tc>
          <w:tcPr>
            <w:tcW w:w="1911" w:type="dxa"/>
            <w:vAlign w:val="center"/>
          </w:tcPr>
          <w:p w14:paraId="678CDCD8" w14:textId="77777777" w:rsidR="007312C5" w:rsidRPr="00850EEC" w:rsidRDefault="007312C5" w:rsidP="007312C5">
            <w:pPr>
              <w:rPr>
                <w:rFonts w:asciiTheme="minorHAnsi" w:hAnsiTheme="minorHAnsi" w:cstheme="minorHAnsi"/>
                <w:i/>
                <w:sz w:val="22"/>
                <w:szCs w:val="22"/>
              </w:rPr>
            </w:pPr>
            <w:r w:rsidRPr="00850EEC">
              <w:rPr>
                <w:rFonts w:asciiTheme="minorHAnsi" w:hAnsiTheme="minorHAnsi" w:cstheme="minorHAnsi"/>
                <w:i/>
                <w:sz w:val="22"/>
                <w:szCs w:val="22"/>
              </w:rPr>
              <w:t>CTV3</w:t>
            </w:r>
          </w:p>
          <w:p w14:paraId="220142CE" w14:textId="77777777" w:rsidR="007312C5" w:rsidRPr="00850EEC" w:rsidRDefault="007312C5" w:rsidP="007312C5">
            <w:pPr>
              <w:pStyle w:val="Default"/>
              <w:jc w:val="center"/>
              <w:rPr>
                <w:rFonts w:asciiTheme="minorHAnsi" w:hAnsiTheme="minorHAnsi" w:cstheme="minorHAnsi"/>
                <w:color w:val="auto"/>
                <w:sz w:val="22"/>
                <w:szCs w:val="22"/>
              </w:rPr>
            </w:pPr>
            <w:proofErr w:type="spellStart"/>
            <w:r w:rsidRPr="00850EEC">
              <w:rPr>
                <w:rFonts w:asciiTheme="minorHAnsi" w:hAnsiTheme="minorHAnsi" w:cstheme="minorHAnsi"/>
                <w:color w:val="auto"/>
                <w:sz w:val="22"/>
                <w:szCs w:val="22"/>
              </w:rPr>
              <w:t>XaLIZ</w:t>
            </w:r>
            <w:proofErr w:type="spellEnd"/>
          </w:p>
          <w:p w14:paraId="256CA7BD" w14:textId="77777777" w:rsidR="007312C5" w:rsidRPr="00850EEC" w:rsidRDefault="007312C5" w:rsidP="007312C5">
            <w:pPr>
              <w:pStyle w:val="Default"/>
              <w:jc w:val="center"/>
              <w:rPr>
                <w:rFonts w:asciiTheme="minorHAnsi" w:hAnsiTheme="minorHAnsi" w:cstheme="minorHAnsi"/>
                <w:color w:val="auto"/>
                <w:sz w:val="22"/>
                <w:szCs w:val="22"/>
              </w:rPr>
            </w:pPr>
            <w:proofErr w:type="spellStart"/>
            <w:r w:rsidRPr="00850EEC">
              <w:rPr>
                <w:rFonts w:asciiTheme="minorHAnsi" w:hAnsiTheme="minorHAnsi" w:cstheme="minorHAnsi"/>
                <w:color w:val="auto"/>
                <w:sz w:val="22"/>
                <w:szCs w:val="22"/>
              </w:rPr>
              <w:t>XaLIY</w:t>
            </w:r>
            <w:proofErr w:type="spellEnd"/>
          </w:p>
          <w:p w14:paraId="12A84ACE" w14:textId="77777777" w:rsidR="007312C5" w:rsidRPr="00850EEC" w:rsidRDefault="007312C5" w:rsidP="007312C5">
            <w:pPr>
              <w:rPr>
                <w:rFonts w:asciiTheme="minorHAnsi" w:hAnsiTheme="minorHAnsi" w:cstheme="minorHAnsi"/>
                <w:sz w:val="22"/>
                <w:szCs w:val="22"/>
              </w:rPr>
            </w:pPr>
            <w:proofErr w:type="spellStart"/>
            <w:r w:rsidRPr="00850EEC">
              <w:rPr>
                <w:rFonts w:asciiTheme="minorHAnsi" w:hAnsiTheme="minorHAnsi" w:cstheme="minorHAnsi"/>
                <w:sz w:val="22"/>
                <w:szCs w:val="22"/>
              </w:rPr>
              <w:t>XaPyn</w:t>
            </w:r>
            <w:proofErr w:type="spellEnd"/>
          </w:p>
          <w:p w14:paraId="101747CD" w14:textId="77777777" w:rsidR="007312C5" w:rsidRPr="00850EEC" w:rsidRDefault="007312C5" w:rsidP="007312C5">
            <w:pPr>
              <w:rPr>
                <w:rFonts w:asciiTheme="minorHAnsi" w:hAnsiTheme="minorHAnsi" w:cstheme="minorHAnsi"/>
                <w:sz w:val="22"/>
                <w:szCs w:val="22"/>
              </w:rPr>
            </w:pPr>
          </w:p>
          <w:p w14:paraId="0E177039" w14:textId="682A4362"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i/>
                <w:sz w:val="22"/>
                <w:szCs w:val="22"/>
              </w:rPr>
              <w:t>(Smoking exception reporting codes)</w:t>
            </w:r>
          </w:p>
        </w:tc>
        <w:tc>
          <w:tcPr>
            <w:tcW w:w="1920" w:type="dxa"/>
          </w:tcPr>
          <w:p w14:paraId="3438F0F5" w14:textId="6A7842E6"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Latest &lt; REF_DAT</w:t>
            </w:r>
          </w:p>
        </w:tc>
      </w:tr>
      <w:tr w:rsidR="00850EEC" w:rsidRPr="00850EEC" w14:paraId="790CC327" w14:textId="77777777" w:rsidTr="007312C5">
        <w:tc>
          <w:tcPr>
            <w:tcW w:w="1786" w:type="dxa"/>
            <w:vAlign w:val="center"/>
          </w:tcPr>
          <w:p w14:paraId="33219F02" w14:textId="77777777" w:rsidR="007312C5" w:rsidRPr="00850EEC" w:rsidRDefault="007312C5" w:rsidP="007312C5">
            <w:pPr>
              <w:pStyle w:val="Default"/>
              <w:jc w:val="center"/>
              <w:rPr>
                <w:rFonts w:asciiTheme="minorHAnsi" w:hAnsiTheme="minorHAnsi" w:cstheme="minorHAnsi"/>
                <w:color w:val="auto"/>
                <w:sz w:val="22"/>
                <w:szCs w:val="22"/>
              </w:rPr>
            </w:pPr>
          </w:p>
          <w:p w14:paraId="2BDDD7F6"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54</w:t>
            </w:r>
          </w:p>
          <w:p w14:paraId="2F2C869F" w14:textId="77777777" w:rsidR="007312C5" w:rsidRPr="00850EEC" w:rsidRDefault="007312C5" w:rsidP="007312C5">
            <w:pPr>
              <w:rPr>
                <w:rFonts w:asciiTheme="minorHAnsi" w:hAnsiTheme="minorHAnsi" w:cstheme="minorHAnsi"/>
                <w:sz w:val="22"/>
                <w:szCs w:val="22"/>
              </w:rPr>
            </w:pPr>
          </w:p>
        </w:tc>
        <w:tc>
          <w:tcPr>
            <w:tcW w:w="2271" w:type="dxa"/>
            <w:vAlign w:val="center"/>
          </w:tcPr>
          <w:p w14:paraId="5A354605" w14:textId="78B2AFBC"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L3YREXSMOK_DAT</w:t>
            </w:r>
          </w:p>
        </w:tc>
        <w:tc>
          <w:tcPr>
            <w:tcW w:w="1966" w:type="dxa"/>
            <w:vAlign w:val="center"/>
          </w:tcPr>
          <w:p w14:paraId="48CC19DD" w14:textId="7A0CC86A" w:rsidR="007312C5" w:rsidRPr="00850EEC" w:rsidRDefault="007312C5" w:rsidP="007312C5">
            <w:pPr>
              <w:rPr>
                <w:rFonts w:asciiTheme="minorHAnsi" w:hAnsiTheme="minorHAnsi" w:cstheme="minorHAnsi"/>
                <w:sz w:val="22"/>
                <w:szCs w:val="22"/>
              </w:rPr>
            </w:pPr>
            <w:proofErr w:type="spellStart"/>
            <w:r w:rsidRPr="00850EEC">
              <w:rPr>
                <w:rFonts w:asciiTheme="minorHAnsi" w:hAnsiTheme="minorHAnsi" w:cstheme="minorHAnsi"/>
                <w:sz w:val="22"/>
                <w:szCs w:val="22"/>
              </w:rPr>
              <w:t>Latest_date</w:t>
            </w:r>
            <w:proofErr w:type="spellEnd"/>
            <w:r w:rsidRPr="00850EEC">
              <w:rPr>
                <w:rFonts w:asciiTheme="minorHAnsi" w:hAnsiTheme="minorHAnsi" w:cstheme="minorHAnsi"/>
                <w:sz w:val="22"/>
                <w:szCs w:val="22"/>
              </w:rPr>
              <w:t xml:space="preserve"> of a </w:t>
            </w:r>
            <w:proofErr w:type="spellStart"/>
            <w:r w:rsidRPr="00850EEC">
              <w:rPr>
                <w:rFonts w:asciiTheme="minorHAnsi" w:hAnsiTheme="minorHAnsi" w:cstheme="minorHAnsi"/>
                <w:sz w:val="22"/>
                <w:szCs w:val="22"/>
              </w:rPr>
              <w:t>group_of</w:t>
            </w:r>
            <w:proofErr w:type="spellEnd"/>
            <w:r w:rsidRPr="00850EEC">
              <w:rPr>
                <w:rFonts w:asciiTheme="minorHAnsi" w:hAnsiTheme="minorHAnsi" w:cstheme="minorHAnsi"/>
                <w:sz w:val="22"/>
                <w:szCs w:val="22"/>
              </w:rPr>
              <w:t xml:space="preserve"> 3_yearly consecutive EX SMOK codes</w:t>
            </w:r>
          </w:p>
        </w:tc>
        <w:tc>
          <w:tcPr>
            <w:tcW w:w="1911" w:type="dxa"/>
            <w:vAlign w:val="center"/>
          </w:tcPr>
          <w:p w14:paraId="577173EE"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Latest array entry in {EXSMOK_ DAT}</w:t>
            </w:r>
          </w:p>
          <w:p w14:paraId="3679612E"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for instance index</w:t>
            </w:r>
          </w:p>
          <w:p w14:paraId="6991F4E1"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where</w:t>
            </w:r>
          </w:p>
          <w:p w14:paraId="1F6C4D68"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{EXSMOK1_ DAT}index not Null</w:t>
            </w:r>
          </w:p>
          <w:p w14:paraId="18E25751"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AND</w:t>
            </w:r>
          </w:p>
          <w:p w14:paraId="3E3C6B4F"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{EXSMOK2_ DAT}index</w:t>
            </w:r>
          </w:p>
          <w:p w14:paraId="59090A47" w14:textId="2EED87F9"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not Null</w:t>
            </w:r>
          </w:p>
        </w:tc>
        <w:tc>
          <w:tcPr>
            <w:tcW w:w="1920" w:type="dxa"/>
          </w:tcPr>
          <w:p w14:paraId="4ADC1B36" w14:textId="77777777" w:rsidR="007312C5" w:rsidRPr="00850EEC" w:rsidRDefault="007312C5" w:rsidP="007312C5">
            <w:pPr>
              <w:rPr>
                <w:rFonts w:asciiTheme="minorHAnsi" w:hAnsiTheme="minorHAnsi" w:cstheme="minorHAnsi"/>
                <w:sz w:val="22"/>
                <w:szCs w:val="22"/>
              </w:rPr>
            </w:pPr>
          </w:p>
        </w:tc>
      </w:tr>
      <w:tr w:rsidR="00850EEC" w:rsidRPr="00850EEC" w14:paraId="733E17EC" w14:textId="77777777" w:rsidTr="007312C5">
        <w:tc>
          <w:tcPr>
            <w:tcW w:w="1786" w:type="dxa"/>
            <w:vAlign w:val="center"/>
          </w:tcPr>
          <w:p w14:paraId="218C49F9" w14:textId="3299DD39"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52</w:t>
            </w:r>
          </w:p>
        </w:tc>
        <w:tc>
          <w:tcPr>
            <w:tcW w:w="2271" w:type="dxa"/>
            <w:vAlign w:val="center"/>
          </w:tcPr>
          <w:p w14:paraId="1DFEAB7A" w14:textId="53C896C4"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LEXSMOK_ COD</w:t>
            </w:r>
          </w:p>
        </w:tc>
        <w:tc>
          <w:tcPr>
            <w:tcW w:w="1966" w:type="dxa"/>
            <w:vAlign w:val="center"/>
          </w:tcPr>
          <w:p w14:paraId="231CF099" w14:textId="77777777" w:rsidR="007312C5" w:rsidRPr="00850EEC" w:rsidRDefault="007312C5" w:rsidP="007312C5">
            <w:pPr>
              <w:rPr>
                <w:rFonts w:asciiTheme="minorHAnsi" w:hAnsiTheme="minorHAnsi" w:cstheme="minorHAnsi"/>
                <w:i/>
                <w:sz w:val="22"/>
                <w:szCs w:val="22"/>
              </w:rPr>
            </w:pPr>
            <w:r w:rsidRPr="00850EEC">
              <w:rPr>
                <w:rFonts w:asciiTheme="minorHAnsi" w:hAnsiTheme="minorHAnsi" w:cstheme="minorHAnsi"/>
                <w:i/>
                <w:sz w:val="22"/>
                <w:szCs w:val="22"/>
              </w:rPr>
              <w:t>Read codes v2</w:t>
            </w:r>
          </w:p>
          <w:p w14:paraId="2846D747"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1377. – 137B.</w:t>
            </w:r>
          </w:p>
          <w:p w14:paraId="40BD9363"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137F.</w:t>
            </w:r>
          </w:p>
          <w:p w14:paraId="43CC1994"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137K.</w:t>
            </w:r>
          </w:p>
          <w:p w14:paraId="07FE09BA"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137N. – 137O.</w:t>
            </w:r>
          </w:p>
          <w:p w14:paraId="37C7D892"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137S. – 137T.</w:t>
            </w:r>
          </w:p>
          <w:p w14:paraId="4E052EE0" w14:textId="08CC3521"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137j., 137l.</w:t>
            </w:r>
          </w:p>
        </w:tc>
        <w:tc>
          <w:tcPr>
            <w:tcW w:w="1911" w:type="dxa"/>
            <w:vAlign w:val="center"/>
          </w:tcPr>
          <w:p w14:paraId="186E54DB" w14:textId="77777777" w:rsidR="007312C5" w:rsidRPr="00850EEC" w:rsidRDefault="007312C5" w:rsidP="007312C5">
            <w:pPr>
              <w:pStyle w:val="Default"/>
              <w:jc w:val="center"/>
              <w:rPr>
                <w:rFonts w:asciiTheme="minorHAnsi" w:hAnsiTheme="minorHAnsi" w:cstheme="minorHAnsi"/>
                <w:i/>
                <w:color w:val="auto"/>
                <w:sz w:val="22"/>
                <w:szCs w:val="22"/>
              </w:rPr>
            </w:pPr>
            <w:r w:rsidRPr="00850EEC">
              <w:rPr>
                <w:rFonts w:asciiTheme="minorHAnsi" w:hAnsiTheme="minorHAnsi" w:cstheme="minorHAnsi"/>
                <w:i/>
                <w:color w:val="auto"/>
                <w:sz w:val="22"/>
                <w:szCs w:val="22"/>
              </w:rPr>
              <w:t>CTV3</w:t>
            </w:r>
          </w:p>
          <w:p w14:paraId="5BBA0C8E" w14:textId="77777777" w:rsidR="007312C5" w:rsidRPr="00850EEC" w:rsidRDefault="007312C5" w:rsidP="007312C5">
            <w:pPr>
              <w:jc w:val="center"/>
              <w:rPr>
                <w:rFonts w:asciiTheme="minorHAnsi" w:hAnsiTheme="minorHAnsi" w:cstheme="minorHAnsi"/>
                <w:sz w:val="22"/>
                <w:szCs w:val="22"/>
              </w:rPr>
            </w:pPr>
            <w:r w:rsidRPr="00850EEC">
              <w:rPr>
                <w:rFonts w:asciiTheme="minorHAnsi" w:hAnsiTheme="minorHAnsi" w:cstheme="minorHAnsi"/>
                <w:sz w:val="22"/>
                <w:szCs w:val="22"/>
              </w:rPr>
              <w:t>Ub1na%</w:t>
            </w:r>
          </w:p>
          <w:p w14:paraId="5CE8C9F2" w14:textId="77777777"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(Excluding </w:t>
            </w:r>
            <w:proofErr w:type="spellStart"/>
            <w:r w:rsidRPr="00850EEC">
              <w:rPr>
                <w:rFonts w:asciiTheme="minorHAnsi" w:hAnsiTheme="minorHAnsi" w:cstheme="minorHAnsi"/>
                <w:color w:val="auto"/>
                <w:sz w:val="22"/>
                <w:szCs w:val="22"/>
              </w:rPr>
              <w:t>XaQzw</w:t>
            </w:r>
            <w:proofErr w:type="spellEnd"/>
            <w:r w:rsidRPr="00850EEC">
              <w:rPr>
                <w:rFonts w:asciiTheme="minorHAnsi" w:hAnsiTheme="minorHAnsi" w:cstheme="minorHAnsi"/>
                <w:color w:val="auto"/>
                <w:sz w:val="22"/>
                <w:szCs w:val="22"/>
              </w:rPr>
              <w:t>, XaXP8, XaXP6)</w:t>
            </w:r>
          </w:p>
          <w:p w14:paraId="0E8DDFDD" w14:textId="77777777" w:rsidR="007312C5" w:rsidRPr="00850EEC" w:rsidRDefault="007312C5" w:rsidP="007312C5">
            <w:pPr>
              <w:pStyle w:val="Default"/>
              <w:jc w:val="center"/>
              <w:rPr>
                <w:rFonts w:asciiTheme="minorHAnsi" w:hAnsiTheme="minorHAnsi" w:cstheme="minorHAnsi"/>
                <w:color w:val="auto"/>
                <w:sz w:val="22"/>
                <w:szCs w:val="22"/>
              </w:rPr>
            </w:pPr>
          </w:p>
          <w:p w14:paraId="37E4331F" w14:textId="73D1D92E" w:rsidR="007312C5" w:rsidRPr="00850EEC" w:rsidRDefault="007312C5" w:rsidP="007312C5">
            <w:pPr>
              <w:pStyle w:val="Default"/>
              <w:jc w:val="center"/>
              <w:rPr>
                <w:rFonts w:asciiTheme="minorHAnsi" w:hAnsiTheme="minorHAnsi" w:cstheme="minorHAnsi"/>
                <w:color w:val="auto"/>
                <w:sz w:val="22"/>
                <w:szCs w:val="22"/>
              </w:rPr>
            </w:pPr>
            <w:r w:rsidRPr="00850EEC">
              <w:rPr>
                <w:rFonts w:asciiTheme="minorHAnsi" w:hAnsiTheme="minorHAnsi" w:cstheme="minorHAnsi"/>
                <w:i/>
                <w:color w:val="auto"/>
                <w:sz w:val="22"/>
                <w:szCs w:val="22"/>
              </w:rPr>
              <w:t>(Codes for ex-smoker)</w:t>
            </w:r>
          </w:p>
        </w:tc>
        <w:tc>
          <w:tcPr>
            <w:tcW w:w="1920" w:type="dxa"/>
          </w:tcPr>
          <w:p w14:paraId="488A0DBE" w14:textId="1F1D3717" w:rsidR="007312C5" w:rsidRPr="00850EEC" w:rsidRDefault="007312C5" w:rsidP="007312C5">
            <w:pPr>
              <w:rPr>
                <w:rFonts w:asciiTheme="minorHAnsi" w:hAnsiTheme="minorHAnsi" w:cstheme="minorHAnsi"/>
                <w:sz w:val="22"/>
                <w:szCs w:val="22"/>
              </w:rPr>
            </w:pPr>
            <w:r w:rsidRPr="00850EEC">
              <w:rPr>
                <w:rFonts w:asciiTheme="minorHAnsi" w:hAnsiTheme="minorHAnsi" w:cstheme="minorHAnsi"/>
                <w:sz w:val="22"/>
                <w:szCs w:val="22"/>
              </w:rPr>
              <w:t>Most recent of SMOK_COD &lt; REF_DAT</w:t>
            </w:r>
          </w:p>
        </w:tc>
      </w:tr>
      <w:tr w:rsidR="007312C5" w:rsidRPr="00850EEC" w14:paraId="6BD39FAD" w14:textId="77777777" w:rsidTr="007312C5">
        <w:tc>
          <w:tcPr>
            <w:tcW w:w="1786" w:type="dxa"/>
            <w:vAlign w:val="center"/>
          </w:tcPr>
          <w:p w14:paraId="78886BE8" w14:textId="77777777" w:rsidR="007312C5" w:rsidRPr="00850EEC" w:rsidRDefault="007312C5" w:rsidP="007312C5">
            <w:pPr>
              <w:pStyle w:val="Default"/>
              <w:jc w:val="center"/>
              <w:rPr>
                <w:rFonts w:asciiTheme="minorHAnsi" w:hAnsiTheme="minorHAnsi" w:cstheme="minorHAnsi"/>
                <w:color w:val="auto"/>
                <w:sz w:val="22"/>
                <w:szCs w:val="22"/>
              </w:rPr>
            </w:pPr>
          </w:p>
        </w:tc>
        <w:tc>
          <w:tcPr>
            <w:tcW w:w="2271" w:type="dxa"/>
            <w:vAlign w:val="center"/>
          </w:tcPr>
          <w:p w14:paraId="24A08F08" w14:textId="77777777" w:rsidR="007312C5" w:rsidRPr="00850EEC" w:rsidRDefault="007312C5" w:rsidP="007312C5">
            <w:pPr>
              <w:rPr>
                <w:rFonts w:asciiTheme="minorHAnsi" w:hAnsiTheme="minorHAnsi" w:cstheme="minorHAnsi"/>
                <w:sz w:val="22"/>
                <w:szCs w:val="22"/>
              </w:rPr>
            </w:pPr>
          </w:p>
        </w:tc>
        <w:tc>
          <w:tcPr>
            <w:tcW w:w="1966" w:type="dxa"/>
            <w:vAlign w:val="center"/>
          </w:tcPr>
          <w:p w14:paraId="3E9BE12D" w14:textId="77777777" w:rsidR="007312C5" w:rsidRPr="00850EEC" w:rsidRDefault="007312C5" w:rsidP="007312C5">
            <w:pPr>
              <w:rPr>
                <w:rFonts w:asciiTheme="minorHAnsi" w:hAnsiTheme="minorHAnsi" w:cstheme="minorHAnsi"/>
                <w:sz w:val="22"/>
                <w:szCs w:val="22"/>
              </w:rPr>
            </w:pPr>
          </w:p>
        </w:tc>
        <w:tc>
          <w:tcPr>
            <w:tcW w:w="1911" w:type="dxa"/>
            <w:vAlign w:val="center"/>
          </w:tcPr>
          <w:p w14:paraId="7D1A48D2" w14:textId="77777777" w:rsidR="007312C5" w:rsidRPr="00850EEC" w:rsidRDefault="007312C5" w:rsidP="007312C5">
            <w:pPr>
              <w:pStyle w:val="Default"/>
              <w:jc w:val="center"/>
              <w:rPr>
                <w:rFonts w:asciiTheme="minorHAnsi" w:hAnsiTheme="minorHAnsi" w:cstheme="minorHAnsi"/>
                <w:color w:val="auto"/>
                <w:sz w:val="22"/>
                <w:szCs w:val="22"/>
              </w:rPr>
            </w:pPr>
          </w:p>
        </w:tc>
        <w:tc>
          <w:tcPr>
            <w:tcW w:w="1920" w:type="dxa"/>
          </w:tcPr>
          <w:p w14:paraId="74689972" w14:textId="77777777" w:rsidR="007312C5" w:rsidRPr="00850EEC" w:rsidRDefault="007312C5" w:rsidP="007312C5">
            <w:pPr>
              <w:rPr>
                <w:rFonts w:asciiTheme="minorHAnsi" w:hAnsiTheme="minorHAnsi" w:cstheme="minorHAnsi"/>
                <w:sz w:val="22"/>
                <w:szCs w:val="22"/>
              </w:rPr>
            </w:pPr>
          </w:p>
        </w:tc>
      </w:tr>
      <w:tr w:rsidR="007312C5" w:rsidRPr="00850EEC" w14:paraId="120DF888" w14:textId="77777777" w:rsidTr="007312C5">
        <w:tc>
          <w:tcPr>
            <w:tcW w:w="1786" w:type="dxa"/>
            <w:vAlign w:val="center"/>
          </w:tcPr>
          <w:p w14:paraId="5766958C" w14:textId="77777777" w:rsidR="007312C5" w:rsidRPr="00850EEC" w:rsidRDefault="007312C5" w:rsidP="007312C5">
            <w:pPr>
              <w:pStyle w:val="Default"/>
              <w:jc w:val="center"/>
              <w:rPr>
                <w:rFonts w:asciiTheme="minorHAnsi" w:hAnsiTheme="minorHAnsi" w:cstheme="minorHAnsi"/>
                <w:color w:val="auto"/>
                <w:sz w:val="22"/>
                <w:szCs w:val="22"/>
              </w:rPr>
            </w:pPr>
          </w:p>
        </w:tc>
        <w:tc>
          <w:tcPr>
            <w:tcW w:w="2271" w:type="dxa"/>
            <w:vAlign w:val="center"/>
          </w:tcPr>
          <w:p w14:paraId="15841279" w14:textId="77777777" w:rsidR="007312C5" w:rsidRPr="00850EEC" w:rsidRDefault="007312C5" w:rsidP="007312C5">
            <w:pPr>
              <w:rPr>
                <w:rFonts w:asciiTheme="minorHAnsi" w:hAnsiTheme="minorHAnsi" w:cstheme="minorHAnsi"/>
                <w:sz w:val="22"/>
                <w:szCs w:val="22"/>
              </w:rPr>
            </w:pPr>
          </w:p>
        </w:tc>
        <w:tc>
          <w:tcPr>
            <w:tcW w:w="1966" w:type="dxa"/>
            <w:vAlign w:val="center"/>
          </w:tcPr>
          <w:p w14:paraId="06C5740B" w14:textId="77777777" w:rsidR="007312C5" w:rsidRPr="00850EEC" w:rsidRDefault="007312C5" w:rsidP="007312C5">
            <w:pPr>
              <w:rPr>
                <w:rFonts w:asciiTheme="minorHAnsi" w:hAnsiTheme="minorHAnsi" w:cstheme="minorHAnsi"/>
                <w:sz w:val="22"/>
                <w:szCs w:val="22"/>
              </w:rPr>
            </w:pPr>
          </w:p>
        </w:tc>
        <w:tc>
          <w:tcPr>
            <w:tcW w:w="1911" w:type="dxa"/>
            <w:vAlign w:val="center"/>
          </w:tcPr>
          <w:p w14:paraId="6001736E" w14:textId="77777777" w:rsidR="007312C5" w:rsidRPr="00850EEC" w:rsidRDefault="007312C5" w:rsidP="007312C5">
            <w:pPr>
              <w:pStyle w:val="Default"/>
              <w:jc w:val="center"/>
              <w:rPr>
                <w:rFonts w:asciiTheme="minorHAnsi" w:hAnsiTheme="minorHAnsi" w:cstheme="minorHAnsi"/>
                <w:color w:val="auto"/>
                <w:sz w:val="22"/>
                <w:szCs w:val="22"/>
              </w:rPr>
            </w:pPr>
          </w:p>
        </w:tc>
        <w:tc>
          <w:tcPr>
            <w:tcW w:w="1920" w:type="dxa"/>
          </w:tcPr>
          <w:p w14:paraId="32B62DF6" w14:textId="77777777" w:rsidR="007312C5" w:rsidRPr="00850EEC" w:rsidRDefault="007312C5" w:rsidP="007312C5">
            <w:pPr>
              <w:rPr>
                <w:rFonts w:asciiTheme="minorHAnsi" w:hAnsiTheme="minorHAnsi" w:cstheme="minorHAnsi"/>
                <w:sz w:val="22"/>
                <w:szCs w:val="22"/>
              </w:rPr>
            </w:pPr>
          </w:p>
        </w:tc>
      </w:tr>
    </w:tbl>
    <w:p w14:paraId="1EEA4E0D" w14:textId="77777777" w:rsidR="00466B66" w:rsidRPr="00850EEC" w:rsidRDefault="00466B66">
      <w:pPr>
        <w:rPr>
          <w:rFonts w:asciiTheme="minorHAnsi" w:hAnsiTheme="minorHAnsi" w:cstheme="minorHAnsi"/>
        </w:rPr>
      </w:pPr>
    </w:p>
    <w:p w14:paraId="04DD4AE2" w14:textId="77777777" w:rsidR="009A6449" w:rsidRPr="00850EEC" w:rsidRDefault="009A6449" w:rsidP="009A6449">
      <w:pPr>
        <w:rPr>
          <w:rFonts w:asciiTheme="minorHAnsi" w:hAnsiTheme="minorHAnsi" w:cstheme="minorHAnsi"/>
          <w:sz w:val="22"/>
          <w:szCs w:val="22"/>
          <w:u w:val="single"/>
        </w:rPr>
      </w:pPr>
    </w:p>
    <w:p w14:paraId="52A1F095" w14:textId="62D4480F" w:rsidR="009A6449" w:rsidRPr="00850EEC" w:rsidRDefault="009A6449" w:rsidP="009A6449">
      <w:pPr>
        <w:rPr>
          <w:rFonts w:asciiTheme="minorHAnsi" w:hAnsiTheme="minorHAnsi" w:cstheme="minorHAnsi"/>
          <w:sz w:val="22"/>
          <w:szCs w:val="22"/>
          <w:u w:val="single"/>
        </w:rPr>
      </w:pPr>
      <w:r w:rsidRPr="00850EEC">
        <w:rPr>
          <w:rFonts w:asciiTheme="minorHAnsi" w:hAnsiTheme="minorHAnsi" w:cstheme="minorHAnsi"/>
          <w:sz w:val="22"/>
          <w:szCs w:val="22"/>
          <w:u w:val="single"/>
        </w:rPr>
        <w:t>Indicator rulesets</w:t>
      </w:r>
    </w:p>
    <w:p w14:paraId="29975DBF"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 xml:space="preserve">1 </w:t>
      </w:r>
      <w:r w:rsidRPr="00850EEC">
        <w:rPr>
          <w:rFonts w:asciiTheme="minorHAnsi" w:hAnsiTheme="minorHAnsi" w:cstheme="minorHAnsi"/>
          <w:sz w:val="22"/>
          <w:szCs w:val="22"/>
          <w:u w:val="single"/>
        </w:rPr>
        <w:t>Indicator SMOK001</w:t>
      </w:r>
      <w:r w:rsidRPr="00850EEC">
        <w:rPr>
          <w:rFonts w:asciiTheme="minorHAnsi" w:hAnsiTheme="minorHAnsi" w:cstheme="minorHAnsi"/>
          <w:sz w:val="22"/>
          <w:szCs w:val="22"/>
        </w:rPr>
        <w:t>: The percentage of patients aged 15 or over whose notes record smoking status in the preceding 24 months.</w:t>
      </w:r>
    </w:p>
    <w:p w14:paraId="2EF42528"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a) Denominator ruleset: To be applied to the patient population aged 15 years and over</w:t>
      </w:r>
    </w:p>
    <w:p w14:paraId="326D932F" w14:textId="77777777" w:rsidR="009A6449" w:rsidRPr="00850EEC" w:rsidRDefault="009A6449" w:rsidP="009A6449">
      <w:pPr>
        <w:rPr>
          <w:rFonts w:asciiTheme="minorHAnsi" w:hAnsiTheme="minorHAnsi" w:cstheme="minorHAnsi"/>
          <w:sz w:val="22"/>
          <w:szCs w:val="22"/>
        </w:rPr>
      </w:pPr>
    </w:p>
    <w:p w14:paraId="0B677482" w14:textId="77777777" w:rsidR="009A6449" w:rsidRPr="00850EEC" w:rsidRDefault="009A6449" w:rsidP="009A6449">
      <w:pPr>
        <w:rPr>
          <w:rFonts w:asciiTheme="minorHAnsi" w:hAnsiTheme="minorHAnsi" w:cstheme="minorHAnsi"/>
          <w:sz w:val="22"/>
          <w:szCs w:val="22"/>
        </w:rPr>
      </w:pPr>
    </w:p>
    <w:tbl>
      <w:tblPr>
        <w:tblStyle w:val="TableGrid"/>
        <w:tblW w:w="0" w:type="auto"/>
        <w:tblLayout w:type="fixed"/>
        <w:tblLook w:val="04A0" w:firstRow="1" w:lastRow="0" w:firstColumn="1" w:lastColumn="0" w:noHBand="0" w:noVBand="1"/>
      </w:tblPr>
      <w:tblGrid>
        <w:gridCol w:w="737"/>
        <w:gridCol w:w="4678"/>
        <w:gridCol w:w="1276"/>
        <w:gridCol w:w="1157"/>
      </w:tblGrid>
      <w:tr w:rsidR="009A6449" w:rsidRPr="00850EEC" w14:paraId="3E3718F8" w14:textId="77777777" w:rsidTr="005C3EF4">
        <w:tc>
          <w:tcPr>
            <w:tcW w:w="737" w:type="dxa"/>
            <w:vAlign w:val="center"/>
          </w:tcPr>
          <w:p w14:paraId="001B43EF" w14:textId="77777777" w:rsidR="009A6449" w:rsidRPr="00850EEC" w:rsidRDefault="009A6449" w:rsidP="005C3EF4">
            <w:pPr>
              <w:jc w:val="center"/>
              <w:rPr>
                <w:rFonts w:asciiTheme="minorHAnsi" w:hAnsiTheme="minorHAnsi" w:cstheme="minorHAnsi"/>
                <w:i/>
                <w:sz w:val="22"/>
                <w:szCs w:val="22"/>
                <w:u w:val="single"/>
              </w:rPr>
            </w:pPr>
            <w:r w:rsidRPr="00850EEC">
              <w:rPr>
                <w:rFonts w:asciiTheme="minorHAnsi" w:hAnsiTheme="minorHAnsi" w:cstheme="minorHAnsi"/>
                <w:i/>
                <w:sz w:val="22"/>
                <w:szCs w:val="22"/>
                <w:u w:val="single"/>
              </w:rPr>
              <w:lastRenderedPageBreak/>
              <w:t>Rule number</w:t>
            </w:r>
          </w:p>
        </w:tc>
        <w:tc>
          <w:tcPr>
            <w:tcW w:w="4678" w:type="dxa"/>
            <w:vAlign w:val="center"/>
          </w:tcPr>
          <w:p w14:paraId="3109E352" w14:textId="77777777" w:rsidR="009A6449" w:rsidRPr="00850EEC" w:rsidRDefault="009A6449" w:rsidP="005C3EF4">
            <w:pPr>
              <w:jc w:val="center"/>
              <w:rPr>
                <w:rFonts w:asciiTheme="minorHAnsi" w:hAnsiTheme="minorHAnsi" w:cstheme="minorHAnsi"/>
                <w:i/>
                <w:sz w:val="22"/>
                <w:szCs w:val="22"/>
                <w:u w:val="single"/>
              </w:rPr>
            </w:pPr>
            <w:r w:rsidRPr="00850EEC">
              <w:rPr>
                <w:rFonts w:asciiTheme="minorHAnsi" w:hAnsiTheme="minorHAnsi" w:cstheme="minorHAnsi"/>
                <w:i/>
                <w:sz w:val="22"/>
                <w:szCs w:val="22"/>
                <w:u w:val="single"/>
              </w:rPr>
              <w:t>Rule</w:t>
            </w:r>
          </w:p>
        </w:tc>
        <w:tc>
          <w:tcPr>
            <w:tcW w:w="1276" w:type="dxa"/>
            <w:vAlign w:val="center"/>
          </w:tcPr>
          <w:p w14:paraId="63627CCE" w14:textId="77777777" w:rsidR="009A6449" w:rsidRPr="00850EEC" w:rsidRDefault="009A6449" w:rsidP="005C3EF4">
            <w:pPr>
              <w:jc w:val="center"/>
              <w:rPr>
                <w:rFonts w:asciiTheme="minorHAnsi" w:hAnsiTheme="minorHAnsi" w:cstheme="minorHAnsi"/>
                <w:i/>
                <w:sz w:val="22"/>
                <w:szCs w:val="22"/>
                <w:u w:val="single"/>
              </w:rPr>
            </w:pPr>
            <w:r w:rsidRPr="00850EEC">
              <w:rPr>
                <w:rFonts w:asciiTheme="minorHAnsi" w:hAnsiTheme="minorHAnsi" w:cstheme="minorHAnsi"/>
                <w:i/>
                <w:sz w:val="22"/>
                <w:szCs w:val="22"/>
                <w:u w:val="single"/>
              </w:rPr>
              <w:t>Action if true</w:t>
            </w:r>
          </w:p>
        </w:tc>
        <w:tc>
          <w:tcPr>
            <w:tcW w:w="1157" w:type="dxa"/>
            <w:vAlign w:val="center"/>
          </w:tcPr>
          <w:p w14:paraId="545AE604" w14:textId="77777777" w:rsidR="009A6449" w:rsidRPr="00850EEC" w:rsidRDefault="009A6449" w:rsidP="005C3EF4">
            <w:pPr>
              <w:jc w:val="center"/>
              <w:rPr>
                <w:rFonts w:asciiTheme="minorHAnsi" w:hAnsiTheme="minorHAnsi" w:cstheme="minorHAnsi"/>
                <w:i/>
                <w:sz w:val="22"/>
                <w:szCs w:val="22"/>
                <w:u w:val="single"/>
              </w:rPr>
            </w:pPr>
            <w:r w:rsidRPr="00850EEC">
              <w:rPr>
                <w:rFonts w:asciiTheme="minorHAnsi" w:hAnsiTheme="minorHAnsi" w:cstheme="minorHAnsi"/>
                <w:i/>
                <w:sz w:val="22"/>
                <w:szCs w:val="22"/>
                <w:u w:val="single"/>
              </w:rPr>
              <w:t>Action if false</w:t>
            </w:r>
          </w:p>
        </w:tc>
      </w:tr>
      <w:tr w:rsidR="009A6449" w:rsidRPr="00850EEC" w14:paraId="256FD1E0" w14:textId="77777777" w:rsidTr="005C3EF4">
        <w:tc>
          <w:tcPr>
            <w:tcW w:w="737" w:type="dxa"/>
            <w:vAlign w:val="center"/>
          </w:tcPr>
          <w:p w14:paraId="62C5C30D"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w:t>
            </w:r>
          </w:p>
        </w:tc>
        <w:tc>
          <w:tcPr>
            <w:tcW w:w="4678" w:type="dxa"/>
          </w:tcPr>
          <w:p w14:paraId="57D8A535" w14:textId="77777777" w:rsidR="009A6449" w:rsidRPr="00850EEC" w:rsidRDefault="009A6449" w:rsidP="005C3EF4">
            <w:pPr>
              <w:rPr>
                <w:rFonts w:asciiTheme="minorHAnsi" w:hAnsiTheme="minorHAnsi" w:cstheme="minorHAnsi"/>
                <w:sz w:val="22"/>
                <w:szCs w:val="22"/>
              </w:rPr>
            </w:pPr>
            <w:r w:rsidRPr="00850EEC">
              <w:rPr>
                <w:rFonts w:asciiTheme="minorHAnsi" w:hAnsiTheme="minorHAnsi" w:cstheme="minorHAnsi"/>
                <w:sz w:val="22"/>
                <w:szCs w:val="22"/>
              </w:rPr>
              <w:t xml:space="preserve">If CSMOK_DAT &gt;= (REF_DAT – 24 months) </w:t>
            </w:r>
          </w:p>
        </w:tc>
        <w:tc>
          <w:tcPr>
            <w:tcW w:w="1276" w:type="dxa"/>
            <w:vAlign w:val="center"/>
          </w:tcPr>
          <w:p w14:paraId="2D46DA24"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Select</w:t>
            </w:r>
          </w:p>
        </w:tc>
        <w:tc>
          <w:tcPr>
            <w:tcW w:w="1157" w:type="dxa"/>
            <w:vAlign w:val="center"/>
          </w:tcPr>
          <w:p w14:paraId="122B6289"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Next rule</w:t>
            </w:r>
          </w:p>
        </w:tc>
      </w:tr>
      <w:tr w:rsidR="009A6449" w:rsidRPr="00850EEC" w14:paraId="73A9B708" w14:textId="77777777" w:rsidTr="005C3EF4">
        <w:tc>
          <w:tcPr>
            <w:tcW w:w="737" w:type="dxa"/>
            <w:vAlign w:val="center"/>
          </w:tcPr>
          <w:p w14:paraId="4DD34961"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2</w:t>
            </w:r>
          </w:p>
        </w:tc>
        <w:tc>
          <w:tcPr>
            <w:tcW w:w="4678" w:type="dxa"/>
          </w:tcPr>
          <w:p w14:paraId="3DB2E142" w14:textId="77777777" w:rsidR="009A6449" w:rsidRPr="00850EEC" w:rsidRDefault="009A6449" w:rsidP="005C3EF4">
            <w:pPr>
              <w:pStyle w:val="Default"/>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If PAT_AGE &gt; 25 AND </w:t>
            </w:r>
          </w:p>
          <w:p w14:paraId="127884B6" w14:textId="77777777" w:rsidR="009A6449" w:rsidRPr="00850EEC" w:rsidRDefault="009A6449" w:rsidP="005C3EF4">
            <w:pPr>
              <w:pStyle w:val="Default"/>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NSMOK_DAT ≠ Null AND </w:t>
            </w:r>
          </w:p>
          <w:p w14:paraId="3487E487" w14:textId="77777777" w:rsidR="009A6449" w:rsidRPr="00850EEC" w:rsidRDefault="009A6449" w:rsidP="005C3EF4">
            <w:pPr>
              <w:rPr>
                <w:rFonts w:asciiTheme="minorHAnsi" w:hAnsiTheme="minorHAnsi" w:cstheme="minorHAnsi"/>
                <w:sz w:val="22"/>
                <w:szCs w:val="22"/>
              </w:rPr>
            </w:pPr>
            <w:r w:rsidRPr="00850EEC">
              <w:rPr>
                <w:rFonts w:asciiTheme="minorHAnsi" w:hAnsiTheme="minorHAnsi" w:cstheme="minorHAnsi"/>
                <w:sz w:val="22"/>
                <w:szCs w:val="22"/>
              </w:rPr>
              <w:t xml:space="preserve">NSMOK_DAT &gt; PAT_DOB +25 years </w:t>
            </w:r>
          </w:p>
        </w:tc>
        <w:tc>
          <w:tcPr>
            <w:tcW w:w="1276" w:type="dxa"/>
            <w:vAlign w:val="center"/>
          </w:tcPr>
          <w:p w14:paraId="5C56E18A"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Select</w:t>
            </w:r>
          </w:p>
        </w:tc>
        <w:tc>
          <w:tcPr>
            <w:tcW w:w="1157" w:type="dxa"/>
            <w:vAlign w:val="center"/>
          </w:tcPr>
          <w:p w14:paraId="0C174473"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Next rule</w:t>
            </w:r>
          </w:p>
        </w:tc>
      </w:tr>
      <w:tr w:rsidR="009A6449" w:rsidRPr="00850EEC" w14:paraId="6375A11B" w14:textId="77777777" w:rsidTr="005C3EF4">
        <w:tc>
          <w:tcPr>
            <w:tcW w:w="737" w:type="dxa"/>
            <w:vAlign w:val="center"/>
          </w:tcPr>
          <w:p w14:paraId="50DFA424"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3</w:t>
            </w:r>
          </w:p>
        </w:tc>
        <w:tc>
          <w:tcPr>
            <w:tcW w:w="4678" w:type="dxa"/>
          </w:tcPr>
          <w:p w14:paraId="2EA8EB32" w14:textId="77777777" w:rsidR="009A6449" w:rsidRPr="00850EEC" w:rsidRDefault="009A6449" w:rsidP="005C3EF4">
            <w:pPr>
              <w:pStyle w:val="Default"/>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If PAT_AGE &lt;= 25 AND </w:t>
            </w:r>
          </w:p>
          <w:p w14:paraId="2153A925" w14:textId="77777777" w:rsidR="009A6449" w:rsidRPr="00850EEC" w:rsidRDefault="009A6449" w:rsidP="005C3EF4">
            <w:pPr>
              <w:rPr>
                <w:rFonts w:asciiTheme="minorHAnsi" w:hAnsiTheme="minorHAnsi" w:cstheme="minorHAnsi"/>
                <w:sz w:val="22"/>
                <w:szCs w:val="22"/>
              </w:rPr>
            </w:pPr>
            <w:r w:rsidRPr="00850EEC">
              <w:rPr>
                <w:rFonts w:asciiTheme="minorHAnsi" w:hAnsiTheme="minorHAnsi" w:cstheme="minorHAnsi"/>
                <w:sz w:val="22"/>
                <w:szCs w:val="22"/>
              </w:rPr>
              <w:t xml:space="preserve">NSMOK_DAT &gt;= </w:t>
            </w:r>
            <w:r w:rsidRPr="00850EEC">
              <w:rPr>
                <w:rFonts w:asciiTheme="minorHAnsi" w:hAnsiTheme="minorHAnsi" w:cstheme="minorHAnsi"/>
                <w:sz w:val="22"/>
                <w:szCs w:val="22"/>
              </w:rPr>
              <w:cr/>
              <w:t xml:space="preserve">REF_DAT – 24 months) </w:t>
            </w:r>
          </w:p>
        </w:tc>
        <w:tc>
          <w:tcPr>
            <w:tcW w:w="1276" w:type="dxa"/>
            <w:vAlign w:val="center"/>
          </w:tcPr>
          <w:p w14:paraId="218CAAF6"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Select</w:t>
            </w:r>
          </w:p>
        </w:tc>
        <w:tc>
          <w:tcPr>
            <w:tcW w:w="1157" w:type="dxa"/>
            <w:vAlign w:val="center"/>
          </w:tcPr>
          <w:p w14:paraId="2C8773E3"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Next rule</w:t>
            </w:r>
          </w:p>
        </w:tc>
      </w:tr>
      <w:tr w:rsidR="009A6449" w:rsidRPr="00850EEC" w14:paraId="159B8437" w14:textId="77777777" w:rsidTr="005C3EF4">
        <w:tc>
          <w:tcPr>
            <w:tcW w:w="737" w:type="dxa"/>
            <w:vAlign w:val="center"/>
          </w:tcPr>
          <w:p w14:paraId="32B27A40"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4</w:t>
            </w:r>
          </w:p>
        </w:tc>
        <w:tc>
          <w:tcPr>
            <w:tcW w:w="4678" w:type="dxa"/>
          </w:tcPr>
          <w:p w14:paraId="0408C33E" w14:textId="77777777" w:rsidR="009A6449" w:rsidRPr="00850EEC" w:rsidRDefault="009A6449" w:rsidP="005C3EF4">
            <w:pPr>
              <w:pStyle w:val="Default"/>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If LEXSMOK_COD ≠ Null AND </w:t>
            </w:r>
          </w:p>
          <w:p w14:paraId="5F36DAC4" w14:textId="77777777" w:rsidR="009A6449" w:rsidRPr="00850EEC" w:rsidRDefault="009A6449" w:rsidP="005C3EF4">
            <w:pPr>
              <w:rPr>
                <w:rFonts w:asciiTheme="minorHAnsi" w:hAnsiTheme="minorHAnsi" w:cstheme="minorHAnsi"/>
                <w:sz w:val="22"/>
                <w:szCs w:val="22"/>
              </w:rPr>
            </w:pPr>
            <w:r w:rsidRPr="00850EEC">
              <w:rPr>
                <w:rFonts w:asciiTheme="minorHAnsi" w:hAnsiTheme="minorHAnsi" w:cstheme="minorHAnsi"/>
                <w:sz w:val="22"/>
                <w:szCs w:val="22"/>
              </w:rPr>
              <w:t xml:space="preserve">LEXSMOK_DAT &gt;= (REF_DAT – 24 months) </w:t>
            </w:r>
          </w:p>
        </w:tc>
        <w:tc>
          <w:tcPr>
            <w:tcW w:w="1276" w:type="dxa"/>
            <w:vAlign w:val="center"/>
          </w:tcPr>
          <w:p w14:paraId="567388B6"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Select</w:t>
            </w:r>
          </w:p>
        </w:tc>
        <w:tc>
          <w:tcPr>
            <w:tcW w:w="1157" w:type="dxa"/>
            <w:vAlign w:val="center"/>
          </w:tcPr>
          <w:p w14:paraId="2950A375"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Next rule</w:t>
            </w:r>
          </w:p>
        </w:tc>
      </w:tr>
      <w:tr w:rsidR="009A6449" w:rsidRPr="00850EEC" w14:paraId="34FFFC7A" w14:textId="77777777" w:rsidTr="005C3EF4">
        <w:tc>
          <w:tcPr>
            <w:tcW w:w="737" w:type="dxa"/>
            <w:vAlign w:val="center"/>
          </w:tcPr>
          <w:p w14:paraId="0A2BFB1D"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5</w:t>
            </w:r>
          </w:p>
        </w:tc>
        <w:tc>
          <w:tcPr>
            <w:tcW w:w="4678" w:type="dxa"/>
          </w:tcPr>
          <w:p w14:paraId="544D45CD" w14:textId="77777777" w:rsidR="009A6449" w:rsidRPr="00850EEC" w:rsidRDefault="009A6449" w:rsidP="005C3EF4">
            <w:pPr>
              <w:pStyle w:val="Default"/>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If L3YREXSMOK_DAT ≠ Null AND </w:t>
            </w:r>
          </w:p>
          <w:p w14:paraId="337BA124" w14:textId="77777777" w:rsidR="009A6449" w:rsidRPr="00850EEC" w:rsidRDefault="009A6449" w:rsidP="005C3EF4">
            <w:pPr>
              <w:pStyle w:val="Default"/>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LSMOK_DAT = Null </w:t>
            </w:r>
          </w:p>
          <w:p w14:paraId="28E1A97D" w14:textId="77777777" w:rsidR="009A6449" w:rsidRPr="00850EEC" w:rsidRDefault="009A6449" w:rsidP="005C3EF4">
            <w:pPr>
              <w:pStyle w:val="Default"/>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OR </w:t>
            </w:r>
          </w:p>
          <w:p w14:paraId="742FD7DB" w14:textId="77777777" w:rsidR="009A6449" w:rsidRPr="00850EEC" w:rsidRDefault="009A6449" w:rsidP="005C3EF4">
            <w:pPr>
              <w:pStyle w:val="Default"/>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If L3YREXSMOK_DAT ≠ Null AND </w:t>
            </w:r>
          </w:p>
          <w:p w14:paraId="6A78D648" w14:textId="77777777" w:rsidR="009A6449" w:rsidRPr="00850EEC" w:rsidRDefault="009A6449" w:rsidP="005C3EF4">
            <w:pPr>
              <w:pStyle w:val="Default"/>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LSMOK_COD ≠ Null AND </w:t>
            </w:r>
          </w:p>
          <w:p w14:paraId="38C16D63" w14:textId="77777777" w:rsidR="009A6449" w:rsidRPr="00850EEC" w:rsidRDefault="009A6449" w:rsidP="005C3EF4">
            <w:pPr>
              <w:rPr>
                <w:rFonts w:asciiTheme="minorHAnsi" w:hAnsiTheme="minorHAnsi" w:cstheme="minorHAnsi"/>
                <w:sz w:val="22"/>
                <w:szCs w:val="22"/>
              </w:rPr>
            </w:pPr>
            <w:r w:rsidRPr="00850EEC">
              <w:rPr>
                <w:rFonts w:asciiTheme="minorHAnsi" w:hAnsiTheme="minorHAnsi" w:cstheme="minorHAnsi"/>
                <w:sz w:val="22"/>
                <w:szCs w:val="22"/>
              </w:rPr>
              <w:t>L3YREXSMOK_DAT&gt; LSMOK_CO</w:t>
            </w:r>
            <w:r w:rsidRPr="00850EEC">
              <w:rPr>
                <w:rFonts w:asciiTheme="minorHAnsi" w:hAnsiTheme="minorHAnsi" w:cstheme="minorHAnsi"/>
                <w:sz w:val="22"/>
                <w:szCs w:val="22"/>
              </w:rPr>
              <w:cr/>
              <w:t xml:space="preserve"> </w:t>
            </w:r>
          </w:p>
        </w:tc>
        <w:tc>
          <w:tcPr>
            <w:tcW w:w="1276" w:type="dxa"/>
            <w:vAlign w:val="center"/>
          </w:tcPr>
          <w:p w14:paraId="6F8E31A6"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Select</w:t>
            </w:r>
          </w:p>
        </w:tc>
        <w:tc>
          <w:tcPr>
            <w:tcW w:w="1157" w:type="dxa"/>
            <w:vAlign w:val="center"/>
          </w:tcPr>
          <w:p w14:paraId="3D13A078"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Next rule</w:t>
            </w:r>
          </w:p>
        </w:tc>
      </w:tr>
      <w:tr w:rsidR="009A6449" w:rsidRPr="00850EEC" w14:paraId="7C8E41F8" w14:textId="77777777" w:rsidTr="005C3EF4">
        <w:tc>
          <w:tcPr>
            <w:tcW w:w="737" w:type="dxa"/>
            <w:vAlign w:val="center"/>
          </w:tcPr>
          <w:p w14:paraId="5B85A8D7"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6</w:t>
            </w:r>
          </w:p>
        </w:tc>
        <w:tc>
          <w:tcPr>
            <w:tcW w:w="4678" w:type="dxa"/>
          </w:tcPr>
          <w:p w14:paraId="31AB15C0" w14:textId="77777777" w:rsidR="009A6449" w:rsidRPr="00850EEC" w:rsidRDefault="009A6449" w:rsidP="005C3EF4">
            <w:pPr>
              <w:rPr>
                <w:rFonts w:asciiTheme="minorHAnsi" w:hAnsiTheme="minorHAnsi" w:cstheme="minorHAnsi"/>
                <w:sz w:val="22"/>
                <w:szCs w:val="22"/>
              </w:rPr>
            </w:pPr>
            <w:r w:rsidRPr="00850EEC">
              <w:rPr>
                <w:rFonts w:asciiTheme="minorHAnsi" w:hAnsiTheme="minorHAnsi" w:cstheme="minorHAnsi"/>
                <w:sz w:val="22"/>
                <w:szCs w:val="22"/>
              </w:rPr>
              <w:t xml:space="preserve">If REG_DAT &gt;= (REF_DAT – 3 months) </w:t>
            </w:r>
          </w:p>
        </w:tc>
        <w:tc>
          <w:tcPr>
            <w:tcW w:w="1276" w:type="dxa"/>
            <w:vAlign w:val="center"/>
          </w:tcPr>
          <w:p w14:paraId="0B6E31D5"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Reject</w:t>
            </w:r>
          </w:p>
        </w:tc>
        <w:tc>
          <w:tcPr>
            <w:tcW w:w="1157" w:type="dxa"/>
            <w:vAlign w:val="center"/>
          </w:tcPr>
          <w:p w14:paraId="1D7A6C02"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Next rule</w:t>
            </w:r>
          </w:p>
        </w:tc>
      </w:tr>
      <w:tr w:rsidR="00850EEC" w:rsidRPr="00850EEC" w14:paraId="78ECBB2E" w14:textId="77777777" w:rsidTr="005C3EF4">
        <w:tc>
          <w:tcPr>
            <w:tcW w:w="737" w:type="dxa"/>
            <w:vAlign w:val="center"/>
          </w:tcPr>
          <w:p w14:paraId="7885BE9A"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7</w:t>
            </w:r>
          </w:p>
        </w:tc>
        <w:tc>
          <w:tcPr>
            <w:tcW w:w="4678" w:type="dxa"/>
          </w:tcPr>
          <w:p w14:paraId="3DEE0F5C" w14:textId="77777777" w:rsidR="009A6449" w:rsidRPr="00850EEC" w:rsidRDefault="009A6449" w:rsidP="005C3EF4">
            <w:pPr>
              <w:rPr>
                <w:rFonts w:asciiTheme="minorHAnsi" w:hAnsiTheme="minorHAnsi" w:cstheme="minorHAnsi"/>
                <w:sz w:val="22"/>
                <w:szCs w:val="22"/>
              </w:rPr>
            </w:pPr>
            <w:r w:rsidRPr="00850EEC">
              <w:rPr>
                <w:rFonts w:asciiTheme="minorHAnsi" w:hAnsiTheme="minorHAnsi" w:cstheme="minorHAnsi"/>
                <w:sz w:val="22"/>
                <w:szCs w:val="22"/>
              </w:rPr>
              <w:t xml:space="preserve">If SMOKEXC_DAT &gt;= (REF_DAT – 12 months) </w:t>
            </w:r>
          </w:p>
        </w:tc>
        <w:tc>
          <w:tcPr>
            <w:tcW w:w="1276" w:type="dxa"/>
            <w:vAlign w:val="center"/>
          </w:tcPr>
          <w:p w14:paraId="70D0082C"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Reject</w:t>
            </w:r>
          </w:p>
        </w:tc>
        <w:tc>
          <w:tcPr>
            <w:tcW w:w="1157" w:type="dxa"/>
            <w:vAlign w:val="center"/>
          </w:tcPr>
          <w:p w14:paraId="77D67252"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Select</w:t>
            </w:r>
          </w:p>
        </w:tc>
      </w:tr>
    </w:tbl>
    <w:p w14:paraId="1EB8677C" w14:textId="77777777" w:rsidR="009A6449" w:rsidRPr="00850EEC" w:rsidRDefault="009A6449" w:rsidP="009A6449">
      <w:pPr>
        <w:rPr>
          <w:rFonts w:asciiTheme="minorHAnsi" w:hAnsiTheme="minorHAnsi" w:cstheme="minorHAnsi"/>
          <w:sz w:val="22"/>
          <w:szCs w:val="22"/>
        </w:rPr>
      </w:pPr>
    </w:p>
    <w:p w14:paraId="3A155E68" w14:textId="77777777" w:rsidR="009A6449" w:rsidRPr="00850EEC" w:rsidRDefault="009A6449" w:rsidP="009A6449">
      <w:pPr>
        <w:rPr>
          <w:rFonts w:asciiTheme="minorHAnsi" w:hAnsiTheme="minorHAnsi" w:cstheme="minorHAnsi"/>
          <w:sz w:val="22"/>
          <w:szCs w:val="22"/>
        </w:rPr>
      </w:pPr>
    </w:p>
    <w:p w14:paraId="7049698C" w14:textId="2366CEB9"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 xml:space="preserve">b) Numerator ruleset: To be applied to the above denominator population </w:t>
      </w:r>
    </w:p>
    <w:p w14:paraId="13D16368" w14:textId="0173EA9A" w:rsidR="009A6449" w:rsidRPr="00850EEC" w:rsidRDefault="009A6449">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737"/>
        <w:gridCol w:w="4678"/>
        <w:gridCol w:w="1276"/>
        <w:gridCol w:w="1157"/>
      </w:tblGrid>
      <w:tr w:rsidR="009A6449" w:rsidRPr="00850EEC" w14:paraId="3EBDC408" w14:textId="77777777" w:rsidTr="005C3EF4">
        <w:tc>
          <w:tcPr>
            <w:tcW w:w="737" w:type="dxa"/>
            <w:vAlign w:val="center"/>
          </w:tcPr>
          <w:p w14:paraId="157EF97F" w14:textId="77777777" w:rsidR="009A6449" w:rsidRPr="00850EEC" w:rsidRDefault="009A6449" w:rsidP="005C3EF4">
            <w:pPr>
              <w:jc w:val="center"/>
              <w:rPr>
                <w:rFonts w:asciiTheme="minorHAnsi" w:hAnsiTheme="minorHAnsi" w:cstheme="minorHAnsi"/>
                <w:i/>
                <w:sz w:val="22"/>
                <w:szCs w:val="22"/>
                <w:u w:val="single"/>
              </w:rPr>
            </w:pPr>
            <w:r w:rsidRPr="00850EEC">
              <w:rPr>
                <w:rFonts w:asciiTheme="minorHAnsi" w:hAnsiTheme="minorHAnsi" w:cstheme="minorHAnsi"/>
                <w:i/>
                <w:sz w:val="22"/>
                <w:szCs w:val="22"/>
                <w:u w:val="single"/>
              </w:rPr>
              <w:t>Rule number</w:t>
            </w:r>
          </w:p>
        </w:tc>
        <w:tc>
          <w:tcPr>
            <w:tcW w:w="4678" w:type="dxa"/>
            <w:vAlign w:val="center"/>
          </w:tcPr>
          <w:p w14:paraId="43362FA3" w14:textId="77777777" w:rsidR="009A6449" w:rsidRPr="00850EEC" w:rsidRDefault="009A6449" w:rsidP="005C3EF4">
            <w:pPr>
              <w:jc w:val="center"/>
              <w:rPr>
                <w:rFonts w:asciiTheme="minorHAnsi" w:hAnsiTheme="minorHAnsi" w:cstheme="minorHAnsi"/>
                <w:i/>
                <w:sz w:val="22"/>
                <w:szCs w:val="22"/>
                <w:u w:val="single"/>
              </w:rPr>
            </w:pPr>
            <w:r w:rsidRPr="00850EEC">
              <w:rPr>
                <w:rFonts w:asciiTheme="minorHAnsi" w:hAnsiTheme="minorHAnsi" w:cstheme="minorHAnsi"/>
                <w:i/>
                <w:sz w:val="22"/>
                <w:szCs w:val="22"/>
                <w:u w:val="single"/>
              </w:rPr>
              <w:t>Rule</w:t>
            </w:r>
          </w:p>
        </w:tc>
        <w:tc>
          <w:tcPr>
            <w:tcW w:w="1276" w:type="dxa"/>
            <w:vAlign w:val="center"/>
          </w:tcPr>
          <w:p w14:paraId="10CE6A64" w14:textId="77777777" w:rsidR="009A6449" w:rsidRPr="00850EEC" w:rsidRDefault="009A6449" w:rsidP="005C3EF4">
            <w:pPr>
              <w:jc w:val="center"/>
              <w:rPr>
                <w:rFonts w:asciiTheme="minorHAnsi" w:hAnsiTheme="minorHAnsi" w:cstheme="minorHAnsi"/>
                <w:i/>
                <w:sz w:val="22"/>
                <w:szCs w:val="22"/>
                <w:u w:val="single"/>
              </w:rPr>
            </w:pPr>
            <w:r w:rsidRPr="00850EEC">
              <w:rPr>
                <w:rFonts w:asciiTheme="minorHAnsi" w:hAnsiTheme="minorHAnsi" w:cstheme="minorHAnsi"/>
                <w:i/>
                <w:sz w:val="22"/>
                <w:szCs w:val="22"/>
                <w:u w:val="single"/>
              </w:rPr>
              <w:t>Action if true</w:t>
            </w:r>
          </w:p>
        </w:tc>
        <w:tc>
          <w:tcPr>
            <w:tcW w:w="1157" w:type="dxa"/>
            <w:vAlign w:val="center"/>
          </w:tcPr>
          <w:p w14:paraId="59D44090" w14:textId="77777777" w:rsidR="009A6449" w:rsidRPr="00850EEC" w:rsidRDefault="009A6449" w:rsidP="005C3EF4">
            <w:pPr>
              <w:jc w:val="center"/>
              <w:rPr>
                <w:rFonts w:asciiTheme="minorHAnsi" w:hAnsiTheme="minorHAnsi" w:cstheme="minorHAnsi"/>
                <w:i/>
                <w:sz w:val="22"/>
                <w:szCs w:val="22"/>
                <w:u w:val="single"/>
              </w:rPr>
            </w:pPr>
            <w:r w:rsidRPr="00850EEC">
              <w:rPr>
                <w:rFonts w:asciiTheme="minorHAnsi" w:hAnsiTheme="minorHAnsi" w:cstheme="minorHAnsi"/>
                <w:i/>
                <w:sz w:val="22"/>
                <w:szCs w:val="22"/>
                <w:u w:val="single"/>
              </w:rPr>
              <w:t>Action if false</w:t>
            </w:r>
          </w:p>
        </w:tc>
      </w:tr>
      <w:tr w:rsidR="009A6449" w:rsidRPr="00850EEC" w14:paraId="190123CB" w14:textId="77777777" w:rsidTr="005C3EF4">
        <w:tc>
          <w:tcPr>
            <w:tcW w:w="737" w:type="dxa"/>
            <w:vAlign w:val="center"/>
          </w:tcPr>
          <w:p w14:paraId="11163A14"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1</w:t>
            </w:r>
          </w:p>
        </w:tc>
        <w:tc>
          <w:tcPr>
            <w:tcW w:w="4678" w:type="dxa"/>
          </w:tcPr>
          <w:p w14:paraId="1CBEDC92" w14:textId="77777777" w:rsidR="009A6449" w:rsidRPr="00850EEC" w:rsidRDefault="009A6449" w:rsidP="005C3EF4">
            <w:pPr>
              <w:rPr>
                <w:rFonts w:asciiTheme="minorHAnsi" w:hAnsiTheme="minorHAnsi" w:cstheme="minorHAnsi"/>
                <w:sz w:val="22"/>
                <w:szCs w:val="22"/>
              </w:rPr>
            </w:pPr>
            <w:r w:rsidRPr="00850EEC">
              <w:rPr>
                <w:rFonts w:asciiTheme="minorHAnsi" w:hAnsiTheme="minorHAnsi" w:cstheme="minorHAnsi"/>
                <w:sz w:val="22"/>
                <w:szCs w:val="22"/>
              </w:rPr>
              <w:t xml:space="preserve">If CSMOK_DAT &gt;= (REF_DAT – 24 months) </w:t>
            </w:r>
          </w:p>
        </w:tc>
        <w:tc>
          <w:tcPr>
            <w:tcW w:w="1276" w:type="dxa"/>
            <w:vAlign w:val="center"/>
          </w:tcPr>
          <w:p w14:paraId="61209591"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Select</w:t>
            </w:r>
          </w:p>
        </w:tc>
        <w:tc>
          <w:tcPr>
            <w:tcW w:w="1157" w:type="dxa"/>
            <w:vAlign w:val="center"/>
          </w:tcPr>
          <w:p w14:paraId="3A16D549"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Next rule</w:t>
            </w:r>
          </w:p>
        </w:tc>
      </w:tr>
      <w:tr w:rsidR="009A6449" w:rsidRPr="00850EEC" w14:paraId="01CDA0D1" w14:textId="77777777" w:rsidTr="005C3EF4">
        <w:tc>
          <w:tcPr>
            <w:tcW w:w="737" w:type="dxa"/>
            <w:vAlign w:val="center"/>
          </w:tcPr>
          <w:p w14:paraId="5BC6E727"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2</w:t>
            </w:r>
          </w:p>
        </w:tc>
        <w:tc>
          <w:tcPr>
            <w:tcW w:w="4678" w:type="dxa"/>
          </w:tcPr>
          <w:p w14:paraId="789EBD26" w14:textId="77777777" w:rsidR="009A6449" w:rsidRPr="00850EEC" w:rsidRDefault="009A6449" w:rsidP="005C3EF4">
            <w:pPr>
              <w:pStyle w:val="Default"/>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If PAT_AGE &gt; 25 AND </w:t>
            </w:r>
          </w:p>
          <w:p w14:paraId="7CCB4FEA" w14:textId="77777777" w:rsidR="009A6449" w:rsidRPr="00850EEC" w:rsidRDefault="009A6449" w:rsidP="005C3EF4">
            <w:pPr>
              <w:pStyle w:val="Default"/>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NSMOK_DAT ≠ Null AND </w:t>
            </w:r>
          </w:p>
          <w:p w14:paraId="1EC5C09E" w14:textId="77777777" w:rsidR="009A6449" w:rsidRPr="00850EEC" w:rsidRDefault="009A6449" w:rsidP="005C3EF4">
            <w:pPr>
              <w:rPr>
                <w:rFonts w:asciiTheme="minorHAnsi" w:hAnsiTheme="minorHAnsi" w:cstheme="minorHAnsi"/>
                <w:sz w:val="22"/>
                <w:szCs w:val="22"/>
              </w:rPr>
            </w:pPr>
            <w:r w:rsidRPr="00850EEC">
              <w:rPr>
                <w:rFonts w:asciiTheme="minorHAnsi" w:hAnsiTheme="minorHAnsi" w:cstheme="minorHAnsi"/>
                <w:sz w:val="22"/>
                <w:szCs w:val="22"/>
              </w:rPr>
              <w:t xml:space="preserve">NSMOK_DAT &gt; PAT_DOB +25 years </w:t>
            </w:r>
          </w:p>
        </w:tc>
        <w:tc>
          <w:tcPr>
            <w:tcW w:w="1276" w:type="dxa"/>
            <w:vAlign w:val="center"/>
          </w:tcPr>
          <w:p w14:paraId="237B2393"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Select</w:t>
            </w:r>
          </w:p>
        </w:tc>
        <w:tc>
          <w:tcPr>
            <w:tcW w:w="1157" w:type="dxa"/>
            <w:vAlign w:val="center"/>
          </w:tcPr>
          <w:p w14:paraId="46107E64"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Next rule</w:t>
            </w:r>
          </w:p>
        </w:tc>
      </w:tr>
      <w:tr w:rsidR="009A6449" w:rsidRPr="00850EEC" w14:paraId="11ABF046" w14:textId="77777777" w:rsidTr="005C3EF4">
        <w:tc>
          <w:tcPr>
            <w:tcW w:w="737" w:type="dxa"/>
            <w:vAlign w:val="center"/>
          </w:tcPr>
          <w:p w14:paraId="489F2746"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3</w:t>
            </w:r>
          </w:p>
        </w:tc>
        <w:tc>
          <w:tcPr>
            <w:tcW w:w="4678" w:type="dxa"/>
          </w:tcPr>
          <w:p w14:paraId="1CB28EDD" w14:textId="77777777" w:rsidR="009A6449" w:rsidRPr="00850EEC" w:rsidRDefault="009A6449" w:rsidP="005C3EF4">
            <w:pPr>
              <w:pStyle w:val="Default"/>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If PAT_AGE &lt;= 25 AND </w:t>
            </w:r>
          </w:p>
          <w:p w14:paraId="091F6405" w14:textId="77777777" w:rsidR="009A6449" w:rsidRPr="00850EEC" w:rsidRDefault="009A6449" w:rsidP="005C3EF4">
            <w:pPr>
              <w:rPr>
                <w:rFonts w:asciiTheme="minorHAnsi" w:hAnsiTheme="minorHAnsi" w:cstheme="minorHAnsi"/>
                <w:sz w:val="22"/>
                <w:szCs w:val="22"/>
              </w:rPr>
            </w:pPr>
            <w:r w:rsidRPr="00850EEC">
              <w:rPr>
                <w:rFonts w:asciiTheme="minorHAnsi" w:hAnsiTheme="minorHAnsi" w:cstheme="minorHAnsi"/>
                <w:sz w:val="22"/>
                <w:szCs w:val="22"/>
              </w:rPr>
              <w:t xml:space="preserve">NSMOK_DAT &gt;= (REF_DAT – 24 months) </w:t>
            </w:r>
          </w:p>
        </w:tc>
        <w:tc>
          <w:tcPr>
            <w:tcW w:w="1276" w:type="dxa"/>
            <w:vAlign w:val="center"/>
          </w:tcPr>
          <w:p w14:paraId="144CBBFB"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Select</w:t>
            </w:r>
          </w:p>
        </w:tc>
        <w:tc>
          <w:tcPr>
            <w:tcW w:w="1157" w:type="dxa"/>
            <w:vAlign w:val="center"/>
          </w:tcPr>
          <w:p w14:paraId="5ED44D72"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Next rule</w:t>
            </w:r>
          </w:p>
        </w:tc>
      </w:tr>
      <w:tr w:rsidR="009A6449" w:rsidRPr="00850EEC" w14:paraId="79C2D71E" w14:textId="77777777" w:rsidTr="005C3EF4">
        <w:tc>
          <w:tcPr>
            <w:tcW w:w="737" w:type="dxa"/>
            <w:vAlign w:val="center"/>
          </w:tcPr>
          <w:p w14:paraId="0C2D6973"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4</w:t>
            </w:r>
          </w:p>
        </w:tc>
        <w:tc>
          <w:tcPr>
            <w:tcW w:w="4678" w:type="dxa"/>
          </w:tcPr>
          <w:p w14:paraId="45332736" w14:textId="77777777" w:rsidR="009A6449" w:rsidRPr="00850EEC" w:rsidRDefault="009A6449" w:rsidP="005C3EF4">
            <w:pPr>
              <w:pStyle w:val="Default"/>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If LEXSMOK_COD ≠ Null AND </w:t>
            </w:r>
          </w:p>
          <w:p w14:paraId="56741291" w14:textId="77777777" w:rsidR="009A6449" w:rsidRPr="00850EEC" w:rsidRDefault="009A6449" w:rsidP="005C3EF4">
            <w:pPr>
              <w:rPr>
                <w:rFonts w:asciiTheme="minorHAnsi" w:hAnsiTheme="minorHAnsi" w:cstheme="minorHAnsi"/>
                <w:sz w:val="22"/>
                <w:szCs w:val="22"/>
              </w:rPr>
            </w:pPr>
            <w:r w:rsidRPr="00850EEC">
              <w:rPr>
                <w:rFonts w:asciiTheme="minorHAnsi" w:hAnsiTheme="minorHAnsi" w:cstheme="minorHAnsi"/>
                <w:sz w:val="22"/>
                <w:szCs w:val="22"/>
              </w:rPr>
              <w:t xml:space="preserve">LEXSMOK_DAT &gt;= (REF_DAT – 24 months) </w:t>
            </w:r>
          </w:p>
        </w:tc>
        <w:tc>
          <w:tcPr>
            <w:tcW w:w="1276" w:type="dxa"/>
            <w:vAlign w:val="center"/>
          </w:tcPr>
          <w:p w14:paraId="3DF9173F"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Select</w:t>
            </w:r>
          </w:p>
        </w:tc>
        <w:tc>
          <w:tcPr>
            <w:tcW w:w="1157" w:type="dxa"/>
            <w:vAlign w:val="center"/>
          </w:tcPr>
          <w:p w14:paraId="17FDAC2C"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Next rule</w:t>
            </w:r>
          </w:p>
        </w:tc>
      </w:tr>
      <w:tr w:rsidR="00850EEC" w:rsidRPr="00850EEC" w14:paraId="68449DBF" w14:textId="77777777" w:rsidTr="005C3EF4">
        <w:tc>
          <w:tcPr>
            <w:tcW w:w="737" w:type="dxa"/>
            <w:vAlign w:val="center"/>
          </w:tcPr>
          <w:p w14:paraId="42C39083" w14:textId="77777777" w:rsidR="009A6449" w:rsidRPr="00850EEC" w:rsidRDefault="009A6449" w:rsidP="005C3EF4">
            <w:pPr>
              <w:pStyle w:val="Default"/>
              <w:jc w:val="center"/>
              <w:rPr>
                <w:rFonts w:asciiTheme="minorHAnsi" w:hAnsiTheme="minorHAnsi" w:cstheme="minorHAnsi"/>
                <w:color w:val="auto"/>
                <w:sz w:val="22"/>
                <w:szCs w:val="22"/>
              </w:rPr>
            </w:pPr>
            <w:r w:rsidRPr="00850EEC">
              <w:rPr>
                <w:rFonts w:asciiTheme="minorHAnsi" w:hAnsiTheme="minorHAnsi" w:cstheme="minorHAnsi"/>
                <w:color w:val="auto"/>
                <w:sz w:val="22"/>
                <w:szCs w:val="22"/>
              </w:rPr>
              <w:t>5</w:t>
            </w:r>
          </w:p>
        </w:tc>
        <w:tc>
          <w:tcPr>
            <w:tcW w:w="4678" w:type="dxa"/>
          </w:tcPr>
          <w:p w14:paraId="638BB9BE" w14:textId="77777777" w:rsidR="009A6449" w:rsidRPr="00850EEC" w:rsidRDefault="009A6449" w:rsidP="005C3EF4">
            <w:pPr>
              <w:pStyle w:val="Default"/>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If L3YREXSMOK_DAT ≠ Null AND </w:t>
            </w:r>
          </w:p>
          <w:p w14:paraId="0261AB28" w14:textId="77777777" w:rsidR="009A6449" w:rsidRPr="00850EEC" w:rsidRDefault="009A6449" w:rsidP="005C3EF4">
            <w:pPr>
              <w:pStyle w:val="Default"/>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LSMOK_DAT = Null </w:t>
            </w:r>
          </w:p>
          <w:p w14:paraId="77EFDE0B" w14:textId="77777777" w:rsidR="009A6449" w:rsidRPr="00850EEC" w:rsidRDefault="009A6449" w:rsidP="005C3EF4">
            <w:pPr>
              <w:pStyle w:val="Default"/>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OR </w:t>
            </w:r>
          </w:p>
          <w:p w14:paraId="482634E6" w14:textId="77777777" w:rsidR="009A6449" w:rsidRPr="00850EEC" w:rsidRDefault="009A6449" w:rsidP="005C3EF4">
            <w:pPr>
              <w:pStyle w:val="Default"/>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If L3YREXSMOK_DAT ≠ Null AND </w:t>
            </w:r>
          </w:p>
          <w:p w14:paraId="7CC8317E" w14:textId="77777777" w:rsidR="009A6449" w:rsidRPr="00850EEC" w:rsidRDefault="009A6449" w:rsidP="005C3EF4">
            <w:pPr>
              <w:pStyle w:val="Default"/>
              <w:rPr>
                <w:rFonts w:asciiTheme="minorHAnsi" w:hAnsiTheme="minorHAnsi" w:cstheme="minorHAnsi"/>
                <w:color w:val="auto"/>
                <w:sz w:val="22"/>
                <w:szCs w:val="22"/>
              </w:rPr>
            </w:pPr>
            <w:r w:rsidRPr="00850EEC">
              <w:rPr>
                <w:rFonts w:asciiTheme="minorHAnsi" w:hAnsiTheme="minorHAnsi" w:cstheme="minorHAnsi"/>
                <w:color w:val="auto"/>
                <w:sz w:val="22"/>
                <w:szCs w:val="22"/>
              </w:rPr>
              <w:t xml:space="preserve">LSMOK_COD ≠ Null AND </w:t>
            </w:r>
          </w:p>
          <w:p w14:paraId="271FBC17" w14:textId="77777777" w:rsidR="009A6449" w:rsidRPr="00850EEC" w:rsidRDefault="009A6449" w:rsidP="005C3EF4">
            <w:pPr>
              <w:rPr>
                <w:rFonts w:asciiTheme="minorHAnsi" w:hAnsiTheme="minorHAnsi" w:cstheme="minorHAnsi"/>
                <w:sz w:val="22"/>
                <w:szCs w:val="22"/>
              </w:rPr>
            </w:pPr>
            <w:r w:rsidRPr="00850EEC">
              <w:rPr>
                <w:rFonts w:asciiTheme="minorHAnsi" w:hAnsiTheme="minorHAnsi" w:cstheme="minorHAnsi"/>
                <w:sz w:val="22"/>
                <w:szCs w:val="22"/>
              </w:rPr>
              <w:t xml:space="preserve">L3YREXSMOK_DAT&gt; LSMOK_COD </w:t>
            </w:r>
          </w:p>
        </w:tc>
        <w:tc>
          <w:tcPr>
            <w:tcW w:w="1276" w:type="dxa"/>
            <w:vAlign w:val="center"/>
          </w:tcPr>
          <w:p w14:paraId="077F8804"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Select</w:t>
            </w:r>
          </w:p>
        </w:tc>
        <w:tc>
          <w:tcPr>
            <w:tcW w:w="1157" w:type="dxa"/>
            <w:vAlign w:val="center"/>
          </w:tcPr>
          <w:p w14:paraId="4291A3C5" w14:textId="77777777" w:rsidR="009A6449" w:rsidRPr="00850EEC" w:rsidRDefault="009A6449" w:rsidP="005C3EF4">
            <w:pPr>
              <w:jc w:val="center"/>
              <w:rPr>
                <w:rFonts w:asciiTheme="minorHAnsi" w:hAnsiTheme="minorHAnsi" w:cstheme="minorHAnsi"/>
                <w:sz w:val="22"/>
                <w:szCs w:val="22"/>
              </w:rPr>
            </w:pPr>
            <w:r w:rsidRPr="00850EEC">
              <w:rPr>
                <w:rFonts w:asciiTheme="minorHAnsi" w:hAnsiTheme="minorHAnsi" w:cstheme="minorHAnsi"/>
                <w:sz w:val="22"/>
                <w:szCs w:val="22"/>
              </w:rPr>
              <w:t>Next rule</w:t>
            </w:r>
          </w:p>
        </w:tc>
      </w:tr>
    </w:tbl>
    <w:p w14:paraId="56FBD09D" w14:textId="77777777" w:rsidR="009A6449" w:rsidRPr="00850EEC" w:rsidRDefault="009A6449">
      <w:pPr>
        <w:rPr>
          <w:rFonts w:asciiTheme="minorHAnsi" w:hAnsiTheme="minorHAnsi" w:cstheme="minorHAnsi"/>
        </w:rPr>
      </w:pPr>
    </w:p>
    <w:p w14:paraId="0830EB57"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Additional Notes:</w:t>
      </w:r>
    </w:p>
    <w:p w14:paraId="57C12885"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Rule 1: The aim of this rule is to identify any patient whose most recent smoking status is ‘current smoker’ and that it has been recorded in the last 24 months.</w:t>
      </w:r>
    </w:p>
    <w:p w14:paraId="283C4DD6"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lastRenderedPageBreak/>
        <w:t>True: If the patient has a latest smoking status recorded in the last 24 months of ‘current smoker’, then the patient is to be included in both the numerator and the denominator.</w:t>
      </w:r>
    </w:p>
    <w:p w14:paraId="2C82C437"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False: If the patient does not have a latest smoking status recorded in the last 24 months of ‘current smoker’, then the patient is further considered.</w:t>
      </w:r>
    </w:p>
    <w:p w14:paraId="2FAE31AC"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Rules 2 &amp; 3 are to handle the scenarios for patients who have ‘never smoked’.</w:t>
      </w:r>
    </w:p>
    <w:p w14:paraId="48B45618"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Rule 2: The aim of this rule is to identify any patient aged over 25 that has, as the most recent smoking status, a status of ‘never smoked’.</w:t>
      </w:r>
    </w:p>
    <w:p w14:paraId="4957C2EA"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True: If the patient is aged over 25 and has a latest smoking status of ‘never smoked’ which has been recorded after the patient’s 25th birthday, then the patient is to be included in both the numerator and the denominator.</w:t>
      </w:r>
    </w:p>
    <w:p w14:paraId="46DD6FF0"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False: If the patient is aged over 25 but does not have a latest smoking status of ‘never smoked’ recorded after the patient’s 25th birthday, then the patient is further considered.</w:t>
      </w:r>
    </w:p>
    <w:p w14:paraId="381C175D"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Rule 3: The aim of this rule is to identify any patient aged 25 or under that has, as the most recent smoking status, a status of ‘never smoked’.</w:t>
      </w:r>
    </w:p>
    <w:p w14:paraId="28B92813"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True: If the patient is aged 25 or under and has a latest smoking status of ‘never smoked’ which has been recorded in the last 24 months, then the patient is to be included in both the numerator and the denominator.</w:t>
      </w:r>
    </w:p>
    <w:p w14:paraId="624319D9"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False: If the patient is aged 25 or under and does not have a latest smoking status of ‘never smoked’ recorded in the last 24 months, then the patient is further considered.</w:t>
      </w:r>
    </w:p>
    <w:p w14:paraId="43437578"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Rules 4 &amp; 5 are to handle the scenarios for patients who are ‘ex-smokers’.</w:t>
      </w:r>
    </w:p>
    <w:p w14:paraId="0DFE5C0E"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Rule 4: The aim of this rule is to identify any patient that has, as the most recent smoking status, a status of ‘ex-smoker’.</w:t>
      </w:r>
    </w:p>
    <w:p w14:paraId="721E484B"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True: If the patient has a latest smoking status of ‘ex-smoker’ which has been recorded in the last 24 months, then the patient is to be included in both the numerator and the denominator.</w:t>
      </w:r>
    </w:p>
    <w:p w14:paraId="0EC862D4"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False: If the patient does not have a latest smoking status of ‘ex-smoker’ recorded in the last 24 months, then the patient is further considered.</w:t>
      </w:r>
    </w:p>
    <w:p w14:paraId="388422FA"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Rule 5: The aim of this rule is to identify any patient that has, as the most recent smoking status, a status of ‘ex-smoker’ and has consecutive ‘ex-smoker’ status (i.e. unbroken by a period of a ‘smoking’ status recorded over three consecutive years.</w:t>
      </w:r>
    </w:p>
    <w:p w14:paraId="403EA0FE"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True: If the patient has a latest smoking status of ‘ex-smoker’ and has a smoking status of ‘ex-smoker’ recorded in three consecutive years WITHOUT a later smoking status of ‘smoker’ recorded, then the patient is to be included in both the numerator and the denominator.</w:t>
      </w:r>
    </w:p>
    <w:p w14:paraId="3DB317C0"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False: If the patient has a latest smoking status of ‘ex-smoker’ and does not have a smoking status of ‘ex-smoker’ recorded in three consecutive years WITHOUT a later smoking status of ‘smoker’ recorded, then the patient is further considered.</w:t>
      </w:r>
    </w:p>
    <w:p w14:paraId="1AA2F4AC"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Where NO smoking status satisfying Rules 3 to 5 above are found, then the patient records should be further examined to see if there are any ‘exceptions’ (Rule 6) that apply before including/excluding the patient in/from the denominator.</w:t>
      </w:r>
    </w:p>
    <w:p w14:paraId="78912EBE" w14:textId="77777777" w:rsidR="009A6449" w:rsidRPr="00850EEC" w:rsidRDefault="009A6449" w:rsidP="009A6449">
      <w:pPr>
        <w:rPr>
          <w:rFonts w:asciiTheme="minorHAnsi" w:hAnsiTheme="minorHAnsi" w:cstheme="minorHAnsi"/>
          <w:sz w:val="22"/>
          <w:szCs w:val="22"/>
        </w:rPr>
      </w:pPr>
      <w:r w:rsidRPr="00850EEC">
        <w:rPr>
          <w:rFonts w:asciiTheme="minorHAnsi" w:hAnsiTheme="minorHAnsi" w:cstheme="minorHAnsi"/>
          <w:sz w:val="22"/>
          <w:szCs w:val="22"/>
        </w:rPr>
        <w:t>Rule 6: The aim of this rule is to identify any patient that ‘recently registered’ at the practice. If the patient has registered at the practice in the last 3 months, the patient should not be included in the denominator, otherwise they are passed on to the next rule.</w:t>
      </w:r>
    </w:p>
    <w:p w14:paraId="6B3140BF" w14:textId="74BB1B11" w:rsidR="009A6449" w:rsidRPr="00850EEC" w:rsidRDefault="009A6449" w:rsidP="009A6449">
      <w:pPr>
        <w:rPr>
          <w:rFonts w:asciiTheme="minorHAnsi" w:hAnsiTheme="minorHAnsi" w:cstheme="minorHAnsi"/>
        </w:rPr>
      </w:pPr>
      <w:r w:rsidRPr="00850EEC">
        <w:rPr>
          <w:rFonts w:asciiTheme="minorHAnsi" w:hAnsiTheme="minorHAnsi" w:cstheme="minorHAnsi"/>
          <w:sz w:val="22"/>
          <w:szCs w:val="22"/>
        </w:rPr>
        <w:t>Rule 7: The aim of this rule is to identify any patient that has a relevant smoking exception code recorded. If this has been recorded in the preceding 12 months, the patient can be excepted and is not included in the denominator</w:t>
      </w:r>
    </w:p>
    <w:p w14:paraId="6A4C3242" w14:textId="77777777" w:rsidR="009A6449" w:rsidRPr="00850EEC" w:rsidRDefault="009A6449">
      <w:pPr>
        <w:rPr>
          <w:rFonts w:asciiTheme="minorHAnsi" w:hAnsiTheme="minorHAnsi" w:cstheme="minorHAnsi"/>
        </w:rPr>
      </w:pPr>
    </w:p>
    <w:p w14:paraId="5B959176" w14:textId="77777777" w:rsidR="005656BD" w:rsidRPr="00850EEC" w:rsidRDefault="005656BD" w:rsidP="00E060C3">
      <w:pPr>
        <w:ind w:left="-540"/>
        <w:rPr>
          <w:rFonts w:asciiTheme="minorHAnsi" w:hAnsiTheme="minorHAnsi" w:cstheme="minorHAnsi"/>
          <w:b/>
          <w:sz w:val="22"/>
          <w:szCs w:val="22"/>
        </w:rPr>
      </w:pPr>
    </w:p>
    <w:tbl>
      <w:tblPr>
        <w:tblStyle w:val="TableGrid1"/>
        <w:tblW w:w="9923" w:type="dxa"/>
        <w:tblLayout w:type="fixed"/>
        <w:tblLook w:val="01E0" w:firstRow="1" w:lastRow="1" w:firstColumn="1" w:lastColumn="1" w:noHBand="0" w:noVBand="0"/>
      </w:tblPr>
      <w:tblGrid>
        <w:gridCol w:w="1844"/>
        <w:gridCol w:w="8079"/>
      </w:tblGrid>
      <w:tr w:rsidR="00085419" w:rsidRPr="00850EEC" w14:paraId="4FFC4E88" w14:textId="77777777" w:rsidTr="0082343C">
        <w:tc>
          <w:tcPr>
            <w:tcW w:w="1844" w:type="dxa"/>
          </w:tcPr>
          <w:p w14:paraId="13FA351C"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lastRenderedPageBreak/>
              <w:t>Ref code</w:t>
            </w:r>
          </w:p>
          <w:p w14:paraId="00D43377"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b/>
                <w:sz w:val="22"/>
                <w:szCs w:val="22"/>
              </w:rPr>
              <w:t>IAP00330-02</w:t>
            </w:r>
          </w:p>
          <w:p w14:paraId="67C709DC"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Made: 08/08/13</w:t>
            </w:r>
          </w:p>
        </w:tc>
        <w:tc>
          <w:tcPr>
            <w:tcW w:w="8079" w:type="dxa"/>
          </w:tcPr>
          <w:p w14:paraId="59D22E83"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sz w:val="22"/>
                <w:szCs w:val="22"/>
              </w:rPr>
              <w:t>Quality statement to make it explicit that there is QOF guidance and it assumed that this is being followed.  Clarification to be provided in the documentation accompanying the indicator regarding QOF definitions and what they mean in terms of inclusions / exclusions for the indicator.  This includes as to whether people being treated with lithium that don’t have SMI are included, and confirmation that people in remission are not counted.</w:t>
            </w:r>
          </w:p>
          <w:p w14:paraId="6F4F4AFA" w14:textId="77777777" w:rsidR="005656BD" w:rsidRPr="00850EEC" w:rsidRDefault="005656BD" w:rsidP="00E060C3">
            <w:pPr>
              <w:rPr>
                <w:rFonts w:asciiTheme="minorHAnsi" w:hAnsiTheme="minorHAnsi" w:cstheme="minorHAnsi"/>
                <w:b/>
                <w:sz w:val="22"/>
                <w:szCs w:val="22"/>
              </w:rPr>
            </w:pPr>
          </w:p>
        </w:tc>
      </w:tr>
      <w:tr w:rsidR="00085419" w:rsidRPr="00850EEC" w14:paraId="309E83D2" w14:textId="77777777" w:rsidTr="0082343C">
        <w:tc>
          <w:tcPr>
            <w:tcW w:w="1844" w:type="dxa"/>
          </w:tcPr>
          <w:p w14:paraId="1D5D9F09"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 xml:space="preserve">Update: </w:t>
            </w:r>
          </w:p>
          <w:p w14:paraId="2BAAD7C4"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Made: xx/xx/xx</w:t>
            </w:r>
          </w:p>
        </w:tc>
        <w:tc>
          <w:tcPr>
            <w:tcW w:w="8079" w:type="dxa"/>
          </w:tcPr>
          <w:p w14:paraId="54243638"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QOF does not issue guidance about how to manage the care of patients.  NICE issue guidelines about the care and management of patients, including for people suffering from schizophrenia and for bipolar affective disorder.</w:t>
            </w:r>
          </w:p>
          <w:p w14:paraId="0C40EF25" w14:textId="77777777" w:rsidR="005656BD" w:rsidRPr="00850EEC" w:rsidRDefault="005656BD" w:rsidP="00E060C3">
            <w:pPr>
              <w:rPr>
                <w:rFonts w:asciiTheme="minorHAnsi" w:hAnsiTheme="minorHAnsi" w:cstheme="minorHAnsi"/>
                <w:sz w:val="22"/>
                <w:szCs w:val="22"/>
              </w:rPr>
            </w:pPr>
          </w:p>
          <w:p w14:paraId="32230807"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Relevant extracts from the QOF business rules are shown above (update to IAP00330-01).  This includes relevant inclusions and exclusions of patients.  People in remission from SMI are excluded.  People being treated with lithium are included – although people are most likely to be being treated with lithium for an SMI.</w:t>
            </w:r>
          </w:p>
          <w:p w14:paraId="04F7C71E" w14:textId="77777777" w:rsidR="005656BD" w:rsidRPr="00850EEC" w:rsidRDefault="005656BD" w:rsidP="00E060C3">
            <w:pPr>
              <w:rPr>
                <w:rFonts w:asciiTheme="minorHAnsi" w:hAnsiTheme="minorHAnsi" w:cstheme="minorHAnsi"/>
                <w:sz w:val="22"/>
                <w:szCs w:val="22"/>
              </w:rPr>
            </w:pPr>
          </w:p>
        </w:tc>
      </w:tr>
      <w:tr w:rsidR="00085419" w:rsidRPr="00850EEC" w14:paraId="2DC8C094" w14:textId="77777777" w:rsidTr="0082343C">
        <w:tc>
          <w:tcPr>
            <w:tcW w:w="1844" w:type="dxa"/>
          </w:tcPr>
          <w:p w14:paraId="4C33D26D"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 xml:space="preserve">Further Rec: </w:t>
            </w:r>
          </w:p>
          <w:p w14:paraId="7B1C6FD8"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Made: xx/xx/xx</w:t>
            </w:r>
          </w:p>
        </w:tc>
        <w:tc>
          <w:tcPr>
            <w:tcW w:w="8079" w:type="dxa"/>
          </w:tcPr>
          <w:p w14:paraId="0CFB9FEB" w14:textId="77777777" w:rsidR="005656BD" w:rsidRPr="00850EEC" w:rsidRDefault="005656BD" w:rsidP="00E060C3">
            <w:pPr>
              <w:rPr>
                <w:rFonts w:asciiTheme="minorHAnsi" w:hAnsiTheme="minorHAnsi" w:cstheme="minorHAnsi"/>
                <w:b/>
                <w:sz w:val="22"/>
                <w:szCs w:val="22"/>
              </w:rPr>
            </w:pPr>
          </w:p>
          <w:p w14:paraId="2C32A3F5" w14:textId="77777777" w:rsidR="005656BD" w:rsidRPr="00850EEC" w:rsidRDefault="005656BD" w:rsidP="00E060C3">
            <w:pPr>
              <w:rPr>
                <w:rFonts w:asciiTheme="minorHAnsi" w:hAnsiTheme="minorHAnsi" w:cstheme="minorHAnsi"/>
                <w:b/>
                <w:sz w:val="22"/>
                <w:szCs w:val="22"/>
              </w:rPr>
            </w:pPr>
          </w:p>
        </w:tc>
      </w:tr>
      <w:tr w:rsidR="00085419" w:rsidRPr="00850EEC" w14:paraId="71103E0C" w14:textId="77777777" w:rsidTr="0082343C">
        <w:tc>
          <w:tcPr>
            <w:tcW w:w="1844" w:type="dxa"/>
          </w:tcPr>
          <w:p w14:paraId="0990A7B0"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 xml:space="preserve">Update: </w:t>
            </w:r>
          </w:p>
          <w:p w14:paraId="0D7DCE14"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Made: xx/xx/xx</w:t>
            </w:r>
          </w:p>
        </w:tc>
        <w:tc>
          <w:tcPr>
            <w:tcW w:w="8079" w:type="dxa"/>
          </w:tcPr>
          <w:p w14:paraId="2E577F27" w14:textId="77777777" w:rsidR="005656BD" w:rsidRPr="00850EEC" w:rsidRDefault="005656BD" w:rsidP="00E060C3">
            <w:pPr>
              <w:rPr>
                <w:rFonts w:asciiTheme="minorHAnsi" w:hAnsiTheme="minorHAnsi" w:cstheme="minorHAnsi"/>
                <w:b/>
                <w:sz w:val="22"/>
                <w:szCs w:val="22"/>
              </w:rPr>
            </w:pPr>
          </w:p>
          <w:p w14:paraId="6DB5C33F" w14:textId="77777777" w:rsidR="005656BD" w:rsidRPr="00850EEC" w:rsidRDefault="005656BD" w:rsidP="00E060C3">
            <w:pPr>
              <w:rPr>
                <w:rFonts w:asciiTheme="minorHAnsi" w:hAnsiTheme="minorHAnsi" w:cstheme="minorHAnsi"/>
                <w:b/>
                <w:sz w:val="22"/>
                <w:szCs w:val="22"/>
              </w:rPr>
            </w:pPr>
          </w:p>
        </w:tc>
      </w:tr>
      <w:tr w:rsidR="0082343C" w:rsidRPr="00850EEC" w14:paraId="7AD3349F" w14:textId="77777777" w:rsidTr="0082343C">
        <w:tc>
          <w:tcPr>
            <w:tcW w:w="1844" w:type="dxa"/>
          </w:tcPr>
          <w:p w14:paraId="711F9CCC" w14:textId="4F397164" w:rsidR="0082343C" w:rsidRPr="00850EEC" w:rsidRDefault="0082343C" w:rsidP="00E060C3">
            <w:pPr>
              <w:rPr>
                <w:rFonts w:asciiTheme="minorHAnsi" w:hAnsiTheme="minorHAnsi" w:cstheme="minorHAnsi"/>
                <w:sz w:val="22"/>
                <w:szCs w:val="22"/>
              </w:rPr>
            </w:pPr>
            <w:r w:rsidRPr="00850EEC">
              <w:rPr>
                <w:rFonts w:asciiTheme="minorHAnsi" w:hAnsiTheme="minorHAnsi" w:cstheme="minorHAnsi"/>
                <w:sz w:val="22"/>
                <w:szCs w:val="22"/>
              </w:rPr>
              <w:t>Rec Status:</w:t>
            </w:r>
          </w:p>
        </w:tc>
        <w:tc>
          <w:tcPr>
            <w:tcW w:w="8079" w:type="dxa"/>
          </w:tcPr>
          <w:p w14:paraId="64CF2BE1" w14:textId="3A46F2B4" w:rsidR="0082343C" w:rsidRPr="00850EEC" w:rsidRDefault="0082343C" w:rsidP="00E060C3">
            <w:pPr>
              <w:rPr>
                <w:rFonts w:asciiTheme="minorHAnsi" w:hAnsiTheme="minorHAnsi" w:cstheme="minorHAnsi"/>
                <w:b/>
                <w:sz w:val="22"/>
                <w:szCs w:val="22"/>
              </w:rPr>
            </w:pPr>
            <w:r w:rsidRPr="00850EEC">
              <w:rPr>
                <w:rFonts w:asciiTheme="minorHAnsi" w:hAnsiTheme="minorHAnsi" w:cstheme="minorHAnsi"/>
                <w:b/>
                <w:sz w:val="22"/>
                <w:szCs w:val="22"/>
              </w:rPr>
              <w:t xml:space="preserve">Further Information Required  </w:t>
            </w:r>
            <w:sdt>
              <w:sdtPr>
                <w:rPr>
                  <w:rFonts w:asciiTheme="minorHAnsi" w:hAnsiTheme="minorHAnsi" w:cstheme="minorHAnsi"/>
                  <w:sz w:val="22"/>
                  <w:szCs w:val="22"/>
                </w:rPr>
                <w:id w:val="1462311483"/>
                <w14:checkbox>
                  <w14:checked w14:val="0"/>
                  <w14:checkedState w14:val="2612" w14:font="MS Gothic"/>
                  <w14:uncheckedState w14:val="2610" w14:font="MS Gothic"/>
                </w14:checkbox>
              </w:sdtPr>
              <w:sdtEndPr/>
              <w:sdtContent>
                <w:r w:rsidRPr="00850EEC">
                  <w:rPr>
                    <w:rFonts w:ascii="Segoe UI Symbol" w:eastAsia="MS Gothic" w:hAnsi="Segoe UI Symbol" w:cs="Segoe UI Symbol"/>
                    <w:sz w:val="22"/>
                    <w:szCs w:val="22"/>
                  </w:rPr>
                  <w:t>☐</w:t>
                </w:r>
              </w:sdtContent>
            </w:sdt>
          </w:p>
        </w:tc>
      </w:tr>
      <w:tr w:rsidR="0082343C" w:rsidRPr="00850EEC" w14:paraId="08B6BAF9" w14:textId="77777777" w:rsidTr="0082343C">
        <w:tc>
          <w:tcPr>
            <w:tcW w:w="1844" w:type="dxa"/>
          </w:tcPr>
          <w:p w14:paraId="6655B970" w14:textId="77777777" w:rsidR="0082343C" w:rsidRPr="00850EEC" w:rsidRDefault="0082343C" w:rsidP="0082343C">
            <w:pPr>
              <w:rPr>
                <w:rFonts w:asciiTheme="minorHAnsi" w:hAnsiTheme="minorHAnsi" w:cstheme="minorHAnsi"/>
                <w:sz w:val="22"/>
                <w:szCs w:val="22"/>
              </w:rPr>
            </w:pPr>
          </w:p>
        </w:tc>
        <w:tc>
          <w:tcPr>
            <w:tcW w:w="8079" w:type="dxa"/>
          </w:tcPr>
          <w:p w14:paraId="01B7F175" w14:textId="302389AB" w:rsidR="0082343C" w:rsidRPr="00850EEC" w:rsidRDefault="0082343C" w:rsidP="0082343C">
            <w:pPr>
              <w:rPr>
                <w:rFonts w:asciiTheme="minorHAnsi" w:hAnsiTheme="minorHAnsi" w:cstheme="minorHAnsi"/>
                <w:b/>
                <w:sz w:val="22"/>
                <w:szCs w:val="22"/>
              </w:rPr>
            </w:pPr>
            <w:r w:rsidRPr="00850EEC">
              <w:rPr>
                <w:rFonts w:asciiTheme="minorHAnsi" w:hAnsiTheme="minorHAnsi" w:cstheme="minorHAnsi"/>
                <w:b/>
                <w:sz w:val="22"/>
                <w:szCs w:val="22"/>
              </w:rPr>
              <w:t>Resolved / No Action Required</w:t>
            </w:r>
            <w:r>
              <w:rPr>
                <w:rFonts w:asciiTheme="minorHAnsi" w:hAnsiTheme="minorHAnsi" w:cstheme="minorHAnsi"/>
                <w:sz w:val="22"/>
                <w:szCs w:val="22"/>
              </w:rPr>
              <w:t xml:space="preserve"> </w:t>
            </w:r>
            <w:sdt>
              <w:sdtPr>
                <w:rPr>
                  <w:rFonts w:asciiTheme="minorHAnsi" w:hAnsiTheme="minorHAnsi" w:cstheme="minorHAnsi"/>
                  <w:sz w:val="22"/>
                  <w:szCs w:val="22"/>
                </w:rPr>
                <w:id w:val="-1640567360"/>
                <w14:checkbox>
                  <w14:checked w14:val="0"/>
                  <w14:checkedState w14:val="2612" w14:font="MS Gothic"/>
                  <w14:uncheckedState w14:val="2610" w14:font="MS Gothic"/>
                </w14:checkbox>
              </w:sdtPr>
              <w:sdtEndPr/>
              <w:sdtContent>
                <w:r w:rsidRPr="00850EEC">
                  <w:rPr>
                    <w:rFonts w:ascii="Segoe UI Symbol" w:eastAsia="MS Gothic" w:hAnsi="Segoe UI Symbol" w:cs="Segoe UI Symbol"/>
                    <w:sz w:val="22"/>
                    <w:szCs w:val="22"/>
                  </w:rPr>
                  <w:t>☐</w:t>
                </w:r>
              </w:sdtContent>
            </w:sdt>
          </w:p>
        </w:tc>
      </w:tr>
    </w:tbl>
    <w:p w14:paraId="489219B3" w14:textId="77777777" w:rsidR="005656BD" w:rsidRPr="00850EEC" w:rsidRDefault="005656BD" w:rsidP="00E060C3">
      <w:pPr>
        <w:ind w:left="-540"/>
        <w:rPr>
          <w:rFonts w:asciiTheme="minorHAnsi" w:hAnsiTheme="minorHAnsi" w:cstheme="minorHAnsi"/>
          <w:b/>
          <w:sz w:val="22"/>
          <w:szCs w:val="22"/>
        </w:rPr>
      </w:pPr>
    </w:p>
    <w:p w14:paraId="27F0B701" w14:textId="77777777" w:rsidR="005656BD" w:rsidRPr="00850EEC" w:rsidRDefault="005656BD">
      <w:pPr>
        <w:rPr>
          <w:rFonts w:asciiTheme="minorHAnsi" w:hAnsiTheme="minorHAnsi" w:cstheme="minorHAnsi"/>
          <w:sz w:val="22"/>
          <w:szCs w:val="22"/>
        </w:rPr>
      </w:pPr>
    </w:p>
    <w:tbl>
      <w:tblPr>
        <w:tblStyle w:val="TableGrid1"/>
        <w:tblW w:w="9923" w:type="dxa"/>
        <w:tblLayout w:type="fixed"/>
        <w:tblLook w:val="01E0" w:firstRow="1" w:lastRow="1" w:firstColumn="1" w:lastColumn="1" w:noHBand="0" w:noVBand="0"/>
      </w:tblPr>
      <w:tblGrid>
        <w:gridCol w:w="1844"/>
        <w:gridCol w:w="8079"/>
      </w:tblGrid>
      <w:tr w:rsidR="00085419" w:rsidRPr="00850EEC" w14:paraId="3238AFBA" w14:textId="77777777" w:rsidTr="0082343C">
        <w:tc>
          <w:tcPr>
            <w:tcW w:w="1844" w:type="dxa"/>
          </w:tcPr>
          <w:p w14:paraId="58A96612"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Ref code</w:t>
            </w:r>
          </w:p>
          <w:p w14:paraId="75BDB008"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b/>
                <w:sz w:val="22"/>
                <w:szCs w:val="22"/>
              </w:rPr>
              <w:t>IAP00330-03</w:t>
            </w:r>
          </w:p>
          <w:p w14:paraId="0917078A"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Made: 08/08/13</w:t>
            </w:r>
          </w:p>
        </w:tc>
        <w:tc>
          <w:tcPr>
            <w:tcW w:w="8079" w:type="dxa"/>
          </w:tcPr>
          <w:p w14:paraId="5388EA82" w14:textId="77777777" w:rsidR="005656BD" w:rsidRPr="00850EEC" w:rsidRDefault="005656BD" w:rsidP="00E060C3">
            <w:pPr>
              <w:spacing w:before="60"/>
              <w:rPr>
                <w:rFonts w:asciiTheme="minorHAnsi" w:hAnsiTheme="minorHAnsi" w:cstheme="minorHAnsi"/>
                <w:sz w:val="22"/>
                <w:szCs w:val="22"/>
              </w:rPr>
            </w:pPr>
            <w:r w:rsidRPr="00850EEC">
              <w:rPr>
                <w:rFonts w:asciiTheme="minorHAnsi" w:hAnsiTheme="minorHAnsi" w:cstheme="minorHAnsi"/>
                <w:sz w:val="22"/>
                <w:szCs w:val="22"/>
              </w:rPr>
              <w:t>Standardisation should be considered by age and sex, with consideration to be given as to whether it would be appropriate to consider conditions/ diagnosis, and possibly deprivation as part of the case mix adjustment.</w:t>
            </w:r>
          </w:p>
          <w:p w14:paraId="469971F7" w14:textId="77777777" w:rsidR="005656BD" w:rsidRPr="00850EEC" w:rsidRDefault="005656BD" w:rsidP="00E060C3">
            <w:pPr>
              <w:spacing w:before="60"/>
              <w:rPr>
                <w:rFonts w:asciiTheme="minorHAnsi" w:hAnsiTheme="minorHAnsi" w:cstheme="minorHAnsi"/>
                <w:sz w:val="22"/>
                <w:szCs w:val="22"/>
              </w:rPr>
            </w:pPr>
          </w:p>
          <w:p w14:paraId="07B5EA6C" w14:textId="539D3770" w:rsidR="005656BD" w:rsidRPr="00850EEC" w:rsidRDefault="00614764" w:rsidP="00E060C3">
            <w:pPr>
              <w:rPr>
                <w:rFonts w:asciiTheme="minorHAnsi" w:hAnsiTheme="minorHAnsi" w:cstheme="minorHAnsi"/>
                <w:b/>
                <w:sz w:val="22"/>
                <w:szCs w:val="22"/>
              </w:rPr>
            </w:pPr>
            <w:r w:rsidRPr="00850EEC">
              <w:rPr>
                <w:rFonts w:asciiTheme="minorHAnsi" w:hAnsiTheme="minorHAnsi" w:cstheme="minorHAnsi"/>
                <w:sz w:val="22"/>
                <w:szCs w:val="22"/>
              </w:rPr>
              <w:t>Additionally,</w:t>
            </w:r>
            <w:r w:rsidR="005656BD" w:rsidRPr="00850EEC">
              <w:rPr>
                <w:rFonts w:asciiTheme="minorHAnsi" w:hAnsiTheme="minorHAnsi" w:cstheme="minorHAnsi"/>
                <w:sz w:val="22"/>
                <w:szCs w:val="22"/>
              </w:rPr>
              <w:t xml:space="preserve"> further consideration should be given to the use of confidence interval methodologies.</w:t>
            </w:r>
          </w:p>
          <w:p w14:paraId="68EEF4F8" w14:textId="77777777" w:rsidR="005656BD" w:rsidRPr="00850EEC" w:rsidRDefault="005656BD" w:rsidP="00E060C3">
            <w:pPr>
              <w:rPr>
                <w:rFonts w:asciiTheme="minorHAnsi" w:hAnsiTheme="minorHAnsi" w:cstheme="minorHAnsi"/>
                <w:b/>
                <w:sz w:val="22"/>
                <w:szCs w:val="22"/>
              </w:rPr>
            </w:pPr>
          </w:p>
        </w:tc>
      </w:tr>
      <w:tr w:rsidR="00085419" w:rsidRPr="00850EEC" w14:paraId="772D9168" w14:textId="77777777" w:rsidTr="0082343C">
        <w:tc>
          <w:tcPr>
            <w:tcW w:w="1844" w:type="dxa"/>
          </w:tcPr>
          <w:p w14:paraId="43BA400C"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 xml:space="preserve">Update: </w:t>
            </w:r>
          </w:p>
          <w:p w14:paraId="5B37DF27"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Made: xx/xx/xx</w:t>
            </w:r>
          </w:p>
        </w:tc>
        <w:tc>
          <w:tcPr>
            <w:tcW w:w="8079" w:type="dxa"/>
          </w:tcPr>
          <w:p w14:paraId="0978D05C"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Smoking prevalence is generally given as a percentage, for example, public health outcomes framework indicator 2.14 Smoking prevalence – adults (over 18s).  Standardising the data will mean this CCG OIS indicator will not be comparable with other measures of smoking in the general population.</w:t>
            </w:r>
          </w:p>
          <w:p w14:paraId="7ADE1031" w14:textId="77777777" w:rsidR="005656BD" w:rsidRPr="00850EEC" w:rsidRDefault="005656BD" w:rsidP="00E060C3">
            <w:pPr>
              <w:rPr>
                <w:rFonts w:asciiTheme="minorHAnsi" w:hAnsiTheme="minorHAnsi" w:cstheme="minorHAnsi"/>
                <w:sz w:val="22"/>
                <w:szCs w:val="22"/>
              </w:rPr>
            </w:pPr>
          </w:p>
          <w:p w14:paraId="34201F8A" w14:textId="2DECB1C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 xml:space="preserve">Direct standardisation by age and sex could be included in the production of the indicator.  However, it is not </w:t>
            </w:r>
            <w:r w:rsidR="00614764" w:rsidRPr="00850EEC">
              <w:rPr>
                <w:rFonts w:asciiTheme="minorHAnsi" w:hAnsiTheme="minorHAnsi" w:cstheme="minorHAnsi"/>
                <w:sz w:val="22"/>
                <w:szCs w:val="22"/>
              </w:rPr>
              <w:t>seemed</w:t>
            </w:r>
            <w:r w:rsidRPr="00850EEC">
              <w:rPr>
                <w:rFonts w:asciiTheme="minorHAnsi" w:hAnsiTheme="minorHAnsi" w:cstheme="minorHAnsi"/>
                <w:sz w:val="22"/>
                <w:szCs w:val="22"/>
              </w:rPr>
              <w:t xml:space="preserve"> to be appropriate to do this given the reasons above.</w:t>
            </w:r>
          </w:p>
          <w:p w14:paraId="4F66AECC" w14:textId="77777777" w:rsidR="005656BD" w:rsidRPr="00850EEC" w:rsidRDefault="005656BD" w:rsidP="00E060C3">
            <w:pPr>
              <w:rPr>
                <w:rFonts w:asciiTheme="minorHAnsi" w:hAnsiTheme="minorHAnsi" w:cstheme="minorHAnsi"/>
                <w:sz w:val="22"/>
                <w:szCs w:val="22"/>
              </w:rPr>
            </w:pPr>
          </w:p>
          <w:p w14:paraId="314CB4C2"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lastRenderedPageBreak/>
              <w:t>Standardising by diagnosis would be difficult and would be of little benefit.  We are unable to say how the diagnoses might be appropriately grouped to give sufficient numbers at CCG level but still be clinically meaningful.</w:t>
            </w:r>
          </w:p>
          <w:p w14:paraId="66BF387D" w14:textId="77777777" w:rsidR="005656BD" w:rsidRPr="00850EEC" w:rsidRDefault="005656BD" w:rsidP="00E060C3">
            <w:pPr>
              <w:rPr>
                <w:rFonts w:asciiTheme="minorHAnsi" w:hAnsiTheme="minorHAnsi" w:cstheme="minorHAnsi"/>
                <w:sz w:val="22"/>
                <w:szCs w:val="22"/>
              </w:rPr>
            </w:pPr>
          </w:p>
          <w:p w14:paraId="50E6EE39"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Deprivation is not currently available at CCG or practice level, so it would not be possible to standardise for this at present.</w:t>
            </w:r>
          </w:p>
          <w:p w14:paraId="464DE03E" w14:textId="77777777" w:rsidR="005656BD" w:rsidRPr="00850EEC" w:rsidRDefault="005656BD" w:rsidP="00E060C3">
            <w:pPr>
              <w:rPr>
                <w:rFonts w:asciiTheme="minorHAnsi" w:hAnsiTheme="minorHAnsi" w:cstheme="minorHAnsi"/>
                <w:sz w:val="22"/>
                <w:szCs w:val="22"/>
              </w:rPr>
            </w:pPr>
          </w:p>
          <w:p w14:paraId="34A074B4"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As this indicator shows a proportion, the Wilson Score method would be appropriate for producing a confidence interval.  These are produced as specified in “Commonly used public health statistics and their confidence intervals” (APHO, March 2008).</w:t>
            </w:r>
          </w:p>
          <w:p w14:paraId="0AA9F07D" w14:textId="77777777" w:rsidR="005656BD" w:rsidRPr="00850EEC" w:rsidRDefault="005656BD" w:rsidP="00E060C3">
            <w:pPr>
              <w:rPr>
                <w:rFonts w:asciiTheme="minorHAnsi" w:hAnsiTheme="minorHAnsi" w:cstheme="minorHAnsi"/>
                <w:sz w:val="22"/>
                <w:szCs w:val="22"/>
              </w:rPr>
            </w:pPr>
          </w:p>
          <w:p w14:paraId="347BAFBF"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 xml:space="preserve">The formulae for the 100(1 – </w:t>
            </w:r>
            <w:r w:rsidRPr="00850EEC">
              <w:rPr>
                <w:rFonts w:asciiTheme="minorHAnsi" w:hAnsiTheme="minorHAnsi" w:cstheme="minorHAnsi"/>
                <w:i/>
                <w:sz w:val="22"/>
                <w:szCs w:val="22"/>
              </w:rPr>
              <w:t>α</w:t>
            </w:r>
            <w:r w:rsidRPr="00850EEC">
              <w:rPr>
                <w:rFonts w:asciiTheme="minorHAnsi" w:hAnsiTheme="minorHAnsi" w:cstheme="minorHAnsi"/>
                <w:sz w:val="22"/>
                <w:szCs w:val="22"/>
              </w:rPr>
              <w:t>)% confidence interval limits for the proportion p are:</w:t>
            </w:r>
          </w:p>
          <w:p w14:paraId="0811FF0B" w14:textId="77777777" w:rsidR="005656BD" w:rsidRPr="00850EEC" w:rsidRDefault="005656BD" w:rsidP="00E060C3">
            <w:pPr>
              <w:rPr>
                <w:rFonts w:asciiTheme="minorHAnsi" w:hAnsiTheme="minorHAnsi" w:cstheme="minorHAnsi"/>
                <w:sz w:val="22"/>
                <w:szCs w:val="22"/>
              </w:rPr>
            </w:pPr>
          </w:p>
          <w:p w14:paraId="3571F581" w14:textId="77777777" w:rsidR="005656BD" w:rsidRPr="00850EEC" w:rsidRDefault="00A20A34" w:rsidP="00E060C3">
            <w:pPr>
              <w:rPr>
                <w:rFonts w:asciiTheme="minorHAnsi" w:hAnsiTheme="minorHAnsi" w:cstheme="minorHAnsi"/>
                <w:sz w:val="22"/>
                <w:szCs w:val="22"/>
              </w:rPr>
            </w:pPr>
            <m:oMathPara>
              <m:oMath>
                <m:sSub>
                  <m:sSubPr>
                    <m:ctrlPr>
                      <w:rPr>
                        <w:rFonts w:ascii="Cambria Math" w:hAnsi="Cambria Math" w:cstheme="minorHAnsi"/>
                        <w:i/>
                        <w:iCs/>
                        <w:sz w:val="22"/>
                        <w:szCs w:val="22"/>
                      </w:rPr>
                    </m:ctrlPr>
                  </m:sSubPr>
                  <m:e>
                    <m:r>
                      <w:rPr>
                        <w:rFonts w:ascii="Cambria Math" w:hAnsi="Cambria Math" w:cstheme="minorHAnsi"/>
                        <w:sz w:val="22"/>
                        <w:szCs w:val="22"/>
                      </w:rPr>
                      <m:t>p</m:t>
                    </m:r>
                  </m:e>
                  <m:sub>
                    <m:r>
                      <w:rPr>
                        <w:rFonts w:ascii="Cambria Math" w:hAnsi="Cambria Math" w:cstheme="minorHAnsi"/>
                        <w:sz w:val="22"/>
                        <w:szCs w:val="22"/>
                      </w:rPr>
                      <m:t>lower</m:t>
                    </m:r>
                  </m:sub>
                </m:sSub>
                <m:r>
                  <w:rPr>
                    <w:rFonts w:ascii="Cambria Math" w:hAnsi="Cambria Math" w:cstheme="minorHAnsi"/>
                    <w:sz w:val="22"/>
                    <w:szCs w:val="22"/>
                  </w:rPr>
                  <m:t>=</m:t>
                </m:r>
                <m:f>
                  <m:fPr>
                    <m:ctrlPr>
                      <w:rPr>
                        <w:rFonts w:ascii="Cambria Math" w:hAnsi="Cambria Math" w:cstheme="minorHAnsi"/>
                        <w:i/>
                        <w:sz w:val="22"/>
                        <w:szCs w:val="22"/>
                      </w:rPr>
                    </m:ctrlPr>
                  </m:fPr>
                  <m:num>
                    <m:r>
                      <w:rPr>
                        <w:rFonts w:ascii="Cambria Math" w:hAnsi="Cambria Math" w:cstheme="minorHAnsi"/>
                        <w:sz w:val="22"/>
                        <w:szCs w:val="22"/>
                      </w:rPr>
                      <m:t>2O+</m:t>
                    </m:r>
                    <m:sSup>
                      <m:sSupPr>
                        <m:ctrlPr>
                          <w:rPr>
                            <w:rFonts w:ascii="Cambria Math" w:hAnsi="Cambria Math" w:cstheme="minorHAnsi"/>
                            <w:i/>
                            <w:sz w:val="22"/>
                            <w:szCs w:val="22"/>
                          </w:rPr>
                        </m:ctrlPr>
                      </m:sSupPr>
                      <m:e>
                        <m:r>
                          <w:rPr>
                            <w:rFonts w:ascii="Cambria Math" w:hAnsi="Cambria Math" w:cstheme="minorHAnsi"/>
                            <w:sz w:val="22"/>
                            <w:szCs w:val="22"/>
                          </w:rPr>
                          <m:t>z</m:t>
                        </m:r>
                      </m:e>
                      <m:sup>
                        <m:r>
                          <w:rPr>
                            <w:rFonts w:ascii="Cambria Math" w:hAnsi="Cambria Math" w:cstheme="minorHAnsi"/>
                            <w:sz w:val="22"/>
                            <w:szCs w:val="22"/>
                          </w:rPr>
                          <m:t>2</m:t>
                        </m:r>
                      </m:sup>
                    </m:sSup>
                    <m:r>
                      <w:rPr>
                        <w:rFonts w:ascii="Cambria Math" w:hAnsi="Cambria Math" w:cstheme="minorHAnsi"/>
                        <w:sz w:val="22"/>
                        <w:szCs w:val="22"/>
                      </w:rPr>
                      <m:t>-z</m:t>
                    </m:r>
                    <m:rad>
                      <m:radPr>
                        <m:degHide m:val="1"/>
                        <m:ctrlPr>
                          <w:rPr>
                            <w:rFonts w:ascii="Cambria Math" w:hAnsi="Cambria Math" w:cstheme="minorHAnsi"/>
                            <w:i/>
                            <w:sz w:val="22"/>
                            <w:szCs w:val="22"/>
                          </w:rPr>
                        </m:ctrlPr>
                      </m:radPr>
                      <m:deg/>
                      <m:e>
                        <m:d>
                          <m:dPr>
                            <m:begChr m:val=""/>
                            <m:endChr m:val=""/>
                            <m:ctrlPr>
                              <w:rPr>
                                <w:rFonts w:ascii="Cambria Math" w:hAnsi="Cambria Math" w:cstheme="minorHAnsi"/>
                                <w:i/>
                                <w:sz w:val="22"/>
                                <w:szCs w:val="22"/>
                              </w:rPr>
                            </m:ctrlPr>
                          </m:dPr>
                          <m:e>
                            <m:sSup>
                              <m:sSupPr>
                                <m:ctrlPr>
                                  <w:rPr>
                                    <w:rFonts w:ascii="Cambria Math" w:hAnsi="Cambria Math" w:cstheme="minorHAnsi"/>
                                    <w:i/>
                                    <w:sz w:val="22"/>
                                    <w:szCs w:val="22"/>
                                  </w:rPr>
                                </m:ctrlPr>
                              </m:sSupPr>
                              <m:e>
                                <m:r>
                                  <w:rPr>
                                    <w:rFonts w:ascii="Cambria Math" w:hAnsi="Cambria Math" w:cstheme="minorHAnsi"/>
                                    <w:sz w:val="22"/>
                                    <w:szCs w:val="22"/>
                                  </w:rPr>
                                  <m:t>z</m:t>
                                </m:r>
                              </m:e>
                              <m:sup>
                                <m:r>
                                  <w:rPr>
                                    <w:rFonts w:ascii="Cambria Math" w:hAnsi="Cambria Math" w:cstheme="minorHAnsi"/>
                                    <w:sz w:val="22"/>
                                    <w:szCs w:val="22"/>
                                  </w:rPr>
                                  <m:t>2</m:t>
                                </m:r>
                              </m:sup>
                            </m:sSup>
                            <m:r>
                              <w:rPr>
                                <w:rFonts w:ascii="Cambria Math" w:hAnsi="Cambria Math" w:cstheme="minorHAnsi"/>
                                <w:sz w:val="22"/>
                                <w:szCs w:val="22"/>
                              </w:rPr>
                              <m:t>+4Oq</m:t>
                            </m:r>
                          </m:e>
                        </m:d>
                      </m:e>
                    </m:rad>
                  </m:num>
                  <m:den>
                    <m:r>
                      <w:rPr>
                        <w:rFonts w:ascii="Cambria Math" w:hAnsi="Cambria Math" w:cstheme="minorHAnsi"/>
                        <w:sz w:val="22"/>
                        <w:szCs w:val="22"/>
                      </w:rPr>
                      <m:t>2</m:t>
                    </m:r>
                    <m:d>
                      <m:dPr>
                        <m:ctrlPr>
                          <w:rPr>
                            <w:rFonts w:ascii="Cambria Math" w:hAnsi="Cambria Math" w:cstheme="minorHAnsi"/>
                            <w:i/>
                            <w:sz w:val="22"/>
                            <w:szCs w:val="22"/>
                          </w:rPr>
                        </m:ctrlPr>
                      </m:dPr>
                      <m:e>
                        <m:r>
                          <w:rPr>
                            <w:rFonts w:ascii="Cambria Math" w:hAnsi="Cambria Math" w:cstheme="minorHAnsi"/>
                            <w:sz w:val="22"/>
                            <w:szCs w:val="22"/>
                          </w:rPr>
                          <m:t xml:space="preserve">n+ </m:t>
                        </m:r>
                        <m:sSup>
                          <m:sSupPr>
                            <m:ctrlPr>
                              <w:rPr>
                                <w:rFonts w:ascii="Cambria Math" w:hAnsi="Cambria Math" w:cstheme="minorHAnsi"/>
                                <w:i/>
                                <w:sz w:val="22"/>
                                <w:szCs w:val="22"/>
                              </w:rPr>
                            </m:ctrlPr>
                          </m:sSupPr>
                          <m:e>
                            <m:r>
                              <w:rPr>
                                <w:rFonts w:ascii="Cambria Math" w:hAnsi="Cambria Math" w:cstheme="minorHAnsi"/>
                                <w:sz w:val="22"/>
                                <w:szCs w:val="22"/>
                              </w:rPr>
                              <m:t>z</m:t>
                            </m:r>
                          </m:e>
                          <m:sup>
                            <m:r>
                              <w:rPr>
                                <w:rFonts w:ascii="Cambria Math" w:hAnsi="Cambria Math" w:cstheme="minorHAnsi"/>
                                <w:sz w:val="22"/>
                                <w:szCs w:val="22"/>
                              </w:rPr>
                              <m:t>2</m:t>
                            </m:r>
                          </m:sup>
                        </m:sSup>
                      </m:e>
                    </m:d>
                  </m:den>
                </m:f>
              </m:oMath>
            </m:oMathPara>
          </w:p>
          <w:p w14:paraId="6FE42BA7" w14:textId="77777777" w:rsidR="005656BD" w:rsidRPr="00850EEC" w:rsidRDefault="005656BD" w:rsidP="00E060C3">
            <w:pPr>
              <w:rPr>
                <w:rFonts w:asciiTheme="minorHAnsi" w:hAnsiTheme="minorHAnsi" w:cstheme="minorHAnsi"/>
                <w:sz w:val="22"/>
                <w:szCs w:val="22"/>
              </w:rPr>
            </w:pPr>
          </w:p>
          <w:p w14:paraId="1F6BA50C" w14:textId="77777777" w:rsidR="005656BD" w:rsidRPr="00850EEC" w:rsidRDefault="005656BD" w:rsidP="00E060C3">
            <w:pPr>
              <w:rPr>
                <w:rFonts w:asciiTheme="minorHAnsi" w:hAnsiTheme="minorHAnsi" w:cstheme="minorHAnsi"/>
                <w:sz w:val="22"/>
                <w:szCs w:val="22"/>
              </w:rPr>
            </w:pPr>
          </w:p>
          <w:p w14:paraId="7FA78F1A" w14:textId="77777777" w:rsidR="005656BD" w:rsidRPr="00850EEC" w:rsidRDefault="00A20A34" w:rsidP="00E060C3">
            <w:pPr>
              <w:rPr>
                <w:rFonts w:asciiTheme="minorHAnsi" w:hAnsiTheme="minorHAnsi" w:cstheme="minorHAnsi"/>
                <w:sz w:val="22"/>
                <w:szCs w:val="22"/>
              </w:rPr>
            </w:pPr>
            <m:oMathPara>
              <m:oMath>
                <m:sSub>
                  <m:sSubPr>
                    <m:ctrlPr>
                      <w:rPr>
                        <w:rFonts w:ascii="Cambria Math" w:hAnsi="Cambria Math" w:cstheme="minorHAnsi"/>
                        <w:i/>
                        <w:iCs/>
                        <w:sz w:val="22"/>
                        <w:szCs w:val="22"/>
                      </w:rPr>
                    </m:ctrlPr>
                  </m:sSubPr>
                  <m:e>
                    <m:r>
                      <w:rPr>
                        <w:rFonts w:ascii="Cambria Math" w:hAnsi="Cambria Math" w:cstheme="minorHAnsi"/>
                        <w:sz w:val="22"/>
                        <w:szCs w:val="22"/>
                      </w:rPr>
                      <m:t>p</m:t>
                    </m:r>
                  </m:e>
                  <m:sub>
                    <m:r>
                      <w:rPr>
                        <w:rFonts w:ascii="Cambria Math" w:hAnsi="Cambria Math" w:cstheme="minorHAnsi"/>
                        <w:sz w:val="22"/>
                        <w:szCs w:val="22"/>
                      </w:rPr>
                      <m:t>upper</m:t>
                    </m:r>
                  </m:sub>
                </m:sSub>
                <m:r>
                  <w:rPr>
                    <w:rFonts w:ascii="Cambria Math" w:hAnsi="Cambria Math" w:cstheme="minorHAnsi"/>
                    <w:sz w:val="22"/>
                    <w:szCs w:val="22"/>
                  </w:rPr>
                  <m:t>=</m:t>
                </m:r>
                <m:f>
                  <m:fPr>
                    <m:ctrlPr>
                      <w:rPr>
                        <w:rFonts w:ascii="Cambria Math" w:hAnsi="Cambria Math" w:cstheme="minorHAnsi"/>
                        <w:i/>
                        <w:sz w:val="22"/>
                        <w:szCs w:val="22"/>
                      </w:rPr>
                    </m:ctrlPr>
                  </m:fPr>
                  <m:num>
                    <m:r>
                      <w:rPr>
                        <w:rFonts w:ascii="Cambria Math" w:hAnsi="Cambria Math" w:cstheme="minorHAnsi"/>
                        <w:sz w:val="22"/>
                        <w:szCs w:val="22"/>
                      </w:rPr>
                      <m:t>2O+</m:t>
                    </m:r>
                    <m:sSup>
                      <m:sSupPr>
                        <m:ctrlPr>
                          <w:rPr>
                            <w:rFonts w:ascii="Cambria Math" w:hAnsi="Cambria Math" w:cstheme="minorHAnsi"/>
                            <w:i/>
                            <w:sz w:val="22"/>
                            <w:szCs w:val="22"/>
                          </w:rPr>
                        </m:ctrlPr>
                      </m:sSupPr>
                      <m:e>
                        <m:r>
                          <w:rPr>
                            <w:rFonts w:ascii="Cambria Math" w:hAnsi="Cambria Math" w:cstheme="minorHAnsi"/>
                            <w:sz w:val="22"/>
                            <w:szCs w:val="22"/>
                          </w:rPr>
                          <m:t>z</m:t>
                        </m:r>
                      </m:e>
                      <m:sup>
                        <m:r>
                          <w:rPr>
                            <w:rFonts w:ascii="Cambria Math" w:hAnsi="Cambria Math" w:cstheme="minorHAnsi"/>
                            <w:sz w:val="22"/>
                            <w:szCs w:val="22"/>
                          </w:rPr>
                          <m:t>2</m:t>
                        </m:r>
                      </m:sup>
                    </m:sSup>
                    <m:r>
                      <w:rPr>
                        <w:rFonts w:ascii="Cambria Math" w:hAnsi="Cambria Math" w:cstheme="minorHAnsi"/>
                        <w:sz w:val="22"/>
                        <w:szCs w:val="22"/>
                      </w:rPr>
                      <m:t>+z</m:t>
                    </m:r>
                    <m:rad>
                      <m:radPr>
                        <m:degHide m:val="1"/>
                        <m:ctrlPr>
                          <w:rPr>
                            <w:rFonts w:ascii="Cambria Math" w:hAnsi="Cambria Math" w:cstheme="minorHAnsi"/>
                            <w:i/>
                            <w:sz w:val="22"/>
                            <w:szCs w:val="22"/>
                          </w:rPr>
                        </m:ctrlPr>
                      </m:radPr>
                      <m:deg/>
                      <m:e>
                        <m:d>
                          <m:dPr>
                            <m:begChr m:val=""/>
                            <m:endChr m:val=""/>
                            <m:ctrlPr>
                              <w:rPr>
                                <w:rFonts w:ascii="Cambria Math" w:hAnsi="Cambria Math" w:cstheme="minorHAnsi"/>
                                <w:i/>
                                <w:sz w:val="22"/>
                                <w:szCs w:val="22"/>
                              </w:rPr>
                            </m:ctrlPr>
                          </m:dPr>
                          <m:e>
                            <m:sSup>
                              <m:sSupPr>
                                <m:ctrlPr>
                                  <w:rPr>
                                    <w:rFonts w:ascii="Cambria Math" w:hAnsi="Cambria Math" w:cstheme="minorHAnsi"/>
                                    <w:i/>
                                    <w:sz w:val="22"/>
                                    <w:szCs w:val="22"/>
                                  </w:rPr>
                                </m:ctrlPr>
                              </m:sSupPr>
                              <m:e>
                                <m:r>
                                  <w:rPr>
                                    <w:rFonts w:ascii="Cambria Math" w:hAnsi="Cambria Math" w:cstheme="minorHAnsi"/>
                                    <w:sz w:val="22"/>
                                    <w:szCs w:val="22"/>
                                  </w:rPr>
                                  <m:t>z</m:t>
                                </m:r>
                              </m:e>
                              <m:sup>
                                <m:r>
                                  <w:rPr>
                                    <w:rFonts w:ascii="Cambria Math" w:hAnsi="Cambria Math" w:cstheme="minorHAnsi"/>
                                    <w:sz w:val="22"/>
                                    <w:szCs w:val="22"/>
                                  </w:rPr>
                                  <m:t>2</m:t>
                                </m:r>
                              </m:sup>
                            </m:sSup>
                            <m:r>
                              <w:rPr>
                                <w:rFonts w:ascii="Cambria Math" w:hAnsi="Cambria Math" w:cstheme="minorHAnsi"/>
                                <w:sz w:val="22"/>
                                <w:szCs w:val="22"/>
                              </w:rPr>
                              <m:t>+4Oq</m:t>
                            </m:r>
                          </m:e>
                        </m:d>
                      </m:e>
                    </m:rad>
                  </m:num>
                  <m:den>
                    <m:r>
                      <w:rPr>
                        <w:rFonts w:ascii="Cambria Math" w:hAnsi="Cambria Math" w:cstheme="minorHAnsi"/>
                        <w:sz w:val="22"/>
                        <w:szCs w:val="22"/>
                      </w:rPr>
                      <m:t>2</m:t>
                    </m:r>
                    <m:d>
                      <m:dPr>
                        <m:ctrlPr>
                          <w:rPr>
                            <w:rFonts w:ascii="Cambria Math" w:hAnsi="Cambria Math" w:cstheme="minorHAnsi"/>
                            <w:i/>
                            <w:sz w:val="22"/>
                            <w:szCs w:val="22"/>
                          </w:rPr>
                        </m:ctrlPr>
                      </m:dPr>
                      <m:e>
                        <m:r>
                          <w:rPr>
                            <w:rFonts w:ascii="Cambria Math" w:hAnsi="Cambria Math" w:cstheme="minorHAnsi"/>
                            <w:sz w:val="22"/>
                            <w:szCs w:val="22"/>
                          </w:rPr>
                          <m:t xml:space="preserve">n+ </m:t>
                        </m:r>
                        <m:sSup>
                          <m:sSupPr>
                            <m:ctrlPr>
                              <w:rPr>
                                <w:rFonts w:ascii="Cambria Math" w:hAnsi="Cambria Math" w:cstheme="minorHAnsi"/>
                                <w:i/>
                                <w:sz w:val="22"/>
                                <w:szCs w:val="22"/>
                              </w:rPr>
                            </m:ctrlPr>
                          </m:sSupPr>
                          <m:e>
                            <m:r>
                              <w:rPr>
                                <w:rFonts w:ascii="Cambria Math" w:hAnsi="Cambria Math" w:cstheme="minorHAnsi"/>
                                <w:sz w:val="22"/>
                                <w:szCs w:val="22"/>
                              </w:rPr>
                              <m:t>z</m:t>
                            </m:r>
                          </m:e>
                          <m:sup>
                            <m:r>
                              <w:rPr>
                                <w:rFonts w:ascii="Cambria Math" w:hAnsi="Cambria Math" w:cstheme="minorHAnsi"/>
                                <w:sz w:val="22"/>
                                <w:szCs w:val="22"/>
                              </w:rPr>
                              <m:t>2</m:t>
                            </m:r>
                          </m:sup>
                        </m:sSup>
                      </m:e>
                    </m:d>
                  </m:den>
                </m:f>
              </m:oMath>
            </m:oMathPara>
          </w:p>
          <w:p w14:paraId="5A29DF2A" w14:textId="77777777" w:rsidR="005656BD" w:rsidRPr="00850EEC" w:rsidRDefault="005656BD" w:rsidP="00E060C3">
            <w:pPr>
              <w:rPr>
                <w:rFonts w:asciiTheme="minorHAnsi" w:hAnsiTheme="minorHAnsi" w:cstheme="minorHAnsi"/>
                <w:sz w:val="22"/>
                <w:szCs w:val="22"/>
              </w:rPr>
            </w:pPr>
          </w:p>
          <w:p w14:paraId="13633EE1"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where:</w:t>
            </w:r>
          </w:p>
          <w:p w14:paraId="616FF170"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i/>
                <w:sz w:val="22"/>
                <w:szCs w:val="22"/>
              </w:rPr>
              <w:t>O</w:t>
            </w:r>
            <w:r w:rsidRPr="00850EEC">
              <w:rPr>
                <w:rFonts w:asciiTheme="minorHAnsi" w:hAnsiTheme="minorHAnsi" w:cstheme="minorHAnsi"/>
                <w:sz w:val="22"/>
                <w:szCs w:val="22"/>
              </w:rPr>
              <w:t xml:space="preserve"> is the observed number of individuals in the sample/population having the specified characteristic (i.e., the numerator);</w:t>
            </w:r>
          </w:p>
          <w:p w14:paraId="1E8E3C44"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i/>
                <w:sz w:val="22"/>
                <w:szCs w:val="22"/>
              </w:rPr>
              <w:t>n</w:t>
            </w:r>
            <w:r w:rsidRPr="00850EEC">
              <w:rPr>
                <w:rFonts w:asciiTheme="minorHAnsi" w:hAnsiTheme="minorHAnsi" w:cstheme="minorHAnsi"/>
                <w:sz w:val="22"/>
                <w:szCs w:val="22"/>
              </w:rPr>
              <w:t xml:space="preserve"> is the total number of individuals in the sample/population (i.e., the denominator);</w:t>
            </w:r>
          </w:p>
          <w:p w14:paraId="51AAC9BB"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i/>
                <w:sz w:val="22"/>
                <w:szCs w:val="22"/>
              </w:rPr>
              <w:t>q</w:t>
            </w:r>
            <w:r w:rsidRPr="00850EEC">
              <w:rPr>
                <w:rFonts w:asciiTheme="minorHAnsi" w:hAnsiTheme="minorHAnsi" w:cstheme="minorHAnsi"/>
                <w:sz w:val="22"/>
                <w:szCs w:val="22"/>
              </w:rPr>
              <w:t xml:space="preserve"> = (1 – </w:t>
            </w:r>
            <w:r w:rsidRPr="00850EEC">
              <w:rPr>
                <w:rFonts w:asciiTheme="minorHAnsi" w:hAnsiTheme="minorHAnsi" w:cstheme="minorHAnsi"/>
                <w:i/>
                <w:sz w:val="22"/>
                <w:szCs w:val="22"/>
              </w:rPr>
              <w:t>p</w:t>
            </w:r>
            <w:r w:rsidRPr="00850EEC">
              <w:rPr>
                <w:rFonts w:asciiTheme="minorHAnsi" w:hAnsiTheme="minorHAnsi" w:cstheme="minorHAnsi"/>
                <w:sz w:val="22"/>
                <w:szCs w:val="22"/>
              </w:rPr>
              <w:t xml:space="preserve">) is the proportion without the specified characteristic (and </w:t>
            </w:r>
            <w:r w:rsidRPr="00850EEC">
              <w:rPr>
                <w:rFonts w:asciiTheme="minorHAnsi" w:hAnsiTheme="minorHAnsi" w:cstheme="minorHAnsi"/>
                <w:i/>
                <w:sz w:val="22"/>
                <w:szCs w:val="22"/>
              </w:rPr>
              <w:t>p</w:t>
            </w:r>
            <w:r w:rsidRPr="00850EEC">
              <w:rPr>
                <w:rFonts w:asciiTheme="minorHAnsi" w:hAnsiTheme="minorHAnsi" w:cstheme="minorHAnsi"/>
                <w:sz w:val="22"/>
                <w:szCs w:val="22"/>
              </w:rPr>
              <w:t xml:space="preserve"> is the proportion with the specified characteristic);</w:t>
            </w:r>
          </w:p>
          <w:p w14:paraId="2009DA49"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i/>
                <w:sz w:val="22"/>
                <w:szCs w:val="22"/>
              </w:rPr>
              <w:t>z</w:t>
            </w:r>
            <w:r w:rsidRPr="00850EEC">
              <w:rPr>
                <w:rFonts w:asciiTheme="minorHAnsi" w:hAnsiTheme="minorHAnsi" w:cstheme="minorHAnsi"/>
                <w:sz w:val="22"/>
                <w:szCs w:val="22"/>
              </w:rPr>
              <w:t xml:space="preserve"> is the 100(1 – </w:t>
            </w:r>
            <w:r w:rsidRPr="00850EEC">
              <w:rPr>
                <w:rFonts w:asciiTheme="minorHAnsi" w:hAnsiTheme="minorHAnsi" w:cstheme="minorHAnsi"/>
                <w:i/>
                <w:sz w:val="22"/>
                <w:szCs w:val="22"/>
              </w:rPr>
              <w:t>α</w:t>
            </w:r>
            <w:r w:rsidRPr="00850EEC">
              <w:rPr>
                <w:rFonts w:asciiTheme="minorHAnsi" w:hAnsiTheme="minorHAnsi" w:cstheme="minorHAnsi"/>
                <w:sz w:val="22"/>
                <w:szCs w:val="22"/>
              </w:rPr>
              <w:t xml:space="preserve">/2)th percentile value from the Standard Normal distribution.  For example for a 95% confidence interval, </w:t>
            </w:r>
            <w:r w:rsidRPr="00850EEC">
              <w:rPr>
                <w:rFonts w:asciiTheme="minorHAnsi" w:hAnsiTheme="minorHAnsi" w:cstheme="minorHAnsi"/>
                <w:i/>
                <w:sz w:val="22"/>
                <w:szCs w:val="22"/>
              </w:rPr>
              <w:t>α</w:t>
            </w:r>
            <w:r w:rsidRPr="00850EEC">
              <w:rPr>
                <w:rFonts w:asciiTheme="minorHAnsi" w:hAnsiTheme="minorHAnsi" w:cstheme="minorHAnsi"/>
                <w:sz w:val="22"/>
                <w:szCs w:val="22"/>
              </w:rPr>
              <w:t xml:space="preserve"> = 0.05, and </w:t>
            </w:r>
            <w:r w:rsidRPr="00850EEC">
              <w:rPr>
                <w:rFonts w:asciiTheme="minorHAnsi" w:hAnsiTheme="minorHAnsi" w:cstheme="minorHAnsi"/>
                <w:i/>
                <w:sz w:val="22"/>
                <w:szCs w:val="22"/>
              </w:rPr>
              <w:t>z</w:t>
            </w:r>
            <w:r w:rsidRPr="00850EEC">
              <w:rPr>
                <w:rFonts w:asciiTheme="minorHAnsi" w:hAnsiTheme="minorHAnsi" w:cstheme="minorHAnsi"/>
                <w:sz w:val="22"/>
                <w:szCs w:val="22"/>
              </w:rPr>
              <w:t xml:space="preserve"> = 1.96 (i.e. the 97.5th percentile</w:t>
            </w:r>
          </w:p>
          <w:p w14:paraId="3507E3B5"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value from the Standard Normal distribution).</w:t>
            </w:r>
          </w:p>
          <w:p w14:paraId="0AB771A5" w14:textId="77777777" w:rsidR="005656BD" w:rsidRPr="00850EEC" w:rsidRDefault="005656BD" w:rsidP="00E060C3">
            <w:pPr>
              <w:rPr>
                <w:rFonts w:asciiTheme="minorHAnsi" w:hAnsiTheme="minorHAnsi" w:cstheme="minorHAnsi"/>
                <w:sz w:val="22"/>
                <w:szCs w:val="22"/>
              </w:rPr>
            </w:pPr>
          </w:p>
          <w:p w14:paraId="3A8F8715"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This has been applied to the sample data (below).</w:t>
            </w:r>
          </w:p>
          <w:p w14:paraId="2F3DF6B0" w14:textId="77777777" w:rsidR="005656BD" w:rsidRPr="00850EEC" w:rsidRDefault="005656BD" w:rsidP="00E060C3">
            <w:pPr>
              <w:rPr>
                <w:rFonts w:asciiTheme="minorHAnsi" w:hAnsiTheme="minorHAnsi" w:cstheme="minorHAnsi"/>
                <w:sz w:val="22"/>
                <w:szCs w:val="22"/>
              </w:rPr>
            </w:pPr>
          </w:p>
        </w:tc>
      </w:tr>
    </w:tbl>
    <w:p w14:paraId="020F4FE0" w14:textId="690B4EC1" w:rsidR="00D321A5" w:rsidRPr="00850EEC" w:rsidRDefault="00D321A5">
      <w:pPr>
        <w:rPr>
          <w:rFonts w:asciiTheme="minorHAnsi" w:hAnsiTheme="minorHAnsi" w:cstheme="minorHAnsi"/>
          <w:b/>
          <w:sz w:val="22"/>
          <w:szCs w:val="22"/>
        </w:rPr>
      </w:pPr>
    </w:p>
    <w:p w14:paraId="71D92744" w14:textId="32C43DC9" w:rsidR="00D321A5" w:rsidRPr="00850EEC" w:rsidRDefault="00D321A5">
      <w:pPr>
        <w:rPr>
          <w:rFonts w:asciiTheme="minorHAnsi" w:hAnsiTheme="minorHAnsi" w:cstheme="minorHAnsi"/>
          <w:b/>
          <w:sz w:val="22"/>
          <w:szCs w:val="22"/>
        </w:rPr>
      </w:pPr>
    </w:p>
    <w:p w14:paraId="6284305A" w14:textId="77777777" w:rsidR="0082343C" w:rsidRPr="00850EEC" w:rsidRDefault="0082343C" w:rsidP="0082343C">
      <w:pPr>
        <w:rPr>
          <w:rFonts w:asciiTheme="minorHAnsi" w:hAnsiTheme="minorHAnsi" w:cstheme="minorHAnsi"/>
          <w:sz w:val="22"/>
          <w:szCs w:val="22"/>
          <w:u w:val="single"/>
        </w:rPr>
      </w:pPr>
      <w:r w:rsidRPr="00850EEC">
        <w:rPr>
          <w:rFonts w:asciiTheme="minorHAnsi" w:hAnsiTheme="minorHAnsi" w:cstheme="minorHAnsi"/>
          <w:sz w:val="22"/>
          <w:szCs w:val="22"/>
          <w:u w:val="single"/>
        </w:rPr>
        <w:t>Sample Data showing 95% Confidence Interval:</w:t>
      </w:r>
    </w:p>
    <w:p w14:paraId="2D831905" w14:textId="77777777" w:rsidR="00D321A5" w:rsidRPr="00850EEC" w:rsidRDefault="00D321A5">
      <w:pPr>
        <w:rPr>
          <w:rFonts w:asciiTheme="minorHAnsi" w:hAnsiTheme="minorHAnsi" w:cstheme="minorHAnsi"/>
          <w:b/>
          <w:sz w:val="22"/>
          <w:szCs w:val="22"/>
        </w:rPr>
      </w:pPr>
    </w:p>
    <w:p w14:paraId="3771A097" w14:textId="04524DAC" w:rsidR="00D321A5" w:rsidRPr="00850EEC" w:rsidRDefault="00D321A5">
      <w:pPr>
        <w:rPr>
          <w:rFonts w:asciiTheme="minorHAnsi" w:hAnsiTheme="minorHAnsi" w:cstheme="minorHAnsi"/>
          <w:b/>
          <w:sz w:val="22"/>
          <w:szCs w:val="22"/>
        </w:rPr>
      </w:pPr>
      <w:r w:rsidRPr="00850EEC">
        <w:rPr>
          <w:rFonts w:asciiTheme="minorHAnsi" w:hAnsiTheme="minorHAnsi" w:cstheme="minorHAnsi"/>
          <w:b/>
          <w:noProof/>
          <w:sz w:val="22"/>
          <w:szCs w:val="22"/>
        </w:rPr>
        <w:lastRenderedPageBreak/>
        <w:drawing>
          <wp:inline distT="0" distB="0" distL="0" distR="0" wp14:anchorId="647A5FD8" wp14:editId="0AD17FA2">
            <wp:extent cx="6168203" cy="2183641"/>
            <wp:effectExtent l="0" t="0" r="4445" b="7620"/>
            <wp:docPr id="2" name="Picture 2" descr="Sample data showing 95% confidence interv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70860" cy="2184581"/>
                    </a:xfrm>
                    <a:prstGeom prst="rect">
                      <a:avLst/>
                    </a:prstGeom>
                    <a:noFill/>
                  </pic:spPr>
                </pic:pic>
              </a:graphicData>
            </a:graphic>
          </wp:inline>
        </w:drawing>
      </w:r>
    </w:p>
    <w:p w14:paraId="3307BB3C" w14:textId="02835CFA" w:rsidR="00D321A5" w:rsidRPr="00850EEC" w:rsidRDefault="00D321A5">
      <w:pPr>
        <w:rPr>
          <w:rFonts w:asciiTheme="minorHAnsi" w:hAnsiTheme="minorHAnsi" w:cstheme="minorHAnsi"/>
          <w:b/>
          <w:sz w:val="22"/>
          <w:szCs w:val="22"/>
        </w:rPr>
      </w:pPr>
    </w:p>
    <w:p w14:paraId="04928704" w14:textId="77777777" w:rsidR="00D321A5" w:rsidRPr="00850EEC" w:rsidRDefault="00D321A5">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4927"/>
        <w:gridCol w:w="4927"/>
      </w:tblGrid>
      <w:tr w:rsidR="00D321A5" w:rsidRPr="00850EEC" w14:paraId="2F768BA9" w14:textId="77777777" w:rsidTr="00D321A5">
        <w:tc>
          <w:tcPr>
            <w:tcW w:w="4927" w:type="dxa"/>
          </w:tcPr>
          <w:p w14:paraId="3C910DB1" w14:textId="77777777" w:rsidR="00D321A5" w:rsidRPr="00850EEC" w:rsidRDefault="00D321A5" w:rsidP="00D321A5">
            <w:pPr>
              <w:rPr>
                <w:rFonts w:asciiTheme="minorHAnsi" w:hAnsiTheme="minorHAnsi" w:cstheme="minorHAnsi"/>
                <w:sz w:val="22"/>
                <w:szCs w:val="22"/>
              </w:rPr>
            </w:pPr>
            <w:r w:rsidRPr="00850EEC">
              <w:rPr>
                <w:rFonts w:asciiTheme="minorHAnsi" w:hAnsiTheme="minorHAnsi" w:cstheme="minorHAnsi"/>
                <w:sz w:val="22"/>
                <w:szCs w:val="22"/>
              </w:rPr>
              <w:t xml:space="preserve">Further Rec: </w:t>
            </w:r>
          </w:p>
          <w:p w14:paraId="4C4F0C05" w14:textId="23C726DB" w:rsidR="00D321A5" w:rsidRPr="00850EEC" w:rsidRDefault="00D321A5" w:rsidP="00D321A5">
            <w:pPr>
              <w:rPr>
                <w:rFonts w:asciiTheme="minorHAnsi" w:hAnsiTheme="minorHAnsi" w:cstheme="minorHAnsi"/>
                <w:b/>
                <w:sz w:val="22"/>
                <w:szCs w:val="22"/>
              </w:rPr>
            </w:pPr>
            <w:r w:rsidRPr="00850EEC">
              <w:rPr>
                <w:rFonts w:asciiTheme="minorHAnsi" w:hAnsiTheme="minorHAnsi" w:cstheme="minorHAnsi"/>
                <w:sz w:val="22"/>
                <w:szCs w:val="22"/>
              </w:rPr>
              <w:t>Made: xx/xx/xx</w:t>
            </w:r>
          </w:p>
        </w:tc>
        <w:tc>
          <w:tcPr>
            <w:tcW w:w="4927" w:type="dxa"/>
          </w:tcPr>
          <w:p w14:paraId="0F8D0146" w14:textId="77777777" w:rsidR="00D321A5" w:rsidRPr="00850EEC" w:rsidRDefault="00D321A5">
            <w:pPr>
              <w:rPr>
                <w:rFonts w:asciiTheme="minorHAnsi" w:hAnsiTheme="minorHAnsi" w:cstheme="minorHAnsi"/>
                <w:b/>
                <w:sz w:val="22"/>
                <w:szCs w:val="22"/>
              </w:rPr>
            </w:pPr>
          </w:p>
        </w:tc>
      </w:tr>
      <w:tr w:rsidR="00D321A5" w:rsidRPr="00850EEC" w14:paraId="55A1DB1F" w14:textId="77777777" w:rsidTr="00D321A5">
        <w:tc>
          <w:tcPr>
            <w:tcW w:w="4927" w:type="dxa"/>
          </w:tcPr>
          <w:p w14:paraId="76324351" w14:textId="77777777" w:rsidR="00D321A5" w:rsidRPr="00850EEC" w:rsidRDefault="00D321A5" w:rsidP="00D321A5">
            <w:pPr>
              <w:rPr>
                <w:rFonts w:asciiTheme="minorHAnsi" w:hAnsiTheme="minorHAnsi" w:cstheme="minorHAnsi"/>
                <w:sz w:val="22"/>
                <w:szCs w:val="22"/>
              </w:rPr>
            </w:pPr>
            <w:r w:rsidRPr="00850EEC">
              <w:rPr>
                <w:rFonts w:asciiTheme="minorHAnsi" w:hAnsiTheme="minorHAnsi" w:cstheme="minorHAnsi"/>
                <w:sz w:val="22"/>
                <w:szCs w:val="22"/>
              </w:rPr>
              <w:t xml:space="preserve">Update: </w:t>
            </w:r>
          </w:p>
          <w:p w14:paraId="71D892D5" w14:textId="014D7CF4" w:rsidR="00D321A5" w:rsidRPr="00850EEC" w:rsidRDefault="00D321A5" w:rsidP="00D321A5">
            <w:pPr>
              <w:rPr>
                <w:rFonts w:asciiTheme="minorHAnsi" w:hAnsiTheme="minorHAnsi" w:cstheme="minorHAnsi"/>
                <w:b/>
                <w:sz w:val="22"/>
                <w:szCs w:val="22"/>
              </w:rPr>
            </w:pPr>
            <w:r w:rsidRPr="00850EEC">
              <w:rPr>
                <w:rFonts w:asciiTheme="minorHAnsi" w:hAnsiTheme="minorHAnsi" w:cstheme="minorHAnsi"/>
                <w:sz w:val="22"/>
                <w:szCs w:val="22"/>
              </w:rPr>
              <w:t>Made: xx/xx/xx</w:t>
            </w:r>
          </w:p>
        </w:tc>
        <w:tc>
          <w:tcPr>
            <w:tcW w:w="4927" w:type="dxa"/>
          </w:tcPr>
          <w:p w14:paraId="1C85D750" w14:textId="77777777" w:rsidR="00D321A5" w:rsidRPr="00850EEC" w:rsidRDefault="00D321A5">
            <w:pPr>
              <w:rPr>
                <w:rFonts w:asciiTheme="minorHAnsi" w:hAnsiTheme="minorHAnsi" w:cstheme="minorHAnsi"/>
                <w:b/>
                <w:sz w:val="22"/>
                <w:szCs w:val="22"/>
              </w:rPr>
            </w:pPr>
          </w:p>
        </w:tc>
      </w:tr>
      <w:tr w:rsidR="00D321A5" w:rsidRPr="00850EEC" w14:paraId="52192F78" w14:textId="77777777" w:rsidTr="00D321A5">
        <w:tc>
          <w:tcPr>
            <w:tcW w:w="4927" w:type="dxa"/>
          </w:tcPr>
          <w:p w14:paraId="3D6023E8" w14:textId="05722541" w:rsidR="00D321A5" w:rsidRPr="00850EEC" w:rsidRDefault="00D321A5">
            <w:pPr>
              <w:rPr>
                <w:rFonts w:asciiTheme="minorHAnsi" w:hAnsiTheme="minorHAnsi" w:cstheme="minorHAnsi"/>
                <w:b/>
                <w:sz w:val="22"/>
                <w:szCs w:val="22"/>
              </w:rPr>
            </w:pPr>
            <w:r w:rsidRPr="00850EEC">
              <w:rPr>
                <w:rFonts w:asciiTheme="minorHAnsi" w:hAnsiTheme="minorHAnsi" w:cstheme="minorHAnsi"/>
                <w:sz w:val="22"/>
                <w:szCs w:val="22"/>
              </w:rPr>
              <w:t>Rec Status:</w:t>
            </w:r>
          </w:p>
        </w:tc>
        <w:tc>
          <w:tcPr>
            <w:tcW w:w="4927" w:type="dxa"/>
          </w:tcPr>
          <w:p w14:paraId="2C4E477C" w14:textId="53EE4153" w:rsidR="00D321A5" w:rsidRPr="00850EEC" w:rsidRDefault="00D321A5">
            <w:pPr>
              <w:rPr>
                <w:rFonts w:asciiTheme="minorHAnsi" w:hAnsiTheme="minorHAnsi" w:cstheme="minorHAnsi"/>
                <w:b/>
                <w:sz w:val="22"/>
                <w:szCs w:val="22"/>
              </w:rPr>
            </w:pPr>
            <w:r w:rsidRPr="00850EEC">
              <w:rPr>
                <w:rFonts w:asciiTheme="minorHAnsi" w:hAnsiTheme="minorHAnsi" w:cstheme="minorHAnsi"/>
                <w:b/>
                <w:sz w:val="22"/>
                <w:szCs w:val="22"/>
              </w:rPr>
              <w:t xml:space="preserve">Further Information Required  </w:t>
            </w:r>
          </w:p>
        </w:tc>
      </w:tr>
    </w:tbl>
    <w:p w14:paraId="284B49B0" w14:textId="77777777" w:rsidR="00D321A5" w:rsidRPr="00850EEC" w:rsidRDefault="00D321A5">
      <w:pPr>
        <w:rPr>
          <w:rFonts w:asciiTheme="minorHAnsi" w:hAnsiTheme="minorHAnsi" w:cstheme="minorHAnsi"/>
          <w:b/>
          <w:sz w:val="22"/>
          <w:szCs w:val="22"/>
        </w:rPr>
      </w:pPr>
    </w:p>
    <w:tbl>
      <w:tblPr>
        <w:tblStyle w:val="TableGrid1"/>
        <w:tblW w:w="9923" w:type="dxa"/>
        <w:tblLayout w:type="fixed"/>
        <w:tblLook w:val="01E0" w:firstRow="1" w:lastRow="1" w:firstColumn="1" w:lastColumn="1" w:noHBand="0" w:noVBand="0"/>
      </w:tblPr>
      <w:tblGrid>
        <w:gridCol w:w="1844"/>
        <w:gridCol w:w="8079"/>
      </w:tblGrid>
      <w:tr w:rsidR="00085419" w:rsidRPr="00850EEC" w14:paraId="49F8C647" w14:textId="77777777" w:rsidTr="0082343C">
        <w:tc>
          <w:tcPr>
            <w:tcW w:w="1844" w:type="dxa"/>
          </w:tcPr>
          <w:p w14:paraId="1E7CEDE5"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Ref code</w:t>
            </w:r>
          </w:p>
          <w:p w14:paraId="39BF3A71"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b/>
                <w:sz w:val="22"/>
                <w:szCs w:val="22"/>
              </w:rPr>
              <w:t>IAP00330-04</w:t>
            </w:r>
          </w:p>
          <w:p w14:paraId="7831C921"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Made: 08/08/13</w:t>
            </w:r>
          </w:p>
        </w:tc>
        <w:tc>
          <w:tcPr>
            <w:tcW w:w="8079" w:type="dxa"/>
          </w:tcPr>
          <w:p w14:paraId="28FDED27"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sz w:val="22"/>
                <w:szCs w:val="22"/>
              </w:rPr>
              <w:t>Further consideration to be given to the indicator covering ages 18 and above rather than all ages</w:t>
            </w:r>
          </w:p>
          <w:p w14:paraId="307FB5E1" w14:textId="77777777" w:rsidR="005656BD" w:rsidRPr="00850EEC" w:rsidRDefault="005656BD" w:rsidP="00E060C3">
            <w:pPr>
              <w:rPr>
                <w:rFonts w:asciiTheme="minorHAnsi" w:hAnsiTheme="minorHAnsi" w:cstheme="minorHAnsi"/>
                <w:b/>
                <w:sz w:val="22"/>
                <w:szCs w:val="22"/>
              </w:rPr>
            </w:pPr>
          </w:p>
          <w:p w14:paraId="2E7141DF" w14:textId="77777777" w:rsidR="005656BD" w:rsidRPr="00850EEC" w:rsidRDefault="005656BD" w:rsidP="00E060C3">
            <w:pPr>
              <w:rPr>
                <w:rFonts w:asciiTheme="minorHAnsi" w:hAnsiTheme="minorHAnsi" w:cstheme="minorHAnsi"/>
                <w:b/>
                <w:sz w:val="22"/>
                <w:szCs w:val="22"/>
              </w:rPr>
            </w:pPr>
          </w:p>
        </w:tc>
      </w:tr>
      <w:tr w:rsidR="00085419" w:rsidRPr="00850EEC" w14:paraId="29846697" w14:textId="77777777" w:rsidTr="0082343C">
        <w:tc>
          <w:tcPr>
            <w:tcW w:w="1844" w:type="dxa"/>
          </w:tcPr>
          <w:p w14:paraId="67DB6975"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 xml:space="preserve">Update: </w:t>
            </w:r>
          </w:p>
          <w:p w14:paraId="67699B46"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Made: xx/xx/xx</w:t>
            </w:r>
          </w:p>
        </w:tc>
        <w:tc>
          <w:tcPr>
            <w:tcW w:w="8079" w:type="dxa"/>
          </w:tcPr>
          <w:p w14:paraId="5976AA3D"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The QOF definition for smoking status is based on a patient population who are aged 15 years and over (see update to IAP00330-01, above).</w:t>
            </w:r>
          </w:p>
          <w:p w14:paraId="386DCFE2" w14:textId="77777777" w:rsidR="005656BD" w:rsidRPr="00850EEC" w:rsidRDefault="005656BD" w:rsidP="00E060C3">
            <w:pPr>
              <w:rPr>
                <w:rFonts w:asciiTheme="minorHAnsi" w:hAnsiTheme="minorHAnsi" w:cstheme="minorHAnsi"/>
                <w:sz w:val="22"/>
                <w:szCs w:val="22"/>
              </w:rPr>
            </w:pPr>
          </w:p>
          <w:p w14:paraId="67CCF641"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We can ask that both the denominator and numerator are limited to people aged 18 years and over when extracted by GPES.</w:t>
            </w:r>
          </w:p>
          <w:p w14:paraId="3D0FFDB2" w14:textId="77777777" w:rsidR="005656BD" w:rsidRPr="00850EEC" w:rsidRDefault="005656BD" w:rsidP="00E060C3">
            <w:pPr>
              <w:rPr>
                <w:rFonts w:asciiTheme="minorHAnsi" w:hAnsiTheme="minorHAnsi" w:cstheme="minorHAnsi"/>
                <w:b/>
                <w:sz w:val="22"/>
                <w:szCs w:val="22"/>
              </w:rPr>
            </w:pPr>
          </w:p>
        </w:tc>
      </w:tr>
      <w:tr w:rsidR="00085419" w:rsidRPr="00850EEC" w14:paraId="71FED190" w14:textId="77777777" w:rsidTr="0082343C">
        <w:tc>
          <w:tcPr>
            <w:tcW w:w="1844" w:type="dxa"/>
          </w:tcPr>
          <w:p w14:paraId="576068EC"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 xml:space="preserve">Further Rec: </w:t>
            </w:r>
          </w:p>
          <w:p w14:paraId="28A61D2C"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Made: xx/xx/xx</w:t>
            </w:r>
          </w:p>
        </w:tc>
        <w:tc>
          <w:tcPr>
            <w:tcW w:w="8079" w:type="dxa"/>
          </w:tcPr>
          <w:p w14:paraId="07B9E8FF" w14:textId="77777777" w:rsidR="005656BD" w:rsidRPr="00850EEC" w:rsidRDefault="005656BD" w:rsidP="00E060C3">
            <w:pPr>
              <w:rPr>
                <w:rFonts w:asciiTheme="minorHAnsi" w:hAnsiTheme="minorHAnsi" w:cstheme="minorHAnsi"/>
                <w:b/>
                <w:sz w:val="22"/>
                <w:szCs w:val="22"/>
              </w:rPr>
            </w:pPr>
          </w:p>
          <w:p w14:paraId="022C211C" w14:textId="77777777" w:rsidR="005656BD" w:rsidRPr="00850EEC" w:rsidRDefault="005656BD" w:rsidP="00E060C3">
            <w:pPr>
              <w:rPr>
                <w:rFonts w:asciiTheme="minorHAnsi" w:hAnsiTheme="minorHAnsi" w:cstheme="minorHAnsi"/>
                <w:b/>
                <w:sz w:val="22"/>
                <w:szCs w:val="22"/>
              </w:rPr>
            </w:pPr>
          </w:p>
        </w:tc>
      </w:tr>
      <w:tr w:rsidR="00085419" w:rsidRPr="00850EEC" w14:paraId="44569878" w14:textId="77777777" w:rsidTr="0082343C">
        <w:tc>
          <w:tcPr>
            <w:tcW w:w="1844" w:type="dxa"/>
          </w:tcPr>
          <w:p w14:paraId="57BA6977"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 xml:space="preserve">Update: </w:t>
            </w:r>
          </w:p>
          <w:p w14:paraId="256CD738"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Made: xx/xx/xx</w:t>
            </w:r>
          </w:p>
        </w:tc>
        <w:tc>
          <w:tcPr>
            <w:tcW w:w="8079" w:type="dxa"/>
          </w:tcPr>
          <w:p w14:paraId="5B8942C7" w14:textId="77777777" w:rsidR="005656BD" w:rsidRPr="00850EEC" w:rsidRDefault="005656BD" w:rsidP="00E060C3">
            <w:pPr>
              <w:rPr>
                <w:rFonts w:asciiTheme="minorHAnsi" w:hAnsiTheme="minorHAnsi" w:cstheme="minorHAnsi"/>
                <w:b/>
                <w:sz w:val="22"/>
                <w:szCs w:val="22"/>
              </w:rPr>
            </w:pPr>
          </w:p>
          <w:p w14:paraId="3BD3B86A" w14:textId="77777777" w:rsidR="005656BD" w:rsidRPr="00850EEC" w:rsidRDefault="005656BD" w:rsidP="00E060C3">
            <w:pPr>
              <w:rPr>
                <w:rFonts w:asciiTheme="minorHAnsi" w:hAnsiTheme="minorHAnsi" w:cstheme="minorHAnsi"/>
                <w:b/>
                <w:sz w:val="22"/>
                <w:szCs w:val="22"/>
              </w:rPr>
            </w:pPr>
          </w:p>
        </w:tc>
      </w:tr>
      <w:tr w:rsidR="0082343C" w:rsidRPr="00850EEC" w14:paraId="03962FDB" w14:textId="77777777" w:rsidTr="0082343C">
        <w:tc>
          <w:tcPr>
            <w:tcW w:w="1844" w:type="dxa"/>
          </w:tcPr>
          <w:p w14:paraId="6E709DD0" w14:textId="0AA106C5" w:rsidR="0082343C" w:rsidRPr="00850EEC" w:rsidRDefault="0082343C" w:rsidP="00E060C3">
            <w:pPr>
              <w:rPr>
                <w:rFonts w:asciiTheme="minorHAnsi" w:hAnsiTheme="minorHAnsi" w:cstheme="minorHAnsi"/>
                <w:sz w:val="22"/>
                <w:szCs w:val="22"/>
              </w:rPr>
            </w:pPr>
            <w:r w:rsidRPr="00850EEC">
              <w:rPr>
                <w:rFonts w:asciiTheme="minorHAnsi" w:hAnsiTheme="minorHAnsi" w:cstheme="minorHAnsi"/>
                <w:sz w:val="22"/>
                <w:szCs w:val="22"/>
              </w:rPr>
              <w:t>Rec Status:</w:t>
            </w:r>
          </w:p>
        </w:tc>
        <w:tc>
          <w:tcPr>
            <w:tcW w:w="8079" w:type="dxa"/>
          </w:tcPr>
          <w:p w14:paraId="7163252D" w14:textId="6FA7014F" w:rsidR="0082343C" w:rsidRPr="00850EEC" w:rsidRDefault="0082343C" w:rsidP="00E060C3">
            <w:pPr>
              <w:rPr>
                <w:rFonts w:asciiTheme="minorHAnsi" w:hAnsiTheme="minorHAnsi" w:cstheme="minorHAnsi"/>
                <w:b/>
                <w:sz w:val="22"/>
                <w:szCs w:val="22"/>
              </w:rPr>
            </w:pPr>
            <w:r w:rsidRPr="00850EEC">
              <w:rPr>
                <w:rFonts w:asciiTheme="minorHAnsi" w:hAnsiTheme="minorHAnsi" w:cstheme="minorHAnsi"/>
                <w:b/>
                <w:sz w:val="22"/>
                <w:szCs w:val="22"/>
              </w:rPr>
              <w:t xml:space="preserve">Further Information Required  </w:t>
            </w:r>
          </w:p>
        </w:tc>
      </w:tr>
    </w:tbl>
    <w:p w14:paraId="3CE17FA7" w14:textId="77777777" w:rsidR="005656BD" w:rsidRPr="00850EEC" w:rsidRDefault="005656BD">
      <w:pPr>
        <w:rPr>
          <w:rFonts w:asciiTheme="minorHAnsi" w:hAnsiTheme="minorHAnsi" w:cstheme="minorHAnsi"/>
          <w:b/>
          <w:sz w:val="22"/>
          <w:szCs w:val="22"/>
        </w:rPr>
      </w:pPr>
    </w:p>
    <w:p w14:paraId="31EB0768" w14:textId="79FECFA5" w:rsidR="005656BD" w:rsidRDefault="005656BD" w:rsidP="00E060C3">
      <w:pPr>
        <w:ind w:left="-851"/>
        <w:rPr>
          <w:rFonts w:asciiTheme="minorHAnsi" w:hAnsiTheme="minorHAnsi" w:cstheme="minorHAnsi"/>
          <w:sz w:val="22"/>
          <w:szCs w:val="22"/>
        </w:rPr>
      </w:pPr>
      <w:r w:rsidRPr="00850EEC">
        <w:rPr>
          <w:rFonts w:asciiTheme="minorHAnsi" w:hAnsiTheme="minorHAnsi" w:cstheme="minorHAnsi"/>
          <w:sz w:val="22"/>
          <w:szCs w:val="22"/>
        </w:rPr>
        <w:t>MRG Recommendations, Comments &amp; Updates:</w:t>
      </w:r>
    </w:p>
    <w:p w14:paraId="3F70E38E" w14:textId="68D686BD" w:rsidR="0082343C" w:rsidRDefault="0082343C" w:rsidP="00E060C3">
      <w:pPr>
        <w:ind w:left="-851"/>
        <w:rPr>
          <w:rFonts w:asciiTheme="minorHAnsi" w:hAnsiTheme="minorHAnsi" w:cstheme="minorHAnsi"/>
          <w:sz w:val="22"/>
          <w:szCs w:val="22"/>
        </w:rPr>
      </w:pPr>
    </w:p>
    <w:tbl>
      <w:tblPr>
        <w:tblStyle w:val="TableGrid"/>
        <w:tblW w:w="0" w:type="auto"/>
        <w:tblInd w:w="-851" w:type="dxa"/>
        <w:tblLook w:val="04A0" w:firstRow="1" w:lastRow="0" w:firstColumn="1" w:lastColumn="0" w:noHBand="0" w:noVBand="1"/>
      </w:tblPr>
      <w:tblGrid>
        <w:gridCol w:w="2463"/>
        <w:gridCol w:w="2463"/>
        <w:gridCol w:w="2464"/>
        <w:gridCol w:w="2464"/>
      </w:tblGrid>
      <w:tr w:rsidR="0082343C" w14:paraId="4296BB3C" w14:textId="77777777" w:rsidTr="0082343C">
        <w:tc>
          <w:tcPr>
            <w:tcW w:w="2463" w:type="dxa"/>
          </w:tcPr>
          <w:p w14:paraId="0AC7A65C" w14:textId="2164C272" w:rsidR="0082343C" w:rsidRDefault="0082343C" w:rsidP="00E060C3">
            <w:pPr>
              <w:rPr>
                <w:rFonts w:asciiTheme="minorHAnsi" w:hAnsiTheme="minorHAnsi" w:cstheme="minorHAnsi"/>
                <w:sz w:val="22"/>
                <w:szCs w:val="22"/>
              </w:rPr>
            </w:pPr>
            <w:r w:rsidRPr="00850EEC">
              <w:rPr>
                <w:rFonts w:asciiTheme="minorHAnsi" w:hAnsiTheme="minorHAnsi" w:cstheme="minorHAnsi"/>
                <w:b/>
                <w:sz w:val="22"/>
                <w:szCs w:val="22"/>
              </w:rPr>
              <w:t>Indicator Title</w:t>
            </w:r>
          </w:p>
        </w:tc>
        <w:tc>
          <w:tcPr>
            <w:tcW w:w="2463" w:type="dxa"/>
          </w:tcPr>
          <w:p w14:paraId="7F684F52" w14:textId="4B920097" w:rsidR="0082343C" w:rsidRDefault="0082343C" w:rsidP="0082343C">
            <w:pPr>
              <w:rPr>
                <w:rFonts w:asciiTheme="minorHAnsi" w:hAnsiTheme="minorHAnsi" w:cstheme="minorHAnsi"/>
                <w:sz w:val="22"/>
                <w:szCs w:val="22"/>
              </w:rPr>
            </w:pPr>
            <w:r w:rsidRPr="0082343C">
              <w:rPr>
                <w:rFonts w:asciiTheme="minorHAnsi" w:hAnsiTheme="minorHAnsi" w:cstheme="minorHAnsi"/>
                <w:sz w:val="22"/>
                <w:szCs w:val="22"/>
              </w:rPr>
              <w:t xml:space="preserve">Smoking rates in people with serious mental NICE inherited </w:t>
            </w:r>
            <w:r w:rsidRPr="0082343C">
              <w:rPr>
                <w:rFonts w:asciiTheme="minorHAnsi" w:hAnsiTheme="minorHAnsi" w:cstheme="minorHAnsi"/>
                <w:sz w:val="22"/>
                <w:szCs w:val="22"/>
              </w:rPr>
              <w:lastRenderedPageBreak/>
              <w:t>this indicator and all its supporting documentation from NHS Digital on 1 April 2020</w:t>
            </w:r>
          </w:p>
          <w:p w14:paraId="2845D431" w14:textId="77777777" w:rsidR="0082343C" w:rsidRDefault="0082343C" w:rsidP="00E060C3">
            <w:pPr>
              <w:rPr>
                <w:rFonts w:asciiTheme="minorHAnsi" w:hAnsiTheme="minorHAnsi" w:cstheme="minorHAnsi"/>
                <w:sz w:val="22"/>
                <w:szCs w:val="22"/>
              </w:rPr>
            </w:pPr>
          </w:p>
        </w:tc>
        <w:tc>
          <w:tcPr>
            <w:tcW w:w="2464" w:type="dxa"/>
          </w:tcPr>
          <w:p w14:paraId="19EA1B31" w14:textId="3846A54B" w:rsidR="0082343C" w:rsidRDefault="0082343C" w:rsidP="00E060C3">
            <w:pPr>
              <w:rPr>
                <w:rFonts w:asciiTheme="minorHAnsi" w:hAnsiTheme="minorHAnsi" w:cstheme="minorHAnsi"/>
                <w:sz w:val="22"/>
                <w:szCs w:val="22"/>
              </w:rPr>
            </w:pPr>
            <w:r w:rsidRPr="00850EEC">
              <w:rPr>
                <w:rFonts w:asciiTheme="minorHAnsi" w:hAnsiTheme="minorHAnsi" w:cstheme="minorHAnsi"/>
                <w:sz w:val="22"/>
                <w:szCs w:val="22"/>
              </w:rPr>
              <w:lastRenderedPageBreak/>
              <w:t>IAS Ref Code:</w:t>
            </w:r>
          </w:p>
        </w:tc>
        <w:tc>
          <w:tcPr>
            <w:tcW w:w="2464" w:type="dxa"/>
          </w:tcPr>
          <w:p w14:paraId="4521F3E7" w14:textId="77777777" w:rsidR="0082343C" w:rsidRDefault="0082343C" w:rsidP="00E060C3">
            <w:pPr>
              <w:rPr>
                <w:rFonts w:asciiTheme="minorHAnsi" w:hAnsiTheme="minorHAnsi" w:cstheme="minorHAnsi"/>
                <w:sz w:val="22"/>
                <w:szCs w:val="22"/>
              </w:rPr>
            </w:pPr>
          </w:p>
        </w:tc>
      </w:tr>
      <w:tr w:rsidR="0082343C" w14:paraId="5616BE01" w14:textId="77777777" w:rsidTr="0082343C">
        <w:tc>
          <w:tcPr>
            <w:tcW w:w="2463" w:type="dxa"/>
          </w:tcPr>
          <w:p w14:paraId="2B99D03A" w14:textId="7CE5FAE4" w:rsidR="0082343C" w:rsidRDefault="0082343C" w:rsidP="00E060C3">
            <w:pPr>
              <w:rPr>
                <w:rFonts w:asciiTheme="minorHAnsi" w:hAnsiTheme="minorHAnsi" w:cstheme="minorHAnsi"/>
                <w:sz w:val="22"/>
                <w:szCs w:val="22"/>
              </w:rPr>
            </w:pPr>
            <w:r w:rsidRPr="00850EEC">
              <w:rPr>
                <w:rFonts w:asciiTheme="minorHAnsi" w:hAnsiTheme="minorHAnsi" w:cstheme="minorHAnsi"/>
                <w:sz w:val="22"/>
                <w:szCs w:val="22"/>
              </w:rPr>
              <w:t>Indicator Set</w:t>
            </w:r>
          </w:p>
        </w:tc>
        <w:tc>
          <w:tcPr>
            <w:tcW w:w="2463" w:type="dxa"/>
          </w:tcPr>
          <w:p w14:paraId="46D61C55" w14:textId="77777777" w:rsidR="0082343C" w:rsidRDefault="0082343C" w:rsidP="00E060C3">
            <w:pPr>
              <w:rPr>
                <w:rFonts w:asciiTheme="minorHAnsi" w:hAnsiTheme="minorHAnsi" w:cstheme="minorHAnsi"/>
                <w:sz w:val="22"/>
                <w:szCs w:val="22"/>
              </w:rPr>
            </w:pPr>
          </w:p>
        </w:tc>
        <w:tc>
          <w:tcPr>
            <w:tcW w:w="2464" w:type="dxa"/>
          </w:tcPr>
          <w:p w14:paraId="1F09CBDD" w14:textId="77777777" w:rsidR="0082343C" w:rsidRDefault="0082343C" w:rsidP="00E060C3">
            <w:pPr>
              <w:rPr>
                <w:rFonts w:asciiTheme="minorHAnsi" w:hAnsiTheme="minorHAnsi" w:cstheme="minorHAnsi"/>
                <w:sz w:val="22"/>
                <w:szCs w:val="22"/>
              </w:rPr>
            </w:pPr>
          </w:p>
        </w:tc>
        <w:tc>
          <w:tcPr>
            <w:tcW w:w="2464" w:type="dxa"/>
          </w:tcPr>
          <w:p w14:paraId="55DE8EBD" w14:textId="77777777" w:rsidR="0082343C" w:rsidRDefault="0082343C" w:rsidP="00E060C3">
            <w:pPr>
              <w:rPr>
                <w:rFonts w:asciiTheme="minorHAnsi" w:hAnsiTheme="minorHAnsi" w:cstheme="minorHAnsi"/>
                <w:sz w:val="22"/>
                <w:szCs w:val="22"/>
              </w:rPr>
            </w:pPr>
          </w:p>
        </w:tc>
      </w:tr>
    </w:tbl>
    <w:p w14:paraId="08FBFDCB" w14:textId="77777777" w:rsidR="0082343C" w:rsidRPr="00850EEC" w:rsidRDefault="0082343C" w:rsidP="00E060C3">
      <w:pPr>
        <w:ind w:left="-851"/>
        <w:rPr>
          <w:rFonts w:asciiTheme="minorHAnsi" w:hAnsiTheme="minorHAnsi" w:cstheme="minorHAnsi"/>
          <w:sz w:val="22"/>
          <w:szCs w:val="22"/>
        </w:rPr>
      </w:pPr>
    </w:p>
    <w:p w14:paraId="2087DD2D" w14:textId="77777777" w:rsidR="005656BD" w:rsidRPr="00850EEC" w:rsidRDefault="005656BD" w:rsidP="00E060C3">
      <w:pPr>
        <w:ind w:left="-567"/>
        <w:rPr>
          <w:rFonts w:asciiTheme="minorHAnsi" w:hAnsiTheme="minorHAnsi" w:cstheme="minorHAnsi"/>
          <w:sz w:val="22"/>
          <w:szCs w:val="22"/>
        </w:rPr>
      </w:pPr>
    </w:p>
    <w:p w14:paraId="577BD3A5" w14:textId="77777777" w:rsidR="005656BD" w:rsidRPr="00850EEC" w:rsidRDefault="005656BD">
      <w:pPr>
        <w:rPr>
          <w:rFonts w:asciiTheme="minorHAnsi" w:hAnsiTheme="minorHAnsi" w:cstheme="minorHAnsi"/>
          <w:b/>
          <w:sz w:val="22"/>
          <w:szCs w:val="22"/>
        </w:rPr>
      </w:pPr>
    </w:p>
    <w:tbl>
      <w:tblPr>
        <w:tblStyle w:val="TableGrid1"/>
        <w:tblW w:w="9923" w:type="dxa"/>
        <w:tblLayout w:type="fixed"/>
        <w:tblLook w:val="01E0" w:firstRow="1" w:lastRow="1" w:firstColumn="1" w:lastColumn="1" w:noHBand="0" w:noVBand="0"/>
      </w:tblPr>
      <w:tblGrid>
        <w:gridCol w:w="1844"/>
        <w:gridCol w:w="8079"/>
      </w:tblGrid>
      <w:tr w:rsidR="00085419" w:rsidRPr="00850EEC" w14:paraId="76BB3761" w14:textId="77777777" w:rsidTr="0082343C">
        <w:tc>
          <w:tcPr>
            <w:tcW w:w="1844" w:type="dxa"/>
          </w:tcPr>
          <w:p w14:paraId="44733C34"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MRG meeting discussion</w:t>
            </w:r>
          </w:p>
          <w:p w14:paraId="13D979E0"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18/10/13</w:t>
            </w:r>
          </w:p>
        </w:tc>
        <w:tc>
          <w:tcPr>
            <w:tcW w:w="8079" w:type="dxa"/>
          </w:tcPr>
          <w:p w14:paraId="192537D5" w14:textId="77777777" w:rsidR="005656BD" w:rsidRPr="00850EEC" w:rsidRDefault="005656BD" w:rsidP="00E060C3">
            <w:pPr>
              <w:spacing w:after="240"/>
              <w:rPr>
                <w:rFonts w:asciiTheme="minorHAnsi" w:hAnsiTheme="minorHAnsi" w:cstheme="minorHAnsi"/>
                <w:sz w:val="22"/>
                <w:szCs w:val="22"/>
              </w:rPr>
            </w:pPr>
            <w:r w:rsidRPr="00850EEC">
              <w:rPr>
                <w:rFonts w:asciiTheme="minorHAnsi" w:hAnsiTheme="minorHAnsi" w:cstheme="minorHAnsi"/>
                <w:sz w:val="22"/>
                <w:szCs w:val="22"/>
              </w:rPr>
              <w:t xml:space="preserve">The indicator was introduced by explaining the modifications that had been made regarding the recommendations that were made last time the indicator came to MRG. </w:t>
            </w:r>
            <w:r w:rsidRPr="00850EEC">
              <w:rPr>
                <w:rFonts w:asciiTheme="minorHAnsi" w:hAnsiTheme="minorHAnsi" w:cstheme="minorHAnsi"/>
                <w:sz w:val="22"/>
                <w:szCs w:val="22"/>
              </w:rPr>
              <w:br/>
            </w:r>
            <w:r w:rsidRPr="00850EEC">
              <w:rPr>
                <w:rFonts w:asciiTheme="minorHAnsi" w:hAnsiTheme="minorHAnsi" w:cstheme="minorHAnsi"/>
                <w:sz w:val="22"/>
                <w:szCs w:val="22"/>
              </w:rPr>
              <w:br/>
              <w:t>Please see individual indicator record of assurance for details.</w:t>
            </w:r>
          </w:p>
          <w:p w14:paraId="43DB955C" w14:textId="77777777" w:rsidR="005656BD" w:rsidRPr="00850EEC" w:rsidRDefault="005656BD" w:rsidP="00E060C3">
            <w:pPr>
              <w:spacing w:after="240"/>
              <w:rPr>
                <w:rFonts w:asciiTheme="minorHAnsi" w:hAnsiTheme="minorHAnsi" w:cstheme="minorHAnsi"/>
                <w:sz w:val="22"/>
                <w:szCs w:val="22"/>
              </w:rPr>
            </w:pPr>
            <w:r w:rsidRPr="00850EEC">
              <w:rPr>
                <w:rFonts w:asciiTheme="minorHAnsi" w:hAnsiTheme="minorHAnsi" w:cstheme="minorHAnsi"/>
                <w:sz w:val="22"/>
                <w:szCs w:val="22"/>
              </w:rPr>
              <w:t>MRG questioned how the indicator was going to be used and asked if it was going to be compared to current NHS OF indicators for the general population. It had been highlighted that current indicators do not standardise, however as this was a different population, MRG questioned whether it should have been used. It is known that the SMI population is atypical in terms of age and gender. There was debate as to whether it could be compared to general population indicators with these differences in mind. It was decided that if it was used as a comparator over time, no standardisation is appropriate, however how it is currently it could not be compared to the general population indicators and it must be highlighted in the quality statement that it is not standardised.</w:t>
            </w:r>
          </w:p>
          <w:p w14:paraId="59FDBFFD"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sz w:val="22"/>
                <w:szCs w:val="22"/>
              </w:rPr>
              <w:t>The applicant stated that the data used for the indicator was measuring smoking rates in people over 15 years of age, however as this was a separate data request, it is possible to only include patients over 18 years. Advice was sought by the applicant by MRG as to which was most appropriate. It was agreed that as other indicators measure aged 18+, that this would be the most appropriate.</w:t>
            </w:r>
          </w:p>
        </w:tc>
      </w:tr>
      <w:tr w:rsidR="00085419" w:rsidRPr="00850EEC" w14:paraId="1841D9FD" w14:textId="77777777" w:rsidTr="0082343C">
        <w:tc>
          <w:tcPr>
            <w:tcW w:w="1844" w:type="dxa"/>
          </w:tcPr>
          <w:p w14:paraId="074888B7" w14:textId="77777777" w:rsidR="005656BD" w:rsidRPr="00850EEC" w:rsidRDefault="005656BD" w:rsidP="00E060C3">
            <w:pPr>
              <w:spacing w:before="60"/>
              <w:rPr>
                <w:rFonts w:asciiTheme="minorHAnsi" w:hAnsiTheme="minorHAnsi" w:cstheme="minorHAnsi"/>
                <w:sz w:val="22"/>
                <w:szCs w:val="22"/>
              </w:rPr>
            </w:pPr>
            <w:r w:rsidRPr="00850EEC">
              <w:rPr>
                <w:rFonts w:asciiTheme="minorHAnsi" w:hAnsiTheme="minorHAnsi" w:cstheme="minorHAnsi"/>
                <w:sz w:val="22"/>
                <w:szCs w:val="22"/>
              </w:rPr>
              <w:t>Ref code</w:t>
            </w:r>
          </w:p>
          <w:p w14:paraId="04B18D5B"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b/>
                <w:sz w:val="22"/>
                <w:szCs w:val="22"/>
              </w:rPr>
              <w:t>IAP00330-01</w:t>
            </w:r>
          </w:p>
          <w:p w14:paraId="2A888A5E"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Made: 18/10/13</w:t>
            </w:r>
          </w:p>
        </w:tc>
        <w:tc>
          <w:tcPr>
            <w:tcW w:w="8079" w:type="dxa"/>
          </w:tcPr>
          <w:p w14:paraId="5330F55D"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sz w:val="22"/>
                <w:szCs w:val="22"/>
              </w:rPr>
              <w:t>Intended comparisons need to be written in the paperwork.</w:t>
            </w:r>
          </w:p>
        </w:tc>
      </w:tr>
      <w:tr w:rsidR="00085419" w:rsidRPr="00850EEC" w14:paraId="595D91F7" w14:textId="77777777" w:rsidTr="0082343C">
        <w:tc>
          <w:tcPr>
            <w:tcW w:w="1844" w:type="dxa"/>
          </w:tcPr>
          <w:p w14:paraId="31547349"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 xml:space="preserve">Update: </w:t>
            </w:r>
          </w:p>
          <w:p w14:paraId="0FD79017"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Made: xx/xx/xx</w:t>
            </w:r>
          </w:p>
        </w:tc>
        <w:tc>
          <w:tcPr>
            <w:tcW w:w="8079" w:type="dxa"/>
          </w:tcPr>
          <w:p w14:paraId="5BBF6A4A" w14:textId="77777777" w:rsidR="005656BD" w:rsidRPr="00850EEC" w:rsidRDefault="005656BD" w:rsidP="00E060C3">
            <w:pPr>
              <w:rPr>
                <w:rFonts w:asciiTheme="minorHAnsi" w:hAnsiTheme="minorHAnsi" w:cstheme="minorHAnsi"/>
                <w:b/>
                <w:sz w:val="22"/>
                <w:szCs w:val="22"/>
              </w:rPr>
            </w:pPr>
          </w:p>
        </w:tc>
      </w:tr>
      <w:tr w:rsidR="00085419" w:rsidRPr="00850EEC" w14:paraId="76FCD60A" w14:textId="77777777" w:rsidTr="0082343C">
        <w:tc>
          <w:tcPr>
            <w:tcW w:w="1844" w:type="dxa"/>
          </w:tcPr>
          <w:p w14:paraId="75B59EF2" w14:textId="77777777" w:rsidR="005656BD" w:rsidRPr="00850EEC" w:rsidRDefault="005656BD" w:rsidP="00E060C3">
            <w:pPr>
              <w:spacing w:before="60"/>
              <w:rPr>
                <w:rFonts w:asciiTheme="minorHAnsi" w:hAnsiTheme="minorHAnsi" w:cstheme="minorHAnsi"/>
                <w:sz w:val="22"/>
                <w:szCs w:val="22"/>
              </w:rPr>
            </w:pPr>
            <w:r w:rsidRPr="00850EEC">
              <w:rPr>
                <w:rFonts w:asciiTheme="minorHAnsi" w:hAnsiTheme="minorHAnsi" w:cstheme="minorHAnsi"/>
                <w:sz w:val="22"/>
                <w:szCs w:val="22"/>
              </w:rPr>
              <w:t>Ref code</w:t>
            </w:r>
          </w:p>
          <w:p w14:paraId="539FB189"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b/>
                <w:sz w:val="22"/>
                <w:szCs w:val="22"/>
              </w:rPr>
              <w:t>IAP00330-02</w:t>
            </w:r>
          </w:p>
          <w:p w14:paraId="306AA5EB"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Made: 18/10/13</w:t>
            </w:r>
          </w:p>
        </w:tc>
        <w:tc>
          <w:tcPr>
            <w:tcW w:w="8079" w:type="dxa"/>
          </w:tcPr>
          <w:p w14:paraId="066BF759"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sz w:val="22"/>
                <w:szCs w:val="22"/>
              </w:rPr>
              <w:t>Indicator to measure only over 18 years and the title should be changed to reflect this.</w:t>
            </w:r>
          </w:p>
        </w:tc>
      </w:tr>
      <w:tr w:rsidR="00085419" w:rsidRPr="00850EEC" w14:paraId="05784920" w14:textId="77777777" w:rsidTr="0082343C">
        <w:tc>
          <w:tcPr>
            <w:tcW w:w="1844" w:type="dxa"/>
          </w:tcPr>
          <w:p w14:paraId="5CAC2D20"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 xml:space="preserve">Update: </w:t>
            </w:r>
          </w:p>
          <w:p w14:paraId="544C0941"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Made: xx/xx/xx</w:t>
            </w:r>
          </w:p>
        </w:tc>
        <w:tc>
          <w:tcPr>
            <w:tcW w:w="8079" w:type="dxa"/>
          </w:tcPr>
          <w:p w14:paraId="040BDA49" w14:textId="77777777" w:rsidR="005656BD" w:rsidRPr="00850EEC" w:rsidRDefault="005656BD" w:rsidP="00E060C3">
            <w:pPr>
              <w:rPr>
                <w:rFonts w:asciiTheme="minorHAnsi" w:hAnsiTheme="minorHAnsi" w:cstheme="minorHAnsi"/>
                <w:b/>
                <w:sz w:val="22"/>
                <w:szCs w:val="22"/>
              </w:rPr>
            </w:pPr>
          </w:p>
          <w:p w14:paraId="55C1C390" w14:textId="77777777" w:rsidR="005656BD" w:rsidRPr="00850EEC" w:rsidRDefault="005656BD" w:rsidP="00E060C3">
            <w:pPr>
              <w:rPr>
                <w:rFonts w:asciiTheme="minorHAnsi" w:hAnsiTheme="minorHAnsi" w:cstheme="minorHAnsi"/>
                <w:b/>
                <w:sz w:val="22"/>
                <w:szCs w:val="22"/>
              </w:rPr>
            </w:pPr>
          </w:p>
        </w:tc>
      </w:tr>
      <w:tr w:rsidR="0082343C" w:rsidRPr="00850EEC" w14:paraId="25042430" w14:textId="77777777" w:rsidTr="0082343C">
        <w:tc>
          <w:tcPr>
            <w:tcW w:w="1844" w:type="dxa"/>
          </w:tcPr>
          <w:p w14:paraId="59479F1F" w14:textId="51E993AC" w:rsidR="0082343C" w:rsidRPr="00850EEC" w:rsidRDefault="0082343C" w:rsidP="00E060C3">
            <w:pPr>
              <w:rPr>
                <w:rFonts w:asciiTheme="minorHAnsi" w:hAnsiTheme="minorHAnsi" w:cstheme="minorHAnsi"/>
                <w:sz w:val="22"/>
                <w:szCs w:val="22"/>
              </w:rPr>
            </w:pPr>
            <w:r w:rsidRPr="00850EEC">
              <w:rPr>
                <w:rFonts w:asciiTheme="minorHAnsi" w:hAnsiTheme="minorHAnsi" w:cstheme="minorHAnsi"/>
                <w:sz w:val="22"/>
                <w:szCs w:val="22"/>
              </w:rPr>
              <w:t>Rec Status:</w:t>
            </w:r>
          </w:p>
        </w:tc>
        <w:tc>
          <w:tcPr>
            <w:tcW w:w="8079" w:type="dxa"/>
          </w:tcPr>
          <w:p w14:paraId="2BB04998" w14:textId="74ADBD42" w:rsidR="0082343C" w:rsidRPr="00850EEC" w:rsidRDefault="0082343C" w:rsidP="00E060C3">
            <w:pPr>
              <w:rPr>
                <w:rFonts w:asciiTheme="minorHAnsi" w:hAnsiTheme="minorHAnsi" w:cstheme="minorHAnsi"/>
                <w:b/>
                <w:sz w:val="22"/>
                <w:szCs w:val="22"/>
              </w:rPr>
            </w:pPr>
            <w:r w:rsidRPr="00850EEC">
              <w:rPr>
                <w:rFonts w:asciiTheme="minorHAnsi" w:hAnsiTheme="minorHAnsi" w:cstheme="minorHAnsi"/>
                <w:b/>
                <w:sz w:val="22"/>
                <w:szCs w:val="22"/>
              </w:rPr>
              <w:t xml:space="preserve">Further Information Required  </w:t>
            </w:r>
            <w:sdt>
              <w:sdtPr>
                <w:rPr>
                  <w:rFonts w:asciiTheme="minorHAnsi" w:hAnsiTheme="minorHAnsi" w:cstheme="minorHAnsi"/>
                  <w:sz w:val="22"/>
                  <w:szCs w:val="22"/>
                </w:rPr>
                <w:id w:val="113105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82343C" w:rsidRPr="00850EEC" w14:paraId="495BAC3B" w14:textId="77777777" w:rsidTr="0082343C">
        <w:tc>
          <w:tcPr>
            <w:tcW w:w="1844" w:type="dxa"/>
          </w:tcPr>
          <w:p w14:paraId="0CE6DCD4" w14:textId="77777777" w:rsidR="0082343C" w:rsidRPr="00850EEC" w:rsidRDefault="0082343C" w:rsidP="00E060C3">
            <w:pPr>
              <w:rPr>
                <w:rFonts w:asciiTheme="minorHAnsi" w:hAnsiTheme="minorHAnsi" w:cstheme="minorHAnsi"/>
                <w:sz w:val="22"/>
                <w:szCs w:val="22"/>
              </w:rPr>
            </w:pPr>
          </w:p>
        </w:tc>
        <w:tc>
          <w:tcPr>
            <w:tcW w:w="8079" w:type="dxa"/>
          </w:tcPr>
          <w:p w14:paraId="0FB261B9" w14:textId="4C6012C5" w:rsidR="0082343C" w:rsidRPr="00850EEC" w:rsidRDefault="0082343C" w:rsidP="00E060C3">
            <w:pPr>
              <w:rPr>
                <w:rFonts w:asciiTheme="minorHAnsi" w:hAnsiTheme="minorHAnsi" w:cstheme="minorHAnsi"/>
                <w:b/>
                <w:sz w:val="22"/>
                <w:szCs w:val="22"/>
              </w:rPr>
            </w:pPr>
            <w:r w:rsidRPr="00850EEC">
              <w:rPr>
                <w:rFonts w:asciiTheme="minorHAnsi" w:hAnsiTheme="minorHAnsi" w:cstheme="minorHAnsi"/>
                <w:b/>
                <w:sz w:val="22"/>
                <w:szCs w:val="22"/>
              </w:rPr>
              <w:t>Resolved / No Action Required</w:t>
            </w:r>
            <w:r>
              <w:rPr>
                <w:rFonts w:asciiTheme="minorHAnsi" w:hAnsiTheme="minorHAnsi" w:cstheme="minorHAnsi"/>
                <w:sz w:val="22"/>
                <w:szCs w:val="22"/>
              </w:rPr>
              <w:t xml:space="preserve"> </w:t>
            </w:r>
            <w:sdt>
              <w:sdtPr>
                <w:rPr>
                  <w:rFonts w:asciiTheme="minorHAnsi" w:hAnsiTheme="minorHAnsi" w:cstheme="minorHAnsi"/>
                  <w:sz w:val="22"/>
                  <w:szCs w:val="22"/>
                </w:rPr>
                <w:id w:val="-1035348218"/>
                <w14:checkbox>
                  <w14:checked w14:val="0"/>
                  <w14:checkedState w14:val="2612" w14:font="MS Gothic"/>
                  <w14:uncheckedState w14:val="2610" w14:font="MS Gothic"/>
                </w14:checkbox>
              </w:sdtPr>
              <w:sdtEndPr/>
              <w:sdtContent>
                <w:r w:rsidRPr="00850EEC">
                  <w:rPr>
                    <w:rFonts w:ascii="Segoe UI Symbol" w:eastAsia="MS Gothic" w:hAnsi="Segoe UI Symbol" w:cs="Segoe UI Symbol"/>
                    <w:sz w:val="22"/>
                    <w:szCs w:val="22"/>
                  </w:rPr>
                  <w:t>☐</w:t>
                </w:r>
              </w:sdtContent>
            </w:sdt>
          </w:p>
        </w:tc>
      </w:tr>
    </w:tbl>
    <w:p w14:paraId="54255E45" w14:textId="77777777" w:rsidR="005656BD" w:rsidRPr="00850EEC" w:rsidRDefault="005656BD">
      <w:pPr>
        <w:rPr>
          <w:rFonts w:asciiTheme="minorHAnsi" w:hAnsiTheme="minorHAnsi" w:cstheme="minorHAnsi"/>
          <w:sz w:val="22"/>
          <w:szCs w:val="22"/>
        </w:rPr>
      </w:pPr>
    </w:p>
    <w:p w14:paraId="389E5A0E" w14:textId="77777777" w:rsidR="005656BD" w:rsidRPr="00850EEC" w:rsidRDefault="005656BD">
      <w:pPr>
        <w:rPr>
          <w:rFonts w:asciiTheme="minorHAnsi" w:hAnsiTheme="minorHAnsi" w:cstheme="minorHAnsi"/>
          <w:sz w:val="22"/>
          <w:szCs w:val="22"/>
        </w:rPr>
      </w:pPr>
      <w:r w:rsidRPr="00850EEC">
        <w:rPr>
          <w:rFonts w:asciiTheme="minorHAnsi" w:hAnsiTheme="minorHAnsi" w:cstheme="minorHAnsi"/>
          <w:sz w:val="22"/>
          <w:szCs w:val="22"/>
        </w:rPr>
        <w:lastRenderedPageBreak/>
        <w:br w:type="page"/>
      </w:r>
    </w:p>
    <w:p w14:paraId="2DF18E86" w14:textId="77777777" w:rsidR="005656BD" w:rsidRPr="00850EEC" w:rsidRDefault="005656BD" w:rsidP="00E060C3">
      <w:pPr>
        <w:ind w:left="-851"/>
        <w:rPr>
          <w:rFonts w:asciiTheme="minorHAnsi" w:hAnsiTheme="minorHAnsi" w:cstheme="minorHAnsi"/>
          <w:sz w:val="22"/>
          <w:szCs w:val="22"/>
        </w:rPr>
      </w:pPr>
    </w:p>
    <w:p w14:paraId="26F57071" w14:textId="77777777" w:rsidR="005656BD" w:rsidRPr="00850EEC" w:rsidRDefault="005656BD" w:rsidP="00E060C3">
      <w:pPr>
        <w:ind w:left="-851"/>
        <w:rPr>
          <w:rFonts w:asciiTheme="minorHAnsi" w:hAnsiTheme="minorHAnsi" w:cstheme="minorHAnsi"/>
          <w:sz w:val="22"/>
          <w:szCs w:val="22"/>
        </w:rPr>
      </w:pPr>
      <w:r w:rsidRPr="00850EEC">
        <w:rPr>
          <w:rFonts w:asciiTheme="minorHAnsi" w:hAnsiTheme="minorHAnsi" w:cstheme="minorHAnsi"/>
          <w:sz w:val="22"/>
          <w:szCs w:val="22"/>
        </w:rPr>
        <w:t>Revisions:</w:t>
      </w:r>
    </w:p>
    <w:p w14:paraId="30E756A6" w14:textId="77777777" w:rsidR="005656BD" w:rsidRPr="00850EEC" w:rsidRDefault="005656BD" w:rsidP="00E060C3">
      <w:pPr>
        <w:ind w:left="-851"/>
        <w:rPr>
          <w:rFonts w:asciiTheme="minorHAnsi" w:hAnsiTheme="minorHAnsi" w:cstheme="minorHAnsi"/>
          <w:sz w:val="22"/>
          <w:szCs w:val="22"/>
        </w:rPr>
      </w:pPr>
      <w:r w:rsidRPr="00850EEC">
        <w:rPr>
          <w:rFonts w:asciiTheme="minorHAnsi" w:hAnsiTheme="minorHAnsi" w:cstheme="minorHAnsi"/>
          <w:sz w:val="22"/>
          <w:szCs w:val="22"/>
        </w:rPr>
        <w:t>To be completed where changes to the methodology are made by the applicant during the appraisal [i.e. subsequent to the initial application form]</w:t>
      </w:r>
    </w:p>
    <w:p w14:paraId="35F3EF9A" w14:textId="77777777" w:rsidR="005656BD" w:rsidRPr="00850EEC" w:rsidRDefault="005656BD" w:rsidP="00E060C3">
      <w:pPr>
        <w:ind w:left="-851"/>
        <w:rPr>
          <w:rFonts w:asciiTheme="minorHAnsi" w:hAnsiTheme="minorHAnsi" w:cstheme="minorHAnsi"/>
          <w:sz w:val="22"/>
          <w:szCs w:val="22"/>
        </w:rPr>
      </w:pPr>
      <w:r w:rsidRPr="00850EEC">
        <w:rPr>
          <w:rFonts w:asciiTheme="minorHAnsi" w:hAnsiTheme="minorHAnsi" w:cstheme="minorHAnsi"/>
          <w:sz w:val="22"/>
          <w:szCs w:val="22"/>
        </w:rPr>
        <w:t>A new section is to be added for each new set of revisions to go to MRG.</w:t>
      </w:r>
    </w:p>
    <w:p w14:paraId="6A3BC3DB" w14:textId="77777777" w:rsidR="005656BD" w:rsidRPr="00850EEC" w:rsidRDefault="005656BD" w:rsidP="00E060C3">
      <w:pPr>
        <w:ind w:left="-851"/>
        <w:rPr>
          <w:rFonts w:asciiTheme="minorHAnsi" w:hAnsiTheme="minorHAnsi" w:cstheme="minorHAnsi"/>
          <w:sz w:val="22"/>
          <w:szCs w:val="22"/>
        </w:rPr>
      </w:pPr>
    </w:p>
    <w:p w14:paraId="084CA2A1" w14:textId="77777777" w:rsidR="005656BD" w:rsidRPr="00850EEC" w:rsidRDefault="005656BD" w:rsidP="00E060C3">
      <w:pPr>
        <w:ind w:left="-540"/>
        <w:rPr>
          <w:rFonts w:asciiTheme="minorHAnsi" w:hAnsiTheme="minorHAnsi" w:cstheme="minorHAnsi"/>
          <w:b/>
          <w:sz w:val="22"/>
          <w:szCs w:val="22"/>
        </w:rPr>
      </w:pPr>
      <w:r w:rsidRPr="00850EEC">
        <w:rPr>
          <w:rFonts w:asciiTheme="minorHAnsi" w:hAnsiTheme="minorHAnsi" w:cstheme="minorHAnsi"/>
          <w:b/>
          <w:sz w:val="22"/>
          <w:szCs w:val="22"/>
        </w:rPr>
        <w:br w:type="page"/>
      </w:r>
    </w:p>
    <w:p w14:paraId="7F079DA0" w14:textId="77777777" w:rsidR="005656BD" w:rsidRPr="00850EEC" w:rsidRDefault="005656BD" w:rsidP="00E060C3">
      <w:pPr>
        <w:ind w:left="-851"/>
        <w:rPr>
          <w:rFonts w:asciiTheme="minorHAnsi" w:hAnsiTheme="minorHAnsi" w:cstheme="minorHAnsi"/>
          <w:sz w:val="22"/>
          <w:szCs w:val="22"/>
        </w:rPr>
      </w:pPr>
    </w:p>
    <w:p w14:paraId="62370A98" w14:textId="77777777" w:rsidR="005656BD" w:rsidRPr="00850EEC" w:rsidRDefault="005656BD" w:rsidP="00E060C3">
      <w:pPr>
        <w:ind w:left="-851"/>
        <w:rPr>
          <w:rFonts w:asciiTheme="minorHAnsi" w:hAnsiTheme="minorHAnsi" w:cstheme="minorHAnsi"/>
          <w:sz w:val="22"/>
          <w:szCs w:val="22"/>
        </w:rPr>
      </w:pPr>
      <w:r w:rsidRPr="00850EEC">
        <w:rPr>
          <w:rFonts w:asciiTheme="minorHAnsi" w:hAnsiTheme="minorHAnsi" w:cstheme="minorHAnsi"/>
          <w:sz w:val="22"/>
          <w:szCs w:val="22"/>
        </w:rPr>
        <w:t xml:space="preserve">Record of Assurance provided by </w:t>
      </w:r>
      <w:r w:rsidRPr="00850EEC">
        <w:rPr>
          <w:rFonts w:asciiTheme="minorHAnsi" w:hAnsiTheme="minorHAnsi" w:cstheme="minorHAnsi"/>
          <w:b/>
          <w:sz w:val="22"/>
          <w:szCs w:val="22"/>
        </w:rPr>
        <w:t>Indicator Governance Board</w:t>
      </w:r>
    </w:p>
    <w:tbl>
      <w:tblPr>
        <w:tblStyle w:val="TableGrid"/>
        <w:tblW w:w="0" w:type="auto"/>
        <w:tblLook w:val="04A0" w:firstRow="1" w:lastRow="0" w:firstColumn="1" w:lastColumn="0" w:noHBand="0" w:noVBand="1"/>
      </w:tblPr>
      <w:tblGrid>
        <w:gridCol w:w="3284"/>
        <w:gridCol w:w="3285"/>
      </w:tblGrid>
      <w:tr w:rsidR="00A54E6F" w14:paraId="004DC338" w14:textId="77777777" w:rsidTr="00A54E6F">
        <w:tc>
          <w:tcPr>
            <w:tcW w:w="3284" w:type="dxa"/>
          </w:tcPr>
          <w:p w14:paraId="01B0B3BD" w14:textId="2957BE08" w:rsidR="00A54E6F" w:rsidRDefault="00A54E6F">
            <w:pPr>
              <w:rPr>
                <w:rFonts w:asciiTheme="minorHAnsi" w:hAnsiTheme="minorHAnsi" w:cstheme="minorHAnsi"/>
                <w:sz w:val="22"/>
                <w:szCs w:val="22"/>
              </w:rPr>
            </w:pPr>
            <w:r w:rsidRPr="00850EEC">
              <w:rPr>
                <w:rFonts w:asciiTheme="minorHAnsi" w:hAnsiTheme="minorHAnsi" w:cstheme="minorHAnsi"/>
                <w:b/>
                <w:sz w:val="22"/>
                <w:szCs w:val="22"/>
              </w:rPr>
              <w:t>Indicator Title</w:t>
            </w:r>
          </w:p>
        </w:tc>
        <w:tc>
          <w:tcPr>
            <w:tcW w:w="3285" w:type="dxa"/>
          </w:tcPr>
          <w:p w14:paraId="72EC0BDC" w14:textId="74B7BAE6" w:rsidR="00A54E6F" w:rsidRDefault="00A54E6F">
            <w:pPr>
              <w:rPr>
                <w:rFonts w:asciiTheme="minorHAnsi" w:hAnsiTheme="minorHAnsi" w:cstheme="minorHAnsi"/>
                <w:sz w:val="22"/>
                <w:szCs w:val="22"/>
              </w:rPr>
            </w:pPr>
            <w:r>
              <w:rPr>
                <w:rFonts w:asciiTheme="minorHAnsi" w:hAnsiTheme="minorHAnsi" w:cstheme="minorHAnsi"/>
                <w:b/>
                <w:sz w:val="22"/>
                <w:szCs w:val="22"/>
              </w:rPr>
              <w:t>Smoking rates in people with serious mental NICE inherited this indicator and all its supporting documentation from NHS Digital on 1 April 2020</w:t>
            </w:r>
          </w:p>
        </w:tc>
      </w:tr>
      <w:tr w:rsidR="00A54E6F" w14:paraId="2F652B7D" w14:textId="77777777" w:rsidTr="00A54E6F">
        <w:tc>
          <w:tcPr>
            <w:tcW w:w="3284" w:type="dxa"/>
          </w:tcPr>
          <w:p w14:paraId="4246FA22" w14:textId="07150EB6" w:rsidR="00A54E6F" w:rsidRDefault="00A54E6F">
            <w:pPr>
              <w:rPr>
                <w:rFonts w:asciiTheme="minorHAnsi" w:hAnsiTheme="minorHAnsi" w:cstheme="minorHAnsi"/>
                <w:sz w:val="22"/>
                <w:szCs w:val="22"/>
              </w:rPr>
            </w:pPr>
            <w:r w:rsidRPr="00850EEC">
              <w:rPr>
                <w:rFonts w:asciiTheme="minorHAnsi" w:hAnsiTheme="minorHAnsi" w:cstheme="minorHAnsi"/>
                <w:sz w:val="22"/>
                <w:szCs w:val="22"/>
              </w:rPr>
              <w:t>IAS Ref Code:</w:t>
            </w:r>
          </w:p>
        </w:tc>
        <w:tc>
          <w:tcPr>
            <w:tcW w:w="3285" w:type="dxa"/>
          </w:tcPr>
          <w:p w14:paraId="37F6CC6F" w14:textId="77777777" w:rsidR="00A54E6F" w:rsidRDefault="00A54E6F">
            <w:pPr>
              <w:rPr>
                <w:rFonts w:asciiTheme="minorHAnsi" w:hAnsiTheme="minorHAnsi" w:cstheme="minorHAnsi"/>
                <w:sz w:val="22"/>
                <w:szCs w:val="22"/>
              </w:rPr>
            </w:pPr>
          </w:p>
        </w:tc>
      </w:tr>
      <w:tr w:rsidR="00A54E6F" w14:paraId="4B65C00F" w14:textId="77777777" w:rsidTr="00A54E6F">
        <w:tc>
          <w:tcPr>
            <w:tcW w:w="3284" w:type="dxa"/>
          </w:tcPr>
          <w:p w14:paraId="574239DE" w14:textId="6C8FF888" w:rsidR="00A54E6F" w:rsidRDefault="00A54E6F">
            <w:pPr>
              <w:rPr>
                <w:rFonts w:asciiTheme="minorHAnsi" w:hAnsiTheme="minorHAnsi" w:cstheme="minorHAnsi"/>
                <w:sz w:val="22"/>
                <w:szCs w:val="22"/>
              </w:rPr>
            </w:pPr>
            <w:r w:rsidRPr="00850EEC">
              <w:rPr>
                <w:rFonts w:asciiTheme="minorHAnsi" w:hAnsiTheme="minorHAnsi" w:cstheme="minorHAnsi"/>
                <w:sz w:val="22"/>
                <w:szCs w:val="22"/>
              </w:rPr>
              <w:t>Indicator Set</w:t>
            </w:r>
          </w:p>
        </w:tc>
        <w:tc>
          <w:tcPr>
            <w:tcW w:w="3285" w:type="dxa"/>
          </w:tcPr>
          <w:p w14:paraId="22B2E339" w14:textId="77777777" w:rsidR="00A54E6F" w:rsidRDefault="00A54E6F">
            <w:pPr>
              <w:rPr>
                <w:rFonts w:asciiTheme="minorHAnsi" w:hAnsiTheme="minorHAnsi" w:cstheme="minorHAnsi"/>
                <w:sz w:val="22"/>
                <w:szCs w:val="22"/>
              </w:rPr>
            </w:pPr>
          </w:p>
        </w:tc>
      </w:tr>
      <w:tr w:rsidR="00A54E6F" w14:paraId="0ACA585E" w14:textId="77777777" w:rsidTr="00A54E6F">
        <w:tc>
          <w:tcPr>
            <w:tcW w:w="3284" w:type="dxa"/>
          </w:tcPr>
          <w:p w14:paraId="1001E921" w14:textId="5839E5EC" w:rsidR="00A54E6F" w:rsidRPr="00850EEC" w:rsidRDefault="00A54E6F">
            <w:pPr>
              <w:rPr>
                <w:rFonts w:asciiTheme="minorHAnsi" w:hAnsiTheme="minorHAnsi" w:cstheme="minorHAnsi"/>
                <w:sz w:val="22"/>
                <w:szCs w:val="22"/>
              </w:rPr>
            </w:pPr>
            <w:r w:rsidRPr="00850EEC">
              <w:rPr>
                <w:rFonts w:asciiTheme="minorHAnsi" w:hAnsiTheme="minorHAnsi" w:cstheme="minorHAnsi"/>
                <w:sz w:val="22"/>
                <w:szCs w:val="22"/>
              </w:rPr>
              <w:t>Description</w:t>
            </w:r>
          </w:p>
        </w:tc>
        <w:tc>
          <w:tcPr>
            <w:tcW w:w="3285" w:type="dxa"/>
          </w:tcPr>
          <w:p w14:paraId="34593EC7" w14:textId="08913C6E" w:rsidR="00A54E6F" w:rsidRDefault="00A54E6F">
            <w:pPr>
              <w:rPr>
                <w:rFonts w:asciiTheme="minorHAnsi" w:hAnsiTheme="minorHAnsi" w:cstheme="minorHAnsi"/>
                <w:sz w:val="22"/>
                <w:szCs w:val="22"/>
              </w:rPr>
            </w:pPr>
            <w:r w:rsidRPr="00850EEC">
              <w:rPr>
                <w:rFonts w:asciiTheme="minorHAnsi" w:hAnsiTheme="minorHAnsi" w:cstheme="minorHAnsi"/>
                <w:sz w:val="22"/>
                <w:szCs w:val="22"/>
              </w:rPr>
              <w:t>This indicator shows the percentage of people who are current smokers out of people with serious mental illness identified on GP systems.</w:t>
            </w:r>
          </w:p>
        </w:tc>
      </w:tr>
    </w:tbl>
    <w:p w14:paraId="749E52A4" w14:textId="77777777" w:rsidR="005656BD" w:rsidRPr="00850EEC" w:rsidRDefault="005656BD">
      <w:pPr>
        <w:rPr>
          <w:rFonts w:asciiTheme="minorHAnsi" w:hAnsiTheme="minorHAnsi" w:cstheme="minorHAnsi"/>
          <w:sz w:val="22"/>
          <w:szCs w:val="22"/>
        </w:rPr>
      </w:pPr>
    </w:p>
    <w:p w14:paraId="405A248D" w14:textId="77777777" w:rsidR="005656BD" w:rsidRPr="00850EEC" w:rsidRDefault="005656BD">
      <w:pPr>
        <w:rPr>
          <w:rFonts w:asciiTheme="minorHAnsi" w:hAnsiTheme="minorHAnsi" w:cstheme="minorHAnsi"/>
          <w:sz w:val="22"/>
          <w:szCs w:val="22"/>
        </w:rPr>
      </w:pPr>
    </w:p>
    <w:tbl>
      <w:tblPr>
        <w:tblStyle w:val="TableGrid1"/>
        <w:tblW w:w="9923" w:type="dxa"/>
        <w:tblLook w:val="01E0" w:firstRow="1" w:lastRow="1" w:firstColumn="1" w:lastColumn="1" w:noHBand="0" w:noVBand="0"/>
      </w:tblPr>
      <w:tblGrid>
        <w:gridCol w:w="2127"/>
        <w:gridCol w:w="1418"/>
        <w:gridCol w:w="1842"/>
        <w:gridCol w:w="4536"/>
      </w:tblGrid>
      <w:tr w:rsidR="00085419" w:rsidRPr="00850EEC" w14:paraId="57F2FF49" w14:textId="77777777" w:rsidTr="0082343C">
        <w:trPr>
          <w:trHeight w:val="229"/>
        </w:trPr>
        <w:tc>
          <w:tcPr>
            <w:tcW w:w="2127" w:type="dxa"/>
          </w:tcPr>
          <w:p w14:paraId="5D391CC6"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 xml:space="preserve">Initial IGB discussion </w:t>
            </w:r>
          </w:p>
        </w:tc>
        <w:tc>
          <w:tcPr>
            <w:tcW w:w="1418" w:type="dxa"/>
          </w:tcPr>
          <w:p w14:paraId="7311B2D1"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06/12/13</w:t>
            </w:r>
          </w:p>
        </w:tc>
        <w:tc>
          <w:tcPr>
            <w:tcW w:w="1842" w:type="dxa"/>
          </w:tcPr>
          <w:p w14:paraId="0905E26E" w14:textId="77777777" w:rsidR="005656BD" w:rsidRPr="00850EEC" w:rsidRDefault="005656BD" w:rsidP="00E060C3">
            <w:pPr>
              <w:rPr>
                <w:rFonts w:asciiTheme="minorHAnsi" w:hAnsiTheme="minorHAnsi" w:cstheme="minorHAnsi"/>
                <w:b/>
                <w:sz w:val="22"/>
                <w:szCs w:val="22"/>
              </w:rPr>
            </w:pPr>
            <w:r w:rsidRPr="00850EEC">
              <w:rPr>
                <w:rFonts w:asciiTheme="minorHAnsi" w:hAnsiTheme="minorHAnsi" w:cstheme="minorHAnsi"/>
                <w:sz w:val="22"/>
                <w:szCs w:val="22"/>
              </w:rPr>
              <w:t>Further discussed</w:t>
            </w:r>
          </w:p>
        </w:tc>
        <w:tc>
          <w:tcPr>
            <w:tcW w:w="4536" w:type="dxa"/>
          </w:tcPr>
          <w:p w14:paraId="41CC5C05" w14:textId="77777777" w:rsidR="005656BD" w:rsidRPr="00850EEC" w:rsidRDefault="005656BD" w:rsidP="00E060C3">
            <w:pPr>
              <w:rPr>
                <w:rFonts w:asciiTheme="minorHAnsi" w:hAnsiTheme="minorHAnsi" w:cstheme="minorHAnsi"/>
                <w:b/>
                <w:sz w:val="22"/>
                <w:szCs w:val="22"/>
              </w:rPr>
            </w:pPr>
          </w:p>
        </w:tc>
      </w:tr>
    </w:tbl>
    <w:p w14:paraId="20387AB3" w14:textId="7F84ABF9" w:rsidR="005656BD" w:rsidRDefault="005656BD">
      <w:pPr>
        <w:rPr>
          <w:rFonts w:asciiTheme="minorHAnsi" w:hAnsiTheme="minorHAnsi" w:cstheme="minorHAnsi"/>
          <w:sz w:val="22"/>
          <w:szCs w:val="22"/>
        </w:rPr>
      </w:pPr>
    </w:p>
    <w:p w14:paraId="1FC66074" w14:textId="186EF252" w:rsidR="00A54E6F" w:rsidRDefault="00A54E6F">
      <w:pPr>
        <w:rPr>
          <w:rFonts w:asciiTheme="minorHAnsi" w:hAnsiTheme="minorHAnsi" w:cstheme="minorHAnsi"/>
          <w:sz w:val="22"/>
          <w:szCs w:val="22"/>
        </w:rPr>
      </w:pPr>
    </w:p>
    <w:tbl>
      <w:tblPr>
        <w:tblStyle w:val="TableGrid"/>
        <w:tblW w:w="9918" w:type="dxa"/>
        <w:tblLook w:val="04A0" w:firstRow="1" w:lastRow="0" w:firstColumn="1" w:lastColumn="0" w:noHBand="0" w:noVBand="1"/>
      </w:tblPr>
      <w:tblGrid>
        <w:gridCol w:w="4106"/>
        <w:gridCol w:w="5812"/>
      </w:tblGrid>
      <w:tr w:rsidR="00A54E6F" w14:paraId="62EC18B2" w14:textId="77777777" w:rsidTr="00A54E6F">
        <w:tc>
          <w:tcPr>
            <w:tcW w:w="4106" w:type="dxa"/>
          </w:tcPr>
          <w:p w14:paraId="271303A0" w14:textId="1B10104F" w:rsidR="00A54E6F" w:rsidRDefault="00A54E6F">
            <w:pPr>
              <w:rPr>
                <w:rFonts w:asciiTheme="minorHAnsi" w:hAnsiTheme="minorHAnsi" w:cstheme="minorHAnsi"/>
                <w:sz w:val="22"/>
                <w:szCs w:val="22"/>
              </w:rPr>
            </w:pPr>
            <w:r w:rsidRPr="00850EEC">
              <w:rPr>
                <w:rFonts w:asciiTheme="minorHAnsi" w:hAnsiTheme="minorHAnsi" w:cstheme="minorHAnsi"/>
                <w:b/>
                <w:sz w:val="22"/>
                <w:szCs w:val="22"/>
              </w:rPr>
              <w:t>Strategic Considerations &amp; Implications</w:t>
            </w:r>
          </w:p>
        </w:tc>
        <w:tc>
          <w:tcPr>
            <w:tcW w:w="5812" w:type="dxa"/>
          </w:tcPr>
          <w:p w14:paraId="1F7EEA38" w14:textId="77777777" w:rsidR="00A54E6F" w:rsidRDefault="00A54E6F">
            <w:pPr>
              <w:rPr>
                <w:rFonts w:asciiTheme="minorHAnsi" w:hAnsiTheme="minorHAnsi" w:cstheme="minorHAnsi"/>
                <w:sz w:val="22"/>
                <w:szCs w:val="22"/>
              </w:rPr>
            </w:pPr>
          </w:p>
        </w:tc>
      </w:tr>
      <w:tr w:rsidR="00A54E6F" w14:paraId="279319A9" w14:textId="77777777" w:rsidTr="00A54E6F">
        <w:tc>
          <w:tcPr>
            <w:tcW w:w="4106" w:type="dxa"/>
          </w:tcPr>
          <w:p w14:paraId="167C40E7" w14:textId="0CC05A25" w:rsidR="00A54E6F" w:rsidRDefault="00A54E6F" w:rsidP="00A54E6F">
            <w:pPr>
              <w:rPr>
                <w:rFonts w:asciiTheme="minorHAnsi" w:hAnsiTheme="minorHAnsi" w:cstheme="minorHAnsi"/>
                <w:sz w:val="22"/>
                <w:szCs w:val="22"/>
              </w:rPr>
            </w:pPr>
            <w:r w:rsidRPr="00850EEC">
              <w:rPr>
                <w:rFonts w:asciiTheme="minorHAnsi" w:hAnsiTheme="minorHAnsi" w:cstheme="minorHAnsi"/>
                <w:sz w:val="22"/>
                <w:szCs w:val="22"/>
              </w:rPr>
              <w:t>Applicant / Sponsor Organisation</w:t>
            </w:r>
          </w:p>
        </w:tc>
        <w:tc>
          <w:tcPr>
            <w:tcW w:w="5812" w:type="dxa"/>
          </w:tcPr>
          <w:p w14:paraId="37D2A866" w14:textId="4A4EF184" w:rsidR="00A54E6F" w:rsidRDefault="00A54E6F" w:rsidP="00A54E6F">
            <w:pPr>
              <w:rPr>
                <w:rFonts w:asciiTheme="minorHAnsi" w:hAnsiTheme="minorHAnsi" w:cstheme="minorHAnsi"/>
                <w:sz w:val="22"/>
                <w:szCs w:val="22"/>
              </w:rPr>
            </w:pPr>
            <w:r w:rsidRPr="00850EEC">
              <w:rPr>
                <w:rFonts w:asciiTheme="minorHAnsi" w:hAnsiTheme="minorHAnsi" w:cstheme="minorHAnsi"/>
                <w:sz w:val="22"/>
                <w:szCs w:val="22"/>
              </w:rPr>
              <w:t>NHS England</w:t>
            </w:r>
          </w:p>
        </w:tc>
      </w:tr>
      <w:tr w:rsidR="00A54E6F" w14:paraId="35BEEB70" w14:textId="77777777" w:rsidTr="00A54E6F">
        <w:tc>
          <w:tcPr>
            <w:tcW w:w="4106" w:type="dxa"/>
          </w:tcPr>
          <w:p w14:paraId="514C429C" w14:textId="3DFB50FB" w:rsidR="00A54E6F" w:rsidRDefault="00A54E6F" w:rsidP="00A54E6F">
            <w:pPr>
              <w:rPr>
                <w:rFonts w:asciiTheme="minorHAnsi" w:hAnsiTheme="minorHAnsi" w:cstheme="minorHAnsi"/>
                <w:sz w:val="22"/>
                <w:szCs w:val="22"/>
              </w:rPr>
            </w:pPr>
            <w:r w:rsidRPr="00850EEC">
              <w:rPr>
                <w:rFonts w:asciiTheme="minorHAnsi" w:hAnsiTheme="minorHAnsi" w:cstheme="minorHAnsi"/>
                <w:sz w:val="22"/>
                <w:szCs w:val="22"/>
              </w:rPr>
              <w:t>Assurance  process funded?</w:t>
            </w:r>
          </w:p>
        </w:tc>
        <w:tc>
          <w:tcPr>
            <w:tcW w:w="5812" w:type="dxa"/>
          </w:tcPr>
          <w:p w14:paraId="75A428D2" w14:textId="6D5E8FB6" w:rsidR="00A54E6F" w:rsidRDefault="00A54E6F" w:rsidP="00A54E6F">
            <w:pPr>
              <w:rPr>
                <w:rFonts w:asciiTheme="minorHAnsi" w:hAnsiTheme="minorHAnsi" w:cstheme="minorHAnsi"/>
                <w:sz w:val="22"/>
                <w:szCs w:val="22"/>
              </w:rPr>
            </w:pPr>
            <w:r w:rsidRPr="00850EEC">
              <w:rPr>
                <w:rFonts w:asciiTheme="minorHAnsi" w:hAnsiTheme="minorHAnsi" w:cstheme="minorHAnsi"/>
                <w:b/>
                <w:sz w:val="22"/>
                <w:szCs w:val="22"/>
              </w:rPr>
              <w:t>Yes</w:t>
            </w:r>
          </w:p>
        </w:tc>
      </w:tr>
      <w:tr w:rsidR="00A54E6F" w14:paraId="28ED7904" w14:textId="77777777" w:rsidTr="00A54E6F">
        <w:tc>
          <w:tcPr>
            <w:tcW w:w="4106" w:type="dxa"/>
          </w:tcPr>
          <w:p w14:paraId="785AF7EF" w14:textId="05D902A6" w:rsidR="00A54E6F" w:rsidRDefault="00A54E6F" w:rsidP="00A54E6F">
            <w:pPr>
              <w:rPr>
                <w:rFonts w:asciiTheme="minorHAnsi" w:hAnsiTheme="minorHAnsi" w:cstheme="minorHAnsi"/>
                <w:sz w:val="22"/>
                <w:szCs w:val="22"/>
              </w:rPr>
            </w:pPr>
            <w:r w:rsidRPr="00850EEC">
              <w:rPr>
                <w:rFonts w:asciiTheme="minorHAnsi" w:hAnsiTheme="minorHAnsi" w:cstheme="minorHAnsi"/>
                <w:sz w:val="22"/>
                <w:szCs w:val="22"/>
              </w:rPr>
              <w:t>Indicator rationale</w:t>
            </w:r>
          </w:p>
        </w:tc>
        <w:tc>
          <w:tcPr>
            <w:tcW w:w="5812" w:type="dxa"/>
          </w:tcPr>
          <w:p w14:paraId="3B535644" w14:textId="77777777" w:rsidR="00A54E6F" w:rsidRPr="00850EEC" w:rsidRDefault="00A54E6F" w:rsidP="00A54E6F">
            <w:pPr>
              <w:rPr>
                <w:rFonts w:asciiTheme="minorHAnsi" w:hAnsiTheme="minorHAnsi" w:cstheme="minorHAnsi"/>
                <w:sz w:val="22"/>
                <w:szCs w:val="22"/>
              </w:rPr>
            </w:pPr>
            <w:r w:rsidRPr="00850EEC">
              <w:rPr>
                <w:rFonts w:asciiTheme="minorHAnsi" w:hAnsiTheme="minorHAnsi" w:cstheme="minorHAnsi"/>
                <w:sz w:val="22"/>
                <w:szCs w:val="22"/>
              </w:rPr>
              <w:t xml:space="preserve">People with serious mental illness are at increased risk of cardio-vascular disease.  </w:t>
            </w:r>
          </w:p>
          <w:p w14:paraId="072141BA" w14:textId="77777777" w:rsidR="00A54E6F" w:rsidRPr="00850EEC" w:rsidRDefault="00A54E6F" w:rsidP="00A54E6F">
            <w:pPr>
              <w:rPr>
                <w:rFonts w:asciiTheme="minorHAnsi" w:hAnsiTheme="minorHAnsi" w:cstheme="minorHAnsi"/>
                <w:sz w:val="22"/>
                <w:szCs w:val="22"/>
              </w:rPr>
            </w:pPr>
          </w:p>
          <w:p w14:paraId="21E339F0" w14:textId="77777777" w:rsidR="00A54E6F" w:rsidRPr="00850EEC" w:rsidRDefault="00A54E6F" w:rsidP="00A54E6F">
            <w:pPr>
              <w:rPr>
                <w:rFonts w:asciiTheme="minorHAnsi" w:hAnsiTheme="minorHAnsi" w:cstheme="minorHAnsi"/>
                <w:sz w:val="22"/>
                <w:szCs w:val="22"/>
              </w:rPr>
            </w:pPr>
            <w:r w:rsidRPr="00850EEC">
              <w:rPr>
                <w:rFonts w:asciiTheme="minorHAnsi" w:hAnsiTheme="minorHAnsi" w:cstheme="minorHAnsi"/>
                <w:sz w:val="22"/>
                <w:szCs w:val="22"/>
              </w:rPr>
              <w:t>It is known that people with SMI are more likely to be smokers than the general population.  A sample of GP data (see section F-7, below) suggests that around 40% of people with SMI are smokers, compared to 20% of the general population (General Lifestyle Survey 2010, ONS, reported in Statistics on Smoking - England, 2012, HSCIC).</w:t>
            </w:r>
          </w:p>
          <w:p w14:paraId="25327CF6" w14:textId="77777777" w:rsidR="00A54E6F" w:rsidRPr="00850EEC" w:rsidRDefault="00A54E6F" w:rsidP="00A54E6F">
            <w:pPr>
              <w:rPr>
                <w:rFonts w:asciiTheme="minorHAnsi" w:hAnsiTheme="minorHAnsi" w:cstheme="minorHAnsi"/>
                <w:sz w:val="22"/>
                <w:szCs w:val="22"/>
              </w:rPr>
            </w:pPr>
          </w:p>
          <w:p w14:paraId="18EAC081" w14:textId="77777777" w:rsidR="00A54E6F" w:rsidRDefault="00A54E6F" w:rsidP="00A54E6F">
            <w:pPr>
              <w:rPr>
                <w:rFonts w:asciiTheme="minorHAnsi" w:hAnsiTheme="minorHAnsi" w:cstheme="minorHAnsi"/>
                <w:sz w:val="22"/>
                <w:szCs w:val="22"/>
              </w:rPr>
            </w:pPr>
            <w:r w:rsidRPr="00850EEC">
              <w:rPr>
                <w:rFonts w:asciiTheme="minorHAnsi" w:hAnsiTheme="minorHAnsi" w:cstheme="minorHAnsi"/>
                <w:sz w:val="22"/>
                <w:szCs w:val="22"/>
              </w:rPr>
              <w:t>It is not clear whether smoking causes SMI or if SMI causes smoking (or both or neither).  There is some evidence that smoking may affect the body to increase vulnerability to some mental health disorders.  There is also some indication that smoking may cause an increase in anxiety.  Smoking may intensify some of the symptoms of schizophrenia; some research has found that people with schizophrenia who smoke have more positive symptoms than those with schizophrenia who do not smoke.</w:t>
            </w:r>
          </w:p>
          <w:p w14:paraId="00E7C678" w14:textId="77777777" w:rsidR="00A54E6F" w:rsidRPr="00850EEC" w:rsidRDefault="00A54E6F" w:rsidP="00A54E6F">
            <w:pPr>
              <w:rPr>
                <w:rFonts w:asciiTheme="minorHAnsi" w:hAnsiTheme="minorHAnsi" w:cstheme="minorHAnsi"/>
                <w:sz w:val="22"/>
                <w:szCs w:val="22"/>
              </w:rPr>
            </w:pPr>
            <w:r w:rsidRPr="00850EEC">
              <w:rPr>
                <w:rFonts w:asciiTheme="minorHAnsi" w:hAnsiTheme="minorHAnsi" w:cstheme="minorHAnsi"/>
                <w:sz w:val="22"/>
                <w:szCs w:val="22"/>
              </w:rPr>
              <w:lastRenderedPageBreak/>
              <w:t>Smoking is bad for physical and mental health.  It is the most important cause of preventable ill health and premature death in the UK.  Many people with mental health problems smoke because they find it helps alleviate symptoms, but this effect is short-term.  Smoking puts them at even greater risk of physical ill health.  It has been reported that deaths from smoking-related diseases are twice as high among people with schizophrenia.</w:t>
            </w:r>
          </w:p>
          <w:p w14:paraId="56B5A682" w14:textId="77777777" w:rsidR="00A54E6F" w:rsidRPr="00850EEC" w:rsidRDefault="00A54E6F" w:rsidP="00A54E6F">
            <w:pPr>
              <w:rPr>
                <w:rFonts w:asciiTheme="minorHAnsi" w:hAnsiTheme="minorHAnsi" w:cstheme="minorHAnsi"/>
                <w:sz w:val="22"/>
                <w:szCs w:val="22"/>
              </w:rPr>
            </w:pPr>
          </w:p>
          <w:p w14:paraId="11C1BCEC" w14:textId="77777777" w:rsidR="00A54E6F" w:rsidRPr="00850EEC" w:rsidRDefault="00A54E6F" w:rsidP="00A54E6F">
            <w:pPr>
              <w:rPr>
                <w:rFonts w:asciiTheme="minorHAnsi" w:hAnsiTheme="minorHAnsi" w:cstheme="minorHAnsi"/>
                <w:sz w:val="22"/>
                <w:szCs w:val="22"/>
              </w:rPr>
            </w:pPr>
            <w:r w:rsidRPr="00850EEC">
              <w:rPr>
                <w:rFonts w:asciiTheme="minorHAnsi" w:hAnsiTheme="minorHAnsi" w:cstheme="minorHAnsi"/>
                <w:sz w:val="22"/>
                <w:szCs w:val="22"/>
              </w:rPr>
              <w:t>People with schizophrenia are three times more likely to smoke than other people and they tend to smoke more heavily.  One of the most common explanations of this is that people with schizophrenia use smoking to control or manage some of the symptoms associated with their illness and to reduce some of the side effects of their medication.</w:t>
            </w:r>
          </w:p>
          <w:p w14:paraId="507953B2" w14:textId="77777777" w:rsidR="00A54E6F" w:rsidRPr="00850EEC" w:rsidRDefault="00A54E6F" w:rsidP="00A54E6F">
            <w:pPr>
              <w:rPr>
                <w:rFonts w:asciiTheme="minorHAnsi" w:hAnsiTheme="minorHAnsi" w:cstheme="minorHAnsi"/>
                <w:sz w:val="22"/>
                <w:szCs w:val="22"/>
              </w:rPr>
            </w:pPr>
          </w:p>
          <w:p w14:paraId="598CA2B6" w14:textId="189919EE" w:rsidR="00A54E6F" w:rsidRDefault="00A54E6F" w:rsidP="00A54E6F">
            <w:pPr>
              <w:rPr>
                <w:rFonts w:asciiTheme="minorHAnsi" w:hAnsiTheme="minorHAnsi" w:cstheme="minorHAnsi"/>
                <w:sz w:val="22"/>
                <w:szCs w:val="22"/>
              </w:rPr>
            </w:pPr>
            <w:r w:rsidRPr="00850EEC">
              <w:rPr>
                <w:rFonts w:asciiTheme="minorHAnsi" w:hAnsiTheme="minorHAnsi" w:cstheme="minorHAnsi"/>
                <w:sz w:val="22"/>
                <w:szCs w:val="22"/>
              </w:rPr>
              <w:t>Although many people with mental health problems say that they smoke to reduce their symptoms, they usually start smoking before their problems begin.  Heavy smoking does not necessarily lead to fewer symptoms of mental health problems in the long term.  Any short term benefits that smoking seems to have are outweighed by the higher rates of smoking-related physical health problems, such as lung cancer and heart disease, which are common in people with mental health problems.</w:t>
            </w:r>
          </w:p>
          <w:p w14:paraId="32C4B8A0" w14:textId="77777777" w:rsidR="00A54E6F" w:rsidRPr="00850EEC" w:rsidRDefault="00A54E6F" w:rsidP="00A54E6F">
            <w:pPr>
              <w:rPr>
                <w:rFonts w:asciiTheme="minorHAnsi" w:hAnsiTheme="minorHAnsi" w:cstheme="minorHAnsi"/>
                <w:sz w:val="22"/>
                <w:szCs w:val="22"/>
              </w:rPr>
            </w:pPr>
            <w:r w:rsidRPr="00850EEC">
              <w:rPr>
                <w:rFonts w:asciiTheme="minorHAnsi" w:hAnsiTheme="minorHAnsi" w:cstheme="minorHAnsi"/>
                <w:sz w:val="22"/>
                <w:szCs w:val="22"/>
              </w:rPr>
              <w:t>The prevalence of psychotic disorders such as schizophrenia is relatively rare and affects around one in 200 adults each year.  As with other mental health problems, however, the prevalence of such disorders is associated with increased social and health inequalities.</w:t>
            </w:r>
          </w:p>
          <w:p w14:paraId="3FEBA5F8" w14:textId="77777777" w:rsidR="00A54E6F" w:rsidRPr="00850EEC" w:rsidRDefault="00A54E6F" w:rsidP="00A54E6F">
            <w:pPr>
              <w:rPr>
                <w:rFonts w:asciiTheme="minorHAnsi" w:hAnsiTheme="minorHAnsi" w:cstheme="minorHAnsi"/>
                <w:sz w:val="22"/>
                <w:szCs w:val="22"/>
              </w:rPr>
            </w:pPr>
          </w:p>
          <w:p w14:paraId="4E4AFEBF" w14:textId="77777777" w:rsidR="00A54E6F" w:rsidRPr="00850EEC" w:rsidRDefault="00A54E6F" w:rsidP="00A54E6F">
            <w:pPr>
              <w:rPr>
                <w:rFonts w:asciiTheme="minorHAnsi" w:hAnsiTheme="minorHAnsi" w:cstheme="minorHAnsi"/>
                <w:sz w:val="22"/>
                <w:szCs w:val="22"/>
              </w:rPr>
            </w:pPr>
            <w:r w:rsidRPr="00850EEC">
              <w:rPr>
                <w:rFonts w:asciiTheme="minorHAnsi" w:hAnsiTheme="minorHAnsi" w:cstheme="minorHAnsi"/>
                <w:sz w:val="22"/>
                <w:szCs w:val="22"/>
              </w:rPr>
              <w:t>Smoking increases the breakdown of medicines in the body, so smokers often need to take higher doses to get the same results as someone who does not smoke.  Without cigarettes, a lower dosage may be possible, which is likely to reduce the side effects of medicines, such as weight gain, nausea, dizziness, etc.</w:t>
            </w:r>
          </w:p>
          <w:p w14:paraId="44847183" w14:textId="77777777" w:rsidR="00A54E6F" w:rsidRPr="00850EEC" w:rsidRDefault="00A54E6F" w:rsidP="00A54E6F">
            <w:pPr>
              <w:rPr>
                <w:rFonts w:asciiTheme="minorHAnsi" w:hAnsiTheme="minorHAnsi" w:cstheme="minorHAnsi"/>
                <w:sz w:val="22"/>
                <w:szCs w:val="22"/>
              </w:rPr>
            </w:pPr>
          </w:p>
          <w:p w14:paraId="54E67A45" w14:textId="14C9B328" w:rsidR="00A54E6F" w:rsidRDefault="00A54E6F" w:rsidP="00A54E6F">
            <w:pPr>
              <w:rPr>
                <w:rFonts w:asciiTheme="minorHAnsi" w:hAnsiTheme="minorHAnsi" w:cstheme="minorHAnsi"/>
                <w:sz w:val="22"/>
                <w:szCs w:val="22"/>
              </w:rPr>
            </w:pPr>
          </w:p>
        </w:tc>
      </w:tr>
      <w:tr w:rsidR="00A54E6F" w14:paraId="42F4AF5E" w14:textId="77777777" w:rsidTr="00A54E6F">
        <w:tc>
          <w:tcPr>
            <w:tcW w:w="4106" w:type="dxa"/>
          </w:tcPr>
          <w:p w14:paraId="39486106" w14:textId="77777777" w:rsidR="00A54E6F" w:rsidRDefault="00A54E6F" w:rsidP="00A54E6F">
            <w:pPr>
              <w:rPr>
                <w:rFonts w:asciiTheme="minorHAnsi" w:hAnsiTheme="minorHAnsi" w:cstheme="minorHAnsi"/>
                <w:sz w:val="22"/>
                <w:szCs w:val="22"/>
              </w:rPr>
            </w:pPr>
          </w:p>
        </w:tc>
        <w:tc>
          <w:tcPr>
            <w:tcW w:w="5812" w:type="dxa"/>
          </w:tcPr>
          <w:p w14:paraId="28BF0377" w14:textId="77777777" w:rsidR="00A54E6F" w:rsidRDefault="00A54E6F" w:rsidP="00A54E6F">
            <w:pPr>
              <w:rPr>
                <w:rFonts w:asciiTheme="minorHAnsi" w:hAnsiTheme="minorHAnsi" w:cstheme="minorHAnsi"/>
                <w:sz w:val="22"/>
                <w:szCs w:val="22"/>
              </w:rPr>
            </w:pPr>
          </w:p>
        </w:tc>
      </w:tr>
    </w:tbl>
    <w:p w14:paraId="735305C2" w14:textId="77777777" w:rsidR="00A54E6F" w:rsidRPr="00850EEC" w:rsidRDefault="00A54E6F">
      <w:pPr>
        <w:rPr>
          <w:rFonts w:asciiTheme="minorHAnsi" w:hAnsiTheme="minorHAnsi" w:cstheme="minorHAnsi"/>
          <w:sz w:val="22"/>
          <w:szCs w:val="22"/>
        </w:rPr>
      </w:pPr>
    </w:p>
    <w:tbl>
      <w:tblPr>
        <w:tblStyle w:val="TableGrid1"/>
        <w:tblW w:w="9923" w:type="dxa"/>
        <w:tblLayout w:type="fixed"/>
        <w:tblLook w:val="01E0" w:firstRow="1" w:lastRow="1" w:firstColumn="1" w:lastColumn="1" w:noHBand="0" w:noVBand="0"/>
      </w:tblPr>
      <w:tblGrid>
        <w:gridCol w:w="2119"/>
        <w:gridCol w:w="7804"/>
      </w:tblGrid>
      <w:tr w:rsidR="00085419" w:rsidRPr="00850EEC" w14:paraId="20D32E68" w14:textId="77777777" w:rsidTr="0082343C">
        <w:tc>
          <w:tcPr>
            <w:tcW w:w="2119" w:type="dxa"/>
          </w:tcPr>
          <w:p w14:paraId="034A5D76"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 xml:space="preserve">Basis for rationale </w:t>
            </w:r>
          </w:p>
          <w:p w14:paraId="56F02C3E"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[Details of quality statement, policy etc.]</w:t>
            </w:r>
            <w:r w:rsidRPr="00850EEC">
              <w:rPr>
                <w:rFonts w:asciiTheme="minorHAnsi" w:hAnsiTheme="minorHAnsi" w:cstheme="minorHAnsi"/>
                <w:i/>
                <w:sz w:val="22"/>
                <w:szCs w:val="22"/>
              </w:rPr>
              <w:t xml:space="preserve"> </w:t>
            </w:r>
          </w:p>
        </w:tc>
        <w:tc>
          <w:tcPr>
            <w:tcW w:w="7804" w:type="dxa"/>
          </w:tcPr>
          <w:p w14:paraId="56DE1F17" w14:textId="77777777" w:rsidR="005656BD" w:rsidRPr="00850EEC" w:rsidRDefault="005656BD" w:rsidP="00E060C3">
            <w:pPr>
              <w:rPr>
                <w:rFonts w:asciiTheme="minorHAnsi" w:hAnsiTheme="minorHAnsi" w:cstheme="minorHAnsi"/>
                <w:sz w:val="22"/>
                <w:szCs w:val="22"/>
              </w:rPr>
            </w:pPr>
          </w:p>
          <w:p w14:paraId="225B9AA9"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This indicator has been identified as a supporting measure for the delivery of the NHS Outcomes Framework by seeking to reduce premature mortality in adults with serious mental illness (1.5).</w:t>
            </w:r>
          </w:p>
          <w:p w14:paraId="2F490F0D" w14:textId="77777777" w:rsidR="005656BD" w:rsidRPr="00850EEC" w:rsidRDefault="005656BD" w:rsidP="00E060C3">
            <w:pPr>
              <w:rPr>
                <w:rFonts w:asciiTheme="minorHAnsi" w:hAnsiTheme="minorHAnsi" w:cstheme="minorHAnsi"/>
                <w:sz w:val="22"/>
                <w:szCs w:val="22"/>
              </w:rPr>
            </w:pPr>
          </w:p>
        </w:tc>
      </w:tr>
      <w:tr w:rsidR="00085419" w:rsidRPr="00850EEC" w14:paraId="0693F546" w14:textId="77777777" w:rsidTr="0082343C">
        <w:tc>
          <w:tcPr>
            <w:tcW w:w="2119" w:type="dxa"/>
          </w:tcPr>
          <w:p w14:paraId="60A80699"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lastRenderedPageBreak/>
              <w:t>Calculation Summary</w:t>
            </w:r>
          </w:p>
        </w:tc>
        <w:tc>
          <w:tcPr>
            <w:tcW w:w="7804" w:type="dxa"/>
          </w:tcPr>
          <w:p w14:paraId="29120BFA"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Calculated as a percentage at CCG level.</w:t>
            </w:r>
          </w:p>
          <w:p w14:paraId="34623AFB" w14:textId="77777777" w:rsidR="005656BD" w:rsidRPr="00850EEC" w:rsidRDefault="005656BD" w:rsidP="00E060C3">
            <w:pPr>
              <w:rPr>
                <w:rFonts w:asciiTheme="minorHAnsi" w:hAnsiTheme="minorHAnsi" w:cstheme="minorHAnsi"/>
                <w:sz w:val="22"/>
                <w:szCs w:val="22"/>
              </w:rPr>
            </w:pPr>
          </w:p>
          <w:p w14:paraId="377D7BC3"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 X / Y ] x 100 = Of the number of people SMI identified on GP systems, the percentage who are current smokers.</w:t>
            </w:r>
          </w:p>
          <w:p w14:paraId="6401B3BE" w14:textId="77777777" w:rsidR="005656BD" w:rsidRPr="00850EEC" w:rsidRDefault="005656BD" w:rsidP="00E060C3">
            <w:pPr>
              <w:rPr>
                <w:rFonts w:asciiTheme="minorHAnsi" w:hAnsiTheme="minorHAnsi" w:cstheme="minorHAnsi"/>
                <w:sz w:val="22"/>
                <w:szCs w:val="22"/>
              </w:rPr>
            </w:pPr>
          </w:p>
          <w:p w14:paraId="305959F0"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X = Numerator: Of the people in the denominator, the number who are identified as current smokers.</w:t>
            </w:r>
          </w:p>
          <w:p w14:paraId="6EDC24D3" w14:textId="77777777" w:rsidR="005656BD" w:rsidRPr="00850EEC" w:rsidRDefault="005656BD" w:rsidP="00E060C3">
            <w:pPr>
              <w:rPr>
                <w:rFonts w:asciiTheme="minorHAnsi" w:hAnsiTheme="minorHAnsi" w:cstheme="minorHAnsi"/>
                <w:sz w:val="22"/>
                <w:szCs w:val="22"/>
              </w:rPr>
            </w:pPr>
          </w:p>
          <w:p w14:paraId="0E7DAE4A"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Y= Denominator: the number of people on the GP list at 31 March with a diagnosis of SMI, where it is appropriate for the care component to be carried out.  Patients identified for this indicator have one or more of the diagnosis codes for schizophrenia, bipolar affective disorder or other psychoses in their electronic health record and their latest mental health diagnosis is not in remission.</w:t>
            </w:r>
          </w:p>
        </w:tc>
      </w:tr>
      <w:tr w:rsidR="00085419" w:rsidRPr="00850EEC" w14:paraId="525395EA" w14:textId="77777777" w:rsidTr="0082343C">
        <w:tc>
          <w:tcPr>
            <w:tcW w:w="2119" w:type="dxa"/>
          </w:tcPr>
          <w:p w14:paraId="75352E3B"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Risks &amp; assumptions</w:t>
            </w:r>
          </w:p>
        </w:tc>
        <w:tc>
          <w:tcPr>
            <w:tcW w:w="7804" w:type="dxa"/>
          </w:tcPr>
          <w:p w14:paraId="143B894B" w14:textId="77777777" w:rsidR="005656BD" w:rsidRPr="00850EEC" w:rsidRDefault="005656BD" w:rsidP="00E060C3">
            <w:pPr>
              <w:rPr>
                <w:rFonts w:asciiTheme="minorHAnsi" w:hAnsiTheme="minorHAnsi" w:cstheme="minorHAnsi"/>
                <w:sz w:val="22"/>
                <w:szCs w:val="22"/>
              </w:rPr>
            </w:pPr>
          </w:p>
          <w:p w14:paraId="4B0EBF76"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While sample data has shown that producing this indicator is feasible, its production depends on being able to extract data from all GP practices in England (using GPES) and this has not been done yet.</w:t>
            </w:r>
          </w:p>
          <w:p w14:paraId="0FD3FB12" w14:textId="77777777" w:rsidR="005656BD" w:rsidRPr="00850EEC" w:rsidRDefault="005656BD" w:rsidP="00E060C3">
            <w:pPr>
              <w:rPr>
                <w:rFonts w:asciiTheme="minorHAnsi" w:hAnsiTheme="minorHAnsi" w:cstheme="minorHAnsi"/>
                <w:sz w:val="22"/>
                <w:szCs w:val="22"/>
              </w:rPr>
            </w:pPr>
          </w:p>
        </w:tc>
      </w:tr>
      <w:tr w:rsidR="00A54E6F" w:rsidRPr="00850EEC" w14:paraId="1A6956E2" w14:textId="77777777" w:rsidTr="0082343C">
        <w:tc>
          <w:tcPr>
            <w:tcW w:w="2119" w:type="dxa"/>
          </w:tcPr>
          <w:p w14:paraId="3208C6D5" w14:textId="746C8DB1" w:rsidR="00A54E6F" w:rsidRPr="00850EEC" w:rsidRDefault="00A54E6F" w:rsidP="00E060C3">
            <w:pPr>
              <w:rPr>
                <w:rFonts w:asciiTheme="minorHAnsi" w:hAnsiTheme="minorHAnsi" w:cstheme="minorHAnsi"/>
                <w:sz w:val="22"/>
                <w:szCs w:val="22"/>
              </w:rPr>
            </w:pPr>
            <w:r w:rsidRPr="00850EEC">
              <w:rPr>
                <w:rFonts w:asciiTheme="minorHAnsi" w:hAnsiTheme="minorHAnsi" w:cstheme="minorHAnsi"/>
                <w:sz w:val="22"/>
                <w:szCs w:val="22"/>
              </w:rPr>
              <w:t>IG Considerations  [e.g. release of under-lying data, intermediaries access to data, data ownership impact on production]</w:t>
            </w:r>
          </w:p>
        </w:tc>
        <w:tc>
          <w:tcPr>
            <w:tcW w:w="7804" w:type="dxa"/>
          </w:tcPr>
          <w:p w14:paraId="269ED7A9" w14:textId="77777777" w:rsidR="00A54E6F" w:rsidRDefault="00A54E6F" w:rsidP="00E060C3">
            <w:pPr>
              <w:rPr>
                <w:rFonts w:asciiTheme="minorHAnsi" w:hAnsiTheme="minorHAnsi" w:cstheme="minorHAnsi"/>
                <w:sz w:val="22"/>
                <w:szCs w:val="22"/>
              </w:rPr>
            </w:pPr>
            <w:r w:rsidRPr="00850EEC">
              <w:rPr>
                <w:rFonts w:asciiTheme="minorHAnsi" w:hAnsiTheme="minorHAnsi" w:cstheme="minorHAnsi"/>
                <w:i/>
                <w:sz w:val="22"/>
                <w:szCs w:val="22"/>
              </w:rPr>
              <w:t>Data Source:</w:t>
            </w:r>
            <w:r w:rsidRPr="00850EEC">
              <w:rPr>
                <w:rFonts w:asciiTheme="minorHAnsi" w:hAnsiTheme="minorHAnsi" w:cstheme="minorHAnsi"/>
                <w:sz w:val="22"/>
                <w:szCs w:val="22"/>
              </w:rPr>
              <w:t xml:space="preserve"> GP data, extracted  via GPES.</w:t>
            </w:r>
          </w:p>
          <w:p w14:paraId="1F4E22ED" w14:textId="77777777" w:rsidR="00A54E6F" w:rsidRDefault="00A54E6F" w:rsidP="00E060C3">
            <w:pPr>
              <w:rPr>
                <w:rFonts w:asciiTheme="minorHAnsi" w:hAnsiTheme="minorHAnsi" w:cstheme="minorHAnsi"/>
                <w:sz w:val="22"/>
                <w:szCs w:val="22"/>
              </w:rPr>
            </w:pPr>
          </w:p>
          <w:p w14:paraId="2D3A4117" w14:textId="77777777" w:rsidR="00A54E6F" w:rsidRPr="00850EEC" w:rsidRDefault="00A54E6F" w:rsidP="00A54E6F">
            <w:pPr>
              <w:rPr>
                <w:rFonts w:asciiTheme="minorHAnsi" w:hAnsiTheme="minorHAnsi" w:cstheme="minorHAnsi"/>
                <w:sz w:val="22"/>
                <w:szCs w:val="22"/>
              </w:rPr>
            </w:pPr>
            <w:r w:rsidRPr="00850EEC">
              <w:rPr>
                <w:rFonts w:asciiTheme="minorHAnsi" w:hAnsiTheme="minorHAnsi" w:cstheme="minorHAnsi"/>
                <w:sz w:val="22"/>
                <w:szCs w:val="22"/>
              </w:rPr>
              <w:t>The underlying data is not publically available; the data will be extracted by GPES for calculation of the indicator.  GPES is a primary care data extraction service managed centrally by the HSCIC.</w:t>
            </w:r>
          </w:p>
          <w:p w14:paraId="15C0A43C" w14:textId="36C42F0F" w:rsidR="00A54E6F" w:rsidRPr="00850EEC" w:rsidRDefault="00A54E6F" w:rsidP="00E060C3">
            <w:pPr>
              <w:rPr>
                <w:rFonts w:asciiTheme="minorHAnsi" w:hAnsiTheme="minorHAnsi" w:cstheme="minorHAnsi"/>
                <w:sz w:val="22"/>
                <w:szCs w:val="22"/>
              </w:rPr>
            </w:pPr>
          </w:p>
        </w:tc>
      </w:tr>
      <w:tr w:rsidR="00085419" w:rsidRPr="00850EEC" w14:paraId="7F8319E2" w14:textId="77777777" w:rsidTr="0082343C">
        <w:tc>
          <w:tcPr>
            <w:tcW w:w="2119" w:type="dxa"/>
          </w:tcPr>
          <w:p w14:paraId="38F6E47E"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Potential impacts on other business areas [inc outstanding generic issues]</w:t>
            </w:r>
          </w:p>
        </w:tc>
        <w:tc>
          <w:tcPr>
            <w:tcW w:w="7804" w:type="dxa"/>
          </w:tcPr>
          <w:p w14:paraId="72A886EB" w14:textId="77777777" w:rsidR="005656BD" w:rsidRPr="00850EEC" w:rsidRDefault="005656BD" w:rsidP="00E060C3">
            <w:pPr>
              <w:rPr>
                <w:rFonts w:asciiTheme="minorHAnsi" w:hAnsiTheme="minorHAnsi" w:cstheme="minorHAnsi"/>
                <w:sz w:val="22"/>
                <w:szCs w:val="22"/>
              </w:rPr>
            </w:pPr>
          </w:p>
          <w:p w14:paraId="464CDAB5" w14:textId="77777777" w:rsidR="005656BD" w:rsidRPr="00850EEC" w:rsidRDefault="005656BD" w:rsidP="00E060C3">
            <w:pPr>
              <w:rPr>
                <w:rFonts w:asciiTheme="minorHAnsi" w:hAnsiTheme="minorHAnsi" w:cstheme="minorHAnsi"/>
                <w:sz w:val="22"/>
                <w:szCs w:val="22"/>
              </w:rPr>
            </w:pPr>
          </w:p>
          <w:p w14:paraId="0D6F3CFB" w14:textId="77777777" w:rsidR="005656BD" w:rsidRPr="00850EEC" w:rsidRDefault="005656BD" w:rsidP="00E060C3">
            <w:pPr>
              <w:rPr>
                <w:rFonts w:asciiTheme="minorHAnsi" w:hAnsiTheme="minorHAnsi" w:cstheme="minorHAnsi"/>
                <w:sz w:val="22"/>
                <w:szCs w:val="22"/>
              </w:rPr>
            </w:pPr>
          </w:p>
        </w:tc>
      </w:tr>
      <w:tr w:rsidR="00085419" w:rsidRPr="00850EEC" w14:paraId="1F061605" w14:textId="77777777" w:rsidTr="0082343C">
        <w:tc>
          <w:tcPr>
            <w:tcW w:w="2119" w:type="dxa"/>
          </w:tcPr>
          <w:p w14:paraId="6384F5D9"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Implementation Method</w:t>
            </w:r>
          </w:p>
          <w:p w14:paraId="7ED884AF" w14:textId="77777777" w:rsidR="005656BD" w:rsidRPr="00850EEC" w:rsidRDefault="005656BD" w:rsidP="00E060C3">
            <w:pPr>
              <w:rPr>
                <w:rFonts w:asciiTheme="minorHAnsi" w:hAnsiTheme="minorHAnsi" w:cstheme="minorHAnsi"/>
                <w:i/>
                <w:sz w:val="22"/>
                <w:szCs w:val="22"/>
              </w:rPr>
            </w:pPr>
            <w:r w:rsidRPr="00850EEC">
              <w:rPr>
                <w:rFonts w:asciiTheme="minorHAnsi" w:hAnsiTheme="minorHAnsi" w:cstheme="minorHAnsi"/>
                <w:sz w:val="22"/>
                <w:szCs w:val="22"/>
              </w:rPr>
              <w:t>[inc production funding]</w:t>
            </w:r>
          </w:p>
        </w:tc>
        <w:tc>
          <w:tcPr>
            <w:tcW w:w="7804" w:type="dxa"/>
          </w:tcPr>
          <w:p w14:paraId="53671B45" w14:textId="77777777" w:rsidR="005656BD" w:rsidRPr="00850EEC" w:rsidRDefault="005656BD" w:rsidP="00E060C3">
            <w:pPr>
              <w:rPr>
                <w:rFonts w:asciiTheme="minorHAnsi" w:hAnsiTheme="minorHAnsi" w:cstheme="minorHAnsi"/>
                <w:sz w:val="22"/>
                <w:szCs w:val="22"/>
              </w:rPr>
            </w:pPr>
          </w:p>
          <w:p w14:paraId="358DFCE9"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NHS England has commissioned HSCIC to produce and disseminate the CCG OIS indicators; this is funded via the Grant In Aid funding to HSCIC.</w:t>
            </w:r>
          </w:p>
          <w:p w14:paraId="232C3E21" w14:textId="77777777" w:rsidR="005656BD" w:rsidRPr="00850EEC" w:rsidRDefault="005656BD" w:rsidP="00E060C3">
            <w:pPr>
              <w:rPr>
                <w:rFonts w:asciiTheme="minorHAnsi" w:hAnsiTheme="minorHAnsi" w:cstheme="minorHAnsi"/>
                <w:sz w:val="22"/>
                <w:szCs w:val="22"/>
              </w:rPr>
            </w:pPr>
          </w:p>
          <w:p w14:paraId="73583667"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Collection of the data for the CCG OIS is via existing data collections, in this case as part of the Quality and Outcomes Framework (QOF).  Testing and specification of the indicators is carried out by the Specification Development Service and construction of the indicators is provided by Clinical Indicators via the CI Platform.</w:t>
            </w:r>
          </w:p>
          <w:p w14:paraId="1A2BF306" w14:textId="77777777" w:rsidR="005656BD" w:rsidRPr="00850EEC" w:rsidRDefault="005656BD" w:rsidP="00E060C3">
            <w:pPr>
              <w:rPr>
                <w:rFonts w:asciiTheme="minorHAnsi" w:hAnsiTheme="minorHAnsi" w:cstheme="minorHAnsi"/>
                <w:sz w:val="22"/>
                <w:szCs w:val="22"/>
              </w:rPr>
            </w:pPr>
          </w:p>
          <w:p w14:paraId="2316EC59"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Dissemination and presentation of the CCG OIS will be via a number of routes:</w:t>
            </w:r>
          </w:p>
          <w:p w14:paraId="4175CA87"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w:t>
            </w:r>
            <w:r w:rsidRPr="00850EEC">
              <w:rPr>
                <w:rFonts w:asciiTheme="minorHAnsi" w:hAnsiTheme="minorHAnsi" w:cstheme="minorHAnsi"/>
                <w:sz w:val="22"/>
                <w:szCs w:val="22"/>
              </w:rPr>
              <w:tab/>
              <w:t xml:space="preserve">The indicators and their underlying data will be made publically available via the HSCIC website and the Indicator Portal. </w:t>
            </w:r>
          </w:p>
          <w:p w14:paraId="5EE77FB9"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lastRenderedPageBreak/>
              <w:t>•</w:t>
            </w:r>
            <w:r w:rsidRPr="00850EEC">
              <w:rPr>
                <w:rFonts w:asciiTheme="minorHAnsi" w:hAnsiTheme="minorHAnsi" w:cstheme="minorHAnsi"/>
                <w:sz w:val="22"/>
                <w:szCs w:val="22"/>
              </w:rPr>
              <w:tab/>
              <w:t>The data will also be provided to NHS England for use in their internal Intelligence Tool.</w:t>
            </w:r>
          </w:p>
          <w:p w14:paraId="721BBE83"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Subject to confirmation by NHS England, the calculated indicator, numerator and denominator for CCGs will be supplied by messaging to the Calculating Quality Reporting Service (CQRS) for use by CCGs as part of their management information.</w:t>
            </w:r>
          </w:p>
          <w:p w14:paraId="2D688D6B" w14:textId="77777777" w:rsidR="005656BD" w:rsidRPr="00850EEC" w:rsidRDefault="005656BD" w:rsidP="00E060C3">
            <w:pPr>
              <w:rPr>
                <w:rFonts w:asciiTheme="minorHAnsi" w:hAnsiTheme="minorHAnsi" w:cstheme="minorHAnsi"/>
                <w:sz w:val="22"/>
                <w:szCs w:val="22"/>
              </w:rPr>
            </w:pPr>
          </w:p>
        </w:tc>
      </w:tr>
    </w:tbl>
    <w:p w14:paraId="4787709E" w14:textId="2EDFE24D" w:rsidR="005656BD" w:rsidRDefault="005656BD" w:rsidP="00E060C3">
      <w:pPr>
        <w:rPr>
          <w:rFonts w:asciiTheme="minorHAnsi" w:hAnsiTheme="minorHAnsi" w:cstheme="minorHAnsi"/>
          <w:sz w:val="22"/>
          <w:szCs w:val="22"/>
        </w:rPr>
      </w:pPr>
    </w:p>
    <w:p w14:paraId="5DF980BB" w14:textId="47CC8131" w:rsidR="00A54E6F" w:rsidRDefault="00A54E6F" w:rsidP="00E060C3">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56"/>
        <w:gridCol w:w="6520"/>
      </w:tblGrid>
      <w:tr w:rsidR="00A54E6F" w14:paraId="6FD82FAA" w14:textId="77777777" w:rsidTr="00A54E6F">
        <w:tc>
          <w:tcPr>
            <w:tcW w:w="3256" w:type="dxa"/>
          </w:tcPr>
          <w:p w14:paraId="0F930C6A" w14:textId="3635ACBF" w:rsidR="00A54E6F" w:rsidRDefault="00A54E6F" w:rsidP="00E060C3">
            <w:pPr>
              <w:rPr>
                <w:rFonts w:asciiTheme="minorHAnsi" w:hAnsiTheme="minorHAnsi" w:cstheme="minorHAnsi"/>
                <w:sz w:val="22"/>
                <w:szCs w:val="22"/>
              </w:rPr>
            </w:pPr>
            <w:r w:rsidRPr="00850EEC">
              <w:rPr>
                <w:rFonts w:asciiTheme="minorHAnsi" w:hAnsiTheme="minorHAnsi" w:cstheme="minorHAnsi"/>
                <w:b/>
                <w:sz w:val="22"/>
                <w:szCs w:val="22"/>
              </w:rPr>
              <w:t>Record of MRG Discussion</w:t>
            </w:r>
          </w:p>
        </w:tc>
        <w:tc>
          <w:tcPr>
            <w:tcW w:w="6520" w:type="dxa"/>
          </w:tcPr>
          <w:p w14:paraId="174FEA32" w14:textId="77777777" w:rsidR="00A54E6F" w:rsidRDefault="00A54E6F" w:rsidP="00E060C3">
            <w:pPr>
              <w:rPr>
                <w:rFonts w:asciiTheme="minorHAnsi" w:hAnsiTheme="minorHAnsi" w:cstheme="minorHAnsi"/>
                <w:sz w:val="22"/>
                <w:szCs w:val="22"/>
              </w:rPr>
            </w:pPr>
          </w:p>
        </w:tc>
      </w:tr>
      <w:tr w:rsidR="00A54E6F" w14:paraId="7F20A2EC" w14:textId="77777777" w:rsidTr="00A54E6F">
        <w:tc>
          <w:tcPr>
            <w:tcW w:w="3256" w:type="dxa"/>
          </w:tcPr>
          <w:p w14:paraId="53A9931A" w14:textId="748FF3E8" w:rsidR="00A54E6F" w:rsidRDefault="00A54E6F" w:rsidP="00E060C3">
            <w:pPr>
              <w:rPr>
                <w:rFonts w:asciiTheme="minorHAnsi" w:hAnsiTheme="minorHAnsi" w:cstheme="minorHAnsi"/>
                <w:sz w:val="22"/>
                <w:szCs w:val="22"/>
              </w:rPr>
            </w:pPr>
            <w:r w:rsidRPr="00850EEC">
              <w:rPr>
                <w:rFonts w:asciiTheme="minorHAnsi" w:hAnsiTheme="minorHAnsi" w:cstheme="minorHAnsi"/>
                <w:sz w:val="22"/>
                <w:szCs w:val="22"/>
              </w:rPr>
              <w:t>Discussion dates:</w:t>
            </w:r>
          </w:p>
        </w:tc>
        <w:tc>
          <w:tcPr>
            <w:tcW w:w="6520" w:type="dxa"/>
          </w:tcPr>
          <w:p w14:paraId="2B7D4083" w14:textId="6F7D2453" w:rsidR="00A54E6F" w:rsidRDefault="00A54E6F" w:rsidP="00E060C3">
            <w:pPr>
              <w:rPr>
                <w:rFonts w:asciiTheme="minorHAnsi" w:hAnsiTheme="minorHAnsi" w:cstheme="minorHAnsi"/>
                <w:sz w:val="22"/>
                <w:szCs w:val="22"/>
              </w:rPr>
            </w:pPr>
            <w:r w:rsidRPr="00850EEC">
              <w:rPr>
                <w:rFonts w:asciiTheme="minorHAnsi" w:hAnsiTheme="minorHAnsi" w:cstheme="minorHAnsi"/>
                <w:sz w:val="22"/>
                <w:szCs w:val="22"/>
              </w:rPr>
              <w:t>18/10/13</w:t>
            </w:r>
          </w:p>
        </w:tc>
      </w:tr>
      <w:tr w:rsidR="00A54E6F" w14:paraId="51714250" w14:textId="77777777" w:rsidTr="00A54E6F">
        <w:tc>
          <w:tcPr>
            <w:tcW w:w="3256" w:type="dxa"/>
          </w:tcPr>
          <w:p w14:paraId="221746ED" w14:textId="3A4606D2" w:rsidR="00A54E6F" w:rsidRDefault="00A54E6F" w:rsidP="00E060C3">
            <w:pPr>
              <w:rPr>
                <w:rFonts w:asciiTheme="minorHAnsi" w:hAnsiTheme="minorHAnsi" w:cstheme="minorHAnsi"/>
                <w:sz w:val="22"/>
                <w:szCs w:val="22"/>
              </w:rPr>
            </w:pPr>
            <w:r w:rsidRPr="00850EEC">
              <w:rPr>
                <w:rFonts w:asciiTheme="minorHAnsi" w:hAnsiTheme="minorHAnsi" w:cstheme="minorHAnsi"/>
                <w:sz w:val="22"/>
                <w:szCs w:val="22"/>
              </w:rPr>
              <w:t>By:</w:t>
            </w:r>
          </w:p>
        </w:tc>
        <w:tc>
          <w:tcPr>
            <w:tcW w:w="6520" w:type="dxa"/>
          </w:tcPr>
          <w:p w14:paraId="7208AA11" w14:textId="77777777" w:rsidR="00A54E6F" w:rsidRDefault="00A54E6F" w:rsidP="00E060C3">
            <w:pPr>
              <w:rPr>
                <w:rFonts w:asciiTheme="minorHAnsi" w:hAnsiTheme="minorHAnsi" w:cstheme="minorHAnsi"/>
                <w:sz w:val="22"/>
                <w:szCs w:val="22"/>
              </w:rPr>
            </w:pPr>
          </w:p>
        </w:tc>
      </w:tr>
    </w:tbl>
    <w:p w14:paraId="05208910" w14:textId="4287A5E5" w:rsidR="00492272" w:rsidRDefault="00492272"/>
    <w:tbl>
      <w:tblPr>
        <w:tblStyle w:val="TableGrid"/>
        <w:tblW w:w="31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0"/>
        <w:gridCol w:w="914"/>
        <w:gridCol w:w="3381"/>
      </w:tblGrid>
      <w:tr w:rsidR="00492272" w:rsidRPr="00850EEC" w14:paraId="33024457" w14:textId="77777777" w:rsidTr="00492272">
        <w:tc>
          <w:tcPr>
            <w:tcW w:w="1594" w:type="pct"/>
          </w:tcPr>
          <w:p w14:paraId="76FB5B0D"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Heather Dawe</w:t>
            </w:r>
          </w:p>
        </w:tc>
        <w:tc>
          <w:tcPr>
            <w:tcW w:w="725" w:type="pct"/>
          </w:tcPr>
          <w:p w14:paraId="23E0F603"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HSCIC</w:t>
            </w:r>
          </w:p>
        </w:tc>
        <w:tc>
          <w:tcPr>
            <w:tcW w:w="2681" w:type="pct"/>
          </w:tcPr>
          <w:p w14:paraId="084AA756"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Programme Manager, Clinical Indicators</w:t>
            </w:r>
          </w:p>
        </w:tc>
      </w:tr>
      <w:tr w:rsidR="00492272" w:rsidRPr="00850EEC" w14:paraId="689A6FD4" w14:textId="77777777" w:rsidTr="00492272">
        <w:tc>
          <w:tcPr>
            <w:tcW w:w="1594" w:type="pct"/>
          </w:tcPr>
          <w:p w14:paraId="79049CFC"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Paul Fryers</w:t>
            </w:r>
          </w:p>
        </w:tc>
        <w:tc>
          <w:tcPr>
            <w:tcW w:w="725" w:type="pct"/>
          </w:tcPr>
          <w:p w14:paraId="41077884"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PHE</w:t>
            </w:r>
          </w:p>
        </w:tc>
        <w:tc>
          <w:tcPr>
            <w:tcW w:w="2681" w:type="pct"/>
            <w:vAlign w:val="center"/>
          </w:tcPr>
          <w:p w14:paraId="56A73B4A"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Deputy Director, East Midlands Knowledge and Intelligence Team</w:t>
            </w:r>
          </w:p>
        </w:tc>
      </w:tr>
      <w:tr w:rsidR="00492272" w:rsidRPr="00850EEC" w14:paraId="5F94C411" w14:textId="77777777" w:rsidTr="00492272">
        <w:tc>
          <w:tcPr>
            <w:tcW w:w="1594" w:type="pct"/>
          </w:tcPr>
          <w:p w14:paraId="07C11214"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Alyson Whitmarsh</w:t>
            </w:r>
          </w:p>
        </w:tc>
        <w:tc>
          <w:tcPr>
            <w:tcW w:w="725" w:type="pct"/>
          </w:tcPr>
          <w:p w14:paraId="14DF38A0"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HSCIC</w:t>
            </w:r>
          </w:p>
        </w:tc>
        <w:tc>
          <w:tcPr>
            <w:tcW w:w="2681" w:type="pct"/>
            <w:vAlign w:val="center"/>
          </w:tcPr>
          <w:p w14:paraId="528BFDCF"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Programme Manager, Clinical Audit</w:t>
            </w:r>
          </w:p>
        </w:tc>
      </w:tr>
      <w:tr w:rsidR="00492272" w:rsidRPr="00850EEC" w14:paraId="1C3B0E4F" w14:textId="77777777" w:rsidTr="00492272">
        <w:tc>
          <w:tcPr>
            <w:tcW w:w="1594" w:type="pct"/>
          </w:tcPr>
          <w:p w14:paraId="6932A028"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Chris Dew</w:t>
            </w:r>
          </w:p>
        </w:tc>
        <w:tc>
          <w:tcPr>
            <w:tcW w:w="725" w:type="pct"/>
          </w:tcPr>
          <w:p w14:paraId="56371285"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HSCIC</w:t>
            </w:r>
          </w:p>
        </w:tc>
        <w:tc>
          <w:tcPr>
            <w:tcW w:w="2681" w:type="pct"/>
          </w:tcPr>
          <w:p w14:paraId="19CE590D"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Section Head, Clinical Indicators</w:t>
            </w:r>
          </w:p>
        </w:tc>
      </w:tr>
      <w:tr w:rsidR="00492272" w:rsidRPr="00850EEC" w14:paraId="49A36F6E" w14:textId="77777777" w:rsidTr="00492272">
        <w:tc>
          <w:tcPr>
            <w:tcW w:w="1594" w:type="pct"/>
          </w:tcPr>
          <w:p w14:paraId="20A0A439"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Andy Sutherland</w:t>
            </w:r>
          </w:p>
        </w:tc>
        <w:tc>
          <w:tcPr>
            <w:tcW w:w="725" w:type="pct"/>
          </w:tcPr>
          <w:p w14:paraId="4DC8E909"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HSCIC</w:t>
            </w:r>
          </w:p>
        </w:tc>
        <w:tc>
          <w:tcPr>
            <w:tcW w:w="2681" w:type="pct"/>
          </w:tcPr>
          <w:p w14:paraId="2FA0DF4E"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Statistics Head of Profession</w:t>
            </w:r>
          </w:p>
        </w:tc>
      </w:tr>
      <w:tr w:rsidR="00492272" w:rsidRPr="00850EEC" w14:paraId="3959ADF2" w14:textId="77777777" w:rsidTr="00492272">
        <w:tc>
          <w:tcPr>
            <w:tcW w:w="1594" w:type="pct"/>
          </w:tcPr>
          <w:p w14:paraId="1DF69C5D"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 xml:space="preserve">Paul </w:t>
            </w:r>
            <w:proofErr w:type="spellStart"/>
            <w:r w:rsidRPr="00850EEC">
              <w:rPr>
                <w:rFonts w:asciiTheme="minorHAnsi" w:hAnsiTheme="minorHAnsi" w:cstheme="minorHAnsi"/>
                <w:sz w:val="22"/>
                <w:szCs w:val="22"/>
              </w:rPr>
              <w:t>Iggulden</w:t>
            </w:r>
            <w:proofErr w:type="spellEnd"/>
          </w:p>
        </w:tc>
        <w:tc>
          <w:tcPr>
            <w:tcW w:w="725" w:type="pct"/>
          </w:tcPr>
          <w:p w14:paraId="18D9679E"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HSCIC</w:t>
            </w:r>
          </w:p>
        </w:tc>
        <w:tc>
          <w:tcPr>
            <w:tcW w:w="2681" w:type="pct"/>
          </w:tcPr>
          <w:p w14:paraId="6768C4FB"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Interim Head of Clinical Analysis, Research &amp; Development</w:t>
            </w:r>
          </w:p>
        </w:tc>
      </w:tr>
      <w:tr w:rsidR="00492272" w:rsidRPr="00850EEC" w14:paraId="7C9927FC" w14:textId="77777777" w:rsidTr="00492272">
        <w:tc>
          <w:tcPr>
            <w:tcW w:w="1594" w:type="pct"/>
            <w:shd w:val="clear" w:color="auto" w:fill="auto"/>
          </w:tcPr>
          <w:p w14:paraId="4072F1CF"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Simone Chung</w:t>
            </w:r>
          </w:p>
        </w:tc>
        <w:tc>
          <w:tcPr>
            <w:tcW w:w="725" w:type="pct"/>
            <w:shd w:val="clear" w:color="auto" w:fill="auto"/>
          </w:tcPr>
          <w:p w14:paraId="14B36453" w14:textId="77777777" w:rsidR="00492272" w:rsidRPr="00850EEC"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HSCIC</w:t>
            </w:r>
          </w:p>
        </w:tc>
        <w:tc>
          <w:tcPr>
            <w:tcW w:w="2681" w:type="pct"/>
            <w:shd w:val="clear" w:color="auto" w:fill="auto"/>
          </w:tcPr>
          <w:p w14:paraId="0DEEA19A" w14:textId="16BA5A87" w:rsidR="00492272" w:rsidRDefault="00492272" w:rsidP="00C9218C">
            <w:pPr>
              <w:rPr>
                <w:rFonts w:asciiTheme="minorHAnsi" w:hAnsiTheme="minorHAnsi" w:cstheme="minorHAnsi"/>
                <w:sz w:val="22"/>
                <w:szCs w:val="22"/>
              </w:rPr>
            </w:pPr>
            <w:r w:rsidRPr="00850EEC">
              <w:rPr>
                <w:rFonts w:asciiTheme="minorHAnsi" w:hAnsiTheme="minorHAnsi" w:cstheme="minorHAnsi"/>
                <w:sz w:val="22"/>
                <w:szCs w:val="22"/>
              </w:rPr>
              <w:t>Principal Information Analyst, Clinical Indicators</w:t>
            </w:r>
          </w:p>
          <w:p w14:paraId="411C7AA0" w14:textId="5138DFCD" w:rsidR="00492272" w:rsidRPr="00850EEC" w:rsidRDefault="00492272" w:rsidP="00C9218C">
            <w:pPr>
              <w:rPr>
                <w:rFonts w:asciiTheme="minorHAnsi" w:hAnsiTheme="minorHAnsi" w:cstheme="minorHAnsi"/>
                <w:sz w:val="22"/>
                <w:szCs w:val="22"/>
              </w:rPr>
            </w:pPr>
          </w:p>
        </w:tc>
      </w:tr>
    </w:tbl>
    <w:p w14:paraId="0D4E9643" w14:textId="211ED95F" w:rsidR="00492272" w:rsidRDefault="00492272"/>
    <w:tbl>
      <w:tblPr>
        <w:tblStyle w:val="TableGrid"/>
        <w:tblW w:w="4963" w:type="pct"/>
        <w:tblInd w:w="-5" w:type="dxa"/>
        <w:tblLook w:val="04A0" w:firstRow="1" w:lastRow="0" w:firstColumn="1" w:lastColumn="0" w:noHBand="0" w:noVBand="1"/>
      </w:tblPr>
      <w:tblGrid>
        <w:gridCol w:w="3255"/>
        <w:gridCol w:w="6526"/>
      </w:tblGrid>
      <w:tr w:rsidR="00A54E6F" w14:paraId="6220EEA1" w14:textId="77777777" w:rsidTr="00492272">
        <w:tc>
          <w:tcPr>
            <w:tcW w:w="1664" w:type="pct"/>
          </w:tcPr>
          <w:p w14:paraId="6E50076A" w14:textId="3785C3CA" w:rsidR="00A54E6F" w:rsidRDefault="00492272" w:rsidP="00E060C3">
            <w:pPr>
              <w:rPr>
                <w:rFonts w:asciiTheme="minorHAnsi" w:hAnsiTheme="minorHAnsi" w:cstheme="minorHAnsi"/>
                <w:sz w:val="22"/>
                <w:szCs w:val="22"/>
              </w:rPr>
            </w:pPr>
            <w:r w:rsidRPr="00850EEC">
              <w:rPr>
                <w:rFonts w:asciiTheme="minorHAnsi" w:hAnsiTheme="minorHAnsi" w:cstheme="minorHAnsi"/>
                <w:sz w:val="22"/>
                <w:szCs w:val="22"/>
              </w:rPr>
              <w:t>Summary of MRG discussions:</w:t>
            </w:r>
          </w:p>
          <w:p w14:paraId="26C5CCCD" w14:textId="77777777" w:rsidR="00492272" w:rsidRDefault="00492272" w:rsidP="00E060C3">
            <w:pPr>
              <w:rPr>
                <w:rFonts w:asciiTheme="minorHAnsi" w:hAnsiTheme="minorHAnsi" w:cstheme="minorHAnsi"/>
                <w:sz w:val="22"/>
                <w:szCs w:val="22"/>
              </w:rPr>
            </w:pPr>
          </w:p>
          <w:p w14:paraId="0109E5E3" w14:textId="0F395D87" w:rsidR="00492272" w:rsidRDefault="00492272" w:rsidP="00E060C3">
            <w:pPr>
              <w:rPr>
                <w:rFonts w:asciiTheme="minorHAnsi" w:hAnsiTheme="minorHAnsi" w:cstheme="minorHAnsi"/>
                <w:sz w:val="22"/>
                <w:szCs w:val="22"/>
              </w:rPr>
            </w:pPr>
          </w:p>
        </w:tc>
        <w:tc>
          <w:tcPr>
            <w:tcW w:w="3336" w:type="pct"/>
          </w:tcPr>
          <w:p w14:paraId="0B4F4E3B" w14:textId="77777777" w:rsidR="00A54E6F" w:rsidRPr="00850EEC" w:rsidRDefault="00A54E6F" w:rsidP="00A54E6F">
            <w:pPr>
              <w:rPr>
                <w:rFonts w:asciiTheme="minorHAnsi" w:hAnsiTheme="minorHAnsi" w:cstheme="minorHAnsi"/>
                <w:sz w:val="22"/>
                <w:szCs w:val="22"/>
              </w:rPr>
            </w:pPr>
            <w:r w:rsidRPr="00850EEC">
              <w:rPr>
                <w:rFonts w:asciiTheme="minorHAnsi" w:hAnsiTheme="minorHAnsi" w:cstheme="minorHAnsi"/>
                <w:b/>
                <w:sz w:val="22"/>
                <w:szCs w:val="22"/>
              </w:rPr>
              <w:t xml:space="preserve">Summary of MRG discussion </w:t>
            </w:r>
            <w:r w:rsidRPr="00850EEC">
              <w:rPr>
                <w:rFonts w:asciiTheme="minorHAnsi" w:hAnsiTheme="minorHAnsi" w:cstheme="minorHAnsi"/>
                <w:sz w:val="22"/>
                <w:szCs w:val="22"/>
              </w:rPr>
              <w:t>- 08/08/13</w:t>
            </w:r>
          </w:p>
          <w:p w14:paraId="7C78DC2F" w14:textId="77777777" w:rsidR="00A54E6F" w:rsidRPr="00850EEC" w:rsidRDefault="00A54E6F" w:rsidP="00A54E6F">
            <w:pPr>
              <w:pStyle w:val="ListParagraph"/>
              <w:numPr>
                <w:ilvl w:val="0"/>
                <w:numId w:val="13"/>
              </w:numPr>
              <w:spacing w:before="60"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Clarification was sought as to the definition of serious mental illness.  The applicant confirmed that “patients identified for this indicator have one or more of the diagnosis codes for schizophrenia, bipolar affective disorder or other psychoses in their electronic health record and their latest mental health diagnosis is not in remission”, and that Serious Mental Illness (SMI) is defined in the QOF Mental Health Rule Set.</w:t>
            </w:r>
          </w:p>
          <w:p w14:paraId="43A40477" w14:textId="77777777" w:rsidR="00A54E6F" w:rsidRPr="00850EEC" w:rsidRDefault="00A54E6F" w:rsidP="00A54E6F">
            <w:pPr>
              <w:pStyle w:val="ListParagraph"/>
              <w:numPr>
                <w:ilvl w:val="0"/>
                <w:numId w:val="13"/>
              </w:numPr>
              <w:spacing w:before="60"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It was asked as to whether details of the GPES extraction mechanism are available in order to provide clarity around a number of concerns including the potential issue of patients moving practice and duplications, and gaps between smoking and diagnosis.</w:t>
            </w:r>
          </w:p>
          <w:p w14:paraId="064C19C8" w14:textId="77777777" w:rsidR="00A54E6F" w:rsidRPr="00850EEC" w:rsidRDefault="00A54E6F" w:rsidP="00A54E6F">
            <w:pPr>
              <w:pStyle w:val="ListParagraph"/>
              <w:numPr>
                <w:ilvl w:val="0"/>
                <w:numId w:val="13"/>
              </w:numPr>
              <w:spacing w:before="60"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 xml:space="preserve">MRG suggested that there may be scope for including rules around expected prevalence by practice, e.g. if </w:t>
            </w:r>
            <w:r w:rsidRPr="00850EEC">
              <w:rPr>
                <w:rFonts w:asciiTheme="minorHAnsi" w:hAnsiTheme="minorHAnsi" w:cstheme="minorHAnsi"/>
                <w:sz w:val="22"/>
                <w:szCs w:val="22"/>
              </w:rPr>
              <w:lastRenderedPageBreak/>
              <w:t>prevalence of SMI in a practice falls below a certain threshold, the value might be rejected on the  assumption there may be data problems, or that if excessive variation in prevalence of SMI was seen between this would require further consideration.  However, it was recognised that this isn’t something that could be done until data becomes available.</w:t>
            </w:r>
          </w:p>
          <w:p w14:paraId="3085CB40" w14:textId="77777777" w:rsidR="00A54E6F" w:rsidRPr="00850EEC" w:rsidRDefault="00A54E6F" w:rsidP="00A54E6F">
            <w:pPr>
              <w:pStyle w:val="ListParagraph"/>
              <w:numPr>
                <w:ilvl w:val="0"/>
                <w:numId w:val="13"/>
              </w:numPr>
              <w:spacing w:before="60"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The proposal put forward is to report at CCG level for use in the CCG Outcome Indicator Set, with no current proposal to (dis)aggregate to GP practice level.  However, it was appreciated that there may be at a future point a request to provide information at GP practice level.</w:t>
            </w:r>
          </w:p>
          <w:p w14:paraId="17D31591" w14:textId="77777777" w:rsidR="00A54E6F" w:rsidRPr="00850EEC" w:rsidRDefault="00A54E6F" w:rsidP="00A54E6F">
            <w:pPr>
              <w:pStyle w:val="ListParagraph"/>
              <w:numPr>
                <w:ilvl w:val="0"/>
                <w:numId w:val="13"/>
              </w:numPr>
              <w:spacing w:before="60"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 xml:space="preserve">Until GPES is up and running and extracting data, what is being assured is theoretical. However, it was also stated by the applicant that although it was a new data set, both GP data and the QOF rules were not new. </w:t>
            </w:r>
          </w:p>
          <w:p w14:paraId="17EF21D0" w14:textId="77777777" w:rsidR="00A54E6F" w:rsidRPr="00850EEC" w:rsidRDefault="00A54E6F" w:rsidP="00A54E6F">
            <w:pPr>
              <w:pStyle w:val="ListParagraph"/>
              <w:numPr>
                <w:ilvl w:val="0"/>
                <w:numId w:val="13"/>
              </w:numPr>
              <w:spacing w:before="60"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 xml:space="preserve">The group discussed whether it would suffice to assure the theoretical construct of the indicator  on the basis that potential issues with the extract were highlighted – for instance: </w:t>
            </w:r>
          </w:p>
          <w:p w14:paraId="4BF0DCA3" w14:textId="77777777" w:rsidR="00A54E6F" w:rsidRPr="00850EEC" w:rsidRDefault="00A54E6F" w:rsidP="00A54E6F">
            <w:pPr>
              <w:pStyle w:val="ListParagraph"/>
              <w:numPr>
                <w:ilvl w:val="1"/>
                <w:numId w:val="13"/>
              </w:numPr>
              <w:spacing w:before="60"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Stating (in the quality statement) how double counting might occur it might occur.</w:t>
            </w:r>
          </w:p>
          <w:p w14:paraId="724D3C44" w14:textId="77777777" w:rsidR="00A54E6F" w:rsidRPr="00850EEC" w:rsidRDefault="00A54E6F" w:rsidP="00A54E6F">
            <w:pPr>
              <w:pStyle w:val="ListParagraph"/>
              <w:numPr>
                <w:ilvl w:val="1"/>
                <w:numId w:val="13"/>
              </w:numPr>
              <w:spacing w:before="60"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Making it explicit that there is QOF guidance and it assumed that this is being followed.</w:t>
            </w:r>
          </w:p>
          <w:p w14:paraId="180E01DA" w14:textId="77777777" w:rsidR="00A54E6F" w:rsidRPr="00850EEC" w:rsidRDefault="00A54E6F" w:rsidP="00A54E6F">
            <w:pPr>
              <w:pStyle w:val="ListParagraph"/>
              <w:numPr>
                <w:ilvl w:val="1"/>
                <w:numId w:val="13"/>
              </w:numPr>
              <w:spacing w:before="60"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 xml:space="preserve">Clarifying that data isn’t flowing as yet, and that there is the potential for additional issues to be identified when it does become available  </w:t>
            </w:r>
          </w:p>
          <w:p w14:paraId="5CFD8D20" w14:textId="77777777" w:rsidR="00492272" w:rsidRPr="00850EEC" w:rsidRDefault="00492272" w:rsidP="00492272">
            <w:pPr>
              <w:pStyle w:val="ListParagraph"/>
              <w:numPr>
                <w:ilvl w:val="0"/>
                <w:numId w:val="13"/>
              </w:numPr>
              <w:spacing w:before="60"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MRG proposed that further consideration be given to the use of standardisation and its relevance for comparison of CCG’s, the question being asked as to whether comparison would be fair without doing it.  Standardisation should be considered by age and sex, with consideration to be given as to whether it would be appropriate to consider conditions/ diagnosis, and possibly deprivation as part of the case mix adjustment. Additionally, further consideration should be given to the use of confidence interval methodologies.</w:t>
            </w:r>
          </w:p>
          <w:p w14:paraId="061BE476" w14:textId="77777777" w:rsidR="00492272" w:rsidRPr="00850EEC" w:rsidRDefault="00492272" w:rsidP="00492272">
            <w:pPr>
              <w:pStyle w:val="ListParagraph"/>
              <w:numPr>
                <w:ilvl w:val="0"/>
                <w:numId w:val="13"/>
              </w:numPr>
              <w:spacing w:before="60"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 xml:space="preserve">The register for the mental health clinical area has two parts – one being people with schizophrenia, bipolar affective disorder or other psychoses, the other being people receiving lithium not diagnosed with SMI.  The assumption is that the extract will exclude those people being treated with lithium that don’t have SMI but this needs checking with it clearly stated in the supporting documentation what is and isn’t included. </w:t>
            </w:r>
          </w:p>
          <w:p w14:paraId="7718428E" w14:textId="77777777" w:rsidR="00492272" w:rsidRPr="00850EEC" w:rsidRDefault="00492272" w:rsidP="00492272">
            <w:pPr>
              <w:pStyle w:val="ListParagraph"/>
              <w:numPr>
                <w:ilvl w:val="0"/>
                <w:numId w:val="13"/>
              </w:numPr>
              <w:spacing w:before="60"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 xml:space="preserve">Additionally, it was asked whether the appropriateness of including people who have had one-off psychotic episode or were in remission had been considered.  The applicant updated the group that people known to be in remission are not included in definition of SMI and that if they were recorded as being in remission they are not counted.  </w:t>
            </w:r>
          </w:p>
          <w:p w14:paraId="32739C39" w14:textId="77777777" w:rsidR="00492272" w:rsidRPr="00850EEC" w:rsidRDefault="00492272" w:rsidP="00492272">
            <w:pPr>
              <w:pStyle w:val="ListParagraph"/>
              <w:numPr>
                <w:ilvl w:val="0"/>
                <w:numId w:val="13"/>
              </w:numPr>
              <w:spacing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 xml:space="preserve">MRG suggested further consideration be given as to why the indicator covers all ages as there is no requirement to collect smoking status for under 18’s, although QOF (as an </w:t>
            </w:r>
            <w:proofErr w:type="spellStart"/>
            <w:r w:rsidRPr="00850EEC">
              <w:rPr>
                <w:rFonts w:asciiTheme="minorHAnsi" w:hAnsiTheme="minorHAnsi" w:cstheme="minorHAnsi"/>
                <w:sz w:val="22"/>
                <w:szCs w:val="22"/>
              </w:rPr>
              <w:t>incentiviser</w:t>
            </w:r>
            <w:proofErr w:type="spellEnd"/>
            <w:r w:rsidRPr="00850EEC">
              <w:rPr>
                <w:rFonts w:asciiTheme="minorHAnsi" w:hAnsiTheme="minorHAnsi" w:cstheme="minorHAnsi"/>
                <w:sz w:val="22"/>
                <w:szCs w:val="22"/>
              </w:rPr>
              <w:t xml:space="preserve">) is based on 17 up. It was suggested that </w:t>
            </w:r>
            <w:r w:rsidRPr="00850EEC">
              <w:rPr>
                <w:rFonts w:asciiTheme="minorHAnsi" w:hAnsiTheme="minorHAnsi" w:cstheme="minorHAnsi"/>
                <w:sz w:val="22"/>
                <w:szCs w:val="22"/>
              </w:rPr>
              <w:lastRenderedPageBreak/>
              <w:t xml:space="preserve">it might be an option to have the indicator for people aged 18 and over.  </w:t>
            </w:r>
          </w:p>
          <w:p w14:paraId="03610C7F" w14:textId="77777777" w:rsidR="00A54E6F" w:rsidRDefault="00A54E6F" w:rsidP="00E060C3">
            <w:pPr>
              <w:rPr>
                <w:rFonts w:asciiTheme="minorHAnsi" w:hAnsiTheme="minorHAnsi" w:cstheme="minorHAnsi"/>
                <w:sz w:val="22"/>
                <w:szCs w:val="22"/>
              </w:rPr>
            </w:pPr>
          </w:p>
          <w:p w14:paraId="3D2912E4" w14:textId="77777777" w:rsidR="00492272" w:rsidRPr="00850EEC" w:rsidRDefault="00492272" w:rsidP="00492272">
            <w:pPr>
              <w:rPr>
                <w:rFonts w:asciiTheme="minorHAnsi" w:hAnsiTheme="minorHAnsi" w:cstheme="minorHAnsi"/>
                <w:b/>
                <w:sz w:val="22"/>
                <w:szCs w:val="22"/>
              </w:rPr>
            </w:pPr>
            <w:r w:rsidRPr="00850EEC">
              <w:rPr>
                <w:rFonts w:asciiTheme="minorHAnsi" w:hAnsiTheme="minorHAnsi" w:cstheme="minorHAnsi"/>
                <w:b/>
                <w:sz w:val="22"/>
                <w:szCs w:val="22"/>
              </w:rPr>
              <w:t>Post-MRG updates:</w:t>
            </w:r>
          </w:p>
          <w:p w14:paraId="6BC69BDA" w14:textId="77777777" w:rsidR="00492272" w:rsidRPr="00850EEC" w:rsidRDefault="00492272" w:rsidP="00492272">
            <w:pPr>
              <w:pStyle w:val="ListParagraph"/>
              <w:numPr>
                <w:ilvl w:val="0"/>
                <w:numId w:val="34"/>
              </w:numPr>
              <w:spacing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Update on QOF extraction rules: Patients should only be counted once, at their current/most recent practice.  There may be gaps between the recording of their smoking status and the recording of an SMI.  However, both counts are of the recorded status at the reference date, which is taken aa 1 April each year.  People in remission from SMI are excluded.  People being treated with lithium are included – although people are most likely to be being treated with lithium for an SMI.</w:t>
            </w:r>
          </w:p>
          <w:p w14:paraId="3D55F108" w14:textId="77777777" w:rsidR="00492272" w:rsidRPr="00850EEC" w:rsidRDefault="00492272" w:rsidP="00492272">
            <w:pPr>
              <w:pStyle w:val="ListParagraph"/>
              <w:numPr>
                <w:ilvl w:val="0"/>
                <w:numId w:val="34"/>
              </w:numPr>
              <w:spacing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Smoking prevalence is generally given as a percentage, for example, public health outcomes framework indicator 2.14 Smoking prevalence – adults (over 18s).  Standardising the data will mean this CCG OIS indicator will not be comparable with other measures of smoking in the general population. Direct standardisation by age and sex could be included in the production of the indicator.  However, it is not seemed to be appropriate to do this given the reasons above.</w:t>
            </w:r>
          </w:p>
          <w:p w14:paraId="250C9D0B" w14:textId="77777777" w:rsidR="00492272" w:rsidRPr="00850EEC" w:rsidRDefault="00492272" w:rsidP="00492272">
            <w:pPr>
              <w:pStyle w:val="ListParagraph"/>
              <w:numPr>
                <w:ilvl w:val="0"/>
                <w:numId w:val="34"/>
              </w:numPr>
              <w:spacing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Standardising by diagnosis would be difficult and would be of little benefit.  We are unable to say how the diagnoses might be appropriately grouped to give sufficient numbers at CCG level but still be clinically meaningful.</w:t>
            </w:r>
          </w:p>
          <w:p w14:paraId="6FF1805E" w14:textId="77777777" w:rsidR="00492272" w:rsidRPr="00850EEC" w:rsidRDefault="00492272" w:rsidP="00492272">
            <w:pPr>
              <w:pStyle w:val="ListParagraph"/>
              <w:numPr>
                <w:ilvl w:val="0"/>
                <w:numId w:val="34"/>
              </w:numPr>
              <w:spacing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Deprivation is not currently available at CCG or practice level, so it would not be possible to standardise for this at present.</w:t>
            </w:r>
          </w:p>
          <w:p w14:paraId="461192E6" w14:textId="77777777" w:rsidR="00492272" w:rsidRDefault="00492272" w:rsidP="00E060C3">
            <w:pPr>
              <w:rPr>
                <w:rFonts w:asciiTheme="minorHAnsi" w:hAnsiTheme="minorHAnsi" w:cstheme="minorHAnsi"/>
                <w:sz w:val="22"/>
                <w:szCs w:val="22"/>
              </w:rPr>
            </w:pPr>
          </w:p>
          <w:p w14:paraId="2B3D4B10" w14:textId="77777777" w:rsidR="00492272" w:rsidRPr="00850EEC" w:rsidRDefault="00492272" w:rsidP="00492272">
            <w:pPr>
              <w:rPr>
                <w:rFonts w:asciiTheme="minorHAnsi" w:hAnsiTheme="minorHAnsi" w:cstheme="minorHAnsi"/>
                <w:b/>
                <w:sz w:val="22"/>
                <w:szCs w:val="22"/>
              </w:rPr>
            </w:pPr>
            <w:r w:rsidRPr="00850EEC">
              <w:rPr>
                <w:rFonts w:asciiTheme="minorHAnsi" w:hAnsiTheme="minorHAnsi" w:cstheme="minorHAnsi"/>
                <w:b/>
                <w:sz w:val="22"/>
                <w:szCs w:val="22"/>
              </w:rPr>
              <w:t>Summary of MRG discussion – 18/10/13</w:t>
            </w:r>
          </w:p>
          <w:p w14:paraId="69755F8E" w14:textId="77777777" w:rsidR="00492272" w:rsidRPr="00850EEC" w:rsidRDefault="00492272" w:rsidP="00492272">
            <w:pPr>
              <w:pStyle w:val="ListParagraph"/>
              <w:numPr>
                <w:ilvl w:val="0"/>
                <w:numId w:val="34"/>
              </w:numPr>
              <w:spacing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MRG questioned how the indicator was going to be used and asked if it was going to be compared to current NHS OF indicators for the general population. It had been highlighted that current indicators do not standardise, however as this was a different population, MRG questioned whether it should have been used. It is known that the SMI population is atypical in terms of age and gender. There was debate as to whether it could be compared to general population indicators with these differences in mind. It was decided that if it was used as a comparator over time, no standardisation is appropriate, however how it is currently it could not be compared to the general population indicators and it must be highlighted in the quality statement that it is not standardised.</w:t>
            </w:r>
          </w:p>
          <w:p w14:paraId="56DFB402" w14:textId="77777777" w:rsidR="00492272" w:rsidRPr="00850EEC" w:rsidRDefault="00492272" w:rsidP="00492272">
            <w:pPr>
              <w:pStyle w:val="ListParagraph"/>
              <w:numPr>
                <w:ilvl w:val="0"/>
                <w:numId w:val="34"/>
              </w:numPr>
              <w:spacing w:after="0"/>
              <w:contextualSpacing/>
              <w:textboxTightWrap w:val="none"/>
              <w:rPr>
                <w:rFonts w:asciiTheme="minorHAnsi" w:hAnsiTheme="minorHAnsi" w:cstheme="minorHAnsi"/>
                <w:b/>
                <w:sz w:val="22"/>
                <w:szCs w:val="22"/>
              </w:rPr>
            </w:pPr>
            <w:r w:rsidRPr="00850EEC">
              <w:rPr>
                <w:rFonts w:asciiTheme="minorHAnsi" w:hAnsiTheme="minorHAnsi" w:cstheme="minorHAnsi"/>
                <w:sz w:val="22"/>
                <w:szCs w:val="22"/>
              </w:rPr>
              <w:t>The applicant stated that the data used for the indicator was measuring smoking rates in people over 15 years of age, however only the data for over 18 could be used. It was agreed that as other indicators measure aged 18+, that this would be the most appropriate. The title should reflect this.</w:t>
            </w:r>
          </w:p>
          <w:p w14:paraId="3D63ACD8" w14:textId="77777777" w:rsidR="00492272" w:rsidRPr="00850EEC" w:rsidRDefault="00492272" w:rsidP="00492272">
            <w:pPr>
              <w:rPr>
                <w:rFonts w:asciiTheme="minorHAnsi" w:hAnsiTheme="minorHAnsi" w:cstheme="minorHAnsi"/>
                <w:b/>
                <w:sz w:val="22"/>
                <w:szCs w:val="22"/>
              </w:rPr>
            </w:pPr>
            <w:r w:rsidRPr="00850EEC">
              <w:rPr>
                <w:rFonts w:asciiTheme="minorHAnsi" w:hAnsiTheme="minorHAnsi" w:cstheme="minorHAnsi"/>
                <w:b/>
                <w:sz w:val="22"/>
                <w:szCs w:val="22"/>
              </w:rPr>
              <w:t>Post-MRG revisions:</w:t>
            </w:r>
          </w:p>
          <w:p w14:paraId="73C4DB60" w14:textId="499A789A" w:rsidR="00492272" w:rsidRDefault="00492272" w:rsidP="00E060C3">
            <w:pPr>
              <w:rPr>
                <w:rFonts w:asciiTheme="minorHAnsi" w:hAnsiTheme="minorHAnsi" w:cstheme="minorHAnsi"/>
                <w:sz w:val="22"/>
                <w:szCs w:val="22"/>
              </w:rPr>
            </w:pPr>
          </w:p>
        </w:tc>
      </w:tr>
      <w:tr w:rsidR="00A54E6F" w14:paraId="215949B8" w14:textId="77777777" w:rsidTr="00492272">
        <w:tc>
          <w:tcPr>
            <w:tcW w:w="1664" w:type="pct"/>
          </w:tcPr>
          <w:p w14:paraId="246F8C81" w14:textId="344CD9E1" w:rsidR="00A54E6F" w:rsidRDefault="00492272" w:rsidP="00E060C3">
            <w:pPr>
              <w:rPr>
                <w:rFonts w:asciiTheme="minorHAnsi" w:hAnsiTheme="minorHAnsi" w:cstheme="minorHAnsi"/>
                <w:sz w:val="22"/>
                <w:szCs w:val="22"/>
              </w:rPr>
            </w:pPr>
            <w:r w:rsidRPr="00850EEC">
              <w:rPr>
                <w:rFonts w:asciiTheme="minorHAnsi" w:hAnsiTheme="minorHAnsi" w:cstheme="minorHAnsi"/>
                <w:i/>
                <w:sz w:val="22"/>
                <w:szCs w:val="22"/>
              </w:rPr>
              <w:lastRenderedPageBreak/>
              <w:t>Outcome of MRG consideration:</w:t>
            </w:r>
          </w:p>
        </w:tc>
        <w:tc>
          <w:tcPr>
            <w:tcW w:w="3336" w:type="pct"/>
          </w:tcPr>
          <w:p w14:paraId="666DE78F" w14:textId="4D3809B3" w:rsidR="00A54E6F" w:rsidRDefault="00492272" w:rsidP="00E060C3">
            <w:pPr>
              <w:rPr>
                <w:rFonts w:asciiTheme="minorHAnsi" w:hAnsiTheme="minorHAnsi" w:cstheme="minorHAnsi"/>
                <w:sz w:val="22"/>
                <w:szCs w:val="22"/>
              </w:rPr>
            </w:pPr>
            <w:r w:rsidRPr="00850EEC">
              <w:rPr>
                <w:rFonts w:asciiTheme="minorHAnsi" w:hAnsiTheme="minorHAnsi" w:cstheme="minorHAnsi"/>
                <w:b/>
                <w:sz w:val="22"/>
                <w:szCs w:val="22"/>
              </w:rPr>
              <w:t>No significant issues on basis of completion of outstanding actions</w:t>
            </w:r>
          </w:p>
        </w:tc>
      </w:tr>
      <w:tr w:rsidR="00A54E6F" w14:paraId="724EE7AA" w14:textId="77777777" w:rsidTr="00492272">
        <w:tc>
          <w:tcPr>
            <w:tcW w:w="1664" w:type="pct"/>
          </w:tcPr>
          <w:p w14:paraId="796DD97A" w14:textId="606B60A2" w:rsidR="00A54E6F" w:rsidRDefault="00492272" w:rsidP="00E060C3">
            <w:pPr>
              <w:rPr>
                <w:rFonts w:asciiTheme="minorHAnsi" w:hAnsiTheme="minorHAnsi" w:cstheme="minorHAnsi"/>
                <w:sz w:val="22"/>
                <w:szCs w:val="22"/>
              </w:rPr>
            </w:pPr>
            <w:r w:rsidRPr="00850EEC">
              <w:rPr>
                <w:rFonts w:asciiTheme="minorHAnsi" w:hAnsiTheme="minorHAnsi" w:cstheme="minorHAnsi"/>
                <w:sz w:val="22"/>
                <w:szCs w:val="22"/>
              </w:rPr>
              <w:t>MRG statement of recommendation:</w:t>
            </w:r>
          </w:p>
        </w:tc>
        <w:tc>
          <w:tcPr>
            <w:tcW w:w="3336" w:type="pct"/>
          </w:tcPr>
          <w:p w14:paraId="063D2206" w14:textId="77777777" w:rsidR="00A54E6F" w:rsidRDefault="00A54E6F" w:rsidP="00E060C3">
            <w:pPr>
              <w:rPr>
                <w:rFonts w:asciiTheme="minorHAnsi" w:hAnsiTheme="minorHAnsi" w:cstheme="minorHAnsi"/>
                <w:sz w:val="22"/>
                <w:szCs w:val="22"/>
              </w:rPr>
            </w:pPr>
          </w:p>
        </w:tc>
      </w:tr>
      <w:tr w:rsidR="00A54E6F" w14:paraId="63DEDD2E" w14:textId="77777777" w:rsidTr="00492272">
        <w:tc>
          <w:tcPr>
            <w:tcW w:w="1664" w:type="pct"/>
          </w:tcPr>
          <w:p w14:paraId="581A5A65" w14:textId="41044EFC" w:rsidR="00A54E6F" w:rsidRDefault="00492272" w:rsidP="00E060C3">
            <w:pPr>
              <w:rPr>
                <w:rFonts w:asciiTheme="minorHAnsi" w:hAnsiTheme="minorHAnsi" w:cstheme="minorHAnsi"/>
                <w:sz w:val="22"/>
                <w:szCs w:val="22"/>
              </w:rPr>
            </w:pPr>
            <w:r w:rsidRPr="00850EEC">
              <w:rPr>
                <w:rFonts w:asciiTheme="minorHAnsi" w:hAnsiTheme="minorHAnsi" w:cstheme="minorHAnsi"/>
                <w:b/>
                <w:sz w:val="22"/>
                <w:szCs w:val="22"/>
              </w:rPr>
              <w:t>Additional Assurance Details</w:t>
            </w:r>
          </w:p>
        </w:tc>
        <w:tc>
          <w:tcPr>
            <w:tcW w:w="3336" w:type="pct"/>
          </w:tcPr>
          <w:p w14:paraId="060AB56D" w14:textId="77777777" w:rsidR="00A54E6F" w:rsidRDefault="00A54E6F" w:rsidP="00E060C3">
            <w:pPr>
              <w:rPr>
                <w:rFonts w:asciiTheme="minorHAnsi" w:hAnsiTheme="minorHAnsi" w:cstheme="minorHAnsi"/>
                <w:sz w:val="22"/>
                <w:szCs w:val="22"/>
              </w:rPr>
            </w:pPr>
          </w:p>
        </w:tc>
      </w:tr>
      <w:tr w:rsidR="00492272" w14:paraId="3B9321A7" w14:textId="77777777" w:rsidTr="00492272">
        <w:tc>
          <w:tcPr>
            <w:tcW w:w="1664" w:type="pct"/>
          </w:tcPr>
          <w:p w14:paraId="6C0EFDBB" w14:textId="2DD967CA" w:rsidR="00492272" w:rsidRPr="00850EEC" w:rsidRDefault="00492272" w:rsidP="00E060C3">
            <w:pPr>
              <w:rPr>
                <w:rFonts w:asciiTheme="minorHAnsi" w:hAnsiTheme="minorHAnsi" w:cstheme="minorHAnsi"/>
                <w:b/>
                <w:sz w:val="22"/>
                <w:szCs w:val="22"/>
              </w:rPr>
            </w:pPr>
            <w:r w:rsidRPr="00850EEC">
              <w:rPr>
                <w:rFonts w:asciiTheme="minorHAnsi" w:hAnsiTheme="minorHAnsi" w:cstheme="minorHAnsi"/>
                <w:sz w:val="22"/>
                <w:szCs w:val="22"/>
              </w:rPr>
              <w:t>Peer Reviewers</w:t>
            </w:r>
          </w:p>
        </w:tc>
        <w:tc>
          <w:tcPr>
            <w:tcW w:w="3336" w:type="pct"/>
          </w:tcPr>
          <w:p w14:paraId="1628F030" w14:textId="77777777" w:rsidR="00492272" w:rsidRDefault="00492272" w:rsidP="00E060C3">
            <w:pPr>
              <w:rPr>
                <w:rFonts w:asciiTheme="minorHAnsi" w:hAnsiTheme="minorHAnsi" w:cstheme="minorHAnsi"/>
                <w:sz w:val="22"/>
                <w:szCs w:val="22"/>
              </w:rPr>
            </w:pPr>
          </w:p>
        </w:tc>
      </w:tr>
      <w:tr w:rsidR="00492272" w14:paraId="3CD697BC" w14:textId="77777777" w:rsidTr="00492272">
        <w:tc>
          <w:tcPr>
            <w:tcW w:w="1664" w:type="pct"/>
          </w:tcPr>
          <w:p w14:paraId="4DEEB6A4" w14:textId="18D0770B" w:rsidR="00492272" w:rsidRPr="00850EEC" w:rsidRDefault="00492272" w:rsidP="00E060C3">
            <w:pPr>
              <w:rPr>
                <w:rFonts w:asciiTheme="minorHAnsi" w:hAnsiTheme="minorHAnsi" w:cstheme="minorHAnsi"/>
                <w:b/>
                <w:sz w:val="22"/>
                <w:szCs w:val="22"/>
              </w:rPr>
            </w:pPr>
            <w:r w:rsidRPr="00850EEC">
              <w:rPr>
                <w:rFonts w:asciiTheme="minorHAnsi" w:hAnsiTheme="minorHAnsi" w:cstheme="minorHAnsi"/>
                <w:sz w:val="22"/>
                <w:szCs w:val="22"/>
              </w:rPr>
              <w:t>Peer Review summary:</w:t>
            </w:r>
          </w:p>
        </w:tc>
        <w:tc>
          <w:tcPr>
            <w:tcW w:w="3336" w:type="pct"/>
          </w:tcPr>
          <w:p w14:paraId="59E18C77" w14:textId="77777777" w:rsidR="00492272" w:rsidRDefault="00492272" w:rsidP="00E060C3">
            <w:pPr>
              <w:rPr>
                <w:rFonts w:asciiTheme="minorHAnsi" w:hAnsiTheme="minorHAnsi" w:cstheme="minorHAnsi"/>
                <w:sz w:val="22"/>
                <w:szCs w:val="22"/>
              </w:rPr>
            </w:pPr>
          </w:p>
        </w:tc>
      </w:tr>
      <w:tr w:rsidR="00492272" w14:paraId="21DA17DC" w14:textId="77777777" w:rsidTr="00492272">
        <w:tc>
          <w:tcPr>
            <w:tcW w:w="1664" w:type="pct"/>
          </w:tcPr>
          <w:p w14:paraId="728EE274" w14:textId="77777777" w:rsidR="00492272" w:rsidRPr="00850EEC" w:rsidRDefault="00492272" w:rsidP="00492272">
            <w:pPr>
              <w:rPr>
                <w:rFonts w:asciiTheme="minorHAnsi" w:hAnsiTheme="minorHAnsi" w:cstheme="minorHAnsi"/>
                <w:sz w:val="22"/>
                <w:szCs w:val="22"/>
              </w:rPr>
            </w:pPr>
            <w:r w:rsidRPr="00850EEC">
              <w:rPr>
                <w:rFonts w:asciiTheme="minorHAnsi" w:hAnsiTheme="minorHAnsi" w:cstheme="minorHAnsi"/>
                <w:sz w:val="22"/>
                <w:szCs w:val="22"/>
              </w:rPr>
              <w:t>Range of input</w:t>
            </w:r>
          </w:p>
          <w:p w14:paraId="483AF538" w14:textId="6E927F0A" w:rsidR="00492272" w:rsidRPr="00850EEC" w:rsidRDefault="00492272" w:rsidP="00492272">
            <w:pPr>
              <w:rPr>
                <w:rFonts w:asciiTheme="minorHAnsi" w:hAnsiTheme="minorHAnsi" w:cstheme="minorHAnsi"/>
                <w:b/>
                <w:sz w:val="22"/>
                <w:szCs w:val="22"/>
              </w:rPr>
            </w:pPr>
            <w:r w:rsidRPr="00850EEC">
              <w:rPr>
                <w:rFonts w:asciiTheme="minorHAnsi" w:hAnsiTheme="minorHAnsi" w:cstheme="minorHAnsi"/>
                <w:sz w:val="22"/>
                <w:szCs w:val="22"/>
              </w:rPr>
              <w:t>[Have relevant business areas contributed e.g. clinical assurance?]</w:t>
            </w:r>
          </w:p>
        </w:tc>
        <w:tc>
          <w:tcPr>
            <w:tcW w:w="3336" w:type="pct"/>
          </w:tcPr>
          <w:p w14:paraId="18DE43C2" w14:textId="23F70B48" w:rsidR="00492272" w:rsidRDefault="00492272" w:rsidP="00E060C3">
            <w:pPr>
              <w:rPr>
                <w:rFonts w:asciiTheme="minorHAnsi" w:hAnsiTheme="minorHAnsi" w:cstheme="minorHAnsi"/>
                <w:sz w:val="22"/>
                <w:szCs w:val="22"/>
              </w:rPr>
            </w:pPr>
            <w:r w:rsidRPr="00850EEC">
              <w:rPr>
                <w:rFonts w:asciiTheme="minorHAnsi" w:hAnsiTheme="minorHAnsi" w:cstheme="minorHAnsi"/>
                <w:sz w:val="22"/>
                <w:szCs w:val="22"/>
              </w:rPr>
              <w:t>The conditions are already defined in the QOF business rules, which had clinical input in their development.</w:t>
            </w:r>
          </w:p>
        </w:tc>
      </w:tr>
    </w:tbl>
    <w:p w14:paraId="0B8506ED" w14:textId="77777777" w:rsidR="00A54E6F" w:rsidRPr="00850EEC" w:rsidRDefault="00A54E6F" w:rsidP="00E060C3">
      <w:pPr>
        <w:rPr>
          <w:rFonts w:asciiTheme="minorHAnsi" w:hAnsiTheme="minorHAnsi" w:cstheme="minorHAnsi"/>
          <w:sz w:val="22"/>
          <w:szCs w:val="22"/>
        </w:rPr>
      </w:pPr>
    </w:p>
    <w:p w14:paraId="00425CFF" w14:textId="77777777" w:rsidR="005656BD" w:rsidRPr="00850EEC" w:rsidRDefault="005656BD" w:rsidP="00E060C3">
      <w:pPr>
        <w:rPr>
          <w:rFonts w:asciiTheme="minorHAnsi" w:hAnsiTheme="minorHAnsi" w:cstheme="minorHAnsi"/>
          <w:sz w:val="22"/>
          <w:szCs w:val="22"/>
        </w:rPr>
      </w:pPr>
    </w:p>
    <w:p w14:paraId="0CF656A4" w14:textId="77777777" w:rsidR="005656BD" w:rsidRPr="00850EEC" w:rsidRDefault="005656BD" w:rsidP="00E060C3">
      <w:pPr>
        <w:rPr>
          <w:rFonts w:asciiTheme="minorHAnsi" w:hAnsiTheme="minorHAnsi" w:cstheme="minorHAnsi"/>
          <w:sz w:val="22"/>
          <w:szCs w:val="22"/>
        </w:rPr>
      </w:pPr>
    </w:p>
    <w:p w14:paraId="6166874D" w14:textId="77777777" w:rsidR="005656BD" w:rsidRPr="00850EEC" w:rsidRDefault="005656BD" w:rsidP="00E060C3">
      <w:pPr>
        <w:ind w:left="-851"/>
        <w:rPr>
          <w:rFonts w:asciiTheme="minorHAnsi" w:hAnsiTheme="minorHAnsi" w:cstheme="minorHAnsi"/>
          <w:sz w:val="22"/>
          <w:szCs w:val="22"/>
        </w:rPr>
      </w:pPr>
      <w:r w:rsidRPr="00850EEC">
        <w:rPr>
          <w:rFonts w:asciiTheme="minorHAnsi" w:hAnsiTheme="minorHAnsi" w:cstheme="minorHAnsi"/>
          <w:sz w:val="22"/>
          <w:szCs w:val="22"/>
        </w:rPr>
        <w:t>IGB – Additional Recommendations:</w:t>
      </w:r>
    </w:p>
    <w:p w14:paraId="35618641" w14:textId="5B5366E8" w:rsidR="005656BD" w:rsidRDefault="005656BD" w:rsidP="00E060C3">
      <w:pPr>
        <w:ind w:left="-851"/>
        <w:rPr>
          <w:rFonts w:asciiTheme="minorHAnsi" w:hAnsiTheme="minorHAnsi" w:cstheme="minorHAnsi"/>
          <w:sz w:val="22"/>
          <w:szCs w:val="22"/>
        </w:rPr>
      </w:pPr>
      <w:r w:rsidRPr="00850EEC">
        <w:rPr>
          <w:rFonts w:asciiTheme="minorHAnsi" w:hAnsiTheme="minorHAnsi" w:cstheme="minorHAnsi"/>
          <w:sz w:val="22"/>
          <w:szCs w:val="22"/>
        </w:rPr>
        <w:t>[Add new section as necessary]</w:t>
      </w:r>
    </w:p>
    <w:p w14:paraId="3F538361" w14:textId="77777777" w:rsidR="003A1289" w:rsidRPr="00850EEC" w:rsidRDefault="003A1289" w:rsidP="003A1289">
      <w:pPr>
        <w:rPr>
          <w:rFonts w:asciiTheme="minorHAnsi" w:hAnsiTheme="minorHAnsi" w:cstheme="minorHAnsi"/>
          <w:b/>
          <w:sz w:val="22"/>
          <w:szCs w:val="22"/>
        </w:rPr>
      </w:pPr>
      <w:r w:rsidRPr="00850EEC">
        <w:rPr>
          <w:rFonts w:asciiTheme="minorHAnsi" w:hAnsiTheme="minorHAnsi" w:cstheme="minorHAnsi"/>
          <w:b/>
          <w:sz w:val="22"/>
          <w:szCs w:val="22"/>
        </w:rPr>
        <w:t>Recommendations &amp; Updates</w:t>
      </w:r>
    </w:p>
    <w:p w14:paraId="299FCA78" w14:textId="72271E8E" w:rsidR="003A1289" w:rsidRDefault="003A1289" w:rsidP="00E060C3">
      <w:pPr>
        <w:ind w:left="-851"/>
        <w:rPr>
          <w:rFonts w:asciiTheme="minorHAnsi" w:hAnsiTheme="minorHAnsi" w:cstheme="minorHAnsi"/>
          <w:sz w:val="22"/>
          <w:szCs w:val="22"/>
        </w:rPr>
      </w:pPr>
    </w:p>
    <w:p w14:paraId="61CC19EE" w14:textId="5B4FDB07" w:rsidR="003A1289" w:rsidRPr="00850EEC" w:rsidRDefault="003A1289" w:rsidP="003A1289">
      <w:pPr>
        <w:rPr>
          <w:rFonts w:asciiTheme="minorHAnsi" w:hAnsiTheme="minorHAnsi" w:cstheme="minorHAnsi"/>
          <w:sz w:val="22"/>
          <w:szCs w:val="22"/>
        </w:rPr>
      </w:pPr>
      <w:r w:rsidRPr="00850EEC">
        <w:rPr>
          <w:rFonts w:asciiTheme="minorHAnsi" w:hAnsiTheme="minorHAnsi" w:cstheme="minorHAnsi"/>
          <w:sz w:val="22"/>
          <w:szCs w:val="22"/>
        </w:rPr>
        <w:t>Made: 16/01/14</w:t>
      </w:r>
    </w:p>
    <w:tbl>
      <w:tblPr>
        <w:tblStyle w:val="TableGrid1"/>
        <w:tblW w:w="9923" w:type="dxa"/>
        <w:tblLayout w:type="fixed"/>
        <w:tblLook w:val="01E0" w:firstRow="1" w:lastRow="1" w:firstColumn="1" w:lastColumn="1" w:noHBand="0" w:noVBand="0"/>
      </w:tblPr>
      <w:tblGrid>
        <w:gridCol w:w="2127"/>
        <w:gridCol w:w="7796"/>
      </w:tblGrid>
      <w:tr w:rsidR="00085419" w:rsidRPr="00850EEC" w14:paraId="3BF259AB" w14:textId="77777777" w:rsidTr="0082343C">
        <w:tc>
          <w:tcPr>
            <w:tcW w:w="2127" w:type="dxa"/>
          </w:tcPr>
          <w:p w14:paraId="7311CFBF"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Comments &amp; Recommendations</w:t>
            </w:r>
          </w:p>
          <w:p w14:paraId="0D5BD3F1"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[List additional comments and recommendations raised by IGB]</w:t>
            </w:r>
          </w:p>
          <w:p w14:paraId="16DE7A47" w14:textId="77777777" w:rsidR="005656BD" w:rsidRPr="00850EEC" w:rsidRDefault="005656BD" w:rsidP="00E060C3">
            <w:pPr>
              <w:rPr>
                <w:rFonts w:asciiTheme="minorHAnsi" w:hAnsiTheme="minorHAnsi" w:cstheme="minorHAnsi"/>
                <w:sz w:val="22"/>
                <w:szCs w:val="22"/>
              </w:rPr>
            </w:pPr>
          </w:p>
        </w:tc>
        <w:tc>
          <w:tcPr>
            <w:tcW w:w="7796" w:type="dxa"/>
          </w:tcPr>
          <w:p w14:paraId="7005B255" w14:textId="77777777" w:rsidR="005656BD" w:rsidRPr="00850EEC" w:rsidRDefault="005656BD" w:rsidP="00E060C3">
            <w:pPr>
              <w:rPr>
                <w:rFonts w:asciiTheme="minorHAnsi" w:hAnsiTheme="minorHAnsi" w:cstheme="minorHAnsi"/>
                <w:b/>
                <w:sz w:val="22"/>
                <w:szCs w:val="22"/>
              </w:rPr>
            </w:pPr>
          </w:p>
          <w:p w14:paraId="25975E17"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 xml:space="preserve">The Board recommended that the indicator be assured on condition that the following chairs actions are met:  </w:t>
            </w:r>
          </w:p>
          <w:p w14:paraId="3B0171E5"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a.</w:t>
            </w:r>
            <w:r w:rsidRPr="00850EEC">
              <w:rPr>
                <w:rFonts w:asciiTheme="minorHAnsi" w:hAnsiTheme="minorHAnsi" w:cstheme="minorHAnsi"/>
                <w:sz w:val="22"/>
                <w:szCs w:val="22"/>
              </w:rPr>
              <w:tab/>
              <w:t>Clarification be provided as to how smokers are described and whether the selection of read codes etc. is based on any standard approach.</w:t>
            </w:r>
          </w:p>
          <w:p w14:paraId="417B3A5A"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b.</w:t>
            </w:r>
            <w:r w:rsidRPr="00850EEC">
              <w:rPr>
                <w:rFonts w:asciiTheme="minorHAnsi" w:hAnsiTheme="minorHAnsi" w:cstheme="minorHAnsi"/>
                <w:sz w:val="22"/>
                <w:szCs w:val="22"/>
              </w:rPr>
              <w:tab/>
              <w:t>Further evidence be provided for the justification not to standardise.</w:t>
            </w:r>
          </w:p>
          <w:p w14:paraId="2F7A7892"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c.</w:t>
            </w:r>
            <w:r w:rsidRPr="00850EEC">
              <w:rPr>
                <w:rFonts w:asciiTheme="minorHAnsi" w:hAnsiTheme="minorHAnsi" w:cstheme="minorHAnsi"/>
                <w:sz w:val="22"/>
                <w:szCs w:val="22"/>
              </w:rPr>
              <w:tab/>
              <w:t>That the indicator quality statement reflects that data quality is unknown until GPES is launched</w:t>
            </w:r>
          </w:p>
          <w:p w14:paraId="087045C5"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In anticipation of the satisfactory completion of these actions the indicator is put forward for review in one year on the basis that issues relating to data quality should be explored as GPES comes online.</w:t>
            </w:r>
          </w:p>
          <w:p w14:paraId="56314A0B" w14:textId="77777777" w:rsidR="005656BD" w:rsidRPr="00850EEC" w:rsidRDefault="005656BD" w:rsidP="00E060C3">
            <w:pPr>
              <w:rPr>
                <w:rFonts w:asciiTheme="minorHAnsi" w:hAnsiTheme="minorHAnsi" w:cstheme="minorHAnsi"/>
                <w:b/>
                <w:sz w:val="22"/>
                <w:szCs w:val="22"/>
              </w:rPr>
            </w:pPr>
          </w:p>
        </w:tc>
      </w:tr>
    </w:tbl>
    <w:p w14:paraId="21B4F1A7" w14:textId="77777777" w:rsidR="00492272" w:rsidRDefault="00492272"/>
    <w:p w14:paraId="35A76245" w14:textId="3ACB875A" w:rsidR="00492272" w:rsidRDefault="00492272">
      <w:r w:rsidRPr="00850EEC">
        <w:rPr>
          <w:rFonts w:asciiTheme="minorHAnsi" w:hAnsiTheme="minorHAnsi" w:cstheme="minorHAnsi"/>
          <w:sz w:val="22"/>
          <w:szCs w:val="22"/>
        </w:rPr>
        <w:t>Action required:</w:t>
      </w:r>
      <w:r w:rsidRPr="00492272">
        <w:rPr>
          <w:rFonts w:asciiTheme="minorHAnsi" w:hAnsiTheme="minorHAnsi" w:cstheme="minorHAnsi"/>
          <w:b/>
          <w:sz w:val="22"/>
          <w:szCs w:val="22"/>
        </w:rPr>
        <w:t xml:space="preserve"> </w:t>
      </w:r>
      <w:r w:rsidRPr="00850EEC">
        <w:rPr>
          <w:rFonts w:asciiTheme="minorHAnsi" w:hAnsiTheme="minorHAnsi" w:cstheme="minorHAnsi"/>
          <w:b/>
          <w:sz w:val="22"/>
          <w:szCs w:val="22"/>
        </w:rPr>
        <w:t>Further Update IGB</w:t>
      </w:r>
      <w:r w:rsidRPr="00492272">
        <w:rPr>
          <w:rFonts w:asciiTheme="minorHAnsi" w:hAnsiTheme="minorHAnsi" w:cstheme="minorHAnsi"/>
          <w:sz w:val="22"/>
          <w:szCs w:val="22"/>
        </w:rPr>
        <w:t xml:space="preserve"> </w:t>
      </w:r>
      <w:sdt>
        <w:sdtPr>
          <w:rPr>
            <w:rFonts w:asciiTheme="minorHAnsi" w:hAnsiTheme="minorHAnsi" w:cstheme="minorHAnsi"/>
            <w:sz w:val="22"/>
            <w:szCs w:val="22"/>
          </w:rPr>
          <w:id w:val="1385840407"/>
          <w14:checkbox>
            <w14:checked w14:val="1"/>
            <w14:checkedState w14:val="2612" w14:font="MS Gothic"/>
            <w14:uncheckedState w14:val="2610" w14:font="MS Gothic"/>
          </w14:checkbox>
        </w:sdtPr>
        <w:sdtEndPr/>
        <w:sdtContent>
          <w:r w:rsidRPr="00850EEC">
            <w:rPr>
              <w:rFonts w:ascii="Segoe UI Symbol" w:eastAsia="MS Gothic" w:hAnsi="Segoe UI Symbol" w:cs="Segoe UI Symbol"/>
              <w:sz w:val="22"/>
              <w:szCs w:val="22"/>
            </w:rPr>
            <w:t>☒</w:t>
          </w:r>
        </w:sdtContent>
      </w:sdt>
    </w:p>
    <w:p w14:paraId="32DE7659" w14:textId="1B6EF0CD" w:rsidR="00492272" w:rsidRDefault="00492272"/>
    <w:p w14:paraId="0A18B25B" w14:textId="77777777" w:rsidR="00492272" w:rsidRDefault="00492272"/>
    <w:tbl>
      <w:tblPr>
        <w:tblStyle w:val="TableGrid1"/>
        <w:tblW w:w="9923" w:type="dxa"/>
        <w:tblLayout w:type="fixed"/>
        <w:tblLook w:val="01E0" w:firstRow="1" w:lastRow="1" w:firstColumn="1" w:lastColumn="1" w:noHBand="0" w:noVBand="0"/>
      </w:tblPr>
      <w:tblGrid>
        <w:gridCol w:w="2127"/>
        <w:gridCol w:w="7796"/>
      </w:tblGrid>
      <w:tr w:rsidR="00085419" w:rsidRPr="00850EEC" w14:paraId="2970D96C" w14:textId="77777777" w:rsidTr="0082343C">
        <w:tc>
          <w:tcPr>
            <w:tcW w:w="2127" w:type="dxa"/>
          </w:tcPr>
          <w:p w14:paraId="6CBF7F4F"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Update:</w:t>
            </w:r>
          </w:p>
          <w:p w14:paraId="0983DC9C" w14:textId="77777777" w:rsidR="005656BD" w:rsidRPr="00850EEC" w:rsidRDefault="005656BD" w:rsidP="00E060C3">
            <w:pPr>
              <w:rPr>
                <w:rFonts w:asciiTheme="minorHAnsi" w:hAnsiTheme="minorHAnsi" w:cstheme="minorHAnsi"/>
                <w:sz w:val="22"/>
                <w:szCs w:val="22"/>
              </w:rPr>
            </w:pPr>
            <w:r w:rsidRPr="00850EEC">
              <w:rPr>
                <w:rFonts w:asciiTheme="minorHAnsi" w:hAnsiTheme="minorHAnsi" w:cstheme="minorHAnsi"/>
                <w:sz w:val="22"/>
                <w:szCs w:val="22"/>
              </w:rPr>
              <w:t>Made: xx/xx/xx</w:t>
            </w:r>
          </w:p>
        </w:tc>
        <w:tc>
          <w:tcPr>
            <w:tcW w:w="7796" w:type="dxa"/>
          </w:tcPr>
          <w:p w14:paraId="22B2F729" w14:textId="77777777" w:rsidR="005656BD" w:rsidRPr="00850EEC" w:rsidRDefault="005656BD" w:rsidP="00E060C3">
            <w:pPr>
              <w:rPr>
                <w:rFonts w:asciiTheme="minorHAnsi" w:hAnsiTheme="minorHAnsi" w:cstheme="minorHAnsi"/>
                <w:b/>
                <w:sz w:val="22"/>
                <w:szCs w:val="22"/>
              </w:rPr>
            </w:pPr>
          </w:p>
          <w:p w14:paraId="46C092FF" w14:textId="77777777" w:rsidR="005656BD" w:rsidRPr="00850EEC" w:rsidRDefault="005656BD" w:rsidP="005656BD">
            <w:pPr>
              <w:pStyle w:val="ListParagraph"/>
              <w:numPr>
                <w:ilvl w:val="0"/>
                <w:numId w:val="36"/>
              </w:numPr>
              <w:spacing w:after="0"/>
              <w:contextualSpacing/>
              <w:textboxTightWrap w:val="none"/>
              <w:rPr>
                <w:rFonts w:asciiTheme="minorHAnsi" w:eastAsia="Calibri" w:hAnsiTheme="minorHAnsi" w:cstheme="minorHAnsi"/>
                <w:sz w:val="22"/>
                <w:szCs w:val="22"/>
              </w:rPr>
            </w:pPr>
            <w:r w:rsidRPr="00850EEC">
              <w:rPr>
                <w:rFonts w:asciiTheme="minorHAnsi" w:eastAsia="Calibri" w:hAnsiTheme="minorHAnsi" w:cstheme="minorHAnsi"/>
                <w:sz w:val="22"/>
                <w:szCs w:val="22"/>
              </w:rPr>
              <w:t xml:space="preserve">As stated in our application to MRG (although not included in the IGB papers), we are using the same Read codes as are used in QOF,  this </w:t>
            </w:r>
            <w:r w:rsidRPr="00850EEC">
              <w:rPr>
                <w:rFonts w:asciiTheme="minorHAnsi" w:eastAsia="Calibri" w:hAnsiTheme="minorHAnsi" w:cstheme="minorHAnsi"/>
                <w:sz w:val="22"/>
                <w:szCs w:val="22"/>
              </w:rPr>
              <w:lastRenderedPageBreak/>
              <w:t>means that we are using a standard approach and not creating a different definition of smoking status to that which is already used and widely understood.  The Read codes used will be maintained in line with the QOF to ensure this consistency of definition is maintained.</w:t>
            </w:r>
          </w:p>
          <w:p w14:paraId="64D415D4" w14:textId="4AF2FFFE" w:rsidR="005656BD" w:rsidRPr="00850EEC" w:rsidRDefault="005656BD" w:rsidP="005656BD">
            <w:pPr>
              <w:pStyle w:val="ListParagraph"/>
              <w:numPr>
                <w:ilvl w:val="0"/>
                <w:numId w:val="36"/>
              </w:numPr>
              <w:spacing w:after="0"/>
              <w:contextualSpacing/>
              <w:textboxTightWrap w:val="none"/>
              <w:rPr>
                <w:rFonts w:asciiTheme="minorHAnsi" w:eastAsia="Calibri" w:hAnsiTheme="minorHAnsi" w:cstheme="minorHAnsi"/>
                <w:sz w:val="22"/>
                <w:szCs w:val="22"/>
              </w:rPr>
            </w:pPr>
            <w:r w:rsidRPr="00850EEC">
              <w:rPr>
                <w:rFonts w:asciiTheme="minorHAnsi" w:eastAsia="Calibri" w:hAnsiTheme="minorHAnsi" w:cstheme="minorHAnsi"/>
                <w:sz w:val="22"/>
                <w:szCs w:val="22"/>
              </w:rPr>
              <w:t xml:space="preserve">As stated in our application to MRG, our decision not to standardise the indicator was based on the fact that other smoking indicators published by HSCIC and in the Public Health Outcomes Framework are not standardised;  we felt it was important to be consistent with other indicators on this topic and MRG accepted this position.  Until the coverage and completeness of the GPES data extract is known, we are unable to review the volumes to determine whether standardisation would be possible; we may be unable to directly standardise the indicator if there are small numbers and we know that MRG and IGB would be unlikely to support the suggestion of indirect standardisation for the CCGOIS.  The best option at the present </w:t>
            </w:r>
            <w:r w:rsidR="00614764" w:rsidRPr="00850EEC">
              <w:rPr>
                <w:rFonts w:asciiTheme="minorHAnsi" w:eastAsia="Calibri" w:hAnsiTheme="minorHAnsi" w:cstheme="minorHAnsi"/>
                <w:sz w:val="22"/>
                <w:szCs w:val="22"/>
              </w:rPr>
              <w:t>time,</w:t>
            </w:r>
            <w:r w:rsidRPr="00850EEC">
              <w:rPr>
                <w:rFonts w:asciiTheme="minorHAnsi" w:eastAsia="Calibri" w:hAnsiTheme="minorHAnsi" w:cstheme="minorHAnsi"/>
                <w:sz w:val="22"/>
                <w:szCs w:val="22"/>
              </w:rPr>
              <w:t xml:space="preserve"> therefore, is to leave the indicator un-standardised.  We would be willing to investigate the options for standardisation in future years when we have received data via GPES. </w:t>
            </w:r>
          </w:p>
          <w:p w14:paraId="37565403" w14:textId="77777777" w:rsidR="005656BD" w:rsidRPr="00850EEC" w:rsidRDefault="005656BD" w:rsidP="005656BD">
            <w:pPr>
              <w:pStyle w:val="ListParagraph"/>
              <w:numPr>
                <w:ilvl w:val="0"/>
                <w:numId w:val="36"/>
              </w:numPr>
              <w:spacing w:after="0"/>
              <w:contextualSpacing/>
              <w:textboxTightWrap w:val="none"/>
              <w:rPr>
                <w:rFonts w:asciiTheme="minorHAnsi" w:eastAsia="Calibri" w:hAnsiTheme="minorHAnsi" w:cstheme="minorHAnsi"/>
                <w:sz w:val="22"/>
                <w:szCs w:val="22"/>
              </w:rPr>
            </w:pPr>
            <w:r w:rsidRPr="00850EEC">
              <w:rPr>
                <w:rFonts w:asciiTheme="minorHAnsi" w:eastAsia="Calibri" w:hAnsiTheme="minorHAnsi" w:cstheme="minorHAnsi"/>
                <w:sz w:val="22"/>
                <w:szCs w:val="22"/>
              </w:rPr>
              <w:t>The following sentence has been added into the draft IQS .</w:t>
            </w:r>
          </w:p>
          <w:p w14:paraId="05E1C372" w14:textId="77777777" w:rsidR="005656BD" w:rsidRPr="00850EEC" w:rsidRDefault="005656BD" w:rsidP="00E060C3">
            <w:pPr>
              <w:pStyle w:val="ListParagraph"/>
              <w:rPr>
                <w:rFonts w:asciiTheme="minorHAnsi" w:eastAsia="Calibri" w:hAnsiTheme="minorHAnsi" w:cstheme="minorHAnsi"/>
                <w:sz w:val="22"/>
                <w:szCs w:val="22"/>
              </w:rPr>
            </w:pPr>
            <w:r w:rsidRPr="00850EEC">
              <w:rPr>
                <w:rFonts w:asciiTheme="minorHAnsi" w:eastAsia="Calibri" w:hAnsiTheme="minorHAnsi" w:cstheme="minorHAnsi"/>
                <w:sz w:val="22"/>
                <w:szCs w:val="22"/>
              </w:rPr>
              <w:t xml:space="preserve">“It should be noted that the completeness and quality of the data to be used in the indicator calculation remains unknown until the GP Extraction Service is live.”  </w:t>
            </w:r>
          </w:p>
          <w:p w14:paraId="4113A369" w14:textId="77777777" w:rsidR="005656BD" w:rsidRPr="00850EEC" w:rsidRDefault="005656BD" w:rsidP="00E060C3">
            <w:pPr>
              <w:rPr>
                <w:rFonts w:asciiTheme="minorHAnsi" w:hAnsiTheme="minorHAnsi" w:cstheme="minorHAnsi"/>
                <w:b/>
                <w:sz w:val="22"/>
                <w:szCs w:val="22"/>
              </w:rPr>
            </w:pPr>
          </w:p>
        </w:tc>
      </w:tr>
    </w:tbl>
    <w:p w14:paraId="6951DBC0" w14:textId="77777777" w:rsidR="005656BD" w:rsidRPr="00850EEC" w:rsidRDefault="005656BD" w:rsidP="00E060C3">
      <w:pPr>
        <w:rPr>
          <w:rFonts w:asciiTheme="minorHAnsi" w:hAnsiTheme="minorHAnsi" w:cstheme="minorHAnsi"/>
          <w:sz w:val="22"/>
          <w:szCs w:val="22"/>
        </w:rPr>
      </w:pPr>
    </w:p>
    <w:p w14:paraId="04683496" w14:textId="77777777" w:rsidR="005656BD" w:rsidRPr="00850EEC" w:rsidRDefault="005656BD" w:rsidP="00E060C3">
      <w:pPr>
        <w:ind w:left="-851"/>
        <w:rPr>
          <w:rFonts w:asciiTheme="minorHAnsi" w:hAnsiTheme="minorHAnsi" w:cstheme="minorHAnsi"/>
          <w:sz w:val="22"/>
          <w:szCs w:val="22"/>
        </w:rPr>
      </w:pPr>
      <w:r w:rsidRPr="00850EEC">
        <w:rPr>
          <w:rFonts w:asciiTheme="minorHAnsi" w:hAnsiTheme="minorHAnsi" w:cstheme="minorHAnsi"/>
          <w:sz w:val="22"/>
          <w:szCs w:val="22"/>
        </w:rPr>
        <w:t>Review:</w:t>
      </w:r>
    </w:p>
    <w:p w14:paraId="2CB61E2F" w14:textId="77777777" w:rsidR="005656BD" w:rsidRPr="00850EEC" w:rsidRDefault="005656BD" w:rsidP="00E060C3">
      <w:pPr>
        <w:ind w:left="-851"/>
        <w:rPr>
          <w:rFonts w:asciiTheme="minorHAnsi" w:hAnsiTheme="minorHAnsi" w:cstheme="minorHAnsi"/>
          <w:sz w:val="22"/>
          <w:szCs w:val="22"/>
        </w:rPr>
      </w:pPr>
    </w:p>
    <w:p w14:paraId="17D94D90" w14:textId="77777777" w:rsidR="003A1289" w:rsidRDefault="003A1289" w:rsidP="00E060C3">
      <w:pPr>
        <w:tabs>
          <w:tab w:val="left" w:pos="2830"/>
        </w:tabs>
        <w:ind w:left="-851"/>
        <w:rPr>
          <w:rFonts w:asciiTheme="minorHAnsi" w:hAnsiTheme="minorHAnsi" w:cstheme="minorHAnsi"/>
          <w:sz w:val="22"/>
          <w:szCs w:val="22"/>
        </w:rPr>
      </w:pPr>
    </w:p>
    <w:p w14:paraId="26660527" w14:textId="0ABFAACC" w:rsidR="003A1289" w:rsidRDefault="003A1289" w:rsidP="00E060C3">
      <w:pPr>
        <w:tabs>
          <w:tab w:val="left" w:pos="2830"/>
        </w:tabs>
        <w:ind w:left="-851"/>
        <w:rPr>
          <w:rFonts w:asciiTheme="minorHAnsi" w:hAnsiTheme="minorHAnsi" w:cstheme="minorHAnsi"/>
          <w:sz w:val="22"/>
          <w:szCs w:val="22"/>
        </w:rPr>
      </w:pPr>
      <w:r>
        <w:rPr>
          <w:rFonts w:asciiTheme="minorHAnsi" w:hAnsiTheme="minorHAnsi" w:cstheme="minorHAnsi"/>
          <w:sz w:val="22"/>
          <w:szCs w:val="22"/>
        </w:rPr>
        <w:t>Review- 3 years</w:t>
      </w:r>
    </w:p>
    <w:p w14:paraId="42AC9BE2" w14:textId="068138A0" w:rsidR="005656BD" w:rsidRDefault="005656BD" w:rsidP="00E060C3">
      <w:pPr>
        <w:tabs>
          <w:tab w:val="left" w:pos="2830"/>
        </w:tabs>
        <w:ind w:left="-851"/>
        <w:rPr>
          <w:rFonts w:asciiTheme="minorHAnsi" w:hAnsiTheme="minorHAnsi" w:cstheme="minorHAnsi"/>
          <w:sz w:val="22"/>
          <w:szCs w:val="22"/>
        </w:rPr>
      </w:pPr>
      <w:r w:rsidRPr="00850EEC">
        <w:rPr>
          <w:rFonts w:asciiTheme="minorHAnsi" w:hAnsiTheme="minorHAnsi" w:cstheme="minorHAnsi"/>
          <w:sz w:val="22"/>
          <w:szCs w:val="22"/>
        </w:rPr>
        <w:t xml:space="preserve">IGB Sign-off: </w:t>
      </w:r>
    </w:p>
    <w:p w14:paraId="3546FB8A" w14:textId="108D2356" w:rsidR="00850EEC" w:rsidRDefault="00850EEC" w:rsidP="00E060C3">
      <w:pPr>
        <w:tabs>
          <w:tab w:val="left" w:pos="2830"/>
        </w:tabs>
        <w:ind w:left="-851"/>
        <w:rPr>
          <w:rFonts w:asciiTheme="minorHAnsi" w:hAnsiTheme="minorHAnsi" w:cstheme="minorHAnsi"/>
          <w:b/>
          <w:sz w:val="22"/>
          <w:szCs w:val="22"/>
        </w:rPr>
      </w:pPr>
      <w:r w:rsidRPr="00850EEC">
        <w:rPr>
          <w:rFonts w:asciiTheme="minorHAnsi" w:hAnsiTheme="minorHAnsi" w:cstheme="minorHAnsi"/>
          <w:i/>
          <w:sz w:val="22"/>
          <w:szCs w:val="22"/>
        </w:rPr>
        <w:t>Final Appraisal Status</w:t>
      </w:r>
      <w:r w:rsidRPr="00850EEC">
        <w:rPr>
          <w:rFonts w:asciiTheme="minorHAnsi" w:hAnsiTheme="minorHAnsi" w:cstheme="minorHAnsi"/>
          <w:b/>
          <w:sz w:val="22"/>
          <w:szCs w:val="22"/>
        </w:rPr>
        <w:t xml:space="preserve"> Assured</w:t>
      </w:r>
    </w:p>
    <w:p w14:paraId="11915C8F" w14:textId="109883EA" w:rsidR="00BD6E03" w:rsidRDefault="00BD6E03" w:rsidP="00E060C3">
      <w:pPr>
        <w:tabs>
          <w:tab w:val="left" w:pos="2830"/>
        </w:tabs>
        <w:ind w:left="-851"/>
        <w:rPr>
          <w:rFonts w:asciiTheme="minorHAnsi" w:hAnsiTheme="minorHAnsi" w:cstheme="minorHAnsi"/>
          <w:sz w:val="22"/>
          <w:szCs w:val="22"/>
        </w:rPr>
      </w:pPr>
    </w:p>
    <w:p w14:paraId="1C9367D8" w14:textId="77777777" w:rsidR="00BD6E03" w:rsidRPr="00850EEC" w:rsidRDefault="00BD6E03" w:rsidP="00BD6E03">
      <w:pPr>
        <w:tabs>
          <w:tab w:val="left" w:pos="2830"/>
        </w:tabs>
        <w:ind w:left="-851"/>
        <w:rPr>
          <w:rFonts w:asciiTheme="minorHAnsi" w:hAnsiTheme="minorHAnsi" w:cstheme="minorHAnsi"/>
          <w:sz w:val="22"/>
          <w:szCs w:val="22"/>
        </w:rPr>
      </w:pPr>
      <w:r w:rsidRPr="00850EEC">
        <w:rPr>
          <w:rFonts w:asciiTheme="minorHAnsi" w:hAnsiTheme="minorHAnsi" w:cstheme="minorHAnsi"/>
          <w:sz w:val="22"/>
          <w:szCs w:val="22"/>
        </w:rPr>
        <w:t>Basis of Sign-off</w:t>
      </w:r>
      <w:r w:rsidRPr="00BD6E03">
        <w:rPr>
          <w:rFonts w:asciiTheme="minorHAnsi" w:hAnsiTheme="minorHAnsi" w:cstheme="minorHAnsi"/>
          <w:sz w:val="22"/>
          <w:szCs w:val="22"/>
        </w:rPr>
        <w:t xml:space="preserve"> </w:t>
      </w:r>
      <w:r w:rsidRPr="00850EEC">
        <w:rPr>
          <w:rFonts w:asciiTheme="minorHAnsi" w:hAnsiTheme="minorHAnsi" w:cstheme="minorHAnsi"/>
          <w:sz w:val="22"/>
          <w:szCs w:val="22"/>
        </w:rPr>
        <w:t>[Detail caveats and limitations ]</w:t>
      </w:r>
    </w:p>
    <w:p w14:paraId="764D3056" w14:textId="5E038B41" w:rsidR="00BD6E03" w:rsidRDefault="00BD6E03" w:rsidP="00BD6E03">
      <w:pPr>
        <w:rPr>
          <w:rFonts w:asciiTheme="minorHAnsi" w:hAnsiTheme="minorHAnsi" w:cstheme="minorHAnsi"/>
          <w:sz w:val="22"/>
          <w:szCs w:val="22"/>
        </w:rPr>
      </w:pPr>
    </w:p>
    <w:p w14:paraId="78288644" w14:textId="77777777" w:rsidR="00BD6E03" w:rsidRDefault="00BD6E03" w:rsidP="00BD6E03">
      <w:pPr>
        <w:rPr>
          <w:rFonts w:asciiTheme="minorHAnsi" w:hAnsiTheme="minorHAnsi" w:cstheme="minorHAnsi"/>
          <w:sz w:val="22"/>
          <w:szCs w:val="22"/>
        </w:rPr>
      </w:pPr>
    </w:p>
    <w:p w14:paraId="7AA48E04" w14:textId="0A444570" w:rsidR="00BD6E03" w:rsidRPr="00850EEC" w:rsidRDefault="00BD6E03" w:rsidP="00BD6E03">
      <w:pPr>
        <w:rPr>
          <w:rFonts w:asciiTheme="minorHAnsi" w:hAnsiTheme="minorHAnsi" w:cstheme="minorHAnsi"/>
          <w:sz w:val="22"/>
          <w:szCs w:val="22"/>
        </w:rPr>
      </w:pPr>
      <w:r w:rsidRPr="00850EEC">
        <w:rPr>
          <w:rFonts w:asciiTheme="minorHAnsi" w:hAnsiTheme="minorHAnsi" w:cstheme="minorHAnsi"/>
          <w:sz w:val="22"/>
          <w:szCs w:val="22"/>
        </w:rPr>
        <w:t xml:space="preserve">The Board recommended that the indicator be assured on condition that the following chairs actions are met:  </w:t>
      </w:r>
    </w:p>
    <w:p w14:paraId="15E92518" w14:textId="77777777" w:rsidR="00BD6E03" w:rsidRPr="00850EEC" w:rsidRDefault="00BD6E03" w:rsidP="00BD6E03">
      <w:pPr>
        <w:pStyle w:val="ListParagraph"/>
        <w:numPr>
          <w:ilvl w:val="0"/>
          <w:numId w:val="39"/>
        </w:numPr>
        <w:spacing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Clarification be provided as to how smokers are described and whether the selection of read codes etc. is based on any standard approach.</w:t>
      </w:r>
    </w:p>
    <w:p w14:paraId="2C40C417" w14:textId="77777777" w:rsidR="00BD6E03" w:rsidRPr="00850EEC" w:rsidRDefault="00BD6E03" w:rsidP="00BD6E03">
      <w:pPr>
        <w:pStyle w:val="ListParagraph"/>
        <w:numPr>
          <w:ilvl w:val="0"/>
          <w:numId w:val="39"/>
        </w:numPr>
        <w:spacing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Further evidence be provided for the justification not to standardise.</w:t>
      </w:r>
    </w:p>
    <w:p w14:paraId="4BAF6CF0" w14:textId="77777777" w:rsidR="00BD6E03" w:rsidRPr="00850EEC" w:rsidRDefault="00BD6E03" w:rsidP="00BD6E03">
      <w:pPr>
        <w:pStyle w:val="ListParagraph"/>
        <w:numPr>
          <w:ilvl w:val="0"/>
          <w:numId w:val="39"/>
        </w:numPr>
        <w:spacing w:after="0"/>
        <w:contextualSpacing/>
        <w:textboxTightWrap w:val="none"/>
        <w:rPr>
          <w:rFonts w:asciiTheme="minorHAnsi" w:hAnsiTheme="minorHAnsi" w:cstheme="minorHAnsi"/>
          <w:sz w:val="22"/>
          <w:szCs w:val="22"/>
        </w:rPr>
      </w:pPr>
      <w:r w:rsidRPr="00850EEC">
        <w:rPr>
          <w:rFonts w:asciiTheme="minorHAnsi" w:hAnsiTheme="minorHAnsi" w:cstheme="minorHAnsi"/>
          <w:sz w:val="22"/>
          <w:szCs w:val="22"/>
        </w:rPr>
        <w:t>That the indicator quality statement reflects that data quality is unknown until GPES is launched.</w:t>
      </w:r>
      <w:r w:rsidRPr="00850EEC">
        <w:rPr>
          <w:rFonts w:asciiTheme="minorHAnsi" w:hAnsiTheme="minorHAnsi" w:cstheme="minorHAnsi"/>
          <w:sz w:val="22"/>
          <w:szCs w:val="22"/>
        </w:rPr>
        <w:br/>
      </w:r>
    </w:p>
    <w:p w14:paraId="23F31113" w14:textId="77777777" w:rsidR="00BD6E03" w:rsidRPr="00850EEC" w:rsidRDefault="00BD6E03" w:rsidP="00BD6E03">
      <w:pPr>
        <w:rPr>
          <w:rFonts w:asciiTheme="minorHAnsi" w:hAnsiTheme="minorHAnsi" w:cstheme="minorHAnsi"/>
          <w:sz w:val="22"/>
          <w:szCs w:val="22"/>
        </w:rPr>
      </w:pPr>
      <w:r w:rsidRPr="00850EEC">
        <w:rPr>
          <w:rFonts w:asciiTheme="minorHAnsi" w:hAnsiTheme="minorHAnsi" w:cstheme="minorHAnsi"/>
          <w:sz w:val="22"/>
          <w:szCs w:val="22"/>
        </w:rPr>
        <w:t>In anticipation of the satisfactory completion of these actions the indicator is put forward for review in one year on the basis that issues relating to data quality should be explored as GPES comes online.</w:t>
      </w:r>
    </w:p>
    <w:p w14:paraId="59F09FFF" w14:textId="3EE2D03B" w:rsidR="00BD6E03" w:rsidRPr="00850EEC" w:rsidRDefault="00BD6E03" w:rsidP="00BD6E03">
      <w:pPr>
        <w:rPr>
          <w:rFonts w:asciiTheme="minorHAnsi" w:hAnsiTheme="minorHAnsi" w:cstheme="minorHAnsi"/>
          <w:sz w:val="22"/>
          <w:szCs w:val="22"/>
        </w:rPr>
      </w:pPr>
    </w:p>
    <w:p w14:paraId="72E4F6E7" w14:textId="490A6980" w:rsidR="005656BD" w:rsidRPr="00850EEC" w:rsidRDefault="00BD6E03" w:rsidP="00E060C3">
      <w:pPr>
        <w:rPr>
          <w:rFonts w:asciiTheme="minorHAnsi" w:hAnsiTheme="minorHAnsi" w:cstheme="minorHAnsi"/>
          <w:sz w:val="22"/>
          <w:szCs w:val="22"/>
        </w:rPr>
      </w:pPr>
      <w:r w:rsidRPr="00850EEC">
        <w:rPr>
          <w:rFonts w:asciiTheme="minorHAnsi" w:hAnsiTheme="minorHAnsi" w:cstheme="minorHAnsi"/>
          <w:sz w:val="22"/>
          <w:szCs w:val="22"/>
        </w:rPr>
        <w:t>Sign-off Date</w:t>
      </w:r>
      <w:r>
        <w:rPr>
          <w:rFonts w:asciiTheme="minorHAnsi" w:hAnsiTheme="minorHAnsi" w:cstheme="minorHAnsi"/>
          <w:sz w:val="22"/>
          <w:szCs w:val="22"/>
        </w:rPr>
        <w:t xml:space="preserve">:  </w:t>
      </w:r>
      <w:r w:rsidRPr="00850EEC">
        <w:rPr>
          <w:rFonts w:asciiTheme="minorHAnsi" w:hAnsiTheme="minorHAnsi" w:cstheme="minorHAnsi"/>
          <w:sz w:val="22"/>
          <w:szCs w:val="22"/>
        </w:rPr>
        <w:t>11/04/14</w:t>
      </w:r>
    </w:p>
    <w:p w14:paraId="2FA05C89" w14:textId="77777777" w:rsidR="005656BD" w:rsidRPr="00850EEC" w:rsidRDefault="005656BD" w:rsidP="00E060C3">
      <w:pPr>
        <w:rPr>
          <w:rFonts w:asciiTheme="minorHAnsi" w:hAnsiTheme="minorHAnsi" w:cstheme="minorHAnsi"/>
          <w:sz w:val="22"/>
          <w:szCs w:val="22"/>
        </w:rPr>
      </w:pPr>
    </w:p>
    <w:p w14:paraId="10232AB0" w14:textId="77777777" w:rsidR="00E060C3" w:rsidRPr="00850EEC" w:rsidRDefault="00E060C3" w:rsidP="001D243C">
      <w:pPr>
        <w:rPr>
          <w:rFonts w:asciiTheme="minorHAnsi" w:hAnsiTheme="minorHAnsi" w:cstheme="minorHAnsi"/>
          <w:sz w:val="22"/>
          <w:szCs w:val="22"/>
        </w:rPr>
      </w:pPr>
    </w:p>
    <w:sectPr w:rsidR="00E060C3" w:rsidRPr="00850EEC" w:rsidSect="000C24AF">
      <w:headerReference w:type="default" r:id="rId22"/>
      <w:footerReference w:type="default" r:id="rId23"/>
      <w:pgSz w:w="11906" w:h="16838"/>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7D28" w14:textId="77777777" w:rsidR="00A54E6F" w:rsidRDefault="00A54E6F" w:rsidP="000C24AF">
      <w:pPr>
        <w:spacing w:after="0"/>
      </w:pPr>
      <w:r>
        <w:separator/>
      </w:r>
    </w:p>
  </w:endnote>
  <w:endnote w:type="continuationSeparator" w:id="0">
    <w:p w14:paraId="6C367D29" w14:textId="77777777" w:rsidR="00A54E6F" w:rsidRDefault="00A54E6F"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861506761"/>
      <w:docPartObj>
        <w:docPartGallery w:val="Page Numbers (Bottom of Page)"/>
        <w:docPartUnique/>
      </w:docPartObj>
    </w:sdtPr>
    <w:sdtEndPr>
      <w:rPr>
        <w:noProof/>
      </w:rPr>
    </w:sdtEndPr>
    <w:sdtContent>
      <w:p w14:paraId="7B3C1369" w14:textId="77777777" w:rsidR="00A54E6F" w:rsidRDefault="00A54E6F" w:rsidP="00D90AAE">
        <w:pPr>
          <w:pStyle w:val="Footer"/>
          <w:tabs>
            <w:tab w:val="left" w:pos="426"/>
          </w:tabs>
          <w:rPr>
            <w:sz w:val="18"/>
            <w:szCs w:val="18"/>
          </w:rPr>
        </w:pPr>
      </w:p>
      <w:p w14:paraId="68E90018" w14:textId="6ABA7DAA" w:rsidR="00A54E6F" w:rsidRPr="00FD6413" w:rsidRDefault="00A54E6F" w:rsidP="00D90AAE">
        <w:pPr>
          <w:pStyle w:val="Footer"/>
          <w:tabs>
            <w:tab w:val="left" w:pos="426"/>
          </w:tabs>
          <w:rPr>
            <w:sz w:val="18"/>
            <w:szCs w:val="18"/>
          </w:rPr>
        </w:pPr>
        <w:r w:rsidRPr="00FD6413">
          <w:rPr>
            <w:sz w:val="18"/>
            <w:szCs w:val="18"/>
          </w:rPr>
          <w:t>IAP00</w:t>
        </w:r>
        <w:r>
          <w:rPr>
            <w:sz w:val="18"/>
            <w:szCs w:val="18"/>
          </w:rPr>
          <w:t>330</w:t>
        </w:r>
        <w:r w:rsidRPr="00FD6413">
          <w:rPr>
            <w:sz w:val="18"/>
            <w:szCs w:val="18"/>
          </w:rPr>
          <w:t xml:space="preserve"> Supporting documentation</w:t>
        </w:r>
      </w:p>
      <w:p w14:paraId="137C2018" w14:textId="5B47B506" w:rsidR="00A54E6F" w:rsidRPr="00D90AAE" w:rsidRDefault="00A54E6F" w:rsidP="00D90AAE">
        <w:pPr>
          <w:pStyle w:val="Footer"/>
          <w:tabs>
            <w:tab w:val="left" w:pos="426"/>
          </w:tabs>
          <w:rPr>
            <w:sz w:val="18"/>
            <w:szCs w:val="18"/>
          </w:rPr>
        </w:pPr>
        <w:r w:rsidRPr="00FD6413">
          <w:rPr>
            <w:sz w:val="18"/>
            <w:szCs w:val="18"/>
          </w:rPr>
          <w:t>Copyright © 2019 NHS Digital</w:t>
        </w:r>
        <w:r w:rsidRPr="00FD6413">
          <w:rPr>
            <w:sz w:val="18"/>
            <w:szCs w:val="18"/>
          </w:rPr>
          <w:tab/>
        </w:r>
        <w:r w:rsidRPr="00FD6413">
          <w:rPr>
            <w:sz w:val="18"/>
            <w:szCs w:val="18"/>
          </w:rPr>
          <w:fldChar w:fldCharType="begin"/>
        </w:r>
        <w:r w:rsidRPr="00FD6413">
          <w:rPr>
            <w:sz w:val="18"/>
            <w:szCs w:val="18"/>
          </w:rPr>
          <w:instrText xml:space="preserve"> PAGE   \* MERGEFORMAT </w:instrText>
        </w:r>
        <w:r w:rsidRPr="00FD6413">
          <w:rPr>
            <w:sz w:val="18"/>
            <w:szCs w:val="18"/>
          </w:rPr>
          <w:fldChar w:fldCharType="separate"/>
        </w:r>
        <w:r>
          <w:rPr>
            <w:sz w:val="18"/>
            <w:szCs w:val="18"/>
          </w:rPr>
          <w:t>1</w:t>
        </w:r>
        <w:r w:rsidRPr="00FD641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67D26" w14:textId="77777777" w:rsidR="00A54E6F" w:rsidRDefault="00A54E6F" w:rsidP="000C24AF">
      <w:pPr>
        <w:spacing w:after="0"/>
      </w:pPr>
      <w:r>
        <w:separator/>
      </w:r>
    </w:p>
  </w:footnote>
  <w:footnote w:type="continuationSeparator" w:id="0">
    <w:p w14:paraId="6C367D27" w14:textId="77777777" w:rsidR="00A54E6F" w:rsidRDefault="00A54E6F" w:rsidP="000C2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46530" w14:textId="77777777" w:rsidR="00A54E6F" w:rsidRPr="00F37180" w:rsidRDefault="00A54E6F" w:rsidP="005656BD">
    <w:pPr>
      <w:pStyle w:val="Header"/>
      <w:jc w:val="center"/>
      <w:rPr>
        <w:rFonts w:cs="Arial"/>
        <w:b w:val="0"/>
        <w:bCs/>
      </w:rPr>
    </w:pPr>
    <w:r w:rsidRPr="00F37180">
      <w:rPr>
        <w:rFonts w:cs="Arial"/>
        <w:bCs/>
      </w:rPr>
      <w:t>NICE inherited this indicator and all its supporting documentation from NHS Digital on 1 April 2020</w:t>
    </w:r>
  </w:p>
  <w:p w14:paraId="6C367D32" w14:textId="03AA68D0" w:rsidR="00A54E6F" w:rsidRPr="005656BD" w:rsidRDefault="00A54E6F" w:rsidP="00565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0F8D"/>
    <w:multiLevelType w:val="hybridMultilevel"/>
    <w:tmpl w:val="AEF2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6403F"/>
    <w:multiLevelType w:val="hybridMultilevel"/>
    <w:tmpl w:val="E294D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461086"/>
    <w:multiLevelType w:val="hybridMultilevel"/>
    <w:tmpl w:val="B44C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EC65BD"/>
    <w:multiLevelType w:val="hybridMultilevel"/>
    <w:tmpl w:val="89B08E36"/>
    <w:lvl w:ilvl="0" w:tplc="926E2EB0">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336D3F"/>
    <w:multiLevelType w:val="hybridMultilevel"/>
    <w:tmpl w:val="D304FB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5463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D262DD6"/>
    <w:multiLevelType w:val="hybridMultilevel"/>
    <w:tmpl w:val="373E9412"/>
    <w:lvl w:ilvl="0" w:tplc="5FEC7112">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1546CA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4E34A26"/>
    <w:multiLevelType w:val="hybridMultilevel"/>
    <w:tmpl w:val="B76C2ACA"/>
    <w:lvl w:ilvl="0" w:tplc="B9BCF31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476AB9"/>
    <w:multiLevelType w:val="hybridMultilevel"/>
    <w:tmpl w:val="0D1C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E1D67"/>
    <w:multiLevelType w:val="hybridMultilevel"/>
    <w:tmpl w:val="60F2B16E"/>
    <w:lvl w:ilvl="0" w:tplc="D540AE2C">
      <w:start w:val="1"/>
      <w:numFmt w:val="decimal"/>
      <w:lvlText w:val="%1."/>
      <w:lvlJc w:val="left"/>
      <w:pPr>
        <w:tabs>
          <w:tab w:val="num" w:pos="480"/>
        </w:tabs>
        <w:ind w:left="480" w:hanging="4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6" w15:restartNumberingAfterBreak="0">
    <w:nsid w:val="3075373C"/>
    <w:multiLevelType w:val="hybridMultilevel"/>
    <w:tmpl w:val="60F2B16E"/>
    <w:lvl w:ilvl="0" w:tplc="D540AE2C">
      <w:start w:val="1"/>
      <w:numFmt w:val="decimal"/>
      <w:lvlText w:val="%1."/>
      <w:lvlJc w:val="left"/>
      <w:pPr>
        <w:tabs>
          <w:tab w:val="num" w:pos="480"/>
        </w:tabs>
        <w:ind w:left="480" w:hanging="4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7" w15:restartNumberingAfterBreak="0">
    <w:nsid w:val="34100E1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F0E4F56"/>
    <w:multiLevelType w:val="hybridMultilevel"/>
    <w:tmpl w:val="CFB4CB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817D3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02E5A1F"/>
    <w:multiLevelType w:val="hybridMultilevel"/>
    <w:tmpl w:val="CD8E6D52"/>
    <w:lvl w:ilvl="0" w:tplc="C9009796">
      <w:start w:val="1"/>
      <w:numFmt w:val="lowerRoman"/>
      <w:lvlText w:val="%1)"/>
      <w:lvlJc w:val="left"/>
      <w:pPr>
        <w:ind w:left="780" w:hanging="720"/>
      </w:pPr>
      <w:rPr>
        <w:rFonts w:hint="default"/>
        <w:b w:val="0"/>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443036F2"/>
    <w:multiLevelType w:val="hybridMultilevel"/>
    <w:tmpl w:val="7424179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B5B38A4"/>
    <w:multiLevelType w:val="hybridMultilevel"/>
    <w:tmpl w:val="61E0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0334F"/>
    <w:multiLevelType w:val="hybridMultilevel"/>
    <w:tmpl w:val="54E068D4"/>
    <w:lvl w:ilvl="0" w:tplc="B65A2F94">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244BA3"/>
    <w:multiLevelType w:val="hybridMultilevel"/>
    <w:tmpl w:val="F81C0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E32E9"/>
    <w:multiLevelType w:val="hybridMultilevel"/>
    <w:tmpl w:val="AEA0D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79253D"/>
    <w:multiLevelType w:val="hybridMultilevel"/>
    <w:tmpl w:val="8720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B06FF"/>
    <w:multiLevelType w:val="hybridMultilevel"/>
    <w:tmpl w:val="E6E2331A"/>
    <w:lvl w:ilvl="0" w:tplc="D8BEA6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E7313E9"/>
    <w:multiLevelType w:val="hybridMultilevel"/>
    <w:tmpl w:val="E58CF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8E1B16"/>
    <w:multiLevelType w:val="hybridMultilevel"/>
    <w:tmpl w:val="94D8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E471A9"/>
    <w:multiLevelType w:val="hybridMultilevel"/>
    <w:tmpl w:val="C2B0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0931BA"/>
    <w:multiLevelType w:val="hybridMultilevel"/>
    <w:tmpl w:val="0194DB54"/>
    <w:lvl w:ilvl="0" w:tplc="6B82B18E">
      <w:start w:val="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61CEF"/>
    <w:multiLevelType w:val="hybridMultilevel"/>
    <w:tmpl w:val="851AC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DD5A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F5B1EFE"/>
    <w:multiLevelType w:val="hybridMultilevel"/>
    <w:tmpl w:val="0B04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4"/>
  </w:num>
  <w:num w:numId="4">
    <w:abstractNumId w:val="32"/>
  </w:num>
  <w:num w:numId="5">
    <w:abstractNumId w:val="20"/>
  </w:num>
  <w:num w:numId="6">
    <w:abstractNumId w:val="33"/>
  </w:num>
  <w:num w:numId="7">
    <w:abstractNumId w:val="2"/>
  </w:num>
  <w:num w:numId="8">
    <w:abstractNumId w:val="30"/>
  </w:num>
  <w:num w:numId="9">
    <w:abstractNumId w:val="34"/>
  </w:num>
  <w:num w:numId="10">
    <w:abstractNumId w:val="35"/>
  </w:num>
  <w:num w:numId="11">
    <w:abstractNumId w:val="6"/>
  </w:num>
  <w:num w:numId="12">
    <w:abstractNumId w:val="16"/>
  </w:num>
  <w:num w:numId="13">
    <w:abstractNumId w:val="26"/>
  </w:num>
  <w:num w:numId="14">
    <w:abstractNumId w:val="27"/>
  </w:num>
  <w:num w:numId="15">
    <w:abstractNumId w:val="15"/>
  </w:num>
  <w:num w:numId="16">
    <w:abstractNumId w:val="7"/>
  </w:num>
  <w:num w:numId="17">
    <w:abstractNumId w:val="5"/>
  </w:num>
  <w:num w:numId="18">
    <w:abstractNumId w:val="8"/>
  </w:num>
  <w:num w:numId="19">
    <w:abstractNumId w:val="23"/>
  </w:num>
  <w:num w:numId="20">
    <w:abstractNumId w:val="14"/>
  </w:num>
  <w:num w:numId="21">
    <w:abstractNumId w:val="12"/>
  </w:num>
  <w:num w:numId="22">
    <w:abstractNumId w:val="10"/>
  </w:num>
  <w:num w:numId="23">
    <w:abstractNumId w:val="17"/>
  </w:num>
  <w:num w:numId="24">
    <w:abstractNumId w:val="4"/>
  </w:num>
  <w:num w:numId="25">
    <w:abstractNumId w:val="29"/>
  </w:num>
  <w:num w:numId="26">
    <w:abstractNumId w:val="9"/>
  </w:num>
  <w:num w:numId="27">
    <w:abstractNumId w:val="11"/>
  </w:num>
  <w:num w:numId="28">
    <w:abstractNumId w:val="36"/>
  </w:num>
  <w:num w:numId="29">
    <w:abstractNumId w:val="19"/>
  </w:num>
  <w:num w:numId="30">
    <w:abstractNumId w:val="22"/>
  </w:num>
  <w:num w:numId="31">
    <w:abstractNumId w:val="25"/>
  </w:num>
  <w:num w:numId="32">
    <w:abstractNumId w:val="3"/>
  </w:num>
  <w:num w:numId="33">
    <w:abstractNumId w:val="21"/>
  </w:num>
  <w:num w:numId="34">
    <w:abstractNumId w:val="37"/>
  </w:num>
  <w:num w:numId="35">
    <w:abstractNumId w:val="18"/>
  </w:num>
  <w:num w:numId="36">
    <w:abstractNumId w:val="28"/>
  </w:num>
  <w:num w:numId="37">
    <w:abstractNumId w:val="31"/>
  </w:num>
  <w:num w:numId="38">
    <w:abstractNumId w:val="13"/>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documentProtection w:edit="readOnly"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8"/>
    <w:rsid w:val="00000197"/>
    <w:rsid w:val="000247C6"/>
    <w:rsid w:val="00025A0A"/>
    <w:rsid w:val="000277F8"/>
    <w:rsid w:val="00027881"/>
    <w:rsid w:val="00053852"/>
    <w:rsid w:val="00085419"/>
    <w:rsid w:val="00095621"/>
    <w:rsid w:val="000C24AF"/>
    <w:rsid w:val="0010192E"/>
    <w:rsid w:val="0010571A"/>
    <w:rsid w:val="00110985"/>
    <w:rsid w:val="00113CF5"/>
    <w:rsid w:val="001453B1"/>
    <w:rsid w:val="0015258C"/>
    <w:rsid w:val="001757E3"/>
    <w:rsid w:val="001A27F4"/>
    <w:rsid w:val="001A5F3E"/>
    <w:rsid w:val="001C3565"/>
    <w:rsid w:val="001C53D7"/>
    <w:rsid w:val="001D243C"/>
    <w:rsid w:val="00232050"/>
    <w:rsid w:val="00274F7A"/>
    <w:rsid w:val="002A7E9E"/>
    <w:rsid w:val="002C1D57"/>
    <w:rsid w:val="002C446A"/>
    <w:rsid w:val="00317554"/>
    <w:rsid w:val="00334B2C"/>
    <w:rsid w:val="0033715E"/>
    <w:rsid w:val="00373C54"/>
    <w:rsid w:val="003A1289"/>
    <w:rsid w:val="003B24F8"/>
    <w:rsid w:val="003B6EDB"/>
    <w:rsid w:val="003D3A42"/>
    <w:rsid w:val="00420E7F"/>
    <w:rsid w:val="00435C46"/>
    <w:rsid w:val="00466B66"/>
    <w:rsid w:val="00492272"/>
    <w:rsid w:val="004B2F4D"/>
    <w:rsid w:val="004E445F"/>
    <w:rsid w:val="00514083"/>
    <w:rsid w:val="005656BD"/>
    <w:rsid w:val="005C3EF4"/>
    <w:rsid w:val="00606DE4"/>
    <w:rsid w:val="00614764"/>
    <w:rsid w:val="00616632"/>
    <w:rsid w:val="0062039B"/>
    <w:rsid w:val="00666704"/>
    <w:rsid w:val="006B3E0F"/>
    <w:rsid w:val="00702B4D"/>
    <w:rsid w:val="0071497F"/>
    <w:rsid w:val="007312C5"/>
    <w:rsid w:val="00763FA3"/>
    <w:rsid w:val="00772A5C"/>
    <w:rsid w:val="007A2D90"/>
    <w:rsid w:val="007D6E37"/>
    <w:rsid w:val="007E4138"/>
    <w:rsid w:val="008022CE"/>
    <w:rsid w:val="008144A7"/>
    <w:rsid w:val="0082343C"/>
    <w:rsid w:val="00850EEC"/>
    <w:rsid w:val="00856A34"/>
    <w:rsid w:val="00856AED"/>
    <w:rsid w:val="008C6900"/>
    <w:rsid w:val="008D5953"/>
    <w:rsid w:val="00901C7B"/>
    <w:rsid w:val="00924061"/>
    <w:rsid w:val="00941EE0"/>
    <w:rsid w:val="009A37FD"/>
    <w:rsid w:val="009A6449"/>
    <w:rsid w:val="009B4AB9"/>
    <w:rsid w:val="009C0E00"/>
    <w:rsid w:val="00A20A34"/>
    <w:rsid w:val="00A268E2"/>
    <w:rsid w:val="00A54E6F"/>
    <w:rsid w:val="00A57320"/>
    <w:rsid w:val="00A73E11"/>
    <w:rsid w:val="00AD2BEF"/>
    <w:rsid w:val="00B41666"/>
    <w:rsid w:val="00B77C41"/>
    <w:rsid w:val="00BA13BF"/>
    <w:rsid w:val="00BD2300"/>
    <w:rsid w:val="00BD6E03"/>
    <w:rsid w:val="00C11D16"/>
    <w:rsid w:val="00C1436D"/>
    <w:rsid w:val="00CC0C0F"/>
    <w:rsid w:val="00D321A5"/>
    <w:rsid w:val="00D400D9"/>
    <w:rsid w:val="00D90AAE"/>
    <w:rsid w:val="00D93D0D"/>
    <w:rsid w:val="00DC10E3"/>
    <w:rsid w:val="00DC7D44"/>
    <w:rsid w:val="00DD7C30"/>
    <w:rsid w:val="00E060C3"/>
    <w:rsid w:val="00E45C31"/>
    <w:rsid w:val="00E5704B"/>
    <w:rsid w:val="00E60528"/>
    <w:rsid w:val="00E60E30"/>
    <w:rsid w:val="00E81FF5"/>
    <w:rsid w:val="00E944DC"/>
    <w:rsid w:val="00EB1195"/>
    <w:rsid w:val="00EC6CFC"/>
    <w:rsid w:val="00ED1E36"/>
    <w:rsid w:val="00ED3649"/>
    <w:rsid w:val="00EE0C14"/>
    <w:rsid w:val="00F02A7E"/>
    <w:rsid w:val="00F02D59"/>
    <w:rsid w:val="00F20FDC"/>
    <w:rsid w:val="00FE7486"/>
    <w:rsid w:val="00FF4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C3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F"/>
    <w:pPr>
      <w:spacing w:after="140"/>
      <w:textboxTightWrap w:val="lastLineOnly"/>
    </w:pPr>
    <w:rPr>
      <w:rFonts w:ascii="Arial" w:hAnsi="Arial"/>
      <w:sz w:val="24"/>
      <w:szCs w:val="24"/>
    </w:rPr>
  </w:style>
  <w:style w:type="paragraph" w:styleId="Heading1">
    <w:name w:val="heading 1"/>
    <w:next w:val="Normal"/>
    <w:link w:val="Heading1Char"/>
    <w:qFormat/>
    <w:rsid w:val="000C24AF"/>
    <w:pPr>
      <w:keepNext/>
      <w:spacing w:before="140" w:after="280"/>
      <w:outlineLvl w:val="0"/>
    </w:pPr>
    <w:rPr>
      <w:rFonts w:ascii="Arial" w:hAnsi="Arial" w:cs="Arial"/>
      <w:b/>
      <w:bCs/>
      <w:color w:val="003360" w:themeColor="accent1"/>
      <w:spacing w:val="-14"/>
      <w:kern w:val="28"/>
      <w:sz w:val="42"/>
      <w:szCs w:val="32"/>
      <w14:ligatures w14:val="standardContextual"/>
    </w:rPr>
  </w:style>
  <w:style w:type="paragraph" w:styleId="Heading2">
    <w:name w:val="heading 2"/>
    <w:next w:val="Normal"/>
    <w:link w:val="Heading2Char"/>
    <w:autoRedefine/>
    <w:qFormat/>
    <w:rsid w:val="008D5953"/>
    <w:pPr>
      <w:keepNext/>
      <w:spacing w:before="70" w:after="140"/>
      <w:outlineLvl w:val="1"/>
    </w:pPr>
    <w:rPr>
      <w:rFonts w:ascii="Arial" w:eastAsia="MS Mincho" w:hAnsi="Arial"/>
      <w:b/>
      <w:color w:val="003360" w:themeColor="accent1"/>
      <w:spacing w:val="-8"/>
      <w:kern w:val="28"/>
      <w:sz w:val="35"/>
      <w:szCs w:val="28"/>
      <w14:ligatures w14:val="standardContextual"/>
    </w:rPr>
  </w:style>
  <w:style w:type="paragraph" w:styleId="Heading3">
    <w:name w:val="heading 3"/>
    <w:basedOn w:val="Heading2"/>
    <w:next w:val="Normal"/>
    <w:link w:val="Heading3Char"/>
    <w:autoRedefine/>
    <w:qFormat/>
    <w:rsid w:val="000C24AF"/>
    <w:pPr>
      <w:outlineLvl w:val="2"/>
    </w:pPr>
    <w:rPr>
      <w:rFonts w:cs="Arial"/>
      <w:bCs/>
      <w:sz w:val="28"/>
      <w:szCs w:val="26"/>
    </w:rPr>
  </w:style>
  <w:style w:type="paragraph" w:styleId="Heading4">
    <w:name w:val="heading 4"/>
    <w:basedOn w:val="Normal"/>
    <w:next w:val="Normal"/>
    <w:link w:val="Heading4Char"/>
    <w:qFormat/>
    <w:rsid w:val="000C24AF"/>
    <w:pPr>
      <w:keepNext/>
      <w:spacing w:before="70" w:after="70"/>
      <w:outlineLvl w:val="3"/>
    </w:pPr>
    <w:rPr>
      <w:b/>
      <w:color w:val="003360" w:themeColor="accent1"/>
      <w:szCs w:val="20"/>
    </w:rPr>
  </w:style>
  <w:style w:type="paragraph" w:styleId="Heading5">
    <w:name w:val="heading 5"/>
    <w:basedOn w:val="Normal"/>
    <w:next w:val="Normal"/>
    <w:link w:val="Heading5Char"/>
    <w:uiPriority w:val="9"/>
    <w:semiHidden/>
    <w:unhideWhenUsed/>
    <w:rsid w:val="005656BD"/>
    <w:pPr>
      <w:keepNext/>
      <w:keepLines/>
      <w:spacing w:before="40" w:after="0"/>
      <w:outlineLvl w:val="4"/>
    </w:pPr>
    <w:rPr>
      <w:rFonts w:asciiTheme="majorHAnsi" w:eastAsiaTheme="majorEastAsia" w:hAnsiTheme="majorHAnsi" w:cstheme="majorBidi"/>
      <w:color w:val="0025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953"/>
    <w:rPr>
      <w:rFonts w:ascii="Arial" w:eastAsia="MS Mincho" w:hAnsi="Arial"/>
      <w:b/>
      <w:color w:val="003360" w:themeColor="accent1"/>
      <w:spacing w:val="-8"/>
      <w:kern w:val="28"/>
      <w:sz w:val="35"/>
      <w:szCs w:val="28"/>
      <w14:ligatures w14:val="standardContextual"/>
    </w:rPr>
  </w:style>
  <w:style w:type="character" w:customStyle="1" w:styleId="Heading1Char">
    <w:name w:val="Heading 1 Char"/>
    <w:basedOn w:val="DefaultParagraphFont"/>
    <w:link w:val="Heading1"/>
    <w:rsid w:val="000C24AF"/>
    <w:rPr>
      <w:rFonts w:ascii="Arial" w:hAnsi="Arial" w:cs="Arial"/>
      <w:b/>
      <w:bCs/>
      <w:color w:val="003360" w:themeColor="accent1"/>
      <w:spacing w:val="-14"/>
      <w:kern w:val="28"/>
      <w:sz w:val="42"/>
      <w:szCs w:val="32"/>
      <w14:ligatures w14:val="standardContextual"/>
    </w:rPr>
  </w:style>
  <w:style w:type="paragraph" w:styleId="ListParagraph">
    <w:name w:val="List Paragraph"/>
    <w:basedOn w:val="Normal"/>
    <w:link w:val="ListParagraphChar"/>
    <w:uiPriority w:val="99"/>
    <w:qFormat/>
    <w:rsid w:val="00D93D0D"/>
    <w:pPr>
      <w:spacing w:after="180"/>
      <w:ind w:firstLine="360"/>
    </w:pPr>
  </w:style>
  <w:style w:type="character" w:customStyle="1" w:styleId="Heading3Char">
    <w:name w:val="Heading 3 Char"/>
    <w:basedOn w:val="DefaultParagraphFont"/>
    <w:link w:val="Heading3"/>
    <w:rsid w:val="000C24AF"/>
    <w:rPr>
      <w:rFonts w:ascii="Arial" w:eastAsia="MS Mincho" w:hAnsi="Arial" w:cs="Arial"/>
      <w:b/>
      <w:bCs/>
      <w:color w:val="003360" w:themeColor="accent1"/>
      <w:spacing w:val="-8"/>
      <w:kern w:val="28"/>
      <w:sz w:val="28"/>
      <w:szCs w:val="26"/>
      <w14:ligatures w14:val="standardContextual"/>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8D5953"/>
    <w:rPr>
      <w:rFonts w:ascii="Arial" w:hAnsi="Arial" w:cs="FrutigerLTStd-Light"/>
      <w:sz w:val="18"/>
      <w:szCs w:val="18"/>
    </w:rPr>
  </w:style>
  <w:style w:type="character" w:customStyle="1" w:styleId="Heading4Char">
    <w:name w:val="Heading 4 Char"/>
    <w:basedOn w:val="DefaultParagraphFont"/>
    <w:link w:val="Heading4"/>
    <w:rsid w:val="000C24AF"/>
    <w:rPr>
      <w:rFonts w:ascii="Arial" w:hAnsi="Arial"/>
      <w:b/>
      <w:color w:val="003360" w:themeColor="accent1"/>
      <w:sz w:val="24"/>
    </w:rPr>
  </w:style>
  <w:style w:type="character" w:styleId="Hyperlink">
    <w:name w:val="Hyperlink"/>
    <w:basedOn w:val="DefaultParagraphFont"/>
    <w:unhideWhenUsed/>
    <w:qFormat/>
    <w:rsid w:val="000C24AF"/>
    <w:rPr>
      <w:rFonts w:asciiTheme="minorHAnsi" w:hAnsiTheme="minorHAnsi"/>
      <w:color w:val="0051A3" w:themeColor="text1" w:themeTint="BF"/>
      <w:u w:val="none"/>
    </w:rPr>
  </w:style>
  <w:style w:type="paragraph" w:customStyle="1" w:styleId="Standfirst">
    <w:name w:val="Standfirst"/>
    <w:basedOn w:val="Heading4"/>
    <w:link w:val="StandfirstChar"/>
    <w:autoRedefine/>
    <w:qFormat/>
    <w:rsid w:val="000C24AF"/>
    <w:pPr>
      <w:spacing w:before="0" w:after="140" w:line="420" w:lineRule="atLeast"/>
    </w:pPr>
    <w:rPr>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0C24AF"/>
    <w:rPr>
      <w:rFonts w:ascii="Arial" w:hAnsi="Arial"/>
      <w:b/>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8D5953"/>
    <w:pPr>
      <w:pBdr>
        <w:top w:val="single" w:sz="4" w:space="4" w:color="B9B9B9" w:themeColor="accent3" w:themeTint="66"/>
        <w:bottom w:val="single" w:sz="4" w:space="4" w:color="B9B9B9" w:themeColor="accent3" w:themeTint="66"/>
      </w:pBdr>
      <w:tabs>
        <w:tab w:val="right" w:pos="9854"/>
      </w:tabs>
    </w:pPr>
    <w:rPr>
      <w:b/>
      <w:noProof/>
      <w:color w:val="003360"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704B"/>
    <w:rPr>
      <w:color w:val="003360" w:themeColor="accent1"/>
      <w:sz w:val="70"/>
      <w:szCs w:val="84"/>
    </w:rPr>
  </w:style>
  <w:style w:type="character" w:customStyle="1" w:styleId="FrontpageTitleChar">
    <w:name w:val="Frontpage_Title Char"/>
    <w:basedOn w:val="DefaultParagraphFont"/>
    <w:link w:val="FrontpageTitle"/>
    <w:rsid w:val="00E5704B"/>
    <w:rPr>
      <w:rFonts w:ascii="Arial" w:hAnsi="Arial"/>
      <w:color w:val="003360" w:themeColor="accent1"/>
      <w:sz w:val="70"/>
      <w:szCs w:val="84"/>
    </w:rPr>
  </w:style>
  <w:style w:type="paragraph" w:customStyle="1" w:styleId="Frontpagesubhead">
    <w:name w:val="Frontpage_subhead"/>
    <w:basedOn w:val="Normal"/>
    <w:link w:val="FrontpagesubheadChar"/>
    <w:autoRedefine/>
    <w:qFormat/>
    <w:rsid w:val="00E5704B"/>
    <w:rPr>
      <w:b/>
      <w:color w:val="003360" w:themeColor="accent1"/>
      <w:sz w:val="35"/>
      <w:szCs w:val="42"/>
    </w:rPr>
  </w:style>
  <w:style w:type="character" w:customStyle="1" w:styleId="FrontpagesubheadChar">
    <w:name w:val="Frontpage_subhead Char"/>
    <w:basedOn w:val="DefaultParagraphFont"/>
    <w:link w:val="Frontpagesubhead"/>
    <w:rsid w:val="00E5704B"/>
    <w:rPr>
      <w:rFonts w:ascii="Arial" w:hAnsi="Arial"/>
      <w:b/>
      <w:color w:val="003360" w:themeColor="accent1"/>
      <w:sz w:val="35"/>
      <w:szCs w:val="42"/>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3360"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0C24AF"/>
    <w:pPr>
      <w:spacing w:after="100"/>
      <w:ind w:left="220"/>
    </w:p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95621"/>
    <w:pPr>
      <w:pBdr>
        <w:bottom w:val="single" w:sz="6" w:space="4" w:color="505050" w:themeColor="accent3"/>
      </w:pBdr>
      <w:tabs>
        <w:tab w:val="left" w:pos="9639"/>
      </w:tabs>
      <w:spacing w:after="0"/>
    </w:pPr>
    <w:rPr>
      <w:b/>
      <w:color w:val="505050" w:themeColor="accent3"/>
      <w:sz w:val="20"/>
    </w:rPr>
  </w:style>
  <w:style w:type="character" w:customStyle="1" w:styleId="HeaderChar">
    <w:name w:val="Header Char"/>
    <w:basedOn w:val="DefaultParagraphFont"/>
    <w:link w:val="Header"/>
    <w:uiPriority w:val="99"/>
    <w:rsid w:val="00095621"/>
    <w:rPr>
      <w:rFonts w:ascii="Arial" w:hAnsi="Arial"/>
      <w:b/>
      <w:color w:val="505050" w:themeColor="accent3"/>
      <w:szCs w:val="24"/>
    </w:rPr>
  </w:style>
  <w:style w:type="paragraph" w:styleId="Footer">
    <w:name w:val="footer"/>
    <w:basedOn w:val="Normal"/>
    <w:link w:val="FooterChar"/>
    <w:autoRedefine/>
    <w:uiPriority w:val="99"/>
    <w:unhideWhenUsed/>
    <w:qFormat/>
    <w:rsid w:val="00095621"/>
    <w:pPr>
      <w:tabs>
        <w:tab w:val="right" w:pos="9866"/>
      </w:tabs>
      <w:spacing w:after="0"/>
    </w:pPr>
    <w:rPr>
      <w:color w:val="505050" w:themeColor="accent3"/>
      <w:sz w:val="17"/>
    </w:rPr>
  </w:style>
  <w:style w:type="character" w:customStyle="1" w:styleId="FooterChar">
    <w:name w:val="Footer Char"/>
    <w:basedOn w:val="DefaultParagraphFont"/>
    <w:link w:val="Footer"/>
    <w:uiPriority w:val="99"/>
    <w:rsid w:val="00095621"/>
    <w:rPr>
      <w:rFonts w:ascii="Arial" w:hAnsi="Arial"/>
      <w:color w:val="505050" w:themeColor="accent3"/>
      <w:sz w:val="17"/>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60" w:themeColor="accent1"/>
      <w:sz w:val="35"/>
    </w:rPr>
  </w:style>
  <w:style w:type="character" w:customStyle="1" w:styleId="QuoteChar">
    <w:name w:val="Quote Char"/>
    <w:basedOn w:val="DefaultParagraphFont"/>
    <w:link w:val="Quote"/>
    <w:uiPriority w:val="29"/>
    <w:rsid w:val="000C24AF"/>
    <w:rPr>
      <w:rFonts w:ascii="Goudy Old Style" w:hAnsi="Goudy Old Style"/>
      <w:i/>
      <w:iCs/>
      <w:color w:val="003360" w:themeColor="accent1"/>
      <w:sz w:val="35"/>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rsid w:val="003D3A42"/>
    <w:rPr>
      <w:rFonts w:ascii="Tahoma" w:hAnsi="Tahoma" w:cs="Tahoma"/>
      <w:sz w:val="16"/>
      <w:szCs w:val="16"/>
    </w:rPr>
  </w:style>
  <w:style w:type="table" w:customStyle="1" w:styleId="TableGrid1">
    <w:name w:val="Table Grid1"/>
    <w:basedOn w:val="TableNormal"/>
    <w:next w:val="TableGrid"/>
    <w:uiPriority w:val="59"/>
    <w:rsid w:val="00772A5C"/>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258C"/>
    <w:rPr>
      <w:color w:val="808080"/>
    </w:rPr>
  </w:style>
  <w:style w:type="character" w:styleId="CommentReference">
    <w:name w:val="annotation reference"/>
    <w:basedOn w:val="DefaultParagraphFont"/>
    <w:unhideWhenUsed/>
    <w:rsid w:val="00901C7B"/>
    <w:rPr>
      <w:sz w:val="16"/>
      <w:szCs w:val="16"/>
    </w:rPr>
  </w:style>
  <w:style w:type="paragraph" w:styleId="CommentText">
    <w:name w:val="annotation text"/>
    <w:basedOn w:val="Normal"/>
    <w:link w:val="CommentTextChar"/>
    <w:unhideWhenUsed/>
    <w:rsid w:val="00901C7B"/>
    <w:rPr>
      <w:sz w:val="20"/>
      <w:szCs w:val="20"/>
    </w:rPr>
  </w:style>
  <w:style w:type="character" w:customStyle="1" w:styleId="CommentTextChar">
    <w:name w:val="Comment Text Char"/>
    <w:basedOn w:val="DefaultParagraphFont"/>
    <w:link w:val="CommentText"/>
    <w:rsid w:val="00901C7B"/>
    <w:rPr>
      <w:rFonts w:ascii="Arial" w:hAnsi="Arial"/>
    </w:rPr>
  </w:style>
  <w:style w:type="paragraph" w:styleId="CommentSubject">
    <w:name w:val="annotation subject"/>
    <w:basedOn w:val="CommentText"/>
    <w:next w:val="CommentText"/>
    <w:link w:val="CommentSubjectChar"/>
    <w:unhideWhenUsed/>
    <w:rsid w:val="00901C7B"/>
    <w:rPr>
      <w:b/>
      <w:bCs/>
    </w:rPr>
  </w:style>
  <w:style w:type="character" w:customStyle="1" w:styleId="CommentSubjectChar">
    <w:name w:val="Comment Subject Char"/>
    <w:basedOn w:val="CommentTextChar"/>
    <w:link w:val="CommentSubject"/>
    <w:rsid w:val="00901C7B"/>
    <w:rPr>
      <w:rFonts w:ascii="Arial" w:hAnsi="Arial"/>
      <w:b/>
      <w:bCs/>
    </w:rPr>
  </w:style>
  <w:style w:type="paragraph" w:customStyle="1" w:styleId="CharCharCharCharCharCharCharCharCharCharChar">
    <w:name w:val="Char Char Char Char Char Char Char Char Char Char Char"/>
    <w:basedOn w:val="Normal"/>
    <w:rsid w:val="005656BD"/>
    <w:pPr>
      <w:spacing w:after="120" w:line="240" w:lineRule="exact"/>
      <w:jc w:val="both"/>
      <w:textboxTightWrap w:val="none"/>
    </w:pPr>
    <w:rPr>
      <w:rFonts w:ascii="Verdana" w:hAnsi="Verdana"/>
      <w:sz w:val="20"/>
      <w:szCs w:val="20"/>
      <w:lang w:val="en-US"/>
    </w:rPr>
  </w:style>
  <w:style w:type="paragraph" w:customStyle="1" w:styleId="CharCharChar">
    <w:name w:val="Char Char Char"/>
    <w:basedOn w:val="Normal"/>
    <w:rsid w:val="005656BD"/>
    <w:pPr>
      <w:spacing w:after="120" w:line="240" w:lineRule="exact"/>
      <w:jc w:val="both"/>
      <w:textboxTightWrap w:val="none"/>
    </w:pPr>
    <w:rPr>
      <w:rFonts w:ascii="Verdana" w:hAnsi="Verdana"/>
      <w:sz w:val="20"/>
      <w:szCs w:val="20"/>
      <w:lang w:val="en-US"/>
    </w:rPr>
  </w:style>
  <w:style w:type="character" w:styleId="FollowedHyperlink">
    <w:name w:val="FollowedHyperlink"/>
    <w:basedOn w:val="DefaultParagraphFont"/>
    <w:rsid w:val="005656BD"/>
    <w:rPr>
      <w:color w:val="701870" w:themeColor="followedHyperlink"/>
      <w:u w:val="single"/>
    </w:rPr>
  </w:style>
  <w:style w:type="paragraph" w:customStyle="1" w:styleId="Default">
    <w:name w:val="Default"/>
    <w:rsid w:val="005656BD"/>
    <w:pPr>
      <w:autoSpaceDE w:val="0"/>
      <w:autoSpaceDN w:val="0"/>
      <w:adjustRightInd w:val="0"/>
    </w:pPr>
    <w:rPr>
      <w:rFonts w:ascii="Verdana" w:hAnsi="Verdana" w:cs="Verdana"/>
      <w:color w:val="000000"/>
      <w:sz w:val="24"/>
      <w:szCs w:val="24"/>
      <w:lang w:eastAsia="en-GB"/>
    </w:rPr>
  </w:style>
  <w:style w:type="character" w:customStyle="1" w:styleId="Heading5Char">
    <w:name w:val="Heading 5 Char"/>
    <w:basedOn w:val="DefaultParagraphFont"/>
    <w:link w:val="Heading5"/>
    <w:rsid w:val="005656BD"/>
    <w:rPr>
      <w:rFonts w:asciiTheme="majorHAnsi" w:eastAsiaTheme="majorEastAsia" w:hAnsiTheme="majorHAnsi" w:cstheme="majorBidi"/>
      <w:color w:val="002547" w:themeColor="accent1" w:themeShade="BF"/>
      <w:sz w:val="24"/>
      <w:szCs w:val="24"/>
    </w:rPr>
  </w:style>
  <w:style w:type="character" w:styleId="UnresolvedMention">
    <w:name w:val="Unresolved Mention"/>
    <w:basedOn w:val="DefaultParagraphFont"/>
    <w:uiPriority w:val="99"/>
    <w:semiHidden/>
    <w:unhideWhenUsed/>
    <w:rsid w:val="009C0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3782">
      <w:bodyDiv w:val="1"/>
      <w:marLeft w:val="0"/>
      <w:marRight w:val="0"/>
      <w:marTop w:val="0"/>
      <w:marBottom w:val="0"/>
      <w:divBdr>
        <w:top w:val="none" w:sz="0" w:space="0" w:color="auto"/>
        <w:left w:val="none" w:sz="0" w:space="0" w:color="auto"/>
        <w:bottom w:val="none" w:sz="0" w:space="0" w:color="auto"/>
        <w:right w:val="none" w:sz="0" w:space="0" w:color="auto"/>
      </w:divBdr>
    </w:div>
    <w:div w:id="1268730512">
      <w:bodyDiv w:val="1"/>
      <w:marLeft w:val="0"/>
      <w:marRight w:val="0"/>
      <w:marTop w:val="0"/>
      <w:marBottom w:val="0"/>
      <w:divBdr>
        <w:top w:val="none" w:sz="0" w:space="0" w:color="auto"/>
        <w:left w:val="none" w:sz="0" w:space="0" w:color="auto"/>
        <w:bottom w:val="none" w:sz="0" w:space="0" w:color="auto"/>
        <w:right w:val="none" w:sz="0" w:space="0" w:color="auto"/>
      </w:divBdr>
    </w:div>
    <w:div w:id="152023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uidance.nice.org.uk/PHG/51" TargetMode="External"/><Relationship Id="rId18" Type="http://schemas.openxmlformats.org/officeDocument/2006/relationships/hyperlink" Target="http://www.mentalhealth.org.uk"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www.nice.org.uk/niceMedia/documents/smoking_mentalhealth.pdf" TargetMode="External"/><Relationship Id="rId17" Type="http://schemas.openxmlformats.org/officeDocument/2006/relationships/hyperlink" Target="http://guidance.nice.org.uk/PH10"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guidance.nice.org.uk/TA123" TargetMode="External"/><Relationship Id="rId20" Type="http://schemas.openxmlformats.org/officeDocument/2006/relationships/hyperlink" Target="http://cdn.pcc-cic.org.uk/sites/default/files/articles/attachments/smoking_ruleset_v26.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dicators@nice.org.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guidance.nice.org.uk/PH5"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cdn.pcc-cic.org.uk/sites/default/files/articles/attachments/mental_health_ruleset_v26.0_0.pdf" TargetMode="External"/><Relationship Id="rId4" Type="http://schemas.openxmlformats.org/officeDocument/2006/relationships/styles" Target="styles.xml"/><Relationship Id="rId9" Type="http://schemas.openxmlformats.org/officeDocument/2006/relationships/hyperlink" Target="https://indicators.hscic.gov.uk/download/Clinical%20Commissioning%20Group%20Indicators/Specification/CCG_1.23_I01974_S.pdf" TargetMode="External"/><Relationship Id="rId14" Type="http://schemas.openxmlformats.org/officeDocument/2006/relationships/hyperlink" Target="http://guidance.nice.org.uk/PH1"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519A16D776400A999ACBB3AEE6FA1C"/>
        <w:category>
          <w:name w:val="General"/>
          <w:gallery w:val="placeholder"/>
        </w:category>
        <w:types>
          <w:type w:val="bbPlcHdr"/>
        </w:types>
        <w:behaviors>
          <w:behavior w:val="content"/>
        </w:behaviors>
        <w:guid w:val="{95F09395-0178-41FD-8ED9-D2E4CA5DE62E}"/>
      </w:docPartPr>
      <w:docPartBody>
        <w:p w:rsidR="00024330" w:rsidRDefault="001B72D9" w:rsidP="001B72D9">
          <w:pPr>
            <w:pStyle w:val="7A519A16D776400A999ACBB3AEE6FA1C"/>
          </w:pPr>
          <w:r w:rsidRPr="00BC45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2D9"/>
    <w:rsid w:val="00024330"/>
    <w:rsid w:val="001B72D9"/>
    <w:rsid w:val="002B3BE6"/>
    <w:rsid w:val="005E6CE9"/>
    <w:rsid w:val="007502AA"/>
    <w:rsid w:val="00AE052B"/>
    <w:rsid w:val="00CC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361EE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7BA"/>
    <w:rPr>
      <w:color w:val="808080"/>
    </w:rPr>
  </w:style>
  <w:style w:type="paragraph" w:customStyle="1" w:styleId="7A519A16D776400A999ACBB3AEE6FA1C">
    <w:name w:val="7A519A16D776400A999ACBB3AEE6FA1C"/>
    <w:rsid w:val="001B72D9"/>
  </w:style>
  <w:style w:type="paragraph" w:customStyle="1" w:styleId="EE3D57D5D6D54AD689BE336733C314BB">
    <w:name w:val="EE3D57D5D6D54AD689BE336733C314BB"/>
    <w:rsid w:val="001B72D9"/>
  </w:style>
  <w:style w:type="paragraph" w:customStyle="1" w:styleId="803F80D2479F4D4CBD7709FDCB8E1B7F">
    <w:name w:val="803F80D2479F4D4CBD7709FDCB8E1B7F"/>
    <w:rsid w:val="001B72D9"/>
  </w:style>
  <w:style w:type="paragraph" w:customStyle="1" w:styleId="7970170360E1490BB072ADFF83B61717">
    <w:name w:val="7970170360E1490BB072ADFF83B61717"/>
    <w:rsid w:val="001B72D9"/>
  </w:style>
  <w:style w:type="paragraph" w:customStyle="1" w:styleId="A00F2AB3DE2A4404B365138E4DD5F116">
    <w:name w:val="A00F2AB3DE2A4404B365138E4DD5F116"/>
    <w:rsid w:val="00AE052B"/>
  </w:style>
  <w:style w:type="paragraph" w:customStyle="1" w:styleId="A5E5563B89E74A65BCAD1F0F9DBE4DD1">
    <w:name w:val="A5E5563B89E74A65BCAD1F0F9DBE4DD1"/>
    <w:rsid w:val="00CC77BA"/>
    <w:pPr>
      <w:spacing w:after="160" w:line="259" w:lineRule="auto"/>
    </w:pPr>
  </w:style>
  <w:style w:type="paragraph" w:customStyle="1" w:styleId="7535AE925C804B3493361F366AD1722D">
    <w:name w:val="7535AE925C804B3493361F366AD1722D"/>
    <w:rsid w:val="00CC77BA"/>
    <w:pPr>
      <w:spacing w:after="160" w:line="259" w:lineRule="auto"/>
    </w:pPr>
  </w:style>
  <w:style w:type="paragraph" w:customStyle="1" w:styleId="BA27F6AB3C3B4536A47534A740AE4301">
    <w:name w:val="BA27F6AB3C3B4536A47534A740AE4301"/>
    <w:rsid w:val="00CC77BA"/>
    <w:pPr>
      <w:spacing w:after="160" w:line="259" w:lineRule="auto"/>
    </w:pPr>
  </w:style>
  <w:style w:type="paragraph" w:customStyle="1" w:styleId="11B9A333DBEB4B419FE2A8F7166ED3B0">
    <w:name w:val="11B9A333DBEB4B419FE2A8F7166ED3B0"/>
    <w:rsid w:val="00CC77BA"/>
    <w:pPr>
      <w:spacing w:after="160" w:line="259" w:lineRule="auto"/>
    </w:pPr>
  </w:style>
  <w:style w:type="paragraph" w:customStyle="1" w:styleId="CCE8D05ED95F4CC7B1B3452D89B86E33">
    <w:name w:val="CCE8D05ED95F4CC7B1B3452D89B86E33"/>
    <w:rsid w:val="00CC77BA"/>
    <w:pPr>
      <w:spacing w:after="160" w:line="259" w:lineRule="auto"/>
    </w:pPr>
  </w:style>
  <w:style w:type="paragraph" w:customStyle="1" w:styleId="938472BEE3FF416B946813CDBDEA1179">
    <w:name w:val="938472BEE3FF416B946813CDBDEA1179"/>
    <w:rsid w:val="00CC77B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HSCIC_Corporate">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F9E654-1168-406B-8E5E-2BF9C2193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62398891</Template>
  <TotalTime>0</TotalTime>
  <Pages>51</Pages>
  <Words>10785</Words>
  <Characters>61478</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2020-03-11T11:47:00Z</dcterms:created>
  <dcterms:modified xsi:type="dcterms:W3CDTF">2020-03-11T14:06:00Z</dcterms:modified>
</cp:coreProperties>
</file>