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93F810C" w:rsidR="00B8026E" w:rsidRDefault="00B8026E" w:rsidP="00EE354D">
      <w:pPr>
        <w:pStyle w:val="Paragraph"/>
      </w:pPr>
      <w:r>
        <w:t>Date first published on NICE menu:</w:t>
      </w:r>
      <w:r w:rsidR="00DF637B">
        <w:t xml:space="preserve"> </w:t>
      </w:r>
      <w:r w:rsidR="00F5249D">
        <w:t>August 2015</w:t>
      </w:r>
    </w:p>
    <w:p w14:paraId="06BAB3FE" w14:textId="50B28403" w:rsidR="00B8026E" w:rsidRPr="00126C3F" w:rsidRDefault="00B8026E" w:rsidP="00EE354D">
      <w:pPr>
        <w:pStyle w:val="Paragraph"/>
        <w:rPr>
          <w:b/>
        </w:rPr>
      </w:pPr>
      <w:r>
        <w:t>Last update</w:t>
      </w:r>
      <w:r w:rsidRPr="00B8026E">
        <w:t xml:space="preserve">: </w:t>
      </w:r>
      <w:r w:rsidR="00F5249D">
        <w:t>October 2020</w:t>
      </w:r>
    </w:p>
    <w:p w14:paraId="6107852F" w14:textId="308379EF" w:rsidR="006F0A86" w:rsidRDefault="006F0A86" w:rsidP="00126C3F">
      <w:pPr>
        <w:pStyle w:val="Heading1"/>
      </w:pPr>
      <w:r w:rsidRPr="00126C3F">
        <w:t xml:space="preserve">Indicator </w:t>
      </w:r>
      <w:r w:rsidR="00F5249D">
        <w:t>NM</w:t>
      </w:r>
      <w:r w:rsidR="00622570">
        <w:t>131</w:t>
      </w:r>
    </w:p>
    <w:p w14:paraId="0A6C169D" w14:textId="75ED3F59" w:rsidR="00611A1D" w:rsidRPr="00611A1D" w:rsidRDefault="00074AC9" w:rsidP="00611A1D">
      <w:pPr>
        <w:pStyle w:val="Paragraph"/>
      </w:pPr>
      <w:r w:rsidRPr="00074AC9">
        <w:t>The percentage of patients with diabetes with a record of testing of foot sensation using a 10g monofilament within the preceding 12 months</w:t>
      </w:r>
      <w:r w:rsidR="00890AE1" w:rsidRPr="00890AE1">
        <w:t>.</w:t>
      </w:r>
    </w:p>
    <w:p w14:paraId="18778417" w14:textId="333A8E39" w:rsidR="00806B97" w:rsidRDefault="00806B97" w:rsidP="00806B97">
      <w:pPr>
        <w:pStyle w:val="Heading1"/>
      </w:pPr>
      <w:r w:rsidRPr="00806B97">
        <w:t xml:space="preserve">Indicator type </w:t>
      </w:r>
    </w:p>
    <w:p w14:paraId="6312E4CB" w14:textId="471709E1" w:rsidR="002939A0" w:rsidRDefault="00D07062" w:rsidP="00FD17B4">
      <w:pPr>
        <w:pStyle w:val="Paragraph"/>
      </w:pPr>
      <w:r w:rsidRPr="00D07062">
        <w:t>General practice indicator suitable for use in the Quality and Outcomes Framework.</w:t>
      </w:r>
    </w:p>
    <w:p w14:paraId="3D5A927A" w14:textId="7D9DC5A2" w:rsidR="00450612" w:rsidRPr="00F5249D" w:rsidRDefault="00074AC9" w:rsidP="00FD17B4">
      <w:pPr>
        <w:pStyle w:val="Paragraph"/>
      </w:pPr>
      <w:r w:rsidRPr="00074AC9">
        <w:t xml:space="preserve">NM131 replaced NM12 </w:t>
      </w:r>
      <w:r>
        <w:t xml:space="preserve">on the NICE menu </w:t>
      </w:r>
      <w:r w:rsidRPr="00074AC9">
        <w:t>in 2015</w:t>
      </w:r>
      <w:r>
        <w:t>.</w:t>
      </w:r>
    </w:p>
    <w:p w14:paraId="5CBA37E8" w14:textId="6F58C6BE" w:rsidR="006F0A86" w:rsidRDefault="006F0A86" w:rsidP="00126C3F">
      <w:pPr>
        <w:pStyle w:val="Heading1"/>
        <w:rPr>
          <w:i/>
        </w:rPr>
      </w:pPr>
      <w:r w:rsidRPr="00011273">
        <w:t>Rationale</w:t>
      </w:r>
    </w:p>
    <w:p w14:paraId="6A0781F7" w14:textId="6A263273" w:rsidR="007D4F70" w:rsidRDefault="009E1A37" w:rsidP="00576AE2">
      <w:pPr>
        <w:pStyle w:val="Paragraph"/>
      </w:pPr>
      <w:r w:rsidRPr="009E1A37">
        <w:t>Patients with diabetes are at high risk of foot complications. Foot inspection for vasculopathy and neuropathy is needed to detect these problems. These checks should be carried out annually.  The foot inspection and assessment should include identifying the presence of sensory neuropathy. Sensation threshold measurement using a 10 g monofilament accurately predicts neuropathic patients at raised risk of ulceration.</w:t>
      </w:r>
    </w:p>
    <w:p w14:paraId="69D4A75D" w14:textId="00B0ED6D" w:rsidR="00D141B1" w:rsidRDefault="00D141B1" w:rsidP="00D141B1">
      <w:pPr>
        <w:pStyle w:val="Heading1"/>
        <w:rPr>
          <w:i/>
        </w:rPr>
      </w:pPr>
      <w:r w:rsidRPr="001F2B33">
        <w:t xml:space="preserve">Source guidance </w:t>
      </w:r>
    </w:p>
    <w:p w14:paraId="6DCFBCDD" w14:textId="54BBB1FB" w:rsidR="003E1F56" w:rsidRDefault="00D348D8" w:rsidP="00737FDD">
      <w:pPr>
        <w:pStyle w:val="Paragraph"/>
      </w:pPr>
      <w:hyperlink r:id="rId7" w:history="1">
        <w:r w:rsidR="003E1F56" w:rsidRPr="00C15832">
          <w:rPr>
            <w:rStyle w:val="Hyperlink"/>
          </w:rPr>
          <w:t>Diabetic foot problems: prevention and management</w:t>
        </w:r>
      </w:hyperlink>
      <w:r w:rsidR="003E1F56">
        <w:rPr>
          <w:rStyle w:val="Hyperlink"/>
        </w:rPr>
        <w:t>.</w:t>
      </w:r>
      <w:r w:rsidR="003E1F56" w:rsidRPr="00737FDD">
        <w:rPr>
          <w:rStyle w:val="NICEnormalChar"/>
        </w:rPr>
        <w:t xml:space="preserve"> </w:t>
      </w:r>
      <w:hyperlink r:id="rId8" w:history="1">
        <w:r w:rsidR="003E1F56" w:rsidRPr="00737FDD">
          <w:rPr>
            <w:rStyle w:val="Hyperlink"/>
          </w:rPr>
          <w:t>NICE guideline NG19</w:t>
        </w:r>
      </w:hyperlink>
      <w:r w:rsidR="003E1F56">
        <w:t xml:space="preserve"> (2015), </w:t>
      </w:r>
      <w:r w:rsidR="003E1F56" w:rsidRPr="008F6532">
        <w:t>recommendation</w:t>
      </w:r>
      <w:r w:rsidR="00737FDD">
        <w:t>s</w:t>
      </w:r>
      <w:r w:rsidR="003E1F56" w:rsidRPr="008F6532">
        <w:t xml:space="preserve"> 1.3.3</w:t>
      </w:r>
      <w:r w:rsidR="00737FDD">
        <w:t xml:space="preserve"> and 1.3.4.</w:t>
      </w:r>
    </w:p>
    <w:p w14:paraId="05AD89C4" w14:textId="77777777" w:rsidR="00D141B1" w:rsidRDefault="00D141B1" w:rsidP="00126C3F">
      <w:pPr>
        <w:pStyle w:val="Heading1"/>
      </w:pPr>
      <w:r>
        <w:t xml:space="preserve">Specification </w:t>
      </w:r>
    </w:p>
    <w:p w14:paraId="4B62A813" w14:textId="301C107A" w:rsidR="0009195D" w:rsidRDefault="00D141B1" w:rsidP="00EE354D">
      <w:pPr>
        <w:pStyle w:val="Paragraph"/>
      </w:pPr>
      <w:r>
        <w:t xml:space="preserve">Numerator: </w:t>
      </w:r>
      <w:r w:rsidR="00E738ED">
        <w:t xml:space="preserve">The number of </w:t>
      </w:r>
      <w:r w:rsidR="00E738ED" w:rsidRPr="00E738ED">
        <w:t>patients with diabetes</w:t>
      </w:r>
      <w:r w:rsidR="00737FDD">
        <w:t xml:space="preserve"> </w:t>
      </w:r>
      <w:r w:rsidR="00737FDD" w:rsidRPr="00737FDD">
        <w:t>with a record of testing of foot sensation using a 10g monofilament within the preceding 12 months</w:t>
      </w:r>
      <w:r w:rsidR="00737FDD">
        <w:t>.</w:t>
      </w:r>
      <w:r w:rsidR="0009195D" w:rsidRPr="0009195D">
        <w:t xml:space="preserve"> </w:t>
      </w:r>
    </w:p>
    <w:p w14:paraId="06B62F8F" w14:textId="25DA150F" w:rsidR="00D141B1" w:rsidRDefault="00D141B1" w:rsidP="00EE354D">
      <w:pPr>
        <w:pStyle w:val="Paragraph"/>
      </w:pPr>
      <w:r>
        <w:t xml:space="preserve">Denominator: </w:t>
      </w:r>
      <w:r w:rsidR="002B0BA6" w:rsidRPr="00E738ED">
        <w:t xml:space="preserve">The number of patients </w:t>
      </w:r>
      <w:r w:rsidR="00E738ED">
        <w:t xml:space="preserve">with diabetes </w:t>
      </w:r>
      <w:r w:rsidR="002B0BA6" w:rsidRPr="00E738ED">
        <w:t>on the register</w:t>
      </w:r>
      <w:r w:rsidR="00E738ED">
        <w:t>.</w:t>
      </w:r>
    </w:p>
    <w:p w14:paraId="04501E11" w14:textId="44C4F904" w:rsidR="0009195D" w:rsidRDefault="0009195D" w:rsidP="00EE354D">
      <w:pPr>
        <w:pStyle w:val="Paragraph"/>
      </w:pPr>
      <w:r>
        <w:lastRenderedPageBreak/>
        <w:t xml:space="preserve">Calculation: </w:t>
      </w:r>
      <w:r w:rsidRPr="00E738ED">
        <w:t>(Numerator/</w:t>
      </w:r>
      <w:proofErr w:type="gramStart"/>
      <w:r w:rsidRPr="00E738ED">
        <w:t>denominator)*</w:t>
      </w:r>
      <w:proofErr w:type="gramEnd"/>
      <w:r w:rsidRPr="00E738ED">
        <w:t>100</w:t>
      </w:r>
    </w:p>
    <w:p w14:paraId="219400E1" w14:textId="28AA0C2F" w:rsidR="004E0FB6" w:rsidRDefault="00D141B1" w:rsidP="004E0FB6">
      <w:pPr>
        <w:pStyle w:val="Paragraph"/>
      </w:pPr>
      <w:r>
        <w:t xml:space="preserve">Exclusions: </w:t>
      </w:r>
      <w:r w:rsidR="00ED63E9">
        <w:t>None.</w:t>
      </w:r>
    </w:p>
    <w:p w14:paraId="15239063" w14:textId="70A58012" w:rsidR="00706451" w:rsidRDefault="00706451" w:rsidP="00EE354D">
      <w:pPr>
        <w:pStyle w:val="Paragraph"/>
      </w:pPr>
      <w:r w:rsidRPr="00FB7D15">
        <w:t xml:space="preserve">Minimum population: </w:t>
      </w:r>
      <w:r w:rsidR="000D5395" w:rsidRPr="00FB7D15">
        <w:t xml:space="preserve">The indicator would be appropriate </w:t>
      </w:r>
      <w:r w:rsidR="00391F4B" w:rsidRPr="00FB7D15">
        <w:t xml:space="preserve">to assess performance </w:t>
      </w:r>
      <w:r w:rsidR="003B53D0" w:rsidRPr="00FB7D15">
        <w:t xml:space="preserve">at </w:t>
      </w:r>
      <w:r w:rsidR="00391F4B" w:rsidRPr="00FB7D15">
        <w:t>individual</w:t>
      </w:r>
      <w:r w:rsidR="000D5395" w:rsidRPr="00FB7D15">
        <w:t xml:space="preserve"> general practice</w:t>
      </w:r>
      <w:r w:rsidR="00391F4B" w:rsidRPr="00FB7D15">
        <w:t xml:space="preserve"> level</w:t>
      </w:r>
      <w:r w:rsidR="000D5395" w:rsidRPr="00FB7D15">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8FA6" w14:textId="749CF9FE" w:rsidR="00ED6D81" w:rsidRPr="00EA7F52" w:rsidRDefault="00D141B1" w:rsidP="00D141B1">
    <w:pPr>
      <w:pStyle w:val="Footer"/>
    </w:pPr>
    <w:r>
      <w:t xml:space="preserve">NICE indicator guidance: </w:t>
    </w:r>
    <w:r w:rsidR="00A4161F">
      <w:t>NM</w:t>
    </w:r>
    <w:r w:rsidR="00737FDD">
      <w:t>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3F68"/>
    <w:rsid w:val="00035404"/>
    <w:rsid w:val="00035A1E"/>
    <w:rsid w:val="000373EE"/>
    <w:rsid w:val="00042E54"/>
    <w:rsid w:val="00043AA2"/>
    <w:rsid w:val="00045996"/>
    <w:rsid w:val="000472DC"/>
    <w:rsid w:val="000518F4"/>
    <w:rsid w:val="00057036"/>
    <w:rsid w:val="00062BB5"/>
    <w:rsid w:val="00064F98"/>
    <w:rsid w:val="000658D2"/>
    <w:rsid w:val="00065BF1"/>
    <w:rsid w:val="00065C98"/>
    <w:rsid w:val="00070065"/>
    <w:rsid w:val="000745C9"/>
    <w:rsid w:val="00074AC9"/>
    <w:rsid w:val="00077897"/>
    <w:rsid w:val="00077F5F"/>
    <w:rsid w:val="00083576"/>
    <w:rsid w:val="000857E4"/>
    <w:rsid w:val="000915BF"/>
    <w:rsid w:val="0009195D"/>
    <w:rsid w:val="00092AE4"/>
    <w:rsid w:val="000A19A3"/>
    <w:rsid w:val="000A2698"/>
    <w:rsid w:val="000A4FEE"/>
    <w:rsid w:val="000A5B01"/>
    <w:rsid w:val="000B15A4"/>
    <w:rsid w:val="000B18C7"/>
    <w:rsid w:val="000B5939"/>
    <w:rsid w:val="000B7222"/>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14B7A"/>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3BFF"/>
    <w:rsid w:val="00245B12"/>
    <w:rsid w:val="00261E15"/>
    <w:rsid w:val="0026635F"/>
    <w:rsid w:val="00276273"/>
    <w:rsid w:val="002819D7"/>
    <w:rsid w:val="002826F0"/>
    <w:rsid w:val="00292F85"/>
    <w:rsid w:val="002939A0"/>
    <w:rsid w:val="00297515"/>
    <w:rsid w:val="002A31EA"/>
    <w:rsid w:val="002B0BA6"/>
    <w:rsid w:val="002B30C6"/>
    <w:rsid w:val="002B69F1"/>
    <w:rsid w:val="002C06F1"/>
    <w:rsid w:val="002C1A7E"/>
    <w:rsid w:val="002C2CA8"/>
    <w:rsid w:val="002C5F59"/>
    <w:rsid w:val="002D2875"/>
    <w:rsid w:val="002D3376"/>
    <w:rsid w:val="002D691E"/>
    <w:rsid w:val="002D74C0"/>
    <w:rsid w:val="002E5744"/>
    <w:rsid w:val="002E71DC"/>
    <w:rsid w:val="002F25FC"/>
    <w:rsid w:val="002F6A33"/>
    <w:rsid w:val="00305DF6"/>
    <w:rsid w:val="00305FBE"/>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56D4"/>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1F56"/>
    <w:rsid w:val="003E38A5"/>
    <w:rsid w:val="003F12D2"/>
    <w:rsid w:val="00402391"/>
    <w:rsid w:val="00402436"/>
    <w:rsid w:val="004070CA"/>
    <w:rsid w:val="004075B6"/>
    <w:rsid w:val="00412C67"/>
    <w:rsid w:val="00417A17"/>
    <w:rsid w:val="00420952"/>
    <w:rsid w:val="00425B77"/>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5E42"/>
    <w:rsid w:val="0045724B"/>
    <w:rsid w:val="0047074B"/>
    <w:rsid w:val="00470B59"/>
    <w:rsid w:val="0047350D"/>
    <w:rsid w:val="004834D6"/>
    <w:rsid w:val="004838C9"/>
    <w:rsid w:val="004963BB"/>
    <w:rsid w:val="00496A45"/>
    <w:rsid w:val="004A1A88"/>
    <w:rsid w:val="004A208E"/>
    <w:rsid w:val="004A7B2D"/>
    <w:rsid w:val="004B5190"/>
    <w:rsid w:val="004B7B45"/>
    <w:rsid w:val="004C4ABD"/>
    <w:rsid w:val="004C4C2D"/>
    <w:rsid w:val="004C6A5C"/>
    <w:rsid w:val="004D0D69"/>
    <w:rsid w:val="004D5E09"/>
    <w:rsid w:val="004E0FB6"/>
    <w:rsid w:val="004E1F75"/>
    <w:rsid w:val="004E2A20"/>
    <w:rsid w:val="004E4974"/>
    <w:rsid w:val="004E68CA"/>
    <w:rsid w:val="004F27F5"/>
    <w:rsid w:val="00500545"/>
    <w:rsid w:val="00501591"/>
    <w:rsid w:val="005025A1"/>
    <w:rsid w:val="005031FD"/>
    <w:rsid w:val="00511E0F"/>
    <w:rsid w:val="005122BC"/>
    <w:rsid w:val="00512DA2"/>
    <w:rsid w:val="0051440F"/>
    <w:rsid w:val="00515295"/>
    <w:rsid w:val="00521BB3"/>
    <w:rsid w:val="005224A9"/>
    <w:rsid w:val="005309E5"/>
    <w:rsid w:val="005312F6"/>
    <w:rsid w:val="005444CE"/>
    <w:rsid w:val="00551A8A"/>
    <w:rsid w:val="00554F77"/>
    <w:rsid w:val="00556D18"/>
    <w:rsid w:val="005652AD"/>
    <w:rsid w:val="00575003"/>
    <w:rsid w:val="00576AE2"/>
    <w:rsid w:val="00576B75"/>
    <w:rsid w:val="0058465D"/>
    <w:rsid w:val="0059615A"/>
    <w:rsid w:val="005A20A0"/>
    <w:rsid w:val="005A63EF"/>
    <w:rsid w:val="005A6544"/>
    <w:rsid w:val="005B21B3"/>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56C0"/>
    <w:rsid w:val="005E720D"/>
    <w:rsid w:val="005F57CE"/>
    <w:rsid w:val="005F59EC"/>
    <w:rsid w:val="005F5E00"/>
    <w:rsid w:val="005F65A3"/>
    <w:rsid w:val="005F7A02"/>
    <w:rsid w:val="006015E7"/>
    <w:rsid w:val="0060572D"/>
    <w:rsid w:val="00610F28"/>
    <w:rsid w:val="00611A1D"/>
    <w:rsid w:val="00620263"/>
    <w:rsid w:val="006203A9"/>
    <w:rsid w:val="00622570"/>
    <w:rsid w:val="006241CC"/>
    <w:rsid w:val="00625907"/>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19C9"/>
    <w:rsid w:val="006A30F1"/>
    <w:rsid w:val="006A4092"/>
    <w:rsid w:val="006A43D7"/>
    <w:rsid w:val="006B25F1"/>
    <w:rsid w:val="006B2B35"/>
    <w:rsid w:val="006B668C"/>
    <w:rsid w:val="006B7D26"/>
    <w:rsid w:val="006C3856"/>
    <w:rsid w:val="006C4C54"/>
    <w:rsid w:val="006D316E"/>
    <w:rsid w:val="006D43D7"/>
    <w:rsid w:val="006D71D4"/>
    <w:rsid w:val="006E3BEB"/>
    <w:rsid w:val="006E7AA7"/>
    <w:rsid w:val="006F0A86"/>
    <w:rsid w:val="006F3734"/>
    <w:rsid w:val="006F4B25"/>
    <w:rsid w:val="00704765"/>
    <w:rsid w:val="0070511A"/>
    <w:rsid w:val="0070521F"/>
    <w:rsid w:val="00706451"/>
    <w:rsid w:val="00707ABC"/>
    <w:rsid w:val="00711FED"/>
    <w:rsid w:val="0071399D"/>
    <w:rsid w:val="00717AC8"/>
    <w:rsid w:val="00720A6A"/>
    <w:rsid w:val="00723404"/>
    <w:rsid w:val="007249BB"/>
    <w:rsid w:val="00725022"/>
    <w:rsid w:val="00730A28"/>
    <w:rsid w:val="00735FCE"/>
    <w:rsid w:val="00736348"/>
    <w:rsid w:val="007363F8"/>
    <w:rsid w:val="00737FDD"/>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4F70"/>
    <w:rsid w:val="007D5B33"/>
    <w:rsid w:val="007E3B80"/>
    <w:rsid w:val="007E5A42"/>
    <w:rsid w:val="007E7021"/>
    <w:rsid w:val="007E7F51"/>
    <w:rsid w:val="007F3276"/>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41C51"/>
    <w:rsid w:val="00850ED2"/>
    <w:rsid w:val="008541A5"/>
    <w:rsid w:val="00857BAA"/>
    <w:rsid w:val="00861B92"/>
    <w:rsid w:val="00873A86"/>
    <w:rsid w:val="008771EE"/>
    <w:rsid w:val="00881213"/>
    <w:rsid w:val="008814FB"/>
    <w:rsid w:val="00884895"/>
    <w:rsid w:val="00890AE1"/>
    <w:rsid w:val="00891C26"/>
    <w:rsid w:val="00893BF2"/>
    <w:rsid w:val="008975F2"/>
    <w:rsid w:val="008A50EC"/>
    <w:rsid w:val="008A6036"/>
    <w:rsid w:val="008B5FAE"/>
    <w:rsid w:val="008B77B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65F56"/>
    <w:rsid w:val="009729A4"/>
    <w:rsid w:val="00975E10"/>
    <w:rsid w:val="0098788C"/>
    <w:rsid w:val="00993C06"/>
    <w:rsid w:val="00993DD3"/>
    <w:rsid w:val="00994DDF"/>
    <w:rsid w:val="009A204C"/>
    <w:rsid w:val="009A74EB"/>
    <w:rsid w:val="009C0BD9"/>
    <w:rsid w:val="009D037B"/>
    <w:rsid w:val="009D28EE"/>
    <w:rsid w:val="009D3369"/>
    <w:rsid w:val="009D400A"/>
    <w:rsid w:val="009D717F"/>
    <w:rsid w:val="009E1A37"/>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0833"/>
    <w:rsid w:val="00A319F2"/>
    <w:rsid w:val="00A3325A"/>
    <w:rsid w:val="00A36A8D"/>
    <w:rsid w:val="00A36C84"/>
    <w:rsid w:val="00A4161F"/>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85C2A"/>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59FB"/>
    <w:rsid w:val="00C07B21"/>
    <w:rsid w:val="00C125B9"/>
    <w:rsid w:val="00C127B2"/>
    <w:rsid w:val="00C206B2"/>
    <w:rsid w:val="00C25D8A"/>
    <w:rsid w:val="00C35731"/>
    <w:rsid w:val="00C42C69"/>
    <w:rsid w:val="00C46BC5"/>
    <w:rsid w:val="00C46D9D"/>
    <w:rsid w:val="00C4726C"/>
    <w:rsid w:val="00C478C4"/>
    <w:rsid w:val="00C625B6"/>
    <w:rsid w:val="00C66A0A"/>
    <w:rsid w:val="00C67481"/>
    <w:rsid w:val="00C80100"/>
    <w:rsid w:val="00C802ED"/>
    <w:rsid w:val="00C80EC7"/>
    <w:rsid w:val="00C8355F"/>
    <w:rsid w:val="00C8732C"/>
    <w:rsid w:val="00C952C7"/>
    <w:rsid w:val="00C96411"/>
    <w:rsid w:val="00CA2F61"/>
    <w:rsid w:val="00CA6A8F"/>
    <w:rsid w:val="00CB07C6"/>
    <w:rsid w:val="00CB2C9F"/>
    <w:rsid w:val="00CB52E4"/>
    <w:rsid w:val="00CC2B2E"/>
    <w:rsid w:val="00CD5E73"/>
    <w:rsid w:val="00CD6E4F"/>
    <w:rsid w:val="00CD78CA"/>
    <w:rsid w:val="00CF58B7"/>
    <w:rsid w:val="00D00C6A"/>
    <w:rsid w:val="00D035AB"/>
    <w:rsid w:val="00D03BAC"/>
    <w:rsid w:val="00D05D63"/>
    <w:rsid w:val="00D07062"/>
    <w:rsid w:val="00D10A48"/>
    <w:rsid w:val="00D1189B"/>
    <w:rsid w:val="00D12497"/>
    <w:rsid w:val="00D12B5E"/>
    <w:rsid w:val="00D141B1"/>
    <w:rsid w:val="00D15E0F"/>
    <w:rsid w:val="00D16170"/>
    <w:rsid w:val="00D17456"/>
    <w:rsid w:val="00D20EBA"/>
    <w:rsid w:val="00D219AA"/>
    <w:rsid w:val="00D23D74"/>
    <w:rsid w:val="00D263CE"/>
    <w:rsid w:val="00D306D5"/>
    <w:rsid w:val="00D31042"/>
    <w:rsid w:val="00D323B8"/>
    <w:rsid w:val="00D32648"/>
    <w:rsid w:val="00D33FFF"/>
    <w:rsid w:val="00D348D8"/>
    <w:rsid w:val="00D34F49"/>
    <w:rsid w:val="00D351C1"/>
    <w:rsid w:val="00D355D1"/>
    <w:rsid w:val="00D35EFB"/>
    <w:rsid w:val="00D37142"/>
    <w:rsid w:val="00D43489"/>
    <w:rsid w:val="00D465A2"/>
    <w:rsid w:val="00D47ACD"/>
    <w:rsid w:val="00D47CB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2509"/>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268"/>
    <w:rsid w:val="00E155CE"/>
    <w:rsid w:val="00E202F5"/>
    <w:rsid w:val="00E22E21"/>
    <w:rsid w:val="00E24349"/>
    <w:rsid w:val="00E24A2C"/>
    <w:rsid w:val="00E33001"/>
    <w:rsid w:val="00E338B1"/>
    <w:rsid w:val="00E37339"/>
    <w:rsid w:val="00E41AA3"/>
    <w:rsid w:val="00E4262D"/>
    <w:rsid w:val="00E51920"/>
    <w:rsid w:val="00E62921"/>
    <w:rsid w:val="00E64120"/>
    <w:rsid w:val="00E660A1"/>
    <w:rsid w:val="00E738ED"/>
    <w:rsid w:val="00E74036"/>
    <w:rsid w:val="00E83609"/>
    <w:rsid w:val="00E84C88"/>
    <w:rsid w:val="00E86111"/>
    <w:rsid w:val="00E87113"/>
    <w:rsid w:val="00EA45ED"/>
    <w:rsid w:val="00EA6CE3"/>
    <w:rsid w:val="00EA7F52"/>
    <w:rsid w:val="00EB2DFC"/>
    <w:rsid w:val="00EC142C"/>
    <w:rsid w:val="00EC2405"/>
    <w:rsid w:val="00EC3275"/>
    <w:rsid w:val="00EC6C08"/>
    <w:rsid w:val="00EC763F"/>
    <w:rsid w:val="00EC76D6"/>
    <w:rsid w:val="00ED3673"/>
    <w:rsid w:val="00ED63E9"/>
    <w:rsid w:val="00ED6D81"/>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249D"/>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B7D15"/>
    <w:rsid w:val="00FC1B6F"/>
    <w:rsid w:val="00FC25A2"/>
    <w:rsid w:val="00FC2D11"/>
    <w:rsid w:val="00FC3A0E"/>
    <w:rsid w:val="00FC56C8"/>
    <w:rsid w:val="00FC60A0"/>
    <w:rsid w:val="00FC6230"/>
    <w:rsid w:val="00FD17B4"/>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9" TargetMode="External"/><Relationship Id="rId3" Type="http://schemas.openxmlformats.org/officeDocument/2006/relationships/settings" Target="settings.xml"/><Relationship Id="rId7" Type="http://schemas.openxmlformats.org/officeDocument/2006/relationships/hyperlink" Target="https://www.nice.org.uk/guidance/ng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2020-11-04T14:07:00Z</dcterms:created>
  <dcterms:modified xsi:type="dcterms:W3CDTF">2020-11-04T14:07:00Z</dcterms:modified>
</cp:coreProperties>
</file>