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49B0F1C7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DEVELOPMENT PROGRAMME </w:t>
      </w:r>
    </w:p>
    <w:p w14:paraId="56308D65" w14:textId="0FF32A4D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1B1627">
        <w:rPr>
          <w:rFonts w:ascii="Arial" w:hAnsi="Arial"/>
          <w:b/>
          <w:kern w:val="28"/>
          <w:sz w:val="32"/>
          <w:szCs w:val="32"/>
          <w:lang w:eastAsia="x-none"/>
        </w:rPr>
        <w:t>NM1</w:t>
      </w:r>
      <w:r w:rsidR="00FC4FC2">
        <w:rPr>
          <w:rFonts w:ascii="Arial" w:hAnsi="Arial"/>
          <w:b/>
          <w:kern w:val="28"/>
          <w:sz w:val="32"/>
          <w:szCs w:val="32"/>
          <w:lang w:eastAsia="x-none"/>
        </w:rPr>
        <w:t>80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4E16415A" w:rsidR="000A17BD" w:rsidRDefault="000A17BD" w:rsidP="000A17BD">
      <w:pPr>
        <w:pStyle w:val="NICEnormalsinglespacing"/>
      </w:pPr>
      <w:r>
        <w:rPr>
          <w:b/>
          <w:bCs/>
        </w:rPr>
        <w:t>Date</w:t>
      </w:r>
      <w:r w:rsidRPr="00F71E21">
        <w:rPr>
          <w:b/>
        </w:rPr>
        <w:t>:</w:t>
      </w:r>
      <w:r w:rsidR="009250C3">
        <w:t xml:space="preserve"> </w:t>
      </w:r>
      <w:r w:rsidR="003033B0">
        <w:t>August</w:t>
      </w:r>
      <w:r>
        <w:t xml:space="preserve"> 201</w:t>
      </w:r>
      <w:r w:rsidR="00486690">
        <w:t>9</w:t>
      </w:r>
    </w:p>
    <w:p w14:paraId="141E7EF9" w14:textId="46D6000C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</w:p>
    <w:p w14:paraId="72776CC3" w14:textId="743418E1" w:rsidR="00311207" w:rsidRDefault="001B1627" w:rsidP="00E26C62">
      <w:pPr>
        <w:pStyle w:val="NICEnormal"/>
        <w:rPr>
          <w:lang w:val="en-GB" w:eastAsia="en-GB"/>
        </w:rPr>
      </w:pPr>
      <w:r>
        <w:t>NM1</w:t>
      </w:r>
      <w:r w:rsidR="00FC4FC2">
        <w:t>80</w:t>
      </w:r>
      <w:r w:rsidR="005D68DB">
        <w:t>:</w:t>
      </w:r>
      <w:r w:rsidR="00CC07FD" w:rsidRPr="00A55A82">
        <w:t xml:space="preserve"> </w:t>
      </w:r>
      <w:r w:rsidR="00292821" w:rsidRPr="00292821">
        <w:rPr>
          <w:lang w:val="en-GB" w:eastAsia="en-GB"/>
        </w:rPr>
        <w:t xml:space="preserve">The percentage of patients with one or more of the following conditions: CHD, atrial fibrillation, chronic heart failure, stroke or TIA, diabetes or dementia who have been screened for </w:t>
      </w:r>
      <w:r w:rsidR="00D02352">
        <w:rPr>
          <w:lang w:val="en-GB" w:eastAsia="en-GB"/>
        </w:rPr>
        <w:t>hazardous</w:t>
      </w:r>
      <w:r w:rsidR="00D02352" w:rsidRPr="00292821">
        <w:rPr>
          <w:lang w:val="en-GB" w:eastAsia="en-GB"/>
        </w:rPr>
        <w:t xml:space="preserve"> </w:t>
      </w:r>
      <w:r w:rsidR="00292821" w:rsidRPr="00292821">
        <w:rPr>
          <w:lang w:val="en-GB" w:eastAsia="en-GB"/>
        </w:rPr>
        <w:t>drinking using the FAST or AUDIT-C tool in the preceding 2 years.</w:t>
      </w:r>
    </w:p>
    <w:p w14:paraId="3AF279EB" w14:textId="77777777" w:rsidR="000A17BD" w:rsidRDefault="000A17BD" w:rsidP="00B72114">
      <w:pPr>
        <w:pStyle w:val="Heading1"/>
        <w:spacing w:line="360" w:lineRule="auto"/>
      </w:pPr>
      <w:r>
        <w:t>Introduction</w:t>
      </w:r>
    </w:p>
    <w:p w14:paraId="61D52599" w14:textId="13D65F6D" w:rsidR="00292821" w:rsidRPr="00292821" w:rsidRDefault="00292821" w:rsidP="00292821">
      <w:pPr>
        <w:pStyle w:val="NICEnormal"/>
        <w:spacing w:after="120"/>
        <w:rPr>
          <w:lang w:val="en-GB" w:eastAsia="en-GB"/>
        </w:rPr>
      </w:pPr>
      <w:r w:rsidRPr="00292821">
        <w:rPr>
          <w:lang w:val="en-GB" w:eastAsia="en-GB"/>
        </w:rPr>
        <w:t xml:space="preserve">Alcohol is a cause of significant public health burden, but use is widespread amongst most groups of society. Alcohol is the leading cause of ill-health, early mortality and disability in those aged 15-49 years of </w:t>
      </w:r>
      <w:r w:rsidR="00770B55" w:rsidRPr="00A93F31">
        <w:rPr>
          <w:lang w:val="en-GB" w:eastAsia="en-GB"/>
        </w:rPr>
        <w:t>age</w:t>
      </w:r>
      <w:r w:rsidR="00770B55">
        <w:rPr>
          <w:lang w:val="en-GB" w:eastAsia="en-GB"/>
        </w:rPr>
        <w:t xml:space="preserve"> </w:t>
      </w:r>
      <w:r w:rsidR="00770B55" w:rsidRPr="00D77D53">
        <w:rPr>
          <w:lang w:val="en-GB" w:eastAsia="en-GB"/>
        </w:rPr>
        <w:t>(</w:t>
      </w:r>
      <w:hyperlink r:id="rId8" w:history="1">
        <w:r w:rsidR="00770B55" w:rsidRPr="00D77D53">
          <w:rPr>
            <w:rStyle w:val="Hyperlink"/>
            <w:lang w:val="en-GB" w:eastAsia="en-GB"/>
          </w:rPr>
          <w:t>NHS Digital 2017b, Statistics on alcohol</w:t>
        </w:r>
      </w:hyperlink>
      <w:r w:rsidR="00770B55" w:rsidRPr="00D77D53">
        <w:rPr>
          <w:lang w:val="en-GB" w:eastAsia="en-GB"/>
        </w:rPr>
        <w:t>)</w:t>
      </w:r>
      <w:r w:rsidRPr="00292821">
        <w:rPr>
          <w:lang w:val="en-GB" w:eastAsia="en-GB"/>
        </w:rPr>
        <w:t xml:space="preserve">. Harmful drinking is associated with multiple physical and mental health problems. Tools such as AUDIT-C and FAST can help to identify at risk drinkers who may not be alcohol dependent but drink too much. </w:t>
      </w:r>
    </w:p>
    <w:p w14:paraId="18357C65" w14:textId="0DAB6262" w:rsidR="00114F5F" w:rsidRPr="00114F5F" w:rsidRDefault="00292821" w:rsidP="00292821">
      <w:pPr>
        <w:pStyle w:val="Paragraphnonumbers"/>
        <w:spacing w:after="120" w:line="360" w:lineRule="auto"/>
        <w:rPr>
          <w:lang w:val="en-GB" w:eastAsia="en-GB"/>
        </w:rPr>
      </w:pPr>
      <w:r w:rsidRPr="00292821">
        <w:rPr>
          <w:lang w:val="en-GB" w:eastAsia="en-GB"/>
        </w:rPr>
        <w:t xml:space="preserve">This indicator intends to identify those people with described morbidities who are at risk of </w:t>
      </w:r>
      <w:r w:rsidR="00D02352">
        <w:rPr>
          <w:lang w:val="en-GB" w:eastAsia="en-GB"/>
        </w:rPr>
        <w:t>hazardous</w:t>
      </w:r>
      <w:r w:rsidR="00D02352" w:rsidRPr="00292821">
        <w:rPr>
          <w:lang w:val="en-GB" w:eastAsia="en-GB"/>
        </w:rPr>
        <w:t xml:space="preserve"> </w:t>
      </w:r>
      <w:r w:rsidRPr="00292821">
        <w:rPr>
          <w:lang w:val="en-GB" w:eastAsia="en-GB"/>
        </w:rPr>
        <w:t>alcohol consumption. This will help to better manage their conditions.</w:t>
      </w:r>
    </w:p>
    <w:p w14:paraId="0B0B1079" w14:textId="77777777" w:rsidR="000F739F" w:rsidRPr="00A82AF0" w:rsidRDefault="000F739F" w:rsidP="0061116E">
      <w:pPr>
        <w:pStyle w:val="Heading1"/>
      </w:pPr>
      <w:r w:rsidRPr="00A82AF0">
        <w:t>Resource impact</w:t>
      </w:r>
      <w:bookmarkStart w:id="0" w:name="_GoBack"/>
      <w:bookmarkEnd w:id="0"/>
    </w:p>
    <w:p w14:paraId="60B604B4" w14:textId="7A034A64" w:rsidR="00994C1B" w:rsidRPr="0017285A" w:rsidRDefault="00E9643D" w:rsidP="00994C1B">
      <w:pPr>
        <w:pStyle w:val="NICEnormal"/>
      </w:pPr>
      <w:r>
        <w:t>The resource impact of the proposed indicator is unlikely to be significant</w:t>
      </w:r>
      <w:r w:rsidR="00994C1B" w:rsidRPr="0017285A">
        <w:t xml:space="preserve">. Expert opinion </w:t>
      </w:r>
      <w:r w:rsidR="00586AA5">
        <w:t>is</w:t>
      </w:r>
      <w:r w:rsidR="00994C1B" w:rsidRPr="0017285A">
        <w:t xml:space="preserve"> that it is </w:t>
      </w:r>
      <w:r w:rsidR="00994C1B">
        <w:t>easy to implement use of the FAST or AUDIT-C tools and that the</w:t>
      </w:r>
      <w:r>
        <w:t>ir</w:t>
      </w:r>
      <w:r w:rsidR="00994C1B">
        <w:t xml:space="preserve"> use can be included in existing consultations</w:t>
      </w:r>
      <w:r w:rsidR="00994C1B" w:rsidRPr="0017285A">
        <w:t>.</w:t>
      </w:r>
      <w:r>
        <w:t xml:space="preserve"> </w:t>
      </w:r>
    </w:p>
    <w:p w14:paraId="5AC4CDC5" w14:textId="6BBBFA38" w:rsidR="00994C1B" w:rsidRDefault="00994C1B" w:rsidP="0053285E">
      <w:pPr>
        <w:pStyle w:val="NICEnormal"/>
        <w:rPr>
          <w:highlight w:val="magenta"/>
        </w:rPr>
      </w:pPr>
      <w:r w:rsidRPr="0017285A">
        <w:t>Long term savings may be achieved by</w:t>
      </w:r>
      <w:r>
        <w:t xml:space="preserve"> better</w:t>
      </w:r>
      <w:r w:rsidRPr="0017285A">
        <w:t xml:space="preserve"> </w:t>
      </w:r>
      <w:r>
        <w:t xml:space="preserve">managing </w:t>
      </w:r>
      <w:r w:rsidR="00586AA5">
        <w:t xml:space="preserve">people’s </w:t>
      </w:r>
      <w:r>
        <w:t>conditions and avoiding interventions.</w:t>
      </w:r>
    </w:p>
    <w:sectPr w:rsidR="00994C1B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17B2A" w14:textId="1B093827" w:rsidR="007E48A9" w:rsidRDefault="00486690" w:rsidP="00446BEE">
    <w:pPr>
      <w:pStyle w:val="Footer"/>
    </w:pPr>
    <w:r>
      <w:rPr>
        <w:lang w:val="en-GB"/>
      </w:rPr>
      <w:t xml:space="preserve">NICE QOF indicator </w:t>
    </w:r>
    <w:r w:rsidR="001705E8">
      <w:rPr>
        <w:lang w:val="en-GB"/>
      </w:rPr>
      <w:t>resource</w:t>
    </w:r>
    <w:r w:rsidR="007E48A9">
      <w:t xml:space="preserve"> impact statement: </w:t>
    </w:r>
    <w:r w:rsidR="001B1627">
      <w:rPr>
        <w:lang w:val="en-GB"/>
      </w:rPr>
      <w:t>NM1</w:t>
    </w:r>
    <w:r w:rsidR="00FC4FC2">
      <w:rPr>
        <w:lang w:val="en-GB"/>
      </w:rPr>
      <w:t>80</w:t>
    </w:r>
    <w:r>
      <w:rPr>
        <w:lang w:val="en-GB"/>
      </w:rPr>
      <w:t xml:space="preserve"> </w:t>
    </w:r>
    <w:r w:rsidR="00E921B6">
      <w:rPr>
        <w:lang w:val="en-GB"/>
      </w:rPr>
      <w:t>(</w:t>
    </w:r>
    <w:r w:rsidR="003033B0">
      <w:rPr>
        <w:lang w:val="en-GB"/>
      </w:rPr>
      <w:t>August</w:t>
    </w:r>
    <w:r>
      <w:rPr>
        <w:lang w:val="en-GB"/>
      </w:rPr>
      <w:t xml:space="preserve"> 2019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3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3"/>
  </w:num>
  <w:num w:numId="21">
    <w:abstractNumId w:val="15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24D0A"/>
    <w:rsid w:val="000331AB"/>
    <w:rsid w:val="00033353"/>
    <w:rsid w:val="0004559E"/>
    <w:rsid w:val="00045A48"/>
    <w:rsid w:val="00045EA2"/>
    <w:rsid w:val="0005461C"/>
    <w:rsid w:val="00066B5F"/>
    <w:rsid w:val="00070065"/>
    <w:rsid w:val="00071BF9"/>
    <w:rsid w:val="000728EF"/>
    <w:rsid w:val="000900AC"/>
    <w:rsid w:val="00090264"/>
    <w:rsid w:val="000A17BD"/>
    <w:rsid w:val="000A2D84"/>
    <w:rsid w:val="000A7DD9"/>
    <w:rsid w:val="000B3AD4"/>
    <w:rsid w:val="000B5939"/>
    <w:rsid w:val="000B76C4"/>
    <w:rsid w:val="000D0BB3"/>
    <w:rsid w:val="000D7833"/>
    <w:rsid w:val="000E20F3"/>
    <w:rsid w:val="000E4A62"/>
    <w:rsid w:val="000E54C3"/>
    <w:rsid w:val="000F08BB"/>
    <w:rsid w:val="000F1374"/>
    <w:rsid w:val="000F739F"/>
    <w:rsid w:val="00106738"/>
    <w:rsid w:val="001134E7"/>
    <w:rsid w:val="00114F5F"/>
    <w:rsid w:val="00117336"/>
    <w:rsid w:val="00120A38"/>
    <w:rsid w:val="001270EC"/>
    <w:rsid w:val="00127A2B"/>
    <w:rsid w:val="00131BB1"/>
    <w:rsid w:val="00133904"/>
    <w:rsid w:val="00134FDA"/>
    <w:rsid w:val="00145AFB"/>
    <w:rsid w:val="001576DA"/>
    <w:rsid w:val="001705E8"/>
    <w:rsid w:val="00171504"/>
    <w:rsid w:val="0017169E"/>
    <w:rsid w:val="001835B9"/>
    <w:rsid w:val="001A23E4"/>
    <w:rsid w:val="001A3A86"/>
    <w:rsid w:val="001A7C77"/>
    <w:rsid w:val="001B1627"/>
    <w:rsid w:val="001B18C2"/>
    <w:rsid w:val="001B1E97"/>
    <w:rsid w:val="001B2418"/>
    <w:rsid w:val="001B65B3"/>
    <w:rsid w:val="001C2196"/>
    <w:rsid w:val="001C27DA"/>
    <w:rsid w:val="001D7D33"/>
    <w:rsid w:val="001E41B5"/>
    <w:rsid w:val="001E6831"/>
    <w:rsid w:val="001F0E94"/>
    <w:rsid w:val="002014F3"/>
    <w:rsid w:val="00205E1E"/>
    <w:rsid w:val="0020600B"/>
    <w:rsid w:val="002066FD"/>
    <w:rsid w:val="00212DA0"/>
    <w:rsid w:val="00216351"/>
    <w:rsid w:val="00220CEB"/>
    <w:rsid w:val="00221D07"/>
    <w:rsid w:val="00226C51"/>
    <w:rsid w:val="00235B66"/>
    <w:rsid w:val="002408EA"/>
    <w:rsid w:val="00243A0E"/>
    <w:rsid w:val="002470A4"/>
    <w:rsid w:val="00247900"/>
    <w:rsid w:val="00252DD7"/>
    <w:rsid w:val="00254D75"/>
    <w:rsid w:val="0025570C"/>
    <w:rsid w:val="00260B25"/>
    <w:rsid w:val="00262E2E"/>
    <w:rsid w:val="00270605"/>
    <w:rsid w:val="00276A6E"/>
    <w:rsid w:val="00292821"/>
    <w:rsid w:val="002A1880"/>
    <w:rsid w:val="002A2A33"/>
    <w:rsid w:val="002A4D02"/>
    <w:rsid w:val="002A69C4"/>
    <w:rsid w:val="002A7287"/>
    <w:rsid w:val="002B5942"/>
    <w:rsid w:val="002B7C6E"/>
    <w:rsid w:val="002C1A7E"/>
    <w:rsid w:val="002E2124"/>
    <w:rsid w:val="002F2EEF"/>
    <w:rsid w:val="002F3B2A"/>
    <w:rsid w:val="002F63F9"/>
    <w:rsid w:val="00301C5A"/>
    <w:rsid w:val="003033B0"/>
    <w:rsid w:val="003077A8"/>
    <w:rsid w:val="00311207"/>
    <w:rsid w:val="00311ED0"/>
    <w:rsid w:val="00337200"/>
    <w:rsid w:val="00342E19"/>
    <w:rsid w:val="00350177"/>
    <w:rsid w:val="003666A7"/>
    <w:rsid w:val="00367204"/>
    <w:rsid w:val="003722FA"/>
    <w:rsid w:val="00377277"/>
    <w:rsid w:val="0038251A"/>
    <w:rsid w:val="00387965"/>
    <w:rsid w:val="003974AF"/>
    <w:rsid w:val="003B1C33"/>
    <w:rsid w:val="003B42E7"/>
    <w:rsid w:val="003C469D"/>
    <w:rsid w:val="003C71D0"/>
    <w:rsid w:val="003C7AAF"/>
    <w:rsid w:val="003D66DD"/>
    <w:rsid w:val="003D67D8"/>
    <w:rsid w:val="003E12A0"/>
    <w:rsid w:val="003E12B1"/>
    <w:rsid w:val="003E4C4B"/>
    <w:rsid w:val="003F139D"/>
    <w:rsid w:val="003F2B20"/>
    <w:rsid w:val="003F2EC0"/>
    <w:rsid w:val="003F3045"/>
    <w:rsid w:val="003F4B14"/>
    <w:rsid w:val="004023ED"/>
    <w:rsid w:val="004075B6"/>
    <w:rsid w:val="00420952"/>
    <w:rsid w:val="004217C2"/>
    <w:rsid w:val="00424250"/>
    <w:rsid w:val="00427727"/>
    <w:rsid w:val="00446BEE"/>
    <w:rsid w:val="004500D4"/>
    <w:rsid w:val="00457C93"/>
    <w:rsid w:val="00460E2F"/>
    <w:rsid w:val="004710D0"/>
    <w:rsid w:val="0047386F"/>
    <w:rsid w:val="00475DB9"/>
    <w:rsid w:val="00476DCF"/>
    <w:rsid w:val="004822CD"/>
    <w:rsid w:val="00486690"/>
    <w:rsid w:val="00496A95"/>
    <w:rsid w:val="004A2E02"/>
    <w:rsid w:val="004A31E6"/>
    <w:rsid w:val="004A37AD"/>
    <w:rsid w:val="004C4B1F"/>
    <w:rsid w:val="004D074D"/>
    <w:rsid w:val="004D2A46"/>
    <w:rsid w:val="004E5B69"/>
    <w:rsid w:val="004F0DB8"/>
    <w:rsid w:val="004F4F6A"/>
    <w:rsid w:val="004F780A"/>
    <w:rsid w:val="005025A1"/>
    <w:rsid w:val="00502B56"/>
    <w:rsid w:val="00502C4B"/>
    <w:rsid w:val="00512C30"/>
    <w:rsid w:val="005238CB"/>
    <w:rsid w:val="0053285E"/>
    <w:rsid w:val="00536D74"/>
    <w:rsid w:val="00537D7F"/>
    <w:rsid w:val="00545A0E"/>
    <w:rsid w:val="00545EF3"/>
    <w:rsid w:val="00550807"/>
    <w:rsid w:val="0056031A"/>
    <w:rsid w:val="00564A5C"/>
    <w:rsid w:val="00567014"/>
    <w:rsid w:val="005745FF"/>
    <w:rsid w:val="00575C88"/>
    <w:rsid w:val="005831C5"/>
    <w:rsid w:val="00586AA5"/>
    <w:rsid w:val="00594ABA"/>
    <w:rsid w:val="00595453"/>
    <w:rsid w:val="00595AC6"/>
    <w:rsid w:val="005A017A"/>
    <w:rsid w:val="005A2295"/>
    <w:rsid w:val="005A2763"/>
    <w:rsid w:val="005B0DCC"/>
    <w:rsid w:val="005B1F9E"/>
    <w:rsid w:val="005B2D03"/>
    <w:rsid w:val="005B71E5"/>
    <w:rsid w:val="005C031A"/>
    <w:rsid w:val="005C473F"/>
    <w:rsid w:val="005D37A0"/>
    <w:rsid w:val="005D68DB"/>
    <w:rsid w:val="005E510A"/>
    <w:rsid w:val="005F08BF"/>
    <w:rsid w:val="005F08C3"/>
    <w:rsid w:val="005F2E3A"/>
    <w:rsid w:val="0061116E"/>
    <w:rsid w:val="006154E4"/>
    <w:rsid w:val="0062145A"/>
    <w:rsid w:val="00621A7E"/>
    <w:rsid w:val="00621F9E"/>
    <w:rsid w:val="00633320"/>
    <w:rsid w:val="006365DE"/>
    <w:rsid w:val="00637574"/>
    <w:rsid w:val="00644DFB"/>
    <w:rsid w:val="0065020B"/>
    <w:rsid w:val="00651123"/>
    <w:rsid w:val="00654754"/>
    <w:rsid w:val="00664AC7"/>
    <w:rsid w:val="00667B23"/>
    <w:rsid w:val="00676F3A"/>
    <w:rsid w:val="00685E62"/>
    <w:rsid w:val="006917A0"/>
    <w:rsid w:val="006921E1"/>
    <w:rsid w:val="0069343A"/>
    <w:rsid w:val="00695365"/>
    <w:rsid w:val="006958E8"/>
    <w:rsid w:val="006A089E"/>
    <w:rsid w:val="006A430C"/>
    <w:rsid w:val="006C085D"/>
    <w:rsid w:val="006C2DF2"/>
    <w:rsid w:val="006C313C"/>
    <w:rsid w:val="006D0057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54C1"/>
    <w:rsid w:val="00706A8D"/>
    <w:rsid w:val="00710E36"/>
    <w:rsid w:val="007125A7"/>
    <w:rsid w:val="007166E6"/>
    <w:rsid w:val="007179FB"/>
    <w:rsid w:val="00730B45"/>
    <w:rsid w:val="007331F0"/>
    <w:rsid w:val="00736348"/>
    <w:rsid w:val="007424F6"/>
    <w:rsid w:val="00743E13"/>
    <w:rsid w:val="00745D99"/>
    <w:rsid w:val="00751BBE"/>
    <w:rsid w:val="007535B8"/>
    <w:rsid w:val="00753ABD"/>
    <w:rsid w:val="00754764"/>
    <w:rsid w:val="00760F3C"/>
    <w:rsid w:val="00764C26"/>
    <w:rsid w:val="00764D66"/>
    <w:rsid w:val="0076597A"/>
    <w:rsid w:val="00770B55"/>
    <w:rsid w:val="00770B9A"/>
    <w:rsid w:val="0077798E"/>
    <w:rsid w:val="00780D83"/>
    <w:rsid w:val="007829B2"/>
    <w:rsid w:val="00786494"/>
    <w:rsid w:val="00794FF2"/>
    <w:rsid w:val="007B012A"/>
    <w:rsid w:val="007C4ADC"/>
    <w:rsid w:val="007C5852"/>
    <w:rsid w:val="007C7B31"/>
    <w:rsid w:val="007E48A9"/>
    <w:rsid w:val="007E4AA8"/>
    <w:rsid w:val="007E5415"/>
    <w:rsid w:val="007E564C"/>
    <w:rsid w:val="008152D6"/>
    <w:rsid w:val="008221D5"/>
    <w:rsid w:val="008235AB"/>
    <w:rsid w:val="0082440E"/>
    <w:rsid w:val="008248D0"/>
    <w:rsid w:val="0082656A"/>
    <w:rsid w:val="00827467"/>
    <w:rsid w:val="008325D4"/>
    <w:rsid w:val="008341D9"/>
    <w:rsid w:val="008411AE"/>
    <w:rsid w:val="00844104"/>
    <w:rsid w:val="00846B22"/>
    <w:rsid w:val="00850BA4"/>
    <w:rsid w:val="0085244C"/>
    <w:rsid w:val="0085548F"/>
    <w:rsid w:val="00862038"/>
    <w:rsid w:val="00871409"/>
    <w:rsid w:val="00871878"/>
    <w:rsid w:val="0087225F"/>
    <w:rsid w:val="00872832"/>
    <w:rsid w:val="008810AA"/>
    <w:rsid w:val="0088372E"/>
    <w:rsid w:val="00884B4D"/>
    <w:rsid w:val="0089264B"/>
    <w:rsid w:val="008A7318"/>
    <w:rsid w:val="008B21D3"/>
    <w:rsid w:val="008C2431"/>
    <w:rsid w:val="008D73A3"/>
    <w:rsid w:val="008D7570"/>
    <w:rsid w:val="008E2B80"/>
    <w:rsid w:val="008E6E8F"/>
    <w:rsid w:val="008F1571"/>
    <w:rsid w:val="008F2060"/>
    <w:rsid w:val="00902712"/>
    <w:rsid w:val="00904B10"/>
    <w:rsid w:val="0091152C"/>
    <w:rsid w:val="00912F72"/>
    <w:rsid w:val="00914443"/>
    <w:rsid w:val="0091742C"/>
    <w:rsid w:val="0092142D"/>
    <w:rsid w:val="009250C3"/>
    <w:rsid w:val="009256AF"/>
    <w:rsid w:val="00925F15"/>
    <w:rsid w:val="00940ACF"/>
    <w:rsid w:val="00954C5D"/>
    <w:rsid w:val="00955A5F"/>
    <w:rsid w:val="00956D27"/>
    <w:rsid w:val="00970FA0"/>
    <w:rsid w:val="00977798"/>
    <w:rsid w:val="0098451C"/>
    <w:rsid w:val="00994C1B"/>
    <w:rsid w:val="00996746"/>
    <w:rsid w:val="009B683B"/>
    <w:rsid w:val="009D27F9"/>
    <w:rsid w:val="009E680B"/>
    <w:rsid w:val="009F197C"/>
    <w:rsid w:val="009F52FD"/>
    <w:rsid w:val="009F7239"/>
    <w:rsid w:val="00A05F83"/>
    <w:rsid w:val="00A067CE"/>
    <w:rsid w:val="00A12DE9"/>
    <w:rsid w:val="00A15A1F"/>
    <w:rsid w:val="00A24EFD"/>
    <w:rsid w:val="00A24F7E"/>
    <w:rsid w:val="00A319C4"/>
    <w:rsid w:val="00A31EDA"/>
    <w:rsid w:val="00A3228F"/>
    <w:rsid w:val="00A3325A"/>
    <w:rsid w:val="00A451F6"/>
    <w:rsid w:val="00A54DD4"/>
    <w:rsid w:val="00A55A82"/>
    <w:rsid w:val="00A61DAF"/>
    <w:rsid w:val="00A64113"/>
    <w:rsid w:val="00A72B11"/>
    <w:rsid w:val="00A734BE"/>
    <w:rsid w:val="00A756BB"/>
    <w:rsid w:val="00A75800"/>
    <w:rsid w:val="00A80390"/>
    <w:rsid w:val="00A821FC"/>
    <w:rsid w:val="00A82AF0"/>
    <w:rsid w:val="00A917D1"/>
    <w:rsid w:val="00A93F31"/>
    <w:rsid w:val="00AA0DC6"/>
    <w:rsid w:val="00AB14BD"/>
    <w:rsid w:val="00AC38D4"/>
    <w:rsid w:val="00AC762C"/>
    <w:rsid w:val="00AD1361"/>
    <w:rsid w:val="00AD3BEB"/>
    <w:rsid w:val="00AD43E1"/>
    <w:rsid w:val="00AD64F8"/>
    <w:rsid w:val="00AE06C9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32D41"/>
    <w:rsid w:val="00B344CD"/>
    <w:rsid w:val="00B36042"/>
    <w:rsid w:val="00B467F6"/>
    <w:rsid w:val="00B50556"/>
    <w:rsid w:val="00B50E6B"/>
    <w:rsid w:val="00B60EA5"/>
    <w:rsid w:val="00B65B8E"/>
    <w:rsid w:val="00B668F3"/>
    <w:rsid w:val="00B70F99"/>
    <w:rsid w:val="00B72114"/>
    <w:rsid w:val="00B8205D"/>
    <w:rsid w:val="00B84DB2"/>
    <w:rsid w:val="00B86B18"/>
    <w:rsid w:val="00B9456E"/>
    <w:rsid w:val="00BA0922"/>
    <w:rsid w:val="00BA3BBC"/>
    <w:rsid w:val="00BA3C50"/>
    <w:rsid w:val="00BA4665"/>
    <w:rsid w:val="00BA5AA6"/>
    <w:rsid w:val="00BB2654"/>
    <w:rsid w:val="00BB56B3"/>
    <w:rsid w:val="00BB5796"/>
    <w:rsid w:val="00BB6966"/>
    <w:rsid w:val="00BB76E6"/>
    <w:rsid w:val="00BD0EDB"/>
    <w:rsid w:val="00BD1202"/>
    <w:rsid w:val="00BD7650"/>
    <w:rsid w:val="00BE5835"/>
    <w:rsid w:val="00BF4AC2"/>
    <w:rsid w:val="00BF7FE0"/>
    <w:rsid w:val="00C01F6D"/>
    <w:rsid w:val="00C24379"/>
    <w:rsid w:val="00C40A34"/>
    <w:rsid w:val="00C42D07"/>
    <w:rsid w:val="00C450FD"/>
    <w:rsid w:val="00C4601C"/>
    <w:rsid w:val="00C47DDE"/>
    <w:rsid w:val="00C6723C"/>
    <w:rsid w:val="00C71204"/>
    <w:rsid w:val="00C80834"/>
    <w:rsid w:val="00C813B4"/>
    <w:rsid w:val="00C907E1"/>
    <w:rsid w:val="00C94E7A"/>
    <w:rsid w:val="00C9664D"/>
    <w:rsid w:val="00CA2451"/>
    <w:rsid w:val="00CB1351"/>
    <w:rsid w:val="00CC07FD"/>
    <w:rsid w:val="00CC318C"/>
    <w:rsid w:val="00CC6472"/>
    <w:rsid w:val="00CD6267"/>
    <w:rsid w:val="00CE7D50"/>
    <w:rsid w:val="00CF521F"/>
    <w:rsid w:val="00CF58B7"/>
    <w:rsid w:val="00CF7300"/>
    <w:rsid w:val="00D02352"/>
    <w:rsid w:val="00D062EA"/>
    <w:rsid w:val="00D16CB9"/>
    <w:rsid w:val="00D17F17"/>
    <w:rsid w:val="00D23B94"/>
    <w:rsid w:val="00D25A8E"/>
    <w:rsid w:val="00D351C1"/>
    <w:rsid w:val="00D3693C"/>
    <w:rsid w:val="00D37885"/>
    <w:rsid w:val="00D4067C"/>
    <w:rsid w:val="00D44195"/>
    <w:rsid w:val="00D45686"/>
    <w:rsid w:val="00D63D86"/>
    <w:rsid w:val="00D66E9B"/>
    <w:rsid w:val="00D71320"/>
    <w:rsid w:val="00D71758"/>
    <w:rsid w:val="00D72699"/>
    <w:rsid w:val="00D8389B"/>
    <w:rsid w:val="00D86050"/>
    <w:rsid w:val="00D86BF0"/>
    <w:rsid w:val="00D91089"/>
    <w:rsid w:val="00D94905"/>
    <w:rsid w:val="00D95103"/>
    <w:rsid w:val="00D95391"/>
    <w:rsid w:val="00DA2743"/>
    <w:rsid w:val="00DA4FD5"/>
    <w:rsid w:val="00DA5B12"/>
    <w:rsid w:val="00DB0584"/>
    <w:rsid w:val="00DB60BB"/>
    <w:rsid w:val="00DD267D"/>
    <w:rsid w:val="00DD2F44"/>
    <w:rsid w:val="00DE21E5"/>
    <w:rsid w:val="00DF3945"/>
    <w:rsid w:val="00DF4DF5"/>
    <w:rsid w:val="00DF77A7"/>
    <w:rsid w:val="00E0408B"/>
    <w:rsid w:val="00E1100D"/>
    <w:rsid w:val="00E1423A"/>
    <w:rsid w:val="00E14C09"/>
    <w:rsid w:val="00E16C38"/>
    <w:rsid w:val="00E257B1"/>
    <w:rsid w:val="00E26C62"/>
    <w:rsid w:val="00E36DBA"/>
    <w:rsid w:val="00E37883"/>
    <w:rsid w:val="00E45A59"/>
    <w:rsid w:val="00E4777E"/>
    <w:rsid w:val="00E51920"/>
    <w:rsid w:val="00E55000"/>
    <w:rsid w:val="00E56F49"/>
    <w:rsid w:val="00E623D6"/>
    <w:rsid w:val="00E64120"/>
    <w:rsid w:val="00E65E30"/>
    <w:rsid w:val="00E66FFC"/>
    <w:rsid w:val="00E762DA"/>
    <w:rsid w:val="00E82505"/>
    <w:rsid w:val="00E921B6"/>
    <w:rsid w:val="00E9643D"/>
    <w:rsid w:val="00EB2C05"/>
    <w:rsid w:val="00ED6B11"/>
    <w:rsid w:val="00EE01E5"/>
    <w:rsid w:val="00EE2CDD"/>
    <w:rsid w:val="00EE7AE7"/>
    <w:rsid w:val="00EF0485"/>
    <w:rsid w:val="00F024C1"/>
    <w:rsid w:val="00F05175"/>
    <w:rsid w:val="00F055F1"/>
    <w:rsid w:val="00F06BB5"/>
    <w:rsid w:val="00F10F74"/>
    <w:rsid w:val="00F242AC"/>
    <w:rsid w:val="00F317D7"/>
    <w:rsid w:val="00F3555D"/>
    <w:rsid w:val="00F44FC7"/>
    <w:rsid w:val="00F46399"/>
    <w:rsid w:val="00F51BF6"/>
    <w:rsid w:val="00F571B3"/>
    <w:rsid w:val="00F6644B"/>
    <w:rsid w:val="00F70E9B"/>
    <w:rsid w:val="00F7154E"/>
    <w:rsid w:val="00F72C78"/>
    <w:rsid w:val="00F738BF"/>
    <w:rsid w:val="00F846B8"/>
    <w:rsid w:val="00F86D8C"/>
    <w:rsid w:val="00F91643"/>
    <w:rsid w:val="00FA05D9"/>
    <w:rsid w:val="00FA0813"/>
    <w:rsid w:val="00FA7972"/>
    <w:rsid w:val="00FB281D"/>
    <w:rsid w:val="00FB6447"/>
    <w:rsid w:val="00FB715D"/>
    <w:rsid w:val="00FC10ED"/>
    <w:rsid w:val="00FC2D11"/>
    <w:rsid w:val="00FC49AE"/>
    <w:rsid w:val="00FC4FC2"/>
    <w:rsid w:val="00FC6230"/>
    <w:rsid w:val="00FC76B0"/>
    <w:rsid w:val="00FD69B8"/>
    <w:rsid w:val="00FD6D87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4BD7E6D"/>
  <w15:docId w15:val="{9E649CEC-CDBC-482A-835B-6397ADA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qFormat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semiHidden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publications/statistical/statistics-on-alcohol/statistics-on-alcohol-england-2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8A16C-244D-4D31-BF42-8519146F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6AA2ADF</Template>
  <TotalTime>4</TotalTime>
  <Pages>1</Pages>
  <Words>219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1549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Smith</dc:creator>
  <cp:lastModifiedBy>Esther Clifford</cp:lastModifiedBy>
  <cp:revision>4</cp:revision>
  <cp:lastPrinted>2016-07-21T09:36:00Z</cp:lastPrinted>
  <dcterms:created xsi:type="dcterms:W3CDTF">2019-07-24T09:12:00Z</dcterms:created>
  <dcterms:modified xsi:type="dcterms:W3CDTF">2019-08-09T14:39:00Z</dcterms:modified>
</cp:coreProperties>
</file>