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EB6DD1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7A0C9A9D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3B0BDF">
        <w:t>August 2011</w:t>
      </w:r>
    </w:p>
    <w:p w14:paraId="50947D48" w14:textId="4E346411" w:rsidR="00AE1558" w:rsidRPr="00AE1558" w:rsidRDefault="00AE1558" w:rsidP="00B8026E">
      <w:pPr>
        <w:pStyle w:val="NICEnormal"/>
        <w:rPr>
          <w:b/>
        </w:rPr>
      </w:pPr>
      <w:r w:rsidRPr="00AE1558">
        <w:t xml:space="preserve">Last update: </w:t>
      </w:r>
      <w:r w:rsidR="00EE4699">
        <w:t xml:space="preserve">October </w:t>
      </w:r>
      <w:r w:rsidR="006639DE">
        <w:t>2020</w:t>
      </w:r>
    </w:p>
    <w:p w14:paraId="6107852F" w14:textId="41F8D463" w:rsidR="006F0A86" w:rsidRDefault="006F0A86" w:rsidP="00EB6DD1">
      <w:pPr>
        <w:pStyle w:val="Heading2"/>
      </w:pPr>
      <w:r w:rsidRPr="00126C3F">
        <w:t xml:space="preserve">Indicator </w:t>
      </w:r>
      <w:r w:rsidR="00D93591">
        <w:t>NM32</w:t>
      </w:r>
    </w:p>
    <w:p w14:paraId="489E6E0A" w14:textId="4546F939" w:rsidR="003B0BDF" w:rsidRPr="003B0BDF" w:rsidRDefault="003B0BDF" w:rsidP="00AE1558">
      <w:pPr>
        <w:pStyle w:val="Paragraph"/>
        <w:rPr>
          <w:lang w:val="en-US"/>
        </w:rPr>
      </w:pPr>
      <w:bookmarkStart w:id="0" w:name="_Hlk20486492"/>
      <w:r w:rsidRPr="003B0BDF">
        <w:rPr>
          <w:lang w:val="en-US"/>
        </w:rPr>
        <w:t xml:space="preserve">The contractor establishes and maintains a register of patients with </w:t>
      </w:r>
      <w:bookmarkStart w:id="1" w:name="_Hlk26369697"/>
      <w:r w:rsidRPr="003B0BDF">
        <w:rPr>
          <w:lang w:val="en-US"/>
        </w:rPr>
        <w:t>peripheral</w:t>
      </w:r>
      <w:r w:rsidR="00582845">
        <w:rPr>
          <w:lang w:val="en-US"/>
        </w:rPr>
        <w:t xml:space="preserve"> </w:t>
      </w:r>
      <w:r w:rsidRPr="003B0BDF">
        <w:rPr>
          <w:lang w:val="en-US"/>
        </w:rPr>
        <w:t>arterial disease</w:t>
      </w:r>
      <w:bookmarkEnd w:id="0"/>
      <w:r w:rsidR="0095476B">
        <w:rPr>
          <w:lang w:val="en-US"/>
        </w:rPr>
        <w:t>.</w:t>
      </w:r>
    </w:p>
    <w:bookmarkEnd w:id="1"/>
    <w:p w14:paraId="18778417" w14:textId="333A8E39" w:rsidR="00806B97" w:rsidRDefault="00806B97" w:rsidP="00EB6DD1">
      <w:pPr>
        <w:pStyle w:val="Heading2"/>
      </w:pPr>
      <w:r w:rsidRPr="00806B97">
        <w:t xml:space="preserve">Indicator type </w:t>
      </w:r>
    </w:p>
    <w:p w14:paraId="1F16E37E" w14:textId="54E70293" w:rsidR="00F6535D" w:rsidRPr="003B0BDF" w:rsidRDefault="001C31E9" w:rsidP="00F6535D">
      <w:pPr>
        <w:pStyle w:val="Paragraph"/>
      </w:pPr>
      <w:r w:rsidRPr="003B0BDF">
        <w:t>General practice indicator suitable for use in the Quality and Outcomes Framework.</w:t>
      </w:r>
    </w:p>
    <w:p w14:paraId="5CBA37E8" w14:textId="2CCF93FC" w:rsidR="006F0A86" w:rsidRDefault="006F0A86" w:rsidP="00EB6DD1">
      <w:pPr>
        <w:pStyle w:val="Heading2"/>
      </w:pPr>
      <w:r w:rsidRPr="00011273">
        <w:t>Rationale</w:t>
      </w:r>
    </w:p>
    <w:p w14:paraId="326CE5AB" w14:textId="0B9494AD" w:rsidR="00CF1979" w:rsidRPr="00CF1979" w:rsidRDefault="00F8560A" w:rsidP="00CF1979">
      <w:pPr>
        <w:pStyle w:val="Paragraph"/>
      </w:pPr>
      <w:r>
        <w:t>Early identification of PAD means treatment focused on cardiovascular risk management can begin earlier potentially slowing disease progression</w:t>
      </w:r>
      <w:r w:rsidR="00FC269A">
        <w:t>,</w:t>
      </w:r>
      <w:r>
        <w:t xml:space="preserve"> improving quality of </w:t>
      </w:r>
      <w:proofErr w:type="gramStart"/>
      <w:r>
        <w:t>life</w:t>
      </w:r>
      <w:proofErr w:type="gramEnd"/>
      <w:r>
        <w:t xml:space="preserve"> </w:t>
      </w:r>
      <w:r w:rsidR="00FC269A">
        <w:t>and reducing the risk of cardiovascular morbidity and mortality</w:t>
      </w:r>
      <w:r>
        <w:t>.</w:t>
      </w:r>
    </w:p>
    <w:p w14:paraId="69D4A75D" w14:textId="77777777" w:rsidR="00D141B1" w:rsidRDefault="00D141B1" w:rsidP="00EB6DD1">
      <w:pPr>
        <w:pStyle w:val="Heading2"/>
        <w:rPr>
          <w:i/>
        </w:rPr>
      </w:pPr>
      <w:r w:rsidRPr="001F2B33">
        <w:t xml:space="preserve">Source guidance </w:t>
      </w:r>
    </w:p>
    <w:p w14:paraId="4E9F9117" w14:textId="52B69D9F" w:rsidR="00B84F52" w:rsidRPr="00582A31" w:rsidRDefault="00712E3B" w:rsidP="00D75CC4">
      <w:pPr>
        <w:pStyle w:val="NICEnormal"/>
        <w:spacing w:before="240"/>
        <w:rPr>
          <w:lang w:val="en-GB"/>
        </w:rPr>
      </w:pPr>
      <w:hyperlink r:id="rId7" w:history="1">
        <w:r w:rsidR="00D75CC4">
          <w:rPr>
            <w:rStyle w:val="Hyperlink"/>
            <w:lang w:val="en-GB"/>
          </w:rPr>
          <w:t>Peripheral arterial disease: diagnosis and management. NICE guideline CG147</w:t>
        </w:r>
      </w:hyperlink>
      <w:r w:rsidR="00B84F52" w:rsidRPr="00582A31">
        <w:rPr>
          <w:lang w:val="en-GB"/>
        </w:rPr>
        <w:t xml:space="preserve"> </w:t>
      </w:r>
      <w:r w:rsidR="00707058">
        <w:rPr>
          <w:lang w:val="en-GB"/>
        </w:rPr>
        <w:t>(2012)</w:t>
      </w:r>
      <w:r w:rsidR="00955382">
        <w:rPr>
          <w:lang w:val="en-GB"/>
        </w:rPr>
        <w:t>.</w:t>
      </w:r>
    </w:p>
    <w:p w14:paraId="05AD89C4" w14:textId="2A42765F" w:rsidR="00D141B1" w:rsidRDefault="00D141B1" w:rsidP="00EB6DD1">
      <w:pPr>
        <w:pStyle w:val="Heading2"/>
      </w:pPr>
      <w:r>
        <w:t xml:space="preserve">Specification </w:t>
      </w:r>
    </w:p>
    <w:p w14:paraId="18E6393F" w14:textId="687430F5" w:rsidR="00D850F2" w:rsidRPr="00D850F2" w:rsidRDefault="00F9741E" w:rsidP="00237C88">
      <w:pPr>
        <w:pStyle w:val="NICEnormal"/>
        <w:spacing w:before="240"/>
      </w:pPr>
      <w:r w:rsidRPr="00F9741E">
        <w:t xml:space="preserve">A register of people with a diagnosis of </w:t>
      </w:r>
      <w:r w:rsidR="00D850F2" w:rsidRPr="00D850F2">
        <w:t>peripheral arterial disease</w:t>
      </w:r>
      <w:r w:rsidR="006639DE">
        <w:t>.</w:t>
      </w:r>
      <w:r w:rsidR="00D850F2">
        <w:t xml:space="preserve"> </w:t>
      </w:r>
    </w:p>
    <w:p w14:paraId="200701E0" w14:textId="049FDB84" w:rsidR="00D141B1" w:rsidRDefault="00D141B1" w:rsidP="00237C88">
      <w:pPr>
        <w:pStyle w:val="NICEnormal"/>
        <w:spacing w:before="240"/>
      </w:pPr>
      <w:r>
        <w:t xml:space="preserve">Exclusions: </w:t>
      </w:r>
      <w:r w:rsidR="00AE1558">
        <w:t>None</w:t>
      </w:r>
    </w:p>
    <w:p w14:paraId="03B4F800" w14:textId="794A9ED9" w:rsidR="00D4426D" w:rsidRDefault="00D4426D" w:rsidP="00237C88">
      <w:pPr>
        <w:pStyle w:val="NICEnormal"/>
        <w:spacing w:before="240"/>
      </w:pPr>
      <w:r w:rsidRPr="00D4426D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EB6DD1">
      <w:pPr>
        <w:pStyle w:val="Heading2"/>
      </w:pPr>
      <w:r w:rsidRPr="0009195D">
        <w:lastRenderedPageBreak/>
        <w:t>Further information</w:t>
      </w:r>
    </w:p>
    <w:p w14:paraId="70B822BC" w14:textId="6A989792" w:rsidR="0009195D" w:rsidRPr="0009195D" w:rsidRDefault="0009195D" w:rsidP="00237C88">
      <w:pPr>
        <w:pStyle w:val="NICEnormal"/>
        <w:spacing w:before="240"/>
      </w:pPr>
      <w:bookmarkStart w:id="2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2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59199" w14:textId="77777777" w:rsidR="00712E3B" w:rsidRDefault="00712E3B" w:rsidP="00446BEE">
      <w:r>
        <w:separator/>
      </w:r>
    </w:p>
  </w:endnote>
  <w:endnote w:type="continuationSeparator" w:id="0">
    <w:p w14:paraId="470974BE" w14:textId="77777777" w:rsidR="00712E3B" w:rsidRDefault="00712E3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627DEF8" w:rsidR="00245B12" w:rsidRPr="00EA7F52" w:rsidRDefault="00D141B1" w:rsidP="00D141B1">
    <w:pPr>
      <w:pStyle w:val="Footer"/>
    </w:pPr>
    <w:r>
      <w:t xml:space="preserve">NICE indicator guidance: </w:t>
    </w:r>
    <w:r w:rsidR="00D04077">
      <w:t>NM32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7962E" w14:textId="77777777" w:rsidR="00712E3B" w:rsidRDefault="00712E3B" w:rsidP="00446BEE">
      <w:r>
        <w:separator/>
      </w:r>
    </w:p>
  </w:footnote>
  <w:footnote w:type="continuationSeparator" w:id="0">
    <w:p w14:paraId="42C280C3" w14:textId="77777777" w:rsidR="00712E3B" w:rsidRDefault="00712E3B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05FB"/>
    <w:rsid w:val="000245DB"/>
    <w:rsid w:val="00024D0A"/>
    <w:rsid w:val="0002745B"/>
    <w:rsid w:val="00027A18"/>
    <w:rsid w:val="00027FCB"/>
    <w:rsid w:val="000311D6"/>
    <w:rsid w:val="0003192A"/>
    <w:rsid w:val="00033C41"/>
    <w:rsid w:val="0003523F"/>
    <w:rsid w:val="00035404"/>
    <w:rsid w:val="00035A1E"/>
    <w:rsid w:val="000373EE"/>
    <w:rsid w:val="00042E54"/>
    <w:rsid w:val="00043AA2"/>
    <w:rsid w:val="00045996"/>
    <w:rsid w:val="000472DC"/>
    <w:rsid w:val="000518F4"/>
    <w:rsid w:val="00052D9D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2D82"/>
    <w:rsid w:val="000E7E9F"/>
    <w:rsid w:val="000F1F98"/>
    <w:rsid w:val="000F2A39"/>
    <w:rsid w:val="000F62E9"/>
    <w:rsid w:val="00100706"/>
    <w:rsid w:val="00104C5A"/>
    <w:rsid w:val="00106C72"/>
    <w:rsid w:val="0010734E"/>
    <w:rsid w:val="00107EDC"/>
    <w:rsid w:val="00110085"/>
    <w:rsid w:val="00111CCE"/>
    <w:rsid w:val="001134E7"/>
    <w:rsid w:val="00126C3F"/>
    <w:rsid w:val="001436F0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0FB6"/>
    <w:rsid w:val="00212D33"/>
    <w:rsid w:val="00216F31"/>
    <w:rsid w:val="0022030D"/>
    <w:rsid w:val="002224EE"/>
    <w:rsid w:val="00232A20"/>
    <w:rsid w:val="00237C88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0A49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1B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0BDF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660BE"/>
    <w:rsid w:val="0047074B"/>
    <w:rsid w:val="00470B59"/>
    <w:rsid w:val="00472178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D20F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2A0C"/>
    <w:rsid w:val="005444CE"/>
    <w:rsid w:val="00551A8A"/>
    <w:rsid w:val="00554F77"/>
    <w:rsid w:val="00556D18"/>
    <w:rsid w:val="005652AD"/>
    <w:rsid w:val="00575003"/>
    <w:rsid w:val="00576B75"/>
    <w:rsid w:val="00582845"/>
    <w:rsid w:val="00583230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639D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058"/>
    <w:rsid w:val="00707ABC"/>
    <w:rsid w:val="00711FED"/>
    <w:rsid w:val="00712E3B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476B"/>
    <w:rsid w:val="00955382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340B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1A1C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558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4F5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1351F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1979"/>
    <w:rsid w:val="00CF58B7"/>
    <w:rsid w:val="00D00C6A"/>
    <w:rsid w:val="00D035AB"/>
    <w:rsid w:val="00D03BAC"/>
    <w:rsid w:val="00D04077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426D"/>
    <w:rsid w:val="00D465A2"/>
    <w:rsid w:val="00D47ACD"/>
    <w:rsid w:val="00D504B3"/>
    <w:rsid w:val="00D50C58"/>
    <w:rsid w:val="00D50EB4"/>
    <w:rsid w:val="00D5241E"/>
    <w:rsid w:val="00D60775"/>
    <w:rsid w:val="00D62598"/>
    <w:rsid w:val="00D626A6"/>
    <w:rsid w:val="00D65433"/>
    <w:rsid w:val="00D70963"/>
    <w:rsid w:val="00D75CC4"/>
    <w:rsid w:val="00D81F38"/>
    <w:rsid w:val="00D81F78"/>
    <w:rsid w:val="00D850F2"/>
    <w:rsid w:val="00D86BF0"/>
    <w:rsid w:val="00D8732A"/>
    <w:rsid w:val="00D92D94"/>
    <w:rsid w:val="00D93591"/>
    <w:rsid w:val="00D94AAE"/>
    <w:rsid w:val="00DA5875"/>
    <w:rsid w:val="00DA7D68"/>
    <w:rsid w:val="00DB0256"/>
    <w:rsid w:val="00DB20D9"/>
    <w:rsid w:val="00DC047A"/>
    <w:rsid w:val="00DC06BC"/>
    <w:rsid w:val="00DC28B0"/>
    <w:rsid w:val="00DD18E2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B6DD1"/>
    <w:rsid w:val="00EC142C"/>
    <w:rsid w:val="00EC2405"/>
    <w:rsid w:val="00EC3275"/>
    <w:rsid w:val="00EC573F"/>
    <w:rsid w:val="00EC6C08"/>
    <w:rsid w:val="00EC76D6"/>
    <w:rsid w:val="00ED3673"/>
    <w:rsid w:val="00EE0E05"/>
    <w:rsid w:val="00EE36E0"/>
    <w:rsid w:val="00EE4699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37E66"/>
    <w:rsid w:val="00F472B7"/>
    <w:rsid w:val="00F546AA"/>
    <w:rsid w:val="00F553DE"/>
    <w:rsid w:val="00F56D0B"/>
    <w:rsid w:val="00F610AF"/>
    <w:rsid w:val="00F6535D"/>
    <w:rsid w:val="00F66ECD"/>
    <w:rsid w:val="00F829F3"/>
    <w:rsid w:val="00F85171"/>
    <w:rsid w:val="00F8560A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69A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EB6DD1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EB6DD1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47/chapter/Recommend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2020-10-26T16:14:00Z</dcterms:created>
  <dcterms:modified xsi:type="dcterms:W3CDTF">2020-11-02T13:51:00Z</dcterms:modified>
</cp:coreProperties>
</file>