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6F126C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692D8ECE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F0426C">
        <w:t>August 201</w:t>
      </w:r>
      <w:r w:rsidR="005E0A54">
        <w:t>1</w:t>
      </w:r>
    </w:p>
    <w:p w14:paraId="06BAB3FE" w14:textId="31A82083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A623CF">
        <w:t>October</w:t>
      </w:r>
      <w:r w:rsidR="00392616">
        <w:t xml:space="preserve"> 2020</w:t>
      </w:r>
    </w:p>
    <w:p w14:paraId="6107852F" w14:textId="235CCBB4" w:rsidR="006F0A86" w:rsidRDefault="006F0A86" w:rsidP="006F126C">
      <w:pPr>
        <w:pStyle w:val="Heading2"/>
      </w:pPr>
      <w:r w:rsidRPr="00126C3F">
        <w:t xml:space="preserve">Indicator </w:t>
      </w:r>
      <w:r w:rsidR="00837F89">
        <w:t>NM36</w:t>
      </w:r>
    </w:p>
    <w:p w14:paraId="0A6C169D" w14:textId="06FE27D7" w:rsidR="00611A1D" w:rsidRPr="00611A1D" w:rsidRDefault="00837F89" w:rsidP="00611A1D">
      <w:pPr>
        <w:pStyle w:val="Paragraph"/>
      </w:pPr>
      <w:r>
        <w:t>The percentage of patients with hypertension aged 16 to 74 years in whom there is an annual assessment of physical activity, using GPPAQ, in the preceding 15 months.</w:t>
      </w:r>
    </w:p>
    <w:p w14:paraId="18778417" w14:textId="333A8E39" w:rsidR="00806B97" w:rsidRDefault="00806B97" w:rsidP="006F126C">
      <w:pPr>
        <w:pStyle w:val="Heading2"/>
      </w:pPr>
      <w:r w:rsidRPr="00806B97">
        <w:t xml:space="preserve">Indicator type </w:t>
      </w:r>
    </w:p>
    <w:p w14:paraId="1F16E37E" w14:textId="54E70293" w:rsidR="00F6535D" w:rsidRPr="00837F89" w:rsidRDefault="001C31E9" w:rsidP="008E7A29">
      <w:pPr>
        <w:pStyle w:val="Paragraph"/>
      </w:pPr>
      <w:r w:rsidRPr="00837F89">
        <w:t>General practice indicator suitable for use in the Quality and Outcomes Framework.</w:t>
      </w:r>
    </w:p>
    <w:p w14:paraId="5CBA37E8" w14:textId="6F58C6BE" w:rsidR="006F0A86" w:rsidRDefault="006F0A86" w:rsidP="006F126C">
      <w:pPr>
        <w:pStyle w:val="Heading2"/>
        <w:rPr>
          <w:i/>
        </w:rPr>
      </w:pPr>
      <w:r w:rsidRPr="00011273">
        <w:t>Rationale</w:t>
      </w:r>
    </w:p>
    <w:p w14:paraId="6EFFAA47" w14:textId="62AC4254" w:rsidR="006F0A86" w:rsidRDefault="00392616" w:rsidP="00EE354D">
      <w:pPr>
        <w:pStyle w:val="Paragraph"/>
      </w:pPr>
      <w:r>
        <w:t xml:space="preserve">Patients with hypertension are at increased risk of premature morbidity and mortality from cardiovascular disease. </w:t>
      </w:r>
      <w:r w:rsidR="0063018D">
        <w:t>This risk can be reduced by treating the hypertension and by making lifestyle changes. A key lifestyle intervention is improving physical activity levels by including activities that raise heart rate and expend calories. GPPAQ is a validated tool for assessment of physical activity levels</w:t>
      </w:r>
      <w:r w:rsidR="00147745">
        <w:t xml:space="preserve"> and provides a simple physical activity index that practitioners can use to decide when to offer interventions to increase physical activity. </w:t>
      </w:r>
      <w:r w:rsidR="0063018D">
        <w:t xml:space="preserve"> </w:t>
      </w:r>
    </w:p>
    <w:p w14:paraId="5AB0E867" w14:textId="3A68E202" w:rsidR="00B01A09" w:rsidRPr="00B01A09" w:rsidRDefault="00D141B1" w:rsidP="006F126C">
      <w:pPr>
        <w:pStyle w:val="Heading2"/>
        <w:rPr>
          <w:i/>
        </w:rPr>
      </w:pPr>
      <w:r w:rsidRPr="001F2B33">
        <w:t>Source guidance</w:t>
      </w:r>
      <w:r w:rsidRPr="00BD6253">
        <w:t xml:space="preserve"> </w:t>
      </w:r>
    </w:p>
    <w:p w14:paraId="1EF86BAE" w14:textId="320E44BC" w:rsidR="00B01A09" w:rsidRDefault="009272D4" w:rsidP="00EE354D">
      <w:pPr>
        <w:pStyle w:val="Paragraph"/>
      </w:pPr>
      <w:hyperlink r:id="rId7" w:history="1">
        <w:r w:rsidR="00B01A09" w:rsidRPr="003B0230">
          <w:rPr>
            <w:rStyle w:val="Hyperlink"/>
          </w:rPr>
          <w:t>Physical activity: brief advice for adults in primary care</w:t>
        </w:r>
      </w:hyperlink>
      <w:r w:rsidR="00B01A09" w:rsidRPr="003B0230">
        <w:t xml:space="preserve">. </w:t>
      </w:r>
      <w:hyperlink r:id="rId8" w:history="1">
        <w:r w:rsidR="00B01A09" w:rsidRPr="00864976">
          <w:rPr>
            <w:rStyle w:val="Hyperlink"/>
          </w:rPr>
          <w:t>NICE guideline PH44</w:t>
        </w:r>
      </w:hyperlink>
      <w:r w:rsidR="00B01A09" w:rsidRPr="00864976">
        <w:t xml:space="preserve"> (2013),</w:t>
      </w:r>
      <w:r w:rsidR="00B01A09">
        <w:t xml:space="preserve"> recommendation 1</w:t>
      </w:r>
      <w:r w:rsidR="00D8408D">
        <w:t>.</w:t>
      </w:r>
    </w:p>
    <w:p w14:paraId="05AD89C4" w14:textId="77777777" w:rsidR="00D141B1" w:rsidRDefault="00D141B1" w:rsidP="006F126C">
      <w:pPr>
        <w:pStyle w:val="Heading2"/>
      </w:pPr>
      <w:r>
        <w:t xml:space="preserve">Specification </w:t>
      </w:r>
    </w:p>
    <w:p w14:paraId="4B62A813" w14:textId="0698C5FE" w:rsidR="0009195D" w:rsidRDefault="00D141B1" w:rsidP="00EE354D">
      <w:pPr>
        <w:pStyle w:val="Paragraph"/>
      </w:pPr>
      <w:r>
        <w:t xml:space="preserve">Numerator: </w:t>
      </w:r>
      <w:r w:rsidR="00B01A09">
        <w:t>The number of patients in the denominator who have a record of an assessment of physical activity using the GPPAQ assessment tool in the preceding 15 months.</w:t>
      </w:r>
    </w:p>
    <w:p w14:paraId="06B62F8F" w14:textId="2A9A9026" w:rsidR="00D141B1" w:rsidRDefault="00D141B1" w:rsidP="00EE354D">
      <w:pPr>
        <w:pStyle w:val="Paragraph"/>
      </w:pPr>
      <w:r>
        <w:lastRenderedPageBreak/>
        <w:t>Denominator</w:t>
      </w:r>
      <w:r w:rsidR="00B01A09">
        <w:t>: The number of patients on the hypertension register aged between 16 and 74 years.</w:t>
      </w:r>
    </w:p>
    <w:p w14:paraId="04501E11" w14:textId="2DE3D0BF" w:rsidR="0009195D" w:rsidRDefault="0009195D" w:rsidP="00EE354D">
      <w:pPr>
        <w:pStyle w:val="Paragraph"/>
      </w:pPr>
      <w:r>
        <w:t>Calculation:</w:t>
      </w:r>
      <w:r w:rsidRPr="00B01A09">
        <w:t xml:space="preserve"> (Numerator/</w:t>
      </w:r>
      <w:proofErr w:type="gramStart"/>
      <w:r w:rsidRPr="00B01A09">
        <w:t>denominator)*</w:t>
      </w:r>
      <w:proofErr w:type="gramEnd"/>
      <w:r w:rsidRPr="00B01A09">
        <w:t>100</w:t>
      </w:r>
    </w:p>
    <w:p w14:paraId="200701E0" w14:textId="33AB063C" w:rsidR="00D141B1" w:rsidRDefault="00D141B1" w:rsidP="00EE354D">
      <w:pPr>
        <w:pStyle w:val="Paragraph"/>
      </w:pPr>
      <w:r>
        <w:t>Exclusions:</w:t>
      </w:r>
      <w:r w:rsidR="00D8408D">
        <w:t xml:space="preserve"> Patients with a hypertension </w:t>
      </w:r>
      <w:r w:rsidR="000B5541">
        <w:t xml:space="preserve">or GPPAQ assessment </w:t>
      </w:r>
      <w:r w:rsidR="00D8408D">
        <w:t>exception code</w:t>
      </w:r>
      <w:r w:rsidR="000B5541">
        <w:t xml:space="preserve"> recorded in the previous 12 months</w:t>
      </w:r>
      <w:r w:rsidR="00D8408D">
        <w:t xml:space="preserve">. </w:t>
      </w:r>
    </w:p>
    <w:p w14:paraId="15239063" w14:textId="1D3B754E" w:rsidR="00706451" w:rsidRDefault="00706451" w:rsidP="00EE354D">
      <w:pPr>
        <w:pStyle w:val="Paragraph"/>
      </w:pPr>
      <w:r>
        <w:t>Minimum population:</w:t>
      </w:r>
      <w:r w:rsidR="00B01A09">
        <w:t xml:space="preserve"> </w:t>
      </w:r>
      <w:r w:rsidR="000D5395" w:rsidRPr="00B01A09">
        <w:t xml:space="preserve">The indicator would be appropriate </w:t>
      </w:r>
      <w:r w:rsidR="00391F4B" w:rsidRPr="00B01A09">
        <w:t xml:space="preserve">to assess performance </w:t>
      </w:r>
      <w:r w:rsidR="003B53D0" w:rsidRPr="00B01A09">
        <w:t xml:space="preserve">at </w:t>
      </w:r>
      <w:r w:rsidR="00391F4B" w:rsidRPr="00B01A09">
        <w:t>individual</w:t>
      </w:r>
      <w:r w:rsidR="000D5395" w:rsidRPr="00B01A09">
        <w:t xml:space="preserve"> general practice</w:t>
      </w:r>
      <w:r w:rsidR="00391F4B" w:rsidRPr="00B01A09">
        <w:t xml:space="preserve"> level</w:t>
      </w:r>
      <w:r w:rsidR="000D5395" w:rsidRPr="00B01A09">
        <w:t xml:space="preserve">. </w:t>
      </w:r>
    </w:p>
    <w:p w14:paraId="129ECA00" w14:textId="65691789" w:rsidR="0009195D" w:rsidRPr="0009195D" w:rsidRDefault="0009195D" w:rsidP="006F126C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65E0F" w14:textId="77777777" w:rsidR="009272D4" w:rsidRDefault="009272D4" w:rsidP="00446BEE">
      <w:r>
        <w:separator/>
      </w:r>
    </w:p>
  </w:endnote>
  <w:endnote w:type="continuationSeparator" w:id="0">
    <w:p w14:paraId="67B264F5" w14:textId="77777777" w:rsidR="009272D4" w:rsidRDefault="009272D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5D933F30" w:rsidR="00245B12" w:rsidRPr="00EA7F52" w:rsidRDefault="00D141B1" w:rsidP="00D141B1">
    <w:pPr>
      <w:pStyle w:val="Footer"/>
    </w:pPr>
    <w:r>
      <w:t>NICE indicator guidance:</w:t>
    </w:r>
    <w:r w:rsidR="00B01A09">
      <w:t xml:space="preserve"> NM36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9EF3F" w14:textId="77777777" w:rsidR="009272D4" w:rsidRDefault="009272D4" w:rsidP="00446BEE">
      <w:r>
        <w:separator/>
      </w:r>
    </w:p>
  </w:footnote>
  <w:footnote w:type="continuationSeparator" w:id="0">
    <w:p w14:paraId="7AB5085B" w14:textId="77777777" w:rsidR="009272D4" w:rsidRDefault="009272D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541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0F7C7B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47745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1D23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2616"/>
    <w:rsid w:val="0039354B"/>
    <w:rsid w:val="003B0230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64BF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0A54"/>
    <w:rsid w:val="005E1A06"/>
    <w:rsid w:val="005E720D"/>
    <w:rsid w:val="005F57CE"/>
    <w:rsid w:val="005F59EC"/>
    <w:rsid w:val="005F5E00"/>
    <w:rsid w:val="005F65A3"/>
    <w:rsid w:val="005F7A02"/>
    <w:rsid w:val="005F7C54"/>
    <w:rsid w:val="006015E7"/>
    <w:rsid w:val="0060572D"/>
    <w:rsid w:val="00610F28"/>
    <w:rsid w:val="00611A1D"/>
    <w:rsid w:val="006203A9"/>
    <w:rsid w:val="006241CC"/>
    <w:rsid w:val="0063018D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126C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477EB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37F89"/>
    <w:rsid w:val="00850ED2"/>
    <w:rsid w:val="008541A5"/>
    <w:rsid w:val="00857BAA"/>
    <w:rsid w:val="00861B92"/>
    <w:rsid w:val="00864976"/>
    <w:rsid w:val="00872AA7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272D4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623CF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A09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408D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426C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6F126C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6F126C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ph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ph4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2020-10-26T16:15:00Z</dcterms:created>
  <dcterms:modified xsi:type="dcterms:W3CDTF">2020-11-02T13:52:00Z</dcterms:modified>
</cp:coreProperties>
</file>