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1255CC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302EA3C6" w:rsidR="00B8026E" w:rsidRDefault="00B8026E" w:rsidP="00B8026E">
      <w:pPr>
        <w:pStyle w:val="NICEnormal"/>
      </w:pPr>
      <w:r>
        <w:t>Date first published on NICE menu:</w:t>
      </w:r>
      <w:r w:rsidR="00DF637B">
        <w:t xml:space="preserve"> </w:t>
      </w:r>
      <w:r w:rsidR="006A21E1">
        <w:t>August 2013</w:t>
      </w:r>
    </w:p>
    <w:p w14:paraId="06BAB3FE" w14:textId="1DC10365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 xml:space="preserve">: </w:t>
      </w:r>
      <w:r w:rsidR="00B12DE9">
        <w:t>October</w:t>
      </w:r>
      <w:r w:rsidR="009E4820">
        <w:t xml:space="preserve"> 2020</w:t>
      </w:r>
    </w:p>
    <w:p w14:paraId="6107852F" w14:textId="59217ED0" w:rsidR="006F0A86" w:rsidRDefault="006F0A86" w:rsidP="001255CC">
      <w:pPr>
        <w:pStyle w:val="Heading2"/>
      </w:pPr>
      <w:r w:rsidRPr="00126C3F">
        <w:t xml:space="preserve">Indicator </w:t>
      </w:r>
      <w:r w:rsidR="006A21E1">
        <w:t>NM73</w:t>
      </w:r>
    </w:p>
    <w:p w14:paraId="0A6C169D" w14:textId="319A0C93" w:rsidR="00611A1D" w:rsidRPr="00611A1D" w:rsidRDefault="006A21E1" w:rsidP="00611A1D">
      <w:pPr>
        <w:pStyle w:val="Paragraph"/>
      </w:pPr>
      <w:r w:rsidRPr="006A21E1">
        <w:t>The contractor establishes and maintains a register of patients with learning disabilities</w:t>
      </w:r>
      <w:r>
        <w:t xml:space="preserve">. </w:t>
      </w:r>
    </w:p>
    <w:p w14:paraId="18778417" w14:textId="333A8E39" w:rsidR="00806B97" w:rsidRDefault="00806B97" w:rsidP="001255CC">
      <w:pPr>
        <w:pStyle w:val="Heading2"/>
      </w:pPr>
      <w:r w:rsidRPr="00806B97">
        <w:t xml:space="preserve">Indicator type </w:t>
      </w:r>
    </w:p>
    <w:p w14:paraId="1F16E37E" w14:textId="54E70293" w:rsidR="00F6535D" w:rsidRPr="006A21E1" w:rsidRDefault="001C31E9" w:rsidP="00F6535D">
      <w:pPr>
        <w:pStyle w:val="Paragraph"/>
      </w:pPr>
      <w:r w:rsidRPr="006A21E1">
        <w:t>General practice indicator suitable for use in the Quality and Outcomes Framework.</w:t>
      </w:r>
    </w:p>
    <w:p w14:paraId="5CBA37E8" w14:textId="6F58C6BE" w:rsidR="006F0A86" w:rsidRDefault="006F0A86" w:rsidP="001255CC">
      <w:pPr>
        <w:pStyle w:val="Heading2"/>
        <w:rPr>
          <w:i/>
        </w:rPr>
      </w:pPr>
      <w:r w:rsidRPr="00011273">
        <w:t>Rationale</w:t>
      </w:r>
    </w:p>
    <w:p w14:paraId="2D62D32C" w14:textId="432EDBBC" w:rsidR="00A26A82" w:rsidRDefault="00A26A82" w:rsidP="0062634A">
      <w:pPr>
        <w:pStyle w:val="NICEnormal"/>
        <w:spacing w:before="240"/>
      </w:pPr>
      <w:r w:rsidRPr="00A26A82">
        <w:t xml:space="preserve">An accurate register is a prerequisite to ensuring proactive engagement with </w:t>
      </w:r>
      <w:r>
        <w:t>people</w:t>
      </w:r>
      <w:r w:rsidRPr="00A26A82">
        <w:t xml:space="preserve"> with a defined condition. </w:t>
      </w:r>
    </w:p>
    <w:p w14:paraId="5B093DE8" w14:textId="6BEE3B38" w:rsidR="00472707" w:rsidRDefault="00406437" w:rsidP="00BD6253">
      <w:pPr>
        <w:pStyle w:val="NICEnormal"/>
      </w:pPr>
      <w:r>
        <w:t>I</w:t>
      </w:r>
      <w:r w:rsidRPr="00406437">
        <w:t>dentify</w:t>
      </w:r>
      <w:r>
        <w:t>ing</w:t>
      </w:r>
      <w:r w:rsidRPr="00406437">
        <w:t xml:space="preserve"> the number of </w:t>
      </w:r>
      <w:r>
        <w:t xml:space="preserve">people </w:t>
      </w:r>
      <w:r w:rsidRPr="00406437">
        <w:t xml:space="preserve">with a learning disability in </w:t>
      </w:r>
      <w:r>
        <w:t>local</w:t>
      </w:r>
      <w:r w:rsidRPr="00406437">
        <w:t xml:space="preserve"> area (and the number of families and </w:t>
      </w:r>
      <w:proofErr w:type="spellStart"/>
      <w:r w:rsidRPr="00406437">
        <w:t>carers</w:t>
      </w:r>
      <w:proofErr w:type="spellEnd"/>
      <w:r w:rsidRPr="00406437">
        <w:t>)</w:t>
      </w:r>
      <w:r>
        <w:t xml:space="preserve"> supports establishing the level of needs, </w:t>
      </w:r>
      <w:r w:rsidRPr="00406437">
        <w:t>identify</w:t>
      </w:r>
      <w:r>
        <w:t>ing</w:t>
      </w:r>
      <w:r w:rsidRPr="00406437">
        <w:t xml:space="preserve"> gaps in provision, </w:t>
      </w:r>
      <w:proofErr w:type="spellStart"/>
      <w:r w:rsidRPr="00406437">
        <w:t>organis</w:t>
      </w:r>
      <w:r>
        <w:t>ing</w:t>
      </w:r>
      <w:proofErr w:type="spellEnd"/>
      <w:r w:rsidRPr="00406437">
        <w:t xml:space="preserve"> services and plan</w:t>
      </w:r>
      <w:r>
        <w:t>ning</w:t>
      </w:r>
      <w:r w:rsidRPr="00406437">
        <w:t xml:space="preserve"> future provision.</w:t>
      </w:r>
    </w:p>
    <w:p w14:paraId="69D4A75D" w14:textId="77777777" w:rsidR="00D141B1" w:rsidRDefault="00D141B1" w:rsidP="001255CC">
      <w:pPr>
        <w:pStyle w:val="Heading2"/>
        <w:rPr>
          <w:i/>
        </w:rPr>
      </w:pPr>
      <w:r w:rsidRPr="001F2B33">
        <w:t xml:space="preserve">Source guidance </w:t>
      </w:r>
    </w:p>
    <w:p w14:paraId="5F48AB8E" w14:textId="74DD3819" w:rsidR="00472707" w:rsidRDefault="009B5748" w:rsidP="0062634A">
      <w:pPr>
        <w:pStyle w:val="NICEnormal"/>
        <w:spacing w:before="240"/>
      </w:pPr>
      <w:hyperlink r:id="rId7" w:history="1">
        <w:r w:rsidR="0062634A">
          <w:rPr>
            <w:rStyle w:val="Hyperlink"/>
          </w:rPr>
          <w:t>Care and support of people growing older with learning disabilities. NICE guideline NG96</w:t>
        </w:r>
      </w:hyperlink>
      <w:r w:rsidR="00472707">
        <w:t xml:space="preserve"> (2018), recommendation 1.2.2</w:t>
      </w:r>
      <w:r w:rsidR="0062634A">
        <w:t>.</w:t>
      </w:r>
    </w:p>
    <w:p w14:paraId="05AD89C4" w14:textId="77777777" w:rsidR="00D141B1" w:rsidRDefault="00D141B1" w:rsidP="001255CC">
      <w:pPr>
        <w:pStyle w:val="Heading2"/>
      </w:pPr>
      <w:r>
        <w:t xml:space="preserve">Specification </w:t>
      </w:r>
    </w:p>
    <w:p w14:paraId="06F7BF31" w14:textId="1B82B651" w:rsidR="00F9741E" w:rsidRDefault="00F9741E" w:rsidP="00803D42">
      <w:pPr>
        <w:pStyle w:val="NICEnormal"/>
        <w:spacing w:before="240"/>
      </w:pPr>
      <w:r w:rsidRPr="00F9741E">
        <w:t xml:space="preserve">A register of people with a </w:t>
      </w:r>
      <w:r w:rsidR="006D5208">
        <w:t>learning disability.</w:t>
      </w:r>
    </w:p>
    <w:p w14:paraId="0926FB6F" w14:textId="42CE7992" w:rsidR="00F9741E" w:rsidRDefault="00F9741E" w:rsidP="00F9741E">
      <w:pPr>
        <w:pStyle w:val="NICEnormal"/>
      </w:pPr>
      <w:r>
        <w:t xml:space="preserve">Exclusions: </w:t>
      </w:r>
      <w:r w:rsidR="00B22C8B">
        <w:t xml:space="preserve">People who </w:t>
      </w:r>
      <w:proofErr w:type="gramStart"/>
      <w:r w:rsidR="00B22C8B">
        <w:t>don’t</w:t>
      </w:r>
      <w:proofErr w:type="gramEnd"/>
      <w:r w:rsidR="00B22C8B">
        <w:t xml:space="preserve"> have a learning disability</w:t>
      </w:r>
      <w:r w:rsidR="00BD3477">
        <w:t xml:space="preserve"> diagnosis</w:t>
      </w:r>
      <w:r w:rsidR="00B22C8B">
        <w:t xml:space="preserve">. </w:t>
      </w:r>
      <w:r>
        <w:t xml:space="preserve"> </w:t>
      </w:r>
    </w:p>
    <w:p w14:paraId="061ABA12" w14:textId="36491A46" w:rsidR="00B12DE9" w:rsidRDefault="00B12DE9" w:rsidP="00F9741E">
      <w:pPr>
        <w:pStyle w:val="NICEnormal"/>
      </w:pPr>
      <w:r w:rsidRPr="00B12DE9">
        <w:t>Minimum population: The indicator would be appropriate to assess performance at individual general practice level.</w:t>
      </w:r>
    </w:p>
    <w:p w14:paraId="129ECA00" w14:textId="65691789" w:rsidR="0009195D" w:rsidRPr="0009195D" w:rsidRDefault="0009195D" w:rsidP="001255CC">
      <w:pPr>
        <w:pStyle w:val="Heading2"/>
      </w:pPr>
      <w:r w:rsidRPr="0009195D">
        <w:lastRenderedPageBreak/>
        <w:t>Further information</w:t>
      </w:r>
    </w:p>
    <w:p w14:paraId="70B822BC" w14:textId="6A989792" w:rsidR="0009195D" w:rsidRPr="0009195D" w:rsidRDefault="0009195D" w:rsidP="00D23B74">
      <w:pPr>
        <w:pStyle w:val="NICEnormal"/>
        <w:spacing w:before="240"/>
      </w:pPr>
      <w:bookmarkStart w:id="0" w:name="_Hlk14183092"/>
      <w:r w:rsidRPr="0009195D">
        <w:t xml:space="preserve">This is NICE indicator guidance, which is part of the </w:t>
      </w:r>
      <w:hyperlink r:id="rId8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791C1" w14:textId="77777777" w:rsidR="009B5748" w:rsidRDefault="009B5748" w:rsidP="00446BEE">
      <w:r>
        <w:separator/>
      </w:r>
    </w:p>
  </w:endnote>
  <w:endnote w:type="continuationSeparator" w:id="0">
    <w:p w14:paraId="28C915C6" w14:textId="77777777" w:rsidR="009B5748" w:rsidRDefault="009B5748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657598A5" w:rsidR="00245B12" w:rsidRPr="00EA7F52" w:rsidRDefault="00D141B1" w:rsidP="00D141B1">
    <w:pPr>
      <w:pStyle w:val="Footer"/>
    </w:pPr>
    <w:r>
      <w:t xml:space="preserve">NICE indicator guidance: </w:t>
    </w:r>
    <w:r w:rsidR="001E419E">
      <w:t>NM73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F4872" w14:textId="77777777" w:rsidR="009B5748" w:rsidRDefault="009B5748" w:rsidP="00446BEE">
      <w:r>
        <w:separator/>
      </w:r>
    </w:p>
  </w:footnote>
  <w:footnote w:type="continuationSeparator" w:id="0">
    <w:p w14:paraId="3A6B8299" w14:textId="77777777" w:rsidR="009B5748" w:rsidRDefault="009B5748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8205A8"/>
    <w:multiLevelType w:val="hybridMultilevel"/>
    <w:tmpl w:val="80DE6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1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7" w15:restartNumberingAfterBreak="0">
    <w:nsid w:val="6A9C3544"/>
    <w:multiLevelType w:val="hybridMultilevel"/>
    <w:tmpl w:val="54303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6"/>
    <w:lvlOverride w:ilvl="0">
      <w:startOverride w:val="1"/>
    </w:lvlOverride>
  </w:num>
  <w:num w:numId="4">
    <w:abstractNumId w:val="26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6"/>
    <w:lvlOverride w:ilvl="0">
      <w:startOverride w:val="1"/>
    </w:lvlOverride>
  </w:num>
  <w:num w:numId="7">
    <w:abstractNumId w:val="2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8"/>
  </w:num>
  <w:num w:numId="23">
    <w:abstractNumId w:val="19"/>
  </w:num>
  <w:num w:numId="24">
    <w:abstractNumId w:val="23"/>
  </w:num>
  <w:num w:numId="25">
    <w:abstractNumId w:val="21"/>
  </w:num>
  <w:num w:numId="26">
    <w:abstractNumId w:val="29"/>
  </w:num>
  <w:num w:numId="27">
    <w:abstractNumId w:val="28"/>
  </w:num>
  <w:num w:numId="28">
    <w:abstractNumId w:val="31"/>
  </w:num>
  <w:num w:numId="29">
    <w:abstractNumId w:val="14"/>
  </w:num>
  <w:num w:numId="30">
    <w:abstractNumId w:val="15"/>
  </w:num>
  <w:num w:numId="31">
    <w:abstractNumId w:val="11"/>
  </w:num>
  <w:num w:numId="32">
    <w:abstractNumId w:val="25"/>
  </w:num>
  <w:num w:numId="33">
    <w:abstractNumId w:val="30"/>
  </w:num>
  <w:num w:numId="34">
    <w:abstractNumId w:val="20"/>
  </w:num>
  <w:num w:numId="35">
    <w:abstractNumId w:val="10"/>
  </w:num>
  <w:num w:numId="36">
    <w:abstractNumId w:val="23"/>
  </w:num>
  <w:num w:numId="37">
    <w:abstractNumId w:val="24"/>
  </w:num>
  <w:num w:numId="38">
    <w:abstractNumId w:val="22"/>
  </w:num>
  <w:num w:numId="39">
    <w:abstractNumId w:val="1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55CC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419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0B07"/>
    <w:rsid w:val="00402391"/>
    <w:rsid w:val="00402436"/>
    <w:rsid w:val="00406437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2707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3C2F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2634A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21E1"/>
    <w:rsid w:val="006A43D7"/>
    <w:rsid w:val="006B25F1"/>
    <w:rsid w:val="006B668C"/>
    <w:rsid w:val="006B7D26"/>
    <w:rsid w:val="006C3856"/>
    <w:rsid w:val="006C4C54"/>
    <w:rsid w:val="006D316E"/>
    <w:rsid w:val="006D43D7"/>
    <w:rsid w:val="006D5208"/>
    <w:rsid w:val="006D71D4"/>
    <w:rsid w:val="006E3BEB"/>
    <w:rsid w:val="006F0A86"/>
    <w:rsid w:val="006F3734"/>
    <w:rsid w:val="006F4B25"/>
    <w:rsid w:val="006F7C8B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3D42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B5748"/>
    <w:rsid w:val="009C0BD9"/>
    <w:rsid w:val="009D037B"/>
    <w:rsid w:val="009D28EE"/>
    <w:rsid w:val="009D3369"/>
    <w:rsid w:val="009D400A"/>
    <w:rsid w:val="009D6DBC"/>
    <w:rsid w:val="009D717F"/>
    <w:rsid w:val="009E4820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6A82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2758"/>
    <w:rsid w:val="00AA3B40"/>
    <w:rsid w:val="00AA4344"/>
    <w:rsid w:val="00AA4A2C"/>
    <w:rsid w:val="00AB2242"/>
    <w:rsid w:val="00AB3EE9"/>
    <w:rsid w:val="00AC39B9"/>
    <w:rsid w:val="00AC40E7"/>
    <w:rsid w:val="00AD2B6F"/>
    <w:rsid w:val="00AD4960"/>
    <w:rsid w:val="00AD75F4"/>
    <w:rsid w:val="00AE008D"/>
    <w:rsid w:val="00AE1B84"/>
    <w:rsid w:val="00AE34CE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2DE9"/>
    <w:rsid w:val="00B15469"/>
    <w:rsid w:val="00B17B0B"/>
    <w:rsid w:val="00B22C8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0776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477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B74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366F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3528"/>
    <w:rsid w:val="00E64120"/>
    <w:rsid w:val="00E660A1"/>
    <w:rsid w:val="00E74036"/>
    <w:rsid w:val="00E803B5"/>
    <w:rsid w:val="00E83609"/>
    <w:rsid w:val="00E84C88"/>
    <w:rsid w:val="00E86111"/>
    <w:rsid w:val="00E87113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175E5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1255CC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1255CC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2020-01-02T14:14:00Z</dcterms:created>
  <dcterms:modified xsi:type="dcterms:W3CDTF">2020-11-02T14:39:00Z</dcterms:modified>
</cp:coreProperties>
</file>