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D7F" w:rsidRDefault="00C81599" w:rsidP="00C81599">
      <w:pPr>
        <w:pStyle w:val="Title"/>
        <w:jc w:val="left"/>
        <w:rPr>
          <w:rFonts w:cs="Arial"/>
          <w:noProof/>
          <w:kern w:val="32"/>
          <w:sz w:val="20"/>
          <w:szCs w:val="20"/>
        </w:rPr>
      </w:pPr>
      <w:r w:rsidRPr="00C81599">
        <w:rPr>
          <w:sz w:val="24"/>
          <w:szCs w:val="24"/>
        </w:rPr>
        <w:t>Figure 1:  Traditional admission process on General Surgical Ward with identified sources of err</w:t>
      </w:r>
      <w:r w:rsidR="00126D7F" w:rsidRPr="00C81599">
        <w:rPr>
          <w:sz w:val="24"/>
          <w:szCs w:val="24"/>
        </w:rPr>
        <w:t>or and potential solutions to overcome these</w:t>
      </w:r>
      <w:r w:rsidR="00126D7F" w:rsidRPr="00126D7F">
        <w:rPr>
          <w:rFonts w:cs="Arial"/>
          <w:noProof/>
          <w:kern w:val="32"/>
          <w:sz w:val="20"/>
          <w:szCs w:val="20"/>
        </w:rPr>
        <w:t xml:space="preserve"> </w:t>
      </w:r>
    </w:p>
    <w:p w:rsidR="00126D7F" w:rsidRDefault="007F0BC6" w:rsidP="00C81599">
      <w:pPr>
        <w:pStyle w:val="Title"/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27925DDB" wp14:editId="3527578D">
            <wp:extent cx="5731510" cy="3908256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08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6D7F" w:rsidRPr="00126D7F" w:rsidRDefault="00126D7F" w:rsidP="00126D7F"/>
    <w:p w:rsidR="00126D7F" w:rsidRPr="00126D7F" w:rsidRDefault="00126D7F" w:rsidP="00126D7F"/>
    <w:p w:rsidR="00126D7F" w:rsidRPr="00126D7F" w:rsidRDefault="00126D7F" w:rsidP="00126D7F">
      <w:pPr>
        <w:rPr>
          <w:rFonts w:ascii="Arial" w:hAnsi="Arial" w:cs="Arial"/>
          <w:b/>
        </w:rPr>
      </w:pPr>
      <w:r w:rsidRPr="00126D7F">
        <w:rPr>
          <w:rFonts w:ascii="Arial" w:hAnsi="Arial" w:cs="Arial"/>
          <w:b/>
        </w:rPr>
        <w:t>Figure 2:  Project Driver Diagram</w:t>
      </w:r>
      <w:bookmarkStart w:id="0" w:name="_GoBack"/>
      <w:bookmarkEnd w:id="0"/>
    </w:p>
    <w:p w:rsidR="00126D7F" w:rsidRDefault="00126D7F" w:rsidP="00126D7F"/>
    <w:p w:rsidR="00126D7F" w:rsidRDefault="007F0BC6" w:rsidP="00126D7F">
      <w:r>
        <w:rPr>
          <w:noProof/>
        </w:rPr>
        <w:drawing>
          <wp:inline distT="0" distB="0" distL="0" distR="0" wp14:anchorId="4072851F">
            <wp:extent cx="6090285" cy="3139440"/>
            <wp:effectExtent l="0" t="0" r="571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081" w:rsidRPr="00126D7F" w:rsidRDefault="00443081" w:rsidP="00126D7F"/>
    <w:p w:rsidR="00126D7F" w:rsidRPr="00126D7F" w:rsidRDefault="00126D7F" w:rsidP="00C81599">
      <w:pPr>
        <w:pStyle w:val="Heading1"/>
        <w:rPr>
          <w:sz w:val="24"/>
          <w:szCs w:val="24"/>
        </w:rPr>
      </w:pPr>
      <w:r w:rsidRPr="00126D7F">
        <w:rPr>
          <w:sz w:val="24"/>
          <w:szCs w:val="24"/>
        </w:rPr>
        <w:lastRenderedPageBreak/>
        <w:t>Figure 3: Strategic goals of Quality 2020 in relation to                                                           Medicines Reconcil</w:t>
      </w:r>
      <w:r w:rsidR="00406A46">
        <w:rPr>
          <w:sz w:val="24"/>
          <w:szCs w:val="24"/>
        </w:rPr>
        <w:t>i</w:t>
      </w:r>
      <w:r w:rsidRPr="00126D7F">
        <w:rPr>
          <w:sz w:val="24"/>
          <w:szCs w:val="24"/>
        </w:rPr>
        <w:t>ation and impact on patient safety</w:t>
      </w:r>
    </w:p>
    <w:p w:rsidR="00126D7F" w:rsidRPr="00126D7F" w:rsidRDefault="00126D7F" w:rsidP="00126D7F">
      <w:pPr>
        <w:pStyle w:val="Heading1"/>
        <w:rPr>
          <w:rFonts w:cs="Arial"/>
          <w:noProof/>
          <w:sz w:val="20"/>
          <w:szCs w:val="20"/>
        </w:rPr>
      </w:pPr>
    </w:p>
    <w:p w:rsidR="00126D7F" w:rsidRDefault="00406A46" w:rsidP="00126D7F">
      <w:pPr>
        <w:pStyle w:val="Heading1"/>
        <w:rPr>
          <w:rFonts w:cs="Arial"/>
          <w:noProof/>
          <w:sz w:val="20"/>
          <w:szCs w:val="20"/>
        </w:rPr>
      </w:pPr>
      <w:r w:rsidRPr="00126D7F">
        <w:rPr>
          <w:noProof/>
        </w:rPr>
        <w:drawing>
          <wp:inline distT="0" distB="0" distL="0" distR="0" wp14:anchorId="2BDDF7EB" wp14:editId="7D7CCE01">
            <wp:extent cx="4276725" cy="2962275"/>
            <wp:effectExtent l="19050" t="19050" r="28575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94" t="22301" r="4938" b="12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9622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06A46" w:rsidRDefault="00406A46" w:rsidP="00C81599">
      <w:pPr>
        <w:pStyle w:val="Heading1"/>
        <w:rPr>
          <w:sz w:val="24"/>
          <w:szCs w:val="24"/>
        </w:rPr>
      </w:pPr>
    </w:p>
    <w:p w:rsidR="00406A46" w:rsidRPr="00406A46" w:rsidRDefault="00406A46" w:rsidP="00406A46">
      <w:pPr>
        <w:pStyle w:val="Heading1"/>
        <w:rPr>
          <w:sz w:val="24"/>
          <w:szCs w:val="24"/>
        </w:rPr>
      </w:pPr>
      <w:r w:rsidRPr="00406A46">
        <w:rPr>
          <w:sz w:val="24"/>
          <w:szCs w:val="24"/>
        </w:rPr>
        <w:t>Figure 4. Run Chart</w:t>
      </w:r>
    </w:p>
    <w:p w:rsidR="00406A46" w:rsidRPr="00406A46" w:rsidRDefault="00406A46" w:rsidP="00406A46">
      <w:pPr>
        <w:pStyle w:val="Paragraphnonumbers"/>
      </w:pPr>
      <w:r w:rsidRPr="00E344B7">
        <w:rPr>
          <w:rFonts w:cs="Arial"/>
          <w:bCs/>
          <w:noProof/>
          <w:sz w:val="20"/>
          <w:szCs w:val="20"/>
        </w:rPr>
        <w:drawing>
          <wp:inline distT="0" distB="0" distL="0" distR="0">
            <wp:extent cx="6505575" cy="4276725"/>
            <wp:effectExtent l="19050" t="19050" r="28575" b="28575"/>
            <wp:docPr id="7" name="Picture 7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11"/>
                    <pic:cNvPicPr>
                      <a:picLocks noGrp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77" t="23911" r="9485" b="18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42767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406A46" w:rsidRPr="00406A46" w:rsidSect="0017149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599" w:rsidRDefault="00C81599" w:rsidP="00446BEE">
      <w:r>
        <w:separator/>
      </w:r>
    </w:p>
  </w:endnote>
  <w:endnote w:type="continuationSeparator" w:id="0">
    <w:p w:rsidR="00C81599" w:rsidRDefault="00C8159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0BC6">
      <w:rPr>
        <w:noProof/>
      </w:rPr>
      <w:t>1</w:t>
    </w:r>
    <w:r>
      <w:fldChar w:fldCharType="end"/>
    </w:r>
    <w:r>
      <w:t xml:space="preserve"> of </w:t>
    </w:r>
    <w:fldSimple w:instr=" NUMPAGES  ">
      <w:r w:rsidR="007F0BC6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599" w:rsidRDefault="00C81599" w:rsidP="00446BEE">
      <w:r>
        <w:separator/>
      </w:r>
    </w:p>
  </w:footnote>
  <w:footnote w:type="continuationSeparator" w:id="0">
    <w:p w:rsidR="00C81599" w:rsidRDefault="00C8159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99"/>
    <w:rsid w:val="000053F8"/>
    <w:rsid w:val="00024D0A"/>
    <w:rsid w:val="000472DC"/>
    <w:rsid w:val="00070065"/>
    <w:rsid w:val="000A4FEE"/>
    <w:rsid w:val="000B5939"/>
    <w:rsid w:val="00111CCE"/>
    <w:rsid w:val="001134E7"/>
    <w:rsid w:val="00126D7F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6A46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0BC6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81599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09C02AB-342C-4E0C-A4D7-B4AC19B4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5D4A1441</Template>
  <TotalTime>0</TotalTime>
  <Pages>2</Pages>
  <Words>46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Bird</dc:creator>
  <cp:keywords/>
  <dc:description/>
  <cp:lastModifiedBy>Christopher Bird</cp:lastModifiedBy>
  <cp:revision>2</cp:revision>
  <dcterms:created xsi:type="dcterms:W3CDTF">2017-01-26T15:40:00Z</dcterms:created>
  <dcterms:modified xsi:type="dcterms:W3CDTF">2017-01-26T15:40:00Z</dcterms:modified>
</cp:coreProperties>
</file>