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FF9B9" w14:textId="77777777" w:rsidR="004E2CB4" w:rsidRDefault="004E2CB4" w:rsidP="001A3AD1">
      <w:pPr>
        <w:spacing w:line="360" w:lineRule="auto"/>
        <w:rPr>
          <w:rFonts w:ascii="Times New Roman" w:hAnsi="Times New Roman" w:cs="Times New Roman"/>
          <w:sz w:val="24"/>
          <w:szCs w:val="24"/>
          <w:u w:val="single"/>
        </w:rPr>
      </w:pPr>
    </w:p>
    <w:p w14:paraId="1DDF9CFC" w14:textId="77777777" w:rsidR="004E2CB4" w:rsidRDefault="004E2CB4" w:rsidP="004E2CB4">
      <w:pPr>
        <w:spacing w:line="360" w:lineRule="auto"/>
        <w:jc w:val="center"/>
        <w:rPr>
          <w:rFonts w:ascii="Times New Roman" w:hAnsi="Times New Roman" w:cs="Times New Roman"/>
          <w:sz w:val="24"/>
          <w:szCs w:val="24"/>
          <w:u w:val="single"/>
        </w:rPr>
      </w:pPr>
    </w:p>
    <w:p w14:paraId="68DBAE13" w14:textId="77777777" w:rsidR="004E2CB4" w:rsidRDefault="004E2CB4" w:rsidP="004E2CB4">
      <w:pPr>
        <w:spacing w:line="360" w:lineRule="auto"/>
        <w:jc w:val="center"/>
        <w:rPr>
          <w:rFonts w:ascii="Times New Roman" w:hAnsi="Times New Roman" w:cs="Times New Roman"/>
          <w:sz w:val="24"/>
          <w:szCs w:val="24"/>
          <w:u w:val="single"/>
        </w:rPr>
      </w:pPr>
    </w:p>
    <w:p w14:paraId="6FCCA3DE" w14:textId="77777777" w:rsidR="001A3AD1" w:rsidRPr="008E44AA" w:rsidRDefault="001A3AD1" w:rsidP="001A3AD1">
      <w:pPr>
        <w:jc w:val="center"/>
        <w:rPr>
          <w:sz w:val="40"/>
          <w:szCs w:val="40"/>
          <w:u w:val="single"/>
        </w:rPr>
      </w:pPr>
      <w:r w:rsidRPr="008E44AA">
        <w:rPr>
          <w:sz w:val="40"/>
          <w:szCs w:val="40"/>
          <w:u w:val="single"/>
        </w:rPr>
        <w:t>Impact of Covid-19 on Carers</w:t>
      </w:r>
    </w:p>
    <w:p w14:paraId="18B76753" w14:textId="77777777" w:rsidR="001A3AD1" w:rsidRDefault="001A3AD1" w:rsidP="001A3AD1">
      <w:pPr>
        <w:jc w:val="center"/>
        <w:rPr>
          <w:b/>
          <w:sz w:val="52"/>
          <w:szCs w:val="52"/>
        </w:rPr>
      </w:pPr>
    </w:p>
    <w:p w14:paraId="051984D4" w14:textId="77777777" w:rsidR="003E0A9B" w:rsidRDefault="003E0A9B" w:rsidP="001A3AD1">
      <w:pPr>
        <w:jc w:val="center"/>
        <w:rPr>
          <w:b/>
          <w:sz w:val="52"/>
          <w:szCs w:val="52"/>
        </w:rPr>
      </w:pPr>
    </w:p>
    <w:p w14:paraId="4F038F60" w14:textId="77777777" w:rsidR="001A3AD1" w:rsidRPr="008E44AA" w:rsidRDefault="001A3AD1" w:rsidP="001A3AD1">
      <w:pPr>
        <w:jc w:val="center"/>
        <w:rPr>
          <w:b/>
          <w:sz w:val="52"/>
          <w:szCs w:val="52"/>
        </w:rPr>
      </w:pPr>
      <w:r w:rsidRPr="008E44AA">
        <w:rPr>
          <w:b/>
          <w:sz w:val="52"/>
          <w:szCs w:val="52"/>
        </w:rPr>
        <w:t xml:space="preserve">Caring for Carers: </w:t>
      </w:r>
      <w:r w:rsidRPr="008E44AA">
        <w:rPr>
          <w:b/>
          <w:i/>
          <w:sz w:val="52"/>
          <w:szCs w:val="52"/>
        </w:rPr>
        <w:t>Can we be of help?</w:t>
      </w:r>
    </w:p>
    <w:p w14:paraId="56A046DE" w14:textId="77777777" w:rsidR="001A3AD1" w:rsidRPr="008E44AA" w:rsidRDefault="001A3AD1" w:rsidP="001A3AD1">
      <w:pPr>
        <w:spacing w:after="0"/>
        <w:jc w:val="center"/>
        <w:rPr>
          <w:i/>
          <w:sz w:val="32"/>
          <w:szCs w:val="32"/>
        </w:rPr>
      </w:pPr>
      <w:r w:rsidRPr="008E44AA">
        <w:rPr>
          <w:i/>
          <w:sz w:val="32"/>
          <w:szCs w:val="32"/>
        </w:rPr>
        <w:t>A Quality Improvement Audit at a GP Practice</w:t>
      </w:r>
    </w:p>
    <w:p w14:paraId="5DCB8930" w14:textId="77777777" w:rsidR="001A3AD1" w:rsidRPr="008E44AA" w:rsidRDefault="001A3AD1" w:rsidP="001A3AD1">
      <w:pPr>
        <w:spacing w:after="0"/>
        <w:jc w:val="center"/>
        <w:rPr>
          <w:i/>
          <w:sz w:val="32"/>
          <w:szCs w:val="32"/>
        </w:rPr>
      </w:pPr>
      <w:r>
        <w:rPr>
          <w:i/>
          <w:sz w:val="32"/>
          <w:szCs w:val="32"/>
        </w:rPr>
        <w:t>(</w:t>
      </w:r>
      <w:r w:rsidRPr="008E44AA">
        <w:rPr>
          <w:i/>
          <w:sz w:val="32"/>
          <w:szCs w:val="32"/>
        </w:rPr>
        <w:t>Newton Medical Centre</w:t>
      </w:r>
      <w:r>
        <w:rPr>
          <w:i/>
          <w:sz w:val="32"/>
          <w:szCs w:val="32"/>
        </w:rPr>
        <w:t>)</w:t>
      </w:r>
    </w:p>
    <w:p w14:paraId="645AEEC5" w14:textId="77777777" w:rsidR="001A3AD1" w:rsidRDefault="001A3AD1" w:rsidP="001A3AD1">
      <w:pPr>
        <w:spacing w:after="0"/>
        <w:jc w:val="center"/>
        <w:rPr>
          <w:sz w:val="32"/>
          <w:szCs w:val="32"/>
        </w:rPr>
      </w:pPr>
    </w:p>
    <w:p w14:paraId="0F86F0D5" w14:textId="77777777" w:rsidR="001A3AD1" w:rsidRDefault="001A3AD1" w:rsidP="001A3AD1">
      <w:pPr>
        <w:spacing w:after="0"/>
        <w:jc w:val="center"/>
        <w:rPr>
          <w:sz w:val="32"/>
          <w:szCs w:val="32"/>
        </w:rPr>
      </w:pPr>
    </w:p>
    <w:p w14:paraId="46D1D91F" w14:textId="77777777" w:rsidR="001A3AD1" w:rsidRDefault="001A3AD1" w:rsidP="001A3AD1">
      <w:pPr>
        <w:spacing w:after="0"/>
        <w:jc w:val="center"/>
        <w:rPr>
          <w:sz w:val="32"/>
          <w:szCs w:val="32"/>
        </w:rPr>
      </w:pPr>
    </w:p>
    <w:p w14:paraId="5C878B43" w14:textId="77777777" w:rsidR="003E0A9B" w:rsidRDefault="003E0A9B" w:rsidP="001A3AD1">
      <w:pPr>
        <w:spacing w:after="0"/>
        <w:jc w:val="center"/>
        <w:rPr>
          <w:sz w:val="32"/>
          <w:szCs w:val="32"/>
        </w:rPr>
      </w:pPr>
    </w:p>
    <w:p w14:paraId="56F666A0" w14:textId="77777777" w:rsidR="003E0A9B" w:rsidRDefault="003E0A9B" w:rsidP="001A3AD1">
      <w:pPr>
        <w:spacing w:after="0"/>
        <w:jc w:val="center"/>
        <w:rPr>
          <w:sz w:val="32"/>
          <w:szCs w:val="32"/>
        </w:rPr>
      </w:pPr>
    </w:p>
    <w:p w14:paraId="45CBE76F" w14:textId="77777777" w:rsidR="003E0A9B" w:rsidRDefault="003E0A9B" w:rsidP="001A3AD1">
      <w:pPr>
        <w:spacing w:after="0"/>
        <w:jc w:val="center"/>
        <w:rPr>
          <w:sz w:val="32"/>
          <w:szCs w:val="32"/>
        </w:rPr>
      </w:pPr>
    </w:p>
    <w:p w14:paraId="3A7A68F6" w14:textId="77777777" w:rsidR="003E0A9B" w:rsidRDefault="003E0A9B" w:rsidP="001A3AD1">
      <w:pPr>
        <w:spacing w:after="0"/>
        <w:jc w:val="center"/>
        <w:rPr>
          <w:sz w:val="32"/>
          <w:szCs w:val="32"/>
        </w:rPr>
      </w:pPr>
    </w:p>
    <w:p w14:paraId="7B834782" w14:textId="77777777" w:rsidR="001A3AD1" w:rsidRDefault="001A3AD1" w:rsidP="001A3AD1">
      <w:pPr>
        <w:spacing w:after="0"/>
        <w:jc w:val="center"/>
        <w:rPr>
          <w:sz w:val="32"/>
          <w:szCs w:val="32"/>
        </w:rPr>
      </w:pPr>
      <w:r>
        <w:rPr>
          <w:sz w:val="32"/>
          <w:szCs w:val="32"/>
        </w:rPr>
        <w:t>By</w:t>
      </w:r>
    </w:p>
    <w:p w14:paraId="765B50D7" w14:textId="77777777" w:rsidR="001A3AD1" w:rsidRDefault="001A3AD1" w:rsidP="001A3AD1">
      <w:pPr>
        <w:spacing w:after="0"/>
        <w:jc w:val="center"/>
        <w:rPr>
          <w:sz w:val="32"/>
          <w:szCs w:val="32"/>
        </w:rPr>
      </w:pPr>
      <w:r>
        <w:rPr>
          <w:sz w:val="32"/>
          <w:szCs w:val="32"/>
        </w:rPr>
        <w:t>Dr Olukayode Adeeko</w:t>
      </w:r>
    </w:p>
    <w:p w14:paraId="283949A9" w14:textId="77777777" w:rsidR="001A3AD1" w:rsidRDefault="001A3AD1" w:rsidP="001A3AD1">
      <w:pPr>
        <w:spacing w:after="0"/>
        <w:jc w:val="center"/>
        <w:rPr>
          <w:sz w:val="32"/>
          <w:szCs w:val="32"/>
        </w:rPr>
      </w:pPr>
      <w:r>
        <w:rPr>
          <w:sz w:val="32"/>
          <w:szCs w:val="32"/>
        </w:rPr>
        <w:t>Dr Omon Imohi</w:t>
      </w:r>
    </w:p>
    <w:p w14:paraId="38CB8E1E" w14:textId="77777777" w:rsidR="001A3AD1" w:rsidRDefault="001A3AD1" w:rsidP="001A3AD1">
      <w:pPr>
        <w:spacing w:after="0"/>
        <w:jc w:val="center"/>
        <w:rPr>
          <w:sz w:val="32"/>
          <w:szCs w:val="32"/>
        </w:rPr>
      </w:pPr>
      <w:r>
        <w:rPr>
          <w:sz w:val="32"/>
          <w:szCs w:val="32"/>
        </w:rPr>
        <w:t>Phillipa Caine - 5</w:t>
      </w:r>
      <w:r w:rsidRPr="008E44AA">
        <w:rPr>
          <w:sz w:val="32"/>
          <w:szCs w:val="32"/>
          <w:vertAlign w:val="superscript"/>
        </w:rPr>
        <w:t>th</w:t>
      </w:r>
      <w:r>
        <w:rPr>
          <w:sz w:val="32"/>
          <w:szCs w:val="32"/>
        </w:rPr>
        <w:t xml:space="preserve"> year medical student</w:t>
      </w:r>
    </w:p>
    <w:p w14:paraId="7417F7CD" w14:textId="77777777" w:rsidR="001A3AD1" w:rsidRDefault="001A3AD1" w:rsidP="001A3AD1">
      <w:pPr>
        <w:spacing w:after="0"/>
        <w:jc w:val="center"/>
        <w:rPr>
          <w:sz w:val="32"/>
          <w:szCs w:val="32"/>
        </w:rPr>
      </w:pPr>
      <w:r>
        <w:rPr>
          <w:sz w:val="32"/>
          <w:szCs w:val="32"/>
        </w:rPr>
        <w:t>Maisy Lopez – 3</w:t>
      </w:r>
      <w:r w:rsidRPr="008E44AA">
        <w:rPr>
          <w:sz w:val="32"/>
          <w:szCs w:val="32"/>
          <w:vertAlign w:val="superscript"/>
        </w:rPr>
        <w:t>rd</w:t>
      </w:r>
      <w:r>
        <w:rPr>
          <w:sz w:val="32"/>
          <w:szCs w:val="32"/>
        </w:rPr>
        <w:t xml:space="preserve"> year medical student</w:t>
      </w:r>
    </w:p>
    <w:p w14:paraId="568A6AAF" w14:textId="77777777" w:rsidR="001A3AD1" w:rsidRDefault="001A3AD1" w:rsidP="001A3AD1">
      <w:pPr>
        <w:spacing w:after="0"/>
        <w:jc w:val="center"/>
        <w:rPr>
          <w:sz w:val="32"/>
          <w:szCs w:val="32"/>
        </w:rPr>
      </w:pPr>
      <w:r>
        <w:rPr>
          <w:sz w:val="32"/>
          <w:szCs w:val="32"/>
        </w:rPr>
        <w:t>Samuel Roberts – 3</w:t>
      </w:r>
      <w:r w:rsidRPr="008E44AA">
        <w:rPr>
          <w:sz w:val="32"/>
          <w:szCs w:val="32"/>
          <w:vertAlign w:val="superscript"/>
        </w:rPr>
        <w:t>rd</w:t>
      </w:r>
      <w:r>
        <w:rPr>
          <w:sz w:val="32"/>
          <w:szCs w:val="32"/>
        </w:rPr>
        <w:t xml:space="preserve"> year medical student</w:t>
      </w:r>
    </w:p>
    <w:p w14:paraId="172B951E" w14:textId="77777777" w:rsidR="001A3AD1" w:rsidRDefault="001A3AD1" w:rsidP="001A3AD1">
      <w:pPr>
        <w:spacing w:after="0"/>
        <w:jc w:val="center"/>
        <w:rPr>
          <w:sz w:val="32"/>
          <w:szCs w:val="32"/>
        </w:rPr>
      </w:pPr>
    </w:p>
    <w:p w14:paraId="7E0455B2" w14:textId="77777777" w:rsidR="001A3AD1" w:rsidRDefault="001A3AD1" w:rsidP="001A3AD1">
      <w:pPr>
        <w:spacing w:after="0"/>
        <w:jc w:val="center"/>
        <w:rPr>
          <w:sz w:val="32"/>
          <w:szCs w:val="32"/>
        </w:rPr>
      </w:pPr>
    </w:p>
    <w:p w14:paraId="0758778B" w14:textId="77777777" w:rsidR="001A3AD1" w:rsidRPr="003E0A9B" w:rsidRDefault="001A3AD1" w:rsidP="001A3AD1">
      <w:pPr>
        <w:spacing w:after="0"/>
        <w:jc w:val="center"/>
        <w:rPr>
          <w:sz w:val="32"/>
          <w:szCs w:val="32"/>
          <w:u w:val="single"/>
        </w:rPr>
      </w:pPr>
      <w:r w:rsidRPr="003E0A9B">
        <w:rPr>
          <w:sz w:val="32"/>
          <w:szCs w:val="32"/>
          <w:u w:val="single"/>
        </w:rPr>
        <w:t>October 2020</w:t>
      </w:r>
    </w:p>
    <w:p w14:paraId="67EEB5EF" w14:textId="77777777" w:rsidR="001A3AD1" w:rsidRDefault="001A3AD1" w:rsidP="001A3AD1">
      <w:pPr>
        <w:spacing w:after="0"/>
        <w:jc w:val="center"/>
        <w:rPr>
          <w:sz w:val="32"/>
          <w:szCs w:val="32"/>
        </w:rPr>
      </w:pPr>
    </w:p>
    <w:p w14:paraId="4BC672A2" w14:textId="77777777" w:rsidR="001A3AD1" w:rsidRDefault="001A3AD1" w:rsidP="001A3AD1">
      <w:pPr>
        <w:spacing w:after="0"/>
        <w:jc w:val="center"/>
        <w:rPr>
          <w:sz w:val="32"/>
          <w:szCs w:val="32"/>
        </w:rPr>
      </w:pPr>
    </w:p>
    <w:p w14:paraId="1CB40DC9" w14:textId="77777777" w:rsidR="001D0D4E" w:rsidRDefault="001D0D4E" w:rsidP="003D6736">
      <w:pPr>
        <w:spacing w:line="360" w:lineRule="auto"/>
        <w:rPr>
          <w:rFonts w:ascii="Times New Roman" w:hAnsi="Times New Roman" w:cs="Times New Roman"/>
          <w:sz w:val="24"/>
          <w:szCs w:val="24"/>
          <w:u w:val="single"/>
        </w:rPr>
      </w:pPr>
    </w:p>
    <w:p w14:paraId="2A90A414" w14:textId="77777777" w:rsidR="003D6736" w:rsidRDefault="003D6736" w:rsidP="003D6736">
      <w:pPr>
        <w:spacing w:line="360" w:lineRule="auto"/>
        <w:rPr>
          <w:rFonts w:ascii="Times New Roman" w:hAnsi="Times New Roman" w:cs="Times New Roman"/>
          <w:sz w:val="24"/>
          <w:szCs w:val="24"/>
          <w:u w:val="single"/>
        </w:rPr>
      </w:pPr>
    </w:p>
    <w:p w14:paraId="2767A3A3" w14:textId="0258FA8D" w:rsidR="001D0D4E" w:rsidRPr="008354B4" w:rsidRDefault="001D0D4E" w:rsidP="003D6736">
      <w:pPr>
        <w:spacing w:line="360" w:lineRule="auto"/>
        <w:rPr>
          <w:rFonts w:ascii="Times New Roman" w:hAnsi="Times New Roman" w:cs="Times New Roman"/>
          <w:b/>
          <w:bCs/>
          <w:sz w:val="24"/>
          <w:szCs w:val="24"/>
          <w:u w:val="single"/>
        </w:rPr>
      </w:pPr>
      <w:r w:rsidRPr="008354B4">
        <w:rPr>
          <w:rFonts w:ascii="Times New Roman" w:hAnsi="Times New Roman" w:cs="Times New Roman"/>
          <w:b/>
          <w:bCs/>
          <w:sz w:val="24"/>
          <w:szCs w:val="24"/>
          <w:u w:val="single"/>
        </w:rPr>
        <w:t>Contents:</w:t>
      </w:r>
    </w:p>
    <w:p w14:paraId="26F254D7" w14:textId="77777777" w:rsidR="004E2CB4" w:rsidRDefault="004E2CB4" w:rsidP="003D6736">
      <w:pPr>
        <w:spacing w:line="360" w:lineRule="auto"/>
        <w:rPr>
          <w:rFonts w:ascii="Times New Roman" w:hAnsi="Times New Roman" w:cs="Times New Roman"/>
          <w:sz w:val="24"/>
          <w:szCs w:val="24"/>
          <w:u w:val="single"/>
        </w:rPr>
      </w:pPr>
    </w:p>
    <w:tbl>
      <w:tblPr>
        <w:tblStyle w:val="TableGrid"/>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gridCol w:w="780"/>
      </w:tblGrid>
      <w:tr w:rsidR="008354B4" w:rsidRPr="008354B4" w14:paraId="7CDAB5B7" w14:textId="77777777" w:rsidTr="008354B4">
        <w:trPr>
          <w:trHeight w:val="972"/>
        </w:trPr>
        <w:tc>
          <w:tcPr>
            <w:tcW w:w="8642" w:type="dxa"/>
          </w:tcPr>
          <w:p w14:paraId="08809728" w14:textId="043BAA8D" w:rsidR="008354B4" w:rsidRPr="008354B4" w:rsidRDefault="008354B4" w:rsidP="003D6736">
            <w:pPr>
              <w:spacing w:line="360" w:lineRule="auto"/>
              <w:rPr>
                <w:rFonts w:ascii="Times New Roman" w:hAnsi="Times New Roman" w:cs="Times New Roman"/>
                <w:b/>
                <w:bCs/>
                <w:sz w:val="24"/>
                <w:szCs w:val="24"/>
              </w:rPr>
            </w:pPr>
            <w:r w:rsidRPr="008354B4">
              <w:rPr>
                <w:rFonts w:ascii="Times New Roman" w:hAnsi="Times New Roman" w:cs="Times New Roman"/>
                <w:b/>
                <w:bCs/>
                <w:sz w:val="24"/>
                <w:szCs w:val="24"/>
              </w:rPr>
              <w:t>Section 1</w:t>
            </w:r>
            <w:r>
              <w:rPr>
                <w:rFonts w:ascii="Times New Roman" w:hAnsi="Times New Roman" w:cs="Times New Roman"/>
                <w:b/>
                <w:bCs/>
                <w:sz w:val="24"/>
                <w:szCs w:val="24"/>
              </w:rPr>
              <w:t>…………………………………………………………………………………</w:t>
            </w:r>
          </w:p>
        </w:tc>
        <w:tc>
          <w:tcPr>
            <w:tcW w:w="854" w:type="dxa"/>
          </w:tcPr>
          <w:p w14:paraId="48338DFB" w14:textId="7D4F471A" w:rsidR="008354B4" w:rsidRPr="008354B4" w:rsidRDefault="008354B4" w:rsidP="003D6736">
            <w:pPr>
              <w:spacing w:line="360" w:lineRule="auto"/>
              <w:rPr>
                <w:rFonts w:ascii="Times New Roman" w:hAnsi="Times New Roman" w:cs="Times New Roman"/>
                <w:b/>
                <w:bCs/>
                <w:sz w:val="24"/>
                <w:szCs w:val="24"/>
              </w:rPr>
            </w:pPr>
            <w:r w:rsidRPr="008354B4">
              <w:rPr>
                <w:rFonts w:ascii="Times New Roman" w:hAnsi="Times New Roman" w:cs="Times New Roman"/>
                <w:b/>
                <w:bCs/>
                <w:sz w:val="24"/>
                <w:szCs w:val="24"/>
              </w:rPr>
              <w:t>3-5</w:t>
            </w:r>
          </w:p>
        </w:tc>
      </w:tr>
      <w:tr w:rsidR="008354B4" w:rsidRPr="008354B4" w14:paraId="7796EAF1" w14:textId="77777777" w:rsidTr="008354B4">
        <w:trPr>
          <w:trHeight w:val="1008"/>
        </w:trPr>
        <w:tc>
          <w:tcPr>
            <w:tcW w:w="8642" w:type="dxa"/>
          </w:tcPr>
          <w:p w14:paraId="6D7A1E05" w14:textId="6008F181" w:rsidR="008354B4" w:rsidRPr="008354B4" w:rsidRDefault="008354B4" w:rsidP="003D6736">
            <w:pPr>
              <w:spacing w:line="360" w:lineRule="auto"/>
              <w:rPr>
                <w:rFonts w:ascii="Times New Roman" w:hAnsi="Times New Roman" w:cs="Times New Roman"/>
                <w:sz w:val="24"/>
                <w:szCs w:val="24"/>
              </w:rPr>
            </w:pPr>
            <w:r w:rsidRPr="008354B4">
              <w:rPr>
                <w:rFonts w:ascii="Times New Roman" w:hAnsi="Times New Roman" w:cs="Times New Roman"/>
                <w:sz w:val="24"/>
                <w:szCs w:val="24"/>
              </w:rPr>
              <w:t>Introduction</w:t>
            </w:r>
            <w:r>
              <w:rPr>
                <w:rFonts w:ascii="Times New Roman" w:hAnsi="Times New Roman" w:cs="Times New Roman"/>
                <w:sz w:val="24"/>
                <w:szCs w:val="24"/>
              </w:rPr>
              <w:t>……………………………………………………………………………….</w:t>
            </w:r>
          </w:p>
        </w:tc>
        <w:tc>
          <w:tcPr>
            <w:tcW w:w="854" w:type="dxa"/>
          </w:tcPr>
          <w:p w14:paraId="00DE9F6E" w14:textId="7E3570A1"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8354B4" w:rsidRPr="008354B4" w14:paraId="63C2CFAB" w14:textId="77777777" w:rsidTr="008354B4">
        <w:trPr>
          <w:trHeight w:val="972"/>
        </w:trPr>
        <w:tc>
          <w:tcPr>
            <w:tcW w:w="8642" w:type="dxa"/>
          </w:tcPr>
          <w:p w14:paraId="39F25BB5" w14:textId="248D265A" w:rsidR="008354B4" w:rsidRPr="008354B4" w:rsidRDefault="008354B4" w:rsidP="003D6736">
            <w:pPr>
              <w:spacing w:line="360" w:lineRule="auto"/>
              <w:rPr>
                <w:rFonts w:ascii="Times New Roman" w:hAnsi="Times New Roman" w:cs="Times New Roman"/>
                <w:sz w:val="24"/>
                <w:szCs w:val="24"/>
              </w:rPr>
            </w:pPr>
            <w:r w:rsidRPr="008354B4">
              <w:rPr>
                <w:rFonts w:ascii="Times New Roman" w:hAnsi="Times New Roman" w:cs="Times New Roman"/>
                <w:sz w:val="24"/>
                <w:szCs w:val="24"/>
              </w:rPr>
              <w:t>Background</w:t>
            </w:r>
            <w:r>
              <w:rPr>
                <w:rFonts w:ascii="Times New Roman" w:hAnsi="Times New Roman" w:cs="Times New Roman"/>
                <w:sz w:val="24"/>
                <w:szCs w:val="24"/>
              </w:rPr>
              <w:t>……………………………………………………………………………….</w:t>
            </w:r>
          </w:p>
          <w:p w14:paraId="73C0114A" w14:textId="7DE449DB" w:rsidR="008354B4" w:rsidRPr="008354B4" w:rsidRDefault="008354B4" w:rsidP="003D6736">
            <w:pPr>
              <w:spacing w:line="360" w:lineRule="auto"/>
              <w:rPr>
                <w:rFonts w:ascii="Times New Roman" w:hAnsi="Times New Roman" w:cs="Times New Roman"/>
                <w:sz w:val="24"/>
                <w:szCs w:val="24"/>
              </w:rPr>
            </w:pPr>
          </w:p>
        </w:tc>
        <w:tc>
          <w:tcPr>
            <w:tcW w:w="854" w:type="dxa"/>
          </w:tcPr>
          <w:p w14:paraId="2A644549" w14:textId="5CE24180"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8354B4" w:rsidRPr="008354B4" w14:paraId="1EAE84C5" w14:textId="77777777" w:rsidTr="008354B4">
        <w:trPr>
          <w:trHeight w:val="972"/>
        </w:trPr>
        <w:tc>
          <w:tcPr>
            <w:tcW w:w="8642" w:type="dxa"/>
          </w:tcPr>
          <w:p w14:paraId="43A5BE45" w14:textId="4F7B0D12" w:rsidR="008354B4" w:rsidRPr="008354B4" w:rsidRDefault="008354B4" w:rsidP="003D6736">
            <w:pPr>
              <w:spacing w:line="360" w:lineRule="auto"/>
              <w:rPr>
                <w:rFonts w:ascii="Times New Roman" w:hAnsi="Times New Roman" w:cs="Times New Roman"/>
                <w:b/>
                <w:bCs/>
                <w:sz w:val="24"/>
                <w:szCs w:val="24"/>
              </w:rPr>
            </w:pPr>
            <w:r w:rsidRPr="008354B4">
              <w:rPr>
                <w:rFonts w:ascii="Times New Roman" w:hAnsi="Times New Roman" w:cs="Times New Roman"/>
                <w:b/>
                <w:bCs/>
                <w:sz w:val="24"/>
                <w:szCs w:val="24"/>
              </w:rPr>
              <w:t xml:space="preserve">Section 2 </w:t>
            </w:r>
            <w:r>
              <w:rPr>
                <w:rFonts w:ascii="Times New Roman" w:hAnsi="Times New Roman" w:cs="Times New Roman"/>
                <w:b/>
                <w:bCs/>
                <w:sz w:val="24"/>
                <w:szCs w:val="24"/>
              </w:rPr>
              <w:t>…………………………………………………………………………………</w:t>
            </w:r>
          </w:p>
        </w:tc>
        <w:tc>
          <w:tcPr>
            <w:tcW w:w="854" w:type="dxa"/>
          </w:tcPr>
          <w:p w14:paraId="48812D2A" w14:textId="0B413C37" w:rsidR="008354B4" w:rsidRPr="008354B4" w:rsidRDefault="008354B4" w:rsidP="003D6736">
            <w:pPr>
              <w:spacing w:line="360" w:lineRule="auto"/>
              <w:rPr>
                <w:rFonts w:ascii="Times New Roman" w:hAnsi="Times New Roman" w:cs="Times New Roman"/>
                <w:b/>
                <w:bCs/>
                <w:sz w:val="24"/>
                <w:szCs w:val="24"/>
              </w:rPr>
            </w:pPr>
            <w:r w:rsidRPr="008354B4">
              <w:rPr>
                <w:rFonts w:ascii="Times New Roman" w:hAnsi="Times New Roman" w:cs="Times New Roman"/>
                <w:b/>
                <w:bCs/>
                <w:sz w:val="24"/>
                <w:szCs w:val="24"/>
              </w:rPr>
              <w:t>5-8</w:t>
            </w:r>
          </w:p>
        </w:tc>
      </w:tr>
      <w:tr w:rsidR="008354B4" w:rsidRPr="008354B4" w14:paraId="023C1C24" w14:textId="77777777" w:rsidTr="008354B4">
        <w:trPr>
          <w:trHeight w:val="972"/>
        </w:trPr>
        <w:tc>
          <w:tcPr>
            <w:tcW w:w="8642" w:type="dxa"/>
          </w:tcPr>
          <w:p w14:paraId="28282B3F" w14:textId="1526CC71"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Aims &amp; Objectives……………………………………………………………………….</w:t>
            </w:r>
          </w:p>
        </w:tc>
        <w:tc>
          <w:tcPr>
            <w:tcW w:w="854" w:type="dxa"/>
          </w:tcPr>
          <w:p w14:paraId="280FD3C6" w14:textId="666753B9"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8354B4" w:rsidRPr="008354B4" w14:paraId="2A858D70" w14:textId="77777777" w:rsidTr="008354B4">
        <w:trPr>
          <w:trHeight w:val="1008"/>
        </w:trPr>
        <w:tc>
          <w:tcPr>
            <w:tcW w:w="8642" w:type="dxa"/>
          </w:tcPr>
          <w:p w14:paraId="57102FF3" w14:textId="74ED2BE1"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Methods…………………………………………………………………………………...</w:t>
            </w:r>
          </w:p>
        </w:tc>
        <w:tc>
          <w:tcPr>
            <w:tcW w:w="854" w:type="dxa"/>
          </w:tcPr>
          <w:p w14:paraId="230C50D4" w14:textId="444F7A8C"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8354B4" w:rsidRPr="008354B4" w14:paraId="3EF20372" w14:textId="77777777" w:rsidTr="008354B4">
        <w:trPr>
          <w:trHeight w:val="972"/>
        </w:trPr>
        <w:tc>
          <w:tcPr>
            <w:tcW w:w="8642" w:type="dxa"/>
          </w:tcPr>
          <w:p w14:paraId="608FD2E8" w14:textId="40B999DA" w:rsidR="008354B4" w:rsidRPr="008354B4" w:rsidRDefault="008354B4" w:rsidP="003D6736">
            <w:pPr>
              <w:spacing w:line="360" w:lineRule="auto"/>
              <w:rPr>
                <w:rFonts w:ascii="Times New Roman" w:hAnsi="Times New Roman" w:cs="Times New Roman"/>
                <w:b/>
                <w:bCs/>
                <w:sz w:val="24"/>
                <w:szCs w:val="24"/>
              </w:rPr>
            </w:pPr>
            <w:r w:rsidRPr="008354B4">
              <w:rPr>
                <w:rFonts w:ascii="Times New Roman" w:hAnsi="Times New Roman" w:cs="Times New Roman"/>
                <w:b/>
                <w:bCs/>
                <w:sz w:val="24"/>
                <w:szCs w:val="24"/>
              </w:rPr>
              <w:t>Section 3</w:t>
            </w:r>
            <w:r>
              <w:rPr>
                <w:rFonts w:ascii="Times New Roman" w:hAnsi="Times New Roman" w:cs="Times New Roman"/>
                <w:b/>
                <w:bCs/>
                <w:sz w:val="24"/>
                <w:szCs w:val="24"/>
              </w:rPr>
              <w:t>………………………………………………………………………………….</w:t>
            </w:r>
          </w:p>
        </w:tc>
        <w:tc>
          <w:tcPr>
            <w:tcW w:w="854" w:type="dxa"/>
          </w:tcPr>
          <w:p w14:paraId="089B0A97" w14:textId="03E3126E" w:rsidR="008354B4" w:rsidRPr="008354B4" w:rsidRDefault="008354B4" w:rsidP="003D6736">
            <w:pPr>
              <w:spacing w:line="360" w:lineRule="auto"/>
              <w:rPr>
                <w:rFonts w:ascii="Times New Roman" w:hAnsi="Times New Roman" w:cs="Times New Roman"/>
                <w:b/>
                <w:bCs/>
                <w:sz w:val="24"/>
                <w:szCs w:val="24"/>
              </w:rPr>
            </w:pPr>
            <w:r w:rsidRPr="008354B4">
              <w:rPr>
                <w:rFonts w:ascii="Times New Roman" w:hAnsi="Times New Roman" w:cs="Times New Roman"/>
                <w:b/>
                <w:bCs/>
                <w:sz w:val="24"/>
                <w:szCs w:val="24"/>
              </w:rPr>
              <w:t>9-15</w:t>
            </w:r>
          </w:p>
        </w:tc>
      </w:tr>
      <w:tr w:rsidR="008354B4" w:rsidRPr="008354B4" w14:paraId="5E9346BE" w14:textId="77777777" w:rsidTr="008354B4">
        <w:trPr>
          <w:trHeight w:val="972"/>
        </w:trPr>
        <w:tc>
          <w:tcPr>
            <w:tcW w:w="8642" w:type="dxa"/>
          </w:tcPr>
          <w:p w14:paraId="657AF5EB" w14:textId="250C2D8F"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Results…………………………………………………………………………………….</w:t>
            </w:r>
          </w:p>
        </w:tc>
        <w:tc>
          <w:tcPr>
            <w:tcW w:w="854" w:type="dxa"/>
          </w:tcPr>
          <w:p w14:paraId="3939197B" w14:textId="6247D2A9"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9</w:t>
            </w:r>
          </w:p>
        </w:tc>
      </w:tr>
      <w:tr w:rsidR="008354B4" w:rsidRPr="008354B4" w14:paraId="42F18194" w14:textId="77777777" w:rsidTr="008354B4">
        <w:trPr>
          <w:trHeight w:val="972"/>
        </w:trPr>
        <w:tc>
          <w:tcPr>
            <w:tcW w:w="8642" w:type="dxa"/>
          </w:tcPr>
          <w:p w14:paraId="530DD6AA" w14:textId="179968E5"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Discussion…………………………………………………………………………………</w:t>
            </w:r>
          </w:p>
        </w:tc>
        <w:tc>
          <w:tcPr>
            <w:tcW w:w="854" w:type="dxa"/>
          </w:tcPr>
          <w:p w14:paraId="54F12A52" w14:textId="7BB46D0F"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13</w:t>
            </w:r>
          </w:p>
        </w:tc>
      </w:tr>
      <w:tr w:rsidR="008354B4" w:rsidRPr="008354B4" w14:paraId="5A2DDB60" w14:textId="77777777" w:rsidTr="008354B4">
        <w:trPr>
          <w:trHeight w:val="1008"/>
        </w:trPr>
        <w:tc>
          <w:tcPr>
            <w:tcW w:w="8642" w:type="dxa"/>
          </w:tcPr>
          <w:p w14:paraId="4604D2EC" w14:textId="4B2C408D"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Conclusion ………………………………………………………………………………..</w:t>
            </w:r>
          </w:p>
        </w:tc>
        <w:tc>
          <w:tcPr>
            <w:tcW w:w="854" w:type="dxa"/>
          </w:tcPr>
          <w:p w14:paraId="421C7E80" w14:textId="772E8C6C" w:rsidR="008354B4" w:rsidRPr="008354B4" w:rsidRDefault="008354B4" w:rsidP="003D6736">
            <w:pPr>
              <w:spacing w:line="360" w:lineRule="auto"/>
              <w:rPr>
                <w:rFonts w:ascii="Times New Roman" w:hAnsi="Times New Roman" w:cs="Times New Roman"/>
                <w:sz w:val="24"/>
                <w:szCs w:val="24"/>
              </w:rPr>
            </w:pPr>
            <w:r>
              <w:rPr>
                <w:rFonts w:ascii="Times New Roman" w:hAnsi="Times New Roman" w:cs="Times New Roman"/>
                <w:sz w:val="24"/>
                <w:szCs w:val="24"/>
              </w:rPr>
              <w:t>15</w:t>
            </w:r>
          </w:p>
        </w:tc>
      </w:tr>
      <w:tr w:rsidR="008354B4" w:rsidRPr="008354B4" w14:paraId="45D9BE95" w14:textId="77777777" w:rsidTr="008354B4">
        <w:trPr>
          <w:trHeight w:val="972"/>
        </w:trPr>
        <w:tc>
          <w:tcPr>
            <w:tcW w:w="8642" w:type="dxa"/>
          </w:tcPr>
          <w:p w14:paraId="2C45DAC7" w14:textId="2B90F2E7" w:rsidR="008354B4" w:rsidRPr="008354B4" w:rsidRDefault="008354B4" w:rsidP="003D6736">
            <w:pPr>
              <w:spacing w:line="360" w:lineRule="auto"/>
              <w:rPr>
                <w:rFonts w:ascii="Times New Roman" w:hAnsi="Times New Roman" w:cs="Times New Roman"/>
                <w:b/>
                <w:bCs/>
                <w:sz w:val="24"/>
                <w:szCs w:val="24"/>
              </w:rPr>
            </w:pPr>
            <w:r w:rsidRPr="008354B4">
              <w:rPr>
                <w:rFonts w:ascii="Times New Roman" w:hAnsi="Times New Roman" w:cs="Times New Roman"/>
                <w:b/>
                <w:bCs/>
                <w:sz w:val="24"/>
                <w:szCs w:val="24"/>
              </w:rPr>
              <w:t>References</w:t>
            </w:r>
            <w:r>
              <w:rPr>
                <w:rFonts w:ascii="Times New Roman" w:hAnsi="Times New Roman" w:cs="Times New Roman"/>
                <w:b/>
                <w:bCs/>
                <w:sz w:val="24"/>
                <w:szCs w:val="24"/>
              </w:rPr>
              <w:t>………………………………………………………………………………...</w:t>
            </w:r>
          </w:p>
        </w:tc>
        <w:tc>
          <w:tcPr>
            <w:tcW w:w="854" w:type="dxa"/>
          </w:tcPr>
          <w:p w14:paraId="0EE6C329" w14:textId="75E4A5E1" w:rsidR="008354B4" w:rsidRPr="008354B4" w:rsidRDefault="008354B4" w:rsidP="003D6736">
            <w:pPr>
              <w:spacing w:line="360" w:lineRule="auto"/>
              <w:rPr>
                <w:rFonts w:ascii="Times New Roman" w:hAnsi="Times New Roman" w:cs="Times New Roman"/>
                <w:b/>
                <w:bCs/>
                <w:sz w:val="24"/>
                <w:szCs w:val="24"/>
              </w:rPr>
            </w:pPr>
            <w:r w:rsidRPr="008354B4">
              <w:rPr>
                <w:rFonts w:ascii="Times New Roman" w:hAnsi="Times New Roman" w:cs="Times New Roman"/>
                <w:b/>
                <w:bCs/>
                <w:sz w:val="24"/>
                <w:szCs w:val="24"/>
              </w:rPr>
              <w:t>16</w:t>
            </w:r>
            <w:r>
              <w:rPr>
                <w:rFonts w:ascii="Times New Roman" w:hAnsi="Times New Roman" w:cs="Times New Roman"/>
                <w:b/>
                <w:bCs/>
                <w:sz w:val="24"/>
                <w:szCs w:val="24"/>
              </w:rPr>
              <w:t>-18</w:t>
            </w:r>
          </w:p>
        </w:tc>
      </w:tr>
    </w:tbl>
    <w:p w14:paraId="0F166511" w14:textId="77777777" w:rsidR="001D0D4E" w:rsidRDefault="001D0D4E" w:rsidP="003D6736">
      <w:pPr>
        <w:spacing w:line="360" w:lineRule="auto"/>
        <w:rPr>
          <w:rFonts w:ascii="Times New Roman" w:hAnsi="Times New Roman" w:cs="Times New Roman"/>
          <w:sz w:val="24"/>
          <w:szCs w:val="24"/>
          <w:u w:val="single"/>
        </w:rPr>
      </w:pPr>
    </w:p>
    <w:p w14:paraId="0F64DA24" w14:textId="77777777" w:rsidR="008354B4" w:rsidRDefault="008354B4" w:rsidP="003D6736">
      <w:pPr>
        <w:spacing w:line="360" w:lineRule="auto"/>
        <w:rPr>
          <w:rFonts w:ascii="Times New Roman" w:hAnsi="Times New Roman" w:cs="Times New Roman"/>
          <w:sz w:val="24"/>
          <w:szCs w:val="24"/>
          <w:u w:val="single"/>
        </w:rPr>
      </w:pPr>
    </w:p>
    <w:p w14:paraId="028A3979" w14:textId="77777777" w:rsidR="008354B4" w:rsidRDefault="008354B4" w:rsidP="003D6736">
      <w:pPr>
        <w:spacing w:line="360" w:lineRule="auto"/>
        <w:rPr>
          <w:rFonts w:ascii="Times New Roman" w:hAnsi="Times New Roman" w:cs="Times New Roman"/>
          <w:sz w:val="24"/>
          <w:szCs w:val="24"/>
          <w:u w:val="single"/>
        </w:rPr>
      </w:pPr>
    </w:p>
    <w:p w14:paraId="56C36E3E" w14:textId="77777777" w:rsidR="008354B4" w:rsidRDefault="008354B4" w:rsidP="003D6736">
      <w:pPr>
        <w:spacing w:line="360" w:lineRule="auto"/>
        <w:rPr>
          <w:rFonts w:ascii="Times New Roman" w:hAnsi="Times New Roman" w:cs="Times New Roman"/>
          <w:sz w:val="24"/>
          <w:szCs w:val="24"/>
          <w:u w:val="single"/>
        </w:rPr>
      </w:pPr>
    </w:p>
    <w:p w14:paraId="734F17F4" w14:textId="4B5A001E" w:rsidR="00113799" w:rsidRPr="008354B4" w:rsidRDefault="00113799" w:rsidP="003D6736">
      <w:pPr>
        <w:spacing w:line="360" w:lineRule="auto"/>
        <w:rPr>
          <w:rFonts w:ascii="Times New Roman" w:hAnsi="Times New Roman" w:cs="Times New Roman"/>
          <w:b/>
          <w:bCs/>
          <w:sz w:val="24"/>
          <w:szCs w:val="24"/>
          <w:u w:val="single"/>
        </w:rPr>
      </w:pPr>
      <w:r w:rsidRPr="008354B4">
        <w:rPr>
          <w:rFonts w:ascii="Times New Roman" w:hAnsi="Times New Roman" w:cs="Times New Roman"/>
          <w:b/>
          <w:bCs/>
          <w:sz w:val="24"/>
          <w:szCs w:val="24"/>
          <w:u w:val="single"/>
        </w:rPr>
        <w:t>Section 1</w:t>
      </w:r>
    </w:p>
    <w:p w14:paraId="3C56EA58" w14:textId="77777777" w:rsidR="008A323C" w:rsidRDefault="00113799" w:rsidP="003D6736">
      <w:pPr>
        <w:spacing w:line="360" w:lineRule="auto"/>
        <w:rPr>
          <w:rFonts w:ascii="Times New Roman" w:hAnsi="Times New Roman" w:cs="Times New Roman"/>
          <w:sz w:val="24"/>
          <w:szCs w:val="24"/>
          <w:u w:val="single"/>
        </w:rPr>
      </w:pPr>
      <w:r w:rsidRPr="008466A1">
        <w:rPr>
          <w:rFonts w:ascii="Times New Roman" w:hAnsi="Times New Roman" w:cs="Times New Roman"/>
          <w:sz w:val="24"/>
          <w:szCs w:val="24"/>
          <w:u w:val="single"/>
        </w:rPr>
        <w:t>Introduction</w:t>
      </w:r>
      <w:r w:rsidR="002C5BE3">
        <w:rPr>
          <w:rFonts w:ascii="Times New Roman" w:hAnsi="Times New Roman" w:cs="Times New Roman"/>
          <w:sz w:val="24"/>
          <w:szCs w:val="24"/>
          <w:u w:val="single"/>
        </w:rPr>
        <w:t>:</w:t>
      </w:r>
    </w:p>
    <w:p w14:paraId="05006E4D" w14:textId="7E6F6796" w:rsidR="00AA3113" w:rsidRDefault="002C5BE3" w:rsidP="003D673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most recent </w:t>
      </w:r>
      <w:r w:rsidR="00604656">
        <w:rPr>
          <w:rFonts w:ascii="Times New Roman" w:hAnsi="Times New Roman" w:cs="Times New Roman"/>
          <w:sz w:val="24"/>
          <w:szCs w:val="24"/>
        </w:rPr>
        <w:t xml:space="preserve">national </w:t>
      </w:r>
      <w:r>
        <w:rPr>
          <w:rFonts w:ascii="Times New Roman" w:hAnsi="Times New Roman" w:cs="Times New Roman"/>
          <w:sz w:val="24"/>
          <w:szCs w:val="24"/>
        </w:rPr>
        <w:t>census</w:t>
      </w:r>
      <w:r w:rsidR="004E5FFA">
        <w:rPr>
          <w:rFonts w:ascii="Times New Roman" w:hAnsi="Times New Roman" w:cs="Times New Roman"/>
          <w:sz w:val="24"/>
          <w:szCs w:val="24"/>
        </w:rPr>
        <w:t xml:space="preserve"> in 2011</w:t>
      </w:r>
      <w:r>
        <w:rPr>
          <w:rFonts w:ascii="Times New Roman" w:hAnsi="Times New Roman" w:cs="Times New Roman"/>
          <w:sz w:val="24"/>
          <w:szCs w:val="24"/>
        </w:rPr>
        <w:t xml:space="preserve"> </w:t>
      </w:r>
      <w:r w:rsidR="00604656">
        <w:rPr>
          <w:rFonts w:ascii="Times New Roman" w:hAnsi="Times New Roman" w:cs="Times New Roman"/>
          <w:sz w:val="24"/>
          <w:szCs w:val="24"/>
        </w:rPr>
        <w:t xml:space="preserve">revealed that there were </w:t>
      </w:r>
      <w:r w:rsidR="002A692B">
        <w:rPr>
          <w:rFonts w:ascii="Times New Roman" w:hAnsi="Times New Roman" w:cs="Times New Roman"/>
          <w:sz w:val="24"/>
          <w:szCs w:val="24"/>
        </w:rPr>
        <w:t>5.4</w:t>
      </w:r>
      <w:r w:rsidR="00604656">
        <w:rPr>
          <w:rFonts w:ascii="Times New Roman" w:hAnsi="Times New Roman" w:cs="Times New Roman"/>
          <w:sz w:val="24"/>
          <w:szCs w:val="24"/>
        </w:rPr>
        <w:t xml:space="preserve"> million carers in the United Kingdom of Great Britain (U.K)</w:t>
      </w:r>
      <w:r w:rsidR="004E5FFA">
        <w:rPr>
          <w:rFonts w:ascii="Times New Roman" w:hAnsi="Times New Roman" w:cs="Times New Roman"/>
          <w:sz w:val="24"/>
          <w:szCs w:val="24"/>
          <w:vertAlign w:val="superscript"/>
        </w:rPr>
        <w:t>1</w:t>
      </w:r>
      <w:r w:rsidR="004E5FFA">
        <w:rPr>
          <w:rFonts w:ascii="Times New Roman" w:hAnsi="Times New Roman" w:cs="Times New Roman"/>
          <w:sz w:val="24"/>
          <w:szCs w:val="24"/>
        </w:rPr>
        <w:t>. This number has increased throughout the decade an</w:t>
      </w:r>
      <w:r w:rsidR="0098051A">
        <w:rPr>
          <w:rFonts w:ascii="Times New Roman" w:hAnsi="Times New Roman" w:cs="Times New Roman"/>
          <w:sz w:val="24"/>
          <w:szCs w:val="24"/>
        </w:rPr>
        <w:t>d</w:t>
      </w:r>
      <w:r w:rsidR="004E5FFA">
        <w:rPr>
          <w:rFonts w:ascii="Times New Roman" w:hAnsi="Times New Roman" w:cs="Times New Roman"/>
          <w:sz w:val="24"/>
          <w:szCs w:val="24"/>
        </w:rPr>
        <w:t xml:space="preserve"> is now estimated to be a</w:t>
      </w:r>
      <w:r w:rsidR="00B90BB3">
        <w:rPr>
          <w:rFonts w:ascii="Times New Roman" w:hAnsi="Times New Roman" w:cs="Times New Roman"/>
          <w:sz w:val="24"/>
          <w:szCs w:val="24"/>
        </w:rPr>
        <w:t>round</w:t>
      </w:r>
      <w:r w:rsidR="004E5FFA">
        <w:rPr>
          <w:rFonts w:ascii="Times New Roman" w:hAnsi="Times New Roman" w:cs="Times New Roman"/>
          <w:sz w:val="24"/>
          <w:szCs w:val="24"/>
        </w:rPr>
        <w:t xml:space="preserve"> 8.8 million</w:t>
      </w:r>
      <w:r w:rsidR="004E5FFA">
        <w:rPr>
          <w:rFonts w:ascii="Times New Roman" w:hAnsi="Times New Roman" w:cs="Times New Roman"/>
          <w:sz w:val="24"/>
          <w:szCs w:val="24"/>
          <w:vertAlign w:val="superscript"/>
        </w:rPr>
        <w:t>2</w:t>
      </w:r>
      <w:r w:rsidR="00F17438">
        <w:rPr>
          <w:rFonts w:ascii="Times New Roman" w:hAnsi="Times New Roman" w:cs="Times New Roman"/>
          <w:sz w:val="24"/>
          <w:szCs w:val="24"/>
        </w:rPr>
        <w:t>, approximately 13% of the population. The National Health Service (NHS) and the Royal Collage of General Practitioners (RCGP) acknowledge therefore that a significant proportion</w:t>
      </w:r>
      <w:r w:rsidR="00B62EDE">
        <w:rPr>
          <w:rFonts w:ascii="Times New Roman" w:hAnsi="Times New Roman" w:cs="Times New Roman"/>
          <w:sz w:val="24"/>
          <w:szCs w:val="24"/>
        </w:rPr>
        <w:t xml:space="preserve"> of </w:t>
      </w:r>
      <w:r w:rsidR="00F17438">
        <w:rPr>
          <w:rFonts w:ascii="Times New Roman" w:hAnsi="Times New Roman" w:cs="Times New Roman"/>
          <w:sz w:val="24"/>
          <w:szCs w:val="24"/>
        </w:rPr>
        <w:t>service users</w:t>
      </w:r>
      <w:r w:rsidR="00B62EDE">
        <w:rPr>
          <w:rFonts w:ascii="Times New Roman" w:hAnsi="Times New Roman" w:cs="Times New Roman"/>
          <w:sz w:val="24"/>
          <w:szCs w:val="24"/>
        </w:rPr>
        <w:t xml:space="preserve"> will</w:t>
      </w:r>
      <w:r w:rsidR="00F17438">
        <w:rPr>
          <w:rFonts w:ascii="Times New Roman" w:hAnsi="Times New Roman" w:cs="Times New Roman"/>
          <w:sz w:val="24"/>
          <w:szCs w:val="24"/>
        </w:rPr>
        <w:t xml:space="preserve"> have</w:t>
      </w:r>
      <w:r w:rsidR="00807973">
        <w:rPr>
          <w:rFonts w:ascii="Times New Roman" w:hAnsi="Times New Roman" w:cs="Times New Roman"/>
          <w:sz w:val="24"/>
          <w:szCs w:val="24"/>
        </w:rPr>
        <w:t xml:space="preserve"> unpaid</w:t>
      </w:r>
      <w:r w:rsidR="00F17438">
        <w:rPr>
          <w:rFonts w:ascii="Times New Roman" w:hAnsi="Times New Roman" w:cs="Times New Roman"/>
          <w:sz w:val="24"/>
          <w:szCs w:val="24"/>
        </w:rPr>
        <w:t xml:space="preserve"> caring responsibilities</w:t>
      </w:r>
      <w:r w:rsidR="00B62EDE">
        <w:rPr>
          <w:rFonts w:ascii="Times New Roman" w:hAnsi="Times New Roman" w:cs="Times New Roman"/>
          <w:sz w:val="24"/>
          <w:szCs w:val="24"/>
          <w:vertAlign w:val="superscript"/>
        </w:rPr>
        <w:t>3</w:t>
      </w:r>
      <w:r w:rsidR="00F17438">
        <w:rPr>
          <w:rFonts w:ascii="Times New Roman" w:hAnsi="Times New Roman" w:cs="Times New Roman"/>
          <w:sz w:val="24"/>
          <w:szCs w:val="24"/>
        </w:rPr>
        <w:t xml:space="preserve">. </w:t>
      </w:r>
      <w:r w:rsidR="00227557">
        <w:rPr>
          <w:rFonts w:ascii="Times New Roman" w:hAnsi="Times New Roman" w:cs="Times New Roman"/>
          <w:sz w:val="24"/>
          <w:szCs w:val="24"/>
        </w:rPr>
        <w:t xml:space="preserve">A carer is defined by the </w:t>
      </w:r>
      <w:r w:rsidR="0098051A">
        <w:rPr>
          <w:rFonts w:ascii="Times New Roman" w:hAnsi="Times New Roman" w:cs="Times New Roman"/>
          <w:sz w:val="24"/>
          <w:szCs w:val="24"/>
        </w:rPr>
        <w:t>NHS</w:t>
      </w:r>
      <w:r w:rsidR="00227557">
        <w:rPr>
          <w:rFonts w:ascii="Times New Roman" w:hAnsi="Times New Roman" w:cs="Times New Roman"/>
          <w:sz w:val="24"/>
          <w:szCs w:val="24"/>
        </w:rPr>
        <w:t xml:space="preserve"> as anyone</w:t>
      </w:r>
      <w:r w:rsidR="00B90BB3">
        <w:rPr>
          <w:rFonts w:ascii="Times New Roman" w:hAnsi="Times New Roman" w:cs="Times New Roman"/>
          <w:sz w:val="24"/>
          <w:szCs w:val="24"/>
        </w:rPr>
        <w:t xml:space="preserve"> that looks after a family member or friend in need of help due to physical illness, psychological illness, or disability. Carers may </w:t>
      </w:r>
      <w:r w:rsidR="0098051A">
        <w:rPr>
          <w:rFonts w:ascii="Times New Roman" w:hAnsi="Times New Roman" w:cs="Times New Roman"/>
          <w:sz w:val="24"/>
          <w:szCs w:val="24"/>
        </w:rPr>
        <w:t xml:space="preserve">be </w:t>
      </w:r>
      <w:r w:rsidR="00B90BB3">
        <w:rPr>
          <w:rFonts w:ascii="Times New Roman" w:hAnsi="Times New Roman" w:cs="Times New Roman"/>
          <w:sz w:val="24"/>
          <w:szCs w:val="24"/>
        </w:rPr>
        <w:t>both adults and children and the recipient</w:t>
      </w:r>
      <w:r w:rsidR="0098051A">
        <w:rPr>
          <w:rFonts w:ascii="Times New Roman" w:hAnsi="Times New Roman" w:cs="Times New Roman"/>
          <w:sz w:val="24"/>
          <w:szCs w:val="24"/>
        </w:rPr>
        <w:t xml:space="preserve">s such </w:t>
      </w:r>
      <w:r w:rsidR="00B90BB3">
        <w:rPr>
          <w:rFonts w:ascii="Times New Roman" w:hAnsi="Times New Roman" w:cs="Times New Roman"/>
          <w:sz w:val="24"/>
          <w:szCs w:val="24"/>
        </w:rPr>
        <w:t xml:space="preserve">care would not be able to otherwise cope without </w:t>
      </w:r>
      <w:r w:rsidR="0098051A">
        <w:rPr>
          <w:rFonts w:ascii="Times New Roman" w:hAnsi="Times New Roman" w:cs="Times New Roman"/>
          <w:sz w:val="24"/>
          <w:szCs w:val="24"/>
        </w:rPr>
        <w:t xml:space="preserve">this </w:t>
      </w:r>
      <w:r w:rsidR="00B90BB3">
        <w:rPr>
          <w:rFonts w:ascii="Times New Roman" w:hAnsi="Times New Roman" w:cs="Times New Roman"/>
          <w:sz w:val="24"/>
          <w:szCs w:val="24"/>
        </w:rPr>
        <w:t>support</w:t>
      </w:r>
      <w:r w:rsidR="00B90BB3">
        <w:rPr>
          <w:rFonts w:ascii="Times New Roman" w:hAnsi="Times New Roman" w:cs="Times New Roman"/>
          <w:sz w:val="24"/>
          <w:szCs w:val="24"/>
          <w:vertAlign w:val="superscript"/>
        </w:rPr>
        <w:t>4</w:t>
      </w:r>
      <w:r w:rsidR="00B90BB3">
        <w:rPr>
          <w:rFonts w:ascii="Times New Roman" w:hAnsi="Times New Roman" w:cs="Times New Roman"/>
          <w:sz w:val="24"/>
          <w:szCs w:val="24"/>
        </w:rPr>
        <w:t xml:space="preserve">. </w:t>
      </w:r>
      <w:r w:rsidR="00B67753">
        <w:rPr>
          <w:rFonts w:ascii="Times New Roman" w:hAnsi="Times New Roman" w:cs="Times New Roman"/>
          <w:sz w:val="24"/>
          <w:szCs w:val="24"/>
        </w:rPr>
        <w:t xml:space="preserve">Clinicians </w:t>
      </w:r>
      <w:r w:rsidR="00096072">
        <w:rPr>
          <w:rFonts w:ascii="Times New Roman" w:hAnsi="Times New Roman" w:cs="Times New Roman"/>
          <w:sz w:val="24"/>
          <w:szCs w:val="24"/>
        </w:rPr>
        <w:t>have a duty</w:t>
      </w:r>
      <w:r w:rsidR="00B67753">
        <w:rPr>
          <w:rFonts w:ascii="Times New Roman" w:hAnsi="Times New Roman" w:cs="Times New Roman"/>
          <w:sz w:val="24"/>
          <w:szCs w:val="24"/>
        </w:rPr>
        <w:t xml:space="preserve"> to provide patient centred care in line with best evidence</w:t>
      </w:r>
      <w:r w:rsidR="00096072">
        <w:rPr>
          <w:rFonts w:ascii="Times New Roman" w:hAnsi="Times New Roman" w:cs="Times New Roman"/>
          <w:sz w:val="24"/>
          <w:szCs w:val="24"/>
        </w:rPr>
        <w:t xml:space="preserve"> from </w:t>
      </w:r>
      <w:r w:rsidR="00B67753">
        <w:rPr>
          <w:rFonts w:ascii="Times New Roman" w:hAnsi="Times New Roman" w:cs="Times New Roman"/>
          <w:sz w:val="24"/>
          <w:szCs w:val="24"/>
        </w:rPr>
        <w:t>contemporary</w:t>
      </w:r>
      <w:r w:rsidR="00096072">
        <w:rPr>
          <w:rFonts w:ascii="Times New Roman" w:hAnsi="Times New Roman" w:cs="Times New Roman"/>
          <w:sz w:val="24"/>
          <w:szCs w:val="24"/>
        </w:rPr>
        <w:t xml:space="preserve"> scientific</w:t>
      </w:r>
      <w:r w:rsidR="00B67753">
        <w:rPr>
          <w:rFonts w:ascii="Times New Roman" w:hAnsi="Times New Roman" w:cs="Times New Roman"/>
          <w:sz w:val="24"/>
          <w:szCs w:val="24"/>
        </w:rPr>
        <w:t xml:space="preserve"> knowledge</w:t>
      </w:r>
      <w:r w:rsidR="00CC7FB8">
        <w:rPr>
          <w:rFonts w:ascii="Times New Roman" w:hAnsi="Times New Roman" w:cs="Times New Roman"/>
          <w:sz w:val="24"/>
          <w:szCs w:val="24"/>
          <w:vertAlign w:val="superscript"/>
        </w:rPr>
        <w:t>5</w:t>
      </w:r>
      <w:r w:rsidR="00096072">
        <w:rPr>
          <w:rFonts w:ascii="Times New Roman" w:hAnsi="Times New Roman" w:cs="Times New Roman"/>
          <w:sz w:val="24"/>
          <w:szCs w:val="24"/>
        </w:rPr>
        <w:t>. These principles must</w:t>
      </w:r>
      <w:r w:rsidR="00BA5D8F">
        <w:rPr>
          <w:rFonts w:ascii="Times New Roman" w:hAnsi="Times New Roman" w:cs="Times New Roman"/>
          <w:sz w:val="24"/>
          <w:szCs w:val="24"/>
        </w:rPr>
        <w:t xml:space="preserve"> also</w:t>
      </w:r>
      <w:r w:rsidR="00096072">
        <w:rPr>
          <w:rFonts w:ascii="Times New Roman" w:hAnsi="Times New Roman" w:cs="Times New Roman"/>
          <w:sz w:val="24"/>
          <w:szCs w:val="24"/>
        </w:rPr>
        <w:t xml:space="preserve"> </w:t>
      </w:r>
      <w:r w:rsidR="00BA5D8F">
        <w:rPr>
          <w:rFonts w:ascii="Times New Roman" w:hAnsi="Times New Roman" w:cs="Times New Roman"/>
          <w:sz w:val="24"/>
          <w:szCs w:val="24"/>
        </w:rPr>
        <w:t>be reflected in the</w:t>
      </w:r>
      <w:r w:rsidR="00B90BB3">
        <w:rPr>
          <w:rFonts w:ascii="Times New Roman" w:hAnsi="Times New Roman" w:cs="Times New Roman"/>
          <w:sz w:val="24"/>
          <w:szCs w:val="24"/>
        </w:rPr>
        <w:t xml:space="preserve"> looking after </w:t>
      </w:r>
      <w:r w:rsidR="00BA5D8F">
        <w:rPr>
          <w:rFonts w:ascii="Times New Roman" w:hAnsi="Times New Roman" w:cs="Times New Roman"/>
          <w:sz w:val="24"/>
          <w:szCs w:val="24"/>
        </w:rPr>
        <w:t xml:space="preserve">of </w:t>
      </w:r>
      <w:r w:rsidR="00B90BB3">
        <w:rPr>
          <w:rFonts w:ascii="Times New Roman" w:hAnsi="Times New Roman" w:cs="Times New Roman"/>
          <w:sz w:val="24"/>
          <w:szCs w:val="24"/>
        </w:rPr>
        <w:t xml:space="preserve">carers </w:t>
      </w:r>
      <w:r w:rsidR="00096072">
        <w:rPr>
          <w:rFonts w:ascii="Times New Roman" w:hAnsi="Times New Roman" w:cs="Times New Roman"/>
          <w:sz w:val="24"/>
          <w:szCs w:val="24"/>
        </w:rPr>
        <w:t xml:space="preserve">who are </w:t>
      </w:r>
      <w:r w:rsidR="00B90BB3">
        <w:rPr>
          <w:rFonts w:ascii="Times New Roman" w:hAnsi="Times New Roman" w:cs="Times New Roman"/>
          <w:sz w:val="24"/>
          <w:szCs w:val="24"/>
        </w:rPr>
        <w:t>registered wi</w:t>
      </w:r>
      <w:r w:rsidR="00096072">
        <w:rPr>
          <w:rFonts w:ascii="Times New Roman" w:hAnsi="Times New Roman" w:cs="Times New Roman"/>
          <w:sz w:val="24"/>
          <w:szCs w:val="24"/>
        </w:rPr>
        <w:t>th a General Practitioner</w:t>
      </w:r>
      <w:r w:rsidR="00B90BB3">
        <w:rPr>
          <w:rFonts w:ascii="Times New Roman" w:hAnsi="Times New Roman" w:cs="Times New Roman"/>
          <w:sz w:val="24"/>
          <w:szCs w:val="24"/>
        </w:rPr>
        <w:t xml:space="preserve"> </w:t>
      </w:r>
      <w:r w:rsidR="00096072">
        <w:rPr>
          <w:rFonts w:ascii="Times New Roman" w:hAnsi="Times New Roman" w:cs="Times New Roman"/>
          <w:sz w:val="24"/>
          <w:szCs w:val="24"/>
        </w:rPr>
        <w:t>(GP)</w:t>
      </w:r>
      <w:r w:rsidR="00B67753">
        <w:rPr>
          <w:rFonts w:ascii="Times New Roman" w:hAnsi="Times New Roman" w:cs="Times New Roman"/>
          <w:sz w:val="24"/>
          <w:szCs w:val="24"/>
        </w:rPr>
        <w:t xml:space="preserve">. </w:t>
      </w:r>
    </w:p>
    <w:p w14:paraId="027BCE75" w14:textId="77777777" w:rsidR="001A3AD1" w:rsidRDefault="001A3AD1" w:rsidP="003D6736">
      <w:pPr>
        <w:spacing w:line="360" w:lineRule="auto"/>
        <w:rPr>
          <w:rFonts w:ascii="Times New Roman" w:hAnsi="Times New Roman" w:cs="Times New Roman"/>
          <w:sz w:val="24"/>
          <w:szCs w:val="24"/>
        </w:rPr>
      </w:pPr>
    </w:p>
    <w:p w14:paraId="0087E15A" w14:textId="6F055F5D" w:rsidR="001A3AD1" w:rsidRPr="008E44AA" w:rsidRDefault="001A3AD1" w:rsidP="001A3AD1">
      <w:pPr>
        <w:pStyle w:val="Heading1"/>
        <w:shd w:val="clear" w:color="auto" w:fill="FAFAFB"/>
        <w:rPr>
          <w:b w:val="0"/>
          <w:bCs w:val="0"/>
          <w:color w:val="0E0E0E"/>
          <w:sz w:val="24"/>
          <w:szCs w:val="24"/>
        </w:rPr>
      </w:pPr>
      <w:r w:rsidRPr="008E44AA">
        <w:rPr>
          <w:b w:val="0"/>
          <w:color w:val="0E0E0E"/>
          <w:sz w:val="24"/>
          <w:szCs w:val="24"/>
          <w:shd w:val="clear" w:color="auto" w:fill="FAFAFB"/>
        </w:rPr>
        <w:t xml:space="preserve">NICE guideline [NG150] </w:t>
      </w:r>
      <w:r w:rsidRPr="008E44AA">
        <w:rPr>
          <w:b w:val="0"/>
          <w:bCs w:val="0"/>
          <w:color w:val="0E0E0E"/>
          <w:sz w:val="24"/>
          <w:szCs w:val="24"/>
        </w:rPr>
        <w:t>Supporting adult carers</w:t>
      </w:r>
      <w:r>
        <w:rPr>
          <w:b w:val="0"/>
          <w:bCs w:val="0"/>
          <w:color w:val="0E0E0E"/>
          <w:sz w:val="24"/>
          <w:szCs w:val="24"/>
        </w:rPr>
        <w:t xml:space="preserve"> clearly state that..</w:t>
      </w:r>
    </w:p>
    <w:p w14:paraId="77DCDC89" w14:textId="77777777" w:rsidR="001A3AD1" w:rsidRPr="008E44AA" w:rsidRDefault="001A3AD1" w:rsidP="001A3AD1">
      <w:pPr>
        <w:spacing w:after="0"/>
        <w:jc w:val="center"/>
        <w:rPr>
          <w:rFonts w:ascii="Times New Roman" w:hAnsi="Times New Roman" w:cs="Times New Roman"/>
          <w:sz w:val="24"/>
          <w:szCs w:val="24"/>
        </w:rPr>
      </w:pPr>
      <w:r w:rsidRPr="008E44AA">
        <w:rPr>
          <w:rFonts w:ascii="Times New Roman" w:hAnsi="Times New Roman" w:cs="Times New Roman"/>
          <w:color w:val="0E0E0E"/>
          <w:sz w:val="24"/>
          <w:szCs w:val="24"/>
          <w:shd w:val="clear" w:color="auto" w:fill="FAFAFB"/>
        </w:rPr>
        <w:t>‘This guideline covers support for adults (aged 18 and over) who provide unpaid care for anyone aged 16 or over with health or social care needs. It aims to improve the lives of carers by helping health and social care practitioners identify people who are caring for someone and give them the right information and support. It covers carers’ assessments, practical, emotional and social support and training, and support for carers providing end of life care.’</w:t>
      </w:r>
    </w:p>
    <w:p w14:paraId="62AC2157" w14:textId="77777777" w:rsidR="001A3AD1" w:rsidRDefault="001A3AD1" w:rsidP="003D6736">
      <w:pPr>
        <w:spacing w:line="360" w:lineRule="auto"/>
        <w:rPr>
          <w:rFonts w:ascii="Times New Roman" w:hAnsi="Times New Roman" w:cs="Times New Roman"/>
          <w:sz w:val="24"/>
          <w:szCs w:val="24"/>
        </w:rPr>
      </w:pPr>
    </w:p>
    <w:p w14:paraId="588011D5" w14:textId="77777777" w:rsidR="004F5958" w:rsidRDefault="004F5958" w:rsidP="003D6736">
      <w:pPr>
        <w:spacing w:line="360" w:lineRule="auto"/>
        <w:rPr>
          <w:rFonts w:ascii="Times New Roman" w:hAnsi="Times New Roman" w:cs="Times New Roman"/>
          <w:sz w:val="24"/>
          <w:szCs w:val="24"/>
        </w:rPr>
      </w:pPr>
    </w:p>
    <w:p w14:paraId="7D922913" w14:textId="6DCD3B61" w:rsidR="00303F0A" w:rsidRDefault="00CC7FB8" w:rsidP="003D673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recently discovered SARS-CoV-2 virus and resultant </w:t>
      </w:r>
      <w:r w:rsidR="00B67753">
        <w:rPr>
          <w:rFonts w:ascii="Times New Roman" w:hAnsi="Times New Roman" w:cs="Times New Roman"/>
          <w:sz w:val="24"/>
          <w:szCs w:val="24"/>
        </w:rPr>
        <w:t xml:space="preserve">COVID-19 </w:t>
      </w:r>
      <w:r>
        <w:rPr>
          <w:rFonts w:ascii="Times New Roman" w:hAnsi="Times New Roman" w:cs="Times New Roman"/>
          <w:sz w:val="24"/>
          <w:szCs w:val="24"/>
        </w:rPr>
        <w:t>pandemic</w:t>
      </w:r>
      <w:r w:rsidR="000957B2">
        <w:rPr>
          <w:rFonts w:ascii="Times New Roman" w:hAnsi="Times New Roman" w:cs="Times New Roman"/>
          <w:sz w:val="24"/>
          <w:szCs w:val="24"/>
        </w:rPr>
        <w:t xml:space="preserve"> created</w:t>
      </w:r>
      <w:r>
        <w:rPr>
          <w:rFonts w:ascii="Times New Roman" w:hAnsi="Times New Roman" w:cs="Times New Roman"/>
          <w:sz w:val="24"/>
          <w:szCs w:val="24"/>
        </w:rPr>
        <w:t xml:space="preserve"> </w:t>
      </w:r>
      <w:r w:rsidR="001A3AD1">
        <w:rPr>
          <w:rFonts w:ascii="Times New Roman" w:hAnsi="Times New Roman" w:cs="Times New Roman"/>
          <w:sz w:val="24"/>
          <w:szCs w:val="24"/>
        </w:rPr>
        <w:t xml:space="preserve"> </w:t>
      </w:r>
      <w:r>
        <w:rPr>
          <w:rFonts w:ascii="Times New Roman" w:hAnsi="Times New Roman" w:cs="Times New Roman"/>
          <w:sz w:val="24"/>
          <w:szCs w:val="24"/>
        </w:rPr>
        <w:t xml:space="preserve">many challenges </w:t>
      </w:r>
      <w:r w:rsidR="000957B2">
        <w:rPr>
          <w:rFonts w:ascii="Times New Roman" w:hAnsi="Times New Roman" w:cs="Times New Roman"/>
          <w:sz w:val="24"/>
          <w:szCs w:val="24"/>
        </w:rPr>
        <w:t xml:space="preserve">for </w:t>
      </w:r>
      <w:r w:rsidR="006259A1">
        <w:rPr>
          <w:rFonts w:ascii="Times New Roman" w:hAnsi="Times New Roman" w:cs="Times New Roman"/>
          <w:sz w:val="24"/>
          <w:szCs w:val="24"/>
        </w:rPr>
        <w:t>both the</w:t>
      </w:r>
      <w:r w:rsidR="000957B2">
        <w:rPr>
          <w:rFonts w:ascii="Times New Roman" w:hAnsi="Times New Roman" w:cs="Times New Roman"/>
          <w:sz w:val="24"/>
          <w:szCs w:val="24"/>
        </w:rPr>
        <w:t xml:space="preserve"> UK</w:t>
      </w:r>
      <w:r>
        <w:rPr>
          <w:rFonts w:ascii="Times New Roman" w:hAnsi="Times New Roman" w:cs="Times New Roman"/>
          <w:sz w:val="24"/>
          <w:szCs w:val="24"/>
        </w:rPr>
        <w:t xml:space="preserve"> healthcare system</w:t>
      </w:r>
      <w:r w:rsidR="00B709E5">
        <w:rPr>
          <w:rFonts w:ascii="Times New Roman" w:hAnsi="Times New Roman" w:cs="Times New Roman"/>
          <w:sz w:val="24"/>
          <w:szCs w:val="24"/>
        </w:rPr>
        <w:t xml:space="preserve"> and wider society</w:t>
      </w:r>
      <w:r w:rsidR="00F52E7E">
        <w:rPr>
          <w:rFonts w:ascii="Times New Roman" w:hAnsi="Times New Roman" w:cs="Times New Roman"/>
          <w:sz w:val="24"/>
          <w:szCs w:val="24"/>
        </w:rPr>
        <w:t>. S</w:t>
      </w:r>
      <w:r w:rsidR="00B709E5">
        <w:rPr>
          <w:rFonts w:ascii="Times New Roman" w:hAnsi="Times New Roman" w:cs="Times New Roman"/>
          <w:sz w:val="24"/>
          <w:szCs w:val="24"/>
        </w:rPr>
        <w:t>ocial distancing, hand hygiene and the wearing of facemasks were introduced as a manner of mitigating</w:t>
      </w:r>
      <w:r>
        <w:rPr>
          <w:rFonts w:ascii="Times New Roman" w:hAnsi="Times New Roman" w:cs="Times New Roman"/>
          <w:sz w:val="24"/>
          <w:szCs w:val="24"/>
        </w:rPr>
        <w:t xml:space="preserve"> </w:t>
      </w:r>
      <w:r w:rsidR="00B709E5">
        <w:rPr>
          <w:rFonts w:ascii="Times New Roman" w:hAnsi="Times New Roman" w:cs="Times New Roman"/>
          <w:sz w:val="24"/>
          <w:szCs w:val="24"/>
        </w:rPr>
        <w:t xml:space="preserve">the </w:t>
      </w:r>
      <w:r>
        <w:rPr>
          <w:rFonts w:ascii="Times New Roman" w:hAnsi="Times New Roman" w:cs="Times New Roman"/>
          <w:sz w:val="24"/>
          <w:szCs w:val="24"/>
        </w:rPr>
        <w:t>pressure</w:t>
      </w:r>
      <w:r w:rsidR="00B709E5">
        <w:rPr>
          <w:rFonts w:ascii="Times New Roman" w:hAnsi="Times New Roman" w:cs="Times New Roman"/>
          <w:sz w:val="24"/>
          <w:szCs w:val="24"/>
        </w:rPr>
        <w:t xml:space="preserve">s on </w:t>
      </w:r>
      <w:r>
        <w:rPr>
          <w:rFonts w:ascii="Times New Roman" w:hAnsi="Times New Roman" w:cs="Times New Roman"/>
          <w:sz w:val="24"/>
          <w:szCs w:val="24"/>
        </w:rPr>
        <w:t xml:space="preserve">resources (Intensive Care Units and </w:t>
      </w:r>
      <w:r w:rsidR="00B709E5">
        <w:rPr>
          <w:rFonts w:ascii="Times New Roman" w:hAnsi="Times New Roman" w:cs="Times New Roman"/>
          <w:sz w:val="24"/>
          <w:szCs w:val="24"/>
        </w:rPr>
        <w:t>v</w:t>
      </w:r>
      <w:r>
        <w:rPr>
          <w:rFonts w:ascii="Times New Roman" w:hAnsi="Times New Roman" w:cs="Times New Roman"/>
          <w:sz w:val="24"/>
          <w:szCs w:val="24"/>
        </w:rPr>
        <w:t>entilators</w:t>
      </w:r>
      <w:r w:rsidR="00B709E5">
        <w:rPr>
          <w:rFonts w:ascii="Times New Roman" w:hAnsi="Times New Roman" w:cs="Times New Roman"/>
          <w:sz w:val="24"/>
          <w:szCs w:val="24"/>
        </w:rPr>
        <w:t xml:space="preserve">) while a safe and </w:t>
      </w:r>
      <w:r w:rsidR="008A405B">
        <w:rPr>
          <w:rFonts w:ascii="Times New Roman" w:hAnsi="Times New Roman" w:cs="Times New Roman"/>
          <w:sz w:val="24"/>
          <w:szCs w:val="24"/>
        </w:rPr>
        <w:t xml:space="preserve">appropriate </w:t>
      </w:r>
      <w:r w:rsidR="00013AE3">
        <w:rPr>
          <w:rFonts w:ascii="Times New Roman" w:hAnsi="Times New Roman" w:cs="Times New Roman"/>
          <w:sz w:val="24"/>
          <w:szCs w:val="24"/>
        </w:rPr>
        <w:t>vaccination programme</w:t>
      </w:r>
      <w:r w:rsidR="00B709E5">
        <w:rPr>
          <w:rFonts w:ascii="Times New Roman" w:hAnsi="Times New Roman" w:cs="Times New Roman"/>
          <w:sz w:val="24"/>
          <w:szCs w:val="24"/>
        </w:rPr>
        <w:t xml:space="preserve"> is developed</w:t>
      </w:r>
      <w:r w:rsidR="006259A1">
        <w:rPr>
          <w:rFonts w:ascii="Times New Roman" w:hAnsi="Times New Roman" w:cs="Times New Roman"/>
          <w:sz w:val="24"/>
          <w:szCs w:val="24"/>
          <w:vertAlign w:val="superscript"/>
        </w:rPr>
        <w:t>6</w:t>
      </w:r>
      <w:r w:rsidR="00013AE3">
        <w:rPr>
          <w:rFonts w:ascii="Times New Roman" w:hAnsi="Times New Roman" w:cs="Times New Roman"/>
          <w:sz w:val="24"/>
          <w:szCs w:val="24"/>
        </w:rPr>
        <w:t>.</w:t>
      </w:r>
      <w:r>
        <w:rPr>
          <w:rFonts w:ascii="Times New Roman" w:hAnsi="Times New Roman" w:cs="Times New Roman"/>
          <w:sz w:val="24"/>
          <w:szCs w:val="24"/>
        </w:rPr>
        <w:t xml:space="preserve"> </w:t>
      </w:r>
      <w:r w:rsidR="00B709E5">
        <w:rPr>
          <w:rFonts w:ascii="Times New Roman" w:hAnsi="Times New Roman" w:cs="Times New Roman"/>
          <w:sz w:val="24"/>
          <w:szCs w:val="24"/>
        </w:rPr>
        <w:t xml:space="preserve">In the primary care </w:t>
      </w:r>
      <w:r w:rsidR="00B91852">
        <w:rPr>
          <w:rFonts w:ascii="Times New Roman" w:hAnsi="Times New Roman" w:cs="Times New Roman"/>
          <w:sz w:val="24"/>
          <w:szCs w:val="24"/>
        </w:rPr>
        <w:t>setting,</w:t>
      </w:r>
      <w:r w:rsidR="00B709E5">
        <w:rPr>
          <w:rFonts w:ascii="Times New Roman" w:hAnsi="Times New Roman" w:cs="Times New Roman"/>
          <w:sz w:val="24"/>
          <w:szCs w:val="24"/>
        </w:rPr>
        <w:t xml:space="preserve"> there were additional changes</w:t>
      </w:r>
      <w:r w:rsidR="004F5958">
        <w:rPr>
          <w:rFonts w:ascii="Times New Roman" w:hAnsi="Times New Roman" w:cs="Times New Roman"/>
          <w:sz w:val="24"/>
          <w:szCs w:val="24"/>
        </w:rPr>
        <w:t xml:space="preserve"> to practice</w:t>
      </w:r>
      <w:r w:rsidR="00B91852">
        <w:rPr>
          <w:rFonts w:ascii="Times New Roman" w:hAnsi="Times New Roman" w:cs="Times New Roman"/>
          <w:sz w:val="24"/>
          <w:szCs w:val="24"/>
        </w:rPr>
        <w:t>;</w:t>
      </w:r>
      <w:r w:rsidR="00B709E5">
        <w:rPr>
          <w:rFonts w:ascii="Times New Roman" w:hAnsi="Times New Roman" w:cs="Times New Roman"/>
          <w:sz w:val="24"/>
          <w:szCs w:val="24"/>
        </w:rPr>
        <w:t xml:space="preserve"> in March 2020 GPs received specific guidance from NHS England that led to the replacement of</w:t>
      </w:r>
      <w:r w:rsidR="006259A1">
        <w:rPr>
          <w:rFonts w:ascii="Times New Roman" w:hAnsi="Times New Roman" w:cs="Times New Roman"/>
          <w:sz w:val="24"/>
          <w:szCs w:val="24"/>
        </w:rPr>
        <w:t xml:space="preserve"> </w:t>
      </w:r>
      <w:r w:rsidR="004F5958">
        <w:rPr>
          <w:rFonts w:ascii="Times New Roman" w:hAnsi="Times New Roman" w:cs="Times New Roman"/>
          <w:sz w:val="24"/>
          <w:szCs w:val="24"/>
        </w:rPr>
        <w:t xml:space="preserve">many </w:t>
      </w:r>
      <w:r w:rsidR="006259A1">
        <w:rPr>
          <w:rFonts w:ascii="Times New Roman" w:hAnsi="Times New Roman" w:cs="Times New Roman"/>
          <w:sz w:val="24"/>
          <w:szCs w:val="24"/>
        </w:rPr>
        <w:t>traditional ‘face to face’</w:t>
      </w:r>
      <w:r w:rsidR="00B709E5">
        <w:rPr>
          <w:rFonts w:ascii="Times New Roman" w:hAnsi="Times New Roman" w:cs="Times New Roman"/>
          <w:sz w:val="24"/>
          <w:szCs w:val="24"/>
        </w:rPr>
        <w:t xml:space="preserve"> consultations with telephone or video calls</w:t>
      </w:r>
      <w:r w:rsidR="005B6D12">
        <w:rPr>
          <w:rFonts w:ascii="Times New Roman" w:hAnsi="Times New Roman" w:cs="Times New Roman"/>
          <w:sz w:val="24"/>
          <w:szCs w:val="24"/>
          <w:vertAlign w:val="superscript"/>
        </w:rPr>
        <w:t>7</w:t>
      </w:r>
      <w:r w:rsidR="00B709E5">
        <w:rPr>
          <w:rFonts w:ascii="Times New Roman" w:hAnsi="Times New Roman" w:cs="Times New Roman"/>
          <w:sz w:val="24"/>
          <w:szCs w:val="24"/>
        </w:rPr>
        <w:t xml:space="preserve">. </w:t>
      </w:r>
      <w:r w:rsidR="004114B4">
        <w:rPr>
          <w:rFonts w:ascii="Times New Roman" w:hAnsi="Times New Roman" w:cs="Times New Roman"/>
          <w:sz w:val="24"/>
          <w:szCs w:val="24"/>
        </w:rPr>
        <w:t xml:space="preserve">This decrease in footfall within practices has resulted in fewer interactions between GPs and carers who would normally attend appointments to support their </w:t>
      </w:r>
      <w:r w:rsidR="00EF05F6">
        <w:rPr>
          <w:rFonts w:ascii="Times New Roman" w:hAnsi="Times New Roman" w:cs="Times New Roman"/>
          <w:sz w:val="24"/>
          <w:szCs w:val="24"/>
        </w:rPr>
        <w:t>dependents</w:t>
      </w:r>
      <w:r w:rsidR="00EF05F6">
        <w:rPr>
          <w:rFonts w:ascii="Times New Roman" w:hAnsi="Times New Roman" w:cs="Times New Roman"/>
          <w:sz w:val="24"/>
          <w:szCs w:val="24"/>
          <w:vertAlign w:val="superscript"/>
        </w:rPr>
        <w:t>8</w:t>
      </w:r>
      <w:r w:rsidR="004114B4">
        <w:rPr>
          <w:rFonts w:ascii="Times New Roman" w:hAnsi="Times New Roman" w:cs="Times New Roman"/>
          <w:sz w:val="24"/>
          <w:szCs w:val="24"/>
        </w:rPr>
        <w:t xml:space="preserve">. It is </w:t>
      </w:r>
      <w:r w:rsidR="004114B4">
        <w:rPr>
          <w:rFonts w:ascii="Times New Roman" w:hAnsi="Times New Roman" w:cs="Times New Roman"/>
          <w:sz w:val="24"/>
          <w:szCs w:val="24"/>
        </w:rPr>
        <w:lastRenderedPageBreak/>
        <w:t>possible therefore that during this novel pandemic the changing needs of carers are being overlooked by clinicians, which could lead to detrimental outcomes within this highly valued cohort.</w:t>
      </w:r>
      <w:r w:rsidR="00A858A8">
        <w:rPr>
          <w:rFonts w:ascii="Times New Roman" w:hAnsi="Times New Roman" w:cs="Times New Roman"/>
          <w:sz w:val="24"/>
          <w:szCs w:val="24"/>
        </w:rPr>
        <w:t xml:space="preserve"> This audit </w:t>
      </w:r>
      <w:r w:rsidR="001A3AD1">
        <w:rPr>
          <w:rFonts w:ascii="Times New Roman" w:hAnsi="Times New Roman" w:cs="Times New Roman"/>
          <w:sz w:val="24"/>
          <w:szCs w:val="24"/>
        </w:rPr>
        <w:t>aims to assess</w:t>
      </w:r>
      <w:r w:rsidR="00A858A8">
        <w:rPr>
          <w:rFonts w:ascii="Times New Roman" w:hAnsi="Times New Roman" w:cs="Times New Roman"/>
          <w:sz w:val="24"/>
          <w:szCs w:val="24"/>
        </w:rPr>
        <w:t xml:space="preserve"> the impacts of the pandemic on </w:t>
      </w:r>
      <w:r w:rsidR="00303F0A">
        <w:rPr>
          <w:rFonts w:ascii="Times New Roman" w:hAnsi="Times New Roman" w:cs="Times New Roman"/>
          <w:sz w:val="24"/>
          <w:szCs w:val="24"/>
        </w:rPr>
        <w:t>a</w:t>
      </w:r>
      <w:r w:rsidR="00A858A8">
        <w:rPr>
          <w:rFonts w:ascii="Times New Roman" w:hAnsi="Times New Roman" w:cs="Times New Roman"/>
          <w:sz w:val="24"/>
          <w:szCs w:val="24"/>
        </w:rPr>
        <w:t xml:space="preserve"> cohort of </w:t>
      </w:r>
      <w:r w:rsidR="00303F0A">
        <w:rPr>
          <w:rFonts w:ascii="Times New Roman" w:hAnsi="Times New Roman" w:cs="Times New Roman"/>
          <w:sz w:val="24"/>
          <w:szCs w:val="24"/>
        </w:rPr>
        <w:t xml:space="preserve">carers registered with </w:t>
      </w:r>
      <w:r w:rsidR="001A3AD1">
        <w:rPr>
          <w:rFonts w:ascii="Times New Roman" w:hAnsi="Times New Roman" w:cs="Times New Roman"/>
          <w:sz w:val="24"/>
          <w:szCs w:val="24"/>
        </w:rPr>
        <w:t>this practice and offer practical support.</w:t>
      </w:r>
    </w:p>
    <w:p w14:paraId="2532A5EE" w14:textId="77777777" w:rsidR="00F52E7E" w:rsidRDefault="00F52E7E" w:rsidP="003D6736">
      <w:pPr>
        <w:spacing w:line="360" w:lineRule="auto"/>
        <w:rPr>
          <w:rFonts w:ascii="Times New Roman" w:hAnsi="Times New Roman" w:cs="Times New Roman"/>
          <w:sz w:val="24"/>
          <w:szCs w:val="24"/>
          <w:u w:val="single"/>
        </w:rPr>
      </w:pPr>
    </w:p>
    <w:p w14:paraId="4CCBCF6D" w14:textId="77777777" w:rsidR="001A3AD1" w:rsidRDefault="001A3AD1" w:rsidP="003D6736">
      <w:pPr>
        <w:spacing w:line="360" w:lineRule="auto"/>
        <w:rPr>
          <w:rFonts w:ascii="Times New Roman" w:hAnsi="Times New Roman" w:cs="Times New Roman"/>
          <w:sz w:val="24"/>
          <w:szCs w:val="24"/>
          <w:u w:val="single"/>
        </w:rPr>
      </w:pPr>
    </w:p>
    <w:p w14:paraId="1B33A7BB" w14:textId="651301A3" w:rsidR="00B90BB3" w:rsidRPr="00303F0A" w:rsidRDefault="00B90BB3" w:rsidP="003D6736">
      <w:pPr>
        <w:spacing w:line="360" w:lineRule="auto"/>
        <w:rPr>
          <w:rFonts w:ascii="Times New Roman" w:hAnsi="Times New Roman" w:cs="Times New Roman"/>
          <w:sz w:val="24"/>
          <w:szCs w:val="24"/>
        </w:rPr>
      </w:pPr>
      <w:r w:rsidRPr="00B90BB3">
        <w:rPr>
          <w:rFonts w:ascii="Times New Roman" w:hAnsi="Times New Roman" w:cs="Times New Roman"/>
          <w:sz w:val="24"/>
          <w:szCs w:val="24"/>
          <w:u w:val="single"/>
        </w:rPr>
        <w:t>Background:</w:t>
      </w:r>
    </w:p>
    <w:p w14:paraId="6666245E" w14:textId="45F1B375" w:rsidR="0057286D" w:rsidRDefault="00B15066" w:rsidP="003D6736">
      <w:pPr>
        <w:spacing w:line="360" w:lineRule="auto"/>
        <w:rPr>
          <w:rFonts w:ascii="Times New Roman" w:hAnsi="Times New Roman" w:cs="Times New Roman"/>
          <w:sz w:val="24"/>
          <w:szCs w:val="24"/>
        </w:rPr>
      </w:pPr>
      <w:r>
        <w:rPr>
          <w:rFonts w:ascii="Times New Roman" w:hAnsi="Times New Roman" w:cs="Times New Roman"/>
          <w:sz w:val="24"/>
          <w:szCs w:val="24"/>
        </w:rPr>
        <w:t>The roles and responsibilities of the unpaid carer were</w:t>
      </w:r>
      <w:r w:rsidR="00C0330F">
        <w:rPr>
          <w:rFonts w:ascii="Times New Roman" w:hAnsi="Times New Roman" w:cs="Times New Roman"/>
          <w:sz w:val="24"/>
          <w:szCs w:val="24"/>
        </w:rPr>
        <w:t xml:space="preserve"> traditionally overlooked</w:t>
      </w:r>
      <w:r>
        <w:rPr>
          <w:rFonts w:ascii="Times New Roman" w:hAnsi="Times New Roman" w:cs="Times New Roman"/>
          <w:sz w:val="24"/>
          <w:szCs w:val="24"/>
        </w:rPr>
        <w:t xml:space="preserve"> by the wider health care system in the UK</w:t>
      </w:r>
      <w:r w:rsidR="002A692B">
        <w:rPr>
          <w:rFonts w:ascii="Times New Roman" w:hAnsi="Times New Roman" w:cs="Times New Roman"/>
          <w:sz w:val="24"/>
          <w:szCs w:val="24"/>
          <w:vertAlign w:val="superscript"/>
        </w:rPr>
        <w:t>9</w:t>
      </w:r>
      <w:r>
        <w:rPr>
          <w:rFonts w:ascii="Times New Roman" w:hAnsi="Times New Roman" w:cs="Times New Roman"/>
          <w:sz w:val="24"/>
          <w:szCs w:val="24"/>
        </w:rPr>
        <w:t>.  However, i</w:t>
      </w:r>
      <w:r w:rsidR="00B90BB3">
        <w:rPr>
          <w:rFonts w:ascii="Times New Roman" w:hAnsi="Times New Roman" w:cs="Times New Roman"/>
          <w:sz w:val="24"/>
          <w:szCs w:val="24"/>
        </w:rPr>
        <w:t>n May 2014 NHS England published an official framework that highlighted th</w:t>
      </w:r>
      <w:r>
        <w:rPr>
          <w:rFonts w:ascii="Times New Roman" w:hAnsi="Times New Roman" w:cs="Times New Roman"/>
          <w:sz w:val="24"/>
          <w:szCs w:val="24"/>
        </w:rPr>
        <w:t>e</w:t>
      </w:r>
      <w:r w:rsidR="00B90BB3">
        <w:rPr>
          <w:rFonts w:ascii="Times New Roman" w:hAnsi="Times New Roman" w:cs="Times New Roman"/>
          <w:sz w:val="24"/>
          <w:szCs w:val="24"/>
        </w:rPr>
        <w:t xml:space="preserve"> lack of support and </w:t>
      </w:r>
      <w:r>
        <w:rPr>
          <w:rFonts w:ascii="Times New Roman" w:hAnsi="Times New Roman" w:cs="Times New Roman"/>
          <w:sz w:val="24"/>
          <w:szCs w:val="24"/>
        </w:rPr>
        <w:t xml:space="preserve">need for better </w:t>
      </w:r>
      <w:r w:rsidR="00B90BB3">
        <w:rPr>
          <w:rFonts w:ascii="Times New Roman" w:hAnsi="Times New Roman" w:cs="Times New Roman"/>
          <w:sz w:val="24"/>
          <w:szCs w:val="24"/>
        </w:rPr>
        <w:t xml:space="preserve">recognition </w:t>
      </w:r>
      <w:r>
        <w:rPr>
          <w:rFonts w:ascii="Times New Roman" w:hAnsi="Times New Roman" w:cs="Times New Roman"/>
          <w:sz w:val="24"/>
          <w:szCs w:val="24"/>
        </w:rPr>
        <w:t xml:space="preserve">of carers. It stated that carers should be considered </w:t>
      </w:r>
      <w:r w:rsidR="00B90BB3">
        <w:rPr>
          <w:rFonts w:ascii="Times New Roman" w:hAnsi="Times New Roman" w:cs="Times New Roman"/>
          <w:sz w:val="24"/>
          <w:szCs w:val="24"/>
        </w:rPr>
        <w:t>a hugely important asset</w:t>
      </w:r>
      <w:r>
        <w:rPr>
          <w:rFonts w:ascii="Times New Roman" w:hAnsi="Times New Roman" w:cs="Times New Roman"/>
          <w:sz w:val="24"/>
          <w:szCs w:val="24"/>
        </w:rPr>
        <w:t xml:space="preserve"> to the NHS and </w:t>
      </w:r>
      <w:r w:rsidR="001A3AD1">
        <w:rPr>
          <w:rFonts w:ascii="Times New Roman" w:hAnsi="Times New Roman" w:cs="Times New Roman"/>
          <w:sz w:val="24"/>
          <w:szCs w:val="24"/>
        </w:rPr>
        <w:t xml:space="preserve"> </w:t>
      </w:r>
      <w:r>
        <w:rPr>
          <w:rFonts w:ascii="Times New Roman" w:hAnsi="Times New Roman" w:cs="Times New Roman"/>
          <w:sz w:val="24"/>
          <w:szCs w:val="24"/>
        </w:rPr>
        <w:t>therefore deserve respect and support from clinicians</w:t>
      </w:r>
      <w:r w:rsidR="00B90BB3">
        <w:rPr>
          <w:rFonts w:ascii="Times New Roman" w:hAnsi="Times New Roman" w:cs="Times New Roman"/>
          <w:sz w:val="24"/>
          <w:szCs w:val="24"/>
        </w:rPr>
        <w:t xml:space="preserve">. This </w:t>
      </w:r>
      <w:r w:rsidR="002A692B">
        <w:rPr>
          <w:rFonts w:ascii="Times New Roman" w:hAnsi="Times New Roman" w:cs="Times New Roman"/>
          <w:sz w:val="24"/>
          <w:szCs w:val="24"/>
        </w:rPr>
        <w:t>‘</w:t>
      </w:r>
      <w:r w:rsidR="00B90BB3">
        <w:rPr>
          <w:rFonts w:ascii="Times New Roman" w:hAnsi="Times New Roman" w:cs="Times New Roman"/>
          <w:sz w:val="24"/>
          <w:szCs w:val="24"/>
        </w:rPr>
        <w:t>Commitment to Carers</w:t>
      </w:r>
      <w:r w:rsidR="002A692B">
        <w:rPr>
          <w:rFonts w:ascii="Times New Roman" w:hAnsi="Times New Roman" w:cs="Times New Roman"/>
          <w:sz w:val="24"/>
          <w:szCs w:val="24"/>
        </w:rPr>
        <w:t>’</w:t>
      </w:r>
      <w:r>
        <w:rPr>
          <w:rFonts w:ascii="Times New Roman" w:hAnsi="Times New Roman" w:cs="Times New Roman"/>
          <w:sz w:val="24"/>
          <w:szCs w:val="24"/>
        </w:rPr>
        <w:t xml:space="preserve"> documentation</w:t>
      </w:r>
      <w:r w:rsidR="00B90BB3">
        <w:rPr>
          <w:rFonts w:ascii="Times New Roman" w:hAnsi="Times New Roman" w:cs="Times New Roman"/>
          <w:sz w:val="24"/>
          <w:szCs w:val="24"/>
        </w:rPr>
        <w:t xml:space="preserve"> </w:t>
      </w:r>
      <w:r w:rsidR="001A3AD1">
        <w:rPr>
          <w:rFonts w:ascii="Times New Roman" w:hAnsi="Times New Roman" w:cs="Times New Roman"/>
          <w:sz w:val="24"/>
          <w:szCs w:val="24"/>
        </w:rPr>
        <w:t xml:space="preserve"> </w:t>
      </w:r>
      <w:r w:rsidR="00B90BB3">
        <w:rPr>
          <w:rFonts w:ascii="Times New Roman" w:hAnsi="Times New Roman" w:cs="Times New Roman"/>
          <w:sz w:val="24"/>
          <w:szCs w:val="24"/>
        </w:rPr>
        <w:t>set out eight priorities</w:t>
      </w:r>
      <w:r w:rsidR="0057286D">
        <w:rPr>
          <w:rFonts w:ascii="Times New Roman" w:hAnsi="Times New Roman" w:cs="Times New Roman"/>
          <w:sz w:val="24"/>
          <w:szCs w:val="24"/>
        </w:rPr>
        <w:t xml:space="preserve"> to improve the experiences and lives of care givers. The fifth priority focused specifically on the primary care setting; supporting GPs to better</w:t>
      </w:r>
      <w:r w:rsidR="001A3AD1">
        <w:rPr>
          <w:rFonts w:ascii="Times New Roman" w:hAnsi="Times New Roman" w:cs="Times New Roman"/>
          <w:sz w:val="24"/>
          <w:szCs w:val="24"/>
        </w:rPr>
        <w:t xml:space="preserve"> </w:t>
      </w:r>
      <w:r w:rsidR="0057286D">
        <w:rPr>
          <w:rFonts w:ascii="Times New Roman" w:hAnsi="Times New Roman" w:cs="Times New Roman"/>
          <w:sz w:val="24"/>
          <w:szCs w:val="24"/>
        </w:rPr>
        <w:t xml:space="preserve"> identify carers and enhance the services available to them</w:t>
      </w:r>
      <w:r w:rsidR="007D13BB">
        <w:rPr>
          <w:rFonts w:ascii="Times New Roman" w:hAnsi="Times New Roman" w:cs="Times New Roman"/>
          <w:sz w:val="24"/>
          <w:szCs w:val="24"/>
          <w:vertAlign w:val="superscript"/>
        </w:rPr>
        <w:t>4</w:t>
      </w:r>
      <w:r w:rsidR="0057286D">
        <w:rPr>
          <w:rFonts w:ascii="Times New Roman" w:hAnsi="Times New Roman" w:cs="Times New Roman"/>
          <w:sz w:val="24"/>
          <w:szCs w:val="24"/>
        </w:rPr>
        <w:t>.</w:t>
      </w:r>
      <w:r w:rsidR="002A692B">
        <w:rPr>
          <w:rFonts w:ascii="Times New Roman" w:hAnsi="Times New Roman" w:cs="Times New Roman"/>
          <w:sz w:val="24"/>
          <w:szCs w:val="24"/>
        </w:rPr>
        <w:t xml:space="preserve"> These recommendations echoed much of the information presented in the guidance released by the RCGP ‘Commissioning for Carers’ in 2013</w:t>
      </w:r>
      <w:r w:rsidR="0055562F">
        <w:rPr>
          <w:rFonts w:ascii="Times New Roman" w:hAnsi="Times New Roman" w:cs="Times New Roman"/>
          <w:sz w:val="24"/>
          <w:szCs w:val="24"/>
        </w:rPr>
        <w:t>, a document that contained many examples of the challenges faced by those with lived experience of unpaid caring</w:t>
      </w:r>
      <w:r w:rsidR="00C608BB">
        <w:rPr>
          <w:rFonts w:ascii="Times New Roman" w:hAnsi="Times New Roman" w:cs="Times New Roman"/>
          <w:sz w:val="24"/>
          <w:szCs w:val="24"/>
          <w:vertAlign w:val="superscript"/>
        </w:rPr>
        <w:t>1</w:t>
      </w:r>
      <w:r w:rsidR="007D13BB">
        <w:rPr>
          <w:rFonts w:ascii="Times New Roman" w:hAnsi="Times New Roman" w:cs="Times New Roman"/>
          <w:sz w:val="24"/>
          <w:szCs w:val="24"/>
          <w:vertAlign w:val="superscript"/>
        </w:rPr>
        <w:t>0</w:t>
      </w:r>
      <w:r w:rsidR="0055562F">
        <w:rPr>
          <w:rFonts w:ascii="Times New Roman" w:hAnsi="Times New Roman" w:cs="Times New Roman"/>
          <w:sz w:val="24"/>
          <w:szCs w:val="24"/>
        </w:rPr>
        <w:t xml:space="preserve">. Although personal anecdotes can be perceived as overly emotive, in this </w:t>
      </w:r>
      <w:r w:rsidR="00E955E5">
        <w:rPr>
          <w:rFonts w:ascii="Times New Roman" w:hAnsi="Times New Roman" w:cs="Times New Roman"/>
          <w:sz w:val="24"/>
          <w:szCs w:val="24"/>
        </w:rPr>
        <w:t>documentation,</w:t>
      </w:r>
      <w:r w:rsidR="0055562F">
        <w:rPr>
          <w:rFonts w:ascii="Times New Roman" w:hAnsi="Times New Roman" w:cs="Times New Roman"/>
          <w:sz w:val="24"/>
          <w:szCs w:val="24"/>
        </w:rPr>
        <w:t xml:space="preserve"> they enhance the reader</w:t>
      </w:r>
      <w:r w:rsidR="00CD3CDC">
        <w:rPr>
          <w:rFonts w:ascii="Times New Roman" w:hAnsi="Times New Roman" w:cs="Times New Roman"/>
          <w:sz w:val="24"/>
          <w:szCs w:val="24"/>
        </w:rPr>
        <w:t>s’</w:t>
      </w:r>
      <w:r w:rsidR="0055562F">
        <w:rPr>
          <w:rFonts w:ascii="Times New Roman" w:hAnsi="Times New Roman" w:cs="Times New Roman"/>
          <w:sz w:val="24"/>
          <w:szCs w:val="24"/>
        </w:rPr>
        <w:t xml:space="preserve"> recognition of the need for additional support </w:t>
      </w:r>
      <w:r w:rsidR="00BE44E9">
        <w:rPr>
          <w:rFonts w:ascii="Times New Roman" w:hAnsi="Times New Roman" w:cs="Times New Roman"/>
          <w:sz w:val="24"/>
          <w:szCs w:val="24"/>
        </w:rPr>
        <w:t>for carers</w:t>
      </w:r>
      <w:r w:rsidR="002A692B">
        <w:rPr>
          <w:rFonts w:ascii="Times New Roman" w:hAnsi="Times New Roman" w:cs="Times New Roman"/>
          <w:sz w:val="24"/>
          <w:szCs w:val="24"/>
        </w:rPr>
        <w:t>.</w:t>
      </w:r>
      <w:r w:rsidR="000533E1">
        <w:rPr>
          <w:rFonts w:ascii="Times New Roman" w:hAnsi="Times New Roman" w:cs="Times New Roman"/>
          <w:sz w:val="24"/>
          <w:szCs w:val="24"/>
        </w:rPr>
        <w:t xml:space="preserve"> </w:t>
      </w:r>
    </w:p>
    <w:p w14:paraId="47F2DC1A" w14:textId="77777777" w:rsidR="00A82103" w:rsidRDefault="00A82103" w:rsidP="003D6736">
      <w:pPr>
        <w:spacing w:line="360" w:lineRule="auto"/>
        <w:rPr>
          <w:rFonts w:ascii="Times New Roman" w:hAnsi="Times New Roman" w:cs="Times New Roman"/>
          <w:sz w:val="24"/>
          <w:szCs w:val="24"/>
        </w:rPr>
      </w:pPr>
    </w:p>
    <w:p w14:paraId="05402ACE" w14:textId="210F8531" w:rsidR="00A82103" w:rsidRDefault="00C1373E" w:rsidP="003D6736">
      <w:pPr>
        <w:spacing w:line="360" w:lineRule="auto"/>
        <w:rPr>
          <w:rFonts w:ascii="Times New Roman" w:hAnsi="Times New Roman" w:cs="Times New Roman"/>
          <w:sz w:val="24"/>
          <w:szCs w:val="24"/>
        </w:rPr>
      </w:pPr>
      <w:r>
        <w:rPr>
          <w:rFonts w:ascii="Times New Roman" w:hAnsi="Times New Roman" w:cs="Times New Roman"/>
          <w:sz w:val="24"/>
          <w:szCs w:val="24"/>
        </w:rPr>
        <w:t>A GP’s surgery is often the first point of contact for many carers and</w:t>
      </w:r>
      <w:r w:rsidR="002848FA">
        <w:rPr>
          <w:rFonts w:ascii="Times New Roman" w:hAnsi="Times New Roman" w:cs="Times New Roman"/>
          <w:sz w:val="24"/>
          <w:szCs w:val="24"/>
        </w:rPr>
        <w:t>,</w:t>
      </w:r>
      <w:r>
        <w:rPr>
          <w:rFonts w:ascii="Times New Roman" w:hAnsi="Times New Roman" w:cs="Times New Roman"/>
          <w:sz w:val="24"/>
          <w:szCs w:val="24"/>
        </w:rPr>
        <w:t xml:space="preserve"> as such</w:t>
      </w:r>
      <w:r w:rsidR="002848FA">
        <w:rPr>
          <w:rFonts w:ascii="Times New Roman" w:hAnsi="Times New Roman" w:cs="Times New Roman"/>
          <w:sz w:val="24"/>
          <w:szCs w:val="24"/>
        </w:rPr>
        <w:t>,</w:t>
      </w:r>
      <w:r>
        <w:rPr>
          <w:rFonts w:ascii="Times New Roman" w:hAnsi="Times New Roman" w:cs="Times New Roman"/>
          <w:sz w:val="24"/>
          <w:szCs w:val="24"/>
        </w:rPr>
        <w:t xml:space="preserve"> those working in these facilities play a vital role in supporting the provision of care and troubleshooting during a crisis</w:t>
      </w:r>
      <w:r>
        <w:rPr>
          <w:rFonts w:ascii="Times New Roman" w:hAnsi="Times New Roman" w:cs="Times New Roman"/>
          <w:sz w:val="24"/>
          <w:szCs w:val="24"/>
          <w:vertAlign w:val="superscript"/>
        </w:rPr>
        <w:t>1</w:t>
      </w:r>
      <w:r w:rsidR="007D13BB">
        <w:rPr>
          <w:rFonts w:ascii="Times New Roman" w:hAnsi="Times New Roman" w:cs="Times New Roman"/>
          <w:sz w:val="24"/>
          <w:szCs w:val="24"/>
          <w:vertAlign w:val="superscript"/>
        </w:rPr>
        <w:t>0</w:t>
      </w:r>
      <w:r>
        <w:rPr>
          <w:rFonts w:ascii="Times New Roman" w:hAnsi="Times New Roman" w:cs="Times New Roman"/>
          <w:sz w:val="24"/>
          <w:szCs w:val="24"/>
        </w:rPr>
        <w:t xml:space="preserve">. There are many things that GPs </w:t>
      </w:r>
      <w:r w:rsidR="00A82103">
        <w:rPr>
          <w:rFonts w:ascii="Times New Roman" w:hAnsi="Times New Roman" w:cs="Times New Roman"/>
          <w:sz w:val="24"/>
          <w:szCs w:val="24"/>
        </w:rPr>
        <w:t>usually facilitate to</w:t>
      </w:r>
      <w:r>
        <w:rPr>
          <w:rFonts w:ascii="Times New Roman" w:hAnsi="Times New Roman" w:cs="Times New Roman"/>
          <w:sz w:val="24"/>
          <w:szCs w:val="24"/>
        </w:rPr>
        <w:t xml:space="preserve"> promote the well-being of carers, such as; </w:t>
      </w:r>
      <w:r w:rsidR="008D762D">
        <w:rPr>
          <w:rFonts w:ascii="Times New Roman" w:hAnsi="Times New Roman" w:cs="Times New Roman"/>
          <w:sz w:val="24"/>
          <w:szCs w:val="24"/>
        </w:rPr>
        <w:t>annual influenza vaccination, health checks, signposting to support groups and organising respite time</w:t>
      </w:r>
      <w:r w:rsidR="00A82103">
        <w:rPr>
          <w:rFonts w:ascii="Times New Roman" w:hAnsi="Times New Roman" w:cs="Times New Roman"/>
          <w:sz w:val="24"/>
          <w:szCs w:val="24"/>
          <w:vertAlign w:val="superscript"/>
        </w:rPr>
        <w:t>1</w:t>
      </w:r>
      <w:r w:rsidR="007D13BB">
        <w:rPr>
          <w:rFonts w:ascii="Times New Roman" w:hAnsi="Times New Roman" w:cs="Times New Roman"/>
          <w:sz w:val="24"/>
          <w:szCs w:val="24"/>
          <w:vertAlign w:val="superscript"/>
        </w:rPr>
        <w:t>0</w:t>
      </w:r>
      <w:r w:rsidR="008D762D">
        <w:rPr>
          <w:rFonts w:ascii="Times New Roman" w:hAnsi="Times New Roman" w:cs="Times New Roman"/>
          <w:sz w:val="24"/>
          <w:szCs w:val="24"/>
        </w:rPr>
        <w:t>.</w:t>
      </w:r>
      <w:r w:rsidR="00A82103">
        <w:rPr>
          <w:rFonts w:ascii="Times New Roman" w:hAnsi="Times New Roman" w:cs="Times New Roman"/>
          <w:sz w:val="24"/>
          <w:szCs w:val="24"/>
        </w:rPr>
        <w:t xml:space="preserve"> </w:t>
      </w:r>
    </w:p>
    <w:p w14:paraId="5BB8B4A5" w14:textId="77777777" w:rsidR="00A82103" w:rsidRDefault="00A82103" w:rsidP="003D6736">
      <w:pPr>
        <w:spacing w:line="360" w:lineRule="auto"/>
        <w:rPr>
          <w:rFonts w:ascii="Times New Roman" w:hAnsi="Times New Roman" w:cs="Times New Roman"/>
          <w:sz w:val="24"/>
          <w:szCs w:val="24"/>
        </w:rPr>
      </w:pPr>
    </w:p>
    <w:p w14:paraId="40C03700" w14:textId="063CE05D" w:rsidR="00C1373E" w:rsidRDefault="00A82103" w:rsidP="003D6736">
      <w:pPr>
        <w:spacing w:line="360" w:lineRule="auto"/>
        <w:rPr>
          <w:rFonts w:ascii="Times New Roman" w:hAnsi="Times New Roman" w:cs="Times New Roman"/>
          <w:sz w:val="24"/>
          <w:szCs w:val="24"/>
        </w:rPr>
      </w:pPr>
      <w:r>
        <w:rPr>
          <w:rFonts w:ascii="Times New Roman" w:hAnsi="Times New Roman" w:cs="Times New Roman"/>
          <w:sz w:val="24"/>
          <w:szCs w:val="24"/>
        </w:rPr>
        <w:t xml:space="preserve">GPs have developed many successful programmes to help carers, yet evidence shows that many carers still face difficulties in their daily lives and are unaware of much of the help available.  </w:t>
      </w:r>
      <w:r w:rsidR="00033B29">
        <w:rPr>
          <w:rFonts w:ascii="Times New Roman" w:hAnsi="Times New Roman" w:cs="Times New Roman"/>
          <w:sz w:val="24"/>
          <w:szCs w:val="24"/>
        </w:rPr>
        <w:t>Research has shown that m</w:t>
      </w:r>
      <w:r w:rsidR="008E3CA7">
        <w:rPr>
          <w:rFonts w:ascii="Times New Roman" w:hAnsi="Times New Roman" w:cs="Times New Roman"/>
          <w:sz w:val="24"/>
          <w:szCs w:val="24"/>
        </w:rPr>
        <w:t xml:space="preserve">any carers take an altruistic approach to their </w:t>
      </w:r>
      <w:r>
        <w:rPr>
          <w:rFonts w:ascii="Times New Roman" w:hAnsi="Times New Roman" w:cs="Times New Roman"/>
          <w:sz w:val="24"/>
          <w:szCs w:val="24"/>
        </w:rPr>
        <w:t>duties</w:t>
      </w:r>
      <w:r w:rsidR="008E3CA7">
        <w:rPr>
          <w:rFonts w:ascii="Times New Roman" w:hAnsi="Times New Roman" w:cs="Times New Roman"/>
          <w:sz w:val="24"/>
          <w:szCs w:val="24"/>
        </w:rPr>
        <w:t xml:space="preserve"> </w:t>
      </w:r>
      <w:r w:rsidR="008E3CA7">
        <w:rPr>
          <w:rFonts w:ascii="Times New Roman" w:hAnsi="Times New Roman" w:cs="Times New Roman"/>
          <w:sz w:val="24"/>
          <w:szCs w:val="24"/>
        </w:rPr>
        <w:lastRenderedPageBreak/>
        <w:t>and</w:t>
      </w:r>
      <w:r>
        <w:rPr>
          <w:rFonts w:ascii="Times New Roman" w:hAnsi="Times New Roman" w:cs="Times New Roman"/>
          <w:sz w:val="24"/>
          <w:szCs w:val="24"/>
        </w:rPr>
        <w:t>,</w:t>
      </w:r>
      <w:r w:rsidR="008E3CA7">
        <w:rPr>
          <w:rFonts w:ascii="Times New Roman" w:hAnsi="Times New Roman" w:cs="Times New Roman"/>
          <w:sz w:val="24"/>
          <w:szCs w:val="24"/>
        </w:rPr>
        <w:t xml:space="preserve"> as such</w:t>
      </w:r>
      <w:r>
        <w:rPr>
          <w:rFonts w:ascii="Times New Roman" w:hAnsi="Times New Roman" w:cs="Times New Roman"/>
          <w:sz w:val="24"/>
          <w:szCs w:val="24"/>
        </w:rPr>
        <w:t>,</w:t>
      </w:r>
      <w:r w:rsidR="008E3CA7">
        <w:rPr>
          <w:rFonts w:ascii="Times New Roman" w:hAnsi="Times New Roman" w:cs="Times New Roman"/>
          <w:sz w:val="24"/>
          <w:szCs w:val="24"/>
        </w:rPr>
        <w:t xml:space="preserve"> may be reluctant to admit that they are facing difficulties or </w:t>
      </w:r>
      <w:r>
        <w:rPr>
          <w:rFonts w:ascii="Times New Roman" w:hAnsi="Times New Roman" w:cs="Times New Roman"/>
          <w:sz w:val="24"/>
          <w:szCs w:val="24"/>
        </w:rPr>
        <w:t>take time to prioritise their own</w:t>
      </w:r>
      <w:r w:rsidR="008E3CA7">
        <w:rPr>
          <w:rFonts w:ascii="Times New Roman" w:hAnsi="Times New Roman" w:cs="Times New Roman"/>
          <w:sz w:val="24"/>
          <w:szCs w:val="24"/>
        </w:rPr>
        <w:t xml:space="preserve"> physical and mental health</w:t>
      </w:r>
      <w:r>
        <w:rPr>
          <w:rFonts w:ascii="Times New Roman" w:hAnsi="Times New Roman" w:cs="Times New Roman"/>
          <w:sz w:val="24"/>
          <w:szCs w:val="24"/>
        </w:rPr>
        <w:t xml:space="preserve"> needs</w:t>
      </w:r>
      <w:r w:rsidR="007F4715">
        <w:rPr>
          <w:rFonts w:ascii="Times New Roman" w:hAnsi="Times New Roman" w:cs="Times New Roman"/>
          <w:sz w:val="24"/>
          <w:szCs w:val="24"/>
          <w:vertAlign w:val="superscript"/>
        </w:rPr>
        <w:t>9</w:t>
      </w:r>
      <w:r w:rsidR="008E3CA7">
        <w:rPr>
          <w:rFonts w:ascii="Times New Roman" w:hAnsi="Times New Roman" w:cs="Times New Roman"/>
          <w:sz w:val="24"/>
          <w:szCs w:val="24"/>
        </w:rPr>
        <w:t>.</w:t>
      </w:r>
      <w:r>
        <w:rPr>
          <w:rFonts w:ascii="Times New Roman" w:hAnsi="Times New Roman" w:cs="Times New Roman"/>
          <w:sz w:val="24"/>
          <w:szCs w:val="24"/>
        </w:rPr>
        <w:t xml:space="preserve"> </w:t>
      </w:r>
      <w:r w:rsidR="00A959EB">
        <w:rPr>
          <w:rFonts w:ascii="Times New Roman" w:hAnsi="Times New Roman" w:cs="Times New Roman"/>
          <w:sz w:val="24"/>
          <w:szCs w:val="24"/>
        </w:rPr>
        <w:t>As a result,</w:t>
      </w:r>
      <w:r>
        <w:rPr>
          <w:rFonts w:ascii="Times New Roman" w:hAnsi="Times New Roman" w:cs="Times New Roman"/>
          <w:sz w:val="24"/>
          <w:szCs w:val="24"/>
        </w:rPr>
        <w:t xml:space="preserve"> clinicians </w:t>
      </w:r>
      <w:r w:rsidR="00A959EB">
        <w:rPr>
          <w:rFonts w:ascii="Times New Roman" w:hAnsi="Times New Roman" w:cs="Times New Roman"/>
          <w:sz w:val="24"/>
          <w:szCs w:val="24"/>
        </w:rPr>
        <w:t xml:space="preserve">are </w:t>
      </w:r>
      <w:r>
        <w:rPr>
          <w:rFonts w:ascii="Times New Roman" w:hAnsi="Times New Roman" w:cs="Times New Roman"/>
          <w:sz w:val="24"/>
          <w:szCs w:val="24"/>
        </w:rPr>
        <w:t xml:space="preserve">opportunistic in their approach to carers, consulting with them during consultations arranged for the recipient of care and arranging further appointments to discuss </w:t>
      </w:r>
      <w:r w:rsidR="00A959EB">
        <w:rPr>
          <w:rFonts w:ascii="Times New Roman" w:hAnsi="Times New Roman" w:cs="Times New Roman"/>
          <w:sz w:val="24"/>
          <w:szCs w:val="24"/>
        </w:rPr>
        <w:t xml:space="preserve">any </w:t>
      </w:r>
      <w:r>
        <w:rPr>
          <w:rFonts w:ascii="Times New Roman" w:hAnsi="Times New Roman" w:cs="Times New Roman"/>
          <w:sz w:val="24"/>
          <w:szCs w:val="24"/>
        </w:rPr>
        <w:t xml:space="preserve">seemingly ‘incidental’ findings. </w:t>
      </w:r>
      <w:r w:rsidR="00A959EB">
        <w:rPr>
          <w:rFonts w:ascii="Times New Roman" w:hAnsi="Times New Roman" w:cs="Times New Roman"/>
          <w:sz w:val="24"/>
          <w:szCs w:val="24"/>
        </w:rPr>
        <w:t>This could be criticised as a paternalistic approach</w:t>
      </w:r>
      <w:r w:rsidR="00BF350E">
        <w:rPr>
          <w:rFonts w:ascii="Times New Roman" w:hAnsi="Times New Roman" w:cs="Times New Roman"/>
          <w:sz w:val="24"/>
          <w:szCs w:val="24"/>
        </w:rPr>
        <w:t>;</w:t>
      </w:r>
      <w:r w:rsidR="00A959EB">
        <w:rPr>
          <w:rFonts w:ascii="Times New Roman" w:hAnsi="Times New Roman" w:cs="Times New Roman"/>
          <w:sz w:val="24"/>
          <w:szCs w:val="24"/>
        </w:rPr>
        <w:t xml:space="preserve"> however</w:t>
      </w:r>
      <w:r w:rsidR="00CE7765">
        <w:rPr>
          <w:rFonts w:ascii="Times New Roman" w:hAnsi="Times New Roman" w:cs="Times New Roman"/>
          <w:sz w:val="24"/>
          <w:szCs w:val="24"/>
        </w:rPr>
        <w:t>,</w:t>
      </w:r>
      <w:r w:rsidR="00A959EB">
        <w:rPr>
          <w:rFonts w:ascii="Times New Roman" w:hAnsi="Times New Roman" w:cs="Times New Roman"/>
          <w:sz w:val="24"/>
          <w:szCs w:val="24"/>
        </w:rPr>
        <w:t xml:space="preserve"> the actions of the GP are not deceitful and are supported by the honourable intention of ensuring the best care for both the patient and their carer.</w:t>
      </w:r>
      <w:r>
        <w:rPr>
          <w:rFonts w:ascii="Times New Roman" w:hAnsi="Times New Roman" w:cs="Times New Roman"/>
          <w:sz w:val="24"/>
          <w:szCs w:val="24"/>
        </w:rPr>
        <w:t xml:space="preserve"> </w:t>
      </w:r>
    </w:p>
    <w:p w14:paraId="1541693C" w14:textId="77777777" w:rsidR="002848FA" w:rsidRDefault="002848FA" w:rsidP="003D6736">
      <w:pPr>
        <w:spacing w:line="360" w:lineRule="auto"/>
        <w:rPr>
          <w:rFonts w:ascii="Times New Roman" w:hAnsi="Times New Roman" w:cs="Times New Roman"/>
          <w:sz w:val="24"/>
          <w:szCs w:val="24"/>
        </w:rPr>
      </w:pPr>
    </w:p>
    <w:p w14:paraId="6C959316" w14:textId="4D553D7C" w:rsidR="00507A35" w:rsidRDefault="00CE7765" w:rsidP="003D673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change in consultation style </w:t>
      </w:r>
      <w:r w:rsidR="003A0ECF">
        <w:rPr>
          <w:rFonts w:ascii="Times New Roman" w:hAnsi="Times New Roman" w:cs="Times New Roman"/>
          <w:sz w:val="24"/>
          <w:szCs w:val="24"/>
        </w:rPr>
        <w:t>due to</w:t>
      </w:r>
      <w:r>
        <w:rPr>
          <w:rFonts w:ascii="Times New Roman" w:hAnsi="Times New Roman" w:cs="Times New Roman"/>
          <w:sz w:val="24"/>
          <w:szCs w:val="24"/>
        </w:rPr>
        <w:t xml:space="preserve"> the COVID-19 pandemic </w:t>
      </w:r>
      <w:r w:rsidR="006F5EC8">
        <w:rPr>
          <w:rFonts w:ascii="Times New Roman" w:hAnsi="Times New Roman" w:cs="Times New Roman"/>
          <w:sz w:val="24"/>
          <w:szCs w:val="24"/>
        </w:rPr>
        <w:t>has resulted in fewer patients</w:t>
      </w:r>
      <w:r w:rsidR="002848FA">
        <w:rPr>
          <w:rFonts w:ascii="Times New Roman" w:hAnsi="Times New Roman" w:cs="Times New Roman"/>
          <w:sz w:val="24"/>
          <w:szCs w:val="24"/>
        </w:rPr>
        <w:t>,</w:t>
      </w:r>
      <w:r w:rsidR="006F5EC8">
        <w:rPr>
          <w:rFonts w:ascii="Times New Roman" w:hAnsi="Times New Roman" w:cs="Times New Roman"/>
          <w:sz w:val="24"/>
          <w:szCs w:val="24"/>
        </w:rPr>
        <w:t xml:space="preserve"> and </w:t>
      </w:r>
      <w:r w:rsidR="003A0ECF">
        <w:rPr>
          <w:rFonts w:ascii="Times New Roman" w:hAnsi="Times New Roman" w:cs="Times New Roman"/>
          <w:sz w:val="24"/>
          <w:szCs w:val="24"/>
        </w:rPr>
        <w:t>therefore</w:t>
      </w:r>
      <w:r w:rsidR="002848FA">
        <w:rPr>
          <w:rFonts w:ascii="Times New Roman" w:hAnsi="Times New Roman" w:cs="Times New Roman"/>
          <w:sz w:val="24"/>
          <w:szCs w:val="24"/>
        </w:rPr>
        <w:t xml:space="preserve"> </w:t>
      </w:r>
      <w:r w:rsidR="006F5EC8">
        <w:rPr>
          <w:rFonts w:ascii="Times New Roman" w:hAnsi="Times New Roman" w:cs="Times New Roman"/>
          <w:sz w:val="24"/>
          <w:szCs w:val="24"/>
        </w:rPr>
        <w:t>carers</w:t>
      </w:r>
      <w:r w:rsidR="003A0ECF">
        <w:rPr>
          <w:rFonts w:ascii="Times New Roman" w:hAnsi="Times New Roman" w:cs="Times New Roman"/>
          <w:sz w:val="24"/>
          <w:szCs w:val="24"/>
        </w:rPr>
        <w:t>,</w:t>
      </w:r>
      <w:r w:rsidR="006F5EC8">
        <w:rPr>
          <w:rFonts w:ascii="Times New Roman" w:hAnsi="Times New Roman" w:cs="Times New Roman"/>
          <w:sz w:val="24"/>
          <w:szCs w:val="24"/>
        </w:rPr>
        <w:t xml:space="preserve"> attending practices for consultations</w:t>
      </w:r>
      <w:r w:rsidR="008A75B2">
        <w:rPr>
          <w:rFonts w:ascii="Times New Roman" w:hAnsi="Times New Roman" w:cs="Times New Roman"/>
          <w:sz w:val="24"/>
          <w:szCs w:val="24"/>
          <w:vertAlign w:val="superscript"/>
        </w:rPr>
        <w:t>7</w:t>
      </w:r>
      <w:r w:rsidR="006F5EC8">
        <w:rPr>
          <w:rFonts w:ascii="Times New Roman" w:hAnsi="Times New Roman" w:cs="Times New Roman"/>
          <w:sz w:val="24"/>
          <w:szCs w:val="24"/>
        </w:rPr>
        <w:t xml:space="preserve">. As a </w:t>
      </w:r>
      <w:r w:rsidR="00507A35">
        <w:rPr>
          <w:rFonts w:ascii="Times New Roman" w:hAnsi="Times New Roman" w:cs="Times New Roman"/>
          <w:sz w:val="24"/>
          <w:szCs w:val="24"/>
        </w:rPr>
        <w:t>result,</w:t>
      </w:r>
      <w:r w:rsidR="006F5EC8">
        <w:rPr>
          <w:rFonts w:ascii="Times New Roman" w:hAnsi="Times New Roman" w:cs="Times New Roman"/>
          <w:sz w:val="24"/>
          <w:szCs w:val="24"/>
        </w:rPr>
        <w:t xml:space="preserve"> there are fewer opportunities to</w:t>
      </w:r>
      <w:r w:rsidR="00507A35">
        <w:rPr>
          <w:rFonts w:ascii="Times New Roman" w:hAnsi="Times New Roman" w:cs="Times New Roman"/>
          <w:sz w:val="24"/>
          <w:szCs w:val="24"/>
        </w:rPr>
        <w:t xml:space="preserve"> meet carers in person</w:t>
      </w:r>
      <w:r w:rsidR="00CB533E">
        <w:rPr>
          <w:rFonts w:ascii="Times New Roman" w:hAnsi="Times New Roman" w:cs="Times New Roman"/>
          <w:sz w:val="24"/>
          <w:szCs w:val="24"/>
        </w:rPr>
        <w:t xml:space="preserve"> </w:t>
      </w:r>
      <w:r w:rsidR="00C33FBC">
        <w:rPr>
          <w:rFonts w:ascii="Times New Roman" w:hAnsi="Times New Roman" w:cs="Times New Roman"/>
          <w:sz w:val="24"/>
          <w:szCs w:val="24"/>
        </w:rPr>
        <w:t xml:space="preserve">which </w:t>
      </w:r>
      <w:r w:rsidR="00507A35">
        <w:rPr>
          <w:rFonts w:ascii="Times New Roman" w:hAnsi="Times New Roman" w:cs="Times New Roman"/>
          <w:sz w:val="24"/>
          <w:szCs w:val="24"/>
        </w:rPr>
        <w:t xml:space="preserve">could result in </w:t>
      </w:r>
      <w:r w:rsidR="00CB533E">
        <w:rPr>
          <w:rFonts w:ascii="Times New Roman" w:hAnsi="Times New Roman" w:cs="Times New Roman"/>
          <w:sz w:val="24"/>
          <w:szCs w:val="24"/>
        </w:rPr>
        <w:t xml:space="preserve">the oversight of </w:t>
      </w:r>
      <w:r w:rsidR="00507A35">
        <w:rPr>
          <w:rFonts w:ascii="Times New Roman" w:hAnsi="Times New Roman" w:cs="Times New Roman"/>
          <w:sz w:val="24"/>
          <w:szCs w:val="24"/>
        </w:rPr>
        <w:t xml:space="preserve">many </w:t>
      </w:r>
      <w:r w:rsidR="00CB533E">
        <w:rPr>
          <w:rFonts w:ascii="Times New Roman" w:hAnsi="Times New Roman" w:cs="Times New Roman"/>
          <w:sz w:val="24"/>
          <w:szCs w:val="24"/>
        </w:rPr>
        <w:t>concerns or problems</w:t>
      </w:r>
      <w:r w:rsidR="00507A35">
        <w:rPr>
          <w:rFonts w:ascii="Times New Roman" w:hAnsi="Times New Roman" w:cs="Times New Roman"/>
          <w:sz w:val="24"/>
          <w:szCs w:val="24"/>
        </w:rPr>
        <w:t>. Furthermore</w:t>
      </w:r>
      <w:r w:rsidR="005B006A">
        <w:rPr>
          <w:rFonts w:ascii="Times New Roman" w:hAnsi="Times New Roman" w:cs="Times New Roman"/>
          <w:sz w:val="24"/>
          <w:szCs w:val="24"/>
        </w:rPr>
        <w:t>, to mitigate risk in the early months of the pandemic</w:t>
      </w:r>
      <w:r w:rsidR="00C33FBC">
        <w:rPr>
          <w:rFonts w:ascii="Times New Roman" w:hAnsi="Times New Roman" w:cs="Times New Roman"/>
          <w:sz w:val="24"/>
          <w:szCs w:val="24"/>
        </w:rPr>
        <w:t>,</w:t>
      </w:r>
      <w:r w:rsidR="005B006A">
        <w:rPr>
          <w:rFonts w:ascii="Times New Roman" w:hAnsi="Times New Roman" w:cs="Times New Roman"/>
          <w:sz w:val="24"/>
          <w:szCs w:val="24"/>
        </w:rPr>
        <w:t xml:space="preserve"> the government advised</w:t>
      </w:r>
      <w:r w:rsidR="00B127A0">
        <w:rPr>
          <w:rFonts w:ascii="Times New Roman" w:hAnsi="Times New Roman" w:cs="Times New Roman"/>
          <w:sz w:val="24"/>
          <w:szCs w:val="24"/>
        </w:rPr>
        <w:t xml:space="preserve"> extremely</w:t>
      </w:r>
      <w:r w:rsidR="005B006A">
        <w:rPr>
          <w:rFonts w:ascii="Times New Roman" w:hAnsi="Times New Roman" w:cs="Times New Roman"/>
          <w:sz w:val="24"/>
          <w:szCs w:val="24"/>
        </w:rPr>
        <w:t xml:space="preserve"> vulnerable members of the population </w:t>
      </w:r>
      <w:r w:rsidR="00507A35">
        <w:rPr>
          <w:rFonts w:ascii="Times New Roman" w:hAnsi="Times New Roman" w:cs="Times New Roman"/>
          <w:sz w:val="24"/>
          <w:szCs w:val="24"/>
        </w:rPr>
        <w:t>shield</w:t>
      </w:r>
      <w:r w:rsidR="00B127A0">
        <w:rPr>
          <w:rFonts w:ascii="Times New Roman" w:hAnsi="Times New Roman" w:cs="Times New Roman"/>
          <w:sz w:val="24"/>
          <w:szCs w:val="24"/>
        </w:rPr>
        <w:t xml:space="preserve"> from the rest of society</w:t>
      </w:r>
      <w:r w:rsidR="007B0CF7">
        <w:rPr>
          <w:rFonts w:ascii="Times New Roman" w:hAnsi="Times New Roman" w:cs="Times New Roman"/>
          <w:sz w:val="24"/>
          <w:szCs w:val="24"/>
          <w:vertAlign w:val="superscript"/>
        </w:rPr>
        <w:t>1</w:t>
      </w:r>
      <w:r w:rsidR="007D13BB">
        <w:rPr>
          <w:rFonts w:ascii="Times New Roman" w:hAnsi="Times New Roman" w:cs="Times New Roman"/>
          <w:sz w:val="24"/>
          <w:szCs w:val="24"/>
          <w:vertAlign w:val="superscript"/>
        </w:rPr>
        <w:t>1</w:t>
      </w:r>
      <w:r w:rsidR="00C33FBC">
        <w:rPr>
          <w:rFonts w:ascii="Times New Roman" w:hAnsi="Times New Roman" w:cs="Times New Roman"/>
          <w:sz w:val="24"/>
          <w:szCs w:val="24"/>
        </w:rPr>
        <w:t>. M</w:t>
      </w:r>
      <w:r w:rsidR="005B006A">
        <w:rPr>
          <w:rFonts w:ascii="Times New Roman" w:hAnsi="Times New Roman" w:cs="Times New Roman"/>
          <w:sz w:val="24"/>
          <w:szCs w:val="24"/>
        </w:rPr>
        <w:t xml:space="preserve">any carers </w:t>
      </w:r>
      <w:r w:rsidR="00B127A0">
        <w:rPr>
          <w:rFonts w:ascii="Times New Roman" w:hAnsi="Times New Roman" w:cs="Times New Roman"/>
          <w:sz w:val="24"/>
          <w:szCs w:val="24"/>
        </w:rPr>
        <w:t xml:space="preserve">also had to </w:t>
      </w:r>
      <w:r w:rsidR="00C33FBC">
        <w:rPr>
          <w:rFonts w:ascii="Times New Roman" w:hAnsi="Times New Roman" w:cs="Times New Roman"/>
          <w:sz w:val="24"/>
          <w:szCs w:val="24"/>
        </w:rPr>
        <w:t>isolate and</w:t>
      </w:r>
      <w:r w:rsidR="005B006A">
        <w:rPr>
          <w:rFonts w:ascii="Times New Roman" w:hAnsi="Times New Roman" w:cs="Times New Roman"/>
          <w:sz w:val="24"/>
          <w:szCs w:val="24"/>
        </w:rPr>
        <w:t xml:space="preserve"> would not have had the opportunity t</w:t>
      </w:r>
      <w:r w:rsidR="00B127A0">
        <w:rPr>
          <w:rFonts w:ascii="Times New Roman" w:hAnsi="Times New Roman" w:cs="Times New Roman"/>
          <w:sz w:val="24"/>
          <w:szCs w:val="24"/>
        </w:rPr>
        <w:t xml:space="preserve">o </w:t>
      </w:r>
      <w:r w:rsidR="005B006A">
        <w:rPr>
          <w:rFonts w:ascii="Times New Roman" w:hAnsi="Times New Roman" w:cs="Times New Roman"/>
          <w:sz w:val="24"/>
          <w:szCs w:val="24"/>
        </w:rPr>
        <w:t xml:space="preserve">attend face-to-face appointments for themselves. </w:t>
      </w:r>
      <w:r w:rsidR="0084385E">
        <w:rPr>
          <w:rFonts w:ascii="Times New Roman" w:hAnsi="Times New Roman" w:cs="Times New Roman"/>
          <w:sz w:val="24"/>
          <w:szCs w:val="24"/>
        </w:rPr>
        <w:t>The most contemporary evidence suggests that isolation, loneliness and dramatic change has resulted in a stark rise in mental health problems</w:t>
      </w:r>
      <w:r w:rsidR="0084385E">
        <w:rPr>
          <w:rFonts w:ascii="Times New Roman" w:hAnsi="Times New Roman" w:cs="Times New Roman"/>
          <w:sz w:val="24"/>
          <w:szCs w:val="24"/>
          <w:vertAlign w:val="superscript"/>
        </w:rPr>
        <w:t>1</w:t>
      </w:r>
      <w:r w:rsidR="007D13BB">
        <w:rPr>
          <w:rFonts w:ascii="Times New Roman" w:hAnsi="Times New Roman" w:cs="Times New Roman"/>
          <w:sz w:val="24"/>
          <w:szCs w:val="24"/>
          <w:vertAlign w:val="superscript"/>
        </w:rPr>
        <w:t>2</w:t>
      </w:r>
      <w:r w:rsidR="0084385E">
        <w:rPr>
          <w:rFonts w:ascii="Times New Roman" w:hAnsi="Times New Roman" w:cs="Times New Roman"/>
          <w:sz w:val="24"/>
          <w:szCs w:val="24"/>
        </w:rPr>
        <w:t xml:space="preserve"> and this could be affecting carers. GPs must therefore find novel methods to reach out to carers registered with their practice to ensure that they feel supported and safe.</w:t>
      </w:r>
    </w:p>
    <w:p w14:paraId="67218A27" w14:textId="15C1F55F" w:rsidR="00EA0720" w:rsidRDefault="00EA0720" w:rsidP="003D6736">
      <w:pPr>
        <w:spacing w:line="360" w:lineRule="auto"/>
        <w:rPr>
          <w:rFonts w:ascii="Times New Roman" w:hAnsi="Times New Roman" w:cs="Times New Roman"/>
          <w:sz w:val="24"/>
          <w:szCs w:val="24"/>
        </w:rPr>
      </w:pPr>
    </w:p>
    <w:p w14:paraId="7D809D31" w14:textId="77777777" w:rsidR="002848FA" w:rsidRDefault="002848FA" w:rsidP="003D6736">
      <w:pPr>
        <w:spacing w:line="360" w:lineRule="auto"/>
        <w:rPr>
          <w:rFonts w:ascii="Times New Roman" w:hAnsi="Times New Roman" w:cs="Times New Roman"/>
          <w:sz w:val="24"/>
          <w:szCs w:val="24"/>
          <w:u w:val="single"/>
        </w:rPr>
      </w:pPr>
    </w:p>
    <w:p w14:paraId="53AEFB25" w14:textId="77777777" w:rsidR="001A3AD1" w:rsidRDefault="001A3AD1" w:rsidP="003D6736">
      <w:pPr>
        <w:spacing w:line="360" w:lineRule="auto"/>
        <w:rPr>
          <w:rFonts w:ascii="Times New Roman" w:hAnsi="Times New Roman" w:cs="Times New Roman"/>
          <w:sz w:val="24"/>
          <w:szCs w:val="24"/>
          <w:u w:val="single"/>
        </w:rPr>
      </w:pPr>
    </w:p>
    <w:p w14:paraId="67AEB9F9" w14:textId="096EDF7E" w:rsidR="00DB0247" w:rsidRPr="008354B4" w:rsidRDefault="00DB0247" w:rsidP="003D6736">
      <w:pPr>
        <w:spacing w:line="360" w:lineRule="auto"/>
        <w:rPr>
          <w:rFonts w:ascii="Times New Roman" w:hAnsi="Times New Roman" w:cs="Times New Roman"/>
          <w:b/>
          <w:bCs/>
          <w:sz w:val="24"/>
          <w:szCs w:val="24"/>
          <w:u w:val="single"/>
        </w:rPr>
      </w:pPr>
      <w:r w:rsidRPr="008354B4">
        <w:rPr>
          <w:rFonts w:ascii="Times New Roman" w:hAnsi="Times New Roman" w:cs="Times New Roman"/>
          <w:b/>
          <w:bCs/>
          <w:sz w:val="24"/>
          <w:szCs w:val="24"/>
          <w:u w:val="single"/>
        </w:rPr>
        <w:t>Section 2</w:t>
      </w:r>
    </w:p>
    <w:p w14:paraId="4CEEF7E1" w14:textId="51F4AF6F" w:rsidR="00DB0247" w:rsidRDefault="00DB0247" w:rsidP="003D6736">
      <w:pPr>
        <w:spacing w:line="360" w:lineRule="auto"/>
        <w:rPr>
          <w:rFonts w:ascii="Times New Roman" w:hAnsi="Times New Roman" w:cs="Times New Roman"/>
          <w:sz w:val="24"/>
          <w:szCs w:val="24"/>
          <w:u w:val="single"/>
        </w:rPr>
      </w:pPr>
      <w:r w:rsidRPr="00DB0247">
        <w:rPr>
          <w:rFonts w:ascii="Times New Roman" w:hAnsi="Times New Roman" w:cs="Times New Roman"/>
          <w:sz w:val="24"/>
          <w:szCs w:val="24"/>
          <w:u w:val="single"/>
        </w:rPr>
        <w:t>Aims</w:t>
      </w:r>
      <w:r>
        <w:rPr>
          <w:rFonts w:ascii="Times New Roman" w:hAnsi="Times New Roman" w:cs="Times New Roman"/>
          <w:sz w:val="24"/>
          <w:szCs w:val="24"/>
          <w:u w:val="single"/>
        </w:rPr>
        <w:t xml:space="preserve"> &amp; Objectives</w:t>
      </w:r>
      <w:r w:rsidRPr="00DB0247">
        <w:rPr>
          <w:rFonts w:ascii="Times New Roman" w:hAnsi="Times New Roman" w:cs="Times New Roman"/>
          <w:sz w:val="24"/>
          <w:szCs w:val="24"/>
          <w:u w:val="single"/>
        </w:rPr>
        <w:t>:</w:t>
      </w:r>
    </w:p>
    <w:p w14:paraId="32FB12C3" w14:textId="583CFD24" w:rsidR="00DB0247" w:rsidRDefault="001A3AD1" w:rsidP="001A3AD1">
      <w:pPr>
        <w:pStyle w:val="ListParagraph"/>
        <w:numPr>
          <w:ilvl w:val="0"/>
          <w:numId w:val="8"/>
        </w:numPr>
        <w:spacing w:line="360" w:lineRule="auto"/>
        <w:rPr>
          <w:rFonts w:ascii="Times New Roman" w:hAnsi="Times New Roman" w:cs="Times New Roman"/>
          <w:sz w:val="24"/>
          <w:szCs w:val="24"/>
        </w:rPr>
      </w:pPr>
      <w:r w:rsidRPr="001A3AD1">
        <w:rPr>
          <w:rFonts w:ascii="Times New Roman" w:hAnsi="Times New Roman" w:cs="Times New Roman"/>
          <w:sz w:val="24"/>
          <w:szCs w:val="24"/>
        </w:rPr>
        <w:t xml:space="preserve">To </w:t>
      </w:r>
      <w:r>
        <w:rPr>
          <w:rFonts w:ascii="Times New Roman" w:hAnsi="Times New Roman" w:cs="Times New Roman"/>
          <w:sz w:val="24"/>
          <w:szCs w:val="24"/>
        </w:rPr>
        <w:t>validate the register of carers in the practice</w:t>
      </w:r>
      <w:r w:rsidR="00161847">
        <w:rPr>
          <w:rFonts w:ascii="Times New Roman" w:hAnsi="Times New Roman" w:cs="Times New Roman"/>
          <w:sz w:val="24"/>
          <w:szCs w:val="24"/>
        </w:rPr>
        <w:t xml:space="preserve"> - </w:t>
      </w:r>
      <w:r w:rsidR="00161847" w:rsidRPr="008E44AA">
        <w:rPr>
          <w:rFonts w:ascii="Times New Roman" w:hAnsi="Times New Roman" w:cs="Times New Roman"/>
          <w:color w:val="0E0E0E"/>
          <w:sz w:val="24"/>
          <w:szCs w:val="24"/>
          <w:shd w:val="clear" w:color="auto" w:fill="FAFAFB"/>
        </w:rPr>
        <w:t>NICE guideline [NG150]</w:t>
      </w:r>
      <w:r w:rsidR="00161847">
        <w:rPr>
          <w:rFonts w:ascii="Times New Roman" w:hAnsi="Times New Roman" w:cs="Times New Roman"/>
          <w:color w:val="0E0E0E"/>
          <w:sz w:val="24"/>
          <w:szCs w:val="24"/>
          <w:shd w:val="clear" w:color="auto" w:fill="FAFAFB"/>
        </w:rPr>
        <w:t xml:space="preserve"> 1.2.1-5</w:t>
      </w:r>
    </w:p>
    <w:p w14:paraId="5660A690" w14:textId="299A913F" w:rsidR="001A3AD1" w:rsidRDefault="001A3AD1" w:rsidP="001A3AD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assess the needs (physical, psychological, emotional, financial etc) of the carers </w:t>
      </w:r>
      <w:bookmarkStart w:id="0" w:name="_GoBack"/>
      <w:bookmarkEnd w:id="0"/>
    </w:p>
    <w:p w14:paraId="29C2D928" w14:textId="044C22D6" w:rsidR="001A3AD1" w:rsidRDefault="001A3AD1" w:rsidP="001A3AD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assess the impact of Covid-19 on their role </w:t>
      </w:r>
      <w:r>
        <w:rPr>
          <w:rFonts w:ascii="Times New Roman" w:hAnsi="Times New Roman" w:cs="Times New Roman"/>
          <w:sz w:val="24"/>
          <w:szCs w:val="24"/>
        </w:rPr>
        <w:t>specifically</w:t>
      </w:r>
    </w:p>
    <w:p w14:paraId="3311A102" w14:textId="5E1524FF" w:rsidR="001A3AD1" w:rsidRDefault="001A3AD1" w:rsidP="001A3AD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To offer practical help where indicated and signpost them  where appropriate</w:t>
      </w:r>
    </w:p>
    <w:p w14:paraId="1D338F82" w14:textId="77777777" w:rsidR="001A3AD1" w:rsidRPr="001A3AD1" w:rsidRDefault="001A3AD1" w:rsidP="001A3AD1">
      <w:pPr>
        <w:pStyle w:val="ListParagraph"/>
        <w:spacing w:line="360" w:lineRule="auto"/>
        <w:rPr>
          <w:rFonts w:ascii="Times New Roman" w:hAnsi="Times New Roman" w:cs="Times New Roman"/>
          <w:sz w:val="24"/>
          <w:szCs w:val="24"/>
        </w:rPr>
      </w:pPr>
    </w:p>
    <w:p w14:paraId="2804E976" w14:textId="5F7D114F" w:rsidR="00DB0247" w:rsidRDefault="00DB0247" w:rsidP="003D6736">
      <w:pPr>
        <w:spacing w:line="360" w:lineRule="auto"/>
        <w:rPr>
          <w:rFonts w:ascii="Times New Roman" w:hAnsi="Times New Roman" w:cs="Times New Roman"/>
          <w:sz w:val="24"/>
          <w:szCs w:val="24"/>
        </w:rPr>
      </w:pPr>
    </w:p>
    <w:p w14:paraId="7C89F5FE" w14:textId="77777777" w:rsidR="001A3AD1" w:rsidRDefault="001A3AD1" w:rsidP="003D6736">
      <w:pPr>
        <w:spacing w:line="360" w:lineRule="auto"/>
        <w:rPr>
          <w:rFonts w:ascii="Times New Roman" w:hAnsi="Times New Roman" w:cs="Times New Roman"/>
          <w:sz w:val="24"/>
          <w:szCs w:val="24"/>
        </w:rPr>
      </w:pPr>
    </w:p>
    <w:p w14:paraId="675C7C47" w14:textId="79BAE177" w:rsidR="00DB0247" w:rsidRDefault="00DB0247" w:rsidP="003D6736">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Methods:</w:t>
      </w:r>
    </w:p>
    <w:p w14:paraId="23F7C741" w14:textId="6C11A8E9" w:rsidR="001A3AD1" w:rsidRPr="001A3AD1" w:rsidRDefault="001A3AD1" w:rsidP="003D6736">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project aimed to contact all those registered as carers at the Newton Medical Centre in September and October 2020. </w:t>
      </w:r>
    </w:p>
    <w:p w14:paraId="0C7A02CE" w14:textId="6A396D90" w:rsidR="00BC6582" w:rsidRDefault="00C974A6" w:rsidP="003D6736">
      <w:pPr>
        <w:spacing w:line="360" w:lineRule="auto"/>
        <w:rPr>
          <w:rFonts w:ascii="Times New Roman" w:hAnsi="Times New Roman" w:cs="Times New Roman"/>
          <w:sz w:val="24"/>
          <w:szCs w:val="24"/>
        </w:rPr>
      </w:pPr>
      <w:r>
        <w:rPr>
          <w:rFonts w:ascii="Times New Roman" w:hAnsi="Times New Roman" w:cs="Times New Roman"/>
          <w:sz w:val="24"/>
          <w:szCs w:val="24"/>
        </w:rPr>
        <w:t>Data collection was carried out via telephone call</w:t>
      </w:r>
      <w:r w:rsidR="00CA1552">
        <w:rPr>
          <w:rFonts w:ascii="Times New Roman" w:hAnsi="Times New Roman" w:cs="Times New Roman"/>
          <w:sz w:val="24"/>
          <w:szCs w:val="24"/>
        </w:rPr>
        <w:t>s</w:t>
      </w:r>
      <w:r>
        <w:rPr>
          <w:rFonts w:ascii="Times New Roman" w:hAnsi="Times New Roman" w:cs="Times New Roman"/>
          <w:sz w:val="24"/>
          <w:szCs w:val="24"/>
        </w:rPr>
        <w:t xml:space="preserve"> over a </w:t>
      </w:r>
      <w:r w:rsidR="00595221">
        <w:rPr>
          <w:rFonts w:ascii="Times New Roman" w:hAnsi="Times New Roman" w:cs="Times New Roman"/>
          <w:sz w:val="24"/>
          <w:szCs w:val="24"/>
        </w:rPr>
        <w:t>four-week</w:t>
      </w:r>
      <w:r>
        <w:rPr>
          <w:rFonts w:ascii="Times New Roman" w:hAnsi="Times New Roman" w:cs="Times New Roman"/>
          <w:sz w:val="24"/>
          <w:szCs w:val="24"/>
        </w:rPr>
        <w:t xml:space="preserve"> period. An initial search of the EMIS database provided a list of individuals registered at the practice who</w:t>
      </w:r>
      <w:r w:rsidR="007D7447">
        <w:rPr>
          <w:rFonts w:ascii="Times New Roman" w:hAnsi="Times New Roman" w:cs="Times New Roman"/>
          <w:sz w:val="24"/>
          <w:szCs w:val="24"/>
        </w:rPr>
        <w:t xml:space="preserve"> identified as carers</w:t>
      </w:r>
      <w:r>
        <w:rPr>
          <w:rFonts w:ascii="Times New Roman" w:hAnsi="Times New Roman" w:cs="Times New Roman"/>
          <w:sz w:val="24"/>
          <w:szCs w:val="24"/>
        </w:rPr>
        <w:t xml:space="preserve">. </w:t>
      </w:r>
      <w:r w:rsidR="007D7447">
        <w:rPr>
          <w:rFonts w:ascii="Times New Roman" w:hAnsi="Times New Roman" w:cs="Times New Roman"/>
          <w:sz w:val="24"/>
          <w:szCs w:val="24"/>
        </w:rPr>
        <w:t>This</w:t>
      </w:r>
      <w:r>
        <w:rPr>
          <w:rFonts w:ascii="Times New Roman" w:hAnsi="Times New Roman" w:cs="Times New Roman"/>
          <w:sz w:val="24"/>
          <w:szCs w:val="24"/>
        </w:rPr>
        <w:t xml:space="preserve"> list was</w:t>
      </w:r>
      <w:r w:rsidR="007D7447">
        <w:rPr>
          <w:rFonts w:ascii="Times New Roman" w:hAnsi="Times New Roman" w:cs="Times New Roman"/>
          <w:sz w:val="24"/>
          <w:szCs w:val="24"/>
        </w:rPr>
        <w:t xml:space="preserve"> then searched to</w:t>
      </w:r>
      <w:r>
        <w:rPr>
          <w:rFonts w:ascii="Times New Roman" w:hAnsi="Times New Roman" w:cs="Times New Roman"/>
          <w:sz w:val="24"/>
          <w:szCs w:val="24"/>
        </w:rPr>
        <w:t xml:space="preserve"> remove all individuals</w:t>
      </w:r>
      <w:r w:rsidR="003D3211">
        <w:rPr>
          <w:rFonts w:ascii="Times New Roman" w:hAnsi="Times New Roman" w:cs="Times New Roman"/>
          <w:sz w:val="24"/>
          <w:szCs w:val="24"/>
        </w:rPr>
        <w:t xml:space="preserve"> reported to </w:t>
      </w:r>
      <w:r>
        <w:rPr>
          <w:rFonts w:ascii="Times New Roman" w:hAnsi="Times New Roman" w:cs="Times New Roman"/>
          <w:sz w:val="24"/>
          <w:szCs w:val="24"/>
        </w:rPr>
        <w:t xml:space="preserve">no longer </w:t>
      </w:r>
      <w:r w:rsidR="003D3211">
        <w:rPr>
          <w:rFonts w:ascii="Times New Roman" w:hAnsi="Times New Roman" w:cs="Times New Roman"/>
          <w:sz w:val="24"/>
          <w:szCs w:val="24"/>
        </w:rPr>
        <w:t xml:space="preserve">be </w:t>
      </w:r>
      <w:r>
        <w:rPr>
          <w:rFonts w:ascii="Times New Roman" w:hAnsi="Times New Roman" w:cs="Times New Roman"/>
          <w:sz w:val="24"/>
          <w:szCs w:val="24"/>
        </w:rPr>
        <w:t xml:space="preserve">caring for a dependent. </w:t>
      </w:r>
      <w:r w:rsidR="007D7447">
        <w:rPr>
          <w:rFonts w:ascii="Times New Roman" w:hAnsi="Times New Roman" w:cs="Times New Roman"/>
          <w:sz w:val="24"/>
          <w:szCs w:val="24"/>
        </w:rPr>
        <w:t>M</w:t>
      </w:r>
      <w:r>
        <w:rPr>
          <w:rFonts w:ascii="Times New Roman" w:hAnsi="Times New Roman" w:cs="Times New Roman"/>
          <w:sz w:val="24"/>
          <w:szCs w:val="24"/>
        </w:rPr>
        <w:t>edical students</w:t>
      </w:r>
      <w:r w:rsidR="007D7447">
        <w:rPr>
          <w:rFonts w:ascii="Times New Roman" w:hAnsi="Times New Roman" w:cs="Times New Roman"/>
          <w:sz w:val="24"/>
          <w:szCs w:val="24"/>
        </w:rPr>
        <w:t xml:space="preserve"> attempted to telephone</w:t>
      </w:r>
      <w:r>
        <w:rPr>
          <w:rFonts w:ascii="Times New Roman" w:hAnsi="Times New Roman" w:cs="Times New Roman"/>
          <w:sz w:val="24"/>
          <w:szCs w:val="24"/>
        </w:rPr>
        <w:t xml:space="preserve"> </w:t>
      </w:r>
      <w:r w:rsidR="00E12228">
        <w:rPr>
          <w:rFonts w:ascii="Times New Roman" w:hAnsi="Times New Roman" w:cs="Times New Roman"/>
          <w:sz w:val="24"/>
          <w:szCs w:val="24"/>
        </w:rPr>
        <w:t>all</w:t>
      </w:r>
      <w:r w:rsidR="007D7447">
        <w:rPr>
          <w:rFonts w:ascii="Times New Roman" w:hAnsi="Times New Roman" w:cs="Times New Roman"/>
          <w:sz w:val="24"/>
          <w:szCs w:val="24"/>
        </w:rPr>
        <w:t xml:space="preserve"> </w:t>
      </w:r>
      <w:r w:rsidR="00BB78FD">
        <w:rPr>
          <w:rFonts w:ascii="Times New Roman" w:hAnsi="Times New Roman" w:cs="Times New Roman"/>
          <w:sz w:val="24"/>
          <w:szCs w:val="24"/>
        </w:rPr>
        <w:t xml:space="preserve">199 </w:t>
      </w:r>
      <w:r w:rsidR="007D7447">
        <w:rPr>
          <w:rFonts w:ascii="Times New Roman" w:hAnsi="Times New Roman" w:cs="Times New Roman"/>
          <w:sz w:val="24"/>
          <w:szCs w:val="24"/>
        </w:rPr>
        <w:t>remaining</w:t>
      </w:r>
      <w:r w:rsidR="00E12228">
        <w:rPr>
          <w:rFonts w:ascii="Times New Roman" w:hAnsi="Times New Roman" w:cs="Times New Roman"/>
          <w:sz w:val="24"/>
          <w:szCs w:val="24"/>
        </w:rPr>
        <w:t xml:space="preserve"> individuals</w:t>
      </w:r>
      <w:r w:rsidR="007D7447">
        <w:rPr>
          <w:rFonts w:ascii="Times New Roman" w:hAnsi="Times New Roman" w:cs="Times New Roman"/>
          <w:sz w:val="24"/>
          <w:szCs w:val="24"/>
        </w:rPr>
        <w:t xml:space="preserve"> to gather data</w:t>
      </w:r>
      <w:r w:rsidR="00A616E3">
        <w:rPr>
          <w:rFonts w:ascii="Times New Roman" w:hAnsi="Times New Roman" w:cs="Times New Roman"/>
          <w:sz w:val="24"/>
          <w:szCs w:val="24"/>
        </w:rPr>
        <w:t xml:space="preserve">. </w:t>
      </w:r>
      <w:r w:rsidR="003A1739">
        <w:rPr>
          <w:rFonts w:ascii="Times New Roman" w:hAnsi="Times New Roman" w:cs="Times New Roman"/>
          <w:sz w:val="24"/>
          <w:szCs w:val="24"/>
        </w:rPr>
        <w:t>A timeline was agreed by those involved in data collection and analysis to ensure that outcomes from the project are reached in a timely manner (See Figure 1).</w:t>
      </w:r>
    </w:p>
    <w:p w14:paraId="759B1AF6" w14:textId="77777777" w:rsidR="001A3AD1" w:rsidRDefault="001A3AD1" w:rsidP="001A3AD1">
      <w:pPr>
        <w:spacing w:line="360" w:lineRule="auto"/>
        <w:rPr>
          <w:rFonts w:ascii="Times New Roman" w:hAnsi="Times New Roman" w:cs="Times New Roman"/>
          <w:sz w:val="24"/>
          <w:szCs w:val="24"/>
        </w:rPr>
      </w:pPr>
      <w:r>
        <w:rPr>
          <w:rFonts w:ascii="Times New Roman" w:hAnsi="Times New Roman" w:cs="Times New Roman"/>
          <w:sz w:val="24"/>
          <w:szCs w:val="24"/>
        </w:rPr>
        <w:t xml:space="preserve">Each carer received a telephone call to ascertain data regarding their current caring status and any concerns or issues they have faced due to the COVID-19 pandemic. The carers’ responses highlighted foci for quality improvement work that will lead to the implementation of changes at the practice in October 2020. Analysis of the results will ensure that each carer’s Egton Medical Information Systems (EMIS) record is up to date, while providing an opportunity for the sharing of concerns and suggestions for improvement to current practices. </w:t>
      </w:r>
    </w:p>
    <w:p w14:paraId="27AC9A76" w14:textId="77777777" w:rsidR="001A3AD1" w:rsidRDefault="001A3AD1" w:rsidP="003D6736">
      <w:pPr>
        <w:spacing w:line="360" w:lineRule="auto"/>
        <w:rPr>
          <w:rFonts w:ascii="Times New Roman" w:hAnsi="Times New Roman" w:cs="Times New Roman"/>
          <w:sz w:val="24"/>
          <w:szCs w:val="24"/>
        </w:rPr>
        <w:sectPr w:rsidR="001A3AD1" w:rsidSect="00BC6582">
          <w:footerReference w:type="default" r:id="rId8"/>
          <w:pgSz w:w="11906" w:h="16838"/>
          <w:pgMar w:top="1440" w:right="1440" w:bottom="1440" w:left="1440" w:header="708" w:footer="708" w:gutter="0"/>
          <w:cols w:space="708"/>
          <w:docGrid w:linePitch="360"/>
        </w:sectPr>
      </w:pPr>
    </w:p>
    <w:p w14:paraId="539F6070" w14:textId="77777777" w:rsidR="00884431" w:rsidRDefault="00884431" w:rsidP="003D6736">
      <w:pPr>
        <w:spacing w:line="360" w:lineRule="auto"/>
        <w:rPr>
          <w:rFonts w:ascii="Times New Roman" w:hAnsi="Times New Roman" w:cs="Times New Roman"/>
          <w:sz w:val="24"/>
          <w:szCs w:val="24"/>
        </w:rPr>
      </w:pPr>
      <w:r>
        <w:rPr>
          <w:noProof/>
          <w:lang w:eastAsia="en-GB"/>
        </w:rPr>
        <w:lastRenderedPageBreak/>
        <w:drawing>
          <wp:anchor distT="0" distB="0" distL="114300" distR="114300" simplePos="0" relativeHeight="251662336" behindDoc="1" locked="0" layoutInCell="1" allowOverlap="1" wp14:anchorId="6AAEB7B5" wp14:editId="2A9DDCE4">
            <wp:simplePos x="0" y="0"/>
            <wp:positionH relativeFrom="page">
              <wp:posOffset>350520</wp:posOffset>
            </wp:positionH>
            <wp:positionV relativeFrom="paragraph">
              <wp:posOffset>137160</wp:posOffset>
            </wp:positionV>
            <wp:extent cx="10020300" cy="3651885"/>
            <wp:effectExtent l="0" t="0" r="0" b="5715"/>
            <wp:wrapTight wrapText="bothSides">
              <wp:wrapPolygon edited="0">
                <wp:start x="0" y="0"/>
                <wp:lineTo x="0" y="21521"/>
                <wp:lineTo x="21559" y="21521"/>
                <wp:lineTo x="215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020300" cy="3651885"/>
                    </a:xfrm>
                    <a:prstGeom prst="rect">
                      <a:avLst/>
                    </a:prstGeom>
                  </pic:spPr>
                </pic:pic>
              </a:graphicData>
            </a:graphic>
            <wp14:sizeRelH relativeFrom="margin">
              <wp14:pctWidth>0</wp14:pctWidth>
            </wp14:sizeRelH>
            <wp14:sizeRelV relativeFrom="margin">
              <wp14:pctHeight>0</wp14:pctHeight>
            </wp14:sizeRelV>
          </wp:anchor>
        </w:drawing>
      </w:r>
    </w:p>
    <w:p w14:paraId="21427B46" w14:textId="27E009D3" w:rsidR="00BC6582" w:rsidRPr="009B6162" w:rsidRDefault="007B4EF5" w:rsidP="003D6736">
      <w:pPr>
        <w:spacing w:line="360" w:lineRule="auto"/>
        <w:rPr>
          <w:rFonts w:ascii="Times New Roman" w:hAnsi="Times New Roman" w:cs="Times New Roman"/>
          <w:i/>
          <w:iCs/>
          <w:sz w:val="24"/>
          <w:szCs w:val="24"/>
        </w:rPr>
        <w:sectPr w:rsidR="00BC6582" w:rsidRPr="009B6162" w:rsidSect="00BC6582">
          <w:pgSz w:w="16838" w:h="11906" w:orient="landscape"/>
          <w:pgMar w:top="1440" w:right="1440" w:bottom="1440" w:left="1440" w:header="708" w:footer="708" w:gutter="0"/>
          <w:cols w:space="708"/>
          <w:docGrid w:linePitch="360"/>
        </w:sectPr>
      </w:pPr>
      <w:r w:rsidRPr="009B6162">
        <w:rPr>
          <w:rFonts w:ascii="Times New Roman" w:hAnsi="Times New Roman" w:cs="Times New Roman"/>
          <w:i/>
          <w:iCs/>
          <w:sz w:val="24"/>
          <w:szCs w:val="24"/>
        </w:rPr>
        <w:t>Figure 1: A Gantt Chart</w:t>
      </w:r>
      <w:r w:rsidR="00A818AB" w:rsidRPr="009B6162">
        <w:rPr>
          <w:rFonts w:ascii="Times New Roman" w:hAnsi="Times New Roman" w:cs="Times New Roman"/>
          <w:i/>
          <w:iCs/>
          <w:sz w:val="24"/>
          <w:szCs w:val="24"/>
        </w:rPr>
        <w:t xml:space="preserve"> </w:t>
      </w:r>
      <w:r w:rsidR="00884431" w:rsidRPr="009B6162">
        <w:rPr>
          <w:rFonts w:ascii="Times New Roman" w:hAnsi="Times New Roman" w:cs="Times New Roman"/>
          <w:i/>
          <w:iCs/>
          <w:sz w:val="24"/>
          <w:szCs w:val="24"/>
        </w:rPr>
        <w:t>demonstrating</w:t>
      </w:r>
      <w:r w:rsidR="00A818AB" w:rsidRPr="009B6162">
        <w:rPr>
          <w:rFonts w:ascii="Times New Roman" w:hAnsi="Times New Roman" w:cs="Times New Roman"/>
          <w:i/>
          <w:iCs/>
          <w:sz w:val="24"/>
          <w:szCs w:val="24"/>
        </w:rPr>
        <w:t xml:space="preserve"> </w:t>
      </w:r>
      <w:r w:rsidRPr="009B6162">
        <w:rPr>
          <w:rFonts w:ascii="Times New Roman" w:hAnsi="Times New Roman" w:cs="Times New Roman"/>
          <w:i/>
          <w:iCs/>
          <w:sz w:val="24"/>
          <w:szCs w:val="24"/>
        </w:rPr>
        <w:t>planned activity during</w:t>
      </w:r>
      <w:r w:rsidR="00A818AB" w:rsidRPr="009B6162">
        <w:rPr>
          <w:rFonts w:ascii="Times New Roman" w:hAnsi="Times New Roman" w:cs="Times New Roman"/>
          <w:i/>
          <w:iCs/>
          <w:sz w:val="24"/>
          <w:szCs w:val="24"/>
        </w:rPr>
        <w:t xml:space="preserve"> </w:t>
      </w:r>
      <w:r w:rsidRPr="009B6162">
        <w:rPr>
          <w:rFonts w:ascii="Times New Roman" w:hAnsi="Times New Roman" w:cs="Times New Roman"/>
          <w:i/>
          <w:iCs/>
          <w:sz w:val="24"/>
          <w:szCs w:val="24"/>
        </w:rPr>
        <w:t>the</w:t>
      </w:r>
      <w:r w:rsidR="00A818AB" w:rsidRPr="009B6162">
        <w:rPr>
          <w:rFonts w:ascii="Times New Roman" w:hAnsi="Times New Roman" w:cs="Times New Roman"/>
          <w:i/>
          <w:iCs/>
          <w:sz w:val="24"/>
          <w:szCs w:val="24"/>
        </w:rPr>
        <w:t xml:space="preserve"> </w:t>
      </w:r>
      <w:r w:rsidRPr="009B6162">
        <w:rPr>
          <w:rFonts w:ascii="Times New Roman" w:hAnsi="Times New Roman" w:cs="Times New Roman"/>
          <w:i/>
          <w:iCs/>
          <w:sz w:val="24"/>
          <w:szCs w:val="24"/>
        </w:rPr>
        <w:t xml:space="preserve">Carers </w:t>
      </w:r>
      <w:r w:rsidR="00884431" w:rsidRPr="009B6162">
        <w:rPr>
          <w:rFonts w:ascii="Times New Roman" w:hAnsi="Times New Roman" w:cs="Times New Roman"/>
          <w:i/>
          <w:iCs/>
          <w:sz w:val="24"/>
          <w:szCs w:val="24"/>
        </w:rPr>
        <w:t>Audit p</w:t>
      </w:r>
      <w:r w:rsidRPr="009B6162">
        <w:rPr>
          <w:rFonts w:ascii="Times New Roman" w:hAnsi="Times New Roman" w:cs="Times New Roman"/>
          <w:i/>
          <w:iCs/>
          <w:sz w:val="24"/>
          <w:szCs w:val="24"/>
        </w:rPr>
        <w:t>roject</w:t>
      </w:r>
      <w:r w:rsidR="00A818AB" w:rsidRPr="009B6162">
        <w:rPr>
          <w:rFonts w:ascii="Times New Roman" w:hAnsi="Times New Roman" w:cs="Times New Roman"/>
          <w:i/>
          <w:iCs/>
          <w:sz w:val="24"/>
          <w:szCs w:val="24"/>
        </w:rPr>
        <w:t>.</w:t>
      </w:r>
    </w:p>
    <w:p w14:paraId="147CE654" w14:textId="23D906C6" w:rsidR="006D29F5" w:rsidRDefault="009848FE" w:rsidP="003D673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It is imperative that those invited to partake in medical questionnaires of any scale do so with consent that is both informed and voluntary</w:t>
      </w:r>
      <w:r>
        <w:rPr>
          <w:rFonts w:ascii="Times New Roman" w:hAnsi="Times New Roman" w:cs="Times New Roman"/>
          <w:sz w:val="24"/>
          <w:szCs w:val="24"/>
          <w:vertAlign w:val="superscript"/>
        </w:rPr>
        <w:t>1</w:t>
      </w:r>
      <w:r w:rsidR="00E92905">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6D29F5">
        <w:rPr>
          <w:rFonts w:ascii="Times New Roman" w:hAnsi="Times New Roman" w:cs="Times New Roman"/>
          <w:sz w:val="24"/>
          <w:szCs w:val="24"/>
        </w:rPr>
        <w:t xml:space="preserve">All individuals contacted were </w:t>
      </w:r>
      <w:r>
        <w:rPr>
          <w:rFonts w:ascii="Times New Roman" w:hAnsi="Times New Roman" w:cs="Times New Roman"/>
          <w:sz w:val="24"/>
          <w:szCs w:val="24"/>
        </w:rPr>
        <w:t xml:space="preserve">provided with the rationale behind </w:t>
      </w:r>
      <w:r w:rsidR="006D29F5">
        <w:rPr>
          <w:rFonts w:ascii="Times New Roman" w:hAnsi="Times New Roman" w:cs="Times New Roman"/>
          <w:sz w:val="24"/>
          <w:szCs w:val="24"/>
        </w:rPr>
        <w:t xml:space="preserve">the </w:t>
      </w:r>
      <w:r>
        <w:rPr>
          <w:rFonts w:ascii="Times New Roman" w:hAnsi="Times New Roman" w:cs="Times New Roman"/>
          <w:sz w:val="24"/>
          <w:szCs w:val="24"/>
        </w:rPr>
        <w:t>project; the improvement of provisions for carers registered at the practice.</w:t>
      </w:r>
      <w:r w:rsidR="006D29F5">
        <w:rPr>
          <w:rFonts w:ascii="Times New Roman" w:hAnsi="Times New Roman" w:cs="Times New Roman"/>
          <w:sz w:val="24"/>
          <w:szCs w:val="24"/>
        </w:rPr>
        <w:t xml:space="preserve"> They were </w:t>
      </w:r>
      <w:r>
        <w:rPr>
          <w:rFonts w:ascii="Times New Roman" w:hAnsi="Times New Roman" w:cs="Times New Roman"/>
          <w:sz w:val="24"/>
          <w:szCs w:val="24"/>
        </w:rPr>
        <w:t xml:space="preserve">informed </w:t>
      </w:r>
      <w:r w:rsidR="006D29F5">
        <w:rPr>
          <w:rFonts w:ascii="Times New Roman" w:hAnsi="Times New Roman" w:cs="Times New Roman"/>
          <w:sz w:val="24"/>
          <w:szCs w:val="24"/>
        </w:rPr>
        <w:t xml:space="preserve">of the voluntary nature of the survey and </w:t>
      </w:r>
      <w:r>
        <w:rPr>
          <w:rFonts w:ascii="Times New Roman" w:hAnsi="Times New Roman" w:cs="Times New Roman"/>
          <w:sz w:val="24"/>
          <w:szCs w:val="24"/>
        </w:rPr>
        <w:t xml:space="preserve">advised </w:t>
      </w:r>
      <w:r w:rsidR="006D29F5">
        <w:rPr>
          <w:rFonts w:ascii="Times New Roman" w:hAnsi="Times New Roman" w:cs="Times New Roman"/>
          <w:sz w:val="24"/>
          <w:szCs w:val="24"/>
        </w:rPr>
        <w:t xml:space="preserve">that responses </w:t>
      </w:r>
      <w:r w:rsidR="008A0FF3">
        <w:rPr>
          <w:rFonts w:ascii="Times New Roman" w:hAnsi="Times New Roman" w:cs="Times New Roman"/>
          <w:sz w:val="24"/>
          <w:szCs w:val="24"/>
        </w:rPr>
        <w:t xml:space="preserve">would </w:t>
      </w:r>
      <w:r w:rsidR="006D29F5">
        <w:rPr>
          <w:rFonts w:ascii="Times New Roman" w:hAnsi="Times New Roman" w:cs="Times New Roman"/>
          <w:sz w:val="24"/>
          <w:szCs w:val="24"/>
        </w:rPr>
        <w:t>be shared with clinicians and other staff members following data collection. Verbal consent</w:t>
      </w:r>
      <w:r>
        <w:rPr>
          <w:rFonts w:ascii="Times New Roman" w:hAnsi="Times New Roman" w:cs="Times New Roman"/>
          <w:sz w:val="24"/>
          <w:szCs w:val="24"/>
        </w:rPr>
        <w:t xml:space="preserve"> was obtained over the telephone and carers were reminded that they were under no obligation to answer all questions and could terminate the phone call at any point should they wish to do so.</w:t>
      </w:r>
    </w:p>
    <w:p w14:paraId="341C39B4" w14:textId="77777777" w:rsidR="00557460" w:rsidRDefault="00557460" w:rsidP="003D6736">
      <w:pPr>
        <w:spacing w:line="360" w:lineRule="auto"/>
        <w:rPr>
          <w:rFonts w:ascii="Times New Roman" w:hAnsi="Times New Roman" w:cs="Times New Roman"/>
          <w:sz w:val="24"/>
          <w:szCs w:val="24"/>
        </w:rPr>
      </w:pPr>
    </w:p>
    <w:p w14:paraId="3154A689" w14:textId="01BC4AD1" w:rsidR="00C974A6" w:rsidRDefault="00C974A6" w:rsidP="003D6736">
      <w:pPr>
        <w:spacing w:line="360" w:lineRule="auto"/>
        <w:rPr>
          <w:rFonts w:ascii="Times New Roman" w:hAnsi="Times New Roman" w:cs="Times New Roman"/>
          <w:sz w:val="24"/>
          <w:szCs w:val="24"/>
        </w:rPr>
      </w:pPr>
      <w:r>
        <w:rPr>
          <w:rFonts w:ascii="Times New Roman" w:hAnsi="Times New Roman" w:cs="Times New Roman"/>
          <w:sz w:val="24"/>
          <w:szCs w:val="24"/>
        </w:rPr>
        <w:t xml:space="preserve">To avoid bias and ensure repeatability </w:t>
      </w:r>
      <w:r w:rsidR="00E12228">
        <w:rPr>
          <w:rFonts w:ascii="Times New Roman" w:hAnsi="Times New Roman" w:cs="Times New Roman"/>
          <w:sz w:val="24"/>
          <w:szCs w:val="24"/>
        </w:rPr>
        <w:t>the students used a predetermined script to provide a framework</w:t>
      </w:r>
      <w:r w:rsidR="009C678F">
        <w:rPr>
          <w:rFonts w:ascii="Times New Roman" w:hAnsi="Times New Roman" w:cs="Times New Roman"/>
          <w:sz w:val="24"/>
          <w:szCs w:val="24"/>
        </w:rPr>
        <w:t xml:space="preserve"> </w:t>
      </w:r>
      <w:r w:rsidR="00E12228">
        <w:rPr>
          <w:rFonts w:ascii="Times New Roman" w:hAnsi="Times New Roman" w:cs="Times New Roman"/>
          <w:sz w:val="24"/>
          <w:szCs w:val="24"/>
        </w:rPr>
        <w:t>that took the form of a</w:t>
      </w:r>
      <w:r w:rsidR="008A0FF3">
        <w:rPr>
          <w:rFonts w:ascii="Times New Roman" w:hAnsi="Times New Roman" w:cs="Times New Roman"/>
          <w:sz w:val="24"/>
          <w:szCs w:val="24"/>
        </w:rPr>
        <w:t xml:space="preserve"> survey</w:t>
      </w:r>
      <w:r w:rsidR="00E92905">
        <w:rPr>
          <w:rFonts w:ascii="Times New Roman" w:hAnsi="Times New Roman" w:cs="Times New Roman"/>
          <w:sz w:val="24"/>
          <w:szCs w:val="24"/>
          <w:vertAlign w:val="superscript"/>
        </w:rPr>
        <w:t>14</w:t>
      </w:r>
      <w:r w:rsidR="009C678F">
        <w:rPr>
          <w:rFonts w:ascii="Times New Roman" w:hAnsi="Times New Roman" w:cs="Times New Roman"/>
          <w:sz w:val="24"/>
          <w:szCs w:val="24"/>
        </w:rPr>
        <w:t>,</w:t>
      </w:r>
      <w:r w:rsidR="008A0FF3">
        <w:rPr>
          <w:rFonts w:ascii="Times New Roman" w:hAnsi="Times New Roman" w:cs="Times New Roman"/>
          <w:sz w:val="24"/>
          <w:szCs w:val="24"/>
        </w:rPr>
        <w:t xml:space="preserve"> with a </w:t>
      </w:r>
      <w:r w:rsidR="00E12228">
        <w:rPr>
          <w:rFonts w:ascii="Times New Roman" w:hAnsi="Times New Roman" w:cs="Times New Roman"/>
          <w:sz w:val="24"/>
          <w:szCs w:val="24"/>
        </w:rPr>
        <w:t xml:space="preserve">maximum of </w:t>
      </w:r>
      <w:r w:rsidR="00321FF4">
        <w:rPr>
          <w:rFonts w:ascii="Times New Roman" w:hAnsi="Times New Roman" w:cs="Times New Roman"/>
          <w:sz w:val="24"/>
          <w:szCs w:val="24"/>
        </w:rPr>
        <w:t>three</w:t>
      </w:r>
      <w:r w:rsidR="00E12228">
        <w:rPr>
          <w:rFonts w:ascii="Times New Roman" w:hAnsi="Times New Roman" w:cs="Times New Roman"/>
          <w:sz w:val="24"/>
          <w:szCs w:val="24"/>
        </w:rPr>
        <w:t xml:space="preserve"> questions</w:t>
      </w:r>
      <w:r w:rsidR="003A1739">
        <w:rPr>
          <w:rFonts w:ascii="Times New Roman" w:hAnsi="Times New Roman" w:cs="Times New Roman"/>
          <w:sz w:val="24"/>
          <w:szCs w:val="24"/>
        </w:rPr>
        <w:t xml:space="preserve"> (See Figure 2)</w:t>
      </w:r>
      <w:r w:rsidR="00E12228">
        <w:rPr>
          <w:rFonts w:ascii="Times New Roman" w:hAnsi="Times New Roman" w:cs="Times New Roman"/>
          <w:sz w:val="24"/>
          <w:szCs w:val="24"/>
        </w:rPr>
        <w:t xml:space="preserve">. The questions differed depending on the response to the first question “Are you currently a carer?”. Those who responded “Yes” </w:t>
      </w:r>
      <w:r w:rsidR="006D29F5">
        <w:rPr>
          <w:rFonts w:ascii="Times New Roman" w:hAnsi="Times New Roman" w:cs="Times New Roman"/>
          <w:sz w:val="24"/>
          <w:szCs w:val="24"/>
        </w:rPr>
        <w:t xml:space="preserve">were then asked, “Have there been any specific impacts on you, as a carer, from the COVID-19 pandemic?” and “Is there anything we could be </w:t>
      </w:r>
      <w:r w:rsidR="003A1739">
        <w:rPr>
          <w:rFonts w:ascii="Times New Roman" w:hAnsi="Times New Roman" w:cs="Times New Roman"/>
          <w:sz w:val="24"/>
          <w:szCs w:val="24"/>
        </w:rPr>
        <w:t>doing as a practice to help you in your role as a carer at this time?</w:t>
      </w:r>
      <w:r w:rsidR="006D29F5">
        <w:rPr>
          <w:rFonts w:ascii="Times New Roman" w:hAnsi="Times New Roman" w:cs="Times New Roman"/>
          <w:sz w:val="24"/>
          <w:szCs w:val="24"/>
        </w:rPr>
        <w:t xml:space="preserve">”. Answers </w:t>
      </w:r>
      <w:r w:rsidR="003A1739">
        <w:rPr>
          <w:rFonts w:ascii="Times New Roman" w:hAnsi="Times New Roman" w:cs="Times New Roman"/>
          <w:sz w:val="24"/>
          <w:szCs w:val="24"/>
        </w:rPr>
        <w:t xml:space="preserve">to the final two questions </w:t>
      </w:r>
      <w:r w:rsidR="006D29F5">
        <w:rPr>
          <w:rFonts w:ascii="Times New Roman" w:hAnsi="Times New Roman" w:cs="Times New Roman"/>
          <w:sz w:val="24"/>
          <w:szCs w:val="24"/>
        </w:rPr>
        <w:t>were summarised by the medical students and recorded in free text.</w:t>
      </w:r>
      <w:r w:rsidR="003A1739">
        <w:rPr>
          <w:rFonts w:ascii="Times New Roman" w:hAnsi="Times New Roman" w:cs="Times New Roman"/>
          <w:sz w:val="24"/>
          <w:szCs w:val="24"/>
        </w:rPr>
        <w:t xml:space="preserve"> </w:t>
      </w:r>
      <w:r w:rsidR="004D394B">
        <w:rPr>
          <w:rFonts w:ascii="Times New Roman" w:hAnsi="Times New Roman" w:cs="Times New Roman"/>
          <w:sz w:val="24"/>
          <w:szCs w:val="24"/>
        </w:rPr>
        <w:t>Conversely</w:t>
      </w:r>
      <w:r w:rsidR="00E12228">
        <w:rPr>
          <w:rFonts w:ascii="Times New Roman" w:hAnsi="Times New Roman" w:cs="Times New Roman"/>
          <w:sz w:val="24"/>
          <w:szCs w:val="24"/>
        </w:rPr>
        <w:t xml:space="preserve">, those that identified as </w:t>
      </w:r>
      <w:r w:rsidR="006D29F5">
        <w:rPr>
          <w:rFonts w:ascii="Times New Roman" w:hAnsi="Times New Roman" w:cs="Times New Roman"/>
          <w:sz w:val="24"/>
          <w:szCs w:val="24"/>
        </w:rPr>
        <w:t>“</w:t>
      </w:r>
      <w:r w:rsidR="00E12228">
        <w:rPr>
          <w:rFonts w:ascii="Times New Roman" w:hAnsi="Times New Roman" w:cs="Times New Roman"/>
          <w:sz w:val="24"/>
          <w:szCs w:val="24"/>
        </w:rPr>
        <w:t>not currently caring</w:t>
      </w:r>
      <w:r w:rsidR="006D29F5">
        <w:rPr>
          <w:rFonts w:ascii="Times New Roman" w:hAnsi="Times New Roman" w:cs="Times New Roman"/>
          <w:sz w:val="24"/>
          <w:szCs w:val="24"/>
        </w:rPr>
        <w:t>”</w:t>
      </w:r>
      <w:r w:rsidR="00E12228">
        <w:rPr>
          <w:rFonts w:ascii="Times New Roman" w:hAnsi="Times New Roman" w:cs="Times New Roman"/>
          <w:sz w:val="24"/>
          <w:szCs w:val="24"/>
        </w:rPr>
        <w:t xml:space="preserve"> </w:t>
      </w:r>
      <w:r w:rsidR="006D29F5">
        <w:rPr>
          <w:rFonts w:ascii="Times New Roman" w:hAnsi="Times New Roman" w:cs="Times New Roman"/>
          <w:sz w:val="24"/>
          <w:szCs w:val="24"/>
        </w:rPr>
        <w:t>were asked “Would you mind sharing with us why that is?”</w:t>
      </w:r>
      <w:r w:rsidR="00826442">
        <w:rPr>
          <w:rFonts w:ascii="Times New Roman" w:hAnsi="Times New Roman" w:cs="Times New Roman"/>
          <w:sz w:val="24"/>
          <w:szCs w:val="24"/>
        </w:rPr>
        <w:t>.</w:t>
      </w:r>
      <w:r w:rsidR="006D29F5">
        <w:rPr>
          <w:rFonts w:ascii="Times New Roman" w:hAnsi="Times New Roman" w:cs="Times New Roman"/>
          <w:sz w:val="24"/>
          <w:szCs w:val="24"/>
        </w:rPr>
        <w:t xml:space="preserve"> </w:t>
      </w:r>
      <w:r w:rsidR="00826442">
        <w:rPr>
          <w:rFonts w:ascii="Times New Roman" w:hAnsi="Times New Roman" w:cs="Times New Roman"/>
          <w:sz w:val="24"/>
          <w:szCs w:val="24"/>
        </w:rPr>
        <w:t>T</w:t>
      </w:r>
      <w:r w:rsidR="006D29F5">
        <w:rPr>
          <w:rFonts w:ascii="Times New Roman" w:hAnsi="Times New Roman" w:cs="Times New Roman"/>
          <w:sz w:val="24"/>
          <w:szCs w:val="24"/>
        </w:rPr>
        <w:t xml:space="preserve">his response was </w:t>
      </w:r>
      <w:r w:rsidR="003A1739">
        <w:rPr>
          <w:rFonts w:ascii="Times New Roman" w:hAnsi="Times New Roman" w:cs="Times New Roman"/>
          <w:sz w:val="24"/>
          <w:szCs w:val="24"/>
        </w:rPr>
        <w:t>recorded,</w:t>
      </w:r>
      <w:r w:rsidR="006D29F5">
        <w:rPr>
          <w:rFonts w:ascii="Times New Roman" w:hAnsi="Times New Roman" w:cs="Times New Roman"/>
          <w:sz w:val="24"/>
          <w:szCs w:val="24"/>
        </w:rPr>
        <w:t xml:space="preserve"> and permission was sought to update their EMIS records with “No longer a carer”. </w:t>
      </w:r>
    </w:p>
    <w:p w14:paraId="399FB482" w14:textId="77777777" w:rsidR="00557460" w:rsidRDefault="00557460" w:rsidP="003D6736">
      <w:pPr>
        <w:spacing w:line="360" w:lineRule="auto"/>
        <w:rPr>
          <w:rFonts w:ascii="Times New Roman" w:hAnsi="Times New Roman" w:cs="Times New Roman"/>
          <w:sz w:val="24"/>
          <w:szCs w:val="24"/>
        </w:rPr>
      </w:pPr>
    </w:p>
    <w:p w14:paraId="4FA5B488" w14:textId="5B0FEC37" w:rsidR="00E12228" w:rsidRDefault="00AD15A1" w:rsidP="003D6736">
      <w:pPr>
        <w:spacing w:line="360" w:lineRule="auto"/>
        <w:rPr>
          <w:rFonts w:ascii="Times New Roman" w:hAnsi="Times New Roman" w:cs="Times New Roman"/>
          <w:sz w:val="24"/>
          <w:szCs w:val="24"/>
        </w:rPr>
      </w:pPr>
      <w:r>
        <w:rPr>
          <w:rFonts w:ascii="Times New Roman" w:hAnsi="Times New Roman" w:cs="Times New Roman"/>
          <w:sz w:val="24"/>
          <w:szCs w:val="24"/>
        </w:rPr>
        <w:t>It was</w:t>
      </w:r>
      <w:r w:rsidR="008A0FF3">
        <w:rPr>
          <w:rFonts w:ascii="Times New Roman" w:hAnsi="Times New Roman" w:cs="Times New Roman"/>
          <w:sz w:val="24"/>
          <w:szCs w:val="24"/>
        </w:rPr>
        <w:t xml:space="preserve"> recognised that safeguarding concerns</w:t>
      </w:r>
      <w:r>
        <w:rPr>
          <w:rFonts w:ascii="Times New Roman" w:hAnsi="Times New Roman" w:cs="Times New Roman"/>
          <w:sz w:val="24"/>
          <w:szCs w:val="24"/>
        </w:rPr>
        <w:t xml:space="preserve"> could be</w:t>
      </w:r>
      <w:r w:rsidR="008A0FF3">
        <w:rPr>
          <w:rFonts w:ascii="Times New Roman" w:hAnsi="Times New Roman" w:cs="Times New Roman"/>
          <w:sz w:val="24"/>
          <w:szCs w:val="24"/>
        </w:rPr>
        <w:t xml:space="preserve"> raised </w:t>
      </w:r>
      <w:r>
        <w:rPr>
          <w:rFonts w:ascii="Times New Roman" w:hAnsi="Times New Roman" w:cs="Times New Roman"/>
          <w:sz w:val="24"/>
          <w:szCs w:val="24"/>
        </w:rPr>
        <w:t xml:space="preserve">during the </w:t>
      </w:r>
      <w:r w:rsidR="00BC1C10">
        <w:rPr>
          <w:rFonts w:ascii="Times New Roman" w:hAnsi="Times New Roman" w:cs="Times New Roman"/>
          <w:sz w:val="24"/>
          <w:szCs w:val="24"/>
        </w:rPr>
        <w:t>tele</w:t>
      </w:r>
      <w:r>
        <w:rPr>
          <w:rFonts w:ascii="Times New Roman" w:hAnsi="Times New Roman" w:cs="Times New Roman"/>
          <w:sz w:val="24"/>
          <w:szCs w:val="24"/>
        </w:rPr>
        <w:t xml:space="preserve">phone calls, </w:t>
      </w:r>
      <w:r w:rsidR="008A0FF3">
        <w:rPr>
          <w:rFonts w:ascii="Times New Roman" w:hAnsi="Times New Roman" w:cs="Times New Roman"/>
          <w:sz w:val="24"/>
          <w:szCs w:val="24"/>
        </w:rPr>
        <w:t>such as</w:t>
      </w:r>
      <w:r>
        <w:rPr>
          <w:rFonts w:ascii="Times New Roman" w:hAnsi="Times New Roman" w:cs="Times New Roman"/>
          <w:sz w:val="24"/>
          <w:szCs w:val="24"/>
        </w:rPr>
        <w:t>,</w:t>
      </w:r>
      <w:r w:rsidR="008A0FF3">
        <w:rPr>
          <w:rFonts w:ascii="Times New Roman" w:hAnsi="Times New Roman" w:cs="Times New Roman"/>
          <w:sz w:val="24"/>
          <w:szCs w:val="24"/>
        </w:rPr>
        <w:t xml:space="preserve"> an increased </w:t>
      </w:r>
      <w:r w:rsidR="00826442">
        <w:rPr>
          <w:rFonts w:ascii="Times New Roman" w:hAnsi="Times New Roman" w:cs="Times New Roman"/>
          <w:sz w:val="24"/>
          <w:szCs w:val="24"/>
        </w:rPr>
        <w:t xml:space="preserve">risk of </w:t>
      </w:r>
      <w:r w:rsidR="008A0FF3">
        <w:rPr>
          <w:rFonts w:ascii="Times New Roman" w:hAnsi="Times New Roman" w:cs="Times New Roman"/>
          <w:sz w:val="24"/>
          <w:szCs w:val="24"/>
        </w:rPr>
        <w:t>suicide or self-harm</w:t>
      </w:r>
      <w:r w:rsidR="00826442">
        <w:rPr>
          <w:rFonts w:ascii="Times New Roman" w:hAnsi="Times New Roman" w:cs="Times New Roman"/>
          <w:sz w:val="24"/>
          <w:szCs w:val="24"/>
        </w:rPr>
        <w:t xml:space="preserve"> </w:t>
      </w:r>
      <w:r w:rsidR="008A0FF3">
        <w:rPr>
          <w:rFonts w:ascii="Times New Roman" w:hAnsi="Times New Roman" w:cs="Times New Roman"/>
          <w:sz w:val="24"/>
          <w:szCs w:val="24"/>
        </w:rPr>
        <w:t>that would need to be actioned in a timel</w:t>
      </w:r>
      <w:r>
        <w:rPr>
          <w:rFonts w:ascii="Times New Roman" w:hAnsi="Times New Roman" w:cs="Times New Roman"/>
          <w:sz w:val="24"/>
          <w:szCs w:val="24"/>
        </w:rPr>
        <w:t xml:space="preserve">y </w:t>
      </w:r>
      <w:r w:rsidR="00BC1C10">
        <w:rPr>
          <w:rFonts w:ascii="Times New Roman" w:hAnsi="Times New Roman" w:cs="Times New Roman"/>
          <w:sz w:val="24"/>
          <w:szCs w:val="24"/>
        </w:rPr>
        <w:t>and</w:t>
      </w:r>
      <w:r>
        <w:rPr>
          <w:rFonts w:ascii="Times New Roman" w:hAnsi="Times New Roman" w:cs="Times New Roman"/>
          <w:sz w:val="24"/>
          <w:szCs w:val="24"/>
        </w:rPr>
        <w:t xml:space="preserve"> appropriate</w:t>
      </w:r>
      <w:r w:rsidR="008A0FF3">
        <w:rPr>
          <w:rFonts w:ascii="Times New Roman" w:hAnsi="Times New Roman" w:cs="Times New Roman"/>
          <w:sz w:val="24"/>
          <w:szCs w:val="24"/>
        </w:rPr>
        <w:t xml:space="preserve"> manner. One </w:t>
      </w:r>
      <w:r>
        <w:rPr>
          <w:rFonts w:ascii="Times New Roman" w:hAnsi="Times New Roman" w:cs="Times New Roman"/>
          <w:sz w:val="24"/>
          <w:szCs w:val="24"/>
        </w:rPr>
        <w:t>clinician volunteered to</w:t>
      </w:r>
      <w:r w:rsidR="00A86B91">
        <w:rPr>
          <w:rFonts w:ascii="Times New Roman" w:hAnsi="Times New Roman" w:cs="Times New Roman"/>
          <w:sz w:val="24"/>
          <w:szCs w:val="24"/>
        </w:rPr>
        <w:t xml:space="preserve"> receiv</w:t>
      </w:r>
      <w:r>
        <w:rPr>
          <w:rFonts w:ascii="Times New Roman" w:hAnsi="Times New Roman" w:cs="Times New Roman"/>
          <w:sz w:val="24"/>
          <w:szCs w:val="24"/>
        </w:rPr>
        <w:t>e and review a</w:t>
      </w:r>
      <w:r w:rsidR="008A0FF3">
        <w:rPr>
          <w:rFonts w:ascii="Times New Roman" w:hAnsi="Times New Roman" w:cs="Times New Roman"/>
          <w:sz w:val="24"/>
          <w:szCs w:val="24"/>
        </w:rPr>
        <w:t>ny immediate concerns from the data collection team.</w:t>
      </w:r>
      <w:r w:rsidR="00A86B91">
        <w:rPr>
          <w:rFonts w:ascii="Times New Roman" w:hAnsi="Times New Roman" w:cs="Times New Roman"/>
          <w:sz w:val="24"/>
          <w:szCs w:val="24"/>
        </w:rPr>
        <w:t xml:space="preserve"> These patients would be contact separately if the clinician felt it to be necessary to provide additional support.</w:t>
      </w:r>
    </w:p>
    <w:p w14:paraId="479948B1" w14:textId="5E8690C1" w:rsidR="00AD15A1" w:rsidRDefault="00AD15A1" w:rsidP="003D6736">
      <w:pPr>
        <w:spacing w:line="360" w:lineRule="auto"/>
        <w:rPr>
          <w:rFonts w:ascii="Times New Roman" w:hAnsi="Times New Roman" w:cs="Times New Roman"/>
          <w:sz w:val="24"/>
          <w:szCs w:val="24"/>
        </w:rPr>
      </w:pPr>
    </w:p>
    <w:p w14:paraId="4B2A1223" w14:textId="77777777" w:rsidR="00C34E20" w:rsidRDefault="00C34E20" w:rsidP="003D6736">
      <w:pPr>
        <w:spacing w:line="360" w:lineRule="auto"/>
        <w:rPr>
          <w:rFonts w:ascii="Times New Roman" w:hAnsi="Times New Roman" w:cs="Times New Roman"/>
          <w:sz w:val="24"/>
          <w:szCs w:val="24"/>
          <w:u w:val="single"/>
        </w:rPr>
      </w:pPr>
    </w:p>
    <w:p w14:paraId="20941B32" w14:textId="77777777" w:rsidR="004241EB" w:rsidRDefault="004241EB" w:rsidP="003D6736">
      <w:pPr>
        <w:spacing w:line="360" w:lineRule="auto"/>
        <w:rPr>
          <w:rFonts w:ascii="Times New Roman" w:hAnsi="Times New Roman" w:cs="Times New Roman"/>
          <w:sz w:val="24"/>
          <w:szCs w:val="24"/>
          <w:u w:val="single"/>
        </w:rPr>
        <w:sectPr w:rsidR="004241EB" w:rsidSect="00BC6582">
          <w:pgSz w:w="11906" w:h="16838"/>
          <w:pgMar w:top="1440" w:right="1440" w:bottom="1440" w:left="1440" w:header="708" w:footer="708" w:gutter="0"/>
          <w:cols w:space="708"/>
          <w:docGrid w:linePitch="360"/>
        </w:sectPr>
      </w:pPr>
    </w:p>
    <w:p w14:paraId="236E5E0D" w14:textId="3EDE32FB" w:rsidR="00C34E20" w:rsidRDefault="004335C3" w:rsidP="003D6736">
      <w:pPr>
        <w:spacing w:line="360" w:lineRule="auto"/>
        <w:rPr>
          <w:rFonts w:ascii="Times New Roman" w:hAnsi="Times New Roman" w:cs="Times New Roman"/>
          <w:sz w:val="24"/>
          <w:szCs w:val="24"/>
          <w:u w:val="single"/>
        </w:rPr>
      </w:pPr>
      <w:r w:rsidRPr="004335C3">
        <w:rPr>
          <w:noProof/>
          <w:lang w:eastAsia="en-GB"/>
        </w:rPr>
        <w:lastRenderedPageBreak/>
        <w:drawing>
          <wp:anchor distT="0" distB="0" distL="114300" distR="114300" simplePos="0" relativeHeight="251659264" behindDoc="1" locked="0" layoutInCell="1" allowOverlap="1" wp14:anchorId="6D56993A" wp14:editId="61F44731">
            <wp:simplePos x="0" y="0"/>
            <wp:positionH relativeFrom="margin">
              <wp:align>center</wp:align>
            </wp:positionH>
            <wp:positionV relativeFrom="paragraph">
              <wp:posOffset>0</wp:posOffset>
            </wp:positionV>
            <wp:extent cx="9312910" cy="5000625"/>
            <wp:effectExtent l="0" t="0" r="2540" b="9525"/>
            <wp:wrapTight wrapText="bothSides">
              <wp:wrapPolygon edited="0">
                <wp:start x="0" y="0"/>
                <wp:lineTo x="0" y="21559"/>
                <wp:lineTo x="21562" y="21559"/>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313212" cy="5000787"/>
                    </a:xfrm>
                    <a:prstGeom prst="rect">
                      <a:avLst/>
                    </a:prstGeom>
                  </pic:spPr>
                </pic:pic>
              </a:graphicData>
            </a:graphic>
            <wp14:sizeRelV relativeFrom="margin">
              <wp14:pctHeight>0</wp14:pctHeight>
            </wp14:sizeRelV>
          </wp:anchor>
        </w:drawing>
      </w:r>
    </w:p>
    <w:p w14:paraId="07013CF4" w14:textId="77777777" w:rsidR="00824721" w:rsidRDefault="00824721" w:rsidP="003D6736">
      <w:pPr>
        <w:spacing w:line="360" w:lineRule="auto"/>
        <w:rPr>
          <w:rFonts w:ascii="Times New Roman" w:hAnsi="Times New Roman" w:cs="Times New Roman"/>
          <w:i/>
          <w:iCs/>
          <w:sz w:val="24"/>
          <w:szCs w:val="24"/>
        </w:rPr>
      </w:pPr>
      <w:r w:rsidRPr="009B6162">
        <w:rPr>
          <w:rFonts w:ascii="Times New Roman" w:hAnsi="Times New Roman" w:cs="Times New Roman"/>
          <w:i/>
          <w:iCs/>
          <w:sz w:val="24"/>
          <w:szCs w:val="24"/>
        </w:rPr>
        <w:t>Figure 2: A flowchart schematic of the questions asked to carers during the telephone calls</w:t>
      </w:r>
    </w:p>
    <w:p w14:paraId="502925D5" w14:textId="41BCE746" w:rsidR="003D6736" w:rsidRPr="009B6162" w:rsidRDefault="003D6736" w:rsidP="003D6736">
      <w:pPr>
        <w:spacing w:line="360" w:lineRule="auto"/>
        <w:rPr>
          <w:rFonts w:ascii="Times New Roman" w:hAnsi="Times New Roman" w:cs="Times New Roman"/>
          <w:i/>
          <w:iCs/>
          <w:sz w:val="24"/>
          <w:szCs w:val="24"/>
        </w:rPr>
        <w:sectPr w:rsidR="003D6736" w:rsidRPr="009B6162" w:rsidSect="004241EB">
          <w:pgSz w:w="16838" w:h="11906" w:orient="landscape"/>
          <w:pgMar w:top="1440" w:right="1440" w:bottom="1440" w:left="1440" w:header="708" w:footer="708" w:gutter="0"/>
          <w:cols w:space="708"/>
          <w:docGrid w:linePitch="360"/>
        </w:sectPr>
      </w:pPr>
    </w:p>
    <w:p w14:paraId="299563E2" w14:textId="77777777" w:rsidR="00824721" w:rsidRPr="008354B4" w:rsidRDefault="00824721" w:rsidP="003D6736">
      <w:pPr>
        <w:tabs>
          <w:tab w:val="left" w:pos="1305"/>
        </w:tabs>
        <w:spacing w:line="360" w:lineRule="auto"/>
        <w:rPr>
          <w:rFonts w:ascii="Times New Roman" w:hAnsi="Times New Roman" w:cs="Times New Roman"/>
          <w:b/>
          <w:bCs/>
          <w:sz w:val="24"/>
          <w:szCs w:val="24"/>
          <w:u w:val="single"/>
        </w:rPr>
      </w:pPr>
      <w:r w:rsidRPr="008354B4">
        <w:rPr>
          <w:rFonts w:ascii="Times New Roman" w:hAnsi="Times New Roman" w:cs="Times New Roman"/>
          <w:b/>
          <w:bCs/>
          <w:sz w:val="24"/>
          <w:szCs w:val="24"/>
          <w:u w:val="single"/>
        </w:rPr>
        <w:lastRenderedPageBreak/>
        <w:t>Section 3</w:t>
      </w:r>
    </w:p>
    <w:p w14:paraId="0A91647B" w14:textId="65D8C4BC" w:rsidR="00824721" w:rsidRDefault="00824721" w:rsidP="003D6736">
      <w:pPr>
        <w:tabs>
          <w:tab w:val="left" w:pos="1305"/>
        </w:tabs>
        <w:spacing w:line="360" w:lineRule="auto"/>
        <w:rPr>
          <w:rFonts w:ascii="Times New Roman" w:hAnsi="Times New Roman" w:cs="Times New Roman"/>
          <w:sz w:val="24"/>
          <w:szCs w:val="24"/>
          <w:u w:val="single"/>
        </w:rPr>
      </w:pPr>
      <w:r w:rsidRPr="00824721">
        <w:rPr>
          <w:rFonts w:ascii="Times New Roman" w:hAnsi="Times New Roman" w:cs="Times New Roman"/>
          <w:sz w:val="24"/>
          <w:szCs w:val="24"/>
          <w:u w:val="single"/>
        </w:rPr>
        <w:t>Results:</w:t>
      </w:r>
    </w:p>
    <w:p w14:paraId="23E3A63C" w14:textId="49103C48" w:rsidR="00824721" w:rsidRDefault="00C41DE1" w:rsidP="003D6736">
      <w:pPr>
        <w:tabs>
          <w:tab w:val="left" w:pos="1305"/>
        </w:tabs>
        <w:spacing w:line="360" w:lineRule="auto"/>
        <w:rPr>
          <w:rFonts w:ascii="Times New Roman" w:hAnsi="Times New Roman" w:cs="Times New Roman"/>
          <w:sz w:val="24"/>
          <w:szCs w:val="24"/>
        </w:rPr>
      </w:pPr>
      <w:r w:rsidRPr="00C41DE1">
        <w:rPr>
          <w:rFonts w:ascii="Times New Roman" w:hAnsi="Times New Roman" w:cs="Times New Roman"/>
          <w:sz w:val="24"/>
          <w:szCs w:val="24"/>
        </w:rPr>
        <w:t>Of the 199 individuals called 139 patients answered the call and engaged with the survey. Of the 139 people called, 92 were currently carers and 47 no longer carers. Of those currently caring 54 described specific impacts of the COVID-19 pandemic and 30 carers had suggestions for the improvement of services at the practice.</w:t>
      </w:r>
      <w:r w:rsidRPr="00C41DE1">
        <w:rPr>
          <w:rFonts w:ascii="Times New Roman" w:hAnsi="Times New Roman" w:cs="Times New Roman"/>
          <w:sz w:val="24"/>
          <w:szCs w:val="24"/>
        </w:rPr>
        <w:tab/>
      </w:r>
      <w:r w:rsidR="00824721">
        <w:rPr>
          <w:rFonts w:ascii="Times New Roman" w:hAnsi="Times New Roman" w:cs="Times New Roman"/>
          <w:sz w:val="24"/>
          <w:szCs w:val="24"/>
        </w:rPr>
        <w:tab/>
      </w:r>
    </w:p>
    <w:p w14:paraId="550E321E" w14:textId="176B3700" w:rsidR="00FF33BA" w:rsidRPr="00FF33BA" w:rsidRDefault="003D6736" w:rsidP="003D6736">
      <w:pPr>
        <w:spacing w:line="360" w:lineRule="auto"/>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4144" behindDoc="1" locked="0" layoutInCell="1" allowOverlap="1" wp14:anchorId="3B408B0D" wp14:editId="10131863">
            <wp:simplePos x="0" y="0"/>
            <wp:positionH relativeFrom="margin">
              <wp:align>center</wp:align>
            </wp:positionH>
            <wp:positionV relativeFrom="paragraph">
              <wp:posOffset>11430</wp:posOffset>
            </wp:positionV>
            <wp:extent cx="4652010" cy="2795270"/>
            <wp:effectExtent l="0" t="0" r="0" b="5080"/>
            <wp:wrapTight wrapText="bothSides">
              <wp:wrapPolygon edited="0">
                <wp:start x="0" y="0"/>
                <wp:lineTo x="0" y="21492"/>
                <wp:lineTo x="21494" y="21492"/>
                <wp:lineTo x="2149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2010" cy="2795270"/>
                    </a:xfrm>
                    <a:prstGeom prst="rect">
                      <a:avLst/>
                    </a:prstGeom>
                    <a:noFill/>
                  </pic:spPr>
                </pic:pic>
              </a:graphicData>
            </a:graphic>
            <wp14:sizeRelH relativeFrom="margin">
              <wp14:pctWidth>0</wp14:pctWidth>
            </wp14:sizeRelH>
            <wp14:sizeRelV relativeFrom="margin">
              <wp14:pctHeight>0</wp14:pctHeight>
            </wp14:sizeRelV>
          </wp:anchor>
        </w:drawing>
      </w:r>
    </w:p>
    <w:p w14:paraId="18585303" w14:textId="03D0731F" w:rsidR="00FF33BA" w:rsidRPr="00FF33BA" w:rsidRDefault="00FF33BA" w:rsidP="003D6736">
      <w:pPr>
        <w:spacing w:line="360" w:lineRule="auto"/>
        <w:rPr>
          <w:rFonts w:ascii="Times New Roman" w:hAnsi="Times New Roman" w:cs="Times New Roman"/>
          <w:sz w:val="24"/>
          <w:szCs w:val="24"/>
        </w:rPr>
      </w:pPr>
    </w:p>
    <w:p w14:paraId="22306538" w14:textId="77777777" w:rsidR="00FF33BA" w:rsidRPr="00FF33BA" w:rsidRDefault="00FF33BA" w:rsidP="003D6736">
      <w:pPr>
        <w:spacing w:line="360" w:lineRule="auto"/>
        <w:rPr>
          <w:rFonts w:ascii="Times New Roman" w:hAnsi="Times New Roman" w:cs="Times New Roman"/>
          <w:sz w:val="24"/>
          <w:szCs w:val="24"/>
        </w:rPr>
      </w:pPr>
    </w:p>
    <w:p w14:paraId="05E057A4" w14:textId="77777777" w:rsidR="00FF33BA" w:rsidRPr="00FF33BA" w:rsidRDefault="00FF33BA" w:rsidP="003D6736">
      <w:pPr>
        <w:spacing w:line="360" w:lineRule="auto"/>
        <w:rPr>
          <w:rFonts w:ascii="Times New Roman" w:hAnsi="Times New Roman" w:cs="Times New Roman"/>
          <w:sz w:val="24"/>
          <w:szCs w:val="24"/>
        </w:rPr>
      </w:pPr>
    </w:p>
    <w:p w14:paraId="23DF8327" w14:textId="77777777" w:rsidR="00FF33BA" w:rsidRPr="00FF33BA" w:rsidRDefault="00FF33BA" w:rsidP="003D6736">
      <w:pPr>
        <w:spacing w:line="360" w:lineRule="auto"/>
        <w:rPr>
          <w:rFonts w:ascii="Times New Roman" w:hAnsi="Times New Roman" w:cs="Times New Roman"/>
          <w:sz w:val="24"/>
          <w:szCs w:val="24"/>
        </w:rPr>
      </w:pPr>
    </w:p>
    <w:p w14:paraId="1E0EF63A" w14:textId="77777777" w:rsidR="00FF33BA" w:rsidRPr="00FF33BA" w:rsidRDefault="00FF33BA" w:rsidP="003D6736">
      <w:pPr>
        <w:spacing w:line="360" w:lineRule="auto"/>
        <w:rPr>
          <w:rFonts w:ascii="Times New Roman" w:hAnsi="Times New Roman" w:cs="Times New Roman"/>
          <w:sz w:val="24"/>
          <w:szCs w:val="24"/>
        </w:rPr>
      </w:pPr>
    </w:p>
    <w:p w14:paraId="4F4A18F4" w14:textId="77777777" w:rsidR="00FF33BA" w:rsidRPr="00FF33BA" w:rsidRDefault="00FF33BA" w:rsidP="003D6736">
      <w:pPr>
        <w:spacing w:line="360" w:lineRule="auto"/>
        <w:rPr>
          <w:rFonts w:ascii="Times New Roman" w:hAnsi="Times New Roman" w:cs="Times New Roman"/>
          <w:sz w:val="24"/>
          <w:szCs w:val="24"/>
        </w:rPr>
      </w:pPr>
    </w:p>
    <w:p w14:paraId="2D074DA0" w14:textId="7C0FA603" w:rsidR="00FF33BA" w:rsidRPr="00FF33BA" w:rsidRDefault="00FF33BA" w:rsidP="003D6736">
      <w:pPr>
        <w:spacing w:line="360" w:lineRule="auto"/>
        <w:rPr>
          <w:rFonts w:ascii="Times New Roman" w:hAnsi="Times New Roman" w:cs="Times New Roman"/>
          <w:sz w:val="24"/>
          <w:szCs w:val="24"/>
        </w:rPr>
      </w:pPr>
    </w:p>
    <w:p w14:paraId="5A3F2FE6" w14:textId="7353E2ED" w:rsidR="00FF33BA" w:rsidRPr="009B6162" w:rsidRDefault="00FF33BA" w:rsidP="003D6736">
      <w:pPr>
        <w:spacing w:line="360" w:lineRule="auto"/>
        <w:rPr>
          <w:rFonts w:ascii="Times New Roman" w:hAnsi="Times New Roman" w:cs="Times New Roman"/>
          <w:i/>
          <w:iCs/>
          <w:sz w:val="24"/>
          <w:szCs w:val="24"/>
        </w:rPr>
      </w:pPr>
      <w:r w:rsidRPr="009B6162">
        <w:rPr>
          <w:rFonts w:ascii="Times New Roman" w:hAnsi="Times New Roman" w:cs="Times New Roman"/>
          <w:i/>
          <w:iCs/>
          <w:sz w:val="24"/>
          <w:szCs w:val="24"/>
        </w:rPr>
        <w:t>Figure 3: A pie chart to show the number of individuals reached by telephone calls.</w:t>
      </w:r>
    </w:p>
    <w:p w14:paraId="1353ABDC" w14:textId="158F75EB" w:rsidR="00FF33BA" w:rsidRDefault="003D6736" w:rsidP="003D6736">
      <w:pPr>
        <w:spacing w:line="360" w:lineRule="auto"/>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5168" behindDoc="1" locked="0" layoutInCell="1" allowOverlap="1" wp14:anchorId="709176E0" wp14:editId="7F6DB5CE">
            <wp:simplePos x="0" y="0"/>
            <wp:positionH relativeFrom="margin">
              <wp:align>center</wp:align>
            </wp:positionH>
            <wp:positionV relativeFrom="paragraph">
              <wp:posOffset>8255</wp:posOffset>
            </wp:positionV>
            <wp:extent cx="4697095" cy="2864485"/>
            <wp:effectExtent l="0" t="0" r="8255" b="0"/>
            <wp:wrapTight wrapText="bothSides">
              <wp:wrapPolygon edited="0">
                <wp:start x="0" y="0"/>
                <wp:lineTo x="0" y="21404"/>
                <wp:lineTo x="21550" y="21404"/>
                <wp:lineTo x="2155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7095" cy="2864485"/>
                    </a:xfrm>
                    <a:prstGeom prst="rect">
                      <a:avLst/>
                    </a:prstGeom>
                    <a:noFill/>
                  </pic:spPr>
                </pic:pic>
              </a:graphicData>
            </a:graphic>
            <wp14:sizeRelH relativeFrom="margin">
              <wp14:pctWidth>0</wp14:pctWidth>
            </wp14:sizeRelH>
            <wp14:sizeRelV relativeFrom="margin">
              <wp14:pctHeight>0</wp14:pctHeight>
            </wp14:sizeRelV>
          </wp:anchor>
        </w:drawing>
      </w:r>
    </w:p>
    <w:p w14:paraId="1AE1B926" w14:textId="1F958FCA" w:rsidR="00FF33BA" w:rsidRDefault="00FF33BA" w:rsidP="003D6736">
      <w:pPr>
        <w:spacing w:line="360" w:lineRule="auto"/>
        <w:rPr>
          <w:rFonts w:ascii="Times New Roman" w:hAnsi="Times New Roman" w:cs="Times New Roman"/>
          <w:sz w:val="24"/>
          <w:szCs w:val="24"/>
        </w:rPr>
      </w:pPr>
    </w:p>
    <w:p w14:paraId="74908272" w14:textId="77777777" w:rsidR="00FF33BA" w:rsidRPr="00FF33BA" w:rsidRDefault="00FF33BA" w:rsidP="003D6736">
      <w:pPr>
        <w:spacing w:line="360" w:lineRule="auto"/>
        <w:rPr>
          <w:rFonts w:ascii="Times New Roman" w:hAnsi="Times New Roman" w:cs="Times New Roman"/>
          <w:sz w:val="24"/>
          <w:szCs w:val="24"/>
        </w:rPr>
      </w:pPr>
    </w:p>
    <w:p w14:paraId="1CF410ED" w14:textId="4C268755" w:rsidR="00FF33BA" w:rsidRDefault="00FF33BA" w:rsidP="003D6736">
      <w:pPr>
        <w:spacing w:line="360" w:lineRule="auto"/>
        <w:rPr>
          <w:rFonts w:ascii="Times New Roman" w:hAnsi="Times New Roman" w:cs="Times New Roman"/>
          <w:sz w:val="24"/>
          <w:szCs w:val="24"/>
        </w:rPr>
      </w:pPr>
    </w:p>
    <w:p w14:paraId="7D22A217" w14:textId="34B140DF" w:rsidR="003D6736" w:rsidRPr="003D6736" w:rsidRDefault="003D6736" w:rsidP="003D6736">
      <w:pPr>
        <w:rPr>
          <w:rFonts w:ascii="Times New Roman" w:hAnsi="Times New Roman" w:cs="Times New Roman"/>
          <w:sz w:val="24"/>
          <w:szCs w:val="24"/>
        </w:rPr>
      </w:pPr>
    </w:p>
    <w:p w14:paraId="0F126FE0" w14:textId="515A9514" w:rsidR="003D6736" w:rsidRPr="003D6736" w:rsidRDefault="003D6736" w:rsidP="003D6736">
      <w:pPr>
        <w:rPr>
          <w:rFonts w:ascii="Times New Roman" w:hAnsi="Times New Roman" w:cs="Times New Roman"/>
          <w:sz w:val="24"/>
          <w:szCs w:val="24"/>
        </w:rPr>
      </w:pPr>
    </w:p>
    <w:p w14:paraId="1B15FCA8" w14:textId="358A6B16" w:rsidR="003D6736" w:rsidRPr="003D6736" w:rsidRDefault="003D6736" w:rsidP="003D6736">
      <w:pPr>
        <w:rPr>
          <w:rFonts w:ascii="Times New Roman" w:hAnsi="Times New Roman" w:cs="Times New Roman"/>
          <w:sz w:val="24"/>
          <w:szCs w:val="24"/>
        </w:rPr>
      </w:pPr>
    </w:p>
    <w:p w14:paraId="1A3AEB5C" w14:textId="6163DD05" w:rsidR="003D6736" w:rsidRPr="003D6736" w:rsidRDefault="003D6736" w:rsidP="003D6736">
      <w:pPr>
        <w:rPr>
          <w:rFonts w:ascii="Times New Roman" w:hAnsi="Times New Roman" w:cs="Times New Roman"/>
          <w:sz w:val="24"/>
          <w:szCs w:val="24"/>
        </w:rPr>
      </w:pPr>
    </w:p>
    <w:p w14:paraId="4F22F649" w14:textId="0B4F36D3" w:rsidR="003D6736" w:rsidRDefault="003D6736" w:rsidP="003D6736">
      <w:pPr>
        <w:rPr>
          <w:rFonts w:ascii="Times New Roman" w:hAnsi="Times New Roman" w:cs="Times New Roman"/>
          <w:sz w:val="24"/>
          <w:szCs w:val="24"/>
        </w:rPr>
      </w:pPr>
    </w:p>
    <w:p w14:paraId="78F6EA21" w14:textId="3380FE02" w:rsidR="003D6736" w:rsidRDefault="003D6736" w:rsidP="003D6736">
      <w:pPr>
        <w:rPr>
          <w:rFonts w:ascii="Times New Roman" w:hAnsi="Times New Roman" w:cs="Times New Roman"/>
          <w:sz w:val="24"/>
          <w:szCs w:val="24"/>
        </w:rPr>
      </w:pPr>
    </w:p>
    <w:p w14:paraId="769D5CAE" w14:textId="0DF963C5" w:rsidR="003D6736" w:rsidRPr="003D6736" w:rsidRDefault="003D6736" w:rsidP="003D6736">
      <w:pPr>
        <w:rPr>
          <w:rFonts w:ascii="Times New Roman" w:hAnsi="Times New Roman" w:cs="Times New Roman"/>
          <w:sz w:val="24"/>
          <w:szCs w:val="24"/>
        </w:rPr>
      </w:pPr>
      <w:r w:rsidRPr="009B6162">
        <w:rPr>
          <w:rFonts w:ascii="Times New Roman" w:hAnsi="Times New Roman" w:cs="Times New Roman"/>
          <w:i/>
          <w:iCs/>
          <w:sz w:val="24"/>
          <w:szCs w:val="24"/>
        </w:rPr>
        <w:t>Figure 4: A pie chart conveying the caring status of those who were reached by telephone</w:t>
      </w:r>
    </w:p>
    <w:p w14:paraId="764B2B7B" w14:textId="77777777" w:rsidR="00FF33BA" w:rsidRDefault="003D6736" w:rsidP="003D6736">
      <w:pPr>
        <w:spacing w:line="360" w:lineRule="auto"/>
        <w:rPr>
          <w:rFonts w:ascii="Times New Roman" w:hAnsi="Times New Roman" w:cs="Times New Roman"/>
          <w:i/>
          <w:iCs/>
          <w:sz w:val="24"/>
          <w:szCs w:val="24"/>
        </w:rPr>
      </w:pPr>
      <w:r>
        <w:rPr>
          <w:rFonts w:ascii="Times New Roman" w:hAnsi="Times New Roman" w:cs="Times New Roman"/>
          <w:noProof/>
          <w:sz w:val="24"/>
          <w:szCs w:val="24"/>
          <w:lang w:eastAsia="en-GB"/>
        </w:rPr>
        <w:lastRenderedPageBreak/>
        <w:drawing>
          <wp:anchor distT="0" distB="0" distL="114300" distR="114300" simplePos="0" relativeHeight="251657216" behindDoc="1" locked="0" layoutInCell="1" allowOverlap="1" wp14:anchorId="42B1D126" wp14:editId="2F9A0467">
            <wp:simplePos x="0" y="0"/>
            <wp:positionH relativeFrom="page">
              <wp:posOffset>1381850</wp:posOffset>
            </wp:positionH>
            <wp:positionV relativeFrom="paragraph">
              <wp:posOffset>4116433</wp:posOffset>
            </wp:positionV>
            <wp:extent cx="4451985" cy="2675255"/>
            <wp:effectExtent l="0" t="0" r="5715" b="0"/>
            <wp:wrapTight wrapText="bothSides">
              <wp:wrapPolygon edited="0">
                <wp:start x="0" y="0"/>
                <wp:lineTo x="0" y="21380"/>
                <wp:lineTo x="21535" y="21380"/>
                <wp:lineTo x="2153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985" cy="26752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425F4185" wp14:editId="7B8F3A03">
            <wp:simplePos x="0" y="0"/>
            <wp:positionH relativeFrom="margin">
              <wp:posOffset>243386</wp:posOffset>
            </wp:positionH>
            <wp:positionV relativeFrom="paragraph">
              <wp:posOffset>556442</wp:posOffset>
            </wp:positionV>
            <wp:extent cx="4583430" cy="2753995"/>
            <wp:effectExtent l="0" t="0" r="7620" b="8255"/>
            <wp:wrapTight wrapText="bothSides">
              <wp:wrapPolygon edited="0">
                <wp:start x="0" y="0"/>
                <wp:lineTo x="0" y="21515"/>
                <wp:lineTo x="21546" y="21515"/>
                <wp:lineTo x="215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3430" cy="275399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iCs/>
          <w:sz w:val="24"/>
          <w:szCs w:val="24"/>
        </w:rPr>
        <w:t>.</w:t>
      </w:r>
    </w:p>
    <w:p w14:paraId="12AC267E" w14:textId="77777777" w:rsidR="003D6736" w:rsidRPr="003D6736" w:rsidRDefault="003D6736" w:rsidP="003D6736">
      <w:pPr>
        <w:rPr>
          <w:rFonts w:ascii="Times New Roman" w:hAnsi="Times New Roman" w:cs="Times New Roman"/>
          <w:sz w:val="24"/>
          <w:szCs w:val="24"/>
        </w:rPr>
      </w:pPr>
    </w:p>
    <w:p w14:paraId="43CDDE6D" w14:textId="77777777" w:rsidR="003D6736" w:rsidRPr="003D6736" w:rsidRDefault="003D6736" w:rsidP="003D6736">
      <w:pPr>
        <w:rPr>
          <w:rFonts w:ascii="Times New Roman" w:hAnsi="Times New Roman" w:cs="Times New Roman"/>
          <w:sz w:val="24"/>
          <w:szCs w:val="24"/>
        </w:rPr>
      </w:pPr>
    </w:p>
    <w:p w14:paraId="2632303D" w14:textId="77777777" w:rsidR="003D6736" w:rsidRPr="003D6736" w:rsidRDefault="003D6736" w:rsidP="003D6736">
      <w:pPr>
        <w:rPr>
          <w:rFonts w:ascii="Times New Roman" w:hAnsi="Times New Roman" w:cs="Times New Roman"/>
          <w:sz w:val="24"/>
          <w:szCs w:val="24"/>
        </w:rPr>
      </w:pPr>
    </w:p>
    <w:p w14:paraId="0F25D83B" w14:textId="77777777" w:rsidR="003D6736" w:rsidRPr="003D6736" w:rsidRDefault="003D6736" w:rsidP="003D6736">
      <w:pPr>
        <w:rPr>
          <w:rFonts w:ascii="Times New Roman" w:hAnsi="Times New Roman" w:cs="Times New Roman"/>
          <w:sz w:val="24"/>
          <w:szCs w:val="24"/>
        </w:rPr>
      </w:pPr>
    </w:p>
    <w:p w14:paraId="20320764" w14:textId="77777777" w:rsidR="003D6736" w:rsidRPr="003D6736" w:rsidRDefault="003D6736" w:rsidP="003D6736">
      <w:pPr>
        <w:rPr>
          <w:rFonts w:ascii="Times New Roman" w:hAnsi="Times New Roman" w:cs="Times New Roman"/>
          <w:sz w:val="24"/>
          <w:szCs w:val="24"/>
        </w:rPr>
      </w:pPr>
    </w:p>
    <w:p w14:paraId="009DF764" w14:textId="77777777" w:rsidR="003D6736" w:rsidRPr="003D6736" w:rsidRDefault="003D6736" w:rsidP="003D6736">
      <w:pPr>
        <w:rPr>
          <w:rFonts w:ascii="Times New Roman" w:hAnsi="Times New Roman" w:cs="Times New Roman"/>
          <w:sz w:val="24"/>
          <w:szCs w:val="24"/>
        </w:rPr>
      </w:pPr>
    </w:p>
    <w:p w14:paraId="7326430F" w14:textId="77777777" w:rsidR="003D6736" w:rsidRPr="003D6736" w:rsidRDefault="003D6736" w:rsidP="003D6736">
      <w:pPr>
        <w:rPr>
          <w:rFonts w:ascii="Times New Roman" w:hAnsi="Times New Roman" w:cs="Times New Roman"/>
          <w:sz w:val="24"/>
          <w:szCs w:val="24"/>
        </w:rPr>
      </w:pPr>
    </w:p>
    <w:p w14:paraId="58C1F408" w14:textId="77777777" w:rsidR="003D6736" w:rsidRPr="003D6736" w:rsidRDefault="003D6736" w:rsidP="003D6736">
      <w:pPr>
        <w:rPr>
          <w:rFonts w:ascii="Times New Roman" w:hAnsi="Times New Roman" w:cs="Times New Roman"/>
          <w:sz w:val="24"/>
          <w:szCs w:val="24"/>
        </w:rPr>
      </w:pPr>
    </w:p>
    <w:p w14:paraId="74416C7E" w14:textId="77777777" w:rsidR="003D6736" w:rsidRPr="003D6736" w:rsidRDefault="003D6736" w:rsidP="003D6736">
      <w:pPr>
        <w:rPr>
          <w:rFonts w:ascii="Times New Roman" w:hAnsi="Times New Roman" w:cs="Times New Roman"/>
          <w:sz w:val="24"/>
          <w:szCs w:val="24"/>
        </w:rPr>
      </w:pPr>
    </w:p>
    <w:p w14:paraId="58BFB792" w14:textId="77777777" w:rsidR="003D6736" w:rsidRPr="003D6736" w:rsidRDefault="003D6736" w:rsidP="003D6736">
      <w:pPr>
        <w:rPr>
          <w:rFonts w:ascii="Times New Roman" w:hAnsi="Times New Roman" w:cs="Times New Roman"/>
          <w:sz w:val="24"/>
          <w:szCs w:val="24"/>
        </w:rPr>
      </w:pPr>
    </w:p>
    <w:p w14:paraId="604067F4" w14:textId="77777777" w:rsidR="003D6736" w:rsidRDefault="003D6736" w:rsidP="003D6736">
      <w:pPr>
        <w:rPr>
          <w:rFonts w:ascii="Times New Roman" w:hAnsi="Times New Roman" w:cs="Times New Roman"/>
          <w:i/>
          <w:iCs/>
          <w:sz w:val="24"/>
          <w:szCs w:val="24"/>
        </w:rPr>
      </w:pPr>
    </w:p>
    <w:p w14:paraId="00B05E3B" w14:textId="77777777" w:rsidR="003D6736" w:rsidRPr="009B6162" w:rsidRDefault="003D6736" w:rsidP="003D6736">
      <w:pPr>
        <w:spacing w:line="360" w:lineRule="auto"/>
        <w:rPr>
          <w:rFonts w:ascii="Times New Roman" w:hAnsi="Times New Roman" w:cs="Times New Roman"/>
          <w:i/>
          <w:iCs/>
          <w:sz w:val="24"/>
          <w:szCs w:val="24"/>
        </w:rPr>
      </w:pPr>
      <w:r w:rsidRPr="009B6162">
        <w:rPr>
          <w:rFonts w:ascii="Times New Roman" w:hAnsi="Times New Roman" w:cs="Times New Roman"/>
          <w:i/>
          <w:iCs/>
          <w:sz w:val="24"/>
          <w:szCs w:val="24"/>
        </w:rPr>
        <w:t>Figure 5: A pie chart highlighting the number of carers that experienced specific impacts of the COVID-19 pandemic.</w:t>
      </w:r>
    </w:p>
    <w:p w14:paraId="491D04D9" w14:textId="77777777" w:rsidR="003D6736" w:rsidRDefault="003D6736" w:rsidP="003D6736">
      <w:pPr>
        <w:ind w:firstLine="720"/>
        <w:rPr>
          <w:rFonts w:ascii="Times New Roman" w:hAnsi="Times New Roman" w:cs="Times New Roman"/>
          <w:i/>
          <w:iCs/>
          <w:sz w:val="24"/>
          <w:szCs w:val="24"/>
        </w:rPr>
      </w:pPr>
    </w:p>
    <w:p w14:paraId="05AE0988" w14:textId="77777777" w:rsidR="003D6736" w:rsidRDefault="003D6736" w:rsidP="003D6736">
      <w:pPr>
        <w:rPr>
          <w:rFonts w:ascii="Times New Roman" w:hAnsi="Times New Roman" w:cs="Times New Roman"/>
          <w:i/>
          <w:iCs/>
          <w:sz w:val="24"/>
          <w:szCs w:val="24"/>
        </w:rPr>
      </w:pPr>
    </w:p>
    <w:p w14:paraId="0C67C448" w14:textId="77777777" w:rsidR="003D6736" w:rsidRDefault="003D6736" w:rsidP="003D6736">
      <w:pPr>
        <w:rPr>
          <w:rFonts w:ascii="Times New Roman" w:hAnsi="Times New Roman" w:cs="Times New Roman"/>
          <w:sz w:val="24"/>
          <w:szCs w:val="24"/>
        </w:rPr>
      </w:pPr>
    </w:p>
    <w:p w14:paraId="02A0CA07" w14:textId="77777777" w:rsidR="003D6736" w:rsidRPr="003D6736" w:rsidRDefault="003D6736" w:rsidP="003D6736">
      <w:pPr>
        <w:rPr>
          <w:rFonts w:ascii="Times New Roman" w:hAnsi="Times New Roman" w:cs="Times New Roman"/>
          <w:sz w:val="24"/>
          <w:szCs w:val="24"/>
        </w:rPr>
      </w:pPr>
    </w:p>
    <w:p w14:paraId="72229BA0" w14:textId="77777777" w:rsidR="003D6736" w:rsidRPr="003D6736" w:rsidRDefault="003D6736" w:rsidP="003D6736">
      <w:pPr>
        <w:rPr>
          <w:rFonts w:ascii="Times New Roman" w:hAnsi="Times New Roman" w:cs="Times New Roman"/>
          <w:sz w:val="24"/>
          <w:szCs w:val="24"/>
        </w:rPr>
      </w:pPr>
    </w:p>
    <w:p w14:paraId="4202BB7D" w14:textId="77777777" w:rsidR="003D6736" w:rsidRPr="003D6736" w:rsidRDefault="003D6736" w:rsidP="003D6736">
      <w:pPr>
        <w:rPr>
          <w:rFonts w:ascii="Times New Roman" w:hAnsi="Times New Roman" w:cs="Times New Roman"/>
          <w:sz w:val="24"/>
          <w:szCs w:val="24"/>
        </w:rPr>
      </w:pPr>
    </w:p>
    <w:p w14:paraId="02CD3DD5" w14:textId="77777777" w:rsidR="003D6736" w:rsidRPr="003D6736" w:rsidRDefault="003D6736" w:rsidP="003D6736">
      <w:pPr>
        <w:rPr>
          <w:rFonts w:ascii="Times New Roman" w:hAnsi="Times New Roman" w:cs="Times New Roman"/>
          <w:sz w:val="24"/>
          <w:szCs w:val="24"/>
        </w:rPr>
      </w:pPr>
    </w:p>
    <w:p w14:paraId="54897F4E" w14:textId="77777777" w:rsidR="003D6736" w:rsidRPr="003D6736" w:rsidRDefault="003D6736" w:rsidP="003D6736">
      <w:pPr>
        <w:rPr>
          <w:rFonts w:ascii="Times New Roman" w:hAnsi="Times New Roman" w:cs="Times New Roman"/>
          <w:sz w:val="24"/>
          <w:szCs w:val="24"/>
        </w:rPr>
      </w:pPr>
    </w:p>
    <w:p w14:paraId="39DB5869" w14:textId="77777777" w:rsidR="003D6736" w:rsidRPr="003D6736" w:rsidRDefault="003D6736" w:rsidP="003D6736">
      <w:pPr>
        <w:rPr>
          <w:rFonts w:ascii="Times New Roman" w:hAnsi="Times New Roman" w:cs="Times New Roman"/>
          <w:sz w:val="24"/>
          <w:szCs w:val="24"/>
        </w:rPr>
      </w:pPr>
    </w:p>
    <w:p w14:paraId="36927D5A" w14:textId="77777777" w:rsidR="003D6736" w:rsidRPr="003D6736" w:rsidRDefault="003D6736" w:rsidP="003D6736">
      <w:pPr>
        <w:rPr>
          <w:rFonts w:ascii="Times New Roman" w:hAnsi="Times New Roman" w:cs="Times New Roman"/>
          <w:sz w:val="24"/>
          <w:szCs w:val="24"/>
        </w:rPr>
      </w:pPr>
    </w:p>
    <w:p w14:paraId="7610D3C8" w14:textId="77777777" w:rsidR="003D6736" w:rsidRPr="009B6162" w:rsidRDefault="003D6736" w:rsidP="003D6736">
      <w:pPr>
        <w:spacing w:line="360" w:lineRule="auto"/>
        <w:rPr>
          <w:rFonts w:ascii="Times New Roman" w:hAnsi="Times New Roman" w:cs="Times New Roman"/>
          <w:i/>
          <w:iCs/>
          <w:sz w:val="24"/>
          <w:szCs w:val="24"/>
        </w:rPr>
      </w:pPr>
      <w:r w:rsidRPr="009B6162">
        <w:rPr>
          <w:rFonts w:ascii="Times New Roman" w:hAnsi="Times New Roman" w:cs="Times New Roman"/>
          <w:i/>
          <w:iCs/>
          <w:sz w:val="24"/>
          <w:szCs w:val="24"/>
        </w:rPr>
        <w:t>Figure 6: A pie chart demonstrating the number of carers who had suggestions for improvement for the practice.</w:t>
      </w:r>
    </w:p>
    <w:p w14:paraId="28BB23BC" w14:textId="3400EFC1" w:rsidR="003D6736" w:rsidRPr="003D6736" w:rsidRDefault="003D6736" w:rsidP="003D6736">
      <w:pPr>
        <w:spacing w:line="360" w:lineRule="auto"/>
        <w:rPr>
          <w:rFonts w:ascii="Times New Roman" w:hAnsi="Times New Roman" w:cs="Times New Roman"/>
          <w:sz w:val="24"/>
          <w:szCs w:val="24"/>
        </w:rPr>
        <w:sectPr w:rsidR="003D6736" w:rsidRPr="003D6736" w:rsidSect="00BC6582">
          <w:pgSz w:w="11906" w:h="16838"/>
          <w:pgMar w:top="1440" w:right="1440" w:bottom="1440" w:left="1440" w:header="708" w:footer="708" w:gutter="0"/>
          <w:cols w:space="708"/>
          <w:docGrid w:linePitch="360"/>
        </w:sectPr>
      </w:pPr>
      <w:r>
        <w:rPr>
          <w:rFonts w:ascii="Times New Roman" w:hAnsi="Times New Roman" w:cs="Times New Roman"/>
          <w:sz w:val="24"/>
          <w:szCs w:val="24"/>
        </w:rPr>
        <w:t>S</w:t>
      </w:r>
      <w:r w:rsidRPr="00C41DE1">
        <w:rPr>
          <w:rFonts w:ascii="Times New Roman" w:hAnsi="Times New Roman" w:cs="Times New Roman"/>
          <w:sz w:val="24"/>
          <w:szCs w:val="24"/>
        </w:rPr>
        <w:t>ubjective data was</w:t>
      </w:r>
      <w:r>
        <w:rPr>
          <w:rFonts w:ascii="Times New Roman" w:hAnsi="Times New Roman" w:cs="Times New Roman"/>
          <w:sz w:val="24"/>
          <w:szCs w:val="24"/>
        </w:rPr>
        <w:t xml:space="preserve"> themed before analysis, </w:t>
      </w:r>
      <w:r w:rsidRPr="00C41DE1">
        <w:rPr>
          <w:rFonts w:ascii="Times New Roman" w:hAnsi="Times New Roman" w:cs="Times New Roman"/>
          <w:sz w:val="24"/>
          <w:szCs w:val="24"/>
        </w:rPr>
        <w:t>Figures 7 and 8</w:t>
      </w:r>
      <w:r>
        <w:rPr>
          <w:rFonts w:ascii="Times New Roman" w:hAnsi="Times New Roman" w:cs="Times New Roman"/>
          <w:sz w:val="24"/>
          <w:szCs w:val="24"/>
        </w:rPr>
        <w:t xml:space="preserve"> show both the themes and the number of carers who disclosed concerns relating to them.</w:t>
      </w:r>
      <w:r w:rsidRPr="00C41DE1">
        <w:rPr>
          <w:rFonts w:ascii="Times New Roman" w:hAnsi="Times New Roman" w:cs="Times New Roman"/>
          <w:sz w:val="24"/>
          <w:szCs w:val="24"/>
        </w:rPr>
        <w:t xml:space="preserve">  Some responses </w:t>
      </w:r>
      <w:r>
        <w:rPr>
          <w:rFonts w:ascii="Times New Roman" w:hAnsi="Times New Roman" w:cs="Times New Roman"/>
          <w:sz w:val="24"/>
          <w:szCs w:val="24"/>
        </w:rPr>
        <w:t>covered</w:t>
      </w:r>
      <w:r w:rsidRPr="00C41DE1">
        <w:rPr>
          <w:rFonts w:ascii="Times New Roman" w:hAnsi="Times New Roman" w:cs="Times New Roman"/>
          <w:sz w:val="24"/>
          <w:szCs w:val="24"/>
        </w:rPr>
        <w:t xml:space="preserve"> multiple themes, this accounts for the disparity between number of responders and </w:t>
      </w:r>
      <w:r>
        <w:rPr>
          <w:rFonts w:ascii="Times New Roman" w:hAnsi="Times New Roman" w:cs="Times New Roman"/>
          <w:sz w:val="24"/>
          <w:szCs w:val="24"/>
        </w:rPr>
        <w:t>number of responses.</w:t>
      </w:r>
    </w:p>
    <w:p w14:paraId="643A76C0" w14:textId="2DF891DF" w:rsidR="003D6736" w:rsidRDefault="003D6736" w:rsidP="003D6736">
      <w:pPr>
        <w:tabs>
          <w:tab w:val="left" w:pos="8211"/>
        </w:tabs>
        <w:rPr>
          <w:rFonts w:ascii="Times New Roman" w:hAnsi="Times New Roman" w:cs="Times New Roman"/>
          <w:sz w:val="24"/>
          <w:szCs w:val="24"/>
        </w:rPr>
      </w:pPr>
    </w:p>
    <w:p w14:paraId="3AFC025B" w14:textId="4CE8FDCE" w:rsidR="00610C14" w:rsidRPr="00A92687" w:rsidRDefault="00C2580C" w:rsidP="003D6736">
      <w:pPr>
        <w:spacing w:line="360" w:lineRule="auto"/>
        <w:rPr>
          <w:rFonts w:ascii="Times New Roman" w:hAnsi="Times New Roman" w:cs="Times New Roman"/>
          <w:sz w:val="24"/>
          <w:szCs w:val="24"/>
        </w:rPr>
        <w:sectPr w:rsidR="00610C14" w:rsidRPr="00A92687" w:rsidSect="00610C14">
          <w:pgSz w:w="16838" w:h="11906" w:orient="landscape"/>
          <w:pgMar w:top="1440" w:right="1440" w:bottom="1440" w:left="1440" w:header="708" w:footer="708" w:gutter="0"/>
          <w:cols w:space="708"/>
          <w:docGrid w:linePitch="360"/>
        </w:sectPr>
      </w:pPr>
      <w:r>
        <w:rPr>
          <w:rFonts w:ascii="Times New Roman" w:hAnsi="Times New Roman" w:cs="Times New Roman"/>
          <w:noProof/>
          <w:sz w:val="24"/>
          <w:szCs w:val="24"/>
          <w:lang w:eastAsia="en-GB"/>
        </w:rPr>
        <w:drawing>
          <wp:anchor distT="0" distB="0" distL="114300" distR="114300" simplePos="0" relativeHeight="251661312" behindDoc="1" locked="0" layoutInCell="1" allowOverlap="1" wp14:anchorId="27257E55" wp14:editId="03F7366C">
            <wp:simplePos x="0" y="0"/>
            <wp:positionH relativeFrom="margin">
              <wp:align>left</wp:align>
            </wp:positionH>
            <wp:positionV relativeFrom="paragraph">
              <wp:posOffset>0</wp:posOffset>
            </wp:positionV>
            <wp:extent cx="8648700" cy="5198745"/>
            <wp:effectExtent l="0" t="0" r="0" b="1905"/>
            <wp:wrapTight wrapText="bothSides">
              <wp:wrapPolygon edited="0">
                <wp:start x="0" y="0"/>
                <wp:lineTo x="0" y="21529"/>
                <wp:lineTo x="21552" y="21529"/>
                <wp:lineTo x="215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48700" cy="5198745"/>
                    </a:xfrm>
                    <a:prstGeom prst="rect">
                      <a:avLst/>
                    </a:prstGeom>
                    <a:noFill/>
                  </pic:spPr>
                </pic:pic>
              </a:graphicData>
            </a:graphic>
            <wp14:sizeRelH relativeFrom="margin">
              <wp14:pctWidth>0</wp14:pctWidth>
            </wp14:sizeRelH>
            <wp14:sizeRelV relativeFrom="margin">
              <wp14:pctHeight>0</wp14:pctHeight>
            </wp14:sizeRelV>
          </wp:anchor>
        </w:drawing>
      </w:r>
      <w:r w:rsidR="009B6162" w:rsidRPr="009B6162">
        <w:rPr>
          <w:rFonts w:ascii="Times New Roman" w:hAnsi="Times New Roman" w:cs="Times New Roman"/>
          <w:i/>
          <w:iCs/>
          <w:sz w:val="24"/>
          <w:szCs w:val="24"/>
        </w:rPr>
        <w:t>Figure 7: A bar chart to convey the themes highlighted by carers responses in investigating the specific impacts of COVID-19.</w:t>
      </w:r>
    </w:p>
    <w:p w14:paraId="7DC4FAAF" w14:textId="05856280" w:rsidR="00557460" w:rsidRDefault="00E704EB" w:rsidP="003D6736">
      <w:pPr>
        <w:spacing w:line="360" w:lineRule="auto"/>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anchor distT="0" distB="0" distL="114300" distR="114300" simplePos="0" relativeHeight="251663360" behindDoc="1" locked="0" layoutInCell="1" allowOverlap="1" wp14:anchorId="25E46A2B" wp14:editId="65213A81">
            <wp:simplePos x="0" y="0"/>
            <wp:positionH relativeFrom="margin">
              <wp:align>left</wp:align>
            </wp:positionH>
            <wp:positionV relativeFrom="paragraph">
              <wp:posOffset>0</wp:posOffset>
            </wp:positionV>
            <wp:extent cx="8503920" cy="5111750"/>
            <wp:effectExtent l="0" t="0" r="0" b="0"/>
            <wp:wrapTight wrapText="bothSides">
              <wp:wrapPolygon edited="0">
                <wp:start x="0" y="0"/>
                <wp:lineTo x="0" y="21493"/>
                <wp:lineTo x="21532" y="21493"/>
                <wp:lineTo x="215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3920" cy="5111750"/>
                    </a:xfrm>
                    <a:prstGeom prst="rect">
                      <a:avLst/>
                    </a:prstGeom>
                    <a:noFill/>
                  </pic:spPr>
                </pic:pic>
              </a:graphicData>
            </a:graphic>
            <wp14:sizeRelH relativeFrom="margin">
              <wp14:pctWidth>0</wp14:pctWidth>
            </wp14:sizeRelH>
            <wp14:sizeRelV relativeFrom="margin">
              <wp14:pctHeight>0</wp14:pctHeight>
            </wp14:sizeRelV>
          </wp:anchor>
        </w:drawing>
      </w:r>
    </w:p>
    <w:p w14:paraId="5FD53B00" w14:textId="4F805FF2" w:rsidR="00610C14" w:rsidRPr="009B6162" w:rsidRDefault="009B6162" w:rsidP="003D6736">
      <w:pPr>
        <w:spacing w:line="360" w:lineRule="auto"/>
        <w:rPr>
          <w:rStyle w:val="Hyperlink"/>
          <w:rFonts w:ascii="Times New Roman" w:hAnsi="Times New Roman" w:cs="Times New Roman"/>
          <w:i/>
          <w:iCs/>
          <w:color w:val="auto"/>
          <w:sz w:val="24"/>
          <w:szCs w:val="24"/>
          <w:u w:val="none"/>
        </w:rPr>
        <w:sectPr w:rsidR="00610C14" w:rsidRPr="009B6162" w:rsidSect="00610C14">
          <w:pgSz w:w="16838" w:h="11906" w:orient="landscape"/>
          <w:pgMar w:top="1440" w:right="1440" w:bottom="1440" w:left="1440" w:header="708" w:footer="708" w:gutter="0"/>
          <w:cols w:space="708"/>
          <w:docGrid w:linePitch="360"/>
        </w:sectPr>
      </w:pPr>
      <w:r>
        <w:rPr>
          <w:rStyle w:val="Hyperlink"/>
          <w:rFonts w:ascii="Times New Roman" w:hAnsi="Times New Roman" w:cs="Times New Roman"/>
          <w:i/>
          <w:iCs/>
          <w:color w:val="auto"/>
          <w:sz w:val="24"/>
          <w:szCs w:val="24"/>
          <w:u w:val="none"/>
        </w:rPr>
        <w:t>Figure 8: A bar chart demonstrating the key themes in carers suggestions for improvements to current practice.</w:t>
      </w:r>
    </w:p>
    <w:p w14:paraId="1FEB6FD7" w14:textId="5ECA1C8B" w:rsidR="00824721" w:rsidRDefault="002B1879" w:rsidP="003D6736">
      <w:pPr>
        <w:spacing w:line="360" w:lineRule="auto"/>
        <w:rPr>
          <w:rStyle w:val="Hyperlink"/>
          <w:rFonts w:ascii="Times New Roman" w:hAnsi="Times New Roman" w:cs="Times New Roman"/>
          <w:color w:val="auto"/>
          <w:sz w:val="24"/>
          <w:szCs w:val="24"/>
        </w:rPr>
      </w:pPr>
      <w:r>
        <w:rPr>
          <w:rStyle w:val="Hyperlink"/>
          <w:rFonts w:ascii="Times New Roman" w:hAnsi="Times New Roman" w:cs="Times New Roman"/>
          <w:color w:val="auto"/>
          <w:sz w:val="24"/>
          <w:szCs w:val="24"/>
        </w:rPr>
        <w:lastRenderedPageBreak/>
        <w:t>Discussion:</w:t>
      </w:r>
    </w:p>
    <w:p w14:paraId="0F9D05E8" w14:textId="755C51B5" w:rsidR="003E02BA" w:rsidRDefault="008A1963" w:rsidP="003D6736">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Themes from the qualitative responses</w:t>
      </w:r>
      <w:r w:rsidR="009D3438">
        <w:rPr>
          <w:rStyle w:val="Hyperlink"/>
          <w:rFonts w:ascii="Times New Roman" w:hAnsi="Times New Roman" w:cs="Times New Roman"/>
          <w:color w:val="auto"/>
          <w:sz w:val="24"/>
          <w:szCs w:val="24"/>
          <w:u w:val="none"/>
        </w:rPr>
        <w:t xml:space="preserve"> and concerns</w:t>
      </w:r>
      <w:r>
        <w:rPr>
          <w:rStyle w:val="Hyperlink"/>
          <w:rFonts w:ascii="Times New Roman" w:hAnsi="Times New Roman" w:cs="Times New Roman"/>
          <w:color w:val="auto"/>
          <w:sz w:val="24"/>
          <w:szCs w:val="24"/>
          <w:u w:val="none"/>
        </w:rPr>
        <w:t xml:space="preserve"> </w:t>
      </w:r>
      <w:r w:rsidRPr="00FD0EAB">
        <w:rPr>
          <w:rStyle w:val="Hyperlink"/>
          <w:rFonts w:ascii="Times New Roman" w:hAnsi="Times New Roman" w:cs="Times New Roman"/>
          <w:color w:val="auto"/>
          <w:sz w:val="24"/>
          <w:szCs w:val="24"/>
          <w:u w:val="none"/>
        </w:rPr>
        <w:t>were discussed in a clinical meeting to establish actions that can be implemented</w:t>
      </w:r>
      <w:r w:rsidR="009D3438">
        <w:rPr>
          <w:rStyle w:val="Hyperlink"/>
          <w:rFonts w:ascii="Times New Roman" w:hAnsi="Times New Roman" w:cs="Times New Roman"/>
          <w:color w:val="auto"/>
          <w:sz w:val="24"/>
          <w:szCs w:val="24"/>
          <w:u w:val="none"/>
        </w:rPr>
        <w:t xml:space="preserve"> as part of </w:t>
      </w:r>
      <w:r>
        <w:rPr>
          <w:rStyle w:val="Hyperlink"/>
          <w:rFonts w:ascii="Times New Roman" w:hAnsi="Times New Roman" w:cs="Times New Roman"/>
          <w:color w:val="auto"/>
          <w:sz w:val="24"/>
          <w:szCs w:val="24"/>
          <w:u w:val="none"/>
        </w:rPr>
        <w:t>quality improvement within the practice</w:t>
      </w:r>
      <w:r w:rsidRPr="00FD0EAB">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Quality improvement is integral to progressive practice and focuses on making small scale interventions</w:t>
      </w:r>
      <w:r w:rsidR="009328C0">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to drive change in current </w:t>
      </w:r>
      <w:r w:rsidR="003E02BA">
        <w:rPr>
          <w:rStyle w:val="Hyperlink"/>
          <w:rFonts w:ascii="Times New Roman" w:hAnsi="Times New Roman" w:cs="Times New Roman"/>
          <w:color w:val="auto"/>
          <w:sz w:val="24"/>
          <w:szCs w:val="24"/>
          <w:u w:val="none"/>
        </w:rPr>
        <w:t>systems</w:t>
      </w:r>
      <w:r>
        <w:rPr>
          <w:rStyle w:val="Hyperlink"/>
          <w:rFonts w:ascii="Times New Roman" w:hAnsi="Times New Roman" w:cs="Times New Roman"/>
          <w:color w:val="auto"/>
          <w:sz w:val="24"/>
          <w:szCs w:val="24"/>
          <w:u w:val="none"/>
        </w:rPr>
        <w:t xml:space="preserve"> and improve patient experience</w:t>
      </w:r>
      <w:r w:rsidR="00FF33BA">
        <w:rPr>
          <w:rStyle w:val="Hyperlink"/>
          <w:rFonts w:ascii="Times New Roman" w:hAnsi="Times New Roman" w:cs="Times New Roman"/>
          <w:color w:val="auto"/>
          <w:sz w:val="24"/>
          <w:szCs w:val="24"/>
          <w:u w:val="none"/>
          <w:vertAlign w:val="superscript"/>
        </w:rPr>
        <w:t>1</w:t>
      </w:r>
      <w:r w:rsidR="00E92905">
        <w:rPr>
          <w:rStyle w:val="Hyperlink"/>
          <w:rFonts w:ascii="Times New Roman" w:hAnsi="Times New Roman" w:cs="Times New Roman"/>
          <w:color w:val="auto"/>
          <w:sz w:val="24"/>
          <w:szCs w:val="24"/>
          <w:u w:val="none"/>
          <w:vertAlign w:val="superscript"/>
        </w:rPr>
        <w:t>5</w:t>
      </w:r>
      <w:r w:rsidR="00FF33BA">
        <w:rPr>
          <w:rStyle w:val="Hyperlink"/>
          <w:rFonts w:ascii="Times New Roman" w:hAnsi="Times New Roman" w:cs="Times New Roman"/>
          <w:color w:val="auto"/>
          <w:sz w:val="24"/>
          <w:szCs w:val="24"/>
          <w:u w:val="none"/>
        </w:rPr>
        <w:t xml:space="preserve">. </w:t>
      </w:r>
      <w:r w:rsidR="00FD0EAB">
        <w:rPr>
          <w:rStyle w:val="Hyperlink"/>
          <w:rFonts w:ascii="Times New Roman" w:hAnsi="Times New Roman" w:cs="Times New Roman"/>
          <w:color w:val="auto"/>
          <w:sz w:val="24"/>
          <w:szCs w:val="24"/>
          <w:u w:val="none"/>
        </w:rPr>
        <w:t>There are s</w:t>
      </w:r>
      <w:r>
        <w:rPr>
          <w:rStyle w:val="Hyperlink"/>
          <w:rFonts w:ascii="Times New Roman" w:hAnsi="Times New Roman" w:cs="Times New Roman"/>
          <w:color w:val="auto"/>
          <w:sz w:val="24"/>
          <w:szCs w:val="24"/>
          <w:u w:val="none"/>
        </w:rPr>
        <w:t xml:space="preserve">everal </w:t>
      </w:r>
      <w:r w:rsidR="00623C97">
        <w:rPr>
          <w:rStyle w:val="Hyperlink"/>
          <w:rFonts w:ascii="Times New Roman" w:hAnsi="Times New Roman" w:cs="Times New Roman"/>
          <w:color w:val="auto"/>
          <w:sz w:val="24"/>
          <w:szCs w:val="24"/>
          <w:u w:val="none"/>
        </w:rPr>
        <w:t>straightforward</w:t>
      </w:r>
      <w:r w:rsidR="00FD0EAB">
        <w:rPr>
          <w:rStyle w:val="Hyperlink"/>
          <w:rFonts w:ascii="Times New Roman" w:hAnsi="Times New Roman" w:cs="Times New Roman"/>
          <w:color w:val="auto"/>
          <w:sz w:val="24"/>
          <w:szCs w:val="24"/>
          <w:u w:val="none"/>
        </w:rPr>
        <w:t xml:space="preserve"> actions that can be implemented </w:t>
      </w:r>
      <w:r w:rsidR="00785D87">
        <w:rPr>
          <w:rStyle w:val="Hyperlink"/>
          <w:rFonts w:ascii="Times New Roman" w:hAnsi="Times New Roman" w:cs="Times New Roman"/>
          <w:color w:val="auto"/>
          <w:sz w:val="24"/>
          <w:szCs w:val="24"/>
          <w:u w:val="none"/>
        </w:rPr>
        <w:t>on the grounds of results from this</w:t>
      </w:r>
      <w:r w:rsidR="00FD0EAB">
        <w:rPr>
          <w:rStyle w:val="Hyperlink"/>
          <w:rFonts w:ascii="Times New Roman" w:hAnsi="Times New Roman" w:cs="Times New Roman"/>
          <w:color w:val="auto"/>
          <w:sz w:val="24"/>
          <w:szCs w:val="24"/>
          <w:u w:val="none"/>
        </w:rPr>
        <w:t xml:space="preserve"> audit.</w:t>
      </w:r>
      <w:r w:rsidR="00C2580C">
        <w:rPr>
          <w:rStyle w:val="Hyperlink"/>
          <w:rFonts w:ascii="Times New Roman" w:hAnsi="Times New Roman" w:cs="Times New Roman"/>
          <w:color w:val="auto"/>
          <w:sz w:val="24"/>
          <w:szCs w:val="24"/>
          <w:u w:val="none"/>
        </w:rPr>
        <w:t xml:space="preserve"> </w:t>
      </w:r>
      <w:r w:rsidR="00423554">
        <w:rPr>
          <w:rStyle w:val="Hyperlink"/>
          <w:rFonts w:ascii="Times New Roman" w:hAnsi="Times New Roman" w:cs="Times New Roman"/>
          <w:color w:val="auto"/>
          <w:sz w:val="24"/>
          <w:szCs w:val="24"/>
          <w:u w:val="none"/>
        </w:rPr>
        <w:t>General Medical Council guidance recommends that</w:t>
      </w:r>
      <w:r w:rsidR="00AC676F">
        <w:rPr>
          <w:rStyle w:val="Hyperlink"/>
          <w:rFonts w:ascii="Times New Roman" w:hAnsi="Times New Roman" w:cs="Times New Roman"/>
          <w:color w:val="auto"/>
          <w:sz w:val="24"/>
          <w:szCs w:val="24"/>
          <w:u w:val="none"/>
        </w:rPr>
        <w:t xml:space="preserve"> clinicians maintain</w:t>
      </w:r>
      <w:r w:rsidR="00423554">
        <w:rPr>
          <w:rStyle w:val="Hyperlink"/>
          <w:rFonts w:ascii="Times New Roman" w:hAnsi="Times New Roman" w:cs="Times New Roman"/>
          <w:color w:val="auto"/>
          <w:sz w:val="24"/>
          <w:szCs w:val="24"/>
          <w:u w:val="none"/>
        </w:rPr>
        <w:t xml:space="preserve"> accurate and up to date records</w:t>
      </w:r>
      <w:r w:rsidR="00AC676F">
        <w:rPr>
          <w:rStyle w:val="Hyperlink"/>
          <w:rFonts w:ascii="Times New Roman" w:hAnsi="Times New Roman" w:cs="Times New Roman"/>
          <w:color w:val="auto"/>
          <w:sz w:val="24"/>
          <w:szCs w:val="24"/>
          <w:u w:val="none"/>
          <w:vertAlign w:val="superscript"/>
        </w:rPr>
        <w:t>1</w:t>
      </w:r>
      <w:r w:rsidR="00E92905">
        <w:rPr>
          <w:rStyle w:val="Hyperlink"/>
          <w:rFonts w:ascii="Times New Roman" w:hAnsi="Times New Roman" w:cs="Times New Roman"/>
          <w:color w:val="auto"/>
          <w:sz w:val="24"/>
          <w:szCs w:val="24"/>
          <w:u w:val="none"/>
          <w:vertAlign w:val="superscript"/>
        </w:rPr>
        <w:t>6</w:t>
      </w:r>
      <w:r w:rsidR="00AC676F">
        <w:rPr>
          <w:rStyle w:val="Hyperlink"/>
          <w:rFonts w:ascii="Times New Roman" w:hAnsi="Times New Roman" w:cs="Times New Roman"/>
          <w:color w:val="auto"/>
          <w:sz w:val="24"/>
          <w:szCs w:val="24"/>
          <w:u w:val="none"/>
        </w:rPr>
        <w:t>.</w:t>
      </w:r>
      <w:r w:rsidR="00423554">
        <w:rPr>
          <w:rStyle w:val="Hyperlink"/>
          <w:rFonts w:ascii="Times New Roman" w:hAnsi="Times New Roman" w:cs="Times New Roman"/>
          <w:color w:val="auto"/>
          <w:sz w:val="24"/>
          <w:szCs w:val="24"/>
          <w:u w:val="none"/>
        </w:rPr>
        <w:t xml:space="preserve"> </w:t>
      </w:r>
      <w:r w:rsidR="00AC676F">
        <w:rPr>
          <w:rStyle w:val="Hyperlink"/>
          <w:rFonts w:ascii="Times New Roman" w:hAnsi="Times New Roman" w:cs="Times New Roman"/>
          <w:color w:val="auto"/>
          <w:sz w:val="24"/>
          <w:szCs w:val="24"/>
          <w:u w:val="none"/>
        </w:rPr>
        <w:t>T</w:t>
      </w:r>
      <w:r w:rsidR="00423554">
        <w:rPr>
          <w:rStyle w:val="Hyperlink"/>
          <w:rFonts w:ascii="Times New Roman" w:hAnsi="Times New Roman" w:cs="Times New Roman"/>
          <w:color w:val="auto"/>
          <w:sz w:val="24"/>
          <w:szCs w:val="24"/>
          <w:u w:val="none"/>
        </w:rPr>
        <w:t>he 47</w:t>
      </w:r>
      <w:r w:rsidR="00785D87">
        <w:rPr>
          <w:rStyle w:val="Hyperlink"/>
          <w:rFonts w:ascii="Times New Roman" w:hAnsi="Times New Roman" w:cs="Times New Roman"/>
          <w:color w:val="auto"/>
          <w:sz w:val="24"/>
          <w:szCs w:val="24"/>
          <w:u w:val="none"/>
        </w:rPr>
        <w:t xml:space="preserve"> individuals</w:t>
      </w:r>
      <w:r w:rsidR="00423554">
        <w:rPr>
          <w:rStyle w:val="Hyperlink"/>
          <w:rFonts w:ascii="Times New Roman" w:hAnsi="Times New Roman" w:cs="Times New Roman"/>
          <w:color w:val="auto"/>
          <w:sz w:val="24"/>
          <w:szCs w:val="24"/>
          <w:u w:val="none"/>
        </w:rPr>
        <w:t xml:space="preserve"> contacted</w:t>
      </w:r>
      <w:r w:rsidR="00AC676F">
        <w:rPr>
          <w:rStyle w:val="Hyperlink"/>
          <w:rFonts w:ascii="Times New Roman" w:hAnsi="Times New Roman" w:cs="Times New Roman"/>
          <w:color w:val="auto"/>
          <w:sz w:val="24"/>
          <w:szCs w:val="24"/>
          <w:u w:val="none"/>
        </w:rPr>
        <w:t xml:space="preserve"> </w:t>
      </w:r>
      <w:r w:rsidR="00423554">
        <w:rPr>
          <w:rStyle w:val="Hyperlink"/>
          <w:rFonts w:ascii="Times New Roman" w:hAnsi="Times New Roman" w:cs="Times New Roman"/>
          <w:color w:val="auto"/>
          <w:sz w:val="24"/>
          <w:szCs w:val="24"/>
          <w:u w:val="none"/>
        </w:rPr>
        <w:t>that are no longer carers</w:t>
      </w:r>
      <w:r w:rsidR="00785D87">
        <w:rPr>
          <w:rStyle w:val="Hyperlink"/>
          <w:rFonts w:ascii="Times New Roman" w:hAnsi="Times New Roman" w:cs="Times New Roman"/>
          <w:color w:val="auto"/>
          <w:sz w:val="24"/>
          <w:szCs w:val="24"/>
          <w:u w:val="none"/>
        </w:rPr>
        <w:t xml:space="preserve">, </w:t>
      </w:r>
      <w:r w:rsidR="00423554">
        <w:rPr>
          <w:rStyle w:val="Hyperlink"/>
          <w:rFonts w:ascii="Times New Roman" w:hAnsi="Times New Roman" w:cs="Times New Roman"/>
          <w:color w:val="auto"/>
          <w:sz w:val="24"/>
          <w:szCs w:val="24"/>
          <w:u w:val="none"/>
        </w:rPr>
        <w:t>will have their EMIS records upd</w:t>
      </w:r>
      <w:r w:rsidR="00FD0EAB">
        <w:rPr>
          <w:rStyle w:val="Hyperlink"/>
          <w:rFonts w:ascii="Times New Roman" w:hAnsi="Times New Roman" w:cs="Times New Roman"/>
          <w:color w:val="auto"/>
          <w:sz w:val="24"/>
          <w:szCs w:val="24"/>
          <w:u w:val="none"/>
        </w:rPr>
        <w:t xml:space="preserve">ated accordingly. </w:t>
      </w:r>
      <w:r w:rsidR="00785D87">
        <w:rPr>
          <w:rStyle w:val="Hyperlink"/>
          <w:rFonts w:ascii="Times New Roman" w:hAnsi="Times New Roman" w:cs="Times New Roman"/>
          <w:color w:val="auto"/>
          <w:sz w:val="24"/>
          <w:szCs w:val="24"/>
          <w:u w:val="none"/>
        </w:rPr>
        <w:t>Although updating individual records can be time consuming</w:t>
      </w:r>
      <w:r w:rsidR="00874FB8">
        <w:rPr>
          <w:rStyle w:val="Hyperlink"/>
          <w:rFonts w:ascii="Times New Roman" w:hAnsi="Times New Roman" w:cs="Times New Roman"/>
          <w:color w:val="auto"/>
          <w:sz w:val="24"/>
          <w:szCs w:val="24"/>
          <w:u w:val="none"/>
          <w:vertAlign w:val="superscript"/>
        </w:rPr>
        <w:t>1</w:t>
      </w:r>
      <w:r w:rsidR="00E92905">
        <w:rPr>
          <w:rStyle w:val="Hyperlink"/>
          <w:rFonts w:ascii="Times New Roman" w:hAnsi="Times New Roman" w:cs="Times New Roman"/>
          <w:color w:val="auto"/>
          <w:sz w:val="24"/>
          <w:szCs w:val="24"/>
          <w:u w:val="none"/>
          <w:vertAlign w:val="superscript"/>
        </w:rPr>
        <w:t>7</w:t>
      </w:r>
      <w:r w:rsidR="00785D87">
        <w:rPr>
          <w:rStyle w:val="Hyperlink"/>
          <w:rFonts w:ascii="Times New Roman" w:hAnsi="Times New Roman" w:cs="Times New Roman"/>
          <w:color w:val="auto"/>
          <w:sz w:val="24"/>
          <w:szCs w:val="24"/>
          <w:u w:val="none"/>
        </w:rPr>
        <w:t>, i</w:t>
      </w:r>
      <w:r w:rsidR="00874FB8">
        <w:rPr>
          <w:rStyle w:val="Hyperlink"/>
          <w:rFonts w:ascii="Times New Roman" w:hAnsi="Times New Roman" w:cs="Times New Roman"/>
          <w:color w:val="auto"/>
          <w:sz w:val="24"/>
          <w:szCs w:val="24"/>
          <w:u w:val="none"/>
        </w:rPr>
        <w:t xml:space="preserve">n this instance it will </w:t>
      </w:r>
      <w:r w:rsidR="00FD0EAB">
        <w:rPr>
          <w:rStyle w:val="Hyperlink"/>
          <w:rFonts w:ascii="Times New Roman" w:hAnsi="Times New Roman" w:cs="Times New Roman"/>
          <w:color w:val="auto"/>
          <w:sz w:val="24"/>
          <w:szCs w:val="24"/>
          <w:u w:val="none"/>
        </w:rPr>
        <w:t xml:space="preserve">prevent </w:t>
      </w:r>
      <w:r w:rsidR="00874FB8">
        <w:rPr>
          <w:rStyle w:val="Hyperlink"/>
          <w:rFonts w:ascii="Times New Roman" w:hAnsi="Times New Roman" w:cs="Times New Roman"/>
          <w:color w:val="auto"/>
          <w:sz w:val="24"/>
          <w:szCs w:val="24"/>
          <w:u w:val="none"/>
        </w:rPr>
        <w:t xml:space="preserve">repetitive and potentially distressing </w:t>
      </w:r>
      <w:r w:rsidR="00FD0EAB">
        <w:rPr>
          <w:rStyle w:val="Hyperlink"/>
          <w:rFonts w:ascii="Times New Roman" w:hAnsi="Times New Roman" w:cs="Times New Roman"/>
          <w:color w:val="auto"/>
          <w:sz w:val="24"/>
          <w:szCs w:val="24"/>
          <w:u w:val="none"/>
        </w:rPr>
        <w:t>conversations about the deaths of dependents</w:t>
      </w:r>
      <w:r w:rsidR="003E02BA">
        <w:rPr>
          <w:rStyle w:val="Hyperlink"/>
          <w:rFonts w:ascii="Times New Roman" w:hAnsi="Times New Roman" w:cs="Times New Roman"/>
          <w:color w:val="auto"/>
          <w:sz w:val="24"/>
          <w:szCs w:val="24"/>
          <w:u w:val="none"/>
        </w:rPr>
        <w:t xml:space="preserve">, thus, </w:t>
      </w:r>
      <w:r w:rsidR="00AC676F">
        <w:rPr>
          <w:rStyle w:val="Hyperlink"/>
          <w:rFonts w:ascii="Times New Roman" w:hAnsi="Times New Roman" w:cs="Times New Roman"/>
          <w:color w:val="auto"/>
          <w:sz w:val="24"/>
          <w:szCs w:val="24"/>
          <w:u w:val="none"/>
        </w:rPr>
        <w:t>improving the</w:t>
      </w:r>
      <w:r w:rsidR="009328C0">
        <w:rPr>
          <w:rStyle w:val="Hyperlink"/>
          <w:rFonts w:ascii="Times New Roman" w:hAnsi="Times New Roman" w:cs="Times New Roman"/>
          <w:color w:val="auto"/>
          <w:sz w:val="24"/>
          <w:szCs w:val="24"/>
          <w:u w:val="none"/>
        </w:rPr>
        <w:t xml:space="preserve"> holistic</w:t>
      </w:r>
      <w:r w:rsidR="00785D87">
        <w:rPr>
          <w:rStyle w:val="Hyperlink"/>
          <w:rFonts w:ascii="Times New Roman" w:hAnsi="Times New Roman" w:cs="Times New Roman"/>
          <w:color w:val="auto"/>
          <w:sz w:val="24"/>
          <w:szCs w:val="24"/>
          <w:u w:val="none"/>
        </w:rPr>
        <w:t xml:space="preserve"> </w:t>
      </w:r>
      <w:r w:rsidR="00874FB8">
        <w:rPr>
          <w:rStyle w:val="Hyperlink"/>
          <w:rFonts w:ascii="Times New Roman" w:hAnsi="Times New Roman" w:cs="Times New Roman"/>
          <w:color w:val="auto"/>
          <w:sz w:val="24"/>
          <w:szCs w:val="24"/>
          <w:u w:val="none"/>
        </w:rPr>
        <w:t xml:space="preserve">approach </w:t>
      </w:r>
      <w:r w:rsidR="00AC676F">
        <w:rPr>
          <w:rStyle w:val="Hyperlink"/>
          <w:rFonts w:ascii="Times New Roman" w:hAnsi="Times New Roman" w:cs="Times New Roman"/>
          <w:color w:val="auto"/>
          <w:sz w:val="24"/>
          <w:szCs w:val="24"/>
          <w:u w:val="none"/>
        </w:rPr>
        <w:t>towards</w:t>
      </w:r>
      <w:r w:rsidR="00874FB8">
        <w:rPr>
          <w:rStyle w:val="Hyperlink"/>
          <w:rFonts w:ascii="Times New Roman" w:hAnsi="Times New Roman" w:cs="Times New Roman"/>
          <w:color w:val="auto"/>
          <w:sz w:val="24"/>
          <w:szCs w:val="24"/>
          <w:u w:val="none"/>
        </w:rPr>
        <w:t xml:space="preserve"> the </w:t>
      </w:r>
      <w:r w:rsidR="00785D87">
        <w:rPr>
          <w:rStyle w:val="Hyperlink"/>
          <w:rFonts w:ascii="Times New Roman" w:hAnsi="Times New Roman" w:cs="Times New Roman"/>
          <w:color w:val="auto"/>
          <w:sz w:val="24"/>
          <w:szCs w:val="24"/>
          <w:u w:val="none"/>
        </w:rPr>
        <w:t>care of patients registered with the practice</w:t>
      </w:r>
      <w:r w:rsidR="00FD0EAB">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p>
    <w:p w14:paraId="6316A125" w14:textId="77777777" w:rsidR="003E02BA" w:rsidRDefault="003E02BA" w:rsidP="003D6736">
      <w:pPr>
        <w:spacing w:line="360" w:lineRule="auto"/>
        <w:rPr>
          <w:rStyle w:val="Hyperlink"/>
          <w:rFonts w:ascii="Times New Roman" w:hAnsi="Times New Roman" w:cs="Times New Roman"/>
          <w:color w:val="auto"/>
          <w:sz w:val="24"/>
          <w:szCs w:val="24"/>
          <w:u w:val="none"/>
        </w:rPr>
      </w:pPr>
    </w:p>
    <w:p w14:paraId="5E898EC3" w14:textId="2A315E8B" w:rsidR="008A1963" w:rsidRDefault="003E02BA" w:rsidP="003D6736">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L</w:t>
      </w:r>
      <w:r w:rsidR="008A1963">
        <w:rPr>
          <w:rStyle w:val="Hyperlink"/>
          <w:rFonts w:ascii="Times New Roman" w:hAnsi="Times New Roman" w:cs="Times New Roman"/>
          <w:color w:val="auto"/>
          <w:sz w:val="24"/>
          <w:szCs w:val="24"/>
          <w:u w:val="none"/>
        </w:rPr>
        <w:t xml:space="preserve">ogistical issues </w:t>
      </w:r>
      <w:r>
        <w:rPr>
          <w:rStyle w:val="Hyperlink"/>
          <w:rFonts w:ascii="Times New Roman" w:hAnsi="Times New Roman" w:cs="Times New Roman"/>
          <w:color w:val="auto"/>
          <w:sz w:val="24"/>
          <w:szCs w:val="24"/>
          <w:u w:val="none"/>
        </w:rPr>
        <w:t xml:space="preserve">raised </w:t>
      </w:r>
      <w:r w:rsidR="008A1963">
        <w:rPr>
          <w:rStyle w:val="Hyperlink"/>
          <w:rFonts w:ascii="Times New Roman" w:hAnsi="Times New Roman" w:cs="Times New Roman"/>
          <w:color w:val="auto"/>
          <w:sz w:val="24"/>
          <w:szCs w:val="24"/>
          <w:u w:val="none"/>
        </w:rPr>
        <w:t xml:space="preserve">such as </w:t>
      </w:r>
      <w:r>
        <w:rPr>
          <w:rStyle w:val="Hyperlink"/>
          <w:rFonts w:ascii="Times New Roman" w:hAnsi="Times New Roman" w:cs="Times New Roman"/>
          <w:color w:val="auto"/>
          <w:sz w:val="24"/>
          <w:szCs w:val="24"/>
          <w:u w:val="none"/>
        </w:rPr>
        <w:t xml:space="preserve">the need for </w:t>
      </w:r>
      <w:r w:rsidR="008A1963">
        <w:rPr>
          <w:rStyle w:val="Hyperlink"/>
          <w:rFonts w:ascii="Times New Roman" w:hAnsi="Times New Roman" w:cs="Times New Roman"/>
          <w:color w:val="auto"/>
          <w:sz w:val="24"/>
          <w:szCs w:val="24"/>
          <w:u w:val="none"/>
        </w:rPr>
        <w:t>increased access to appointments and better communication from the practice will be fed into a practice manager’s meeting to facilitate expert interventions that align to nation</w:t>
      </w:r>
      <w:r>
        <w:rPr>
          <w:rStyle w:val="Hyperlink"/>
          <w:rFonts w:ascii="Times New Roman" w:hAnsi="Times New Roman" w:cs="Times New Roman"/>
          <w:color w:val="auto"/>
          <w:sz w:val="24"/>
          <w:szCs w:val="24"/>
          <w:u w:val="none"/>
        </w:rPr>
        <w:t>al</w:t>
      </w:r>
      <w:r w:rsidR="008A1963">
        <w:rPr>
          <w:rStyle w:val="Hyperlink"/>
          <w:rFonts w:ascii="Times New Roman" w:hAnsi="Times New Roman" w:cs="Times New Roman"/>
          <w:color w:val="auto"/>
          <w:sz w:val="24"/>
          <w:szCs w:val="24"/>
          <w:u w:val="none"/>
        </w:rPr>
        <w:t xml:space="preserve"> guidance</w:t>
      </w:r>
      <w:r>
        <w:rPr>
          <w:rStyle w:val="Hyperlink"/>
          <w:rFonts w:ascii="Times New Roman" w:hAnsi="Times New Roman" w:cs="Times New Roman"/>
          <w:color w:val="auto"/>
          <w:sz w:val="24"/>
          <w:szCs w:val="24"/>
          <w:u w:val="none"/>
        </w:rPr>
        <w:t xml:space="preserve">. </w:t>
      </w:r>
      <w:r w:rsidRPr="003E02BA">
        <w:rPr>
          <w:rStyle w:val="Hyperlink"/>
          <w:rFonts w:ascii="Times New Roman" w:hAnsi="Times New Roman" w:cs="Times New Roman"/>
          <w:color w:val="auto"/>
          <w:sz w:val="24"/>
          <w:szCs w:val="24"/>
          <w:u w:val="none"/>
        </w:rPr>
        <w:t>Many carers reported difficulty using the online systems to make appointments and request prescriptions.</w:t>
      </w:r>
      <w:r w:rsidR="00D70763">
        <w:rPr>
          <w:rStyle w:val="Hyperlink"/>
          <w:rFonts w:ascii="Times New Roman" w:hAnsi="Times New Roman" w:cs="Times New Roman"/>
          <w:color w:val="auto"/>
          <w:sz w:val="24"/>
          <w:szCs w:val="24"/>
          <w:u w:val="none"/>
        </w:rPr>
        <w:t xml:space="preserve"> Evidence has demonstrated that tutorial videos using screen capture technology</w:t>
      </w:r>
      <w:r w:rsidR="001E61B0">
        <w:rPr>
          <w:rStyle w:val="Hyperlink"/>
          <w:rFonts w:ascii="Times New Roman" w:hAnsi="Times New Roman" w:cs="Times New Roman"/>
          <w:color w:val="auto"/>
          <w:sz w:val="24"/>
          <w:szCs w:val="24"/>
          <w:u w:val="none"/>
        </w:rPr>
        <w:t xml:space="preserve">, </w:t>
      </w:r>
      <w:r w:rsidR="00D70763">
        <w:rPr>
          <w:rStyle w:val="Hyperlink"/>
          <w:rFonts w:ascii="Times New Roman" w:hAnsi="Times New Roman" w:cs="Times New Roman"/>
          <w:color w:val="auto"/>
          <w:sz w:val="24"/>
          <w:szCs w:val="24"/>
          <w:u w:val="none"/>
        </w:rPr>
        <w:t>accompanied by voice over</w:t>
      </w:r>
      <w:r w:rsidR="001E61B0">
        <w:rPr>
          <w:rStyle w:val="Hyperlink"/>
          <w:rFonts w:ascii="Times New Roman" w:hAnsi="Times New Roman" w:cs="Times New Roman"/>
          <w:color w:val="auto"/>
          <w:sz w:val="24"/>
          <w:szCs w:val="24"/>
          <w:u w:val="none"/>
        </w:rPr>
        <w:t>,</w:t>
      </w:r>
      <w:r w:rsidR="00D70763">
        <w:rPr>
          <w:rStyle w:val="Hyperlink"/>
          <w:rFonts w:ascii="Times New Roman" w:hAnsi="Times New Roman" w:cs="Times New Roman"/>
          <w:color w:val="auto"/>
          <w:sz w:val="24"/>
          <w:szCs w:val="24"/>
          <w:u w:val="none"/>
        </w:rPr>
        <w:t xml:space="preserve"> can be an </w:t>
      </w:r>
      <w:r w:rsidR="00AC676F">
        <w:rPr>
          <w:rStyle w:val="Hyperlink"/>
          <w:rFonts w:ascii="Times New Roman" w:hAnsi="Times New Roman" w:cs="Times New Roman"/>
          <w:color w:val="auto"/>
          <w:sz w:val="24"/>
          <w:szCs w:val="24"/>
          <w:u w:val="none"/>
        </w:rPr>
        <w:t>e</w:t>
      </w:r>
      <w:r w:rsidR="00D70763">
        <w:rPr>
          <w:rStyle w:val="Hyperlink"/>
          <w:rFonts w:ascii="Times New Roman" w:hAnsi="Times New Roman" w:cs="Times New Roman"/>
          <w:color w:val="auto"/>
          <w:sz w:val="24"/>
          <w:szCs w:val="24"/>
          <w:u w:val="none"/>
        </w:rPr>
        <w:t>ffective way of helping those who would not describe themselves as computer literate</w:t>
      </w:r>
      <w:r w:rsidR="005633A6">
        <w:rPr>
          <w:rStyle w:val="Hyperlink"/>
          <w:rFonts w:ascii="Times New Roman" w:hAnsi="Times New Roman" w:cs="Times New Roman"/>
          <w:color w:val="auto"/>
          <w:sz w:val="24"/>
          <w:szCs w:val="24"/>
          <w:u w:val="none"/>
          <w:vertAlign w:val="superscript"/>
        </w:rPr>
        <w:t>1</w:t>
      </w:r>
      <w:r w:rsidR="00E92905">
        <w:rPr>
          <w:rStyle w:val="Hyperlink"/>
          <w:rFonts w:ascii="Times New Roman" w:hAnsi="Times New Roman" w:cs="Times New Roman"/>
          <w:color w:val="auto"/>
          <w:sz w:val="24"/>
          <w:szCs w:val="24"/>
          <w:u w:val="none"/>
          <w:vertAlign w:val="superscript"/>
        </w:rPr>
        <w:t>8</w:t>
      </w:r>
      <w:r w:rsidR="00D70763">
        <w:rPr>
          <w:rStyle w:val="Hyperlink"/>
          <w:rFonts w:ascii="Times New Roman" w:hAnsi="Times New Roman" w:cs="Times New Roman"/>
          <w:color w:val="auto"/>
          <w:sz w:val="24"/>
          <w:szCs w:val="24"/>
          <w:u w:val="none"/>
        </w:rPr>
        <w:t>. A plan has been implemented to support the creation of short, concise, tutorials that can be accessed</w:t>
      </w:r>
      <w:r w:rsidR="001E61B0">
        <w:rPr>
          <w:rStyle w:val="Hyperlink"/>
          <w:rFonts w:ascii="Times New Roman" w:hAnsi="Times New Roman" w:cs="Times New Roman"/>
          <w:color w:val="auto"/>
          <w:sz w:val="24"/>
          <w:szCs w:val="24"/>
          <w:u w:val="none"/>
        </w:rPr>
        <w:t xml:space="preserve"> either</w:t>
      </w:r>
      <w:r w:rsidR="00D70763">
        <w:rPr>
          <w:rStyle w:val="Hyperlink"/>
          <w:rFonts w:ascii="Times New Roman" w:hAnsi="Times New Roman" w:cs="Times New Roman"/>
          <w:color w:val="auto"/>
          <w:sz w:val="24"/>
          <w:szCs w:val="24"/>
          <w:u w:val="none"/>
        </w:rPr>
        <w:t xml:space="preserve"> via the practice </w:t>
      </w:r>
      <w:r w:rsidR="00673F1F">
        <w:rPr>
          <w:rStyle w:val="Hyperlink"/>
          <w:rFonts w:ascii="Times New Roman" w:hAnsi="Times New Roman" w:cs="Times New Roman"/>
          <w:color w:val="auto"/>
          <w:sz w:val="24"/>
          <w:szCs w:val="24"/>
          <w:u w:val="none"/>
        </w:rPr>
        <w:t>website or</w:t>
      </w:r>
      <w:r w:rsidR="00D70763">
        <w:rPr>
          <w:rStyle w:val="Hyperlink"/>
          <w:rFonts w:ascii="Times New Roman" w:hAnsi="Times New Roman" w:cs="Times New Roman"/>
          <w:color w:val="auto"/>
          <w:sz w:val="24"/>
          <w:szCs w:val="24"/>
          <w:u w:val="none"/>
        </w:rPr>
        <w:t xml:space="preserve"> be sent </w:t>
      </w:r>
      <w:r w:rsidR="001E61B0">
        <w:rPr>
          <w:rStyle w:val="Hyperlink"/>
          <w:rFonts w:ascii="Times New Roman" w:hAnsi="Times New Roman" w:cs="Times New Roman"/>
          <w:color w:val="auto"/>
          <w:sz w:val="24"/>
          <w:szCs w:val="24"/>
          <w:u w:val="none"/>
        </w:rPr>
        <w:t>directly by staff members</w:t>
      </w:r>
      <w:r w:rsidR="00162DC4">
        <w:rPr>
          <w:rStyle w:val="Hyperlink"/>
          <w:rFonts w:ascii="Times New Roman" w:hAnsi="Times New Roman" w:cs="Times New Roman"/>
          <w:color w:val="auto"/>
          <w:sz w:val="24"/>
          <w:szCs w:val="24"/>
          <w:u w:val="none"/>
        </w:rPr>
        <w:t xml:space="preserve"> via text message or email</w:t>
      </w:r>
      <w:r w:rsidR="001E61B0">
        <w:rPr>
          <w:rStyle w:val="Hyperlink"/>
          <w:rFonts w:ascii="Times New Roman" w:hAnsi="Times New Roman" w:cs="Times New Roman"/>
          <w:color w:val="auto"/>
          <w:sz w:val="24"/>
          <w:szCs w:val="24"/>
          <w:u w:val="none"/>
        </w:rPr>
        <w:t xml:space="preserve"> to those requiring additional support</w:t>
      </w:r>
      <w:r w:rsidR="00D70763">
        <w:rPr>
          <w:rStyle w:val="Hyperlink"/>
          <w:rFonts w:ascii="Times New Roman" w:hAnsi="Times New Roman" w:cs="Times New Roman"/>
          <w:color w:val="auto"/>
          <w:sz w:val="24"/>
          <w:szCs w:val="24"/>
          <w:u w:val="none"/>
        </w:rPr>
        <w:t>.</w:t>
      </w:r>
    </w:p>
    <w:p w14:paraId="375E8A39" w14:textId="5E36ACF3" w:rsidR="00FD0EAB" w:rsidRDefault="00FD0EAB" w:rsidP="003D6736">
      <w:pPr>
        <w:spacing w:line="360" w:lineRule="auto"/>
        <w:rPr>
          <w:rStyle w:val="Hyperlink"/>
          <w:rFonts w:ascii="Times New Roman" w:hAnsi="Times New Roman" w:cs="Times New Roman"/>
          <w:color w:val="auto"/>
          <w:sz w:val="24"/>
          <w:szCs w:val="24"/>
          <w:u w:val="none"/>
        </w:rPr>
      </w:pPr>
    </w:p>
    <w:p w14:paraId="4F81E1AF" w14:textId="53E6E90D" w:rsidR="00673F1F" w:rsidRDefault="00CB66A1" w:rsidP="003D6736">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In late September 2020 </w:t>
      </w:r>
      <w:r w:rsidR="003E0A9B">
        <w:rPr>
          <w:rStyle w:val="Hyperlink"/>
          <w:rFonts w:ascii="Times New Roman" w:hAnsi="Times New Roman" w:cs="Times New Roman"/>
          <w:color w:val="auto"/>
          <w:sz w:val="24"/>
          <w:szCs w:val="24"/>
          <w:u w:val="none"/>
        </w:rPr>
        <w:t>there was a widespread misconception</w:t>
      </w:r>
      <w:r w:rsidR="00FD0EAB">
        <w:rPr>
          <w:rStyle w:val="Hyperlink"/>
          <w:rFonts w:ascii="Times New Roman" w:hAnsi="Times New Roman" w:cs="Times New Roman"/>
          <w:color w:val="auto"/>
          <w:sz w:val="24"/>
          <w:szCs w:val="24"/>
          <w:u w:val="none"/>
        </w:rPr>
        <w:t xml:space="preserve"> that GPs </w:t>
      </w:r>
      <w:r w:rsidR="005633A6">
        <w:rPr>
          <w:rStyle w:val="Hyperlink"/>
          <w:rFonts w:ascii="Times New Roman" w:hAnsi="Times New Roman" w:cs="Times New Roman"/>
          <w:color w:val="auto"/>
          <w:sz w:val="24"/>
          <w:szCs w:val="24"/>
          <w:u w:val="none"/>
        </w:rPr>
        <w:t>were</w:t>
      </w:r>
      <w:r w:rsidR="00FD0EAB">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interacting and caring for fewer patients</w:t>
      </w:r>
      <w:r w:rsidR="00EB1BC1">
        <w:rPr>
          <w:rStyle w:val="Hyperlink"/>
          <w:rFonts w:ascii="Times New Roman" w:hAnsi="Times New Roman" w:cs="Times New Roman"/>
          <w:color w:val="auto"/>
          <w:sz w:val="24"/>
          <w:szCs w:val="24"/>
          <w:u w:val="none"/>
        </w:rPr>
        <w:t xml:space="preserve"> as a result of the pandemic</w:t>
      </w:r>
      <w:r w:rsidR="00E92905">
        <w:rPr>
          <w:rStyle w:val="Hyperlink"/>
          <w:rFonts w:ascii="Times New Roman" w:hAnsi="Times New Roman" w:cs="Times New Roman"/>
          <w:color w:val="auto"/>
          <w:sz w:val="24"/>
          <w:szCs w:val="24"/>
          <w:u w:val="none"/>
          <w:vertAlign w:val="superscript"/>
        </w:rPr>
        <w:t>19</w:t>
      </w:r>
      <w:r w:rsidR="00EB1BC1">
        <w:rPr>
          <w:rStyle w:val="Hyperlink"/>
          <w:rFonts w:ascii="Times New Roman" w:hAnsi="Times New Roman" w:cs="Times New Roman"/>
          <w:color w:val="auto"/>
          <w:sz w:val="24"/>
          <w:szCs w:val="24"/>
          <w:u w:val="none"/>
        </w:rPr>
        <w:t>. This is incorrect</w:t>
      </w:r>
      <w:r w:rsidR="00673F1F">
        <w:rPr>
          <w:rStyle w:val="Hyperlink"/>
          <w:rFonts w:ascii="Times New Roman" w:hAnsi="Times New Roman" w:cs="Times New Roman"/>
          <w:color w:val="auto"/>
          <w:sz w:val="24"/>
          <w:szCs w:val="24"/>
          <w:u w:val="none"/>
        </w:rPr>
        <w:t>. Pr</w:t>
      </w:r>
      <w:r w:rsidR="00EB1BC1">
        <w:rPr>
          <w:rStyle w:val="Hyperlink"/>
          <w:rFonts w:ascii="Times New Roman" w:hAnsi="Times New Roman" w:cs="Times New Roman"/>
          <w:color w:val="auto"/>
          <w:sz w:val="24"/>
          <w:szCs w:val="24"/>
          <w:u w:val="none"/>
        </w:rPr>
        <w:t>actices have merely altered consultation methods where appropriate and in line with contemporary guidance</w:t>
      </w:r>
      <w:r w:rsidR="00757129">
        <w:rPr>
          <w:rStyle w:val="Hyperlink"/>
          <w:rFonts w:ascii="Times New Roman" w:hAnsi="Times New Roman" w:cs="Times New Roman"/>
          <w:color w:val="auto"/>
          <w:sz w:val="24"/>
          <w:szCs w:val="24"/>
          <w:u w:val="none"/>
          <w:vertAlign w:val="superscript"/>
        </w:rPr>
        <w:t>7</w:t>
      </w:r>
      <w:r w:rsidR="00EB1BC1">
        <w:rPr>
          <w:rStyle w:val="Hyperlink"/>
          <w:rFonts w:ascii="Times New Roman" w:hAnsi="Times New Roman" w:cs="Times New Roman"/>
          <w:color w:val="auto"/>
          <w:sz w:val="24"/>
          <w:szCs w:val="24"/>
          <w:u w:val="none"/>
        </w:rPr>
        <w:t xml:space="preserve">. </w:t>
      </w:r>
      <w:r w:rsidR="00D70763">
        <w:rPr>
          <w:rStyle w:val="Hyperlink"/>
          <w:rFonts w:ascii="Times New Roman" w:hAnsi="Times New Roman" w:cs="Times New Roman"/>
          <w:color w:val="auto"/>
          <w:sz w:val="24"/>
          <w:szCs w:val="24"/>
          <w:u w:val="none"/>
        </w:rPr>
        <w:t>The 139</w:t>
      </w:r>
      <w:r w:rsidR="00EB6901">
        <w:rPr>
          <w:rStyle w:val="Hyperlink"/>
          <w:rFonts w:ascii="Times New Roman" w:hAnsi="Times New Roman" w:cs="Times New Roman"/>
          <w:color w:val="auto"/>
          <w:sz w:val="24"/>
          <w:szCs w:val="24"/>
          <w:u w:val="none"/>
        </w:rPr>
        <w:t xml:space="preserve"> reached by telephone were reminded that they can still </w:t>
      </w:r>
      <w:r w:rsidR="00D70763">
        <w:rPr>
          <w:rStyle w:val="Hyperlink"/>
          <w:rFonts w:ascii="Times New Roman" w:hAnsi="Times New Roman" w:cs="Times New Roman"/>
          <w:color w:val="auto"/>
          <w:sz w:val="24"/>
          <w:szCs w:val="24"/>
          <w:u w:val="none"/>
        </w:rPr>
        <w:t>seek</w:t>
      </w:r>
      <w:r w:rsidR="00EB6901">
        <w:rPr>
          <w:rStyle w:val="Hyperlink"/>
          <w:rFonts w:ascii="Times New Roman" w:hAnsi="Times New Roman" w:cs="Times New Roman"/>
          <w:color w:val="auto"/>
          <w:sz w:val="24"/>
          <w:szCs w:val="24"/>
          <w:u w:val="none"/>
        </w:rPr>
        <w:t xml:space="preserve"> support and advice should they require it.</w:t>
      </w:r>
      <w:r w:rsidR="00EB6901" w:rsidRPr="00EB6901">
        <w:rPr>
          <w:rStyle w:val="Hyperlink"/>
          <w:rFonts w:ascii="Times New Roman" w:hAnsi="Times New Roman" w:cs="Times New Roman"/>
          <w:color w:val="auto"/>
          <w:sz w:val="24"/>
          <w:szCs w:val="24"/>
          <w:u w:val="none"/>
        </w:rPr>
        <w:t xml:space="preserve"> </w:t>
      </w:r>
    </w:p>
    <w:p w14:paraId="7437442D" w14:textId="77777777" w:rsidR="00673F1F" w:rsidRDefault="00673F1F" w:rsidP="003D6736">
      <w:pPr>
        <w:spacing w:line="360" w:lineRule="auto"/>
        <w:rPr>
          <w:rStyle w:val="Hyperlink"/>
          <w:rFonts w:ascii="Times New Roman" w:hAnsi="Times New Roman" w:cs="Times New Roman"/>
          <w:color w:val="auto"/>
          <w:sz w:val="24"/>
          <w:szCs w:val="24"/>
          <w:u w:val="none"/>
        </w:rPr>
      </w:pPr>
    </w:p>
    <w:p w14:paraId="402BBF40" w14:textId="5F00FCE2" w:rsidR="005633A6" w:rsidRDefault="00EB6901" w:rsidP="003D6736">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60 who were not </w:t>
      </w:r>
      <w:r w:rsidR="00D70763">
        <w:rPr>
          <w:rStyle w:val="Hyperlink"/>
          <w:rFonts w:ascii="Times New Roman" w:hAnsi="Times New Roman" w:cs="Times New Roman"/>
          <w:color w:val="auto"/>
          <w:sz w:val="24"/>
          <w:szCs w:val="24"/>
          <w:u w:val="none"/>
        </w:rPr>
        <w:t xml:space="preserve">reached </w:t>
      </w:r>
      <w:r>
        <w:rPr>
          <w:rStyle w:val="Hyperlink"/>
          <w:rFonts w:ascii="Times New Roman" w:hAnsi="Times New Roman" w:cs="Times New Roman"/>
          <w:color w:val="auto"/>
          <w:sz w:val="24"/>
          <w:szCs w:val="24"/>
          <w:u w:val="none"/>
        </w:rPr>
        <w:t>by telephone</w:t>
      </w:r>
      <w:r w:rsidR="00D70763">
        <w:rPr>
          <w:rStyle w:val="Hyperlink"/>
          <w:rFonts w:ascii="Times New Roman" w:hAnsi="Times New Roman" w:cs="Times New Roman"/>
          <w:color w:val="auto"/>
          <w:sz w:val="24"/>
          <w:szCs w:val="24"/>
          <w:u w:val="none"/>
        </w:rPr>
        <w:t xml:space="preserve"> during the data collection phase</w:t>
      </w:r>
      <w:r>
        <w:rPr>
          <w:rStyle w:val="Hyperlink"/>
          <w:rFonts w:ascii="Times New Roman" w:hAnsi="Times New Roman" w:cs="Times New Roman"/>
          <w:color w:val="auto"/>
          <w:sz w:val="24"/>
          <w:szCs w:val="24"/>
          <w:u w:val="none"/>
        </w:rPr>
        <w:t xml:space="preserve"> will receive correspondence from the practice</w:t>
      </w:r>
      <w:r w:rsidR="00673F1F">
        <w:rPr>
          <w:rStyle w:val="Hyperlink"/>
          <w:rFonts w:ascii="Times New Roman" w:hAnsi="Times New Roman" w:cs="Times New Roman"/>
          <w:color w:val="auto"/>
          <w:sz w:val="24"/>
          <w:szCs w:val="24"/>
          <w:u w:val="none"/>
        </w:rPr>
        <w:t>. This will</w:t>
      </w:r>
      <w:r w:rsidR="00BC1C10">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outlin</w:t>
      </w:r>
      <w:r w:rsidR="00673F1F">
        <w:rPr>
          <w:rStyle w:val="Hyperlink"/>
          <w:rFonts w:ascii="Times New Roman" w:hAnsi="Times New Roman" w:cs="Times New Roman"/>
          <w:color w:val="auto"/>
          <w:sz w:val="24"/>
          <w:szCs w:val="24"/>
          <w:u w:val="none"/>
        </w:rPr>
        <w:t>e</w:t>
      </w:r>
      <w:r>
        <w:rPr>
          <w:rStyle w:val="Hyperlink"/>
          <w:rFonts w:ascii="Times New Roman" w:hAnsi="Times New Roman" w:cs="Times New Roman"/>
          <w:color w:val="auto"/>
          <w:sz w:val="24"/>
          <w:szCs w:val="24"/>
          <w:u w:val="none"/>
        </w:rPr>
        <w:t xml:space="preserve"> the reason</w:t>
      </w:r>
      <w:r w:rsidR="00673F1F">
        <w:rPr>
          <w:rStyle w:val="Hyperlink"/>
          <w:rFonts w:ascii="Times New Roman" w:hAnsi="Times New Roman" w:cs="Times New Roman"/>
          <w:color w:val="auto"/>
          <w:sz w:val="24"/>
          <w:szCs w:val="24"/>
          <w:u w:val="none"/>
        </w:rPr>
        <w:t>s</w:t>
      </w:r>
      <w:r>
        <w:rPr>
          <w:rStyle w:val="Hyperlink"/>
          <w:rFonts w:ascii="Times New Roman" w:hAnsi="Times New Roman" w:cs="Times New Roman"/>
          <w:color w:val="auto"/>
          <w:sz w:val="24"/>
          <w:szCs w:val="24"/>
          <w:u w:val="none"/>
        </w:rPr>
        <w:t xml:space="preserve"> for the call which they missed</w:t>
      </w:r>
      <w:r w:rsidR="00673F1F">
        <w:rPr>
          <w:rStyle w:val="Hyperlink"/>
          <w:rFonts w:ascii="Times New Roman" w:hAnsi="Times New Roman" w:cs="Times New Roman"/>
          <w:color w:val="auto"/>
          <w:sz w:val="24"/>
          <w:szCs w:val="24"/>
          <w:u w:val="none"/>
        </w:rPr>
        <w:t xml:space="preserve"> </w:t>
      </w:r>
      <w:r w:rsidR="00673F1F">
        <w:rPr>
          <w:rStyle w:val="Hyperlink"/>
          <w:rFonts w:ascii="Times New Roman" w:hAnsi="Times New Roman" w:cs="Times New Roman"/>
          <w:color w:val="auto"/>
          <w:sz w:val="24"/>
          <w:szCs w:val="24"/>
          <w:u w:val="none"/>
        </w:rPr>
        <w:lastRenderedPageBreak/>
        <w:t>and</w:t>
      </w:r>
      <w:r w:rsidR="00D70763">
        <w:rPr>
          <w:rStyle w:val="Hyperlink"/>
          <w:rFonts w:ascii="Times New Roman" w:hAnsi="Times New Roman" w:cs="Times New Roman"/>
          <w:color w:val="auto"/>
          <w:sz w:val="24"/>
          <w:szCs w:val="24"/>
          <w:u w:val="none"/>
        </w:rPr>
        <w:t xml:space="preserve"> explain the aims of the audit. They will also be </w:t>
      </w:r>
      <w:r>
        <w:rPr>
          <w:rStyle w:val="Hyperlink"/>
          <w:rFonts w:ascii="Times New Roman" w:hAnsi="Times New Roman" w:cs="Times New Roman"/>
          <w:color w:val="auto"/>
          <w:sz w:val="24"/>
          <w:szCs w:val="24"/>
          <w:u w:val="none"/>
        </w:rPr>
        <w:t>invit</w:t>
      </w:r>
      <w:r w:rsidR="00D70763">
        <w:rPr>
          <w:rStyle w:val="Hyperlink"/>
          <w:rFonts w:ascii="Times New Roman" w:hAnsi="Times New Roman" w:cs="Times New Roman"/>
          <w:color w:val="auto"/>
          <w:sz w:val="24"/>
          <w:szCs w:val="24"/>
          <w:u w:val="none"/>
        </w:rPr>
        <w:t>ed</w:t>
      </w:r>
      <w:r>
        <w:rPr>
          <w:rStyle w:val="Hyperlink"/>
          <w:rFonts w:ascii="Times New Roman" w:hAnsi="Times New Roman" w:cs="Times New Roman"/>
          <w:color w:val="auto"/>
          <w:sz w:val="24"/>
          <w:szCs w:val="24"/>
          <w:u w:val="none"/>
        </w:rPr>
        <w:t xml:space="preserve"> to share</w:t>
      </w:r>
      <w:r w:rsidR="00D70763">
        <w:rPr>
          <w:rStyle w:val="Hyperlink"/>
          <w:rFonts w:ascii="Times New Roman" w:hAnsi="Times New Roman" w:cs="Times New Roman"/>
          <w:color w:val="auto"/>
          <w:sz w:val="24"/>
          <w:szCs w:val="24"/>
          <w:u w:val="none"/>
        </w:rPr>
        <w:t xml:space="preserve"> their</w:t>
      </w:r>
      <w:r w:rsidR="00D6255C">
        <w:rPr>
          <w:rStyle w:val="Hyperlink"/>
          <w:rFonts w:ascii="Times New Roman" w:hAnsi="Times New Roman" w:cs="Times New Roman"/>
          <w:color w:val="auto"/>
          <w:sz w:val="24"/>
          <w:szCs w:val="24"/>
          <w:u w:val="none"/>
        </w:rPr>
        <w:t xml:space="preserve"> </w:t>
      </w:r>
      <w:r w:rsidR="00D70763">
        <w:rPr>
          <w:rStyle w:val="Hyperlink"/>
          <w:rFonts w:ascii="Times New Roman" w:hAnsi="Times New Roman" w:cs="Times New Roman"/>
          <w:color w:val="auto"/>
          <w:sz w:val="24"/>
          <w:szCs w:val="24"/>
          <w:u w:val="none"/>
        </w:rPr>
        <w:t>feedback and ask for any additional support should it be required.</w:t>
      </w:r>
      <w:r>
        <w:rPr>
          <w:rStyle w:val="Hyperlink"/>
          <w:rFonts w:ascii="Times New Roman" w:hAnsi="Times New Roman" w:cs="Times New Roman"/>
          <w:color w:val="auto"/>
          <w:sz w:val="24"/>
          <w:szCs w:val="24"/>
          <w:u w:val="none"/>
        </w:rPr>
        <w:t xml:space="preserve"> </w:t>
      </w:r>
      <w:r w:rsidR="008064E7">
        <w:rPr>
          <w:rStyle w:val="Hyperlink"/>
          <w:rFonts w:ascii="Times New Roman" w:hAnsi="Times New Roman" w:cs="Times New Roman"/>
          <w:color w:val="auto"/>
          <w:sz w:val="24"/>
          <w:szCs w:val="24"/>
          <w:u w:val="none"/>
        </w:rPr>
        <w:t xml:space="preserve">In the interest in striving towards sustainable communication systems, this will be sent via email to all those who have </w:t>
      </w:r>
      <w:r w:rsidR="00D70763">
        <w:rPr>
          <w:rStyle w:val="Hyperlink"/>
          <w:rFonts w:ascii="Times New Roman" w:hAnsi="Times New Roman" w:cs="Times New Roman"/>
          <w:color w:val="auto"/>
          <w:sz w:val="24"/>
          <w:szCs w:val="24"/>
          <w:u w:val="none"/>
        </w:rPr>
        <w:t>expressed a willing</w:t>
      </w:r>
      <w:r w:rsidR="00D6255C">
        <w:rPr>
          <w:rStyle w:val="Hyperlink"/>
          <w:rFonts w:ascii="Times New Roman" w:hAnsi="Times New Roman" w:cs="Times New Roman"/>
          <w:color w:val="auto"/>
          <w:sz w:val="24"/>
          <w:szCs w:val="24"/>
          <w:u w:val="none"/>
        </w:rPr>
        <w:t>ness</w:t>
      </w:r>
      <w:r w:rsidR="00D70763">
        <w:rPr>
          <w:rStyle w:val="Hyperlink"/>
          <w:rFonts w:ascii="Times New Roman" w:hAnsi="Times New Roman" w:cs="Times New Roman"/>
          <w:color w:val="auto"/>
          <w:sz w:val="24"/>
          <w:szCs w:val="24"/>
          <w:u w:val="none"/>
        </w:rPr>
        <w:t xml:space="preserve"> </w:t>
      </w:r>
      <w:r w:rsidR="008064E7">
        <w:rPr>
          <w:rStyle w:val="Hyperlink"/>
          <w:rFonts w:ascii="Times New Roman" w:hAnsi="Times New Roman" w:cs="Times New Roman"/>
          <w:color w:val="auto"/>
          <w:sz w:val="24"/>
          <w:szCs w:val="24"/>
          <w:u w:val="none"/>
        </w:rPr>
        <w:t xml:space="preserve">to be contacted in this manner. </w:t>
      </w:r>
      <w:r w:rsidR="005633A6">
        <w:rPr>
          <w:rStyle w:val="Hyperlink"/>
          <w:rFonts w:ascii="Times New Roman" w:hAnsi="Times New Roman" w:cs="Times New Roman"/>
          <w:color w:val="auto"/>
          <w:sz w:val="24"/>
          <w:szCs w:val="24"/>
          <w:u w:val="none"/>
        </w:rPr>
        <w:t>T</w:t>
      </w:r>
      <w:r w:rsidR="00D70763">
        <w:rPr>
          <w:rStyle w:val="Hyperlink"/>
          <w:rFonts w:ascii="Times New Roman" w:hAnsi="Times New Roman" w:cs="Times New Roman"/>
          <w:color w:val="auto"/>
          <w:sz w:val="24"/>
          <w:szCs w:val="24"/>
          <w:u w:val="none"/>
        </w:rPr>
        <w:t>he practice recognises that 8% of the UK population still lack a basic computer literacy</w:t>
      </w:r>
      <w:r w:rsidR="005633A6">
        <w:rPr>
          <w:rStyle w:val="Hyperlink"/>
          <w:rFonts w:ascii="Times New Roman" w:hAnsi="Times New Roman" w:cs="Times New Roman"/>
          <w:color w:val="auto"/>
          <w:sz w:val="24"/>
          <w:szCs w:val="24"/>
          <w:u w:val="none"/>
        </w:rPr>
        <w:t xml:space="preserve"> skills</w:t>
      </w:r>
      <w:r w:rsidR="00E82831">
        <w:rPr>
          <w:rStyle w:val="Hyperlink"/>
          <w:rFonts w:ascii="Times New Roman" w:hAnsi="Times New Roman" w:cs="Times New Roman"/>
          <w:color w:val="auto"/>
          <w:sz w:val="24"/>
          <w:szCs w:val="24"/>
          <w:u w:val="none"/>
          <w:vertAlign w:val="superscript"/>
        </w:rPr>
        <w:t>18</w:t>
      </w:r>
      <w:r w:rsidR="003F5398">
        <w:rPr>
          <w:rStyle w:val="Hyperlink"/>
          <w:rFonts w:ascii="Times New Roman" w:hAnsi="Times New Roman" w:cs="Times New Roman"/>
          <w:color w:val="auto"/>
          <w:sz w:val="24"/>
          <w:szCs w:val="24"/>
          <w:u w:val="none"/>
        </w:rPr>
        <w:t>. T</w:t>
      </w:r>
      <w:r w:rsidR="005633A6">
        <w:rPr>
          <w:rStyle w:val="Hyperlink"/>
          <w:rFonts w:ascii="Times New Roman" w:hAnsi="Times New Roman" w:cs="Times New Roman"/>
          <w:color w:val="auto"/>
          <w:sz w:val="24"/>
          <w:szCs w:val="24"/>
          <w:u w:val="none"/>
        </w:rPr>
        <w:t>herefore, paper copies will be delivered to those who have not registered an email address</w:t>
      </w:r>
      <w:r w:rsidR="003F5398">
        <w:rPr>
          <w:rStyle w:val="Hyperlink"/>
          <w:rFonts w:ascii="Times New Roman" w:hAnsi="Times New Roman" w:cs="Times New Roman"/>
          <w:color w:val="auto"/>
          <w:sz w:val="24"/>
          <w:szCs w:val="24"/>
          <w:u w:val="none"/>
        </w:rPr>
        <w:t xml:space="preserve"> or mobile phone number</w:t>
      </w:r>
      <w:r w:rsidR="005633A6">
        <w:rPr>
          <w:rStyle w:val="Hyperlink"/>
          <w:rFonts w:ascii="Times New Roman" w:hAnsi="Times New Roman" w:cs="Times New Roman"/>
          <w:color w:val="auto"/>
          <w:sz w:val="24"/>
          <w:szCs w:val="24"/>
          <w:u w:val="none"/>
        </w:rPr>
        <w:t xml:space="preserve"> with the practice. </w:t>
      </w:r>
    </w:p>
    <w:p w14:paraId="76EEC14D" w14:textId="77777777" w:rsidR="005633A6" w:rsidRDefault="005633A6" w:rsidP="003D6736">
      <w:pPr>
        <w:spacing w:line="360" w:lineRule="auto"/>
        <w:rPr>
          <w:rStyle w:val="Hyperlink"/>
          <w:rFonts w:ascii="Times New Roman" w:hAnsi="Times New Roman" w:cs="Times New Roman"/>
          <w:color w:val="auto"/>
          <w:sz w:val="24"/>
          <w:szCs w:val="24"/>
          <w:u w:val="none"/>
        </w:rPr>
      </w:pPr>
    </w:p>
    <w:p w14:paraId="756047B7" w14:textId="3908F62A" w:rsidR="00E51ECE" w:rsidRDefault="00E51ECE" w:rsidP="003D6736">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Correspondence will also be sent to thank those who took part in the survey and highlight</w:t>
      </w:r>
      <w:r w:rsidR="00BD55E9">
        <w:rPr>
          <w:rStyle w:val="Hyperlink"/>
          <w:rFonts w:ascii="Times New Roman" w:hAnsi="Times New Roman" w:cs="Times New Roman"/>
          <w:color w:val="auto"/>
          <w:sz w:val="24"/>
          <w:szCs w:val="24"/>
          <w:u w:val="none"/>
        </w:rPr>
        <w:t xml:space="preserve"> positive </w:t>
      </w:r>
      <w:r>
        <w:rPr>
          <w:rStyle w:val="Hyperlink"/>
          <w:rFonts w:ascii="Times New Roman" w:hAnsi="Times New Roman" w:cs="Times New Roman"/>
          <w:color w:val="auto"/>
          <w:sz w:val="24"/>
          <w:szCs w:val="24"/>
          <w:u w:val="none"/>
        </w:rPr>
        <w:t xml:space="preserve">changes being made by the practice. This is likely to take the form of a hyperlink that will </w:t>
      </w:r>
      <w:r w:rsidR="00BD55E9">
        <w:rPr>
          <w:rStyle w:val="Hyperlink"/>
          <w:rFonts w:ascii="Times New Roman" w:hAnsi="Times New Roman" w:cs="Times New Roman"/>
          <w:color w:val="auto"/>
          <w:sz w:val="24"/>
          <w:szCs w:val="24"/>
          <w:u w:val="none"/>
        </w:rPr>
        <w:t>direct</w:t>
      </w:r>
      <w:r>
        <w:rPr>
          <w:rStyle w:val="Hyperlink"/>
          <w:rFonts w:ascii="Times New Roman" w:hAnsi="Times New Roman" w:cs="Times New Roman"/>
          <w:color w:val="auto"/>
          <w:sz w:val="24"/>
          <w:szCs w:val="24"/>
          <w:u w:val="none"/>
        </w:rPr>
        <w:t xml:space="preserve"> carers to an area on the </w:t>
      </w:r>
      <w:r w:rsidR="00AB70C4">
        <w:rPr>
          <w:rStyle w:val="Hyperlink"/>
          <w:rFonts w:ascii="Times New Roman" w:hAnsi="Times New Roman" w:cs="Times New Roman"/>
          <w:color w:val="auto"/>
          <w:sz w:val="24"/>
          <w:szCs w:val="24"/>
          <w:u w:val="none"/>
        </w:rPr>
        <w:t xml:space="preserve">practice’s </w:t>
      </w:r>
      <w:r>
        <w:rPr>
          <w:rStyle w:val="Hyperlink"/>
          <w:rFonts w:ascii="Times New Roman" w:hAnsi="Times New Roman" w:cs="Times New Roman"/>
          <w:color w:val="auto"/>
          <w:sz w:val="24"/>
          <w:szCs w:val="24"/>
          <w:u w:val="none"/>
        </w:rPr>
        <w:t>website that is dedicated to their specific needs</w:t>
      </w:r>
      <w:r w:rsidR="00AB70C4">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such as</w:t>
      </w:r>
      <w:r w:rsidR="00AB70C4">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sidR="008C3826">
        <w:rPr>
          <w:rStyle w:val="Hyperlink"/>
          <w:rFonts w:ascii="Times New Roman" w:hAnsi="Times New Roman" w:cs="Times New Roman"/>
          <w:color w:val="auto"/>
          <w:sz w:val="24"/>
          <w:szCs w:val="24"/>
          <w:u w:val="none"/>
        </w:rPr>
        <w:t xml:space="preserve">information regarding </w:t>
      </w:r>
      <w:r>
        <w:rPr>
          <w:rStyle w:val="Hyperlink"/>
          <w:rFonts w:ascii="Times New Roman" w:hAnsi="Times New Roman" w:cs="Times New Roman"/>
          <w:color w:val="auto"/>
          <w:sz w:val="24"/>
          <w:szCs w:val="24"/>
          <w:u w:val="none"/>
        </w:rPr>
        <w:t xml:space="preserve">the annual influenza vaccination scheme and support groups that have continued to help carers during the pandemic. Carers UK is an example of such a </w:t>
      </w:r>
      <w:r w:rsidR="003647CD">
        <w:rPr>
          <w:rStyle w:val="Hyperlink"/>
          <w:rFonts w:ascii="Times New Roman" w:hAnsi="Times New Roman" w:cs="Times New Roman"/>
          <w:color w:val="auto"/>
          <w:sz w:val="24"/>
          <w:szCs w:val="24"/>
          <w:u w:val="none"/>
        </w:rPr>
        <w:t xml:space="preserve">support </w:t>
      </w:r>
      <w:r>
        <w:rPr>
          <w:rStyle w:val="Hyperlink"/>
          <w:rFonts w:ascii="Times New Roman" w:hAnsi="Times New Roman" w:cs="Times New Roman"/>
          <w:color w:val="auto"/>
          <w:sz w:val="24"/>
          <w:szCs w:val="24"/>
          <w:u w:val="none"/>
        </w:rPr>
        <w:t>group</w:t>
      </w:r>
      <w:r w:rsidR="003647CD">
        <w:rPr>
          <w:rStyle w:val="Hyperlink"/>
          <w:rFonts w:ascii="Times New Roman" w:hAnsi="Times New Roman" w:cs="Times New Roman"/>
          <w:color w:val="auto"/>
          <w:sz w:val="24"/>
          <w:szCs w:val="24"/>
          <w:u w:val="none"/>
        </w:rPr>
        <w:t>. T</w:t>
      </w:r>
      <w:r>
        <w:rPr>
          <w:rStyle w:val="Hyperlink"/>
          <w:rFonts w:ascii="Times New Roman" w:hAnsi="Times New Roman" w:cs="Times New Roman"/>
          <w:color w:val="auto"/>
          <w:sz w:val="24"/>
          <w:szCs w:val="24"/>
          <w:u w:val="none"/>
        </w:rPr>
        <w:t>h</w:t>
      </w:r>
      <w:r w:rsidR="003647CD">
        <w:rPr>
          <w:rStyle w:val="Hyperlink"/>
          <w:rFonts w:ascii="Times New Roman" w:hAnsi="Times New Roman" w:cs="Times New Roman"/>
          <w:color w:val="auto"/>
          <w:sz w:val="24"/>
          <w:szCs w:val="24"/>
          <w:u w:val="none"/>
        </w:rPr>
        <w:t>is</w:t>
      </w:r>
      <w:r>
        <w:rPr>
          <w:rStyle w:val="Hyperlink"/>
          <w:rFonts w:ascii="Times New Roman" w:hAnsi="Times New Roman" w:cs="Times New Roman"/>
          <w:color w:val="auto"/>
          <w:sz w:val="24"/>
          <w:szCs w:val="24"/>
          <w:u w:val="none"/>
        </w:rPr>
        <w:t xml:space="preserve"> charity is dedicated to giving expert advice and information to care givers</w:t>
      </w:r>
      <w:r w:rsidR="005633A6">
        <w:rPr>
          <w:rStyle w:val="Hyperlink"/>
          <w:rFonts w:ascii="Times New Roman" w:hAnsi="Times New Roman" w:cs="Times New Roman"/>
          <w:color w:val="auto"/>
          <w:sz w:val="24"/>
          <w:szCs w:val="24"/>
          <w:u w:val="none"/>
          <w:vertAlign w:val="superscript"/>
        </w:rPr>
        <w:t>2</w:t>
      </w:r>
      <w:r w:rsidR="00E82831">
        <w:rPr>
          <w:rStyle w:val="Hyperlink"/>
          <w:rFonts w:ascii="Times New Roman" w:hAnsi="Times New Roman" w:cs="Times New Roman"/>
          <w:color w:val="auto"/>
          <w:sz w:val="24"/>
          <w:szCs w:val="24"/>
          <w:u w:val="none"/>
          <w:vertAlign w:val="superscript"/>
        </w:rPr>
        <w:t>0</w:t>
      </w:r>
      <w:r>
        <w:rPr>
          <w:rStyle w:val="Hyperlink"/>
          <w:rFonts w:ascii="Times New Roman" w:hAnsi="Times New Roman" w:cs="Times New Roman"/>
          <w:color w:val="auto"/>
          <w:sz w:val="24"/>
          <w:szCs w:val="24"/>
          <w:u w:val="none"/>
        </w:rPr>
        <w:t>. They are also passionate about connecting individuals to create a network of carers to support one another and share experiences</w:t>
      </w:r>
      <w:r w:rsidR="005633A6">
        <w:rPr>
          <w:rStyle w:val="Hyperlink"/>
          <w:rFonts w:ascii="Times New Roman" w:hAnsi="Times New Roman" w:cs="Times New Roman"/>
          <w:color w:val="auto"/>
          <w:sz w:val="24"/>
          <w:szCs w:val="24"/>
          <w:u w:val="none"/>
          <w:vertAlign w:val="superscript"/>
        </w:rPr>
        <w:t>2</w:t>
      </w:r>
      <w:r w:rsidR="00E82831">
        <w:rPr>
          <w:rStyle w:val="Hyperlink"/>
          <w:rFonts w:ascii="Times New Roman" w:hAnsi="Times New Roman" w:cs="Times New Roman"/>
          <w:color w:val="auto"/>
          <w:sz w:val="24"/>
          <w:szCs w:val="24"/>
          <w:u w:val="none"/>
          <w:vertAlign w:val="superscript"/>
        </w:rPr>
        <w:t>0</w:t>
      </w:r>
      <w:r>
        <w:rPr>
          <w:rStyle w:val="Hyperlink"/>
          <w:rFonts w:ascii="Times New Roman" w:hAnsi="Times New Roman" w:cs="Times New Roman"/>
          <w:color w:val="auto"/>
          <w:sz w:val="24"/>
          <w:szCs w:val="24"/>
          <w:u w:val="none"/>
        </w:rPr>
        <w:t xml:space="preserve">. The latter may provide </w:t>
      </w:r>
      <w:r w:rsidR="008C3826">
        <w:rPr>
          <w:rStyle w:val="Hyperlink"/>
          <w:rFonts w:ascii="Times New Roman" w:hAnsi="Times New Roman" w:cs="Times New Roman"/>
          <w:color w:val="auto"/>
          <w:sz w:val="24"/>
          <w:szCs w:val="24"/>
          <w:u w:val="none"/>
        </w:rPr>
        <w:t xml:space="preserve">comfort for those carers who disclosed struggles </w:t>
      </w:r>
      <w:r w:rsidR="003647CD">
        <w:rPr>
          <w:rStyle w:val="Hyperlink"/>
          <w:rFonts w:ascii="Times New Roman" w:hAnsi="Times New Roman" w:cs="Times New Roman"/>
          <w:color w:val="auto"/>
          <w:sz w:val="24"/>
          <w:szCs w:val="24"/>
          <w:u w:val="none"/>
        </w:rPr>
        <w:t>relating</w:t>
      </w:r>
      <w:r w:rsidR="008C3826">
        <w:rPr>
          <w:rStyle w:val="Hyperlink"/>
          <w:rFonts w:ascii="Times New Roman" w:hAnsi="Times New Roman" w:cs="Times New Roman"/>
          <w:color w:val="auto"/>
          <w:sz w:val="24"/>
          <w:szCs w:val="24"/>
          <w:u w:val="none"/>
        </w:rPr>
        <w:t xml:space="preserve"> the social isolation brought about by the pandemic.</w:t>
      </w:r>
    </w:p>
    <w:p w14:paraId="77A97274" w14:textId="77777777" w:rsidR="00E24675" w:rsidRDefault="00E24675" w:rsidP="003D6736">
      <w:pPr>
        <w:spacing w:line="360" w:lineRule="auto"/>
        <w:rPr>
          <w:rStyle w:val="Hyperlink"/>
          <w:rFonts w:ascii="Times New Roman" w:hAnsi="Times New Roman" w:cs="Times New Roman"/>
          <w:color w:val="auto"/>
          <w:sz w:val="24"/>
          <w:szCs w:val="24"/>
          <w:u w:val="none"/>
        </w:rPr>
      </w:pPr>
    </w:p>
    <w:p w14:paraId="38492076" w14:textId="39329BDB" w:rsidR="00757129" w:rsidRDefault="00BD55E9" w:rsidP="003D6736">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Research undertake</w:t>
      </w:r>
      <w:r w:rsidR="00E24675">
        <w:rPr>
          <w:rStyle w:val="Hyperlink"/>
          <w:rFonts w:ascii="Times New Roman" w:hAnsi="Times New Roman" w:cs="Times New Roman"/>
          <w:color w:val="auto"/>
          <w:sz w:val="24"/>
          <w:szCs w:val="24"/>
          <w:u w:val="none"/>
        </w:rPr>
        <w:t>n by the World Health Organisation outlines a link between COVID-19 and an increase in those experiencing mental health problems</w:t>
      </w:r>
      <w:r w:rsidR="00154F23">
        <w:rPr>
          <w:rStyle w:val="Hyperlink"/>
          <w:rFonts w:ascii="Times New Roman" w:hAnsi="Times New Roman" w:cs="Times New Roman"/>
          <w:color w:val="auto"/>
          <w:sz w:val="24"/>
          <w:szCs w:val="24"/>
          <w:u w:val="none"/>
          <w:vertAlign w:val="superscript"/>
        </w:rPr>
        <w:t>12</w:t>
      </w:r>
      <w:r w:rsidR="00E24675">
        <w:rPr>
          <w:rStyle w:val="Hyperlink"/>
          <w:rFonts w:ascii="Times New Roman" w:hAnsi="Times New Roman" w:cs="Times New Roman"/>
          <w:color w:val="auto"/>
          <w:sz w:val="24"/>
          <w:szCs w:val="24"/>
          <w:u w:val="none"/>
        </w:rPr>
        <w:t>. Conservative measures introduced to help stop the spread of the virus</w:t>
      </w:r>
      <w:r w:rsidR="00237D38">
        <w:rPr>
          <w:rStyle w:val="Hyperlink"/>
          <w:rFonts w:ascii="Times New Roman" w:hAnsi="Times New Roman" w:cs="Times New Roman"/>
          <w:color w:val="auto"/>
          <w:sz w:val="24"/>
          <w:szCs w:val="24"/>
          <w:u w:val="none"/>
        </w:rPr>
        <w:t xml:space="preserve"> may</w:t>
      </w:r>
      <w:r w:rsidR="00E24675">
        <w:rPr>
          <w:rStyle w:val="Hyperlink"/>
          <w:rFonts w:ascii="Times New Roman" w:hAnsi="Times New Roman" w:cs="Times New Roman"/>
          <w:color w:val="auto"/>
          <w:sz w:val="24"/>
          <w:szCs w:val="24"/>
          <w:u w:val="none"/>
        </w:rPr>
        <w:t xml:space="preserve"> </w:t>
      </w:r>
      <w:r w:rsidR="00757129">
        <w:rPr>
          <w:rStyle w:val="Hyperlink"/>
          <w:rFonts w:ascii="Times New Roman" w:hAnsi="Times New Roman" w:cs="Times New Roman"/>
          <w:color w:val="auto"/>
          <w:sz w:val="24"/>
          <w:szCs w:val="24"/>
          <w:u w:val="none"/>
        </w:rPr>
        <w:t>contribute to</w:t>
      </w:r>
      <w:r w:rsidR="00E24675">
        <w:rPr>
          <w:rStyle w:val="Hyperlink"/>
          <w:rFonts w:ascii="Times New Roman" w:hAnsi="Times New Roman" w:cs="Times New Roman"/>
          <w:color w:val="auto"/>
          <w:sz w:val="24"/>
          <w:szCs w:val="24"/>
          <w:u w:val="none"/>
        </w:rPr>
        <w:t xml:space="preserve"> risk factors for both anxiety and depression</w:t>
      </w:r>
      <w:r w:rsidR="005633A6">
        <w:rPr>
          <w:rStyle w:val="Hyperlink"/>
          <w:rFonts w:ascii="Times New Roman" w:hAnsi="Times New Roman" w:cs="Times New Roman"/>
          <w:color w:val="auto"/>
          <w:sz w:val="24"/>
          <w:szCs w:val="24"/>
          <w:u w:val="none"/>
          <w:vertAlign w:val="superscript"/>
        </w:rPr>
        <w:t>2</w:t>
      </w:r>
      <w:r w:rsidR="00E82831">
        <w:rPr>
          <w:rStyle w:val="Hyperlink"/>
          <w:rFonts w:ascii="Times New Roman" w:hAnsi="Times New Roman" w:cs="Times New Roman"/>
          <w:color w:val="auto"/>
          <w:sz w:val="24"/>
          <w:szCs w:val="24"/>
          <w:u w:val="none"/>
          <w:vertAlign w:val="superscript"/>
        </w:rPr>
        <w:t>1</w:t>
      </w:r>
      <w:r w:rsidR="00237D38">
        <w:rPr>
          <w:rStyle w:val="Hyperlink"/>
          <w:rFonts w:ascii="Times New Roman" w:hAnsi="Times New Roman" w:cs="Times New Roman"/>
          <w:color w:val="auto"/>
          <w:sz w:val="24"/>
          <w:szCs w:val="24"/>
          <w:u w:val="none"/>
        </w:rPr>
        <w:t>. F</w:t>
      </w:r>
      <w:r w:rsidR="00E24675">
        <w:rPr>
          <w:rStyle w:val="Hyperlink"/>
          <w:rFonts w:ascii="Times New Roman" w:hAnsi="Times New Roman" w:cs="Times New Roman"/>
          <w:color w:val="auto"/>
          <w:sz w:val="24"/>
          <w:szCs w:val="24"/>
          <w:u w:val="none"/>
        </w:rPr>
        <w:t>or example</w:t>
      </w:r>
      <w:r w:rsidR="00237D38">
        <w:rPr>
          <w:rStyle w:val="Hyperlink"/>
          <w:rFonts w:ascii="Times New Roman" w:hAnsi="Times New Roman" w:cs="Times New Roman"/>
          <w:color w:val="auto"/>
          <w:sz w:val="24"/>
          <w:szCs w:val="24"/>
          <w:u w:val="none"/>
        </w:rPr>
        <w:t>,</w:t>
      </w:r>
      <w:r w:rsidR="00E24675">
        <w:rPr>
          <w:rStyle w:val="Hyperlink"/>
          <w:rFonts w:ascii="Times New Roman" w:hAnsi="Times New Roman" w:cs="Times New Roman"/>
          <w:color w:val="auto"/>
          <w:sz w:val="24"/>
          <w:szCs w:val="24"/>
          <w:u w:val="none"/>
        </w:rPr>
        <w:t xml:space="preserve"> shielding results in feelings of isolation and job losses may </w:t>
      </w:r>
      <w:r w:rsidR="00237D38">
        <w:rPr>
          <w:rStyle w:val="Hyperlink"/>
          <w:rFonts w:ascii="Times New Roman" w:hAnsi="Times New Roman" w:cs="Times New Roman"/>
          <w:color w:val="auto"/>
          <w:sz w:val="24"/>
          <w:szCs w:val="24"/>
          <w:u w:val="none"/>
        </w:rPr>
        <w:t>precipitate</w:t>
      </w:r>
      <w:r w:rsidR="00E24675">
        <w:rPr>
          <w:rStyle w:val="Hyperlink"/>
          <w:rFonts w:ascii="Times New Roman" w:hAnsi="Times New Roman" w:cs="Times New Roman"/>
          <w:color w:val="auto"/>
          <w:sz w:val="24"/>
          <w:szCs w:val="24"/>
          <w:u w:val="none"/>
        </w:rPr>
        <w:t xml:space="preserve"> feelings of hopelessness. Many carers in the survey described a decline in their mental health during the year</w:t>
      </w:r>
      <w:r w:rsidR="006122E9">
        <w:rPr>
          <w:rStyle w:val="Hyperlink"/>
          <w:rFonts w:ascii="Times New Roman" w:hAnsi="Times New Roman" w:cs="Times New Roman"/>
          <w:color w:val="auto"/>
          <w:sz w:val="24"/>
          <w:szCs w:val="24"/>
          <w:u w:val="none"/>
        </w:rPr>
        <w:t>,</w:t>
      </w:r>
      <w:r w:rsidR="00E24675">
        <w:rPr>
          <w:rStyle w:val="Hyperlink"/>
          <w:rFonts w:ascii="Times New Roman" w:hAnsi="Times New Roman" w:cs="Times New Roman"/>
          <w:color w:val="auto"/>
          <w:sz w:val="24"/>
          <w:szCs w:val="24"/>
          <w:u w:val="none"/>
        </w:rPr>
        <w:t xml:space="preserve"> and so it is imperative that th</w:t>
      </w:r>
      <w:r w:rsidR="00952D38">
        <w:rPr>
          <w:rStyle w:val="Hyperlink"/>
          <w:rFonts w:ascii="Times New Roman" w:hAnsi="Times New Roman" w:cs="Times New Roman"/>
          <w:color w:val="auto"/>
          <w:sz w:val="24"/>
          <w:szCs w:val="24"/>
          <w:u w:val="none"/>
        </w:rPr>
        <w:t xml:space="preserve">ey recognise </w:t>
      </w:r>
      <w:r w:rsidR="00757129">
        <w:rPr>
          <w:rStyle w:val="Hyperlink"/>
          <w:rFonts w:ascii="Times New Roman" w:hAnsi="Times New Roman" w:cs="Times New Roman"/>
          <w:color w:val="auto"/>
          <w:sz w:val="24"/>
          <w:szCs w:val="24"/>
          <w:u w:val="none"/>
        </w:rPr>
        <w:t>the provision</w:t>
      </w:r>
      <w:r w:rsidR="006122E9">
        <w:rPr>
          <w:rStyle w:val="Hyperlink"/>
          <w:rFonts w:ascii="Times New Roman" w:hAnsi="Times New Roman" w:cs="Times New Roman"/>
          <w:color w:val="auto"/>
          <w:sz w:val="24"/>
          <w:szCs w:val="24"/>
          <w:u w:val="none"/>
        </w:rPr>
        <w:t xml:space="preserve"> of support available in the</w:t>
      </w:r>
      <w:r w:rsidR="00757129">
        <w:rPr>
          <w:rStyle w:val="Hyperlink"/>
          <w:rFonts w:ascii="Times New Roman" w:hAnsi="Times New Roman" w:cs="Times New Roman"/>
          <w:color w:val="auto"/>
          <w:sz w:val="24"/>
          <w:szCs w:val="24"/>
          <w:u w:val="none"/>
        </w:rPr>
        <w:t xml:space="preserve"> primary care</w:t>
      </w:r>
      <w:r w:rsidR="006122E9">
        <w:rPr>
          <w:rStyle w:val="Hyperlink"/>
          <w:rFonts w:ascii="Times New Roman" w:hAnsi="Times New Roman" w:cs="Times New Roman"/>
          <w:color w:val="auto"/>
          <w:sz w:val="24"/>
          <w:szCs w:val="24"/>
          <w:u w:val="none"/>
        </w:rPr>
        <w:t xml:space="preserve"> setting</w:t>
      </w:r>
      <w:r w:rsidR="00952D38">
        <w:rPr>
          <w:rStyle w:val="Hyperlink"/>
          <w:rFonts w:ascii="Times New Roman" w:hAnsi="Times New Roman" w:cs="Times New Roman"/>
          <w:color w:val="auto"/>
          <w:sz w:val="24"/>
          <w:szCs w:val="24"/>
          <w:u w:val="none"/>
        </w:rPr>
        <w:t xml:space="preserve">. </w:t>
      </w:r>
    </w:p>
    <w:p w14:paraId="2D778C1A" w14:textId="77777777" w:rsidR="00237D38" w:rsidRDefault="00237D38" w:rsidP="003D6736">
      <w:pPr>
        <w:spacing w:line="360" w:lineRule="auto"/>
        <w:rPr>
          <w:rStyle w:val="Hyperlink"/>
          <w:rFonts w:ascii="Times New Roman" w:hAnsi="Times New Roman" w:cs="Times New Roman"/>
          <w:color w:val="auto"/>
          <w:sz w:val="24"/>
          <w:szCs w:val="24"/>
          <w:u w:val="none"/>
        </w:rPr>
      </w:pPr>
    </w:p>
    <w:p w14:paraId="551A421F" w14:textId="2CDB25BF" w:rsidR="00346149" w:rsidRPr="00106E66" w:rsidRDefault="008A1963" w:rsidP="003D6736">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w:t>
      </w:r>
      <w:r w:rsidR="00346149">
        <w:rPr>
          <w:rStyle w:val="Hyperlink"/>
          <w:rFonts w:ascii="Times New Roman" w:hAnsi="Times New Roman" w:cs="Times New Roman"/>
          <w:color w:val="auto"/>
          <w:sz w:val="24"/>
          <w:szCs w:val="24"/>
          <w:u w:val="none"/>
        </w:rPr>
        <w:t>wo</w:t>
      </w:r>
      <w:r>
        <w:rPr>
          <w:rStyle w:val="Hyperlink"/>
          <w:rFonts w:ascii="Times New Roman" w:hAnsi="Times New Roman" w:cs="Times New Roman"/>
          <w:color w:val="auto"/>
          <w:sz w:val="24"/>
          <w:szCs w:val="24"/>
          <w:u w:val="none"/>
        </w:rPr>
        <w:t xml:space="preserve"> carers</w:t>
      </w:r>
      <w:r w:rsidR="00346149">
        <w:rPr>
          <w:rStyle w:val="Hyperlink"/>
          <w:rFonts w:ascii="Times New Roman" w:hAnsi="Times New Roman" w:cs="Times New Roman"/>
          <w:color w:val="auto"/>
          <w:sz w:val="24"/>
          <w:szCs w:val="24"/>
          <w:u w:val="none"/>
        </w:rPr>
        <w:t xml:space="preserve"> </w:t>
      </w:r>
      <w:r w:rsidR="00952D38">
        <w:rPr>
          <w:rStyle w:val="Hyperlink"/>
          <w:rFonts w:ascii="Times New Roman" w:hAnsi="Times New Roman" w:cs="Times New Roman"/>
          <w:color w:val="auto"/>
          <w:sz w:val="24"/>
          <w:szCs w:val="24"/>
          <w:u w:val="none"/>
        </w:rPr>
        <w:t xml:space="preserve">that disclosed mental health struggles </w:t>
      </w:r>
      <w:r w:rsidR="00346149">
        <w:rPr>
          <w:rStyle w:val="Hyperlink"/>
          <w:rFonts w:ascii="Times New Roman" w:hAnsi="Times New Roman" w:cs="Times New Roman"/>
          <w:color w:val="auto"/>
          <w:sz w:val="24"/>
          <w:szCs w:val="24"/>
          <w:u w:val="none"/>
        </w:rPr>
        <w:t xml:space="preserve">required </w:t>
      </w:r>
      <w:r w:rsidR="00952D38">
        <w:rPr>
          <w:rStyle w:val="Hyperlink"/>
          <w:rFonts w:ascii="Times New Roman" w:hAnsi="Times New Roman" w:cs="Times New Roman"/>
          <w:color w:val="auto"/>
          <w:sz w:val="24"/>
          <w:szCs w:val="24"/>
          <w:u w:val="none"/>
        </w:rPr>
        <w:t xml:space="preserve">additional </w:t>
      </w:r>
      <w:r w:rsidR="00346149">
        <w:rPr>
          <w:rStyle w:val="Hyperlink"/>
          <w:rFonts w:ascii="Times New Roman" w:hAnsi="Times New Roman" w:cs="Times New Roman"/>
          <w:color w:val="auto"/>
          <w:sz w:val="24"/>
          <w:szCs w:val="24"/>
          <w:u w:val="none"/>
        </w:rPr>
        <w:t>assessment by the nominated G</w:t>
      </w:r>
      <w:r w:rsidR="00952D38">
        <w:rPr>
          <w:rStyle w:val="Hyperlink"/>
          <w:rFonts w:ascii="Times New Roman" w:hAnsi="Times New Roman" w:cs="Times New Roman"/>
          <w:color w:val="auto"/>
          <w:sz w:val="24"/>
          <w:szCs w:val="24"/>
          <w:u w:val="none"/>
        </w:rPr>
        <w:t>P.</w:t>
      </w:r>
      <w:r w:rsidR="00346149">
        <w:rPr>
          <w:rStyle w:val="Hyperlink"/>
          <w:rFonts w:ascii="Times New Roman" w:hAnsi="Times New Roman" w:cs="Times New Roman"/>
          <w:color w:val="auto"/>
          <w:sz w:val="24"/>
          <w:szCs w:val="24"/>
          <w:u w:val="none"/>
        </w:rPr>
        <w:t xml:space="preserve"> </w:t>
      </w:r>
      <w:r w:rsidR="00952D38">
        <w:rPr>
          <w:rStyle w:val="Hyperlink"/>
          <w:rFonts w:ascii="Times New Roman" w:hAnsi="Times New Roman" w:cs="Times New Roman"/>
          <w:color w:val="auto"/>
          <w:sz w:val="24"/>
          <w:szCs w:val="24"/>
          <w:u w:val="none"/>
        </w:rPr>
        <w:t>Further contact was made with both carers</w:t>
      </w:r>
      <w:r w:rsidR="00FF10E1">
        <w:rPr>
          <w:rStyle w:val="Hyperlink"/>
          <w:rFonts w:ascii="Times New Roman" w:hAnsi="Times New Roman" w:cs="Times New Roman"/>
          <w:color w:val="auto"/>
          <w:sz w:val="24"/>
          <w:szCs w:val="24"/>
          <w:u w:val="none"/>
        </w:rPr>
        <w:t>;</w:t>
      </w:r>
      <w:r w:rsidR="00952D38">
        <w:rPr>
          <w:rStyle w:val="Hyperlink"/>
          <w:rFonts w:ascii="Times New Roman" w:hAnsi="Times New Roman" w:cs="Times New Roman"/>
          <w:color w:val="auto"/>
          <w:sz w:val="24"/>
          <w:szCs w:val="24"/>
          <w:u w:val="none"/>
        </w:rPr>
        <w:t xml:space="preserve"> one </w:t>
      </w:r>
      <w:r w:rsidR="00346149">
        <w:rPr>
          <w:rStyle w:val="Hyperlink"/>
          <w:rFonts w:ascii="Times New Roman" w:hAnsi="Times New Roman" w:cs="Times New Roman"/>
          <w:color w:val="auto"/>
          <w:sz w:val="24"/>
          <w:szCs w:val="24"/>
          <w:u w:val="none"/>
        </w:rPr>
        <w:t xml:space="preserve">restarted antidepressant medication </w:t>
      </w:r>
      <w:r w:rsidR="00952D38">
        <w:rPr>
          <w:rStyle w:val="Hyperlink"/>
          <w:rFonts w:ascii="Times New Roman" w:hAnsi="Times New Roman" w:cs="Times New Roman"/>
          <w:color w:val="auto"/>
          <w:sz w:val="24"/>
          <w:szCs w:val="24"/>
          <w:u w:val="none"/>
        </w:rPr>
        <w:t>and</w:t>
      </w:r>
      <w:r w:rsidR="00346149">
        <w:rPr>
          <w:rStyle w:val="Hyperlink"/>
          <w:rFonts w:ascii="Times New Roman" w:hAnsi="Times New Roman" w:cs="Times New Roman"/>
          <w:color w:val="auto"/>
          <w:sz w:val="24"/>
          <w:szCs w:val="24"/>
          <w:u w:val="none"/>
        </w:rPr>
        <w:t xml:space="preserve"> the other was invited in for a face to face appointment </w:t>
      </w:r>
      <w:r w:rsidR="00952D38">
        <w:rPr>
          <w:rStyle w:val="Hyperlink"/>
          <w:rFonts w:ascii="Times New Roman" w:hAnsi="Times New Roman" w:cs="Times New Roman"/>
          <w:color w:val="auto"/>
          <w:sz w:val="24"/>
          <w:szCs w:val="24"/>
          <w:u w:val="none"/>
        </w:rPr>
        <w:t>for safeguarding and establishing a management plan</w:t>
      </w:r>
      <w:r w:rsidR="00346149">
        <w:rPr>
          <w:rStyle w:val="Hyperlink"/>
          <w:rFonts w:ascii="Times New Roman" w:hAnsi="Times New Roman" w:cs="Times New Roman"/>
          <w:color w:val="auto"/>
          <w:sz w:val="24"/>
          <w:szCs w:val="24"/>
          <w:u w:val="none"/>
        </w:rPr>
        <w:t>. Both carers were at a high risk of suicide</w:t>
      </w:r>
      <w:r w:rsidR="00FF10E1">
        <w:rPr>
          <w:rStyle w:val="Hyperlink"/>
          <w:rFonts w:ascii="Times New Roman" w:hAnsi="Times New Roman" w:cs="Times New Roman"/>
          <w:color w:val="auto"/>
          <w:sz w:val="24"/>
          <w:szCs w:val="24"/>
          <w:u w:val="none"/>
        </w:rPr>
        <w:t xml:space="preserve"> because</w:t>
      </w:r>
      <w:r w:rsidR="00952D38">
        <w:rPr>
          <w:rStyle w:val="Hyperlink"/>
          <w:rFonts w:ascii="Times New Roman" w:hAnsi="Times New Roman" w:cs="Times New Roman"/>
          <w:color w:val="auto"/>
          <w:sz w:val="24"/>
          <w:szCs w:val="24"/>
          <w:u w:val="none"/>
        </w:rPr>
        <w:t xml:space="preserve"> they shared intent</w:t>
      </w:r>
      <w:r w:rsidR="00FF10E1">
        <w:rPr>
          <w:rStyle w:val="Hyperlink"/>
          <w:rFonts w:ascii="Times New Roman" w:hAnsi="Times New Roman" w:cs="Times New Roman"/>
          <w:color w:val="auto"/>
          <w:sz w:val="24"/>
          <w:szCs w:val="24"/>
          <w:u w:val="none"/>
        </w:rPr>
        <w:t xml:space="preserve"> to harm themselves</w:t>
      </w:r>
      <w:r w:rsidR="00952D38">
        <w:rPr>
          <w:rStyle w:val="Hyperlink"/>
          <w:rFonts w:ascii="Times New Roman" w:hAnsi="Times New Roman" w:cs="Times New Roman"/>
          <w:color w:val="auto"/>
          <w:sz w:val="24"/>
          <w:szCs w:val="24"/>
          <w:u w:val="none"/>
        </w:rPr>
        <w:t xml:space="preserve"> and the </w:t>
      </w:r>
      <w:r w:rsidR="00753FA8">
        <w:rPr>
          <w:rStyle w:val="Hyperlink"/>
          <w:rFonts w:ascii="Times New Roman" w:hAnsi="Times New Roman" w:cs="Times New Roman"/>
          <w:color w:val="auto"/>
          <w:sz w:val="24"/>
          <w:szCs w:val="24"/>
          <w:u w:val="none"/>
        </w:rPr>
        <w:t>means</w:t>
      </w:r>
      <w:r w:rsidR="00952D38">
        <w:rPr>
          <w:rStyle w:val="Hyperlink"/>
          <w:rFonts w:ascii="Times New Roman" w:hAnsi="Times New Roman" w:cs="Times New Roman"/>
          <w:color w:val="auto"/>
          <w:sz w:val="24"/>
          <w:szCs w:val="24"/>
          <w:u w:val="none"/>
        </w:rPr>
        <w:t xml:space="preserve"> they would</w:t>
      </w:r>
      <w:r w:rsidR="00FF10E1">
        <w:rPr>
          <w:rStyle w:val="Hyperlink"/>
          <w:rFonts w:ascii="Times New Roman" w:hAnsi="Times New Roman" w:cs="Times New Roman"/>
          <w:color w:val="auto"/>
          <w:sz w:val="24"/>
          <w:szCs w:val="24"/>
          <w:u w:val="none"/>
        </w:rPr>
        <w:t xml:space="preserve"> use</w:t>
      </w:r>
      <w:r w:rsidR="00952D38">
        <w:rPr>
          <w:rStyle w:val="Hyperlink"/>
          <w:rFonts w:ascii="Times New Roman" w:hAnsi="Times New Roman" w:cs="Times New Roman"/>
          <w:color w:val="auto"/>
          <w:sz w:val="24"/>
          <w:szCs w:val="24"/>
          <w:u w:val="none"/>
        </w:rPr>
        <w:t xml:space="preserve"> to end their lives</w:t>
      </w:r>
      <w:r w:rsidR="00757129">
        <w:rPr>
          <w:rStyle w:val="Hyperlink"/>
          <w:rFonts w:ascii="Times New Roman" w:hAnsi="Times New Roman" w:cs="Times New Roman"/>
          <w:color w:val="auto"/>
          <w:sz w:val="24"/>
          <w:szCs w:val="24"/>
          <w:u w:val="none"/>
          <w:vertAlign w:val="superscript"/>
        </w:rPr>
        <w:t>2</w:t>
      </w:r>
      <w:r w:rsidR="00E82831">
        <w:rPr>
          <w:rStyle w:val="Hyperlink"/>
          <w:rFonts w:ascii="Times New Roman" w:hAnsi="Times New Roman" w:cs="Times New Roman"/>
          <w:color w:val="auto"/>
          <w:sz w:val="24"/>
          <w:szCs w:val="24"/>
          <w:u w:val="none"/>
          <w:vertAlign w:val="superscript"/>
        </w:rPr>
        <w:t>2</w:t>
      </w:r>
      <w:r w:rsidR="00952D38">
        <w:rPr>
          <w:rStyle w:val="Hyperlink"/>
          <w:rFonts w:ascii="Times New Roman" w:hAnsi="Times New Roman" w:cs="Times New Roman"/>
          <w:color w:val="auto"/>
          <w:sz w:val="24"/>
          <w:szCs w:val="24"/>
          <w:u w:val="none"/>
        </w:rPr>
        <w:t xml:space="preserve">. The short </w:t>
      </w:r>
      <w:r w:rsidR="00952D38">
        <w:rPr>
          <w:rStyle w:val="Hyperlink"/>
          <w:rFonts w:ascii="Times New Roman" w:hAnsi="Times New Roman" w:cs="Times New Roman"/>
          <w:color w:val="auto"/>
          <w:sz w:val="24"/>
          <w:szCs w:val="24"/>
          <w:u w:val="none"/>
        </w:rPr>
        <w:lastRenderedPageBreak/>
        <w:t xml:space="preserve">conversations initiated by </w:t>
      </w:r>
      <w:r w:rsidR="00346149">
        <w:rPr>
          <w:rStyle w:val="Hyperlink"/>
          <w:rFonts w:ascii="Times New Roman" w:hAnsi="Times New Roman" w:cs="Times New Roman"/>
          <w:color w:val="auto"/>
          <w:sz w:val="24"/>
          <w:szCs w:val="24"/>
          <w:u w:val="none"/>
        </w:rPr>
        <w:t xml:space="preserve">this audit </w:t>
      </w:r>
      <w:r w:rsidR="00952D38">
        <w:rPr>
          <w:rStyle w:val="Hyperlink"/>
          <w:rFonts w:ascii="Times New Roman" w:hAnsi="Times New Roman" w:cs="Times New Roman"/>
          <w:color w:val="auto"/>
          <w:sz w:val="24"/>
          <w:szCs w:val="24"/>
          <w:u w:val="none"/>
        </w:rPr>
        <w:t>enabled</w:t>
      </w:r>
      <w:r w:rsidR="00346149">
        <w:rPr>
          <w:rStyle w:val="Hyperlink"/>
          <w:rFonts w:ascii="Times New Roman" w:hAnsi="Times New Roman" w:cs="Times New Roman"/>
          <w:color w:val="auto"/>
          <w:sz w:val="24"/>
          <w:szCs w:val="24"/>
          <w:u w:val="none"/>
        </w:rPr>
        <w:t xml:space="preserve"> recogni</w:t>
      </w:r>
      <w:r w:rsidR="00952D38">
        <w:rPr>
          <w:rStyle w:val="Hyperlink"/>
          <w:rFonts w:ascii="Times New Roman" w:hAnsi="Times New Roman" w:cs="Times New Roman"/>
          <w:color w:val="auto"/>
          <w:sz w:val="24"/>
          <w:szCs w:val="24"/>
          <w:u w:val="none"/>
        </w:rPr>
        <w:t xml:space="preserve">tion </w:t>
      </w:r>
      <w:r w:rsidR="00777805">
        <w:rPr>
          <w:rStyle w:val="Hyperlink"/>
          <w:rFonts w:ascii="Times New Roman" w:hAnsi="Times New Roman" w:cs="Times New Roman"/>
          <w:color w:val="auto"/>
          <w:sz w:val="24"/>
          <w:szCs w:val="24"/>
          <w:u w:val="none"/>
        </w:rPr>
        <w:t>of vulnerable</w:t>
      </w:r>
      <w:r w:rsidR="00952D38">
        <w:rPr>
          <w:rStyle w:val="Hyperlink"/>
          <w:rFonts w:ascii="Times New Roman" w:hAnsi="Times New Roman" w:cs="Times New Roman"/>
          <w:color w:val="auto"/>
          <w:sz w:val="24"/>
          <w:szCs w:val="24"/>
          <w:u w:val="none"/>
        </w:rPr>
        <w:t xml:space="preserve"> individuals and may even have prevented untimely death</w:t>
      </w:r>
      <w:r w:rsidR="00346149">
        <w:rPr>
          <w:rStyle w:val="Hyperlink"/>
          <w:rFonts w:ascii="Times New Roman" w:hAnsi="Times New Roman" w:cs="Times New Roman"/>
          <w:color w:val="auto"/>
          <w:sz w:val="24"/>
          <w:szCs w:val="24"/>
          <w:u w:val="none"/>
        </w:rPr>
        <w:t xml:space="preserve">. </w:t>
      </w:r>
      <w:r w:rsidR="00777805">
        <w:rPr>
          <w:rStyle w:val="Hyperlink"/>
          <w:rFonts w:ascii="Times New Roman" w:hAnsi="Times New Roman" w:cs="Times New Roman"/>
          <w:color w:val="auto"/>
          <w:sz w:val="24"/>
          <w:szCs w:val="24"/>
          <w:u w:val="none"/>
        </w:rPr>
        <w:t>Worryingly these individuals with suicidal ideations accounted for 1% of the carers registered with the practice. It is possible that nationally</w:t>
      </w:r>
      <w:r w:rsidR="00D17278">
        <w:rPr>
          <w:rStyle w:val="Hyperlink"/>
          <w:rFonts w:ascii="Times New Roman" w:hAnsi="Times New Roman" w:cs="Times New Roman"/>
          <w:color w:val="auto"/>
          <w:sz w:val="24"/>
          <w:szCs w:val="24"/>
          <w:u w:val="none"/>
        </w:rPr>
        <w:t>,</w:t>
      </w:r>
      <w:r w:rsidR="00777805">
        <w:rPr>
          <w:rStyle w:val="Hyperlink"/>
          <w:rFonts w:ascii="Times New Roman" w:hAnsi="Times New Roman" w:cs="Times New Roman"/>
          <w:color w:val="auto"/>
          <w:sz w:val="24"/>
          <w:szCs w:val="24"/>
          <w:u w:val="none"/>
        </w:rPr>
        <w:t xml:space="preserve"> there ar</w:t>
      </w:r>
      <w:r w:rsidR="00757129">
        <w:rPr>
          <w:rStyle w:val="Hyperlink"/>
          <w:rFonts w:ascii="Times New Roman" w:hAnsi="Times New Roman" w:cs="Times New Roman"/>
          <w:color w:val="auto"/>
          <w:sz w:val="24"/>
          <w:szCs w:val="24"/>
          <w:u w:val="none"/>
        </w:rPr>
        <w:t xml:space="preserve">e </w:t>
      </w:r>
      <w:r w:rsidR="00777805">
        <w:rPr>
          <w:rStyle w:val="Hyperlink"/>
          <w:rFonts w:ascii="Times New Roman" w:hAnsi="Times New Roman" w:cs="Times New Roman"/>
          <w:color w:val="auto"/>
          <w:sz w:val="24"/>
          <w:szCs w:val="24"/>
          <w:u w:val="none"/>
        </w:rPr>
        <w:t>other carers experiencing similar mental health crises that remain undetected.</w:t>
      </w:r>
    </w:p>
    <w:p w14:paraId="7C50A58C" w14:textId="77777777" w:rsidR="00D17278" w:rsidRDefault="00D17278" w:rsidP="003D6736">
      <w:pPr>
        <w:spacing w:line="360" w:lineRule="auto"/>
        <w:rPr>
          <w:rStyle w:val="Hyperlink"/>
          <w:rFonts w:ascii="Times New Roman" w:hAnsi="Times New Roman" w:cs="Times New Roman"/>
          <w:color w:val="auto"/>
          <w:sz w:val="24"/>
          <w:szCs w:val="24"/>
        </w:rPr>
      </w:pPr>
    </w:p>
    <w:p w14:paraId="426A0C85" w14:textId="77777777" w:rsidR="00D17278" w:rsidRDefault="00D17278" w:rsidP="003D6736">
      <w:pPr>
        <w:spacing w:line="360" w:lineRule="auto"/>
        <w:rPr>
          <w:rStyle w:val="Hyperlink"/>
          <w:rFonts w:ascii="Times New Roman" w:hAnsi="Times New Roman" w:cs="Times New Roman"/>
          <w:color w:val="auto"/>
          <w:sz w:val="24"/>
          <w:szCs w:val="24"/>
        </w:rPr>
      </w:pPr>
    </w:p>
    <w:p w14:paraId="4D817357" w14:textId="3CEBF02F" w:rsidR="002B1879" w:rsidRPr="00757129" w:rsidRDefault="002B1879" w:rsidP="003D6736">
      <w:pPr>
        <w:spacing w:line="360" w:lineRule="auto"/>
        <w:rPr>
          <w:rStyle w:val="Hyperlink"/>
          <w:rFonts w:ascii="Times New Roman" w:hAnsi="Times New Roman" w:cs="Times New Roman"/>
          <w:color w:val="auto"/>
          <w:sz w:val="24"/>
          <w:szCs w:val="24"/>
          <w:u w:val="none"/>
        </w:rPr>
      </w:pPr>
      <w:r w:rsidRPr="002B1879">
        <w:rPr>
          <w:rStyle w:val="Hyperlink"/>
          <w:rFonts w:ascii="Times New Roman" w:hAnsi="Times New Roman" w:cs="Times New Roman"/>
          <w:color w:val="auto"/>
          <w:sz w:val="24"/>
          <w:szCs w:val="24"/>
        </w:rPr>
        <w:t>Conclusion:</w:t>
      </w:r>
    </w:p>
    <w:p w14:paraId="7E2845D5" w14:textId="4448D015" w:rsidR="00610C14" w:rsidRPr="00777805" w:rsidRDefault="00777805" w:rsidP="003D6736">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This straightforward audit has allowed a practice to identify the specific impacts of the COVID-19 pandemic on carers</w:t>
      </w:r>
      <w:r w:rsidR="00913A88">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Changes </w:t>
      </w:r>
      <w:r w:rsidR="00187691">
        <w:rPr>
          <w:rStyle w:val="Hyperlink"/>
          <w:rFonts w:ascii="Times New Roman" w:hAnsi="Times New Roman" w:cs="Times New Roman"/>
          <w:color w:val="auto"/>
          <w:sz w:val="24"/>
          <w:szCs w:val="24"/>
          <w:u w:val="none"/>
        </w:rPr>
        <w:t>have</w:t>
      </w:r>
      <w:r>
        <w:rPr>
          <w:rStyle w:val="Hyperlink"/>
          <w:rFonts w:ascii="Times New Roman" w:hAnsi="Times New Roman" w:cs="Times New Roman"/>
          <w:color w:val="auto"/>
          <w:sz w:val="24"/>
          <w:szCs w:val="24"/>
          <w:u w:val="none"/>
        </w:rPr>
        <w:t xml:space="preserve"> now be implemented to ensure that needs are met, and carers experience the support they deserve. This shared learning could enable other practices</w:t>
      </w:r>
      <w:r w:rsidR="004248BE">
        <w:rPr>
          <w:rStyle w:val="Hyperlink"/>
          <w:rFonts w:ascii="Times New Roman" w:hAnsi="Times New Roman" w:cs="Times New Roman"/>
          <w:color w:val="auto"/>
          <w:sz w:val="24"/>
          <w:szCs w:val="24"/>
          <w:u w:val="none"/>
        </w:rPr>
        <w:t xml:space="preserve"> on a national scale</w:t>
      </w:r>
      <w:r>
        <w:rPr>
          <w:rStyle w:val="Hyperlink"/>
          <w:rFonts w:ascii="Times New Roman" w:hAnsi="Times New Roman" w:cs="Times New Roman"/>
          <w:color w:val="auto"/>
          <w:sz w:val="24"/>
          <w:szCs w:val="24"/>
          <w:u w:val="none"/>
        </w:rPr>
        <w:t xml:space="preserve"> to</w:t>
      </w:r>
      <w:r w:rsidR="00D17278">
        <w:rPr>
          <w:rStyle w:val="Hyperlink"/>
          <w:rFonts w:ascii="Times New Roman" w:hAnsi="Times New Roman" w:cs="Times New Roman"/>
          <w:color w:val="auto"/>
          <w:sz w:val="24"/>
          <w:szCs w:val="24"/>
          <w:u w:val="none"/>
        </w:rPr>
        <w:t xml:space="preserve"> carry out similar projects. This would</w:t>
      </w:r>
      <w:r>
        <w:rPr>
          <w:rStyle w:val="Hyperlink"/>
          <w:rFonts w:ascii="Times New Roman" w:hAnsi="Times New Roman" w:cs="Times New Roman"/>
          <w:color w:val="auto"/>
          <w:sz w:val="24"/>
          <w:szCs w:val="24"/>
          <w:u w:val="none"/>
        </w:rPr>
        <w:t xml:space="preserve"> ensure that GPs are championing carers </w:t>
      </w:r>
      <w:r w:rsidR="00F43A0E">
        <w:rPr>
          <w:rStyle w:val="Hyperlink"/>
          <w:rFonts w:ascii="Times New Roman" w:hAnsi="Times New Roman" w:cs="Times New Roman"/>
          <w:color w:val="auto"/>
          <w:sz w:val="24"/>
          <w:szCs w:val="24"/>
          <w:u w:val="none"/>
        </w:rPr>
        <w:t>and recognising</w:t>
      </w:r>
      <w:r w:rsidR="00D17278">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the vital role they play </w:t>
      </w:r>
      <w:r w:rsidR="00D17278">
        <w:rPr>
          <w:rStyle w:val="Hyperlink"/>
          <w:rFonts w:ascii="Times New Roman" w:hAnsi="Times New Roman" w:cs="Times New Roman"/>
          <w:color w:val="auto"/>
          <w:sz w:val="24"/>
          <w:szCs w:val="24"/>
          <w:u w:val="none"/>
        </w:rPr>
        <w:t>within s</w:t>
      </w:r>
      <w:r>
        <w:rPr>
          <w:rStyle w:val="Hyperlink"/>
          <w:rFonts w:ascii="Times New Roman" w:hAnsi="Times New Roman" w:cs="Times New Roman"/>
          <w:color w:val="auto"/>
          <w:sz w:val="24"/>
          <w:szCs w:val="24"/>
          <w:u w:val="none"/>
        </w:rPr>
        <w:t xml:space="preserve">ociety. </w:t>
      </w:r>
    </w:p>
    <w:p w14:paraId="6A0524F1" w14:textId="77777777" w:rsidR="00610C14" w:rsidRDefault="00610C14" w:rsidP="003D6736">
      <w:pPr>
        <w:spacing w:line="360" w:lineRule="auto"/>
        <w:rPr>
          <w:rStyle w:val="Hyperlink"/>
          <w:rFonts w:ascii="Times New Roman" w:hAnsi="Times New Roman" w:cs="Times New Roman"/>
          <w:color w:val="auto"/>
          <w:sz w:val="24"/>
          <w:szCs w:val="24"/>
        </w:rPr>
      </w:pPr>
    </w:p>
    <w:p w14:paraId="28A250AE" w14:textId="77777777" w:rsidR="00610C14" w:rsidRDefault="00610C14" w:rsidP="003D6736">
      <w:pPr>
        <w:spacing w:line="360" w:lineRule="auto"/>
        <w:rPr>
          <w:rStyle w:val="Hyperlink"/>
          <w:rFonts w:ascii="Times New Roman" w:hAnsi="Times New Roman" w:cs="Times New Roman"/>
          <w:color w:val="auto"/>
          <w:sz w:val="24"/>
          <w:szCs w:val="24"/>
        </w:rPr>
      </w:pPr>
    </w:p>
    <w:p w14:paraId="28CB30F6" w14:textId="77777777" w:rsidR="00610C14" w:rsidRDefault="00610C14" w:rsidP="003D6736">
      <w:pPr>
        <w:spacing w:line="360" w:lineRule="auto"/>
        <w:rPr>
          <w:rStyle w:val="Hyperlink"/>
          <w:rFonts w:ascii="Times New Roman" w:hAnsi="Times New Roman" w:cs="Times New Roman"/>
          <w:color w:val="auto"/>
          <w:sz w:val="24"/>
          <w:szCs w:val="24"/>
        </w:rPr>
      </w:pPr>
    </w:p>
    <w:p w14:paraId="34950CF7" w14:textId="77777777" w:rsidR="00610C14" w:rsidRDefault="00610C14" w:rsidP="003D6736">
      <w:pPr>
        <w:spacing w:line="360" w:lineRule="auto"/>
        <w:rPr>
          <w:rStyle w:val="Hyperlink"/>
          <w:rFonts w:ascii="Times New Roman" w:hAnsi="Times New Roman" w:cs="Times New Roman"/>
          <w:color w:val="auto"/>
          <w:sz w:val="24"/>
          <w:szCs w:val="24"/>
        </w:rPr>
      </w:pPr>
    </w:p>
    <w:p w14:paraId="289D36F9" w14:textId="77777777" w:rsidR="00610C14" w:rsidRDefault="00610C14" w:rsidP="003D6736">
      <w:pPr>
        <w:spacing w:line="360" w:lineRule="auto"/>
        <w:rPr>
          <w:rStyle w:val="Hyperlink"/>
          <w:rFonts w:ascii="Times New Roman" w:hAnsi="Times New Roman" w:cs="Times New Roman"/>
          <w:color w:val="auto"/>
          <w:sz w:val="24"/>
          <w:szCs w:val="24"/>
        </w:rPr>
      </w:pPr>
    </w:p>
    <w:p w14:paraId="2AEC7387" w14:textId="77777777" w:rsidR="00610C14" w:rsidRDefault="00610C14" w:rsidP="003D6736">
      <w:pPr>
        <w:spacing w:line="360" w:lineRule="auto"/>
        <w:rPr>
          <w:rStyle w:val="Hyperlink"/>
          <w:rFonts w:ascii="Times New Roman" w:hAnsi="Times New Roman" w:cs="Times New Roman"/>
          <w:color w:val="auto"/>
          <w:sz w:val="24"/>
          <w:szCs w:val="24"/>
        </w:rPr>
      </w:pPr>
    </w:p>
    <w:p w14:paraId="6DA4A235" w14:textId="77777777" w:rsidR="00610C14" w:rsidRDefault="00610C14" w:rsidP="003D6736">
      <w:pPr>
        <w:spacing w:line="360" w:lineRule="auto"/>
        <w:rPr>
          <w:rStyle w:val="Hyperlink"/>
          <w:rFonts w:ascii="Times New Roman" w:hAnsi="Times New Roman" w:cs="Times New Roman"/>
          <w:color w:val="auto"/>
          <w:sz w:val="24"/>
          <w:szCs w:val="24"/>
        </w:rPr>
      </w:pPr>
    </w:p>
    <w:p w14:paraId="0A0A3F89" w14:textId="77777777" w:rsidR="00610C14" w:rsidRDefault="00610C14" w:rsidP="003D6736">
      <w:pPr>
        <w:spacing w:line="360" w:lineRule="auto"/>
        <w:rPr>
          <w:rStyle w:val="Hyperlink"/>
          <w:rFonts w:ascii="Times New Roman" w:hAnsi="Times New Roman" w:cs="Times New Roman"/>
          <w:color w:val="auto"/>
          <w:sz w:val="24"/>
          <w:szCs w:val="24"/>
        </w:rPr>
      </w:pPr>
    </w:p>
    <w:p w14:paraId="32C1E2C0" w14:textId="77777777" w:rsidR="00610C14" w:rsidRDefault="00610C14" w:rsidP="003D6736">
      <w:pPr>
        <w:spacing w:line="360" w:lineRule="auto"/>
        <w:rPr>
          <w:rStyle w:val="Hyperlink"/>
          <w:rFonts w:ascii="Times New Roman" w:hAnsi="Times New Roman" w:cs="Times New Roman"/>
          <w:color w:val="auto"/>
          <w:sz w:val="24"/>
          <w:szCs w:val="24"/>
        </w:rPr>
      </w:pPr>
    </w:p>
    <w:p w14:paraId="43FEDB5F" w14:textId="77777777" w:rsidR="00610C14" w:rsidRDefault="00610C14" w:rsidP="003D6736">
      <w:pPr>
        <w:spacing w:line="360" w:lineRule="auto"/>
        <w:rPr>
          <w:rStyle w:val="Hyperlink"/>
          <w:rFonts w:ascii="Times New Roman" w:hAnsi="Times New Roman" w:cs="Times New Roman"/>
          <w:color w:val="auto"/>
          <w:sz w:val="24"/>
          <w:szCs w:val="24"/>
        </w:rPr>
      </w:pPr>
    </w:p>
    <w:p w14:paraId="685D469B" w14:textId="77777777" w:rsidR="00610C14" w:rsidRDefault="00610C14" w:rsidP="003D6736">
      <w:pPr>
        <w:spacing w:line="360" w:lineRule="auto"/>
        <w:rPr>
          <w:rStyle w:val="Hyperlink"/>
          <w:rFonts w:ascii="Times New Roman" w:hAnsi="Times New Roman" w:cs="Times New Roman"/>
          <w:color w:val="auto"/>
          <w:sz w:val="24"/>
          <w:szCs w:val="24"/>
        </w:rPr>
      </w:pPr>
    </w:p>
    <w:p w14:paraId="0B86E584" w14:textId="77777777" w:rsidR="002B1879" w:rsidRDefault="002B1879" w:rsidP="003D6736">
      <w:pPr>
        <w:spacing w:line="360" w:lineRule="auto"/>
        <w:rPr>
          <w:rStyle w:val="Hyperlink"/>
          <w:rFonts w:ascii="Times New Roman" w:hAnsi="Times New Roman" w:cs="Times New Roman"/>
          <w:color w:val="auto"/>
          <w:sz w:val="24"/>
          <w:szCs w:val="24"/>
        </w:rPr>
      </w:pPr>
    </w:p>
    <w:p w14:paraId="47718645" w14:textId="77777777" w:rsidR="002B1879" w:rsidRDefault="002B1879" w:rsidP="003D6736">
      <w:pPr>
        <w:spacing w:line="360" w:lineRule="auto"/>
        <w:rPr>
          <w:rStyle w:val="Hyperlink"/>
          <w:rFonts w:ascii="Times New Roman" w:hAnsi="Times New Roman" w:cs="Times New Roman"/>
          <w:color w:val="auto"/>
          <w:sz w:val="24"/>
          <w:szCs w:val="24"/>
        </w:rPr>
      </w:pPr>
    </w:p>
    <w:p w14:paraId="46EBAF05" w14:textId="77777777" w:rsidR="002B1879" w:rsidRDefault="002B1879" w:rsidP="003D6736">
      <w:pPr>
        <w:spacing w:line="360" w:lineRule="auto"/>
        <w:rPr>
          <w:rStyle w:val="Hyperlink"/>
          <w:rFonts w:ascii="Times New Roman" w:hAnsi="Times New Roman" w:cs="Times New Roman"/>
          <w:color w:val="auto"/>
          <w:sz w:val="24"/>
          <w:szCs w:val="24"/>
        </w:rPr>
      </w:pPr>
    </w:p>
    <w:p w14:paraId="7DC091EB" w14:textId="7C754448" w:rsidR="00664100" w:rsidRPr="00BF4A23" w:rsidRDefault="004E5FFA" w:rsidP="003D6736">
      <w:pPr>
        <w:spacing w:line="360" w:lineRule="auto"/>
        <w:rPr>
          <w:rStyle w:val="Hyperlink"/>
          <w:rFonts w:ascii="Times New Roman" w:hAnsi="Times New Roman" w:cs="Times New Roman"/>
          <w:b/>
          <w:bCs/>
          <w:color w:val="auto"/>
          <w:sz w:val="24"/>
          <w:szCs w:val="24"/>
        </w:rPr>
      </w:pPr>
      <w:r w:rsidRPr="00BF4A23">
        <w:rPr>
          <w:rStyle w:val="Hyperlink"/>
          <w:rFonts w:ascii="Times New Roman" w:hAnsi="Times New Roman" w:cs="Times New Roman"/>
          <w:b/>
          <w:bCs/>
          <w:color w:val="auto"/>
          <w:sz w:val="24"/>
          <w:szCs w:val="24"/>
        </w:rPr>
        <w:lastRenderedPageBreak/>
        <w:t>References:</w:t>
      </w:r>
    </w:p>
    <w:p w14:paraId="39C9724C" w14:textId="00329612" w:rsidR="00664100" w:rsidRPr="00FB6011" w:rsidRDefault="00664100" w:rsidP="003D6736">
      <w:pPr>
        <w:spacing w:line="360" w:lineRule="auto"/>
        <w:rPr>
          <w:rStyle w:val="Hyperlink"/>
          <w:rFonts w:ascii="Times New Roman" w:hAnsi="Times New Roman" w:cs="Times New Roman"/>
          <w:color w:val="auto"/>
          <w:sz w:val="24"/>
          <w:szCs w:val="24"/>
          <w:u w:val="none"/>
        </w:rPr>
      </w:pPr>
    </w:p>
    <w:p w14:paraId="78986D53" w14:textId="091789F9" w:rsidR="008973F6" w:rsidRPr="00FB6011" w:rsidRDefault="00664100"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White C. </w:t>
      </w:r>
      <w:r w:rsidRPr="00FB6011">
        <w:rPr>
          <w:rFonts w:ascii="Times New Roman" w:hAnsi="Times New Roman" w:cs="Times New Roman"/>
          <w:i/>
          <w:iCs/>
          <w:sz w:val="24"/>
          <w:szCs w:val="24"/>
        </w:rPr>
        <w:t>2011 Census Analysis: Unpaid care in England and Wales, 2011 and comparison with 2001</w:t>
      </w:r>
      <w:r w:rsidRPr="00FB6011">
        <w:rPr>
          <w:rFonts w:ascii="Times New Roman" w:hAnsi="Times New Roman" w:cs="Times New Roman"/>
          <w:sz w:val="24"/>
          <w:szCs w:val="24"/>
        </w:rPr>
        <w:t>.</w:t>
      </w:r>
      <w:r w:rsidR="00F43A0E" w:rsidRPr="00FB6011">
        <w:rPr>
          <w:rFonts w:ascii="Times New Roman" w:hAnsi="Times New Roman" w:cs="Times New Roman"/>
          <w:sz w:val="24"/>
          <w:szCs w:val="24"/>
        </w:rPr>
        <w:t xml:space="preserve">The Office for National Statistics. </w:t>
      </w:r>
      <w:r w:rsidR="007A0A30" w:rsidRPr="00FB6011">
        <w:rPr>
          <w:rFonts w:ascii="Times New Roman" w:hAnsi="Times New Roman" w:cs="Times New Roman"/>
          <w:sz w:val="24"/>
          <w:szCs w:val="24"/>
        </w:rPr>
        <w:t>2013.</w:t>
      </w:r>
      <w:r w:rsidR="008973F6" w:rsidRPr="00FB6011">
        <w:rPr>
          <w:rFonts w:ascii="Times New Roman" w:hAnsi="Times New Roman" w:cs="Times New Roman"/>
          <w:sz w:val="24"/>
          <w:szCs w:val="24"/>
        </w:rPr>
        <w:t xml:space="preserve"> Available from: </w:t>
      </w:r>
      <w:hyperlink r:id="rId17" w:history="1">
        <w:r w:rsidR="008973F6" w:rsidRPr="00FB6011">
          <w:rPr>
            <w:rStyle w:val="Hyperlink"/>
            <w:rFonts w:ascii="Times New Roman" w:hAnsi="Times New Roman" w:cs="Times New Roman"/>
            <w:color w:val="auto"/>
            <w:sz w:val="24"/>
            <w:szCs w:val="24"/>
            <w:u w:val="none"/>
          </w:rPr>
          <w:t>https://webarchive.nationalarchives.gov.uk/20160109213406/http://www.ons.gov.uk/ons/dcp171766_300039.pdf</w:t>
        </w:r>
      </w:hyperlink>
      <w:r w:rsidR="008973F6" w:rsidRPr="00FB6011">
        <w:rPr>
          <w:rFonts w:ascii="Times New Roman" w:hAnsi="Times New Roman" w:cs="Times New Roman"/>
          <w:sz w:val="24"/>
          <w:szCs w:val="24"/>
        </w:rPr>
        <w:t xml:space="preserve"> [Accessed 05.10.2020]</w:t>
      </w:r>
      <w:r w:rsidR="000800F9" w:rsidRPr="00FB6011">
        <w:rPr>
          <w:rFonts w:ascii="Times New Roman" w:hAnsi="Times New Roman" w:cs="Times New Roman"/>
          <w:sz w:val="24"/>
          <w:szCs w:val="24"/>
        </w:rPr>
        <w:t>.</w:t>
      </w:r>
    </w:p>
    <w:p w14:paraId="4321D868" w14:textId="0AF0CA91" w:rsidR="008973F6" w:rsidRPr="00FB6011" w:rsidRDefault="007A0A30"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Carers UK. </w:t>
      </w:r>
      <w:r w:rsidRPr="00FB6011">
        <w:rPr>
          <w:rFonts w:ascii="Times New Roman" w:hAnsi="Times New Roman" w:cs="Times New Roman"/>
          <w:i/>
          <w:iCs/>
          <w:sz w:val="24"/>
          <w:szCs w:val="24"/>
        </w:rPr>
        <w:t>Juggling work and unpaid care: A growing issue.</w:t>
      </w:r>
      <w:r w:rsidRPr="00FB6011">
        <w:rPr>
          <w:rFonts w:ascii="Times New Roman" w:hAnsi="Times New Roman" w:cs="Times New Roman"/>
          <w:sz w:val="24"/>
          <w:szCs w:val="24"/>
        </w:rPr>
        <w:t xml:space="preserve"> London. 2019.</w:t>
      </w:r>
      <w:r w:rsidR="000800F9" w:rsidRPr="00FB6011">
        <w:rPr>
          <w:rFonts w:ascii="Times New Roman" w:hAnsi="Times New Roman" w:cs="Times New Roman"/>
          <w:sz w:val="24"/>
          <w:szCs w:val="24"/>
        </w:rPr>
        <w:t xml:space="preserve"> Available from: </w:t>
      </w:r>
      <w:hyperlink r:id="rId18" w:history="1">
        <w:r w:rsidR="000800F9" w:rsidRPr="00FB6011">
          <w:rPr>
            <w:rStyle w:val="Hyperlink"/>
            <w:rFonts w:ascii="Times New Roman" w:hAnsi="Times New Roman" w:cs="Times New Roman"/>
            <w:color w:val="auto"/>
            <w:sz w:val="24"/>
            <w:szCs w:val="24"/>
            <w:u w:val="none"/>
          </w:rPr>
          <w:t>http://www.carersuk.org/images/News_and_campaigns/Juggling_work_and_unpaid_care_report_final_0119_WEB.pdf</w:t>
        </w:r>
      </w:hyperlink>
      <w:r w:rsidR="000800F9" w:rsidRPr="00FB6011">
        <w:rPr>
          <w:rFonts w:ascii="Times New Roman" w:hAnsi="Times New Roman" w:cs="Times New Roman"/>
          <w:sz w:val="24"/>
          <w:szCs w:val="24"/>
        </w:rPr>
        <w:t xml:space="preserve"> [Accessed 07.10.2020]</w:t>
      </w:r>
    </w:p>
    <w:p w14:paraId="25D0451E" w14:textId="3B74C0DC" w:rsidR="008973F6" w:rsidRPr="00FB6011" w:rsidRDefault="007A0A30"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Medical directorate and Nursing directorate. </w:t>
      </w:r>
      <w:r w:rsidRPr="00FB6011">
        <w:rPr>
          <w:rFonts w:ascii="Times New Roman" w:hAnsi="Times New Roman" w:cs="Times New Roman"/>
          <w:i/>
          <w:iCs/>
          <w:sz w:val="24"/>
          <w:szCs w:val="24"/>
        </w:rPr>
        <w:t xml:space="preserve">NHS England’s Commitment to carers. </w:t>
      </w:r>
      <w:r w:rsidRPr="00FB6011">
        <w:rPr>
          <w:rFonts w:ascii="Times New Roman" w:hAnsi="Times New Roman" w:cs="Times New Roman"/>
          <w:sz w:val="24"/>
          <w:szCs w:val="24"/>
        </w:rPr>
        <w:t>NHS England. Leeds. 2014.</w:t>
      </w:r>
      <w:r w:rsidR="008973F6" w:rsidRPr="00FB6011">
        <w:rPr>
          <w:rFonts w:ascii="Times New Roman" w:hAnsi="Times New Roman" w:cs="Times New Roman"/>
          <w:sz w:val="24"/>
          <w:szCs w:val="24"/>
        </w:rPr>
        <w:t xml:space="preserve"> </w:t>
      </w:r>
      <w:r w:rsidR="000800F9" w:rsidRPr="00FB6011">
        <w:rPr>
          <w:rFonts w:ascii="Times New Roman" w:hAnsi="Times New Roman" w:cs="Times New Roman"/>
          <w:sz w:val="24"/>
          <w:szCs w:val="24"/>
        </w:rPr>
        <w:t xml:space="preserve">Available from: </w:t>
      </w:r>
      <w:hyperlink r:id="rId19" w:history="1">
        <w:r w:rsidR="000800F9" w:rsidRPr="00FB6011">
          <w:rPr>
            <w:rStyle w:val="Hyperlink"/>
            <w:rFonts w:ascii="Times New Roman" w:hAnsi="Times New Roman" w:cs="Times New Roman"/>
            <w:color w:val="auto"/>
            <w:sz w:val="24"/>
            <w:szCs w:val="24"/>
            <w:u w:val="none"/>
          </w:rPr>
          <w:t>https://www.england.nhs.uk/wp-content/uploads/2014/05/commitment-to-carers-may14.pdf</w:t>
        </w:r>
      </w:hyperlink>
      <w:r w:rsidR="000800F9" w:rsidRPr="00FB6011">
        <w:rPr>
          <w:rFonts w:ascii="Times New Roman" w:hAnsi="Times New Roman" w:cs="Times New Roman"/>
          <w:sz w:val="24"/>
          <w:szCs w:val="24"/>
        </w:rPr>
        <w:t xml:space="preserve"> [Accessed 10.10.2020].</w:t>
      </w:r>
    </w:p>
    <w:p w14:paraId="6958E123" w14:textId="7E07A673" w:rsidR="008973F6" w:rsidRPr="00FB6011" w:rsidRDefault="007A0A30"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Medical directorate and Nursing directorate. </w:t>
      </w:r>
      <w:r w:rsidR="008973F6" w:rsidRPr="00FB6011">
        <w:rPr>
          <w:rFonts w:ascii="Times New Roman" w:hAnsi="Times New Roman" w:cs="Times New Roman"/>
          <w:i/>
          <w:iCs/>
          <w:sz w:val="24"/>
          <w:szCs w:val="24"/>
        </w:rPr>
        <w:t xml:space="preserve">Commissioning for Carers: Principles and resources to support effective commissioning for adult and young carers. </w:t>
      </w:r>
      <w:r w:rsidR="008973F6" w:rsidRPr="00FB6011">
        <w:rPr>
          <w:rFonts w:ascii="Times New Roman" w:hAnsi="Times New Roman" w:cs="Times New Roman"/>
          <w:sz w:val="24"/>
          <w:szCs w:val="24"/>
        </w:rPr>
        <w:t>NHS England. Leeds. 2014.</w:t>
      </w:r>
      <w:r w:rsidR="000800F9" w:rsidRPr="00FB6011">
        <w:rPr>
          <w:rFonts w:ascii="Times New Roman" w:hAnsi="Times New Roman" w:cs="Times New Roman"/>
          <w:sz w:val="24"/>
          <w:szCs w:val="24"/>
        </w:rPr>
        <w:t xml:space="preserve"> Available from: </w:t>
      </w:r>
      <w:hyperlink r:id="rId20" w:history="1">
        <w:r w:rsidR="000800F9" w:rsidRPr="00FB6011">
          <w:rPr>
            <w:rStyle w:val="Hyperlink"/>
            <w:rFonts w:ascii="Times New Roman" w:hAnsi="Times New Roman" w:cs="Times New Roman"/>
            <w:color w:val="auto"/>
            <w:sz w:val="24"/>
            <w:szCs w:val="24"/>
            <w:u w:val="none"/>
          </w:rPr>
          <w:t>https://www.england.nhs.uk/commissioning/wp-content/uploads/sites/12/2014/12/comm-carers-princ-091214.pdf</w:t>
        </w:r>
      </w:hyperlink>
      <w:r w:rsidR="000800F9" w:rsidRPr="00FB6011">
        <w:rPr>
          <w:rFonts w:ascii="Times New Roman" w:hAnsi="Times New Roman" w:cs="Times New Roman"/>
          <w:sz w:val="24"/>
          <w:szCs w:val="24"/>
        </w:rPr>
        <w:t xml:space="preserve"> [Accessed 10.10.2020].</w:t>
      </w:r>
    </w:p>
    <w:p w14:paraId="3AD08498" w14:textId="70C3EFC4" w:rsidR="008973F6" w:rsidRPr="00FB6011" w:rsidRDefault="008973F6"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The General Medical Council.</w:t>
      </w:r>
      <w:r w:rsidRPr="00FB6011">
        <w:rPr>
          <w:rFonts w:ascii="Times New Roman" w:hAnsi="Times New Roman" w:cs="Times New Roman"/>
          <w:i/>
          <w:iCs/>
          <w:sz w:val="24"/>
          <w:szCs w:val="24"/>
        </w:rPr>
        <w:t xml:space="preserve"> The duties of a doctor registered with the General Medical Council.</w:t>
      </w:r>
      <w:r w:rsidRPr="00FB6011">
        <w:rPr>
          <w:rFonts w:ascii="Times New Roman" w:hAnsi="Times New Roman" w:cs="Times New Roman"/>
          <w:sz w:val="24"/>
          <w:szCs w:val="24"/>
        </w:rPr>
        <w:t xml:space="preserve"> Good Medical Practice. 2013.</w:t>
      </w:r>
      <w:r w:rsidR="000800F9" w:rsidRPr="00FB6011">
        <w:rPr>
          <w:rFonts w:ascii="Times New Roman" w:hAnsi="Times New Roman" w:cs="Times New Roman"/>
          <w:sz w:val="24"/>
          <w:szCs w:val="24"/>
        </w:rPr>
        <w:t xml:space="preserve"> Available from: </w:t>
      </w:r>
      <w:hyperlink r:id="rId21" w:history="1">
        <w:r w:rsidR="000800F9" w:rsidRPr="00FB6011">
          <w:rPr>
            <w:rStyle w:val="Hyperlink"/>
            <w:rFonts w:ascii="Times New Roman" w:hAnsi="Times New Roman" w:cs="Times New Roman"/>
            <w:color w:val="auto"/>
            <w:sz w:val="24"/>
            <w:szCs w:val="24"/>
            <w:u w:val="none"/>
          </w:rPr>
          <w:t>https://www.gmc-uk.org/ethical-guidance/ethical-guidance-for-doctors/good-medical-practice</w:t>
        </w:r>
      </w:hyperlink>
      <w:r w:rsidR="000800F9" w:rsidRPr="00FB6011">
        <w:rPr>
          <w:rFonts w:ascii="Times New Roman" w:hAnsi="Times New Roman" w:cs="Times New Roman"/>
          <w:sz w:val="24"/>
          <w:szCs w:val="24"/>
        </w:rPr>
        <w:t xml:space="preserve"> [Accessed 07.10.2020].</w:t>
      </w:r>
    </w:p>
    <w:p w14:paraId="1B5DCA0E" w14:textId="25D5019B" w:rsidR="008973F6" w:rsidRPr="00FB6011" w:rsidRDefault="008973F6"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Public Health England:</w:t>
      </w:r>
      <w:r w:rsidRPr="00FB6011">
        <w:rPr>
          <w:rFonts w:ascii="Times New Roman" w:hAnsi="Times New Roman" w:cs="Times New Roman"/>
          <w:i/>
          <w:iCs/>
          <w:sz w:val="24"/>
          <w:szCs w:val="24"/>
        </w:rPr>
        <w:t xml:space="preserve"> COVID-19: guidance for households with possible coronavirus infection.</w:t>
      </w:r>
      <w:r w:rsidRPr="00FB6011">
        <w:rPr>
          <w:rFonts w:ascii="Times New Roman" w:hAnsi="Times New Roman" w:cs="Times New Roman"/>
          <w:sz w:val="24"/>
          <w:szCs w:val="24"/>
        </w:rPr>
        <w:t xml:space="preserve"> March 2020.</w:t>
      </w:r>
      <w:r w:rsidR="000800F9" w:rsidRPr="00FB6011">
        <w:rPr>
          <w:rFonts w:ascii="Times New Roman" w:hAnsi="Times New Roman" w:cs="Times New Roman"/>
          <w:sz w:val="24"/>
          <w:szCs w:val="24"/>
        </w:rPr>
        <w:t xml:space="preserve"> Available from: </w:t>
      </w:r>
      <w:hyperlink r:id="rId22" w:history="1">
        <w:r w:rsidR="000800F9" w:rsidRPr="00FB6011">
          <w:rPr>
            <w:rStyle w:val="Hyperlink"/>
            <w:rFonts w:ascii="Times New Roman" w:hAnsi="Times New Roman" w:cs="Times New Roman"/>
            <w:color w:val="auto"/>
            <w:sz w:val="24"/>
            <w:szCs w:val="24"/>
            <w:u w:val="none"/>
          </w:rPr>
          <w:t>https://www.gov.uk/government/publications/covid-19-stay-at-home-guidance</w:t>
        </w:r>
      </w:hyperlink>
      <w:r w:rsidR="000800F9" w:rsidRPr="00FB6011">
        <w:rPr>
          <w:rFonts w:ascii="Times New Roman" w:hAnsi="Times New Roman" w:cs="Times New Roman"/>
          <w:sz w:val="24"/>
          <w:szCs w:val="24"/>
        </w:rPr>
        <w:t xml:space="preserve"> [Accessed 10.10.2020].</w:t>
      </w:r>
    </w:p>
    <w:p w14:paraId="77AB5785" w14:textId="575D94A3" w:rsidR="00B576CF" w:rsidRPr="00FB6011" w:rsidRDefault="00B576CF"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Thornton J. Covid-19: how coronavirus will change the face of general practice forever. </w:t>
      </w:r>
      <w:r w:rsidRPr="00FB6011">
        <w:rPr>
          <w:rFonts w:ascii="Times New Roman" w:hAnsi="Times New Roman" w:cs="Times New Roman"/>
          <w:i/>
          <w:iCs/>
          <w:sz w:val="24"/>
          <w:szCs w:val="24"/>
        </w:rPr>
        <w:t>British Medical Journal.</w:t>
      </w:r>
      <w:r w:rsidRPr="00FB6011">
        <w:rPr>
          <w:rFonts w:ascii="Times New Roman" w:hAnsi="Times New Roman" w:cs="Times New Roman"/>
          <w:sz w:val="24"/>
          <w:szCs w:val="24"/>
        </w:rPr>
        <w:t xml:space="preserve"> 2020. Available from: </w:t>
      </w:r>
      <w:hyperlink r:id="rId23" w:history="1">
        <w:r w:rsidRPr="00FB6011">
          <w:rPr>
            <w:rStyle w:val="Hyperlink"/>
            <w:rFonts w:ascii="Times New Roman" w:hAnsi="Times New Roman" w:cs="Times New Roman"/>
            <w:color w:val="auto"/>
            <w:sz w:val="24"/>
            <w:szCs w:val="24"/>
            <w:u w:val="none"/>
          </w:rPr>
          <w:t>https://doi.org/10.1136/bmj.m1279</w:t>
        </w:r>
      </w:hyperlink>
    </w:p>
    <w:p w14:paraId="36546D0E" w14:textId="5F43321A" w:rsidR="00B576CF" w:rsidRPr="00FB6011" w:rsidRDefault="00B576CF"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Royal College of General Practitioners. </w:t>
      </w:r>
      <w:r w:rsidRPr="00FB6011">
        <w:rPr>
          <w:rFonts w:ascii="Times New Roman" w:hAnsi="Times New Roman" w:cs="Times New Roman"/>
          <w:i/>
          <w:iCs/>
          <w:sz w:val="24"/>
          <w:szCs w:val="24"/>
        </w:rPr>
        <w:t>Carers Support</w:t>
      </w:r>
      <w:r w:rsidRPr="00FB6011">
        <w:rPr>
          <w:rFonts w:ascii="Times New Roman" w:hAnsi="Times New Roman" w:cs="Times New Roman"/>
          <w:sz w:val="24"/>
          <w:szCs w:val="24"/>
        </w:rPr>
        <w:t xml:space="preserve">. </w:t>
      </w:r>
      <w:r w:rsidR="007D13BB" w:rsidRPr="00FB6011">
        <w:rPr>
          <w:rFonts w:ascii="Times New Roman" w:hAnsi="Times New Roman" w:cs="Times New Roman"/>
          <w:sz w:val="24"/>
          <w:szCs w:val="24"/>
        </w:rPr>
        <w:t xml:space="preserve">Available from: </w:t>
      </w:r>
      <w:r w:rsidR="007D13BB" w:rsidRPr="003D6736">
        <w:rPr>
          <w:rFonts w:ascii="Times New Roman" w:hAnsi="Times New Roman" w:cs="Times New Roman"/>
          <w:sz w:val="24"/>
          <w:szCs w:val="24"/>
        </w:rPr>
        <w:t>https://www.rcgp.org.uk/clinical-and-research/resources/a-to-z-clinical-resources/carers-support.aspx</w:t>
      </w:r>
      <w:r w:rsidR="007D13BB" w:rsidRPr="00FB6011">
        <w:rPr>
          <w:rFonts w:ascii="Times New Roman" w:hAnsi="Times New Roman" w:cs="Times New Roman"/>
          <w:sz w:val="24"/>
          <w:szCs w:val="24"/>
        </w:rPr>
        <w:t xml:space="preserve"> [Accessed 10.10.2020].</w:t>
      </w:r>
    </w:p>
    <w:p w14:paraId="2FFEB870" w14:textId="792BD226" w:rsidR="007D13BB" w:rsidRPr="00FB6011" w:rsidRDefault="007D13BB"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lastRenderedPageBreak/>
        <w:t>Larkin M and Milne A. Carers and empowerment in the UK: a critical reflection</w:t>
      </w:r>
      <w:r w:rsidRPr="00FB6011">
        <w:rPr>
          <w:rFonts w:ascii="Times New Roman" w:hAnsi="Times New Roman" w:cs="Times New Roman"/>
          <w:i/>
          <w:iCs/>
          <w:sz w:val="24"/>
          <w:szCs w:val="24"/>
        </w:rPr>
        <w:t>.</w:t>
      </w:r>
      <w:r w:rsidRPr="00FB6011">
        <w:rPr>
          <w:rFonts w:ascii="Times New Roman" w:hAnsi="Times New Roman" w:cs="Times New Roman"/>
          <w:sz w:val="24"/>
          <w:szCs w:val="24"/>
        </w:rPr>
        <w:t xml:space="preserve"> </w:t>
      </w:r>
      <w:r w:rsidRPr="00FB6011">
        <w:rPr>
          <w:rFonts w:ascii="Times New Roman" w:hAnsi="Times New Roman" w:cs="Times New Roman"/>
          <w:i/>
          <w:iCs/>
          <w:sz w:val="24"/>
          <w:szCs w:val="24"/>
        </w:rPr>
        <w:t>Social Policy and Society</w:t>
      </w:r>
      <w:r w:rsidRPr="00FB6011">
        <w:rPr>
          <w:rFonts w:ascii="Times New Roman" w:hAnsi="Times New Roman" w:cs="Times New Roman"/>
          <w:sz w:val="24"/>
          <w:szCs w:val="24"/>
        </w:rPr>
        <w:t>, 13(1) pp. 25–38.</w:t>
      </w:r>
      <w:r w:rsidR="002E7283" w:rsidRPr="00FB6011">
        <w:rPr>
          <w:rFonts w:ascii="Times New Roman" w:hAnsi="Times New Roman" w:cs="Times New Roman"/>
          <w:sz w:val="24"/>
          <w:szCs w:val="24"/>
        </w:rPr>
        <w:t xml:space="preserve"> 2014.</w:t>
      </w:r>
      <w:r w:rsidRPr="00FB6011">
        <w:rPr>
          <w:rFonts w:ascii="Times New Roman" w:hAnsi="Times New Roman" w:cs="Times New Roman"/>
          <w:sz w:val="24"/>
          <w:szCs w:val="24"/>
        </w:rPr>
        <w:t xml:space="preserve"> Available from: </w:t>
      </w:r>
      <w:r w:rsidRPr="003D6736">
        <w:rPr>
          <w:rFonts w:ascii="Times New Roman" w:hAnsi="Times New Roman" w:cs="Times New Roman"/>
          <w:sz w:val="24"/>
          <w:szCs w:val="24"/>
        </w:rPr>
        <w:t>https://doi.org/10.1017/S1474746413000262</w:t>
      </w:r>
    </w:p>
    <w:p w14:paraId="55D65515" w14:textId="48E42B50" w:rsidR="007D13BB" w:rsidRPr="00FB6011" w:rsidRDefault="007D13BB"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Royal College of General Practitioners</w:t>
      </w:r>
      <w:r w:rsidRPr="00FB6011">
        <w:rPr>
          <w:rFonts w:ascii="Times New Roman" w:hAnsi="Times New Roman" w:cs="Times New Roman"/>
          <w:i/>
          <w:iCs/>
          <w:sz w:val="24"/>
          <w:szCs w:val="24"/>
        </w:rPr>
        <w:t>. Commissioning for Carers</w:t>
      </w:r>
      <w:r w:rsidRPr="00FB6011">
        <w:rPr>
          <w:rFonts w:ascii="Times New Roman" w:hAnsi="Times New Roman" w:cs="Times New Roman"/>
          <w:sz w:val="24"/>
          <w:szCs w:val="24"/>
        </w:rPr>
        <w:t xml:space="preserve">. 2013. Available from: </w:t>
      </w:r>
      <w:hyperlink r:id="rId24" w:history="1">
        <w:r w:rsidR="002E7283" w:rsidRPr="00FB6011">
          <w:rPr>
            <w:rStyle w:val="Hyperlink"/>
            <w:rFonts w:ascii="Times New Roman" w:hAnsi="Times New Roman" w:cs="Times New Roman"/>
            <w:color w:val="auto"/>
            <w:sz w:val="24"/>
            <w:szCs w:val="24"/>
            <w:u w:val="none"/>
          </w:rPr>
          <w:t>https://www.rcgp.org.uk/clinical-and-research/resources/a-to-z-clinical-resources/~/media/6C9C69A8CF64490594E464F6E611CC42.ashx</w:t>
        </w:r>
      </w:hyperlink>
      <w:r w:rsidR="002E7283" w:rsidRPr="00FB6011">
        <w:rPr>
          <w:rFonts w:ascii="Times New Roman" w:hAnsi="Times New Roman" w:cs="Times New Roman"/>
          <w:sz w:val="24"/>
          <w:szCs w:val="24"/>
        </w:rPr>
        <w:t xml:space="preserve"> [Accessed 15.10.2020].</w:t>
      </w:r>
    </w:p>
    <w:p w14:paraId="745E81F6" w14:textId="72E67B3D" w:rsidR="002E7283" w:rsidRPr="00FB6011" w:rsidRDefault="002E7283"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Department of Health &amp; Social Care and Public Health England. </w:t>
      </w:r>
      <w:r w:rsidRPr="00FB6011">
        <w:rPr>
          <w:rFonts w:ascii="Times New Roman" w:hAnsi="Times New Roman" w:cs="Times New Roman"/>
          <w:i/>
          <w:iCs/>
          <w:sz w:val="24"/>
          <w:szCs w:val="24"/>
        </w:rPr>
        <w:t>Guidance on shielding and protecting people who are clinically extremely vulnerable from COVID-19.</w:t>
      </w:r>
      <w:r w:rsidRPr="00FB6011">
        <w:rPr>
          <w:rFonts w:ascii="Times New Roman" w:hAnsi="Times New Roman" w:cs="Times New Roman"/>
          <w:sz w:val="24"/>
          <w:szCs w:val="24"/>
        </w:rPr>
        <w:t xml:space="preserve"> October 2020. Available from: </w:t>
      </w:r>
      <w:hyperlink r:id="rId25" w:history="1">
        <w:r w:rsidRPr="00FB6011">
          <w:rPr>
            <w:rStyle w:val="Hyperlink"/>
            <w:rFonts w:ascii="Times New Roman" w:hAnsi="Times New Roman" w:cs="Times New Roman"/>
            <w:color w:val="auto"/>
            <w:sz w:val="24"/>
            <w:szCs w:val="24"/>
            <w:u w:val="none"/>
          </w:rPr>
          <w:t>https://www.gov.uk/government/publications/guidance-on-shielding-and-protecting-extremely-vulnerable-persons-from-covid-19/guidance-on-shielding-and-protecting-extremely-vulnerable-persons-from-covid-19</w:t>
        </w:r>
      </w:hyperlink>
      <w:r w:rsidRPr="00FB6011">
        <w:rPr>
          <w:rFonts w:ascii="Times New Roman" w:hAnsi="Times New Roman" w:cs="Times New Roman"/>
          <w:sz w:val="24"/>
          <w:szCs w:val="24"/>
        </w:rPr>
        <w:t xml:space="preserve"> [Accessed 15.1</w:t>
      </w:r>
      <w:r w:rsidR="00E92905" w:rsidRPr="00FB6011">
        <w:rPr>
          <w:rFonts w:ascii="Times New Roman" w:hAnsi="Times New Roman" w:cs="Times New Roman"/>
          <w:sz w:val="24"/>
          <w:szCs w:val="24"/>
        </w:rPr>
        <w:t>0</w:t>
      </w:r>
      <w:r w:rsidRPr="00FB6011">
        <w:rPr>
          <w:rFonts w:ascii="Times New Roman" w:hAnsi="Times New Roman" w:cs="Times New Roman"/>
          <w:sz w:val="24"/>
          <w:szCs w:val="24"/>
        </w:rPr>
        <w:t>.2020].</w:t>
      </w:r>
    </w:p>
    <w:p w14:paraId="0BF8087F" w14:textId="7ED6786D" w:rsidR="002E7283" w:rsidRPr="00FB6011" w:rsidRDefault="002E7283"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The Lancet Infectious Disease. The intersection of COVID-19 and mental health. </w:t>
      </w:r>
      <w:r w:rsidRPr="00FB6011">
        <w:rPr>
          <w:rFonts w:ascii="Times New Roman" w:hAnsi="Times New Roman" w:cs="Times New Roman"/>
          <w:i/>
          <w:iCs/>
          <w:sz w:val="24"/>
          <w:szCs w:val="24"/>
        </w:rPr>
        <w:t>The Lancet Infectious Disease</w:t>
      </w:r>
      <w:r w:rsidRPr="00FB6011">
        <w:rPr>
          <w:rFonts w:ascii="Times New Roman" w:hAnsi="Times New Roman" w:cs="Times New Roman"/>
          <w:sz w:val="24"/>
          <w:szCs w:val="24"/>
        </w:rPr>
        <w:t xml:space="preserve">. 20 (11) pp. 1217. 2020. Available from: </w:t>
      </w:r>
      <w:hyperlink r:id="rId26" w:history="1">
        <w:r w:rsidRPr="00FB6011">
          <w:rPr>
            <w:rStyle w:val="Hyperlink"/>
            <w:rFonts w:ascii="Times New Roman" w:hAnsi="Times New Roman" w:cs="Times New Roman"/>
            <w:color w:val="auto"/>
            <w:sz w:val="24"/>
            <w:szCs w:val="24"/>
            <w:u w:val="none"/>
          </w:rPr>
          <w:t>https://doi.org/10.1016/S1473-3099(20)30797-0</w:t>
        </w:r>
      </w:hyperlink>
    </w:p>
    <w:p w14:paraId="72EA74F8" w14:textId="5DF3432C" w:rsidR="002E7283" w:rsidRPr="00FB6011" w:rsidRDefault="00E92905"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The Medical Research Council and NHS Health Research Authority. </w:t>
      </w:r>
      <w:r w:rsidRPr="00FB6011">
        <w:rPr>
          <w:rFonts w:ascii="Times New Roman" w:hAnsi="Times New Roman" w:cs="Times New Roman"/>
          <w:i/>
          <w:iCs/>
          <w:sz w:val="24"/>
          <w:szCs w:val="24"/>
        </w:rPr>
        <w:t>Consent and Participant Information Guidance</w:t>
      </w:r>
      <w:r w:rsidRPr="00FB6011">
        <w:rPr>
          <w:rFonts w:ascii="Times New Roman" w:hAnsi="Times New Roman" w:cs="Times New Roman"/>
          <w:sz w:val="24"/>
          <w:szCs w:val="24"/>
        </w:rPr>
        <w:t>. 2020. Available from: http://www.hra-decisiontools.org.uk/consent/docs/Consent%20and%20PIS%20Guidance.pdf [Accessed 15.10.2020].</w:t>
      </w:r>
    </w:p>
    <w:p w14:paraId="5864D449" w14:textId="6EAC75DB" w:rsidR="00E92905" w:rsidRPr="00FB6011" w:rsidRDefault="00E92905"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Chirk J. Designing a Questionnaire. </w:t>
      </w:r>
      <w:r w:rsidRPr="00FB6011">
        <w:rPr>
          <w:rFonts w:ascii="Times New Roman" w:hAnsi="Times New Roman" w:cs="Times New Roman"/>
          <w:i/>
          <w:iCs/>
          <w:sz w:val="24"/>
          <w:szCs w:val="24"/>
        </w:rPr>
        <w:t xml:space="preserve">Malaysian Family Physician : the Official Journal of the Academy of Family Physicians of Malaysia. </w:t>
      </w:r>
      <w:r w:rsidRPr="00FB6011">
        <w:rPr>
          <w:rFonts w:ascii="Times New Roman" w:hAnsi="Times New Roman" w:cs="Times New Roman"/>
          <w:sz w:val="24"/>
          <w:szCs w:val="24"/>
        </w:rPr>
        <w:t xml:space="preserve">1(1) pp32-35. 2006. Available from: </w:t>
      </w:r>
      <w:hyperlink r:id="rId27" w:history="1">
        <w:r w:rsidRPr="00FB6011">
          <w:rPr>
            <w:rStyle w:val="Hyperlink"/>
            <w:rFonts w:ascii="Times New Roman" w:hAnsi="Times New Roman" w:cs="Times New Roman"/>
            <w:color w:val="auto"/>
            <w:sz w:val="24"/>
            <w:szCs w:val="24"/>
            <w:u w:val="none"/>
          </w:rPr>
          <w:t>https://www.ncbi.nlm.nih.gov/pmc/articles/PMC4797036/pdf/MFP-01-32.pdf</w:t>
        </w:r>
      </w:hyperlink>
      <w:r w:rsidRPr="00FB6011">
        <w:rPr>
          <w:rFonts w:ascii="Times New Roman" w:hAnsi="Times New Roman" w:cs="Times New Roman"/>
          <w:sz w:val="24"/>
          <w:szCs w:val="24"/>
        </w:rPr>
        <w:t xml:space="preserve"> [Accessed 17.10.2020].</w:t>
      </w:r>
    </w:p>
    <w:p w14:paraId="39A55F09" w14:textId="3BC2805D" w:rsidR="0074680D" w:rsidRPr="00FB6011" w:rsidRDefault="0074680D" w:rsidP="003D6736">
      <w:pPr>
        <w:pStyle w:val="ListParagraph"/>
        <w:numPr>
          <w:ilvl w:val="0"/>
          <w:numId w:val="1"/>
        </w:numPr>
        <w:spacing w:line="360" w:lineRule="auto"/>
        <w:rPr>
          <w:i/>
          <w:iCs/>
          <w:sz w:val="24"/>
          <w:szCs w:val="24"/>
        </w:rPr>
      </w:pPr>
      <w:r w:rsidRPr="00FB6011">
        <w:rPr>
          <w:rFonts w:ascii="Times New Roman" w:hAnsi="Times New Roman" w:cs="Times New Roman"/>
          <w:sz w:val="24"/>
          <w:szCs w:val="24"/>
        </w:rPr>
        <w:t>The King’s Fund</w:t>
      </w:r>
      <w:r w:rsidRPr="00FB6011">
        <w:rPr>
          <w:rFonts w:ascii="Times New Roman" w:hAnsi="Times New Roman" w:cs="Times New Roman"/>
          <w:i/>
          <w:iCs/>
          <w:sz w:val="24"/>
          <w:szCs w:val="24"/>
        </w:rPr>
        <w:t>. Making the case for quality improvement: lessons for NHS boards and leaders.</w:t>
      </w:r>
      <w:r w:rsidRPr="00FB6011">
        <w:rPr>
          <w:rFonts w:ascii="Times New Roman" w:hAnsi="Times New Roman" w:cs="Times New Roman"/>
          <w:sz w:val="24"/>
          <w:szCs w:val="24"/>
        </w:rPr>
        <w:t xml:space="preserve"> The King’s Fund. 2017. Available from: </w:t>
      </w:r>
      <w:hyperlink r:id="rId28" w:history="1">
        <w:r w:rsidRPr="00FB6011">
          <w:rPr>
            <w:rStyle w:val="Hyperlink"/>
            <w:rFonts w:ascii="Times New Roman" w:hAnsi="Times New Roman" w:cs="Times New Roman"/>
            <w:color w:val="auto"/>
            <w:sz w:val="24"/>
            <w:szCs w:val="24"/>
            <w:u w:val="none"/>
          </w:rPr>
          <w:t>https://www.kingsfund.org.uk/publications/making-case-quality-improvement</w:t>
        </w:r>
      </w:hyperlink>
      <w:r w:rsidRPr="00FB6011">
        <w:rPr>
          <w:rFonts w:ascii="Times New Roman" w:hAnsi="Times New Roman" w:cs="Times New Roman"/>
          <w:sz w:val="24"/>
          <w:szCs w:val="24"/>
        </w:rPr>
        <w:t xml:space="preserve"> [Accessed on 19.10.2020].</w:t>
      </w:r>
    </w:p>
    <w:p w14:paraId="69100586" w14:textId="77777777" w:rsidR="0074680D" w:rsidRPr="00FB6011" w:rsidRDefault="0074680D"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General Medical Council. </w:t>
      </w:r>
      <w:r w:rsidRPr="00FB6011">
        <w:rPr>
          <w:rFonts w:ascii="Times New Roman" w:hAnsi="Times New Roman" w:cs="Times New Roman"/>
          <w:i/>
          <w:iCs/>
          <w:sz w:val="24"/>
          <w:szCs w:val="24"/>
        </w:rPr>
        <w:t>Protecting Children and young people: Keeping Records</w:t>
      </w:r>
      <w:r w:rsidRPr="00FB6011">
        <w:rPr>
          <w:rFonts w:ascii="Times New Roman" w:hAnsi="Times New Roman" w:cs="Times New Roman"/>
          <w:sz w:val="24"/>
          <w:szCs w:val="24"/>
        </w:rPr>
        <w:t xml:space="preserve">. 2012. Available from: </w:t>
      </w:r>
      <w:hyperlink r:id="rId29" w:history="1">
        <w:r w:rsidRPr="00FB6011">
          <w:rPr>
            <w:rStyle w:val="Hyperlink"/>
            <w:rFonts w:ascii="Times New Roman" w:hAnsi="Times New Roman" w:cs="Times New Roman"/>
            <w:color w:val="auto"/>
            <w:sz w:val="24"/>
            <w:szCs w:val="24"/>
            <w:u w:val="none"/>
          </w:rPr>
          <w:t>https://www.gmc-uk.org/-/media/documents/protecting-children-and-young-people---english-20200114_pdf-48978248.pdf?la=en&amp;hash=662E8DA032529B8CCAF1B927AB09A60D00231877</w:t>
        </w:r>
      </w:hyperlink>
      <w:r w:rsidRPr="00FB6011">
        <w:rPr>
          <w:rFonts w:ascii="Times New Roman" w:hAnsi="Times New Roman" w:cs="Times New Roman"/>
          <w:sz w:val="24"/>
          <w:szCs w:val="24"/>
        </w:rPr>
        <w:t xml:space="preserve"> [Accessed 19.10.2020].</w:t>
      </w:r>
    </w:p>
    <w:p w14:paraId="69325216" w14:textId="4C8F5434" w:rsidR="00E92905" w:rsidRPr="00FB6011" w:rsidRDefault="0074680D"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lastRenderedPageBreak/>
        <w:t xml:space="preserve"> Roth CP, Lim YW, Pevnick JM, Asch SM and McGlynn EA. The Challenge of Measuring Quality of Care from the Electronic Health Record. American Journal of Medical Quality. 24 (5) pp 385-394. 2009. Available from: </w:t>
      </w:r>
      <w:hyperlink r:id="rId30" w:history="1">
        <w:r w:rsidRPr="00FB6011">
          <w:rPr>
            <w:rStyle w:val="Hyperlink"/>
            <w:rFonts w:ascii="Times New Roman" w:hAnsi="Times New Roman" w:cs="Times New Roman"/>
            <w:color w:val="auto"/>
            <w:sz w:val="24"/>
            <w:szCs w:val="24"/>
            <w:u w:val="none"/>
          </w:rPr>
          <w:t>https://doi.org/10.1177%2F1062860609336627</w:t>
        </w:r>
      </w:hyperlink>
    </w:p>
    <w:p w14:paraId="6E131B58" w14:textId="65AA399E" w:rsidR="0074680D" w:rsidRPr="00FB6011" w:rsidRDefault="0074680D"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Serafino P. </w:t>
      </w:r>
      <w:r w:rsidRPr="00FB6011">
        <w:rPr>
          <w:rFonts w:ascii="Times New Roman" w:hAnsi="Times New Roman" w:cs="Times New Roman"/>
          <w:i/>
          <w:iCs/>
          <w:sz w:val="24"/>
          <w:szCs w:val="24"/>
        </w:rPr>
        <w:t>Exploring the UK’s digital divide: The scale of digital exclusion in the UK; those who aren’t currently using the internet, how digital skills vary for different groups of the population and some of the barriers to digital inclusion.</w:t>
      </w:r>
      <w:r w:rsidRPr="00FB6011">
        <w:rPr>
          <w:rFonts w:ascii="Times New Roman" w:hAnsi="Times New Roman" w:cs="Times New Roman"/>
          <w:sz w:val="24"/>
          <w:szCs w:val="24"/>
        </w:rPr>
        <w:t xml:space="preserve"> The Office for National Statistics. 2019. Available from: </w:t>
      </w:r>
      <w:hyperlink r:id="rId31" w:history="1">
        <w:r w:rsidRPr="00FB6011">
          <w:rPr>
            <w:rStyle w:val="Hyperlink"/>
            <w:rFonts w:ascii="Times New Roman" w:hAnsi="Times New Roman" w:cs="Times New Roman"/>
            <w:color w:val="auto"/>
            <w:sz w:val="24"/>
            <w:szCs w:val="24"/>
            <w:u w:val="none"/>
          </w:rPr>
          <w:t>https://www.ons.gov.uk/peoplepopulationandcommunity/householdcharacteristics/homeinternetandsocialmediausage/articles/exploringtheuksdigitaldivide/2019-03-04</w:t>
        </w:r>
      </w:hyperlink>
      <w:r w:rsidRPr="00FB6011">
        <w:rPr>
          <w:rFonts w:ascii="Times New Roman" w:hAnsi="Times New Roman" w:cs="Times New Roman"/>
          <w:sz w:val="24"/>
          <w:szCs w:val="24"/>
        </w:rPr>
        <w:t xml:space="preserve"> [Accessed 20.10.2020].</w:t>
      </w:r>
    </w:p>
    <w:p w14:paraId="4E715C62" w14:textId="242F910C" w:rsidR="0074680D" w:rsidRPr="00FB6011" w:rsidRDefault="0074680D"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Royal College of General Practitioners. </w:t>
      </w:r>
      <w:r w:rsidRPr="00FB6011">
        <w:rPr>
          <w:rFonts w:ascii="Times New Roman" w:hAnsi="Times New Roman" w:cs="Times New Roman"/>
          <w:i/>
          <w:iCs/>
          <w:sz w:val="24"/>
          <w:szCs w:val="24"/>
        </w:rPr>
        <w:t>‘Insult’ to GPs to imply they haven’t been doing their job properly during pandemic, says RCGP</w:t>
      </w:r>
      <w:r w:rsidRPr="00FB6011">
        <w:rPr>
          <w:rFonts w:ascii="Times New Roman" w:hAnsi="Times New Roman" w:cs="Times New Roman"/>
          <w:sz w:val="24"/>
          <w:szCs w:val="24"/>
        </w:rPr>
        <w:t xml:space="preserve">. 2020. Available from: </w:t>
      </w:r>
      <w:hyperlink r:id="rId32" w:history="1">
        <w:r w:rsidRPr="00FB6011">
          <w:rPr>
            <w:rStyle w:val="Hyperlink"/>
            <w:rFonts w:ascii="Times New Roman" w:hAnsi="Times New Roman" w:cs="Times New Roman"/>
            <w:color w:val="auto"/>
            <w:sz w:val="24"/>
            <w:szCs w:val="24"/>
            <w:u w:val="none"/>
          </w:rPr>
          <w:t>https://www.rcgp.org.uk/about-us/news/2020/september/insult-to-gps-to-imply-they-havent-been-doing-their-job-properly-during-pandemic.aspx</w:t>
        </w:r>
      </w:hyperlink>
      <w:r w:rsidRPr="00FB6011">
        <w:rPr>
          <w:rFonts w:ascii="Times New Roman" w:hAnsi="Times New Roman" w:cs="Times New Roman"/>
          <w:sz w:val="24"/>
          <w:szCs w:val="24"/>
        </w:rPr>
        <w:t xml:space="preserve"> [Accessed 20.10.2020].</w:t>
      </w:r>
    </w:p>
    <w:p w14:paraId="4FDC3993" w14:textId="3466B312" w:rsidR="009C69C9" w:rsidRPr="00FB6011" w:rsidRDefault="00E82831"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Carers UK. What we do: Carers UK makes life better for carers. Available from:</w:t>
      </w:r>
      <w:r w:rsidRPr="00FB6011">
        <w:t xml:space="preserve"> </w:t>
      </w:r>
      <w:hyperlink r:id="rId33" w:history="1">
        <w:r w:rsidRPr="00FB6011">
          <w:rPr>
            <w:rStyle w:val="Hyperlink"/>
            <w:rFonts w:ascii="Times New Roman" w:hAnsi="Times New Roman" w:cs="Times New Roman"/>
            <w:color w:val="auto"/>
            <w:sz w:val="24"/>
            <w:szCs w:val="24"/>
            <w:u w:val="none"/>
          </w:rPr>
          <w:t>https://www.carersuk.org/about-us/what-we-do</w:t>
        </w:r>
      </w:hyperlink>
      <w:r w:rsidRPr="00FB6011">
        <w:rPr>
          <w:rFonts w:ascii="Times New Roman" w:hAnsi="Times New Roman" w:cs="Times New Roman"/>
          <w:sz w:val="24"/>
          <w:szCs w:val="24"/>
        </w:rPr>
        <w:t xml:space="preserve"> [Accessed 21.10.2020].</w:t>
      </w:r>
    </w:p>
    <w:p w14:paraId="62F09B78" w14:textId="2DECCA69" w:rsidR="00E82831" w:rsidRPr="00FB6011" w:rsidRDefault="00E82831"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Hyland P, Shevlin M, McBride O, Murphy J, Karatzias T et al. Anxiety and depression in the Republic of Ireland during the COVID‐19 pandemic. </w:t>
      </w:r>
      <w:r w:rsidRPr="00FB6011">
        <w:rPr>
          <w:rFonts w:ascii="Times New Roman" w:hAnsi="Times New Roman" w:cs="Times New Roman"/>
          <w:i/>
          <w:iCs/>
          <w:sz w:val="24"/>
          <w:szCs w:val="24"/>
        </w:rPr>
        <w:t>Acta Psychiatrica Scandinavica.</w:t>
      </w:r>
      <w:r w:rsidRPr="00FB6011">
        <w:rPr>
          <w:rFonts w:ascii="Times New Roman" w:hAnsi="Times New Roman" w:cs="Times New Roman"/>
          <w:sz w:val="24"/>
          <w:szCs w:val="24"/>
        </w:rPr>
        <w:t xml:space="preserve"> 142(3) pp.249-256. 2020. Available from: </w:t>
      </w:r>
      <w:hyperlink r:id="rId34" w:history="1">
        <w:r w:rsidRPr="00FB6011">
          <w:rPr>
            <w:rStyle w:val="Hyperlink"/>
            <w:rFonts w:ascii="Times New Roman" w:hAnsi="Times New Roman" w:cs="Times New Roman"/>
            <w:color w:val="auto"/>
            <w:sz w:val="24"/>
            <w:szCs w:val="24"/>
            <w:u w:val="none"/>
          </w:rPr>
          <w:t>https://doi.org/10.1111/acps.13219</w:t>
        </w:r>
      </w:hyperlink>
    </w:p>
    <w:p w14:paraId="0C69069B" w14:textId="784A6CDC" w:rsidR="00E82831" w:rsidRPr="00FB6011" w:rsidRDefault="00E82831" w:rsidP="003D6736">
      <w:pPr>
        <w:pStyle w:val="ListParagraph"/>
        <w:numPr>
          <w:ilvl w:val="0"/>
          <w:numId w:val="1"/>
        </w:numPr>
        <w:spacing w:line="360" w:lineRule="auto"/>
        <w:rPr>
          <w:rFonts w:ascii="Times New Roman" w:hAnsi="Times New Roman" w:cs="Times New Roman"/>
          <w:sz w:val="24"/>
          <w:szCs w:val="24"/>
        </w:rPr>
      </w:pPr>
      <w:r w:rsidRPr="00FB6011">
        <w:rPr>
          <w:rFonts w:ascii="Times New Roman" w:hAnsi="Times New Roman" w:cs="Times New Roman"/>
          <w:sz w:val="24"/>
          <w:szCs w:val="24"/>
        </w:rPr>
        <w:t xml:space="preserve">National Institute for Health and Care Excellence. </w:t>
      </w:r>
      <w:r w:rsidRPr="00FB6011">
        <w:rPr>
          <w:rFonts w:ascii="Times New Roman" w:hAnsi="Times New Roman" w:cs="Times New Roman"/>
          <w:i/>
          <w:iCs/>
          <w:sz w:val="24"/>
          <w:szCs w:val="24"/>
        </w:rPr>
        <w:t xml:space="preserve">NICE guideline: Preventing suicide in community and criminal justice settings scope. </w:t>
      </w:r>
      <w:r w:rsidR="00FB6011" w:rsidRPr="00FB6011">
        <w:rPr>
          <w:rFonts w:ascii="Times New Roman" w:hAnsi="Times New Roman" w:cs="Times New Roman"/>
          <w:sz w:val="24"/>
          <w:szCs w:val="24"/>
        </w:rPr>
        <w:t>2018. Available from:</w:t>
      </w:r>
      <w:r w:rsidR="00FB6011" w:rsidRPr="00FB6011">
        <w:t xml:space="preserve"> </w:t>
      </w:r>
      <w:hyperlink r:id="rId35" w:history="1">
        <w:r w:rsidR="00FB6011" w:rsidRPr="00FB6011">
          <w:rPr>
            <w:rStyle w:val="Hyperlink"/>
            <w:rFonts w:ascii="Times New Roman" w:hAnsi="Times New Roman" w:cs="Times New Roman"/>
            <w:color w:val="auto"/>
            <w:sz w:val="24"/>
            <w:szCs w:val="24"/>
            <w:u w:val="none"/>
          </w:rPr>
          <w:t>https://www.nice.org.uk/guidance/ng105/documents/final-scope</w:t>
        </w:r>
      </w:hyperlink>
      <w:r w:rsidR="00FB6011" w:rsidRPr="00FB6011">
        <w:rPr>
          <w:rFonts w:ascii="Times New Roman" w:hAnsi="Times New Roman" w:cs="Times New Roman"/>
          <w:sz w:val="24"/>
          <w:szCs w:val="24"/>
        </w:rPr>
        <w:t xml:space="preserve"> [Accessed 20.10.2020].</w:t>
      </w:r>
    </w:p>
    <w:p w14:paraId="27D9E5E4" w14:textId="6D551662" w:rsidR="00BC1C10" w:rsidRDefault="00BC1C10" w:rsidP="003D6736">
      <w:pPr>
        <w:spacing w:line="360" w:lineRule="auto"/>
        <w:rPr>
          <w:rFonts w:ascii="Times New Roman" w:hAnsi="Times New Roman" w:cs="Times New Roman"/>
          <w:sz w:val="24"/>
          <w:szCs w:val="24"/>
        </w:rPr>
      </w:pPr>
    </w:p>
    <w:p w14:paraId="0ADF2172" w14:textId="77777777" w:rsidR="004414EA" w:rsidRPr="002C5BE3" w:rsidRDefault="004414EA" w:rsidP="003D6736">
      <w:pPr>
        <w:spacing w:line="360" w:lineRule="auto"/>
        <w:rPr>
          <w:rFonts w:ascii="Times New Roman" w:hAnsi="Times New Roman" w:cs="Times New Roman"/>
          <w:sz w:val="24"/>
          <w:szCs w:val="24"/>
        </w:rPr>
      </w:pPr>
    </w:p>
    <w:sectPr w:rsidR="004414EA" w:rsidRPr="002C5BE3" w:rsidSect="00610C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EC5A8" w14:textId="77777777" w:rsidR="00303CC0" w:rsidRDefault="00303CC0" w:rsidP="00610C14">
      <w:pPr>
        <w:spacing w:after="0" w:line="240" w:lineRule="auto"/>
      </w:pPr>
      <w:r>
        <w:separator/>
      </w:r>
    </w:p>
  </w:endnote>
  <w:endnote w:type="continuationSeparator" w:id="0">
    <w:p w14:paraId="37471F0A" w14:textId="77777777" w:rsidR="00303CC0" w:rsidRDefault="00303CC0" w:rsidP="0061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177755"/>
      <w:docPartObj>
        <w:docPartGallery w:val="Page Numbers (Bottom of Page)"/>
        <w:docPartUnique/>
      </w:docPartObj>
    </w:sdtPr>
    <w:sdtEndPr>
      <w:rPr>
        <w:noProof/>
      </w:rPr>
    </w:sdtEndPr>
    <w:sdtContent>
      <w:p w14:paraId="7EF17C63" w14:textId="0FD22982" w:rsidR="0074680D" w:rsidRDefault="0074680D">
        <w:pPr>
          <w:pStyle w:val="Footer"/>
          <w:jc w:val="right"/>
        </w:pPr>
        <w:r>
          <w:fldChar w:fldCharType="begin"/>
        </w:r>
        <w:r>
          <w:instrText xml:space="preserve"> PAGE   \* MERGEFORMAT </w:instrText>
        </w:r>
        <w:r>
          <w:fldChar w:fldCharType="separate"/>
        </w:r>
        <w:r w:rsidR="00161847">
          <w:rPr>
            <w:noProof/>
          </w:rPr>
          <w:t>10</w:t>
        </w:r>
        <w:r>
          <w:rPr>
            <w:noProof/>
          </w:rPr>
          <w:fldChar w:fldCharType="end"/>
        </w:r>
      </w:p>
    </w:sdtContent>
  </w:sdt>
  <w:p w14:paraId="372CF893" w14:textId="77777777" w:rsidR="0074680D" w:rsidRDefault="00746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ED330" w14:textId="77777777" w:rsidR="00303CC0" w:rsidRDefault="00303CC0" w:rsidP="00610C14">
      <w:pPr>
        <w:spacing w:after="0" w:line="240" w:lineRule="auto"/>
      </w:pPr>
      <w:r>
        <w:separator/>
      </w:r>
    </w:p>
  </w:footnote>
  <w:footnote w:type="continuationSeparator" w:id="0">
    <w:p w14:paraId="5937E56A" w14:textId="77777777" w:rsidR="00303CC0" w:rsidRDefault="00303CC0" w:rsidP="00610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FE4"/>
    <w:multiLevelType w:val="hybridMultilevel"/>
    <w:tmpl w:val="A52C2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C61111"/>
    <w:multiLevelType w:val="hybridMultilevel"/>
    <w:tmpl w:val="FEA8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36549C"/>
    <w:multiLevelType w:val="hybridMultilevel"/>
    <w:tmpl w:val="36A4B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F56523"/>
    <w:multiLevelType w:val="hybridMultilevel"/>
    <w:tmpl w:val="65363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AA374E"/>
    <w:multiLevelType w:val="hybridMultilevel"/>
    <w:tmpl w:val="FA206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232019"/>
    <w:multiLevelType w:val="hybridMultilevel"/>
    <w:tmpl w:val="412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C90085"/>
    <w:multiLevelType w:val="hybridMultilevel"/>
    <w:tmpl w:val="35F0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3878FA"/>
    <w:multiLevelType w:val="hybridMultilevel"/>
    <w:tmpl w:val="A2E6C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99"/>
    <w:rsid w:val="00007DC6"/>
    <w:rsid w:val="00013AE3"/>
    <w:rsid w:val="00031EDE"/>
    <w:rsid w:val="00033B29"/>
    <w:rsid w:val="000533E1"/>
    <w:rsid w:val="000800F9"/>
    <w:rsid w:val="000957B2"/>
    <w:rsid w:val="00096072"/>
    <w:rsid w:val="00106E66"/>
    <w:rsid w:val="00113799"/>
    <w:rsid w:val="0011506F"/>
    <w:rsid w:val="00143FC5"/>
    <w:rsid w:val="001444B6"/>
    <w:rsid w:val="0015033C"/>
    <w:rsid w:val="00154F23"/>
    <w:rsid w:val="00161847"/>
    <w:rsid w:val="00162DC4"/>
    <w:rsid w:val="00187691"/>
    <w:rsid w:val="001A3AD1"/>
    <w:rsid w:val="001D0D4E"/>
    <w:rsid w:val="001E61B0"/>
    <w:rsid w:val="00212555"/>
    <w:rsid w:val="00227557"/>
    <w:rsid w:val="00237D38"/>
    <w:rsid w:val="00254917"/>
    <w:rsid w:val="002848FA"/>
    <w:rsid w:val="002A5BDC"/>
    <w:rsid w:val="002A692B"/>
    <w:rsid w:val="002B1879"/>
    <w:rsid w:val="002C5BE3"/>
    <w:rsid w:val="002D7626"/>
    <w:rsid w:val="002E05FE"/>
    <w:rsid w:val="002E7283"/>
    <w:rsid w:val="002F087C"/>
    <w:rsid w:val="002F385B"/>
    <w:rsid w:val="00303CC0"/>
    <w:rsid w:val="00303F0A"/>
    <w:rsid w:val="00321FF4"/>
    <w:rsid w:val="00346149"/>
    <w:rsid w:val="00357641"/>
    <w:rsid w:val="003647CD"/>
    <w:rsid w:val="003A0ECF"/>
    <w:rsid w:val="003A1739"/>
    <w:rsid w:val="003A7682"/>
    <w:rsid w:val="003D3211"/>
    <w:rsid w:val="003D6736"/>
    <w:rsid w:val="003E02BA"/>
    <w:rsid w:val="003E0A9B"/>
    <w:rsid w:val="003F1DA6"/>
    <w:rsid w:val="003F5398"/>
    <w:rsid w:val="004114B4"/>
    <w:rsid w:val="00423554"/>
    <w:rsid w:val="00423DAE"/>
    <w:rsid w:val="004241EB"/>
    <w:rsid w:val="004248BE"/>
    <w:rsid w:val="00430966"/>
    <w:rsid w:val="004335C3"/>
    <w:rsid w:val="004414EA"/>
    <w:rsid w:val="004B60A8"/>
    <w:rsid w:val="004D394B"/>
    <w:rsid w:val="004E2CB4"/>
    <w:rsid w:val="004E3A40"/>
    <w:rsid w:val="004E5FFA"/>
    <w:rsid w:val="004F5958"/>
    <w:rsid w:val="00507A35"/>
    <w:rsid w:val="00511A10"/>
    <w:rsid w:val="00512788"/>
    <w:rsid w:val="00545D4D"/>
    <w:rsid w:val="0055562F"/>
    <w:rsid w:val="00557460"/>
    <w:rsid w:val="005633A6"/>
    <w:rsid w:val="0057286D"/>
    <w:rsid w:val="00595221"/>
    <w:rsid w:val="005B006A"/>
    <w:rsid w:val="005B6D12"/>
    <w:rsid w:val="005B70C2"/>
    <w:rsid w:val="005C334E"/>
    <w:rsid w:val="005D2342"/>
    <w:rsid w:val="005D587B"/>
    <w:rsid w:val="00604656"/>
    <w:rsid w:val="00610C14"/>
    <w:rsid w:val="006122E9"/>
    <w:rsid w:val="00623C97"/>
    <w:rsid w:val="006259A1"/>
    <w:rsid w:val="00664100"/>
    <w:rsid w:val="00673F1F"/>
    <w:rsid w:val="006754E5"/>
    <w:rsid w:val="00693FC9"/>
    <w:rsid w:val="006D29F5"/>
    <w:rsid w:val="006F15A2"/>
    <w:rsid w:val="006F5EC8"/>
    <w:rsid w:val="0074680D"/>
    <w:rsid w:val="00753FA8"/>
    <w:rsid w:val="00757129"/>
    <w:rsid w:val="00766A42"/>
    <w:rsid w:val="00777805"/>
    <w:rsid w:val="00785D87"/>
    <w:rsid w:val="007A06F2"/>
    <w:rsid w:val="007A0A30"/>
    <w:rsid w:val="007B0CF7"/>
    <w:rsid w:val="007B4EF5"/>
    <w:rsid w:val="007D0DAF"/>
    <w:rsid w:val="007D13BB"/>
    <w:rsid w:val="007D161C"/>
    <w:rsid w:val="007D7447"/>
    <w:rsid w:val="007F4715"/>
    <w:rsid w:val="008064E7"/>
    <w:rsid w:val="00807973"/>
    <w:rsid w:val="00824721"/>
    <w:rsid w:val="00826442"/>
    <w:rsid w:val="008354B4"/>
    <w:rsid w:val="0084385E"/>
    <w:rsid w:val="00874FB8"/>
    <w:rsid w:val="00884431"/>
    <w:rsid w:val="00884F3C"/>
    <w:rsid w:val="008973F6"/>
    <w:rsid w:val="008A0FF3"/>
    <w:rsid w:val="008A1963"/>
    <w:rsid w:val="008A323C"/>
    <w:rsid w:val="008A405B"/>
    <w:rsid w:val="008A75B2"/>
    <w:rsid w:val="008B69C2"/>
    <w:rsid w:val="008C3826"/>
    <w:rsid w:val="008D762D"/>
    <w:rsid w:val="008E2538"/>
    <w:rsid w:val="008E3CA7"/>
    <w:rsid w:val="00913A88"/>
    <w:rsid w:val="009328C0"/>
    <w:rsid w:val="00952D38"/>
    <w:rsid w:val="00971F60"/>
    <w:rsid w:val="0098051A"/>
    <w:rsid w:val="009848FE"/>
    <w:rsid w:val="009B6162"/>
    <w:rsid w:val="009C678F"/>
    <w:rsid w:val="009C69C9"/>
    <w:rsid w:val="009D2F51"/>
    <w:rsid w:val="009D3438"/>
    <w:rsid w:val="00A616E3"/>
    <w:rsid w:val="00A64C15"/>
    <w:rsid w:val="00A818AB"/>
    <w:rsid w:val="00A82103"/>
    <w:rsid w:val="00A858A8"/>
    <w:rsid w:val="00A86B91"/>
    <w:rsid w:val="00A92687"/>
    <w:rsid w:val="00A959EB"/>
    <w:rsid w:val="00AA3113"/>
    <w:rsid w:val="00AB70C4"/>
    <w:rsid w:val="00AC676F"/>
    <w:rsid w:val="00AD15A1"/>
    <w:rsid w:val="00AF2DD4"/>
    <w:rsid w:val="00B127A0"/>
    <w:rsid w:val="00B15066"/>
    <w:rsid w:val="00B360F9"/>
    <w:rsid w:val="00B576CF"/>
    <w:rsid w:val="00B62EDE"/>
    <w:rsid w:val="00B67753"/>
    <w:rsid w:val="00B709E5"/>
    <w:rsid w:val="00B90BB3"/>
    <w:rsid w:val="00B91852"/>
    <w:rsid w:val="00BA5D8F"/>
    <w:rsid w:val="00BA77FC"/>
    <w:rsid w:val="00BB78FD"/>
    <w:rsid w:val="00BC1C10"/>
    <w:rsid w:val="00BC3AA1"/>
    <w:rsid w:val="00BC6582"/>
    <w:rsid w:val="00BD55E9"/>
    <w:rsid w:val="00BE44E9"/>
    <w:rsid w:val="00BF350E"/>
    <w:rsid w:val="00BF4A23"/>
    <w:rsid w:val="00C0330F"/>
    <w:rsid w:val="00C1373E"/>
    <w:rsid w:val="00C2580C"/>
    <w:rsid w:val="00C33FBC"/>
    <w:rsid w:val="00C34E20"/>
    <w:rsid w:val="00C41DE1"/>
    <w:rsid w:val="00C521CC"/>
    <w:rsid w:val="00C608BB"/>
    <w:rsid w:val="00C974A6"/>
    <w:rsid w:val="00CA1552"/>
    <w:rsid w:val="00CB533E"/>
    <w:rsid w:val="00CB66A1"/>
    <w:rsid w:val="00CC7FB8"/>
    <w:rsid w:val="00CD3CDC"/>
    <w:rsid w:val="00CE7765"/>
    <w:rsid w:val="00CF327D"/>
    <w:rsid w:val="00D17278"/>
    <w:rsid w:val="00D47CD3"/>
    <w:rsid w:val="00D6255C"/>
    <w:rsid w:val="00D70763"/>
    <w:rsid w:val="00DB0247"/>
    <w:rsid w:val="00E12228"/>
    <w:rsid w:val="00E24675"/>
    <w:rsid w:val="00E51ECE"/>
    <w:rsid w:val="00E704EB"/>
    <w:rsid w:val="00E722C8"/>
    <w:rsid w:val="00E737B8"/>
    <w:rsid w:val="00E82831"/>
    <w:rsid w:val="00E92905"/>
    <w:rsid w:val="00E955E5"/>
    <w:rsid w:val="00EA0720"/>
    <w:rsid w:val="00EA48E5"/>
    <w:rsid w:val="00EB1BC1"/>
    <w:rsid w:val="00EB6901"/>
    <w:rsid w:val="00EF05F6"/>
    <w:rsid w:val="00F17438"/>
    <w:rsid w:val="00F43A0E"/>
    <w:rsid w:val="00F52E7E"/>
    <w:rsid w:val="00F546F7"/>
    <w:rsid w:val="00FB6011"/>
    <w:rsid w:val="00FD0EAB"/>
    <w:rsid w:val="00FF10E1"/>
    <w:rsid w:val="00FF3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99"/>
  </w:style>
  <w:style w:type="paragraph" w:styleId="Heading1">
    <w:name w:val="heading 1"/>
    <w:basedOn w:val="Normal"/>
    <w:link w:val="Heading1Char"/>
    <w:uiPriority w:val="9"/>
    <w:qFormat/>
    <w:rsid w:val="00441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4EA"/>
    <w:rPr>
      <w:color w:val="0563C1" w:themeColor="hyperlink"/>
      <w:u w:val="single"/>
    </w:rPr>
  </w:style>
  <w:style w:type="character" w:customStyle="1" w:styleId="UnresolvedMention1">
    <w:name w:val="Unresolved Mention1"/>
    <w:basedOn w:val="DefaultParagraphFont"/>
    <w:uiPriority w:val="99"/>
    <w:semiHidden/>
    <w:unhideWhenUsed/>
    <w:rsid w:val="004414EA"/>
    <w:rPr>
      <w:color w:val="605E5C"/>
      <w:shd w:val="clear" w:color="auto" w:fill="E1DFDD"/>
    </w:rPr>
  </w:style>
  <w:style w:type="character" w:customStyle="1" w:styleId="Heading1Char">
    <w:name w:val="Heading 1 Char"/>
    <w:basedOn w:val="DefaultParagraphFont"/>
    <w:link w:val="Heading1"/>
    <w:uiPriority w:val="9"/>
    <w:rsid w:val="004414EA"/>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4E5FFA"/>
    <w:pPr>
      <w:ind w:left="720"/>
      <w:contextualSpacing/>
    </w:pPr>
  </w:style>
  <w:style w:type="character" w:styleId="FollowedHyperlink">
    <w:name w:val="FollowedHyperlink"/>
    <w:basedOn w:val="DefaultParagraphFont"/>
    <w:uiPriority w:val="99"/>
    <w:semiHidden/>
    <w:unhideWhenUsed/>
    <w:rsid w:val="00B62EDE"/>
    <w:rPr>
      <w:color w:val="954F72" w:themeColor="followedHyperlink"/>
      <w:u w:val="single"/>
    </w:rPr>
  </w:style>
  <w:style w:type="paragraph" w:styleId="Header">
    <w:name w:val="header"/>
    <w:basedOn w:val="Normal"/>
    <w:link w:val="HeaderChar"/>
    <w:uiPriority w:val="99"/>
    <w:unhideWhenUsed/>
    <w:rsid w:val="00610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C14"/>
  </w:style>
  <w:style w:type="paragraph" w:styleId="Footer">
    <w:name w:val="footer"/>
    <w:basedOn w:val="Normal"/>
    <w:link w:val="FooterChar"/>
    <w:uiPriority w:val="99"/>
    <w:unhideWhenUsed/>
    <w:rsid w:val="00610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C14"/>
  </w:style>
  <w:style w:type="character" w:customStyle="1" w:styleId="UnresolvedMention">
    <w:name w:val="Unresolved Mention"/>
    <w:basedOn w:val="DefaultParagraphFont"/>
    <w:uiPriority w:val="99"/>
    <w:semiHidden/>
    <w:unhideWhenUsed/>
    <w:rsid w:val="00BC1C10"/>
    <w:rPr>
      <w:color w:val="605E5C"/>
      <w:shd w:val="clear" w:color="auto" w:fill="E1DFDD"/>
    </w:rPr>
  </w:style>
  <w:style w:type="table" w:styleId="TableGrid">
    <w:name w:val="Table Grid"/>
    <w:basedOn w:val="TableNormal"/>
    <w:uiPriority w:val="39"/>
    <w:rsid w:val="0083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99"/>
  </w:style>
  <w:style w:type="paragraph" w:styleId="Heading1">
    <w:name w:val="heading 1"/>
    <w:basedOn w:val="Normal"/>
    <w:link w:val="Heading1Char"/>
    <w:uiPriority w:val="9"/>
    <w:qFormat/>
    <w:rsid w:val="00441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4EA"/>
    <w:rPr>
      <w:color w:val="0563C1" w:themeColor="hyperlink"/>
      <w:u w:val="single"/>
    </w:rPr>
  </w:style>
  <w:style w:type="character" w:customStyle="1" w:styleId="UnresolvedMention1">
    <w:name w:val="Unresolved Mention1"/>
    <w:basedOn w:val="DefaultParagraphFont"/>
    <w:uiPriority w:val="99"/>
    <w:semiHidden/>
    <w:unhideWhenUsed/>
    <w:rsid w:val="004414EA"/>
    <w:rPr>
      <w:color w:val="605E5C"/>
      <w:shd w:val="clear" w:color="auto" w:fill="E1DFDD"/>
    </w:rPr>
  </w:style>
  <w:style w:type="character" w:customStyle="1" w:styleId="Heading1Char">
    <w:name w:val="Heading 1 Char"/>
    <w:basedOn w:val="DefaultParagraphFont"/>
    <w:link w:val="Heading1"/>
    <w:uiPriority w:val="9"/>
    <w:rsid w:val="004414EA"/>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4E5FFA"/>
    <w:pPr>
      <w:ind w:left="720"/>
      <w:contextualSpacing/>
    </w:pPr>
  </w:style>
  <w:style w:type="character" w:styleId="FollowedHyperlink">
    <w:name w:val="FollowedHyperlink"/>
    <w:basedOn w:val="DefaultParagraphFont"/>
    <w:uiPriority w:val="99"/>
    <w:semiHidden/>
    <w:unhideWhenUsed/>
    <w:rsid w:val="00B62EDE"/>
    <w:rPr>
      <w:color w:val="954F72" w:themeColor="followedHyperlink"/>
      <w:u w:val="single"/>
    </w:rPr>
  </w:style>
  <w:style w:type="paragraph" w:styleId="Header">
    <w:name w:val="header"/>
    <w:basedOn w:val="Normal"/>
    <w:link w:val="HeaderChar"/>
    <w:uiPriority w:val="99"/>
    <w:unhideWhenUsed/>
    <w:rsid w:val="00610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C14"/>
  </w:style>
  <w:style w:type="paragraph" w:styleId="Footer">
    <w:name w:val="footer"/>
    <w:basedOn w:val="Normal"/>
    <w:link w:val="FooterChar"/>
    <w:uiPriority w:val="99"/>
    <w:unhideWhenUsed/>
    <w:rsid w:val="00610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C14"/>
  </w:style>
  <w:style w:type="character" w:customStyle="1" w:styleId="UnresolvedMention">
    <w:name w:val="Unresolved Mention"/>
    <w:basedOn w:val="DefaultParagraphFont"/>
    <w:uiPriority w:val="99"/>
    <w:semiHidden/>
    <w:unhideWhenUsed/>
    <w:rsid w:val="00BC1C10"/>
    <w:rPr>
      <w:color w:val="605E5C"/>
      <w:shd w:val="clear" w:color="auto" w:fill="E1DFDD"/>
    </w:rPr>
  </w:style>
  <w:style w:type="table" w:styleId="TableGrid">
    <w:name w:val="Table Grid"/>
    <w:basedOn w:val="TableNormal"/>
    <w:uiPriority w:val="39"/>
    <w:rsid w:val="0083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54651">
      <w:bodyDiv w:val="1"/>
      <w:marLeft w:val="0"/>
      <w:marRight w:val="0"/>
      <w:marTop w:val="0"/>
      <w:marBottom w:val="0"/>
      <w:divBdr>
        <w:top w:val="none" w:sz="0" w:space="0" w:color="auto"/>
        <w:left w:val="none" w:sz="0" w:space="0" w:color="auto"/>
        <w:bottom w:val="none" w:sz="0" w:space="0" w:color="auto"/>
        <w:right w:val="none" w:sz="0" w:space="0" w:color="auto"/>
      </w:divBdr>
    </w:div>
    <w:div w:id="1276912639">
      <w:bodyDiv w:val="1"/>
      <w:marLeft w:val="0"/>
      <w:marRight w:val="0"/>
      <w:marTop w:val="0"/>
      <w:marBottom w:val="0"/>
      <w:divBdr>
        <w:top w:val="none" w:sz="0" w:space="0" w:color="auto"/>
        <w:left w:val="none" w:sz="0" w:space="0" w:color="auto"/>
        <w:bottom w:val="none" w:sz="0" w:space="0" w:color="auto"/>
        <w:right w:val="none" w:sz="0" w:space="0" w:color="auto"/>
      </w:divBdr>
    </w:div>
    <w:div w:id="1554390205">
      <w:bodyDiv w:val="1"/>
      <w:marLeft w:val="0"/>
      <w:marRight w:val="0"/>
      <w:marTop w:val="0"/>
      <w:marBottom w:val="0"/>
      <w:divBdr>
        <w:top w:val="none" w:sz="0" w:space="0" w:color="auto"/>
        <w:left w:val="none" w:sz="0" w:space="0" w:color="auto"/>
        <w:bottom w:val="none" w:sz="0" w:space="0" w:color="auto"/>
        <w:right w:val="none" w:sz="0" w:space="0" w:color="auto"/>
      </w:divBdr>
    </w:div>
    <w:div w:id="1775901828">
      <w:bodyDiv w:val="1"/>
      <w:marLeft w:val="0"/>
      <w:marRight w:val="0"/>
      <w:marTop w:val="0"/>
      <w:marBottom w:val="0"/>
      <w:divBdr>
        <w:top w:val="none" w:sz="0" w:space="0" w:color="auto"/>
        <w:left w:val="none" w:sz="0" w:space="0" w:color="auto"/>
        <w:bottom w:val="none" w:sz="0" w:space="0" w:color="auto"/>
        <w:right w:val="none" w:sz="0" w:space="0" w:color="auto"/>
      </w:divBdr>
    </w:div>
    <w:div w:id="1806704326">
      <w:bodyDiv w:val="1"/>
      <w:marLeft w:val="0"/>
      <w:marRight w:val="0"/>
      <w:marTop w:val="0"/>
      <w:marBottom w:val="0"/>
      <w:divBdr>
        <w:top w:val="none" w:sz="0" w:space="0" w:color="auto"/>
        <w:left w:val="none" w:sz="0" w:space="0" w:color="auto"/>
        <w:bottom w:val="none" w:sz="0" w:space="0" w:color="auto"/>
        <w:right w:val="none" w:sz="0" w:space="0" w:color="auto"/>
      </w:divBdr>
    </w:div>
    <w:div w:id="1854414327">
      <w:bodyDiv w:val="1"/>
      <w:marLeft w:val="0"/>
      <w:marRight w:val="0"/>
      <w:marTop w:val="0"/>
      <w:marBottom w:val="0"/>
      <w:divBdr>
        <w:top w:val="none" w:sz="0" w:space="0" w:color="auto"/>
        <w:left w:val="none" w:sz="0" w:space="0" w:color="auto"/>
        <w:bottom w:val="none" w:sz="0" w:space="0" w:color="auto"/>
        <w:right w:val="none" w:sz="0" w:space="0" w:color="auto"/>
      </w:divBdr>
    </w:div>
    <w:div w:id="19151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carersuk.org/images/News_and_campaigns/Juggling_work_and_unpaid_care_report_final_0119_WEB.pdf" TargetMode="External"/><Relationship Id="rId26" Type="http://schemas.openxmlformats.org/officeDocument/2006/relationships/hyperlink" Target="https://doi.org/10.1016/S1473-3099(20)30797-0" TargetMode="External"/><Relationship Id="rId3" Type="http://schemas.microsoft.com/office/2007/relationships/stylesWithEffects" Target="stylesWithEffects.xml"/><Relationship Id="rId21" Type="http://schemas.openxmlformats.org/officeDocument/2006/relationships/hyperlink" Target="https://www.gmc-uk.org/ethical-guidance/ethical-guidance-for-doctors/good-medical-practice" TargetMode="External"/><Relationship Id="rId34" Type="http://schemas.openxmlformats.org/officeDocument/2006/relationships/hyperlink" Target="https://doi.org/10.1111/acps.1321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ebarchive.nationalarchives.gov.uk/20160109213406/http://www.ons.gov.uk/ons/dcp171766_300039.pdf" TargetMode="External"/><Relationship Id="rId2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3" Type="http://schemas.openxmlformats.org/officeDocument/2006/relationships/hyperlink" Target="https://www.carersuk.org/about-us/what-we-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england.nhs.uk/commissioning/wp-content/uploads/sites/12/2014/12/comm-carers-princ-091214.pdf" TargetMode="External"/><Relationship Id="rId29" Type="http://schemas.openxmlformats.org/officeDocument/2006/relationships/hyperlink" Target="https://www.gmc-uk.org/-/media/documents/protecting-children-and-young-people---english-20200114_pdf-48978248.pdf?la=en&amp;hash=662E8DA032529B8CCAF1B927AB09A60D0023187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rcgp.org.uk/clinical-and-research/resources/a-to-z-clinical-resources/~/media/6C9C69A8CF64490594E464F6E611CC42.ashx" TargetMode="External"/><Relationship Id="rId32" Type="http://schemas.openxmlformats.org/officeDocument/2006/relationships/hyperlink" Target="https://www.rcgp.org.uk/about-us/news/2020/september/insult-to-gps-to-imply-they-havent-been-doing-their-job-properly-during-pandemic.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oi.org/10.1136/bmj.m1279" TargetMode="External"/><Relationship Id="rId28" Type="http://schemas.openxmlformats.org/officeDocument/2006/relationships/hyperlink" Target="https://www.kingsfund.org.uk/publications/making-case-quality-improvement"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england.nhs.uk/wp-content/uploads/2014/05/commitment-to-carers-may14.pdf" TargetMode="External"/><Relationship Id="rId31" Type="http://schemas.openxmlformats.org/officeDocument/2006/relationships/hyperlink" Target="https://www.ons.gov.uk/peoplepopulationandcommunity/householdcharacteristics/homeinternetandsocialmediausage/articles/exploringtheuksdigitaldivide/2019-03-0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gov.uk/government/publications/covid-19-stay-at-home-guidance" TargetMode="External"/><Relationship Id="rId27" Type="http://schemas.openxmlformats.org/officeDocument/2006/relationships/hyperlink" Target="https://www.ncbi.nlm.nih.gov/pmc/articles/PMC4797036/pdf/MFP-01-32.pdf" TargetMode="External"/><Relationship Id="rId30" Type="http://schemas.openxmlformats.org/officeDocument/2006/relationships/hyperlink" Target="https://doi.org/10.1177%2F1062860609336627" TargetMode="External"/><Relationship Id="rId35" Type="http://schemas.openxmlformats.org/officeDocument/2006/relationships/hyperlink" Target="https://www.nice.org.uk/guidance/ng105/documents/final-sc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Caine</dc:creator>
  <cp:lastModifiedBy>Adeeko Olukayode</cp:lastModifiedBy>
  <cp:revision>2</cp:revision>
  <dcterms:created xsi:type="dcterms:W3CDTF">2020-11-16T12:28:00Z</dcterms:created>
  <dcterms:modified xsi:type="dcterms:W3CDTF">2020-11-16T12:28:00Z</dcterms:modified>
</cp:coreProperties>
</file>