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0E3D33" w:rsidRPr="000E3D33" w:rsidRDefault="002F6CA2" w:rsidP="000E3D33">
      <w:pPr>
        <w:pStyle w:val="Heading3"/>
        <w:spacing w:after="120"/>
        <w:ind w:left="426"/>
        <w:rPr>
          <w:sz w:val="36"/>
          <w:szCs w:val="36"/>
        </w:rPr>
      </w:pPr>
      <w:r w:rsidRPr="00B80646">
        <w:rPr>
          <w:sz w:val="36"/>
          <w:szCs w:val="36"/>
        </w:rPr>
        <w:t xml:space="preserve">Surveillance Review of </w:t>
      </w:r>
      <w:r w:rsidR="00EC755D" w:rsidRPr="00B80646">
        <w:rPr>
          <w:sz w:val="36"/>
          <w:szCs w:val="36"/>
        </w:rPr>
        <w:t>CG</w:t>
      </w:r>
      <w:r w:rsidR="000E3D33">
        <w:rPr>
          <w:sz w:val="36"/>
          <w:szCs w:val="36"/>
        </w:rPr>
        <w:t>141</w:t>
      </w:r>
      <w:r w:rsidR="001826CC">
        <w:rPr>
          <w:sz w:val="36"/>
          <w:szCs w:val="36"/>
        </w:rPr>
        <w:t xml:space="preserve"> </w:t>
      </w:r>
      <w:r w:rsidR="000E3D33" w:rsidRPr="000E3D33">
        <w:rPr>
          <w:sz w:val="36"/>
          <w:szCs w:val="36"/>
        </w:rPr>
        <w:t>Ac</w:t>
      </w:r>
      <w:bookmarkStart w:id="0" w:name="_GoBack"/>
      <w:bookmarkEnd w:id="0"/>
      <w:r w:rsidR="000E3D33" w:rsidRPr="000E3D33">
        <w:rPr>
          <w:sz w:val="36"/>
          <w:szCs w:val="36"/>
        </w:rPr>
        <w:t xml:space="preserve">ute upper gastrointestinal bleeding in over 16s: management </w:t>
      </w:r>
    </w:p>
    <w:p w:rsidR="00C441AA" w:rsidRPr="00B80646" w:rsidRDefault="00C441AA" w:rsidP="004B7469">
      <w:pPr>
        <w:pStyle w:val="Heading3"/>
        <w:spacing w:after="120"/>
        <w:ind w:left="426"/>
        <w:rPr>
          <w:sz w:val="36"/>
          <w:szCs w:val="36"/>
        </w:rPr>
      </w:pP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3611D7">
                <w:rPr>
                  <w:rStyle w:val="Hyperlink"/>
                  <w:rFonts w:eastAsiaTheme="majorEastAsia"/>
                  <w:b/>
                  <w:sz w:val="24"/>
                  <w:szCs w:val="24"/>
                </w:rPr>
                <w:t>registered stakeholder organisation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from the guideline scope – page 2</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2A33B3">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2A33B3">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B80646" w:rsidRDefault="00B80646"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0E3D33">
        <w:rPr>
          <w:b/>
          <w:sz w:val="24"/>
          <w:szCs w:val="24"/>
        </w:rPr>
        <w:t>5:00pm 8 July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64F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64FAD">
              <w:rPr>
                <w:b/>
                <w:bCs/>
                <w:noProof/>
              </w:rPr>
              <w:t>2</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0E3D33"/>
    <w:rsid w:val="0012043E"/>
    <w:rsid w:val="00164DB4"/>
    <w:rsid w:val="00174B95"/>
    <w:rsid w:val="001826CC"/>
    <w:rsid w:val="001A7EC0"/>
    <w:rsid w:val="00256D21"/>
    <w:rsid w:val="002A33B3"/>
    <w:rsid w:val="002F6CA2"/>
    <w:rsid w:val="0030159C"/>
    <w:rsid w:val="003611D7"/>
    <w:rsid w:val="00364185"/>
    <w:rsid w:val="00364FAD"/>
    <w:rsid w:val="003C1C9C"/>
    <w:rsid w:val="003D6BC1"/>
    <w:rsid w:val="004401A2"/>
    <w:rsid w:val="00441442"/>
    <w:rsid w:val="0045070A"/>
    <w:rsid w:val="0047628F"/>
    <w:rsid w:val="004A6750"/>
    <w:rsid w:val="004B7469"/>
    <w:rsid w:val="004D5990"/>
    <w:rsid w:val="00552430"/>
    <w:rsid w:val="00576811"/>
    <w:rsid w:val="00590D59"/>
    <w:rsid w:val="00590FD2"/>
    <w:rsid w:val="006040E9"/>
    <w:rsid w:val="00680395"/>
    <w:rsid w:val="00707586"/>
    <w:rsid w:val="007429E1"/>
    <w:rsid w:val="00752DC1"/>
    <w:rsid w:val="007814FE"/>
    <w:rsid w:val="007A6F39"/>
    <w:rsid w:val="007B3816"/>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302807117">
      <w:bodyDiv w:val="1"/>
      <w:marLeft w:val="0"/>
      <w:marRight w:val="0"/>
      <w:marTop w:val="0"/>
      <w:marBottom w:val="0"/>
      <w:divBdr>
        <w:top w:val="none" w:sz="0" w:space="0" w:color="auto"/>
        <w:left w:val="none" w:sz="0" w:space="0" w:color="auto"/>
        <w:bottom w:val="none" w:sz="0" w:space="0" w:color="auto"/>
        <w:right w:val="none" w:sz="0" w:space="0" w:color="auto"/>
      </w:divBdr>
    </w:div>
    <w:div w:id="1387339507">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41/documents/stakehold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ACDDA566</Template>
  <TotalTime>1</TotalTime>
  <Pages>2</Pages>
  <Words>273</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Debra Hunter</cp:lastModifiedBy>
  <cp:revision>3</cp:revision>
  <dcterms:created xsi:type="dcterms:W3CDTF">2016-06-21T15:12:00Z</dcterms:created>
  <dcterms:modified xsi:type="dcterms:W3CDTF">2016-06-22T14:02:00Z</dcterms:modified>
</cp:coreProperties>
</file>