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EDF" w:rsidRDefault="00B72ED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276"/>
        <w:gridCol w:w="1276"/>
        <w:gridCol w:w="6201"/>
      </w:tblGrid>
      <w:tr w:rsidR="00A812B3" w:rsidTr="003C22B2">
        <w:trPr>
          <w:cantSplit/>
        </w:trPr>
        <w:tc>
          <w:tcPr>
            <w:tcW w:w="2552" w:type="dxa"/>
            <w:gridSpan w:val="2"/>
            <w:tcBorders>
              <w:top w:val="double" w:sz="4" w:space="0" w:color="auto"/>
              <w:left w:val="double" w:sz="4" w:space="0" w:color="auto"/>
              <w:bottom w:val="double" w:sz="4" w:space="0" w:color="auto"/>
              <w:right w:val="double" w:sz="4" w:space="0" w:color="auto"/>
            </w:tcBorders>
            <w:shd w:val="clear" w:color="auto" w:fill="auto"/>
          </w:tcPr>
          <w:p w:rsidR="00A812B3" w:rsidRPr="00EF30D0" w:rsidRDefault="00A812B3" w:rsidP="00EF30D0">
            <w:pPr>
              <w:rPr>
                <w:rFonts w:cs="Arial"/>
                <w:b/>
                <w:sz w:val="24"/>
                <w:szCs w:val="24"/>
              </w:rPr>
            </w:pPr>
            <w:r w:rsidRPr="00EF30D0">
              <w:rPr>
                <w:rFonts w:cs="Arial"/>
                <w:b/>
                <w:sz w:val="24"/>
                <w:szCs w:val="24"/>
              </w:rPr>
              <w:t>Please note:</w:t>
            </w:r>
          </w:p>
        </w:tc>
        <w:tc>
          <w:tcPr>
            <w:tcW w:w="7477" w:type="dxa"/>
            <w:gridSpan w:val="2"/>
            <w:tcBorders>
              <w:top w:val="double" w:sz="4" w:space="0" w:color="auto"/>
              <w:left w:val="double" w:sz="4" w:space="0" w:color="auto"/>
              <w:bottom w:val="double" w:sz="4" w:space="0" w:color="auto"/>
              <w:right w:val="double" w:sz="4" w:space="0" w:color="auto"/>
            </w:tcBorders>
          </w:tcPr>
          <w:p w:rsidR="00F510F0" w:rsidRDefault="00C97473" w:rsidP="00914F46">
            <w:pPr>
              <w:rPr>
                <w:sz w:val="24"/>
                <w:szCs w:val="24"/>
              </w:rPr>
            </w:pPr>
            <w:r w:rsidRPr="00C97473">
              <w:rPr>
                <w:rFonts w:cs="Arial"/>
                <w:sz w:val="24"/>
                <w:szCs w:val="24"/>
              </w:rPr>
              <w:t>Please read the</w:t>
            </w:r>
            <w:r w:rsidR="00A71026">
              <w:rPr>
                <w:rFonts w:cs="Arial"/>
                <w:sz w:val="24"/>
                <w:szCs w:val="24"/>
              </w:rPr>
              <w:t xml:space="preserve"> checklist for submitting comments at the end of this form</w:t>
            </w:r>
            <w:r w:rsidRPr="00C97473">
              <w:rPr>
                <w:rFonts w:cs="Arial"/>
                <w:sz w:val="24"/>
                <w:szCs w:val="24"/>
              </w:rPr>
              <w:t>.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rsidR="00F510F0" w:rsidRDefault="00EF2AE7" w:rsidP="00197F8A">
            <w:pPr>
              <w:rPr>
                <w:sz w:val="24"/>
                <w:szCs w:val="24"/>
              </w:rPr>
            </w:pPr>
            <w:hyperlink r:id="rId9" w:anchor="scope-consultation" w:history="1">
              <w:r w:rsidR="00C97473" w:rsidRPr="00C97473">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p w:rsidR="00EF2AE7" w:rsidRDefault="00EF2AE7" w:rsidP="00197F8A">
            <w:pPr>
              <w:rPr>
                <w:sz w:val="24"/>
                <w:szCs w:val="24"/>
              </w:rPr>
            </w:pPr>
          </w:p>
          <w:p w:rsidR="00EF2AE7" w:rsidRDefault="00EF2AE7" w:rsidP="00EF2AE7">
            <w:pPr>
              <w:rPr>
                <w:color w:val="1F497D"/>
              </w:rPr>
            </w:pPr>
            <w:r>
              <w:rPr>
                <w:sz w:val="24"/>
                <w:szCs w:val="24"/>
              </w:rPr>
              <w:t xml:space="preserve">Question to consider: </w:t>
            </w:r>
            <w:r>
              <w:rPr>
                <w:color w:val="1F497D"/>
              </w:rPr>
              <w:t>People whose hearing loss begins in childhood but do not receive care until adulthood will be included within this guideline. Given this, should the title of the guideline be changed from ‘Hearing loss (adult onset)’ to ‘Hearing loss (adult presentation)’?</w:t>
            </w:r>
          </w:p>
          <w:p w:rsidR="00EF2AE7" w:rsidRPr="00861041" w:rsidRDefault="00EF2AE7" w:rsidP="00197F8A">
            <w:pPr>
              <w:rPr>
                <w:sz w:val="24"/>
                <w:szCs w:val="24"/>
              </w:rPr>
            </w:pPr>
            <w:bookmarkStart w:id="0" w:name="_GoBack"/>
            <w:bookmarkEnd w:id="0"/>
          </w:p>
        </w:tc>
      </w:tr>
      <w:tr w:rsidR="00A812B3" w:rsidTr="003C22B2">
        <w:trPr>
          <w:cantSplit/>
        </w:trPr>
        <w:tc>
          <w:tcPr>
            <w:tcW w:w="2552" w:type="dxa"/>
            <w:gridSpan w:val="2"/>
            <w:tcBorders>
              <w:top w:val="double" w:sz="4" w:space="0" w:color="auto"/>
              <w:left w:val="double" w:sz="4" w:space="0" w:color="auto"/>
              <w:bottom w:val="double" w:sz="4" w:space="0" w:color="auto"/>
              <w:right w:val="single" w:sz="4" w:space="0" w:color="auto"/>
            </w:tcBorders>
            <w:shd w:val="clear" w:color="auto" w:fill="auto"/>
          </w:tcPr>
          <w:p w:rsidR="00A812B3" w:rsidRPr="00810A2E" w:rsidRDefault="00A812B3" w:rsidP="00215BC8">
            <w:pPr>
              <w:pStyle w:val="BodyText"/>
              <w:rPr>
                <w:rFonts w:cs="Arial"/>
                <w:szCs w:val="22"/>
              </w:rPr>
            </w:pPr>
            <w:r w:rsidRPr="00810A2E">
              <w:rPr>
                <w:rFonts w:cs="Arial"/>
                <w:szCs w:val="22"/>
              </w:rPr>
              <w:t xml:space="preserve">Stakeholder </w:t>
            </w:r>
            <w:r>
              <w:rPr>
                <w:rFonts w:cs="Arial"/>
                <w:szCs w:val="22"/>
              </w:rPr>
              <w:t>o</w:t>
            </w:r>
            <w:r w:rsidR="00BC41AA">
              <w:rPr>
                <w:rFonts w:cs="Arial"/>
                <w:szCs w:val="22"/>
              </w:rPr>
              <w:t xml:space="preserve">rganisation </w:t>
            </w:r>
            <w:r w:rsidR="00BC41AA" w:rsidRPr="004A1670">
              <w:rPr>
                <w:rFonts w:cs="Arial"/>
                <w:b w:val="0"/>
                <w:sz w:val="18"/>
                <w:szCs w:val="18"/>
              </w:rPr>
              <w:t>(</w:t>
            </w:r>
            <w:r w:rsidR="00BC41AA">
              <w:rPr>
                <w:rFonts w:cs="Arial"/>
                <w:b w:val="0"/>
                <w:sz w:val="18"/>
                <w:szCs w:val="18"/>
              </w:rPr>
              <w:t>if you are responding as an individual rather than a registered stakeholder please state name here</w:t>
            </w:r>
            <w:r w:rsidR="00BC41AA" w:rsidRPr="004A1670">
              <w:rPr>
                <w:rFonts w:cs="Arial"/>
                <w:b w:val="0"/>
                <w:sz w:val="18"/>
                <w:szCs w:val="18"/>
              </w:rPr>
              <w:t>):</w:t>
            </w:r>
          </w:p>
        </w:tc>
        <w:tc>
          <w:tcPr>
            <w:tcW w:w="7477" w:type="dxa"/>
            <w:gridSpan w:val="2"/>
            <w:tcBorders>
              <w:top w:val="double" w:sz="4" w:space="0" w:color="auto"/>
              <w:left w:val="single" w:sz="4" w:space="0" w:color="auto"/>
              <w:bottom w:val="double" w:sz="4" w:space="0" w:color="auto"/>
              <w:right w:val="double" w:sz="4" w:space="0" w:color="auto"/>
            </w:tcBorders>
          </w:tcPr>
          <w:p w:rsidR="00A812B3" w:rsidRPr="00810A2E" w:rsidRDefault="00A812B3" w:rsidP="00215BC8">
            <w:pPr>
              <w:spacing w:before="240"/>
              <w:rPr>
                <w:rFonts w:cs="Arial"/>
                <w:szCs w:val="22"/>
              </w:rPr>
            </w:pPr>
            <w:r w:rsidRPr="00810A2E">
              <w:rPr>
                <w:rFonts w:cs="Arial"/>
                <w:b/>
                <w:szCs w:val="22"/>
                <w:highlight w:val="lightGray"/>
                <w:u w:val="single"/>
              </w:rPr>
              <w:t>[insert here]</w:t>
            </w:r>
          </w:p>
        </w:tc>
      </w:tr>
      <w:tr w:rsidR="00A812B3" w:rsidTr="003C22B2">
        <w:trPr>
          <w:cantSplit/>
        </w:trPr>
        <w:tc>
          <w:tcPr>
            <w:tcW w:w="2552" w:type="dxa"/>
            <w:gridSpan w:val="2"/>
            <w:tcBorders>
              <w:top w:val="double" w:sz="4" w:space="0" w:color="auto"/>
              <w:left w:val="double" w:sz="4" w:space="0" w:color="auto"/>
              <w:bottom w:val="double" w:sz="4" w:space="0" w:color="auto"/>
              <w:right w:val="single" w:sz="4" w:space="0" w:color="auto"/>
            </w:tcBorders>
            <w:shd w:val="clear" w:color="auto" w:fill="auto"/>
          </w:tcPr>
          <w:p w:rsidR="00A812B3" w:rsidRPr="00810A2E" w:rsidRDefault="00BC41AA" w:rsidP="00215BC8">
            <w:pPr>
              <w:pStyle w:val="BodyText"/>
              <w:rPr>
                <w:rFonts w:cs="Arial"/>
                <w:szCs w:val="22"/>
              </w:rPr>
            </w:pPr>
            <w:r>
              <w:rPr>
                <w:rFonts w:cs="Arial"/>
                <w:szCs w:val="22"/>
              </w:rPr>
              <w:t xml:space="preserve">Name of commentator </w:t>
            </w:r>
            <w:r w:rsidRPr="004A1670">
              <w:rPr>
                <w:rFonts w:cs="Arial"/>
                <w:b w:val="0"/>
                <w:sz w:val="18"/>
                <w:szCs w:val="18"/>
              </w:rPr>
              <w:t>(</w:t>
            </w:r>
            <w:r>
              <w:rPr>
                <w:rFonts w:cs="Arial"/>
                <w:b w:val="0"/>
                <w:sz w:val="18"/>
                <w:szCs w:val="18"/>
              </w:rPr>
              <w:t>if you are responding as an individual rather than a registered stakeholder please leave blank</w:t>
            </w:r>
            <w:r w:rsidRPr="004A1670">
              <w:rPr>
                <w:rFonts w:cs="Arial"/>
                <w:b w:val="0"/>
                <w:sz w:val="18"/>
                <w:szCs w:val="18"/>
              </w:rPr>
              <w:t>):</w:t>
            </w:r>
          </w:p>
        </w:tc>
        <w:tc>
          <w:tcPr>
            <w:tcW w:w="7477" w:type="dxa"/>
            <w:gridSpan w:val="2"/>
            <w:tcBorders>
              <w:top w:val="double" w:sz="4" w:space="0" w:color="auto"/>
              <w:left w:val="single" w:sz="4" w:space="0" w:color="auto"/>
              <w:bottom w:val="double" w:sz="4" w:space="0" w:color="auto"/>
              <w:right w:val="double" w:sz="4" w:space="0" w:color="auto"/>
            </w:tcBorders>
          </w:tcPr>
          <w:p w:rsidR="00A812B3" w:rsidRPr="00810A2E" w:rsidRDefault="00A812B3" w:rsidP="00215BC8">
            <w:pPr>
              <w:rPr>
                <w:rFonts w:cs="Arial"/>
                <w:szCs w:val="22"/>
              </w:rPr>
            </w:pPr>
          </w:p>
          <w:p w:rsidR="00A812B3" w:rsidRPr="00810A2E" w:rsidRDefault="00A812B3" w:rsidP="00215BC8">
            <w:pPr>
              <w:rPr>
                <w:rFonts w:cs="Arial"/>
                <w:b/>
                <w:szCs w:val="22"/>
                <w:u w:val="single"/>
              </w:rPr>
            </w:pPr>
            <w:r w:rsidRPr="00810A2E">
              <w:rPr>
                <w:rFonts w:cs="Arial"/>
                <w:b/>
                <w:szCs w:val="22"/>
                <w:highlight w:val="lightGray"/>
                <w:u w:val="single"/>
              </w:rPr>
              <w:t>[insert here]</w:t>
            </w:r>
          </w:p>
          <w:p w:rsidR="00A812B3" w:rsidRPr="00810A2E" w:rsidRDefault="00A812B3" w:rsidP="00215BC8">
            <w:pPr>
              <w:rPr>
                <w:rFonts w:cs="Arial"/>
                <w:szCs w:val="22"/>
              </w:rPr>
            </w:pPr>
          </w:p>
        </w:tc>
      </w:tr>
      <w:tr w:rsidR="00A812B3" w:rsidTr="00A812B3">
        <w:trPr>
          <w:cantSplit/>
        </w:trPr>
        <w:tc>
          <w:tcPr>
            <w:tcW w:w="1276" w:type="dxa"/>
            <w:tcBorders>
              <w:top w:val="double" w:sz="4" w:space="0" w:color="auto"/>
              <w:left w:val="double" w:sz="4" w:space="0" w:color="auto"/>
              <w:bottom w:val="single" w:sz="4" w:space="0" w:color="auto"/>
              <w:right w:val="single" w:sz="4" w:space="0" w:color="auto"/>
            </w:tcBorders>
            <w:shd w:val="clear" w:color="auto" w:fill="E6E6E6"/>
          </w:tcPr>
          <w:p w:rsidR="00A812B3" w:rsidRDefault="00A812B3" w:rsidP="0044012A">
            <w:pPr>
              <w:jc w:val="center"/>
              <w:rPr>
                <w:b/>
                <w:bCs/>
              </w:rPr>
            </w:pPr>
          </w:p>
          <w:p w:rsidR="00A812B3" w:rsidRDefault="00A812B3" w:rsidP="0044012A">
            <w:pPr>
              <w:jc w:val="center"/>
              <w:rPr>
                <w:b/>
                <w:bCs/>
              </w:rPr>
            </w:pPr>
          </w:p>
          <w:p w:rsidR="00A812B3" w:rsidRDefault="00A812B3" w:rsidP="0044012A">
            <w:pPr>
              <w:jc w:val="center"/>
              <w:rPr>
                <w:b/>
                <w:bCs/>
              </w:rPr>
            </w:pPr>
            <w:r>
              <w:rPr>
                <w:b/>
                <w:bCs/>
              </w:rPr>
              <w:t>Comment</w:t>
            </w:r>
          </w:p>
          <w:p w:rsidR="00A812B3" w:rsidRDefault="00A812B3" w:rsidP="0044012A">
            <w:pPr>
              <w:jc w:val="center"/>
              <w:rPr>
                <w:b/>
                <w:bCs/>
              </w:rPr>
            </w:pPr>
            <w:r>
              <w:rPr>
                <w:b/>
                <w:bCs/>
              </w:rPr>
              <w:t>No.</w:t>
            </w:r>
          </w:p>
        </w:tc>
        <w:tc>
          <w:tcPr>
            <w:tcW w:w="1276" w:type="dxa"/>
            <w:tcBorders>
              <w:top w:val="double" w:sz="4" w:space="0" w:color="auto"/>
              <w:left w:val="double" w:sz="4" w:space="0" w:color="auto"/>
              <w:bottom w:val="single" w:sz="4" w:space="0" w:color="auto"/>
              <w:right w:val="single" w:sz="4" w:space="0" w:color="auto"/>
            </w:tcBorders>
            <w:shd w:val="clear" w:color="auto" w:fill="E6E6E6"/>
          </w:tcPr>
          <w:p w:rsidR="00A812B3" w:rsidRDefault="00A812B3">
            <w:pPr>
              <w:jc w:val="center"/>
              <w:rPr>
                <w:b/>
                <w:bCs/>
              </w:rPr>
            </w:pPr>
          </w:p>
          <w:p w:rsidR="00A812B3" w:rsidRDefault="00A812B3">
            <w:pPr>
              <w:pStyle w:val="BodyText"/>
              <w:jc w:val="center"/>
            </w:pPr>
          </w:p>
          <w:p w:rsidR="00A812B3" w:rsidRDefault="00A812B3">
            <w:pPr>
              <w:pStyle w:val="BodyText"/>
              <w:jc w:val="center"/>
            </w:pPr>
            <w:r>
              <w:t xml:space="preserve">Page </w:t>
            </w:r>
          </w:p>
          <w:p w:rsidR="00A812B3" w:rsidRDefault="00A812B3">
            <w:pPr>
              <w:pStyle w:val="BodyText"/>
              <w:jc w:val="center"/>
            </w:pPr>
            <w:r>
              <w:t>number</w:t>
            </w:r>
          </w:p>
          <w:p w:rsidR="00A812B3" w:rsidRDefault="00A812B3">
            <w:pPr>
              <w:jc w:val="center"/>
              <w:rPr>
                <w:b/>
                <w:bCs/>
              </w:rPr>
            </w:pPr>
          </w:p>
          <w:p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276" w:type="dxa"/>
            <w:tcBorders>
              <w:top w:val="double" w:sz="4" w:space="0" w:color="auto"/>
              <w:left w:val="single" w:sz="4" w:space="0" w:color="auto"/>
              <w:bottom w:val="single" w:sz="4" w:space="0" w:color="auto"/>
              <w:right w:val="single" w:sz="4" w:space="0" w:color="auto"/>
            </w:tcBorders>
            <w:shd w:val="clear" w:color="auto" w:fill="E6E6E6"/>
          </w:tcPr>
          <w:p w:rsidR="00A812B3" w:rsidRDefault="00A812B3">
            <w:pPr>
              <w:pStyle w:val="Heading1"/>
              <w:jc w:val="center"/>
            </w:pPr>
          </w:p>
          <w:p w:rsidR="00A812B3" w:rsidRDefault="00A812B3" w:rsidP="00A812B3"/>
          <w:p w:rsidR="00A812B3" w:rsidRDefault="002F0372" w:rsidP="00A812B3">
            <w:pPr>
              <w:jc w:val="center"/>
              <w:rPr>
                <w:b/>
              </w:rPr>
            </w:pPr>
            <w:r>
              <w:rPr>
                <w:b/>
              </w:rPr>
              <w:t>Line</w:t>
            </w:r>
          </w:p>
          <w:p w:rsidR="00A812B3" w:rsidRDefault="00A812B3" w:rsidP="00A812B3">
            <w:pPr>
              <w:jc w:val="center"/>
              <w:rPr>
                <w:b/>
              </w:rPr>
            </w:pPr>
            <w:r w:rsidRPr="00A812B3">
              <w:rPr>
                <w:b/>
              </w:rPr>
              <w:t>number</w:t>
            </w:r>
          </w:p>
          <w:p w:rsidR="00A812B3" w:rsidRDefault="00A812B3" w:rsidP="00A812B3">
            <w:pPr>
              <w:jc w:val="center"/>
              <w:rPr>
                <w:b/>
              </w:rPr>
            </w:pPr>
          </w:p>
          <w:p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6201" w:type="dxa"/>
            <w:tcBorders>
              <w:top w:val="double" w:sz="4" w:space="0" w:color="auto"/>
              <w:left w:val="single" w:sz="4" w:space="0" w:color="auto"/>
              <w:bottom w:val="single" w:sz="4" w:space="0" w:color="auto"/>
              <w:right w:val="double" w:sz="4" w:space="0" w:color="auto"/>
            </w:tcBorders>
            <w:shd w:val="clear" w:color="auto" w:fill="E6E6E6"/>
          </w:tcPr>
          <w:p w:rsidR="00A812B3" w:rsidRDefault="00A812B3">
            <w:pPr>
              <w:pStyle w:val="Heading1"/>
              <w:jc w:val="center"/>
            </w:pPr>
          </w:p>
          <w:p w:rsidR="00A812B3" w:rsidRDefault="00A812B3">
            <w:pPr>
              <w:pStyle w:val="Heading1"/>
              <w:jc w:val="center"/>
              <w:rPr>
                <w:sz w:val="24"/>
              </w:rPr>
            </w:pPr>
            <w:r>
              <w:rPr>
                <w:sz w:val="24"/>
              </w:rPr>
              <w:t>Comments</w:t>
            </w:r>
          </w:p>
          <w:p w:rsidR="00A812B3" w:rsidRDefault="00A812B3">
            <w:pPr>
              <w:rPr>
                <w:sz w:val="24"/>
              </w:rPr>
            </w:pPr>
          </w:p>
          <w:p w:rsidR="00A812B3" w:rsidRDefault="00C97473">
            <w:pPr>
              <w:jc w:val="center"/>
              <w:rPr>
                <w:sz w:val="24"/>
              </w:rPr>
            </w:pPr>
            <w:r>
              <w:rPr>
                <w:sz w:val="24"/>
              </w:rPr>
              <w:t>I</w:t>
            </w:r>
            <w:r w:rsidR="00A812B3">
              <w:rPr>
                <w:sz w:val="24"/>
              </w:rPr>
              <w:t>nsert each comment in a new row.</w:t>
            </w:r>
          </w:p>
          <w:p w:rsidR="00A812B3" w:rsidRDefault="00A812B3">
            <w:pPr>
              <w:jc w:val="center"/>
              <w:rPr>
                <w:sz w:val="24"/>
              </w:rPr>
            </w:pPr>
          </w:p>
          <w:p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rsidTr="00A812B3">
        <w:trPr>
          <w:cantSplit/>
          <w:trHeight w:val="325"/>
        </w:trPr>
        <w:tc>
          <w:tcPr>
            <w:tcW w:w="1276" w:type="dxa"/>
            <w:tcBorders>
              <w:top w:val="single" w:sz="4" w:space="0" w:color="auto"/>
            </w:tcBorders>
          </w:tcPr>
          <w:p w:rsidR="00A812B3" w:rsidRPr="00CA197E" w:rsidRDefault="00A812B3" w:rsidP="0044012A">
            <w:pPr>
              <w:jc w:val="center"/>
              <w:rPr>
                <w:color w:val="FF0000"/>
                <w:sz w:val="20"/>
              </w:rPr>
            </w:pPr>
            <w:r w:rsidRPr="00CA197E">
              <w:rPr>
                <w:color w:val="FF0000"/>
                <w:sz w:val="20"/>
              </w:rPr>
              <w:t>Example</w:t>
            </w:r>
          </w:p>
        </w:tc>
        <w:tc>
          <w:tcPr>
            <w:tcW w:w="1276" w:type="dxa"/>
            <w:tcBorders>
              <w:top w:val="single" w:sz="4" w:space="0" w:color="auto"/>
            </w:tcBorders>
          </w:tcPr>
          <w:p w:rsidR="00A812B3" w:rsidRPr="00CA197E" w:rsidRDefault="006F43E2" w:rsidP="006777EA">
            <w:pPr>
              <w:jc w:val="center"/>
              <w:rPr>
                <w:color w:val="FF0000"/>
                <w:sz w:val="20"/>
              </w:rPr>
            </w:pPr>
            <w:r>
              <w:rPr>
                <w:color w:val="FF0000"/>
                <w:sz w:val="20"/>
              </w:rPr>
              <w:t>3</w:t>
            </w:r>
          </w:p>
        </w:tc>
        <w:tc>
          <w:tcPr>
            <w:tcW w:w="1276" w:type="dxa"/>
            <w:tcBorders>
              <w:top w:val="single" w:sz="4" w:space="0" w:color="auto"/>
            </w:tcBorders>
          </w:tcPr>
          <w:p w:rsidR="00A812B3" w:rsidRPr="00992358" w:rsidRDefault="000D4EA3">
            <w:pPr>
              <w:rPr>
                <w:color w:val="FF0000"/>
                <w:sz w:val="20"/>
              </w:rPr>
            </w:pPr>
            <w:r>
              <w:rPr>
                <w:color w:val="FF0000"/>
                <w:sz w:val="20"/>
              </w:rPr>
              <w:t>55</w:t>
            </w:r>
          </w:p>
        </w:tc>
        <w:tc>
          <w:tcPr>
            <w:tcW w:w="6201" w:type="dxa"/>
            <w:tcBorders>
              <w:top w:val="single" w:sz="4" w:space="0" w:color="auto"/>
            </w:tcBorders>
          </w:tcPr>
          <w:p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CA197E" w:rsidTr="003C22B2">
        <w:trPr>
          <w:cantSplit/>
        </w:trPr>
        <w:tc>
          <w:tcPr>
            <w:tcW w:w="10029" w:type="dxa"/>
            <w:gridSpan w:val="4"/>
            <w:tcBorders>
              <w:top w:val="single" w:sz="4" w:space="0" w:color="auto"/>
            </w:tcBorders>
          </w:tcPr>
          <w:p w:rsidR="00A812B3" w:rsidRPr="00A31B42" w:rsidRDefault="00A812B3">
            <w:pPr>
              <w:rPr>
                <w:b/>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1</w:t>
            </w:r>
          </w:p>
        </w:tc>
        <w:tc>
          <w:tcPr>
            <w:tcW w:w="1276" w:type="dxa"/>
            <w:tcBorders>
              <w:top w:val="single" w:sz="4" w:space="0" w:color="auto"/>
            </w:tcBorders>
          </w:tcPr>
          <w:p w:rsidR="00A812B3" w:rsidRPr="005A45BD" w:rsidRDefault="00A812B3" w:rsidP="00274768">
            <w:pPr>
              <w:rPr>
                <w:rFonts w:cs="Arial"/>
                <w:sz w:val="20"/>
              </w:rPr>
            </w:pPr>
          </w:p>
        </w:tc>
        <w:tc>
          <w:tcPr>
            <w:tcW w:w="1276" w:type="dxa"/>
            <w:tcBorders>
              <w:top w:val="single" w:sz="4" w:space="0" w:color="auto"/>
            </w:tcBorders>
          </w:tcPr>
          <w:p w:rsidR="00A812B3" w:rsidRPr="005A45BD" w:rsidRDefault="00A812B3" w:rsidP="00274768">
            <w:pPr>
              <w:rPr>
                <w:rFonts w:cs="Arial"/>
                <w:sz w:val="20"/>
              </w:rPr>
            </w:pPr>
          </w:p>
        </w:tc>
        <w:tc>
          <w:tcPr>
            <w:tcW w:w="6201" w:type="dxa"/>
            <w:tcBorders>
              <w:top w:val="single" w:sz="4" w:space="0" w:color="auto"/>
            </w:tcBorders>
          </w:tcPr>
          <w:p w:rsidR="00A812B3" w:rsidRPr="005A45BD" w:rsidRDefault="00A812B3" w:rsidP="00274768">
            <w:pPr>
              <w:rPr>
                <w:rFonts w:cs="Arial"/>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2</w:t>
            </w:r>
          </w:p>
        </w:tc>
        <w:tc>
          <w:tcPr>
            <w:tcW w:w="1276" w:type="dxa"/>
            <w:tcBorders>
              <w:top w:val="single" w:sz="4" w:space="0" w:color="auto"/>
            </w:tcBorders>
          </w:tcPr>
          <w:p w:rsidR="00A812B3" w:rsidRPr="005A45BD" w:rsidRDefault="00A812B3" w:rsidP="00274768">
            <w:pPr>
              <w:rPr>
                <w:rFonts w:cs="Arial"/>
                <w:sz w:val="20"/>
              </w:rPr>
            </w:pPr>
          </w:p>
        </w:tc>
        <w:tc>
          <w:tcPr>
            <w:tcW w:w="1276" w:type="dxa"/>
            <w:tcBorders>
              <w:top w:val="single" w:sz="4" w:space="0" w:color="auto"/>
            </w:tcBorders>
          </w:tcPr>
          <w:p w:rsidR="00A812B3" w:rsidRPr="005A45BD" w:rsidRDefault="00A812B3" w:rsidP="00274768">
            <w:pPr>
              <w:rPr>
                <w:rFonts w:cs="Arial"/>
                <w:sz w:val="20"/>
              </w:rPr>
            </w:pPr>
          </w:p>
        </w:tc>
        <w:tc>
          <w:tcPr>
            <w:tcW w:w="6201" w:type="dxa"/>
            <w:tcBorders>
              <w:top w:val="single" w:sz="4" w:space="0" w:color="auto"/>
            </w:tcBorders>
          </w:tcPr>
          <w:p w:rsidR="00A812B3" w:rsidRPr="005A45BD" w:rsidRDefault="00A812B3" w:rsidP="00274768">
            <w:pPr>
              <w:rPr>
                <w:rFonts w:cs="Arial"/>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3</w:t>
            </w:r>
          </w:p>
        </w:tc>
        <w:tc>
          <w:tcPr>
            <w:tcW w:w="1276" w:type="dxa"/>
            <w:tcBorders>
              <w:top w:val="single" w:sz="4" w:space="0" w:color="auto"/>
            </w:tcBorders>
          </w:tcPr>
          <w:p w:rsidR="00A812B3" w:rsidRPr="005A45BD" w:rsidRDefault="00A812B3" w:rsidP="00274768">
            <w:pPr>
              <w:rPr>
                <w:rFonts w:cs="Arial"/>
                <w:sz w:val="20"/>
              </w:rPr>
            </w:pPr>
          </w:p>
        </w:tc>
        <w:tc>
          <w:tcPr>
            <w:tcW w:w="1276" w:type="dxa"/>
            <w:tcBorders>
              <w:top w:val="single" w:sz="4" w:space="0" w:color="auto"/>
            </w:tcBorders>
          </w:tcPr>
          <w:p w:rsidR="00A812B3" w:rsidRPr="005A45BD" w:rsidRDefault="00A812B3" w:rsidP="00274768">
            <w:pPr>
              <w:rPr>
                <w:rFonts w:cs="Arial"/>
                <w:sz w:val="20"/>
              </w:rPr>
            </w:pPr>
          </w:p>
        </w:tc>
        <w:tc>
          <w:tcPr>
            <w:tcW w:w="6201" w:type="dxa"/>
            <w:tcBorders>
              <w:top w:val="single" w:sz="4" w:space="0" w:color="auto"/>
            </w:tcBorders>
          </w:tcPr>
          <w:p w:rsidR="00A812B3" w:rsidRPr="005A45BD" w:rsidRDefault="00A812B3" w:rsidP="00274768">
            <w:pPr>
              <w:rPr>
                <w:rFonts w:cs="Arial"/>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4</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5</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6</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7</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8</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9</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10</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11</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12</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13</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14</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r w:rsidR="00A812B3" w:rsidRPr="00E2582E" w:rsidTr="00A812B3">
        <w:trPr>
          <w:cantSplit/>
        </w:trPr>
        <w:tc>
          <w:tcPr>
            <w:tcW w:w="1276" w:type="dxa"/>
            <w:tcBorders>
              <w:top w:val="single" w:sz="4" w:space="0" w:color="auto"/>
            </w:tcBorders>
          </w:tcPr>
          <w:p w:rsidR="00A812B3" w:rsidRPr="00E2582E" w:rsidRDefault="00A812B3" w:rsidP="0044012A">
            <w:pPr>
              <w:jc w:val="center"/>
              <w:rPr>
                <w:sz w:val="20"/>
              </w:rPr>
            </w:pPr>
            <w:r>
              <w:rPr>
                <w:sz w:val="20"/>
              </w:rPr>
              <w:t>15</w:t>
            </w:r>
          </w:p>
        </w:tc>
        <w:tc>
          <w:tcPr>
            <w:tcW w:w="1276" w:type="dxa"/>
            <w:tcBorders>
              <w:top w:val="single" w:sz="4" w:space="0" w:color="auto"/>
            </w:tcBorders>
          </w:tcPr>
          <w:p w:rsidR="00A812B3" w:rsidRPr="00E2582E" w:rsidRDefault="00A812B3">
            <w:pPr>
              <w:rPr>
                <w:sz w:val="20"/>
              </w:rPr>
            </w:pPr>
          </w:p>
        </w:tc>
        <w:tc>
          <w:tcPr>
            <w:tcW w:w="1276" w:type="dxa"/>
            <w:tcBorders>
              <w:top w:val="single" w:sz="4" w:space="0" w:color="auto"/>
            </w:tcBorders>
          </w:tcPr>
          <w:p w:rsidR="00A812B3" w:rsidRPr="00E2582E" w:rsidRDefault="00A812B3">
            <w:pPr>
              <w:rPr>
                <w:sz w:val="20"/>
              </w:rPr>
            </w:pPr>
          </w:p>
        </w:tc>
        <w:tc>
          <w:tcPr>
            <w:tcW w:w="6201" w:type="dxa"/>
            <w:tcBorders>
              <w:top w:val="single" w:sz="4" w:space="0" w:color="auto"/>
            </w:tcBorders>
          </w:tcPr>
          <w:p w:rsidR="00A812B3" w:rsidRPr="00E2582E" w:rsidRDefault="00A812B3">
            <w:pPr>
              <w:rPr>
                <w:sz w:val="20"/>
              </w:rPr>
            </w:pPr>
          </w:p>
        </w:tc>
      </w:tr>
    </w:tbl>
    <w:p w:rsidR="001A1D8A" w:rsidRPr="00A71026" w:rsidRDefault="00676CE4">
      <w:pPr>
        <w:rPr>
          <w:sz w:val="20"/>
        </w:rPr>
      </w:pPr>
      <w:r w:rsidRPr="00A71026">
        <w:rPr>
          <w:sz w:val="20"/>
        </w:rPr>
        <w:t>Add extra rows if needed</w:t>
      </w:r>
    </w:p>
    <w:p w:rsidR="00676CE4" w:rsidRDefault="00676CE4">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676CE4" w:rsidRPr="009A4A5A" w:rsidTr="009A4A5A">
        <w:tc>
          <w:tcPr>
            <w:tcW w:w="10137" w:type="dxa"/>
            <w:shd w:val="clear" w:color="auto" w:fill="auto"/>
          </w:tcPr>
          <w:p w:rsidR="00676CE4" w:rsidRPr="00BA770A" w:rsidRDefault="00676CE4" w:rsidP="00676CE4">
            <w:pPr>
              <w:rPr>
                <w:b/>
                <w:sz w:val="24"/>
                <w:szCs w:val="24"/>
              </w:rPr>
            </w:pPr>
            <w:r w:rsidRPr="00BA770A">
              <w:rPr>
                <w:b/>
                <w:sz w:val="24"/>
                <w:szCs w:val="24"/>
              </w:rPr>
              <w:t>Checklist for submitting comments</w:t>
            </w:r>
          </w:p>
          <w:p w:rsidR="00676CE4" w:rsidRDefault="00676CE4" w:rsidP="00A71026">
            <w:pPr>
              <w:numPr>
                <w:ilvl w:val="0"/>
                <w:numId w:val="7"/>
              </w:numPr>
              <w:ind w:left="714" w:hanging="357"/>
              <w:rPr>
                <w:sz w:val="24"/>
                <w:szCs w:val="24"/>
              </w:rPr>
            </w:pPr>
            <w:r w:rsidRPr="00A71026">
              <w:rPr>
                <w:sz w:val="24"/>
                <w:szCs w:val="24"/>
              </w:rPr>
              <w:lastRenderedPageBreak/>
              <w:t>Use this form and submit it as a Word document (not a PDF).</w:t>
            </w:r>
          </w:p>
          <w:p w:rsidR="001F1201" w:rsidRPr="00A71026" w:rsidRDefault="001F1201" w:rsidP="00A71026">
            <w:pPr>
              <w:numPr>
                <w:ilvl w:val="0"/>
                <w:numId w:val="7"/>
              </w:numPr>
              <w:ind w:left="714" w:hanging="357"/>
              <w:rPr>
                <w:sz w:val="24"/>
                <w:szCs w:val="24"/>
              </w:rPr>
            </w:pPr>
            <w:r>
              <w:rPr>
                <w:sz w:val="24"/>
                <w:szCs w:val="24"/>
              </w:rPr>
              <w:t>Include page and line number (not section number) of the text each comment is about.</w:t>
            </w:r>
          </w:p>
          <w:p w:rsidR="00676CE4" w:rsidRPr="00A71026" w:rsidRDefault="00676CE4" w:rsidP="00A71026">
            <w:pPr>
              <w:numPr>
                <w:ilvl w:val="0"/>
                <w:numId w:val="7"/>
              </w:numPr>
              <w:ind w:left="714" w:hanging="357"/>
              <w:rPr>
                <w:sz w:val="24"/>
                <w:szCs w:val="24"/>
              </w:rPr>
            </w:pPr>
            <w:r w:rsidRPr="00A71026">
              <w:rPr>
                <w:sz w:val="24"/>
                <w:szCs w:val="24"/>
              </w:rPr>
              <w:t xml:space="preserve">Combine all comments from your organisation into 1 response. We cannot accept more than 1 response from each organisation. </w:t>
            </w:r>
          </w:p>
          <w:p w:rsidR="00676CE4" w:rsidRPr="00A71026" w:rsidRDefault="00676CE4" w:rsidP="00A71026">
            <w:pPr>
              <w:numPr>
                <w:ilvl w:val="0"/>
                <w:numId w:val="7"/>
              </w:numPr>
              <w:ind w:left="714" w:hanging="357"/>
              <w:rPr>
                <w:sz w:val="24"/>
                <w:szCs w:val="24"/>
              </w:rPr>
            </w:pPr>
            <w:r w:rsidRPr="00A71026">
              <w:rPr>
                <w:sz w:val="24"/>
                <w:szCs w:val="24"/>
              </w:rPr>
              <w:t>Do not paste other tables into this table – type directly into the table.</w:t>
            </w:r>
          </w:p>
          <w:p w:rsidR="00676CE4" w:rsidRPr="00A71026" w:rsidRDefault="00676CE4" w:rsidP="00A71026">
            <w:pPr>
              <w:numPr>
                <w:ilvl w:val="0"/>
                <w:numId w:val="7"/>
              </w:numPr>
              <w:ind w:left="714" w:hanging="357"/>
              <w:rPr>
                <w:sz w:val="24"/>
                <w:szCs w:val="24"/>
              </w:rPr>
            </w:pPr>
            <w:r w:rsidRPr="00A71026">
              <w:rPr>
                <w:sz w:val="24"/>
                <w:szCs w:val="24"/>
              </w:rPr>
              <w:t xml:space="preserve">Underline and highlight any confidential information or other material that you do not wish to be made public. </w:t>
            </w:r>
          </w:p>
          <w:p w:rsidR="00676CE4" w:rsidRPr="00A71026" w:rsidRDefault="00676CE4" w:rsidP="00A71026">
            <w:pPr>
              <w:numPr>
                <w:ilvl w:val="0"/>
                <w:numId w:val="7"/>
              </w:numPr>
              <w:ind w:left="714" w:hanging="357"/>
              <w:rPr>
                <w:sz w:val="24"/>
                <w:szCs w:val="24"/>
              </w:rPr>
            </w:pPr>
            <w:r w:rsidRPr="00A71026">
              <w:rPr>
                <w:sz w:val="24"/>
                <w:szCs w:val="24"/>
              </w:rPr>
              <w:t xml:space="preserve">Do not include medical information about yourself or another person from which you or the person could be identified. </w:t>
            </w:r>
          </w:p>
          <w:p w:rsidR="00676CE4" w:rsidRPr="00A71026" w:rsidRDefault="00676CE4" w:rsidP="00A71026">
            <w:pPr>
              <w:numPr>
                <w:ilvl w:val="0"/>
                <w:numId w:val="7"/>
              </w:numPr>
              <w:ind w:left="714" w:hanging="357"/>
              <w:rPr>
                <w:sz w:val="24"/>
                <w:szCs w:val="24"/>
              </w:rPr>
            </w:pPr>
            <w:r w:rsidRPr="00A71026">
              <w:rPr>
                <w:sz w:val="24"/>
                <w:szCs w:val="24"/>
              </w:rPr>
              <w:t>Spell out any abbreviations you use</w:t>
            </w:r>
          </w:p>
          <w:p w:rsidR="00676CE4" w:rsidRPr="00A71026" w:rsidRDefault="00676CE4" w:rsidP="00A71026">
            <w:pPr>
              <w:numPr>
                <w:ilvl w:val="0"/>
                <w:numId w:val="7"/>
              </w:numPr>
              <w:ind w:left="714" w:hanging="357"/>
              <w:rPr>
                <w:sz w:val="24"/>
                <w:szCs w:val="24"/>
              </w:rPr>
            </w:pPr>
            <w:r w:rsidRPr="00A71026">
              <w:rPr>
                <w:sz w:val="24"/>
                <w:szCs w:val="24"/>
              </w:rPr>
              <w:t>For copyright reasons, do not include attachments such as research articles, letters or leaflets. We return comments forms that have attachments without reading them. The stakeholder may resubmit the form without attachments.</w:t>
            </w:r>
          </w:p>
          <w:p w:rsidR="00A71026" w:rsidRPr="00A71026" w:rsidRDefault="00A71026" w:rsidP="00676CE4">
            <w:pPr>
              <w:rPr>
                <w:sz w:val="24"/>
                <w:szCs w:val="24"/>
              </w:rPr>
            </w:pPr>
          </w:p>
          <w:p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rsidR="00A71026" w:rsidRPr="009A4A5A" w:rsidRDefault="00A71026" w:rsidP="00A71026">
            <w:pPr>
              <w:rPr>
                <w:sz w:val="20"/>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tc>
      </w:tr>
    </w:tbl>
    <w:p w:rsidR="00676CE4" w:rsidRPr="00A71026" w:rsidRDefault="00676CE4">
      <w:pPr>
        <w:rPr>
          <w:sz w:val="20"/>
        </w:rPr>
      </w:pPr>
    </w:p>
    <w:p w:rsidR="00676CE4" w:rsidRPr="00E66C63" w:rsidRDefault="00676CE4">
      <w:pPr>
        <w:rPr>
          <w:b/>
          <w:sz w:val="24"/>
          <w:szCs w:val="24"/>
        </w:rPr>
      </w:pPr>
    </w:p>
    <w:sectPr w:rsidR="00676CE4" w:rsidRPr="00E66C63" w:rsidSect="00B94F71">
      <w:footerReference w:type="default" r:id="rId10"/>
      <w:headerReference w:type="first" r:id="rId11"/>
      <w:pgSz w:w="11906" w:h="16838" w:code="9"/>
      <w:pgMar w:top="1440" w:right="851" w:bottom="1440"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0B85" w:rsidRDefault="00070B85" w:rsidP="00E66C63">
      <w:r>
        <w:separator/>
      </w:r>
    </w:p>
  </w:endnote>
  <w:endnote w:type="continuationSeparator" w:id="0">
    <w:p w:rsidR="00070B85" w:rsidRDefault="00070B85" w:rsidP="00E66C63">
      <w:r>
        <w:continuationSeparator/>
      </w:r>
    </w:p>
  </w:endnote>
  <w:endnote w:type="continuationNotice" w:id="1">
    <w:p w:rsidR="00070B85" w:rsidRDefault="00070B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477E" w:rsidRDefault="00EE477E" w:rsidP="00EE477E">
    <w:pPr>
      <w:rPr>
        <w:sz w:val="18"/>
      </w:rPr>
    </w:pPr>
    <w:r>
      <w:rPr>
        <w:sz w:val="18"/>
      </w:rPr>
      <w:t>Please add extra rows as needed</w:t>
    </w:r>
  </w:p>
  <w:p w:rsidR="00EE477E" w:rsidRDefault="00EE477E" w:rsidP="00EE477E">
    <w:pPr>
      <w:tabs>
        <w:tab w:val="left" w:pos="5565"/>
      </w:tabs>
      <w:rPr>
        <w:sz w:val="18"/>
      </w:rPr>
    </w:pPr>
    <w:r>
      <w:rPr>
        <w:sz w:val="18"/>
      </w:rPr>
      <w:tab/>
    </w:r>
  </w:p>
  <w:p w:rsidR="00EE477E" w:rsidRPr="00A95714" w:rsidRDefault="00EE477E" w:rsidP="00EE477E">
    <w:pPr>
      <w:rPr>
        <w:color w:val="FF0000"/>
      </w:rPr>
    </w:pPr>
    <w:r>
      <w:rPr>
        <w:szCs w:val="22"/>
      </w:rPr>
      <w:t>Please return to:</w:t>
    </w:r>
    <w:r>
      <w:t xml:space="preserve"> </w:t>
    </w:r>
    <w:r w:rsidRPr="00E816EF">
      <w:rPr>
        <w:b/>
        <w:highlight w:val="lightGray"/>
      </w:rPr>
      <w:t>[insert email address]</w:t>
    </w:r>
    <w:r w:rsidRPr="00A95714">
      <w:rPr>
        <w:color w:val="FF0000"/>
      </w:rPr>
      <w:t xml:space="preserve"> </w:t>
    </w:r>
  </w:p>
  <w:p w:rsidR="00EE477E" w:rsidRDefault="00EE477E" w:rsidP="00EE477E">
    <w:pPr>
      <w:rPr>
        <w:b/>
      </w:rPr>
    </w:pPr>
  </w:p>
  <w:p w:rsidR="00EE477E" w:rsidRPr="00BD0E2D" w:rsidRDefault="00EE477E" w:rsidP="00EE477E">
    <w:pPr>
      <w:rPr>
        <w:i/>
        <w:sz w:val="20"/>
      </w:rPr>
    </w:pPr>
    <w:r w:rsidRPr="00BD0E2D">
      <w:rPr>
        <w:i/>
        <w:iCs/>
        <w:sz w:val="20"/>
      </w:rPr>
      <w:t>NICE reserves the right to summarise and edit comments received during consultations, or not to publish them at all, where in the reasonable opinion of NICE, the comments are voluminous, publication would be unlawful or publication would be otherwise inappropriate.</w:t>
    </w:r>
  </w:p>
  <w:p w:rsidR="00E66C63" w:rsidRPr="00EE477E" w:rsidRDefault="00E66C63" w:rsidP="00EE47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0B85" w:rsidRDefault="00070B85" w:rsidP="00E66C63">
      <w:r>
        <w:separator/>
      </w:r>
    </w:p>
  </w:footnote>
  <w:footnote w:type="continuationSeparator" w:id="0">
    <w:p w:rsidR="00070B85" w:rsidRDefault="00070B85" w:rsidP="00E66C63">
      <w:r>
        <w:continuationSeparator/>
      </w:r>
    </w:p>
  </w:footnote>
  <w:footnote w:type="continuationNotice" w:id="1">
    <w:p w:rsidR="00070B85" w:rsidRDefault="00070B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F71" w:rsidRDefault="00070B85" w:rsidP="00A71026">
    <w:pPr>
      <w:pStyle w:val="Heading3"/>
      <w:jc w:val="left"/>
      <w:rPr>
        <w:bCs w:val="0"/>
        <w:sz w:val="28"/>
        <w:szCs w:val="28"/>
      </w:rPr>
    </w:pPr>
    <w:r>
      <w:rPr>
        <w:bCs w:val="0"/>
        <w:sz w:val="28"/>
        <w:szCs w:val="28"/>
      </w:rPr>
      <w:t>Hearing Loss</w:t>
    </w:r>
    <w:r w:rsidR="00C97473">
      <w:rPr>
        <w:bCs w:val="0"/>
        <w:sz w:val="28"/>
        <w:szCs w:val="28"/>
      </w:rPr>
      <w:tab/>
    </w:r>
    <w:r w:rsidR="00533F0E">
      <w:rPr>
        <w:noProof/>
        <w:lang w:eastAsia="en-GB"/>
      </w:rPr>
      <w:drawing>
        <wp:inline distT="0" distB="0" distL="0" distR="0">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p>
  <w:p w:rsidR="00B94F71" w:rsidRPr="00937F34" w:rsidRDefault="00B94F71" w:rsidP="00A71026">
    <w:pPr>
      <w:pStyle w:val="Header"/>
      <w:rPr>
        <w:b/>
        <w:bCs/>
      </w:rPr>
    </w:pPr>
  </w:p>
  <w:p w:rsidR="00123009" w:rsidRDefault="00B94F71" w:rsidP="00A71026">
    <w:pPr>
      <w:pStyle w:val="Header"/>
      <w:rPr>
        <w:bCs/>
        <w:u w:val="single"/>
      </w:rPr>
    </w:pPr>
    <w:r w:rsidRPr="00060F6F">
      <w:rPr>
        <w:rFonts w:cs="Arial"/>
        <w:b/>
        <w:bCs/>
      </w:rPr>
      <w:t>Consultation on</w:t>
    </w:r>
    <w:r>
      <w:rPr>
        <w:rFonts w:cs="Arial"/>
        <w:b/>
        <w:bCs/>
      </w:rPr>
      <w:t xml:space="preserve"> d</w:t>
    </w:r>
    <w:r w:rsidRPr="007968D4">
      <w:rPr>
        <w:rFonts w:cs="Arial"/>
        <w:b/>
        <w:bCs/>
      </w:rPr>
      <w:t xml:space="preserve">raft </w:t>
    </w:r>
    <w:r>
      <w:rPr>
        <w:rFonts w:cs="Arial"/>
        <w:b/>
        <w:bCs/>
      </w:rPr>
      <w:t xml:space="preserve">scope </w:t>
    </w:r>
    <w:r w:rsidR="00C97473">
      <w:rPr>
        <w:rFonts w:cs="Arial"/>
        <w:b/>
        <w:bCs/>
      </w:rPr>
      <w:t xml:space="preserve">– </w:t>
    </w:r>
    <w:r w:rsidR="00C97473">
      <w:rPr>
        <w:b/>
        <w:bCs/>
      </w:rPr>
      <w:t>deadline for comments</w:t>
    </w:r>
    <w:r w:rsidRPr="00A12694">
      <w:rPr>
        <w:b/>
        <w:bCs/>
      </w:rPr>
      <w:t xml:space="preserve"> </w:t>
    </w:r>
    <w:r w:rsidR="00070B85">
      <w:rPr>
        <w:bCs/>
        <w:u w:val="single"/>
      </w:rPr>
      <w:t xml:space="preserve">5pm </w:t>
    </w:r>
    <w:r w:rsidRPr="00123009">
      <w:rPr>
        <w:bCs/>
        <w:u w:val="single"/>
      </w:rPr>
      <w:t xml:space="preserve">on </w:t>
    </w:r>
    <w:r w:rsidR="00070B85">
      <w:rPr>
        <w:bCs/>
        <w:u w:val="single"/>
      </w:rPr>
      <w:t>26 April 2016</w:t>
    </w:r>
  </w:p>
  <w:p w:rsidR="00B94F71" w:rsidRDefault="00123009">
    <w:pPr>
      <w:pStyle w:val="Header"/>
    </w:pPr>
    <w:proofErr w:type="gramStart"/>
    <w:r w:rsidRPr="00123009">
      <w:rPr>
        <w:b/>
        <w:bCs/>
        <w:u w:val="single"/>
      </w:rPr>
      <w:t>email</w:t>
    </w:r>
    <w:proofErr w:type="gramEnd"/>
    <w:r w:rsidRPr="007334BB">
      <w:rPr>
        <w:bCs/>
        <w:u w:val="single"/>
      </w:rPr>
      <w:t>:</w:t>
    </w:r>
    <w:r>
      <w:rPr>
        <w:b/>
        <w:bCs/>
        <w:u w:val="single"/>
      </w:rPr>
      <w:t xml:space="preserve"> </w:t>
    </w:r>
    <w:r w:rsidR="00070B85" w:rsidRPr="00070B85">
      <w:rPr>
        <w:b/>
        <w:bCs/>
        <w:u w:val="single"/>
      </w:rPr>
      <w:t>Hearingloss@nice.org.uk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B85"/>
    <w:rsid w:val="00055695"/>
    <w:rsid w:val="00070B85"/>
    <w:rsid w:val="00072D10"/>
    <w:rsid w:val="00080388"/>
    <w:rsid w:val="00093436"/>
    <w:rsid w:val="000D4EA3"/>
    <w:rsid w:val="00123009"/>
    <w:rsid w:val="00150032"/>
    <w:rsid w:val="0016536F"/>
    <w:rsid w:val="00184246"/>
    <w:rsid w:val="00197F8A"/>
    <w:rsid w:val="001A1D8A"/>
    <w:rsid w:val="001F1201"/>
    <w:rsid w:val="001F52A7"/>
    <w:rsid w:val="00215BC8"/>
    <w:rsid w:val="002321A9"/>
    <w:rsid w:val="00241ECE"/>
    <w:rsid w:val="00254412"/>
    <w:rsid w:val="00274768"/>
    <w:rsid w:val="00292BEB"/>
    <w:rsid w:val="00295611"/>
    <w:rsid w:val="002E3A84"/>
    <w:rsid w:val="002F0372"/>
    <w:rsid w:val="00313896"/>
    <w:rsid w:val="003709A6"/>
    <w:rsid w:val="003C22B2"/>
    <w:rsid w:val="00410DCD"/>
    <w:rsid w:val="004358E1"/>
    <w:rsid w:val="0044012A"/>
    <w:rsid w:val="00441F40"/>
    <w:rsid w:val="00445C1F"/>
    <w:rsid w:val="004D4F42"/>
    <w:rsid w:val="00524764"/>
    <w:rsid w:val="0053265B"/>
    <w:rsid w:val="00533F0E"/>
    <w:rsid w:val="00563A3F"/>
    <w:rsid w:val="005E29DF"/>
    <w:rsid w:val="00615426"/>
    <w:rsid w:val="00622B04"/>
    <w:rsid w:val="0063082B"/>
    <w:rsid w:val="00635FFB"/>
    <w:rsid w:val="00643AC4"/>
    <w:rsid w:val="00676CE4"/>
    <w:rsid w:val="006777EA"/>
    <w:rsid w:val="006F43E2"/>
    <w:rsid w:val="007253AF"/>
    <w:rsid w:val="00747463"/>
    <w:rsid w:val="007B0448"/>
    <w:rsid w:val="007F46FB"/>
    <w:rsid w:val="007F48B8"/>
    <w:rsid w:val="00807517"/>
    <w:rsid w:val="00861041"/>
    <w:rsid w:val="008855FD"/>
    <w:rsid w:val="008D7B9E"/>
    <w:rsid w:val="008E6E74"/>
    <w:rsid w:val="008F4F3D"/>
    <w:rsid w:val="008F7181"/>
    <w:rsid w:val="00914F46"/>
    <w:rsid w:val="00944447"/>
    <w:rsid w:val="00982FA8"/>
    <w:rsid w:val="00992358"/>
    <w:rsid w:val="009A4A5A"/>
    <w:rsid w:val="009B04FE"/>
    <w:rsid w:val="00A31B42"/>
    <w:rsid w:val="00A45E86"/>
    <w:rsid w:val="00A71026"/>
    <w:rsid w:val="00A812B3"/>
    <w:rsid w:val="00AA3AD7"/>
    <w:rsid w:val="00AA688C"/>
    <w:rsid w:val="00AB0DB5"/>
    <w:rsid w:val="00AD4CA3"/>
    <w:rsid w:val="00B070BA"/>
    <w:rsid w:val="00B07715"/>
    <w:rsid w:val="00B45B8B"/>
    <w:rsid w:val="00B62438"/>
    <w:rsid w:val="00B72EDF"/>
    <w:rsid w:val="00B94F71"/>
    <w:rsid w:val="00BA770A"/>
    <w:rsid w:val="00BC3298"/>
    <w:rsid w:val="00BC41AA"/>
    <w:rsid w:val="00C012DD"/>
    <w:rsid w:val="00C41218"/>
    <w:rsid w:val="00C53F9B"/>
    <w:rsid w:val="00C852DC"/>
    <w:rsid w:val="00C97473"/>
    <w:rsid w:val="00CA197E"/>
    <w:rsid w:val="00D007DC"/>
    <w:rsid w:val="00D13542"/>
    <w:rsid w:val="00D37716"/>
    <w:rsid w:val="00D43A6C"/>
    <w:rsid w:val="00D664E9"/>
    <w:rsid w:val="00D918EC"/>
    <w:rsid w:val="00DA48EA"/>
    <w:rsid w:val="00DC5C0D"/>
    <w:rsid w:val="00DE2B8C"/>
    <w:rsid w:val="00DF0D3A"/>
    <w:rsid w:val="00E00EED"/>
    <w:rsid w:val="00E2582E"/>
    <w:rsid w:val="00E33ECB"/>
    <w:rsid w:val="00E645B5"/>
    <w:rsid w:val="00E66C63"/>
    <w:rsid w:val="00E748A8"/>
    <w:rsid w:val="00EA296F"/>
    <w:rsid w:val="00EB630F"/>
    <w:rsid w:val="00EC500C"/>
    <w:rsid w:val="00EE477E"/>
    <w:rsid w:val="00EE581E"/>
    <w:rsid w:val="00EE7CD8"/>
    <w:rsid w:val="00EF2AE7"/>
    <w:rsid w:val="00EF30D0"/>
    <w:rsid w:val="00F36669"/>
    <w:rsid w:val="00F510F0"/>
    <w:rsid w:val="00F76F58"/>
    <w:rsid w:val="00F77282"/>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43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ice.org.uk/article/pmg22/chapter/3-how-you-can-get-involve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20and%20Standard%20Letters\Phase%201%20-%20Scoping\2.%20Scope%20Consultation\TEMPLATE%20-%20Scope%20comments%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B8260-86E4-48AE-BEB7-1F49C5F8F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Scope comments form</Template>
  <TotalTime>3</TotalTime>
  <Pages>2</Pages>
  <Words>444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Schizophrenia Guideline</vt:lpstr>
    </vt:vector>
  </TitlesOfParts>
  <Company>NICE</Company>
  <LinksUpToDate>false</LinksUpToDate>
  <CharactersWithSpaces>2913</CharactersWithSpaces>
  <SharedDoc>false</SharedDoc>
  <HLinks>
    <vt:vector size="6" baseType="variant">
      <vt:variant>
        <vt:i4>852036</vt:i4>
      </vt:variant>
      <vt:variant>
        <vt:i4>0</vt:i4>
      </vt:variant>
      <vt:variant>
        <vt:i4>0</vt:i4>
      </vt:variant>
      <vt:variant>
        <vt:i4>5</vt:i4>
      </vt:variant>
      <vt:variant>
        <vt:lpwstr>http://www.nice.org.uk/article/pmg22/chapter/3-how-you-can-get-involved</vt:lpwstr>
      </vt:variant>
      <vt:variant>
        <vt:lpwstr>scope-consultation</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Schizophrenia Guideline</dc:title>
  <dc:creator>Trudie Willingham</dc:creator>
  <cp:lastModifiedBy>Trudie Willingham</cp:lastModifiedBy>
  <cp:revision>2</cp:revision>
  <cp:lastPrinted>2014-03-26T12:19:00Z</cp:lastPrinted>
  <dcterms:created xsi:type="dcterms:W3CDTF">2016-03-22T13:46:00Z</dcterms:created>
  <dcterms:modified xsi:type="dcterms:W3CDTF">2016-03-24T09:53:00Z</dcterms:modified>
</cp:coreProperties>
</file>