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00005B"/>
          <w:left w:val="single" w:sz="4" w:space="0" w:color="00005B"/>
          <w:bottom w:val="single" w:sz="4" w:space="0" w:color="00005B"/>
          <w:right w:val="single" w:sz="4" w:space="0" w:color="00005B"/>
          <w:insideH w:val="single" w:sz="4" w:space="0" w:color="00005B"/>
          <w:insideV w:val="single" w:sz="4" w:space="0" w:color="00005B"/>
        </w:tblBorders>
        <w:tblLook w:val="04A0" w:firstRow="1" w:lastRow="0" w:firstColumn="1" w:lastColumn="0" w:noHBand="0" w:noVBand="1"/>
      </w:tblPr>
      <w:tblGrid>
        <w:gridCol w:w="1718"/>
        <w:gridCol w:w="5156"/>
        <w:gridCol w:w="3538"/>
        <w:gridCol w:w="3538"/>
      </w:tblGrid>
      <w:tr w:rsidR="00F82AA7" w:rsidRPr="00A87F75" w14:paraId="1A009CD8" w14:textId="77777777" w:rsidTr="00C50A87">
        <w:tc>
          <w:tcPr>
            <w:tcW w:w="616" w:type="pct"/>
          </w:tcPr>
          <w:p w14:paraId="1805F747" w14:textId="77777777" w:rsidR="00F82AA7" w:rsidRPr="0057482C" w:rsidRDefault="00F82AA7" w:rsidP="009D0CF9">
            <w:pPr>
              <w:pStyle w:val="NICEnormal"/>
              <w:spacing w:after="0" w:line="240" w:lineRule="auto"/>
              <w:jc w:val="center"/>
              <w:rPr>
                <w:rFonts w:cs="Arial"/>
                <w:b/>
                <w:sz w:val="22"/>
                <w:szCs w:val="22"/>
                <w:lang w:val="en-GB"/>
              </w:rPr>
            </w:pPr>
            <w:r w:rsidRPr="0057482C">
              <w:rPr>
                <w:rFonts w:cs="Arial"/>
                <w:b/>
                <w:sz w:val="22"/>
                <w:szCs w:val="22"/>
                <w:lang w:val="en-GB"/>
              </w:rPr>
              <w:t>Stakeholder Organisation</w:t>
            </w:r>
          </w:p>
        </w:tc>
        <w:tc>
          <w:tcPr>
            <w:tcW w:w="1848" w:type="pct"/>
          </w:tcPr>
          <w:p w14:paraId="37EC1C03" w14:textId="77777777" w:rsidR="00F82AA7" w:rsidRDefault="00F82AA7" w:rsidP="009D0CF9">
            <w:pPr>
              <w:pStyle w:val="NICEnormal"/>
              <w:spacing w:after="0" w:line="240" w:lineRule="auto"/>
              <w:jc w:val="center"/>
              <w:rPr>
                <w:rFonts w:cs="Arial"/>
                <w:b/>
                <w:sz w:val="22"/>
                <w:szCs w:val="22"/>
                <w:lang w:val="en-GB"/>
              </w:rPr>
            </w:pPr>
            <w:r w:rsidRPr="0057482C">
              <w:rPr>
                <w:rFonts w:cs="Arial"/>
                <w:b/>
                <w:sz w:val="22"/>
                <w:szCs w:val="22"/>
                <w:lang w:val="en-GB"/>
              </w:rPr>
              <w:t>Evidence Submission</w:t>
            </w:r>
          </w:p>
          <w:p w14:paraId="77FB61EC" w14:textId="77777777" w:rsidR="00F82AA7" w:rsidRPr="0057482C" w:rsidRDefault="00F82AA7" w:rsidP="009D0CF9">
            <w:pPr>
              <w:pStyle w:val="NICEnormal"/>
              <w:spacing w:after="0" w:line="240" w:lineRule="auto"/>
              <w:jc w:val="center"/>
              <w:rPr>
                <w:rFonts w:cs="Arial"/>
                <w:b/>
                <w:sz w:val="22"/>
                <w:szCs w:val="22"/>
                <w:lang w:val="en-GB"/>
              </w:rPr>
            </w:pPr>
          </w:p>
          <w:p w14:paraId="01E89BD7" w14:textId="77777777" w:rsidR="00F82AA7" w:rsidRPr="0057482C" w:rsidRDefault="00F82AA7" w:rsidP="009D0CF9">
            <w:pPr>
              <w:pStyle w:val="NICEnormal"/>
              <w:spacing w:after="0" w:line="240" w:lineRule="auto"/>
              <w:jc w:val="center"/>
              <w:rPr>
                <w:rFonts w:cs="Arial"/>
                <w:b/>
                <w:sz w:val="22"/>
                <w:szCs w:val="22"/>
                <w:lang w:val="en-GB"/>
              </w:rPr>
            </w:pPr>
            <w:r>
              <w:rPr>
                <w:rFonts w:cs="Arial"/>
                <w:b/>
                <w:sz w:val="22"/>
                <w:szCs w:val="22"/>
              </w:rPr>
              <w:t>(</w:t>
            </w:r>
            <w:r w:rsidRPr="0057482C">
              <w:rPr>
                <w:rFonts w:cs="Arial"/>
                <w:b/>
                <w:sz w:val="22"/>
                <w:szCs w:val="22"/>
              </w:rPr>
              <w:t xml:space="preserve">Details of evidence that relates to the questions. Please specify </w:t>
            </w:r>
            <w:r>
              <w:rPr>
                <w:rFonts w:cs="Arial"/>
                <w:b/>
                <w:sz w:val="22"/>
                <w:szCs w:val="22"/>
              </w:rPr>
              <w:t>which question</w:t>
            </w:r>
            <w:r w:rsidRPr="0057482C">
              <w:rPr>
                <w:rFonts w:cs="Arial"/>
                <w:b/>
                <w:sz w:val="22"/>
                <w:szCs w:val="22"/>
              </w:rPr>
              <w:t xml:space="preserve"> you are referring to</w:t>
            </w:r>
            <w:r>
              <w:rPr>
                <w:rFonts w:cs="Arial"/>
                <w:b/>
                <w:sz w:val="22"/>
                <w:szCs w:val="22"/>
              </w:rPr>
              <w:t>)</w:t>
            </w:r>
          </w:p>
        </w:tc>
        <w:tc>
          <w:tcPr>
            <w:tcW w:w="1268" w:type="pct"/>
          </w:tcPr>
          <w:p w14:paraId="53AF3962" w14:textId="77777777" w:rsidR="00F82AA7" w:rsidRPr="0057482C" w:rsidDel="00F82AA7" w:rsidRDefault="00F82AA7" w:rsidP="009D0CF9">
            <w:pPr>
              <w:pStyle w:val="NICEnormal"/>
              <w:spacing w:after="0" w:line="240" w:lineRule="auto"/>
              <w:jc w:val="center"/>
              <w:rPr>
                <w:rFonts w:cs="Arial"/>
                <w:b/>
                <w:sz w:val="22"/>
                <w:szCs w:val="22"/>
                <w:lang w:val="en-GB"/>
              </w:rPr>
            </w:pPr>
            <w:r>
              <w:rPr>
                <w:rFonts w:cs="Arial"/>
                <w:b/>
                <w:sz w:val="22"/>
                <w:szCs w:val="22"/>
                <w:lang w:val="en-GB"/>
              </w:rPr>
              <w:t>Published / Unpublished material</w:t>
            </w:r>
          </w:p>
        </w:tc>
        <w:tc>
          <w:tcPr>
            <w:tcW w:w="1268" w:type="pct"/>
          </w:tcPr>
          <w:p w14:paraId="043939E0" w14:textId="77777777" w:rsidR="00F82AA7" w:rsidRDefault="00F82AA7" w:rsidP="009D0CF9">
            <w:pPr>
              <w:pStyle w:val="NICEnormal"/>
              <w:spacing w:after="0" w:line="240" w:lineRule="auto"/>
              <w:jc w:val="center"/>
              <w:rPr>
                <w:rFonts w:cs="Arial"/>
                <w:b/>
                <w:sz w:val="22"/>
                <w:szCs w:val="22"/>
                <w:lang w:val="en-GB"/>
              </w:rPr>
            </w:pPr>
            <w:r>
              <w:rPr>
                <w:rFonts w:cs="Arial"/>
                <w:b/>
                <w:sz w:val="22"/>
                <w:szCs w:val="22"/>
                <w:lang w:val="en-GB"/>
              </w:rPr>
              <w:t>How the evidence can be obtained</w:t>
            </w:r>
          </w:p>
          <w:p w14:paraId="226E059E" w14:textId="77777777" w:rsidR="00F82AA7" w:rsidRPr="0057482C" w:rsidRDefault="00F82AA7" w:rsidP="009D0CF9">
            <w:pPr>
              <w:pStyle w:val="NICEnormal"/>
              <w:spacing w:after="0" w:line="240" w:lineRule="auto"/>
              <w:jc w:val="center"/>
              <w:rPr>
                <w:rFonts w:cs="Arial"/>
                <w:b/>
                <w:sz w:val="22"/>
                <w:szCs w:val="22"/>
                <w:lang w:val="en-GB"/>
              </w:rPr>
            </w:pPr>
          </w:p>
          <w:p w14:paraId="71DA3D8F" w14:textId="77777777" w:rsidR="00F82AA7" w:rsidRDefault="00F82AA7" w:rsidP="009D0CF9">
            <w:pPr>
              <w:pStyle w:val="NICEnormal"/>
              <w:spacing w:after="0" w:line="240" w:lineRule="auto"/>
              <w:jc w:val="center"/>
              <w:rPr>
                <w:rFonts w:cs="Arial"/>
                <w:b/>
                <w:sz w:val="22"/>
                <w:szCs w:val="22"/>
                <w:lang w:val="en-GB"/>
              </w:rPr>
            </w:pPr>
            <w:r>
              <w:rPr>
                <w:rFonts w:cs="Arial"/>
                <w:b/>
                <w:sz w:val="22"/>
                <w:szCs w:val="22"/>
                <w:lang w:val="en-GB"/>
              </w:rPr>
              <w:t>(For published material, please include full reference details; author, date of publication, full title of paper/report and where can a copy be obtained from)</w:t>
            </w:r>
          </w:p>
          <w:p w14:paraId="5C789BDF" w14:textId="77777777" w:rsidR="00F82AA7" w:rsidRPr="0057482C" w:rsidRDefault="00F82AA7" w:rsidP="009D0CF9">
            <w:pPr>
              <w:pStyle w:val="NICEnormal"/>
              <w:spacing w:after="0" w:line="240" w:lineRule="auto"/>
              <w:jc w:val="center"/>
              <w:rPr>
                <w:rFonts w:cs="Arial"/>
                <w:b/>
                <w:sz w:val="22"/>
                <w:szCs w:val="22"/>
                <w:lang w:val="en-GB"/>
              </w:rPr>
            </w:pPr>
          </w:p>
        </w:tc>
      </w:tr>
      <w:tr w:rsidR="00F82AA7" w:rsidRPr="00A87F75" w14:paraId="24944AAD" w14:textId="77777777" w:rsidTr="00C50A87">
        <w:tc>
          <w:tcPr>
            <w:tcW w:w="616" w:type="pct"/>
          </w:tcPr>
          <w:p w14:paraId="248DD45A" w14:textId="77777777" w:rsidR="00F82AA7" w:rsidRPr="00A87F75" w:rsidRDefault="00F82AA7" w:rsidP="009D0CF9">
            <w:pPr>
              <w:pStyle w:val="NICEnormal"/>
              <w:spacing w:after="0" w:line="240" w:lineRule="auto"/>
              <w:jc w:val="center"/>
              <w:rPr>
                <w:rFonts w:cs="Arial"/>
                <w:b/>
                <w:sz w:val="22"/>
                <w:szCs w:val="22"/>
                <w:lang w:val="en-GB"/>
              </w:rPr>
            </w:pPr>
          </w:p>
        </w:tc>
        <w:tc>
          <w:tcPr>
            <w:tcW w:w="1848" w:type="pct"/>
          </w:tcPr>
          <w:p w14:paraId="701837EA" w14:textId="77777777" w:rsidR="00F82AA7" w:rsidRPr="00A87F75" w:rsidRDefault="00F82AA7" w:rsidP="009D0CF9">
            <w:pPr>
              <w:pStyle w:val="NICEnormal"/>
              <w:spacing w:after="0" w:line="240" w:lineRule="auto"/>
              <w:jc w:val="center"/>
              <w:rPr>
                <w:rFonts w:cs="Arial"/>
                <w:b/>
                <w:sz w:val="22"/>
                <w:szCs w:val="22"/>
                <w:lang w:val="en-GB"/>
              </w:rPr>
            </w:pPr>
          </w:p>
        </w:tc>
        <w:tc>
          <w:tcPr>
            <w:tcW w:w="1268" w:type="pct"/>
          </w:tcPr>
          <w:p w14:paraId="6C260730" w14:textId="77777777" w:rsidR="00F82AA7" w:rsidRDefault="00F82AA7" w:rsidP="009D0CF9">
            <w:pPr>
              <w:pStyle w:val="NICEnormal"/>
              <w:spacing w:after="0" w:line="240" w:lineRule="auto"/>
              <w:jc w:val="center"/>
              <w:rPr>
                <w:rFonts w:cs="Arial"/>
                <w:b/>
                <w:sz w:val="22"/>
                <w:szCs w:val="22"/>
                <w:lang w:val="en-GB"/>
              </w:rPr>
            </w:pPr>
          </w:p>
        </w:tc>
        <w:tc>
          <w:tcPr>
            <w:tcW w:w="1268" w:type="pct"/>
          </w:tcPr>
          <w:p w14:paraId="09EEADF5" w14:textId="77777777" w:rsidR="00F82AA7" w:rsidRDefault="00F82AA7" w:rsidP="009D0CF9">
            <w:pPr>
              <w:pStyle w:val="NICEnormal"/>
              <w:spacing w:after="0" w:line="240" w:lineRule="auto"/>
              <w:jc w:val="center"/>
              <w:rPr>
                <w:rFonts w:cs="Arial"/>
                <w:b/>
                <w:sz w:val="22"/>
                <w:szCs w:val="22"/>
                <w:lang w:val="en-GB"/>
              </w:rPr>
            </w:pPr>
          </w:p>
        </w:tc>
      </w:tr>
      <w:tr w:rsidR="00F82AA7" w:rsidRPr="00A87F75" w14:paraId="5B1FD8E5" w14:textId="77777777" w:rsidTr="00C50A87">
        <w:tc>
          <w:tcPr>
            <w:tcW w:w="616" w:type="pct"/>
          </w:tcPr>
          <w:p w14:paraId="68018AF0" w14:textId="77777777" w:rsidR="00F82AA7" w:rsidRPr="00A87F75" w:rsidRDefault="00F82AA7" w:rsidP="009D0CF9">
            <w:pPr>
              <w:pStyle w:val="NICEnormal"/>
              <w:spacing w:after="0" w:line="240" w:lineRule="auto"/>
              <w:jc w:val="center"/>
              <w:rPr>
                <w:rFonts w:cs="Arial"/>
                <w:b/>
                <w:sz w:val="22"/>
                <w:szCs w:val="22"/>
                <w:lang w:val="en-GB"/>
              </w:rPr>
            </w:pPr>
          </w:p>
        </w:tc>
        <w:tc>
          <w:tcPr>
            <w:tcW w:w="1848" w:type="pct"/>
          </w:tcPr>
          <w:p w14:paraId="1E3C0CF4" w14:textId="77777777" w:rsidR="00F82AA7" w:rsidRPr="00A87F75" w:rsidRDefault="00F82AA7" w:rsidP="009D0CF9">
            <w:pPr>
              <w:pStyle w:val="NICEnormal"/>
              <w:spacing w:after="0" w:line="240" w:lineRule="auto"/>
              <w:jc w:val="center"/>
              <w:rPr>
                <w:rFonts w:cs="Arial"/>
                <w:b/>
                <w:sz w:val="22"/>
                <w:szCs w:val="22"/>
                <w:lang w:val="en-GB"/>
              </w:rPr>
            </w:pPr>
          </w:p>
        </w:tc>
        <w:tc>
          <w:tcPr>
            <w:tcW w:w="1268" w:type="pct"/>
          </w:tcPr>
          <w:p w14:paraId="00C9B879" w14:textId="77777777" w:rsidR="00F82AA7" w:rsidRDefault="00F82AA7" w:rsidP="009D0CF9">
            <w:pPr>
              <w:pStyle w:val="NICEnormal"/>
              <w:spacing w:after="0" w:line="240" w:lineRule="auto"/>
              <w:jc w:val="center"/>
              <w:rPr>
                <w:rFonts w:cs="Arial"/>
                <w:b/>
                <w:sz w:val="22"/>
                <w:szCs w:val="22"/>
                <w:lang w:val="en-GB"/>
              </w:rPr>
            </w:pPr>
          </w:p>
        </w:tc>
        <w:tc>
          <w:tcPr>
            <w:tcW w:w="1268" w:type="pct"/>
          </w:tcPr>
          <w:p w14:paraId="55B6A68A" w14:textId="77777777" w:rsidR="00F82AA7" w:rsidRDefault="00F82AA7" w:rsidP="009D0CF9">
            <w:pPr>
              <w:pStyle w:val="NICEnormal"/>
              <w:spacing w:after="0" w:line="240" w:lineRule="auto"/>
              <w:jc w:val="center"/>
              <w:rPr>
                <w:rFonts w:cs="Arial"/>
                <w:b/>
                <w:sz w:val="22"/>
                <w:szCs w:val="22"/>
                <w:lang w:val="en-GB"/>
              </w:rPr>
            </w:pPr>
          </w:p>
        </w:tc>
      </w:tr>
      <w:tr w:rsidR="00F82AA7" w:rsidRPr="00A87F75" w14:paraId="2F313B39" w14:textId="77777777" w:rsidTr="00C50A87">
        <w:tc>
          <w:tcPr>
            <w:tcW w:w="616" w:type="pct"/>
          </w:tcPr>
          <w:p w14:paraId="6FD0A98C" w14:textId="77777777" w:rsidR="00F82AA7" w:rsidRPr="00A87F75" w:rsidRDefault="00F82AA7" w:rsidP="009D0CF9">
            <w:pPr>
              <w:pStyle w:val="NICEnormal"/>
              <w:spacing w:after="0" w:line="240" w:lineRule="auto"/>
              <w:jc w:val="center"/>
              <w:rPr>
                <w:rFonts w:cs="Arial"/>
                <w:b/>
                <w:sz w:val="22"/>
                <w:szCs w:val="22"/>
                <w:lang w:val="en-GB"/>
              </w:rPr>
            </w:pPr>
          </w:p>
        </w:tc>
        <w:tc>
          <w:tcPr>
            <w:tcW w:w="1848" w:type="pct"/>
          </w:tcPr>
          <w:p w14:paraId="33055054" w14:textId="77777777" w:rsidR="00F82AA7" w:rsidRPr="00A87F75" w:rsidRDefault="00F82AA7" w:rsidP="009D0CF9">
            <w:pPr>
              <w:pStyle w:val="NICEnormal"/>
              <w:spacing w:after="0" w:line="240" w:lineRule="auto"/>
              <w:jc w:val="center"/>
              <w:rPr>
                <w:rFonts w:cs="Arial"/>
                <w:b/>
                <w:sz w:val="22"/>
                <w:szCs w:val="22"/>
                <w:lang w:val="en-GB"/>
              </w:rPr>
            </w:pPr>
          </w:p>
        </w:tc>
        <w:tc>
          <w:tcPr>
            <w:tcW w:w="1268" w:type="pct"/>
          </w:tcPr>
          <w:p w14:paraId="6DE772B7" w14:textId="77777777" w:rsidR="00F82AA7" w:rsidRDefault="00F82AA7" w:rsidP="009D0CF9">
            <w:pPr>
              <w:pStyle w:val="NICEnormal"/>
              <w:spacing w:after="0" w:line="240" w:lineRule="auto"/>
              <w:jc w:val="center"/>
              <w:rPr>
                <w:rFonts w:cs="Arial"/>
                <w:b/>
                <w:sz w:val="22"/>
                <w:szCs w:val="22"/>
                <w:lang w:val="en-GB"/>
              </w:rPr>
            </w:pPr>
          </w:p>
        </w:tc>
        <w:tc>
          <w:tcPr>
            <w:tcW w:w="1268" w:type="pct"/>
          </w:tcPr>
          <w:p w14:paraId="6328CC44" w14:textId="77777777" w:rsidR="00F82AA7" w:rsidRDefault="00F82AA7" w:rsidP="009D0CF9">
            <w:pPr>
              <w:pStyle w:val="NICEnormal"/>
              <w:spacing w:after="0" w:line="240" w:lineRule="auto"/>
              <w:jc w:val="center"/>
              <w:rPr>
                <w:rFonts w:cs="Arial"/>
                <w:b/>
                <w:sz w:val="22"/>
                <w:szCs w:val="22"/>
                <w:lang w:val="en-GB"/>
              </w:rPr>
            </w:pPr>
          </w:p>
        </w:tc>
      </w:tr>
      <w:tr w:rsidR="00F82AA7" w:rsidRPr="00A87F75" w14:paraId="31E4D9F1" w14:textId="77777777" w:rsidTr="00C50A87">
        <w:tc>
          <w:tcPr>
            <w:tcW w:w="616" w:type="pct"/>
          </w:tcPr>
          <w:p w14:paraId="0EB9D07A" w14:textId="77777777" w:rsidR="00F82AA7" w:rsidRPr="00A87F75" w:rsidRDefault="00F82AA7" w:rsidP="009D0CF9">
            <w:pPr>
              <w:pStyle w:val="NICEnormal"/>
              <w:spacing w:after="0" w:line="240" w:lineRule="auto"/>
              <w:jc w:val="center"/>
              <w:rPr>
                <w:rFonts w:cs="Arial"/>
                <w:b/>
                <w:sz w:val="22"/>
                <w:szCs w:val="22"/>
                <w:lang w:val="en-GB"/>
              </w:rPr>
            </w:pPr>
          </w:p>
        </w:tc>
        <w:tc>
          <w:tcPr>
            <w:tcW w:w="1848" w:type="pct"/>
          </w:tcPr>
          <w:p w14:paraId="097F98D6" w14:textId="77777777" w:rsidR="00F82AA7" w:rsidRPr="00A87F75" w:rsidRDefault="00F82AA7" w:rsidP="009D0CF9">
            <w:pPr>
              <w:pStyle w:val="NICEnormal"/>
              <w:spacing w:after="0" w:line="240" w:lineRule="auto"/>
              <w:jc w:val="center"/>
              <w:rPr>
                <w:rFonts w:cs="Arial"/>
                <w:b/>
                <w:sz w:val="22"/>
                <w:szCs w:val="22"/>
                <w:lang w:val="en-GB"/>
              </w:rPr>
            </w:pPr>
          </w:p>
        </w:tc>
        <w:tc>
          <w:tcPr>
            <w:tcW w:w="1268" w:type="pct"/>
          </w:tcPr>
          <w:p w14:paraId="7F170C46" w14:textId="77777777" w:rsidR="00F82AA7" w:rsidRDefault="00F82AA7" w:rsidP="009D0CF9">
            <w:pPr>
              <w:pStyle w:val="NICEnormal"/>
              <w:spacing w:after="0" w:line="240" w:lineRule="auto"/>
              <w:jc w:val="center"/>
              <w:rPr>
                <w:rFonts w:cs="Arial"/>
                <w:b/>
                <w:sz w:val="22"/>
                <w:szCs w:val="22"/>
                <w:lang w:val="en-GB"/>
              </w:rPr>
            </w:pPr>
          </w:p>
        </w:tc>
        <w:tc>
          <w:tcPr>
            <w:tcW w:w="1268" w:type="pct"/>
          </w:tcPr>
          <w:p w14:paraId="323EE506" w14:textId="77777777" w:rsidR="00F82AA7" w:rsidRDefault="00F82AA7" w:rsidP="009D0CF9">
            <w:pPr>
              <w:pStyle w:val="NICEnormal"/>
              <w:spacing w:after="0" w:line="240" w:lineRule="auto"/>
              <w:jc w:val="center"/>
              <w:rPr>
                <w:rFonts w:cs="Arial"/>
                <w:b/>
                <w:sz w:val="22"/>
                <w:szCs w:val="22"/>
                <w:lang w:val="en-GB"/>
              </w:rPr>
            </w:pPr>
          </w:p>
        </w:tc>
      </w:tr>
      <w:tr w:rsidR="00F82AA7" w:rsidRPr="00A87F75" w14:paraId="2AAC4374" w14:textId="77777777" w:rsidTr="00C50A87">
        <w:tc>
          <w:tcPr>
            <w:tcW w:w="616" w:type="pct"/>
          </w:tcPr>
          <w:p w14:paraId="3389C652" w14:textId="77777777" w:rsidR="00F82AA7" w:rsidRPr="00A87F75" w:rsidRDefault="00F82AA7" w:rsidP="009D0CF9">
            <w:pPr>
              <w:pStyle w:val="NICEnormal"/>
              <w:spacing w:after="0" w:line="240" w:lineRule="auto"/>
              <w:jc w:val="center"/>
              <w:rPr>
                <w:rFonts w:cs="Arial"/>
                <w:b/>
                <w:sz w:val="22"/>
                <w:szCs w:val="22"/>
                <w:lang w:val="en-GB"/>
              </w:rPr>
            </w:pPr>
          </w:p>
        </w:tc>
        <w:tc>
          <w:tcPr>
            <w:tcW w:w="1848" w:type="pct"/>
          </w:tcPr>
          <w:p w14:paraId="478A147A" w14:textId="77777777" w:rsidR="00F82AA7" w:rsidRPr="00A87F75" w:rsidRDefault="00F82AA7" w:rsidP="009D0CF9">
            <w:pPr>
              <w:pStyle w:val="NICEnormal"/>
              <w:spacing w:after="0" w:line="240" w:lineRule="auto"/>
              <w:jc w:val="center"/>
              <w:rPr>
                <w:rFonts w:cs="Arial"/>
                <w:b/>
                <w:sz w:val="22"/>
                <w:szCs w:val="22"/>
                <w:lang w:val="en-GB"/>
              </w:rPr>
            </w:pPr>
          </w:p>
        </w:tc>
        <w:tc>
          <w:tcPr>
            <w:tcW w:w="1268" w:type="pct"/>
          </w:tcPr>
          <w:p w14:paraId="17405A40" w14:textId="77777777" w:rsidR="00F82AA7" w:rsidRDefault="00F82AA7" w:rsidP="009D0CF9">
            <w:pPr>
              <w:pStyle w:val="NICEnormal"/>
              <w:spacing w:after="0" w:line="240" w:lineRule="auto"/>
              <w:jc w:val="center"/>
              <w:rPr>
                <w:rFonts w:cs="Arial"/>
                <w:b/>
                <w:sz w:val="22"/>
                <w:szCs w:val="22"/>
                <w:lang w:val="en-GB"/>
              </w:rPr>
            </w:pPr>
          </w:p>
        </w:tc>
        <w:tc>
          <w:tcPr>
            <w:tcW w:w="1268" w:type="pct"/>
          </w:tcPr>
          <w:p w14:paraId="1AD2F922" w14:textId="77777777" w:rsidR="00F82AA7" w:rsidRDefault="00F82AA7" w:rsidP="009D0CF9">
            <w:pPr>
              <w:pStyle w:val="NICEnormal"/>
              <w:spacing w:after="0" w:line="240" w:lineRule="auto"/>
              <w:jc w:val="center"/>
              <w:rPr>
                <w:rFonts w:cs="Arial"/>
                <w:b/>
                <w:sz w:val="22"/>
                <w:szCs w:val="22"/>
                <w:lang w:val="en-GB"/>
              </w:rPr>
            </w:pPr>
          </w:p>
        </w:tc>
      </w:tr>
    </w:tbl>
    <w:p w14:paraId="2DA4722A" w14:textId="77777777" w:rsidR="00BD68DB" w:rsidRPr="00B54AF3" w:rsidRDefault="00BD68DB" w:rsidP="00786B0D">
      <w:pPr>
        <w:pStyle w:val="NICEnormal"/>
        <w:rPr>
          <w:b/>
          <w:sz w:val="28"/>
          <w:szCs w:val="28"/>
          <w:lang w:val="en-GB"/>
        </w:rPr>
      </w:pPr>
    </w:p>
    <w:sectPr w:rsidR="00BD68DB" w:rsidRPr="00B54AF3" w:rsidSect="008E5FA7">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BE25B" w14:textId="77777777" w:rsidR="00785E7D" w:rsidRDefault="00785E7D">
      <w:r>
        <w:separator/>
      </w:r>
    </w:p>
  </w:endnote>
  <w:endnote w:type="continuationSeparator" w:id="0">
    <w:p w14:paraId="2579D4AE" w14:textId="77777777" w:rsidR="00785E7D" w:rsidRDefault="0078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94F74" w14:textId="77777777" w:rsidR="009B41AF" w:rsidRDefault="009B4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C9A76" w14:textId="77777777" w:rsidR="006E30AC" w:rsidRDefault="006E30AC" w:rsidP="00E6600E">
    <w:pPr>
      <w:pStyle w:val="Footer"/>
      <w:ind w:right="360"/>
      <w:rPr>
        <w:sz w:val="22"/>
        <w:szCs w:val="22"/>
        <w:lang w:val="en-GB"/>
      </w:rPr>
    </w:pPr>
  </w:p>
  <w:p w14:paraId="2DDE91A3" w14:textId="77777777" w:rsidR="006E30AC" w:rsidRDefault="006E30AC" w:rsidP="00E6600E">
    <w:pPr>
      <w:pStyle w:val="Footer"/>
      <w:ind w:right="360"/>
    </w:pPr>
    <w:r>
      <w:rPr>
        <w:rFonts w:eastAsia="MS Mincho" w:cs="Arial"/>
        <w:i/>
        <w:iCs/>
        <w:sz w:val="20"/>
        <w:lang w:eastAsia="ja-JP"/>
      </w:rPr>
      <w:t xml:space="preserve">The publication of comments received during the consultation process on the NICE website is made in the interests of openness and transparency in the development of our guidance recommendations. It does not imply they are endorsed by the National Institute for Health and </w:t>
    </w:r>
    <w:r w:rsidR="00786B0D">
      <w:rPr>
        <w:rFonts w:eastAsia="MS Mincho" w:cs="Arial"/>
        <w:i/>
        <w:iCs/>
        <w:sz w:val="20"/>
        <w:lang w:eastAsia="ja-JP"/>
      </w:rPr>
      <w:t>Care</w:t>
    </w:r>
    <w:r>
      <w:rPr>
        <w:rFonts w:eastAsia="MS Mincho" w:cs="Arial"/>
        <w:i/>
        <w:iCs/>
        <w:sz w:val="20"/>
        <w:lang w:eastAsia="ja-JP"/>
      </w:rPr>
      <w:t xml:space="preserve"> Excellence or its officers or its advisory committees</w:t>
    </w:r>
  </w:p>
  <w:p w14:paraId="4E85DBDA" w14:textId="6392CB84" w:rsidR="006E30AC" w:rsidRPr="00786B0D" w:rsidRDefault="006E30AC">
    <w:pPr>
      <w:pStyle w:val="Footer"/>
      <w:rPr>
        <w:sz w:val="22"/>
        <w:szCs w:val="22"/>
        <w:lang w:val="en-GB"/>
      </w:rPr>
    </w:pPr>
    <w:r>
      <w:rPr>
        <w:sz w:val="22"/>
        <w:szCs w:val="22"/>
        <w:lang w:val="en-GB"/>
      </w:rPr>
      <w:t xml:space="preserve">Please submit completed form to: </w:t>
    </w:r>
    <w:hyperlink r:id="rId1" w:history="1">
      <w:r w:rsidR="009B41AF" w:rsidRPr="003B30DC">
        <w:rPr>
          <w:rStyle w:val="Hyperlink"/>
          <w:bCs/>
          <w:sz w:val="22"/>
          <w:szCs w:val="22"/>
          <w:lang w:val="en-GB"/>
        </w:rPr>
        <w:t>advocacy@rcog.org.uk</w:t>
      </w:r>
    </w:hyperlink>
    <w:r w:rsidR="009B41AF">
      <w:rPr>
        <w:bCs/>
        <w:sz w:val="22"/>
        <w:szCs w:val="22"/>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22CF8" w14:textId="77777777" w:rsidR="009B41AF" w:rsidRDefault="009B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C7181" w14:textId="77777777" w:rsidR="00785E7D" w:rsidRDefault="00785E7D">
      <w:r>
        <w:separator/>
      </w:r>
    </w:p>
  </w:footnote>
  <w:footnote w:type="continuationSeparator" w:id="0">
    <w:p w14:paraId="1187F9B2" w14:textId="77777777" w:rsidR="00785E7D" w:rsidRDefault="00785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131A9" w14:textId="77777777" w:rsidR="009B41AF" w:rsidRDefault="009B4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84901" w14:textId="77777777" w:rsidR="006E30AC" w:rsidRDefault="007D22DB" w:rsidP="00786B0D">
    <w:pPr>
      <w:pStyle w:val="NICEnormal"/>
      <w:rPr>
        <w:b/>
        <w:sz w:val="28"/>
        <w:szCs w:val="28"/>
        <w:lang w:val="en-GB"/>
      </w:rPr>
    </w:pPr>
    <w:r>
      <w:rPr>
        <w:b/>
        <w:noProof/>
        <w:sz w:val="28"/>
        <w:szCs w:val="28"/>
        <w:lang w:val="en-GB" w:eastAsia="en-GB"/>
      </w:rPr>
      <w:drawing>
        <wp:anchor distT="0" distB="0" distL="114300" distR="114300" simplePos="0" relativeHeight="251657728" behindDoc="0" locked="0" layoutInCell="1" allowOverlap="1" wp14:anchorId="2BB6BE62" wp14:editId="0F71E7FA">
          <wp:simplePos x="0" y="0"/>
          <wp:positionH relativeFrom="margin">
            <wp:posOffset>5606415</wp:posOffset>
          </wp:positionH>
          <wp:positionV relativeFrom="margin">
            <wp:posOffset>-2901950</wp:posOffset>
          </wp:positionV>
          <wp:extent cx="3265805" cy="32385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5805" cy="323850"/>
                  </a:xfrm>
                  <a:prstGeom prst="rect">
                    <a:avLst/>
                  </a:prstGeom>
                  <a:noFill/>
                </pic:spPr>
              </pic:pic>
            </a:graphicData>
          </a:graphic>
          <wp14:sizeRelH relativeFrom="page">
            <wp14:pctWidth>0</wp14:pctWidth>
          </wp14:sizeRelH>
          <wp14:sizeRelV relativeFrom="page">
            <wp14:pctHeight>0</wp14:pctHeight>
          </wp14:sizeRelV>
        </wp:anchor>
      </w:drawing>
    </w:r>
  </w:p>
  <w:p w14:paraId="6CD58C18" w14:textId="77777777" w:rsidR="005D7EEB" w:rsidRPr="005D7EEB" w:rsidRDefault="005D7EEB" w:rsidP="00B4401D">
    <w:pPr>
      <w:pStyle w:val="NICEnormal"/>
      <w:tabs>
        <w:tab w:val="left" w:pos="1793"/>
        <w:tab w:val="center" w:pos="6980"/>
      </w:tabs>
      <w:spacing w:after="0" w:line="240" w:lineRule="auto"/>
      <w:jc w:val="center"/>
      <w:rPr>
        <w:b/>
        <w:sz w:val="28"/>
        <w:szCs w:val="28"/>
        <w:lang w:val="en"/>
      </w:rPr>
    </w:pPr>
  </w:p>
  <w:p w14:paraId="576C61AA" w14:textId="77777777" w:rsidR="00601F76" w:rsidRDefault="000E0A93" w:rsidP="00B4401D">
    <w:pPr>
      <w:pStyle w:val="NICEnormal"/>
      <w:tabs>
        <w:tab w:val="left" w:pos="1793"/>
        <w:tab w:val="center" w:pos="6980"/>
      </w:tabs>
      <w:spacing w:after="0" w:line="240" w:lineRule="auto"/>
      <w:jc w:val="center"/>
      <w:rPr>
        <w:b/>
        <w:lang w:val="en-GB"/>
      </w:rPr>
    </w:pPr>
    <w:r w:rsidRPr="000E0A93">
      <w:rPr>
        <w:b/>
        <w:lang w:val="en-GB"/>
      </w:rPr>
      <w:t xml:space="preserve">Call for Evidence </w:t>
    </w:r>
    <w:r w:rsidR="00601F76">
      <w:rPr>
        <w:b/>
        <w:lang w:val="en-GB"/>
      </w:rPr>
      <w:t xml:space="preserve">– </w:t>
    </w:r>
    <w:r w:rsidR="007D22DB" w:rsidRPr="007D22DB">
      <w:rPr>
        <w:b/>
        <w:lang w:val="en-GB"/>
      </w:rPr>
      <w:t>Advocacy services for adults with health and social care needs</w:t>
    </w:r>
  </w:p>
  <w:p w14:paraId="73EB94CA" w14:textId="77777777" w:rsidR="00601F76" w:rsidRDefault="00601F76" w:rsidP="00E927DB">
    <w:pPr>
      <w:pStyle w:val="NICEnormal"/>
      <w:tabs>
        <w:tab w:val="left" w:pos="1793"/>
        <w:tab w:val="center" w:pos="6980"/>
      </w:tabs>
      <w:spacing w:after="0" w:line="240" w:lineRule="auto"/>
      <w:rPr>
        <w:b/>
        <w:lang w:val="en-GB"/>
      </w:rPr>
    </w:pPr>
  </w:p>
  <w:p w14:paraId="2FB80803" w14:textId="3A49C795" w:rsidR="00786B0D" w:rsidRPr="00E97D33" w:rsidRDefault="00786B0D" w:rsidP="00786B0D">
    <w:pPr>
      <w:pStyle w:val="Paragraphnonumbers"/>
      <w:jc w:val="center"/>
      <w:rPr>
        <w:rFonts w:cs="Arial"/>
      </w:rPr>
    </w:pPr>
    <w:r>
      <w:rPr>
        <w:rFonts w:cs="Arial"/>
      </w:rPr>
      <w:t xml:space="preserve">Please send the information </w:t>
    </w:r>
    <w:r w:rsidRPr="004A4D0C">
      <w:rPr>
        <w:rFonts w:cs="Arial"/>
      </w:rPr>
      <w:t xml:space="preserve">before </w:t>
    </w:r>
    <w:r w:rsidR="007446EE">
      <w:rPr>
        <w:rFonts w:cs="Arial"/>
      </w:rPr>
      <w:t xml:space="preserve">5pm </w:t>
    </w:r>
    <w:r w:rsidR="007D22DB" w:rsidRPr="007D22DB">
      <w:rPr>
        <w:rFonts w:cs="Arial"/>
      </w:rPr>
      <w:t>2</w:t>
    </w:r>
    <w:r w:rsidR="009B41AF">
      <w:rPr>
        <w:rFonts w:cs="Arial"/>
      </w:rPr>
      <w:t>9</w:t>
    </w:r>
    <w:r w:rsidR="007D22DB" w:rsidRPr="007D22DB">
      <w:rPr>
        <w:rFonts w:cs="Arial"/>
      </w:rPr>
      <w:t>/03/2021</w:t>
    </w:r>
  </w:p>
  <w:p w14:paraId="42183408" w14:textId="77777777" w:rsidR="006E30AC" w:rsidRPr="000E0A93" w:rsidRDefault="006E30AC" w:rsidP="000E0A93">
    <w:pPr>
      <w:pStyle w:val="NICEnormal"/>
      <w:numPr>
        <w:ilvl w:val="0"/>
        <w:numId w:val="45"/>
      </w:numPr>
      <w:spacing w:line="276" w:lineRule="auto"/>
      <w:jc w:val="both"/>
      <w:rPr>
        <w:bCs/>
        <w:sz w:val="22"/>
        <w:szCs w:val="22"/>
        <w:lang w:val="en-GB"/>
      </w:rPr>
    </w:pPr>
    <w:r w:rsidRPr="000E0A93">
      <w:rPr>
        <w:sz w:val="22"/>
        <w:szCs w:val="22"/>
        <w:lang w:val="en-GB"/>
      </w:rPr>
      <w:t xml:space="preserve">When submitting </w:t>
    </w:r>
    <w:r w:rsidRPr="000E0A93">
      <w:rPr>
        <w:bCs/>
        <w:sz w:val="22"/>
        <w:szCs w:val="22"/>
        <w:lang w:val="en-GB"/>
      </w:rPr>
      <w:t xml:space="preserve">evidence that is published please provide reference details (which are to include author/s, title, date, journal or publication details including volume and issue number and page numbers) </w:t>
    </w:r>
  </w:p>
  <w:p w14:paraId="3590E1B0" w14:textId="77777777" w:rsidR="00F82AA7" w:rsidRPr="00F82AA7" w:rsidRDefault="000E0A93" w:rsidP="000E0A93">
    <w:pPr>
      <w:pStyle w:val="Default"/>
      <w:numPr>
        <w:ilvl w:val="0"/>
        <w:numId w:val="45"/>
      </w:numPr>
      <w:adjustRightInd w:val="0"/>
      <w:spacing w:line="276" w:lineRule="auto"/>
      <w:rPr>
        <w:bCs/>
        <w:sz w:val="22"/>
        <w:szCs w:val="22"/>
      </w:rPr>
    </w:pPr>
    <w:r>
      <w:rPr>
        <w:sz w:val="22"/>
        <w:szCs w:val="22"/>
      </w:rPr>
      <w:t>We are unable to accept f</w:t>
    </w:r>
    <w:r w:rsidRPr="000E0A93">
      <w:rPr>
        <w:sz w:val="22"/>
        <w:szCs w:val="22"/>
      </w:rPr>
      <w:t>orms with electronic attachments of published material (</w:t>
    </w:r>
    <w:proofErr w:type="spellStart"/>
    <w:r w:rsidRPr="000E0A93">
      <w:rPr>
        <w:sz w:val="22"/>
        <w:szCs w:val="22"/>
      </w:rPr>
      <w:t>eg</w:t>
    </w:r>
    <w:proofErr w:type="spellEnd"/>
    <w:r w:rsidRPr="000E0A93">
      <w:rPr>
        <w:sz w:val="22"/>
        <w:szCs w:val="22"/>
      </w:rPr>
      <w:t xml:space="preserve"> journal articles), or hard copies of published material.   For copyright reasons, we cannot accept these copies.   However, if you give us the full citation, we will obtain our own copy. </w:t>
    </w:r>
  </w:p>
  <w:p w14:paraId="122EDB0E" w14:textId="77777777" w:rsidR="000E0A93" w:rsidRPr="000E0A93" w:rsidRDefault="000E0A93" w:rsidP="00C50A87">
    <w:pPr>
      <w:pStyle w:val="Default"/>
      <w:numPr>
        <w:ilvl w:val="0"/>
        <w:numId w:val="45"/>
      </w:numPr>
      <w:adjustRightInd w:val="0"/>
      <w:spacing w:before="120" w:line="276" w:lineRule="auto"/>
      <w:ind w:left="357" w:hanging="357"/>
      <w:rPr>
        <w:bCs/>
        <w:sz w:val="22"/>
        <w:szCs w:val="22"/>
      </w:rPr>
    </w:pPr>
    <w:r w:rsidRPr="000E0A93">
      <w:rPr>
        <w:sz w:val="22"/>
        <w:szCs w:val="22"/>
      </w:rPr>
      <w:t xml:space="preserve">We are able to accept attachments of unpublished reports, </w:t>
    </w:r>
    <w:r>
      <w:rPr>
        <w:sz w:val="22"/>
        <w:szCs w:val="22"/>
      </w:rPr>
      <w:t xml:space="preserve">local reports / </w:t>
    </w:r>
    <w:r w:rsidRPr="000E0A93">
      <w:rPr>
        <w:sz w:val="22"/>
        <w:szCs w:val="22"/>
      </w:rPr>
      <w:t xml:space="preserve">documents. </w:t>
    </w:r>
  </w:p>
  <w:p w14:paraId="2A9671D1" w14:textId="77777777" w:rsidR="006E30AC" w:rsidRDefault="006E3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61480" w14:textId="77777777" w:rsidR="009B41AF" w:rsidRDefault="009B4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16C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80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80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F20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2C5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61F09"/>
    <w:multiLevelType w:val="hybridMultilevel"/>
    <w:tmpl w:val="C37AA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0E67B58"/>
    <w:multiLevelType w:val="hybridMultilevel"/>
    <w:tmpl w:val="5970B206"/>
    <w:lvl w:ilvl="0" w:tplc="EDA8C49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7" w15:restartNumberingAfterBreak="0">
    <w:nsid w:val="687649B6"/>
    <w:multiLevelType w:val="hybridMultilevel"/>
    <w:tmpl w:val="1C66E368"/>
    <w:lvl w:ilvl="0" w:tplc="8EE21E9E">
      <w:start w:val="1"/>
      <w:numFmt w:val="bullet"/>
      <w:lvlText w:val=""/>
      <w:lvlJc w:val="left"/>
      <w:pPr>
        <w:tabs>
          <w:tab w:val="num" w:pos="1500"/>
        </w:tabs>
        <w:ind w:left="150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9354BFA"/>
    <w:multiLevelType w:val="hybridMultilevel"/>
    <w:tmpl w:val="DC9A98D8"/>
    <w:lvl w:ilvl="0" w:tplc="08090001">
      <w:start w:val="1"/>
      <w:numFmt w:val="bullet"/>
      <w:lvlText w:val=""/>
      <w:lvlJc w:val="left"/>
      <w:pPr>
        <w:ind w:left="89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2"/>
  </w:num>
  <w:num w:numId="3">
    <w:abstractNumId w:val="36"/>
  </w:num>
  <w:num w:numId="4">
    <w:abstractNumId w:val="14"/>
  </w:num>
  <w:num w:numId="5">
    <w:abstractNumId w:val="19"/>
  </w:num>
  <w:num w:numId="6">
    <w:abstractNumId w:val="28"/>
  </w:num>
  <w:num w:numId="7">
    <w:abstractNumId w:val="29"/>
  </w:num>
  <w:num w:numId="8">
    <w:abstractNumId w:val="11"/>
  </w:num>
  <w:num w:numId="9">
    <w:abstractNumId w:val="38"/>
  </w:num>
  <w:num w:numId="10">
    <w:abstractNumId w:val="14"/>
  </w:num>
  <w:num w:numId="11">
    <w:abstractNumId w:val="14"/>
  </w:num>
  <w:num w:numId="12">
    <w:abstractNumId w:val="14"/>
  </w:num>
  <w:num w:numId="13">
    <w:abstractNumId w:val="2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20"/>
  </w:num>
  <w:num w:numId="26">
    <w:abstractNumId w:val="26"/>
  </w:num>
  <w:num w:numId="27">
    <w:abstractNumId w:val="32"/>
  </w:num>
  <w:num w:numId="28">
    <w:abstractNumId w:val="40"/>
  </w:num>
  <w:num w:numId="29">
    <w:abstractNumId w:val="25"/>
  </w:num>
  <w:num w:numId="30">
    <w:abstractNumId w:val="24"/>
  </w:num>
  <w:num w:numId="31">
    <w:abstractNumId w:val="25"/>
    <w:lvlOverride w:ilvl="0">
      <w:startOverride w:val="1"/>
    </w:lvlOverride>
  </w:num>
  <w:num w:numId="32">
    <w:abstractNumId w:val="23"/>
  </w:num>
  <w:num w:numId="33">
    <w:abstractNumId w:val="27"/>
  </w:num>
  <w:num w:numId="34">
    <w:abstractNumId w:val="31"/>
  </w:num>
  <w:num w:numId="35">
    <w:abstractNumId w:val="16"/>
  </w:num>
  <w:num w:numId="36">
    <w:abstractNumId w:val="35"/>
  </w:num>
  <w:num w:numId="37">
    <w:abstractNumId w:val="21"/>
  </w:num>
  <w:num w:numId="38">
    <w:abstractNumId w:val="30"/>
  </w:num>
  <w:num w:numId="39">
    <w:abstractNumId w:val="34"/>
  </w:num>
  <w:num w:numId="40">
    <w:abstractNumId w:val="15"/>
  </w:num>
  <w:num w:numId="41">
    <w:abstractNumId w:val="33"/>
  </w:num>
  <w:num w:numId="42">
    <w:abstractNumId w:val="18"/>
  </w:num>
  <w:num w:numId="43">
    <w:abstractNumId w:val="13"/>
  </w:num>
  <w:num w:numId="4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7D"/>
    <w:rsid w:val="000119FB"/>
    <w:rsid w:val="000D0F11"/>
    <w:rsid w:val="000E0A93"/>
    <w:rsid w:val="000F74BB"/>
    <w:rsid w:val="00100539"/>
    <w:rsid w:val="00101F34"/>
    <w:rsid w:val="00142EF5"/>
    <w:rsid w:val="00161AA0"/>
    <w:rsid w:val="001B0506"/>
    <w:rsid w:val="00235CAB"/>
    <w:rsid w:val="002A10EE"/>
    <w:rsid w:val="002C2D7F"/>
    <w:rsid w:val="0031664C"/>
    <w:rsid w:val="003330E6"/>
    <w:rsid w:val="00334700"/>
    <w:rsid w:val="003446BB"/>
    <w:rsid w:val="00362226"/>
    <w:rsid w:val="0036369A"/>
    <w:rsid w:val="003A6BA2"/>
    <w:rsid w:val="003B781B"/>
    <w:rsid w:val="003B7F50"/>
    <w:rsid w:val="003C36AC"/>
    <w:rsid w:val="003E011D"/>
    <w:rsid w:val="003E6E94"/>
    <w:rsid w:val="00402757"/>
    <w:rsid w:val="00461997"/>
    <w:rsid w:val="004820E9"/>
    <w:rsid w:val="0048361F"/>
    <w:rsid w:val="004B514C"/>
    <w:rsid w:val="004C1F4F"/>
    <w:rsid w:val="004D6692"/>
    <w:rsid w:val="005116D1"/>
    <w:rsid w:val="00526C07"/>
    <w:rsid w:val="0053387C"/>
    <w:rsid w:val="00535E2C"/>
    <w:rsid w:val="00552A6A"/>
    <w:rsid w:val="0057482C"/>
    <w:rsid w:val="005860F4"/>
    <w:rsid w:val="005C051F"/>
    <w:rsid w:val="005C3E89"/>
    <w:rsid w:val="005C762E"/>
    <w:rsid w:val="005D098C"/>
    <w:rsid w:val="005D7EEB"/>
    <w:rsid w:val="00601F76"/>
    <w:rsid w:val="0060662A"/>
    <w:rsid w:val="00614BDA"/>
    <w:rsid w:val="006331B4"/>
    <w:rsid w:val="006343F3"/>
    <w:rsid w:val="00642906"/>
    <w:rsid w:val="006A3B7D"/>
    <w:rsid w:val="006A721F"/>
    <w:rsid w:val="006D1F2E"/>
    <w:rsid w:val="006D73F1"/>
    <w:rsid w:val="006E30AC"/>
    <w:rsid w:val="00722754"/>
    <w:rsid w:val="00732519"/>
    <w:rsid w:val="007366E7"/>
    <w:rsid w:val="007446EE"/>
    <w:rsid w:val="00785E7D"/>
    <w:rsid w:val="00786B0D"/>
    <w:rsid w:val="007A4EEE"/>
    <w:rsid w:val="007D22DB"/>
    <w:rsid w:val="008505C3"/>
    <w:rsid w:val="0085174F"/>
    <w:rsid w:val="00862C0C"/>
    <w:rsid w:val="008E5FA7"/>
    <w:rsid w:val="008E7585"/>
    <w:rsid w:val="0094366C"/>
    <w:rsid w:val="00953ADF"/>
    <w:rsid w:val="009809C7"/>
    <w:rsid w:val="009A48E6"/>
    <w:rsid w:val="009B41AF"/>
    <w:rsid w:val="009B621A"/>
    <w:rsid w:val="009C45D9"/>
    <w:rsid w:val="009D0CF9"/>
    <w:rsid w:val="00A028CF"/>
    <w:rsid w:val="00A06657"/>
    <w:rsid w:val="00A62277"/>
    <w:rsid w:val="00A73066"/>
    <w:rsid w:val="00A86D3D"/>
    <w:rsid w:val="00AB2948"/>
    <w:rsid w:val="00AB39FA"/>
    <w:rsid w:val="00AD6933"/>
    <w:rsid w:val="00AD6B7B"/>
    <w:rsid w:val="00B4401D"/>
    <w:rsid w:val="00B54AF3"/>
    <w:rsid w:val="00B60D70"/>
    <w:rsid w:val="00BB047B"/>
    <w:rsid w:val="00BB1564"/>
    <w:rsid w:val="00BB6398"/>
    <w:rsid w:val="00BD0372"/>
    <w:rsid w:val="00BD68DB"/>
    <w:rsid w:val="00C139CA"/>
    <w:rsid w:val="00C50A87"/>
    <w:rsid w:val="00C51429"/>
    <w:rsid w:val="00C6487B"/>
    <w:rsid w:val="00C720DB"/>
    <w:rsid w:val="00C86405"/>
    <w:rsid w:val="00D0155E"/>
    <w:rsid w:val="00D3612A"/>
    <w:rsid w:val="00D37703"/>
    <w:rsid w:val="00D37F25"/>
    <w:rsid w:val="00D675CB"/>
    <w:rsid w:val="00D9040B"/>
    <w:rsid w:val="00DC0120"/>
    <w:rsid w:val="00DD1F1C"/>
    <w:rsid w:val="00DE643F"/>
    <w:rsid w:val="00E30C25"/>
    <w:rsid w:val="00E4622C"/>
    <w:rsid w:val="00E46571"/>
    <w:rsid w:val="00E51FFB"/>
    <w:rsid w:val="00E548FE"/>
    <w:rsid w:val="00E5753C"/>
    <w:rsid w:val="00E6600E"/>
    <w:rsid w:val="00E86F1D"/>
    <w:rsid w:val="00E927DB"/>
    <w:rsid w:val="00EB657F"/>
    <w:rsid w:val="00F144E3"/>
    <w:rsid w:val="00F26A9F"/>
    <w:rsid w:val="00F3659C"/>
    <w:rsid w:val="00F63C65"/>
    <w:rsid w:val="00F82AA7"/>
    <w:rsid w:val="00F93F6F"/>
    <w:rsid w:val="00FA2327"/>
    <w:rsid w:val="00FA616C"/>
    <w:rsid w:val="00FD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A1A36BC"/>
  <w15:chartTrackingRefBased/>
  <w15:docId w15:val="{883AB545-FF29-43C0-A808-AEA8CF36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AF3"/>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character" w:styleId="Hyperlink">
    <w:name w:val="Hyperlink"/>
    <w:rsid w:val="00C720DB"/>
    <w:rPr>
      <w:color w:val="0000FF"/>
      <w:u w:val="single"/>
    </w:rPr>
  </w:style>
  <w:style w:type="paragraph" w:customStyle="1" w:styleId="Default">
    <w:name w:val="Default"/>
    <w:basedOn w:val="Normal"/>
    <w:rsid w:val="000E0A93"/>
    <w:pPr>
      <w:autoSpaceDE w:val="0"/>
      <w:autoSpaceDN w:val="0"/>
    </w:pPr>
    <w:rPr>
      <w:rFonts w:ascii="Arial" w:eastAsia="Calibri" w:hAnsi="Arial" w:cs="Arial"/>
      <w:color w:val="000000"/>
      <w:lang w:eastAsia="en-GB"/>
    </w:rPr>
  </w:style>
  <w:style w:type="character" w:styleId="Strong">
    <w:name w:val="Strong"/>
    <w:uiPriority w:val="22"/>
    <w:qFormat/>
    <w:rsid w:val="00D0155E"/>
    <w:rPr>
      <w:b/>
      <w:bCs/>
    </w:rPr>
  </w:style>
  <w:style w:type="paragraph" w:customStyle="1" w:styleId="Paragraphnonumbers">
    <w:name w:val="Paragraph no numbers"/>
    <w:basedOn w:val="Normal"/>
    <w:uiPriority w:val="99"/>
    <w:qFormat/>
    <w:rsid w:val="00786B0D"/>
    <w:pPr>
      <w:spacing w:after="240" w:line="276" w:lineRule="auto"/>
    </w:pPr>
    <w:rPr>
      <w:rFonts w:ascii="Arial" w:hAnsi="Arial"/>
      <w:lang w:eastAsia="en-GB"/>
    </w:rPr>
  </w:style>
  <w:style w:type="paragraph" w:styleId="BalloonText">
    <w:name w:val="Balloon Text"/>
    <w:basedOn w:val="Normal"/>
    <w:link w:val="BalloonTextChar"/>
    <w:rsid w:val="00F82AA7"/>
    <w:rPr>
      <w:rFonts w:ascii="Tahoma" w:hAnsi="Tahoma" w:cs="Tahoma"/>
      <w:sz w:val="16"/>
      <w:szCs w:val="16"/>
    </w:rPr>
  </w:style>
  <w:style w:type="character" w:customStyle="1" w:styleId="BalloonTextChar">
    <w:name w:val="Balloon Text Char"/>
    <w:link w:val="BalloonText"/>
    <w:rsid w:val="00F82AA7"/>
    <w:rPr>
      <w:rFonts w:ascii="Tahoma" w:hAnsi="Tahoma" w:cs="Tahoma"/>
      <w:sz w:val="16"/>
      <w:szCs w:val="16"/>
      <w:lang w:eastAsia="en-US"/>
    </w:rPr>
  </w:style>
  <w:style w:type="character" w:styleId="UnresolvedMention">
    <w:name w:val="Unresolved Mention"/>
    <w:basedOn w:val="DefaultParagraphFont"/>
    <w:uiPriority w:val="99"/>
    <w:semiHidden/>
    <w:unhideWhenUsed/>
    <w:rsid w:val="009B4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483058">
      <w:bodyDiv w:val="1"/>
      <w:marLeft w:val="0"/>
      <w:marRight w:val="0"/>
      <w:marTop w:val="0"/>
      <w:marBottom w:val="0"/>
      <w:divBdr>
        <w:top w:val="none" w:sz="0" w:space="0" w:color="auto"/>
        <w:left w:val="none" w:sz="0" w:space="0" w:color="auto"/>
        <w:bottom w:val="none" w:sz="0" w:space="0" w:color="auto"/>
        <w:right w:val="none" w:sz="0" w:space="0" w:color="auto"/>
      </w:divBdr>
    </w:div>
    <w:div w:id="549073817">
      <w:bodyDiv w:val="1"/>
      <w:marLeft w:val="0"/>
      <w:marRight w:val="0"/>
      <w:marTop w:val="0"/>
      <w:marBottom w:val="0"/>
      <w:divBdr>
        <w:top w:val="none" w:sz="0" w:space="0" w:color="auto"/>
        <w:left w:val="none" w:sz="0" w:space="0" w:color="auto"/>
        <w:bottom w:val="none" w:sz="0" w:space="0" w:color="auto"/>
        <w:right w:val="none" w:sz="0" w:space="0" w:color="auto"/>
      </w:divBdr>
      <w:divsChild>
        <w:div w:id="1009139620">
          <w:marLeft w:val="0"/>
          <w:marRight w:val="0"/>
          <w:marTop w:val="0"/>
          <w:marBottom w:val="0"/>
          <w:divBdr>
            <w:top w:val="none" w:sz="0" w:space="0" w:color="auto"/>
            <w:left w:val="none" w:sz="0" w:space="0" w:color="auto"/>
            <w:bottom w:val="none" w:sz="0" w:space="0" w:color="auto"/>
            <w:right w:val="none" w:sz="0" w:space="0" w:color="auto"/>
          </w:divBdr>
          <w:divsChild>
            <w:div w:id="1922638001">
              <w:marLeft w:val="0"/>
              <w:marRight w:val="0"/>
              <w:marTop w:val="0"/>
              <w:marBottom w:val="0"/>
              <w:divBdr>
                <w:top w:val="none" w:sz="0" w:space="0" w:color="auto"/>
                <w:left w:val="none" w:sz="0" w:space="0" w:color="auto"/>
                <w:bottom w:val="none" w:sz="0" w:space="0" w:color="auto"/>
                <w:right w:val="none" w:sz="0" w:space="0" w:color="auto"/>
              </w:divBdr>
              <w:divsChild>
                <w:div w:id="140772622">
                  <w:marLeft w:val="0"/>
                  <w:marRight w:val="0"/>
                  <w:marTop w:val="0"/>
                  <w:marBottom w:val="0"/>
                  <w:divBdr>
                    <w:top w:val="none" w:sz="0" w:space="0" w:color="auto"/>
                    <w:left w:val="none" w:sz="0" w:space="0" w:color="auto"/>
                    <w:bottom w:val="none" w:sz="0" w:space="0" w:color="auto"/>
                    <w:right w:val="none" w:sz="0" w:space="0" w:color="auto"/>
                  </w:divBdr>
                  <w:divsChild>
                    <w:div w:id="1426725319">
                      <w:marLeft w:val="0"/>
                      <w:marRight w:val="0"/>
                      <w:marTop w:val="0"/>
                      <w:marBottom w:val="0"/>
                      <w:divBdr>
                        <w:top w:val="none" w:sz="0" w:space="0" w:color="auto"/>
                        <w:left w:val="none" w:sz="0" w:space="0" w:color="auto"/>
                        <w:bottom w:val="none" w:sz="0" w:space="0" w:color="auto"/>
                        <w:right w:val="none" w:sz="0" w:space="0" w:color="auto"/>
                      </w:divBdr>
                      <w:divsChild>
                        <w:div w:id="162210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262774">
      <w:bodyDiv w:val="1"/>
      <w:marLeft w:val="0"/>
      <w:marRight w:val="0"/>
      <w:marTop w:val="0"/>
      <w:marBottom w:val="0"/>
      <w:divBdr>
        <w:top w:val="none" w:sz="0" w:space="0" w:color="auto"/>
        <w:left w:val="none" w:sz="0" w:space="0" w:color="auto"/>
        <w:bottom w:val="none" w:sz="0" w:space="0" w:color="auto"/>
        <w:right w:val="none" w:sz="0" w:space="0" w:color="auto"/>
      </w:divBdr>
    </w:div>
    <w:div w:id="1658067375">
      <w:bodyDiv w:val="1"/>
      <w:marLeft w:val="0"/>
      <w:marRight w:val="0"/>
      <w:marTop w:val="0"/>
      <w:marBottom w:val="0"/>
      <w:divBdr>
        <w:top w:val="none" w:sz="0" w:space="0" w:color="auto"/>
        <w:left w:val="none" w:sz="0" w:space="0" w:color="auto"/>
        <w:bottom w:val="none" w:sz="0" w:space="0" w:color="auto"/>
        <w:right w:val="none" w:sz="0" w:space="0" w:color="auto"/>
      </w:divBdr>
    </w:div>
    <w:div w:id="1711343629">
      <w:bodyDiv w:val="1"/>
      <w:marLeft w:val="0"/>
      <w:marRight w:val="0"/>
      <w:marTop w:val="0"/>
      <w:marBottom w:val="0"/>
      <w:divBdr>
        <w:top w:val="none" w:sz="0" w:space="0" w:color="auto"/>
        <w:left w:val="none" w:sz="0" w:space="0" w:color="auto"/>
        <w:bottom w:val="none" w:sz="0" w:space="0" w:color="auto"/>
        <w:right w:val="none" w:sz="0" w:space="0" w:color="auto"/>
      </w:divBdr>
      <w:divsChild>
        <w:div w:id="212234711">
          <w:marLeft w:val="0"/>
          <w:marRight w:val="0"/>
          <w:marTop w:val="0"/>
          <w:marBottom w:val="0"/>
          <w:divBdr>
            <w:top w:val="none" w:sz="0" w:space="0" w:color="auto"/>
            <w:left w:val="none" w:sz="0" w:space="0" w:color="auto"/>
            <w:bottom w:val="none" w:sz="0" w:space="0" w:color="auto"/>
            <w:right w:val="none" w:sz="0" w:space="0" w:color="auto"/>
          </w:divBdr>
          <w:divsChild>
            <w:div w:id="1156534234">
              <w:marLeft w:val="0"/>
              <w:marRight w:val="0"/>
              <w:marTop w:val="0"/>
              <w:marBottom w:val="0"/>
              <w:divBdr>
                <w:top w:val="none" w:sz="0" w:space="0" w:color="auto"/>
                <w:left w:val="none" w:sz="0" w:space="0" w:color="auto"/>
                <w:bottom w:val="none" w:sz="0" w:space="0" w:color="auto"/>
                <w:right w:val="none" w:sz="0" w:space="0" w:color="auto"/>
              </w:divBdr>
              <w:divsChild>
                <w:div w:id="680281565">
                  <w:marLeft w:val="0"/>
                  <w:marRight w:val="0"/>
                  <w:marTop w:val="0"/>
                  <w:marBottom w:val="0"/>
                  <w:divBdr>
                    <w:top w:val="none" w:sz="0" w:space="0" w:color="auto"/>
                    <w:left w:val="none" w:sz="0" w:space="0" w:color="auto"/>
                    <w:bottom w:val="none" w:sz="0" w:space="0" w:color="auto"/>
                    <w:right w:val="none" w:sz="0" w:space="0" w:color="auto"/>
                  </w:divBdr>
                  <w:divsChild>
                    <w:div w:id="801264804">
                      <w:marLeft w:val="0"/>
                      <w:marRight w:val="0"/>
                      <w:marTop w:val="0"/>
                      <w:marBottom w:val="0"/>
                      <w:divBdr>
                        <w:top w:val="none" w:sz="0" w:space="0" w:color="auto"/>
                        <w:left w:val="none" w:sz="0" w:space="0" w:color="auto"/>
                        <w:bottom w:val="none" w:sz="0" w:space="0" w:color="auto"/>
                        <w:right w:val="none" w:sz="0" w:space="0" w:color="auto"/>
                      </w:divBdr>
                      <w:divsChild>
                        <w:div w:id="18997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626133">
      <w:bodyDiv w:val="1"/>
      <w:marLeft w:val="0"/>
      <w:marRight w:val="0"/>
      <w:marTop w:val="0"/>
      <w:marBottom w:val="0"/>
      <w:divBdr>
        <w:top w:val="none" w:sz="0" w:space="0" w:color="auto"/>
        <w:left w:val="none" w:sz="0" w:space="0" w:color="auto"/>
        <w:bottom w:val="none" w:sz="0" w:space="0" w:color="auto"/>
        <w:right w:val="none" w:sz="0" w:space="0" w:color="auto"/>
      </w:divBdr>
      <w:divsChild>
        <w:div w:id="1725249646">
          <w:marLeft w:val="0"/>
          <w:marRight w:val="0"/>
          <w:marTop w:val="0"/>
          <w:marBottom w:val="0"/>
          <w:divBdr>
            <w:top w:val="none" w:sz="0" w:space="0" w:color="auto"/>
            <w:left w:val="none" w:sz="0" w:space="0" w:color="auto"/>
            <w:bottom w:val="none" w:sz="0" w:space="0" w:color="auto"/>
            <w:right w:val="none" w:sz="0" w:space="0" w:color="auto"/>
          </w:divBdr>
          <w:divsChild>
            <w:div w:id="1075084496">
              <w:marLeft w:val="0"/>
              <w:marRight w:val="0"/>
              <w:marTop w:val="0"/>
              <w:marBottom w:val="0"/>
              <w:divBdr>
                <w:top w:val="none" w:sz="0" w:space="0" w:color="auto"/>
                <w:left w:val="none" w:sz="0" w:space="0" w:color="auto"/>
                <w:bottom w:val="none" w:sz="0" w:space="0" w:color="auto"/>
                <w:right w:val="none" w:sz="0" w:space="0" w:color="auto"/>
              </w:divBdr>
              <w:divsChild>
                <w:div w:id="550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cacy@rcog.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0DE1-7630-432A-A3E2-EC42716E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1</vt:lpstr>
    </vt:vector>
  </TitlesOfParts>
  <Company>NICE</Company>
  <LinksUpToDate>false</LinksUpToDate>
  <CharactersWithSpaces>403</CharactersWithSpaces>
  <SharedDoc>false</SharedDoc>
  <HLinks>
    <vt:vector size="6" baseType="variant">
      <vt:variant>
        <vt:i4>6225958</vt:i4>
      </vt:variant>
      <vt:variant>
        <vt:i4>0</vt:i4>
      </vt:variant>
      <vt:variant>
        <vt:i4>0</vt:i4>
      </vt:variant>
      <vt:variant>
        <vt:i4>5</vt:i4>
      </vt:variant>
      <vt:variant>
        <vt:lpwstr>mailto:DomesticViolence@nice.org.uk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pteelucknavan</dc:creator>
  <cp:keywords/>
  <cp:lastModifiedBy>Christina Barnes</cp:lastModifiedBy>
  <cp:revision>5</cp:revision>
  <dcterms:created xsi:type="dcterms:W3CDTF">2021-03-11T23:05:00Z</dcterms:created>
  <dcterms:modified xsi:type="dcterms:W3CDTF">2021-03-15T09:24:00Z</dcterms:modified>
</cp:coreProperties>
</file>