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3A0FE148" w:rsidR="00EE6C88" w:rsidRDefault="00EE6C88" w:rsidP="00EE6C88">
    <w:pPr>
      <w:rPr>
        <w:b/>
      </w:rPr>
    </w:pPr>
    <w:r>
      <w:rPr>
        <w:szCs w:val="22"/>
      </w:rPr>
      <w:t>Please return to:</w:t>
    </w:r>
    <w:r w:rsidR="00D062E4">
      <w:t xml:space="preserve"> </w:t>
    </w:r>
    <w:r w:rsidR="000416BF">
      <w:t>IPCupdate</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2BAE7020"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0416BF">
      <w:rPr>
        <w:bCs w:val="0"/>
        <w:sz w:val="28"/>
        <w:szCs w:val="28"/>
      </w:rPr>
      <w:t>Intrapartum care for healthy women and babies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6B008DD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0416BF">
      <w:t>5pm</w:t>
    </w:r>
    <w:r w:rsidR="004C7583">
      <w:t xml:space="preserve"> on</w:t>
    </w:r>
    <w:r w:rsidR="000416BF">
      <w:t xml:space="preserve"> 6 June 2023</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0416BF">
      <w:rPr>
        <w:b w:val="0"/>
        <w:bCs w:val="0"/>
      </w:rPr>
      <w:t>IPCupdate</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16BF"/>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019E8"/>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793</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5390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3</cp:revision>
  <cp:lastPrinted>2005-11-01T09:30:00Z</cp:lastPrinted>
  <dcterms:created xsi:type="dcterms:W3CDTF">2023-04-18T08:03:00Z</dcterms:created>
  <dcterms:modified xsi:type="dcterms:W3CDTF">2023-04-18T08:05:00Z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