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0AC30754" w:rsidR="00572C22" w:rsidRPr="00572C22" w:rsidRDefault="006052AD" w:rsidP="00572C22">
      <w:pPr>
        <w:pStyle w:val="Heading1"/>
        <w:jc w:val="center"/>
      </w:pPr>
      <w:r w:rsidRPr="006052AD">
        <w:t>Chronic heart failure in adults (update)</w:t>
      </w:r>
    </w:p>
    <w:p w14:paraId="03AB8C41" w14:textId="77777777" w:rsidR="00572C22" w:rsidRDefault="00572C22" w:rsidP="00572C22">
      <w:pPr>
        <w:pStyle w:val="Header"/>
        <w:rPr>
          <w:rFonts w:cs="Arial"/>
          <w:b/>
          <w:bCs/>
        </w:rPr>
      </w:pPr>
    </w:p>
    <w:p w14:paraId="673045E5" w14:textId="31A988A3"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6052AD">
        <w:rPr>
          <w:rFonts w:cs="Arial"/>
          <w:bCs/>
          <w:u w:val="single"/>
        </w:rPr>
        <w:t>5pm</w:t>
      </w:r>
      <w:r w:rsidRPr="005F370B">
        <w:rPr>
          <w:rFonts w:cs="Arial"/>
          <w:bCs/>
          <w:u w:val="single"/>
        </w:rPr>
        <w:t xml:space="preserve"> on </w:t>
      </w:r>
      <w:r w:rsidR="006052AD">
        <w:rPr>
          <w:rFonts w:cs="Arial"/>
          <w:bCs/>
          <w:u w:val="single"/>
        </w:rPr>
        <w:t>20/04/2022</w:t>
      </w:r>
    </w:p>
    <w:p w14:paraId="41F64971" w14:textId="77777777" w:rsidR="00572C22" w:rsidRPr="005F370B" w:rsidRDefault="00572C22" w:rsidP="008316C1">
      <w:pPr>
        <w:pStyle w:val="Header"/>
        <w:spacing w:line="276" w:lineRule="auto"/>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8316C1">
      <w:pPr>
        <w:pStyle w:val="Heading1"/>
        <w:spacing w:line="276" w:lineRule="auto"/>
        <w:rPr>
          <w:rFonts w:cs="Arial"/>
          <w:sz w:val="24"/>
          <w:szCs w:val="24"/>
        </w:rPr>
      </w:pPr>
    </w:p>
    <w:p w14:paraId="77AFA195" w14:textId="49D1FF8A" w:rsidR="00572C22" w:rsidRDefault="00572C22" w:rsidP="008316C1">
      <w:pPr>
        <w:spacing w:line="276" w:lineRule="auto"/>
        <w:rPr>
          <w:rFonts w:ascii="Arial" w:hAnsi="Arial" w:cs="Arial"/>
        </w:rPr>
      </w:pPr>
      <w:r w:rsidRPr="005F370B">
        <w:rPr>
          <w:rFonts w:ascii="Arial" w:hAnsi="Arial" w:cs="Arial"/>
        </w:rPr>
        <w:t>Please read the checklist for submitting comments at the end of this form. We cannot accept forms that are not filled in correctly or arrive after the deadline.</w:t>
      </w:r>
    </w:p>
    <w:p w14:paraId="18453983" w14:textId="32BC0B0A" w:rsidR="006052AD" w:rsidRDefault="006052AD" w:rsidP="008316C1">
      <w:pPr>
        <w:spacing w:line="276" w:lineRule="auto"/>
        <w:rPr>
          <w:rFonts w:ascii="Arial" w:hAnsi="Arial" w:cs="Arial"/>
        </w:rPr>
      </w:pPr>
    </w:p>
    <w:p w14:paraId="73005E2A" w14:textId="0204F26D" w:rsidR="006052AD" w:rsidRPr="005F370B" w:rsidRDefault="006052AD" w:rsidP="008316C1">
      <w:pPr>
        <w:spacing w:line="276" w:lineRule="auto"/>
        <w:rPr>
          <w:rFonts w:ascii="Arial" w:hAnsi="Arial" w:cs="Arial"/>
        </w:rPr>
      </w:pPr>
      <w:r w:rsidRPr="006052AD">
        <w:rPr>
          <w:rFonts w:ascii="Arial" w:hAnsi="Arial" w:cs="Arial"/>
        </w:rPr>
        <w:t xml:space="preserve">This quality standard will replace the existing NICE quality standard for </w:t>
      </w:r>
      <w:hyperlink r:id="rId7" w:history="1">
        <w:r w:rsidR="002904C7">
          <w:rPr>
            <w:rStyle w:val="Hyperlink"/>
            <w:rFonts w:ascii="Arial" w:hAnsi="Arial" w:cs="Arial"/>
          </w:rPr>
          <w:t>chronic heart failure in adults</w:t>
        </w:r>
      </w:hyperlink>
      <w:r w:rsidRPr="006052AD">
        <w:rPr>
          <w:rFonts w:ascii="Arial" w:hAnsi="Arial" w:cs="Arial"/>
        </w:rPr>
        <w:t xml:space="preserve"> (QS</w:t>
      </w:r>
      <w:r w:rsidR="002904C7">
        <w:rPr>
          <w:rFonts w:ascii="Arial" w:hAnsi="Arial" w:cs="Arial"/>
        </w:rPr>
        <w:t>9</w:t>
      </w:r>
      <w:r w:rsidRPr="006052AD">
        <w:rPr>
          <w:rFonts w:ascii="Arial" w:hAnsi="Arial" w:cs="Arial"/>
        </w:rPr>
        <w:t>). Review of the quality standard identified that there may be changes in the areas for improvement</w:t>
      </w:r>
      <w:r w:rsidR="002904C7">
        <w:rPr>
          <w:rFonts w:ascii="Arial" w:hAnsi="Arial" w:cs="Arial"/>
        </w:rPr>
        <w:t xml:space="preserve"> since publication</w:t>
      </w:r>
      <w:r w:rsidRPr="006052AD">
        <w:rPr>
          <w:rFonts w:ascii="Arial" w:hAnsi="Arial" w:cs="Arial"/>
        </w:rPr>
        <w:t xml:space="preserve">. </w:t>
      </w:r>
      <w:r w:rsidR="002904C7" w:rsidRPr="002904C7">
        <w:rPr>
          <w:rFonts w:ascii="Arial" w:hAnsi="Arial" w:cs="Arial"/>
        </w:rPr>
        <w:t xml:space="preserve">The key development source for this quality standard is </w:t>
      </w:r>
      <w:hyperlink r:id="rId8" w:history="1">
        <w:r w:rsidR="00AE3205">
          <w:rPr>
            <w:rStyle w:val="Hyperlink"/>
            <w:rFonts w:ascii="Arial" w:hAnsi="Arial" w:cs="Arial"/>
          </w:rPr>
          <w:t>Chronic heart failure in adults: diagnosis and management</w:t>
        </w:r>
      </w:hyperlink>
      <w:r w:rsidR="002904C7" w:rsidRPr="002904C7">
        <w:rPr>
          <w:rFonts w:ascii="Arial" w:hAnsi="Arial" w:cs="Arial"/>
        </w:rPr>
        <w:t xml:space="preserve"> NG</w:t>
      </w:r>
      <w:r w:rsidR="00AE3205">
        <w:rPr>
          <w:rFonts w:ascii="Arial" w:hAnsi="Arial" w:cs="Arial"/>
        </w:rPr>
        <w:t>106.</w:t>
      </w:r>
    </w:p>
    <w:p w14:paraId="117C17EA" w14:textId="77777777" w:rsidR="00D21B90" w:rsidRDefault="00D21B90">
      <w:pPr>
        <w:rPr>
          <w:rFonts w:ascii="Arial" w:hAnsi="Arial" w:cs="Arial"/>
          <w:b/>
          <w:bCs/>
          <w:kern w:val="32"/>
          <w:sz w:val="28"/>
          <w:szCs w:val="32"/>
        </w:rPr>
      </w:pPr>
      <w:r>
        <w:rPr>
          <w:rFonts w:cs="Arial"/>
        </w:rPr>
        <w:br w:type="page"/>
      </w:r>
    </w:p>
    <w:p w14:paraId="40CAD972" w14:textId="133C75B3" w:rsidR="00D21B90" w:rsidRPr="006B56B7" w:rsidRDefault="00D21B90" w:rsidP="00D21B90">
      <w:pPr>
        <w:pStyle w:val="Heading1"/>
        <w:rPr>
          <w:rFonts w:cs="Arial"/>
        </w:rPr>
      </w:pPr>
      <w:r w:rsidRPr="005F370B">
        <w:rPr>
          <w:rFonts w:cs="Arial"/>
        </w:rPr>
        <w:lastRenderedPageBreak/>
        <w:t>Organisation details</w:t>
      </w:r>
    </w:p>
    <w:p w14:paraId="4104C407" w14:textId="77777777" w:rsidR="00D21B90" w:rsidRPr="005F370B" w:rsidRDefault="00D21B90" w:rsidP="00D21B90">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D21B90" w:rsidRPr="005F370B" w14:paraId="4CF1E866" w14:textId="77777777" w:rsidTr="00A50BD0">
        <w:tc>
          <w:tcPr>
            <w:tcW w:w="7087" w:type="dxa"/>
          </w:tcPr>
          <w:p w14:paraId="6EE123AC" w14:textId="77777777" w:rsidR="00D21B90" w:rsidRPr="005F370B" w:rsidRDefault="00D21B90" w:rsidP="00A50BD0">
            <w:pPr>
              <w:pStyle w:val="Paragraphnonumbers"/>
              <w:spacing w:after="120"/>
              <w:rPr>
                <w:rFonts w:cs="Arial"/>
                <w:b/>
              </w:rPr>
            </w:pPr>
            <w:r w:rsidRPr="005F370B">
              <w:rPr>
                <w:rFonts w:cs="Arial"/>
                <w:b/>
              </w:rPr>
              <w:t>Organisation name – Stakeholder or respondent</w:t>
            </w:r>
          </w:p>
          <w:p w14:paraId="4E22633D" w14:textId="77777777" w:rsidR="00D21B90" w:rsidRPr="005F370B" w:rsidRDefault="00D21B90" w:rsidP="00A50BD0">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7087" w:type="dxa"/>
          </w:tcPr>
          <w:p w14:paraId="1845E86A" w14:textId="77777777" w:rsidR="00D21B90" w:rsidRPr="005F370B" w:rsidRDefault="00D21B90" w:rsidP="00A50BD0">
            <w:pPr>
              <w:pStyle w:val="Paragraphnonumbers"/>
              <w:spacing w:after="120"/>
              <w:rPr>
                <w:rFonts w:cs="Arial"/>
                <w:b/>
              </w:rPr>
            </w:pPr>
          </w:p>
        </w:tc>
      </w:tr>
      <w:tr w:rsidR="00D21B90" w:rsidRPr="005F370B" w14:paraId="38EFDDB9" w14:textId="77777777" w:rsidTr="00A50BD0">
        <w:tc>
          <w:tcPr>
            <w:tcW w:w="7087" w:type="dxa"/>
          </w:tcPr>
          <w:p w14:paraId="776D6C3D" w14:textId="77777777" w:rsidR="00D21B90" w:rsidRPr="005F370B" w:rsidRDefault="00D21B90" w:rsidP="00A50BD0">
            <w:pPr>
              <w:pStyle w:val="Paragraphnonumbers"/>
              <w:spacing w:after="120"/>
              <w:rPr>
                <w:rFonts w:cs="Arial"/>
                <w:b/>
              </w:rPr>
            </w:pPr>
            <w:r w:rsidRPr="005F370B">
              <w:rPr>
                <w:rFonts w:cs="Arial"/>
                <w:b/>
              </w:rPr>
              <w:t>Disclosure</w:t>
            </w:r>
          </w:p>
          <w:p w14:paraId="3BDE6289" w14:textId="77777777" w:rsidR="00D21B90" w:rsidRPr="005F370B" w:rsidRDefault="00D21B90" w:rsidP="00A50BD0">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7087" w:type="dxa"/>
          </w:tcPr>
          <w:p w14:paraId="5D76FDB4" w14:textId="77777777" w:rsidR="00D21B90" w:rsidRPr="005F370B" w:rsidRDefault="00D21B90" w:rsidP="00A50BD0">
            <w:pPr>
              <w:pStyle w:val="Paragraphnonumbers"/>
              <w:spacing w:after="120"/>
              <w:rPr>
                <w:rFonts w:cs="Arial"/>
                <w:b/>
              </w:rPr>
            </w:pPr>
          </w:p>
        </w:tc>
      </w:tr>
      <w:tr w:rsidR="00D21B90" w:rsidRPr="005F370B" w14:paraId="68CB0B63" w14:textId="77777777" w:rsidTr="00A50BD0">
        <w:tc>
          <w:tcPr>
            <w:tcW w:w="7087" w:type="dxa"/>
          </w:tcPr>
          <w:p w14:paraId="6519DB4B" w14:textId="77777777" w:rsidR="00D21B90" w:rsidRPr="005F370B" w:rsidRDefault="00D21B90" w:rsidP="00A50BD0">
            <w:pPr>
              <w:pStyle w:val="Paragraphnonumbers"/>
              <w:spacing w:after="120"/>
              <w:rPr>
                <w:rFonts w:cs="Arial"/>
                <w:b/>
              </w:rPr>
            </w:pPr>
            <w:r w:rsidRPr="005F370B">
              <w:rPr>
                <w:rFonts w:cs="Arial"/>
                <w:b/>
              </w:rPr>
              <w:t>Name of person completing form</w:t>
            </w:r>
          </w:p>
        </w:tc>
        <w:tc>
          <w:tcPr>
            <w:tcW w:w="7087" w:type="dxa"/>
          </w:tcPr>
          <w:p w14:paraId="2BFECB53" w14:textId="77777777" w:rsidR="00D21B90" w:rsidRPr="005F370B" w:rsidRDefault="00D21B90" w:rsidP="00A50BD0">
            <w:pPr>
              <w:pStyle w:val="Paragraphnonumbers"/>
              <w:spacing w:after="120"/>
              <w:rPr>
                <w:rFonts w:cs="Arial"/>
                <w:b/>
              </w:rPr>
            </w:pPr>
          </w:p>
        </w:tc>
      </w:tr>
      <w:tr w:rsidR="00D21B90" w:rsidRPr="005F370B" w14:paraId="218FC3E0" w14:textId="77777777" w:rsidTr="00A50BD0">
        <w:tc>
          <w:tcPr>
            <w:tcW w:w="7087" w:type="dxa"/>
          </w:tcPr>
          <w:p w14:paraId="5080C5CE" w14:textId="77777777" w:rsidR="00D21B90" w:rsidRPr="005F370B" w:rsidRDefault="00D21B90" w:rsidP="00A50BD0">
            <w:pPr>
              <w:pStyle w:val="Paragraphnonumbers"/>
              <w:rPr>
                <w:rFonts w:cs="Arial"/>
                <w:b/>
              </w:rPr>
            </w:pPr>
            <w:r w:rsidRPr="005F370B">
              <w:rPr>
                <w:rFonts w:cs="Arial"/>
                <w:b/>
              </w:rPr>
              <w:t>Supporting the quality standard</w:t>
            </w:r>
          </w:p>
          <w:p w14:paraId="77315ECD" w14:textId="77777777" w:rsidR="00D21B90" w:rsidRPr="005F370B" w:rsidRDefault="00D21B90" w:rsidP="00A50BD0">
            <w:pPr>
              <w:pStyle w:val="Paragraphnonumbers"/>
              <w:spacing w:after="120"/>
              <w:rPr>
                <w:rFonts w:cs="Arial"/>
              </w:rPr>
            </w:pPr>
            <w:r w:rsidRPr="005F370B">
              <w:rPr>
                <w:rFonts w:cs="Arial"/>
              </w:rPr>
              <w:t xml:space="preserve">Would your organisation like to express an interest in formally supporting this quality standard? </w:t>
            </w:r>
            <w:hyperlink r:id="rId9" w:history="1">
              <w:r w:rsidRPr="005F370B">
                <w:rPr>
                  <w:rStyle w:val="Hyperlink"/>
                  <w:rFonts w:cs="Arial"/>
                </w:rPr>
                <w:t>More information.</w:t>
              </w:r>
            </w:hyperlink>
          </w:p>
        </w:tc>
        <w:tc>
          <w:tcPr>
            <w:tcW w:w="7087" w:type="dxa"/>
          </w:tcPr>
          <w:p w14:paraId="3C0EDF0D" w14:textId="77777777" w:rsidR="00D21B90" w:rsidRPr="005F370B" w:rsidRDefault="00D21B90" w:rsidP="00A50BD0">
            <w:pPr>
              <w:pStyle w:val="Paragraphnonumbers"/>
              <w:rPr>
                <w:rFonts w:cs="Arial"/>
                <w:b/>
              </w:rPr>
            </w:pPr>
          </w:p>
        </w:tc>
      </w:tr>
      <w:tr w:rsidR="00D21B90" w:rsidRPr="005F370B" w14:paraId="2953E9C8" w14:textId="77777777" w:rsidTr="00A50BD0">
        <w:tc>
          <w:tcPr>
            <w:tcW w:w="7087" w:type="dxa"/>
          </w:tcPr>
          <w:p w14:paraId="235A2D29" w14:textId="77777777" w:rsidR="00D21B90" w:rsidRPr="005F370B" w:rsidRDefault="00D21B90" w:rsidP="00A50BD0">
            <w:pPr>
              <w:pStyle w:val="Paragraphnonumbers"/>
              <w:spacing w:after="120"/>
              <w:rPr>
                <w:rFonts w:cs="Arial"/>
                <w:b/>
              </w:rPr>
            </w:pPr>
            <w:r w:rsidRPr="005F370B">
              <w:rPr>
                <w:rFonts w:cs="Arial"/>
                <w:b/>
              </w:rPr>
              <w:t>Type</w:t>
            </w:r>
          </w:p>
        </w:tc>
        <w:tc>
          <w:tcPr>
            <w:tcW w:w="7087" w:type="dxa"/>
          </w:tcPr>
          <w:p w14:paraId="55834DFE" w14:textId="77777777" w:rsidR="00D21B90" w:rsidRPr="005F370B" w:rsidRDefault="00D21B90" w:rsidP="00A50BD0">
            <w:pPr>
              <w:pStyle w:val="Paragraphnonumbers"/>
              <w:spacing w:after="120"/>
              <w:rPr>
                <w:rFonts w:cs="Arial"/>
                <w:b/>
              </w:rPr>
            </w:pPr>
            <w:r>
              <w:rPr>
                <w:rFonts w:cs="Arial"/>
                <w:b/>
              </w:rPr>
              <w:t>[Office use only]</w:t>
            </w:r>
          </w:p>
        </w:tc>
      </w:tr>
    </w:tbl>
    <w:p w14:paraId="029BE4CA" w14:textId="77777777" w:rsidR="00D21B90" w:rsidRDefault="00D21B90" w:rsidP="008316C1">
      <w:pPr>
        <w:shd w:val="clear" w:color="auto" w:fill="FFFFFF"/>
        <w:spacing w:line="276" w:lineRule="auto"/>
        <w:rPr>
          <w:rFonts w:ascii="Arial" w:hAnsi="Arial" w:cs="Arial"/>
        </w:rPr>
      </w:pPr>
    </w:p>
    <w:p w14:paraId="0EFF4BC3" w14:textId="730A21DF" w:rsidR="00AE3205" w:rsidRDefault="00AE3205" w:rsidP="008316C1">
      <w:pPr>
        <w:shd w:val="clear" w:color="auto" w:fill="FFFFFF"/>
        <w:spacing w:line="276" w:lineRule="auto"/>
        <w:rPr>
          <w:rFonts w:ascii="Arial" w:hAnsi="Arial" w:cs="Arial"/>
        </w:rPr>
      </w:pPr>
    </w:p>
    <w:p w14:paraId="4BFAF85C" w14:textId="77777777" w:rsidR="00AE3205" w:rsidRDefault="00AE3205">
      <w:pPr>
        <w:rPr>
          <w:rFonts w:ascii="Arial" w:hAnsi="Arial"/>
          <w:b/>
          <w:bCs/>
          <w:kern w:val="32"/>
          <w:sz w:val="28"/>
          <w:szCs w:val="32"/>
        </w:rPr>
      </w:pPr>
      <w:r>
        <w:rPr>
          <w:rFonts w:ascii="Arial" w:hAnsi="Arial"/>
          <w:b/>
          <w:bCs/>
          <w:kern w:val="32"/>
          <w:sz w:val="28"/>
          <w:szCs w:val="32"/>
        </w:rPr>
        <w:br w:type="page"/>
      </w:r>
    </w:p>
    <w:p w14:paraId="698D8386" w14:textId="43AFD7EA" w:rsidR="00AE3205" w:rsidRPr="00AE3205" w:rsidRDefault="00AE3205" w:rsidP="00AE3205">
      <w:pPr>
        <w:keepNext/>
        <w:spacing w:after="120"/>
        <w:outlineLvl w:val="0"/>
        <w:rPr>
          <w:rFonts w:ascii="Arial" w:hAnsi="Arial"/>
          <w:b/>
          <w:bCs/>
          <w:kern w:val="32"/>
          <w:sz w:val="28"/>
          <w:szCs w:val="32"/>
        </w:rPr>
      </w:pPr>
      <w:r w:rsidRPr="00AE3205">
        <w:rPr>
          <w:rFonts w:ascii="Arial" w:hAnsi="Arial"/>
          <w:b/>
          <w:bCs/>
          <w:kern w:val="32"/>
          <w:sz w:val="28"/>
          <w:szCs w:val="32"/>
        </w:rPr>
        <w:lastRenderedPageBreak/>
        <w:t>Your views on the current quality standard</w:t>
      </w:r>
    </w:p>
    <w:p w14:paraId="74FB9DDE" w14:textId="1112C42B" w:rsidR="00AE3205" w:rsidRPr="00AE3205" w:rsidRDefault="00AE3205" w:rsidP="00AE3205">
      <w:pPr>
        <w:spacing w:after="240" w:line="276" w:lineRule="auto"/>
        <w:rPr>
          <w:rFonts w:ascii="Arial" w:hAnsi="Arial" w:cs="Arial"/>
        </w:rPr>
      </w:pPr>
      <w:r w:rsidRPr="00AE3205">
        <w:rPr>
          <w:rFonts w:ascii="Arial" w:hAnsi="Arial"/>
        </w:rPr>
        <w:t>Following a review of the</w:t>
      </w:r>
      <w:r>
        <w:rPr>
          <w:rFonts w:ascii="Arial" w:hAnsi="Arial"/>
        </w:rPr>
        <w:t xml:space="preserve"> current quality standard </w:t>
      </w:r>
      <w:r w:rsidRPr="00AE3205">
        <w:rPr>
          <w:rFonts w:ascii="Arial" w:hAnsi="Arial"/>
        </w:rPr>
        <w:t xml:space="preserve">we found that there </w:t>
      </w:r>
      <w:r>
        <w:rPr>
          <w:rFonts w:ascii="Arial" w:hAnsi="Arial"/>
        </w:rPr>
        <w:t xml:space="preserve">may </w:t>
      </w:r>
      <w:r w:rsidRPr="00AE3205">
        <w:rPr>
          <w:rFonts w:ascii="Arial" w:hAnsi="Arial"/>
        </w:rPr>
        <w:t xml:space="preserve">have been improvements in some of the areas currently included in the quality standard. We would therefore like you to answer the following questions on some of the existing quality statements. </w:t>
      </w:r>
    </w:p>
    <w:tbl>
      <w:tblPr>
        <w:tblStyle w:val="TableGrid"/>
        <w:tblW w:w="0" w:type="auto"/>
        <w:tblLook w:val="04A0" w:firstRow="1" w:lastRow="0" w:firstColumn="1" w:lastColumn="0" w:noHBand="0" w:noVBand="1"/>
      </w:tblPr>
      <w:tblGrid>
        <w:gridCol w:w="5949"/>
        <w:gridCol w:w="7938"/>
      </w:tblGrid>
      <w:tr w:rsidR="00AE3205" w:rsidRPr="00AE3205" w14:paraId="17EA710C" w14:textId="77777777" w:rsidTr="00AE3205">
        <w:tc>
          <w:tcPr>
            <w:tcW w:w="5949" w:type="dxa"/>
            <w:tcBorders>
              <w:top w:val="single" w:sz="4" w:space="0" w:color="auto"/>
              <w:left w:val="single" w:sz="4" w:space="0" w:color="auto"/>
              <w:bottom w:val="single" w:sz="4" w:space="0" w:color="auto"/>
              <w:right w:val="single" w:sz="4" w:space="0" w:color="auto"/>
            </w:tcBorders>
            <w:hideMark/>
          </w:tcPr>
          <w:p w14:paraId="73E446F4" w14:textId="77777777" w:rsidR="00AE3205" w:rsidRPr="00AE3205" w:rsidRDefault="00AE3205" w:rsidP="00AE3205">
            <w:pPr>
              <w:spacing w:after="120" w:line="276" w:lineRule="auto"/>
              <w:rPr>
                <w:rFonts w:ascii="Arial" w:hAnsi="Arial" w:cs="Arial"/>
              </w:rPr>
            </w:pPr>
            <w:r w:rsidRPr="00AE3205">
              <w:rPr>
                <w:rFonts w:ascii="Arial" w:hAnsi="Arial" w:cs="Arial"/>
                <w:b/>
              </w:rPr>
              <w:t>Our questions</w:t>
            </w:r>
          </w:p>
        </w:tc>
        <w:tc>
          <w:tcPr>
            <w:tcW w:w="7938" w:type="dxa"/>
            <w:tcBorders>
              <w:top w:val="single" w:sz="4" w:space="0" w:color="auto"/>
              <w:left w:val="single" w:sz="4" w:space="0" w:color="auto"/>
              <w:bottom w:val="single" w:sz="4" w:space="0" w:color="auto"/>
              <w:right w:val="single" w:sz="4" w:space="0" w:color="auto"/>
            </w:tcBorders>
            <w:hideMark/>
          </w:tcPr>
          <w:p w14:paraId="178301D8" w14:textId="77777777" w:rsidR="00AE3205" w:rsidRPr="00AE3205" w:rsidRDefault="00AE3205" w:rsidP="00AE3205">
            <w:pPr>
              <w:spacing w:after="120" w:line="276" w:lineRule="auto"/>
              <w:rPr>
                <w:rFonts w:ascii="Arial" w:hAnsi="Arial" w:cs="Arial"/>
                <w:b/>
              </w:rPr>
            </w:pPr>
            <w:r w:rsidRPr="00AE3205">
              <w:rPr>
                <w:rFonts w:ascii="Arial" w:hAnsi="Arial" w:cs="Arial"/>
                <w:b/>
              </w:rPr>
              <w:t>Your comments</w:t>
            </w:r>
          </w:p>
        </w:tc>
      </w:tr>
      <w:tr w:rsidR="00AE3205" w:rsidRPr="00AE3205" w14:paraId="1A3D3C02" w14:textId="77777777" w:rsidTr="00AE3205">
        <w:tc>
          <w:tcPr>
            <w:tcW w:w="5949" w:type="dxa"/>
            <w:tcBorders>
              <w:top w:val="single" w:sz="4" w:space="0" w:color="auto"/>
              <w:left w:val="single" w:sz="4" w:space="0" w:color="auto"/>
              <w:bottom w:val="single" w:sz="4" w:space="0" w:color="auto"/>
              <w:right w:val="single" w:sz="4" w:space="0" w:color="auto"/>
            </w:tcBorders>
            <w:hideMark/>
          </w:tcPr>
          <w:p w14:paraId="17FF87F8" w14:textId="1C9F8364" w:rsidR="00AE3205" w:rsidRPr="00AE3205" w:rsidRDefault="00B5645B" w:rsidP="00AE3205">
            <w:pPr>
              <w:numPr>
                <w:ilvl w:val="0"/>
                <w:numId w:val="25"/>
              </w:numPr>
              <w:spacing w:after="120" w:line="276" w:lineRule="auto"/>
              <w:ind w:left="357" w:hanging="357"/>
              <w:contextualSpacing/>
              <w:rPr>
                <w:rFonts w:ascii="Arial" w:hAnsi="Arial" w:cs="Arial"/>
              </w:rPr>
            </w:pPr>
            <w:r>
              <w:rPr>
                <w:rFonts w:ascii="Arial" w:hAnsi="Arial" w:cs="Arial"/>
              </w:rPr>
              <w:t>S</w:t>
            </w:r>
            <w:r w:rsidR="006B258D">
              <w:rPr>
                <w:rFonts w:ascii="Arial" w:hAnsi="Arial" w:cs="Arial"/>
              </w:rPr>
              <w:t xml:space="preserve">tatements 1 </w:t>
            </w:r>
            <w:r w:rsidR="001754F8">
              <w:rPr>
                <w:rFonts w:ascii="Arial" w:hAnsi="Arial" w:cs="Arial"/>
              </w:rPr>
              <w:t>and</w:t>
            </w:r>
            <w:r w:rsidR="006B258D">
              <w:rPr>
                <w:rFonts w:ascii="Arial" w:hAnsi="Arial" w:cs="Arial"/>
              </w:rPr>
              <w:t xml:space="preserve"> 2 both relate to </w:t>
            </w:r>
            <w:proofErr w:type="gramStart"/>
            <w:r w:rsidR="006B258D">
              <w:rPr>
                <w:rFonts w:ascii="Arial" w:hAnsi="Arial" w:cs="Arial"/>
              </w:rPr>
              <w:t>diagnosis</w:t>
            </w:r>
            <w:proofErr w:type="gramEnd"/>
            <w:r w:rsidR="00946FBE">
              <w:rPr>
                <w:rFonts w:ascii="Arial" w:hAnsi="Arial" w:cs="Arial"/>
              </w:rPr>
              <w:t xml:space="preserve"> and </w:t>
            </w:r>
            <w:r>
              <w:rPr>
                <w:rFonts w:ascii="Arial" w:hAnsi="Arial" w:cs="Arial"/>
              </w:rPr>
              <w:t xml:space="preserve">we propose that they </w:t>
            </w:r>
            <w:r w:rsidR="00946FBE">
              <w:rPr>
                <w:rFonts w:ascii="Arial" w:hAnsi="Arial" w:cs="Arial"/>
              </w:rPr>
              <w:t>be merged</w:t>
            </w:r>
            <w:r w:rsidR="006B258D">
              <w:rPr>
                <w:rFonts w:ascii="Arial" w:hAnsi="Arial" w:cs="Arial"/>
              </w:rPr>
              <w:t xml:space="preserve">. Do </w:t>
            </w:r>
            <w:r w:rsidR="00AE680B">
              <w:rPr>
                <w:rFonts w:ascii="Arial" w:hAnsi="Arial" w:cs="Arial"/>
              </w:rPr>
              <w:t xml:space="preserve">you </w:t>
            </w:r>
            <w:r w:rsidR="00946FBE">
              <w:rPr>
                <w:rFonts w:ascii="Arial" w:hAnsi="Arial" w:cs="Arial"/>
              </w:rPr>
              <w:t>agree with this proposal</w:t>
            </w:r>
            <w:r w:rsidR="006B258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410FE7D2" w14:textId="77777777" w:rsidR="00AE3205" w:rsidRPr="00AE3205" w:rsidRDefault="00AE3205" w:rsidP="00AE3205">
            <w:pPr>
              <w:spacing w:after="120" w:line="276" w:lineRule="auto"/>
              <w:rPr>
                <w:rFonts w:ascii="Arial" w:hAnsi="Arial" w:cs="Arial"/>
                <w:b/>
              </w:rPr>
            </w:pPr>
          </w:p>
        </w:tc>
      </w:tr>
      <w:tr w:rsidR="00AE3205" w:rsidRPr="00AE3205" w14:paraId="6DDB8233" w14:textId="77777777" w:rsidTr="00AE3205">
        <w:tc>
          <w:tcPr>
            <w:tcW w:w="5949" w:type="dxa"/>
            <w:tcBorders>
              <w:top w:val="single" w:sz="4" w:space="0" w:color="auto"/>
              <w:left w:val="single" w:sz="4" w:space="0" w:color="auto"/>
              <w:bottom w:val="single" w:sz="4" w:space="0" w:color="auto"/>
              <w:right w:val="single" w:sz="4" w:space="0" w:color="auto"/>
            </w:tcBorders>
            <w:hideMark/>
          </w:tcPr>
          <w:p w14:paraId="3A33CE9A" w14:textId="69B67135" w:rsidR="00AE3205" w:rsidRPr="00AE3205" w:rsidRDefault="00B5645B" w:rsidP="00AE3205">
            <w:pPr>
              <w:numPr>
                <w:ilvl w:val="0"/>
                <w:numId w:val="25"/>
              </w:numPr>
              <w:spacing w:after="120" w:line="276" w:lineRule="auto"/>
              <w:ind w:left="357" w:hanging="357"/>
              <w:contextualSpacing/>
              <w:rPr>
                <w:rFonts w:ascii="Arial" w:hAnsi="Arial" w:cs="Arial"/>
              </w:rPr>
            </w:pPr>
            <w:r>
              <w:rPr>
                <w:rFonts w:ascii="Arial" w:hAnsi="Arial" w:cs="Arial"/>
              </w:rPr>
              <w:t>S</w:t>
            </w:r>
            <w:r w:rsidR="006B258D" w:rsidRPr="006B258D">
              <w:rPr>
                <w:rFonts w:ascii="Arial" w:hAnsi="Arial" w:cs="Arial"/>
              </w:rPr>
              <w:t xml:space="preserve">tatements </w:t>
            </w:r>
            <w:r w:rsidR="006B258D">
              <w:rPr>
                <w:rFonts w:ascii="Arial" w:hAnsi="Arial" w:cs="Arial"/>
              </w:rPr>
              <w:t>6</w:t>
            </w:r>
            <w:r w:rsidR="006B258D" w:rsidRPr="006B258D">
              <w:rPr>
                <w:rFonts w:ascii="Arial" w:hAnsi="Arial" w:cs="Arial"/>
              </w:rPr>
              <w:t xml:space="preserve"> </w:t>
            </w:r>
            <w:r w:rsidR="001754F8">
              <w:rPr>
                <w:rFonts w:ascii="Arial" w:hAnsi="Arial" w:cs="Arial"/>
              </w:rPr>
              <w:t>and</w:t>
            </w:r>
            <w:r w:rsidR="006B258D" w:rsidRPr="006B258D">
              <w:rPr>
                <w:rFonts w:ascii="Arial" w:hAnsi="Arial" w:cs="Arial"/>
              </w:rPr>
              <w:t xml:space="preserve"> </w:t>
            </w:r>
            <w:r w:rsidR="006B258D">
              <w:rPr>
                <w:rFonts w:ascii="Arial" w:hAnsi="Arial" w:cs="Arial"/>
              </w:rPr>
              <w:t>7</w:t>
            </w:r>
            <w:r w:rsidR="006B258D" w:rsidRPr="006B258D">
              <w:rPr>
                <w:rFonts w:ascii="Arial" w:hAnsi="Arial" w:cs="Arial"/>
              </w:rPr>
              <w:t xml:space="preserve"> both relate to </w:t>
            </w:r>
            <w:r w:rsidR="006B258D">
              <w:rPr>
                <w:rFonts w:ascii="Arial" w:hAnsi="Arial" w:cs="Arial"/>
              </w:rPr>
              <w:t xml:space="preserve">cardiac </w:t>
            </w:r>
            <w:proofErr w:type="gramStart"/>
            <w:r w:rsidR="006B258D">
              <w:rPr>
                <w:rFonts w:ascii="Arial" w:hAnsi="Arial" w:cs="Arial"/>
              </w:rPr>
              <w:t>rehabilitation</w:t>
            </w:r>
            <w:proofErr w:type="gramEnd"/>
            <w:r w:rsidR="00946FBE">
              <w:rPr>
                <w:rFonts w:ascii="Arial" w:hAnsi="Arial" w:cs="Arial"/>
              </w:rPr>
              <w:t xml:space="preserve"> and </w:t>
            </w:r>
            <w:r>
              <w:rPr>
                <w:rFonts w:ascii="Arial" w:hAnsi="Arial" w:cs="Arial"/>
              </w:rPr>
              <w:t xml:space="preserve">we propose they </w:t>
            </w:r>
            <w:r w:rsidR="00946FBE">
              <w:rPr>
                <w:rFonts w:ascii="Arial" w:hAnsi="Arial" w:cs="Arial"/>
              </w:rPr>
              <w:t>be merged</w:t>
            </w:r>
            <w:r w:rsidR="006B258D" w:rsidRPr="006B258D">
              <w:rPr>
                <w:rFonts w:ascii="Arial" w:hAnsi="Arial" w:cs="Arial"/>
              </w:rPr>
              <w:t xml:space="preserve">. Do you </w:t>
            </w:r>
            <w:r w:rsidR="00946FBE">
              <w:rPr>
                <w:rFonts w:ascii="Arial" w:hAnsi="Arial" w:cs="Arial"/>
              </w:rPr>
              <w:t>agree with this proposal</w:t>
            </w:r>
            <w:r w:rsidR="006B258D" w:rsidRPr="006B258D">
              <w:rPr>
                <w:rFonts w:ascii="Arial" w:hAnsi="Arial" w:cs="Arial"/>
              </w:rPr>
              <w:t>?</w:t>
            </w:r>
          </w:p>
        </w:tc>
        <w:tc>
          <w:tcPr>
            <w:tcW w:w="7938" w:type="dxa"/>
            <w:tcBorders>
              <w:top w:val="single" w:sz="4" w:space="0" w:color="auto"/>
              <w:left w:val="single" w:sz="4" w:space="0" w:color="auto"/>
              <w:bottom w:val="single" w:sz="4" w:space="0" w:color="auto"/>
              <w:right w:val="single" w:sz="4" w:space="0" w:color="auto"/>
            </w:tcBorders>
          </w:tcPr>
          <w:p w14:paraId="7089B46C" w14:textId="77777777" w:rsidR="00AE3205" w:rsidRPr="00AE3205" w:rsidRDefault="00AE3205" w:rsidP="00AE3205">
            <w:pPr>
              <w:spacing w:after="240" w:line="276" w:lineRule="auto"/>
              <w:rPr>
                <w:rFonts w:ascii="Arial" w:hAnsi="Arial" w:cs="Arial"/>
                <w:b/>
              </w:rPr>
            </w:pPr>
          </w:p>
        </w:tc>
      </w:tr>
      <w:tr w:rsidR="006B258D" w:rsidRPr="00AE3205" w14:paraId="1ECFD7D0" w14:textId="77777777" w:rsidTr="00AE3205">
        <w:tc>
          <w:tcPr>
            <w:tcW w:w="5949" w:type="dxa"/>
            <w:tcBorders>
              <w:top w:val="single" w:sz="4" w:space="0" w:color="auto"/>
              <w:left w:val="single" w:sz="4" w:space="0" w:color="auto"/>
              <w:bottom w:val="single" w:sz="4" w:space="0" w:color="auto"/>
              <w:right w:val="single" w:sz="4" w:space="0" w:color="auto"/>
            </w:tcBorders>
          </w:tcPr>
          <w:p w14:paraId="1A67733E" w14:textId="0BB8FC5F" w:rsidR="006B258D" w:rsidRPr="00AE3205" w:rsidRDefault="006B258D" w:rsidP="00AE3205">
            <w:pPr>
              <w:numPr>
                <w:ilvl w:val="0"/>
                <w:numId w:val="25"/>
              </w:numPr>
              <w:spacing w:after="120" w:line="276" w:lineRule="auto"/>
              <w:ind w:left="357" w:hanging="357"/>
              <w:contextualSpacing/>
              <w:rPr>
                <w:rFonts w:ascii="Arial" w:hAnsi="Arial" w:cs="Arial"/>
              </w:rPr>
            </w:pPr>
            <w:r w:rsidRPr="006B258D">
              <w:rPr>
                <w:rFonts w:ascii="Arial" w:hAnsi="Arial" w:cs="Arial"/>
              </w:rPr>
              <w:t xml:space="preserve">Statement 7 was classed as ‘developmental’ when it was initially included in the quality standard in 2016. This means that it was identified as an emergent area of </w:t>
            </w:r>
            <w:r w:rsidR="00D21B90">
              <w:rPr>
                <w:rFonts w:ascii="Arial" w:hAnsi="Arial" w:cs="Arial"/>
              </w:rPr>
              <w:t>s</w:t>
            </w:r>
            <w:r w:rsidRPr="006B258D">
              <w:rPr>
                <w:rFonts w:ascii="Arial" w:hAnsi="Arial" w:cs="Arial"/>
              </w:rPr>
              <w:t>ervice delivery found in a minority of providers and indicat</w:t>
            </w:r>
            <w:r w:rsidR="00D21B90">
              <w:rPr>
                <w:rFonts w:ascii="Arial" w:hAnsi="Arial" w:cs="Arial"/>
              </w:rPr>
              <w:t>ed</w:t>
            </w:r>
            <w:r w:rsidRPr="006B258D">
              <w:rPr>
                <w:rFonts w:ascii="Arial" w:hAnsi="Arial" w:cs="Arial"/>
              </w:rPr>
              <w:t xml:space="preserve"> outstanding performance</w:t>
            </w:r>
            <w:r>
              <w:rPr>
                <w:rFonts w:ascii="Arial" w:hAnsi="Arial" w:cs="Arial"/>
              </w:rPr>
              <w:t xml:space="preserve">. </w:t>
            </w:r>
            <w:r w:rsidRPr="006B258D">
              <w:rPr>
                <w:rFonts w:ascii="Arial" w:hAnsi="Arial" w:cs="Arial"/>
              </w:rPr>
              <w:t xml:space="preserve">Is it now routine to </w:t>
            </w:r>
            <w:r w:rsidR="0090116A">
              <w:rPr>
                <w:rFonts w:ascii="Arial" w:hAnsi="Arial" w:cs="Arial"/>
              </w:rPr>
              <w:t>provide</w:t>
            </w:r>
            <w:r w:rsidR="0090116A" w:rsidRPr="006B258D">
              <w:rPr>
                <w:rFonts w:ascii="Arial" w:hAnsi="Arial" w:cs="Arial"/>
              </w:rPr>
              <w:t xml:space="preserve"> </w:t>
            </w:r>
            <w:r w:rsidRPr="006B258D">
              <w:rPr>
                <w:rFonts w:ascii="Arial" w:hAnsi="Arial" w:cs="Arial"/>
              </w:rPr>
              <w:t xml:space="preserve">cardiac rehabilitation </w:t>
            </w:r>
            <w:r w:rsidR="0090116A">
              <w:rPr>
                <w:rFonts w:ascii="Arial" w:hAnsi="Arial" w:cs="Arial"/>
              </w:rPr>
              <w:t>at a range of times and locations as</w:t>
            </w:r>
            <w:r w:rsidRPr="006B258D">
              <w:rPr>
                <w:rFonts w:ascii="Arial" w:hAnsi="Arial" w:cs="Arial"/>
              </w:rPr>
              <w:t xml:space="preserve"> outlined in the quality statement?</w:t>
            </w:r>
          </w:p>
        </w:tc>
        <w:tc>
          <w:tcPr>
            <w:tcW w:w="7938" w:type="dxa"/>
            <w:tcBorders>
              <w:top w:val="single" w:sz="4" w:space="0" w:color="auto"/>
              <w:left w:val="single" w:sz="4" w:space="0" w:color="auto"/>
              <w:bottom w:val="single" w:sz="4" w:space="0" w:color="auto"/>
              <w:right w:val="single" w:sz="4" w:space="0" w:color="auto"/>
            </w:tcBorders>
          </w:tcPr>
          <w:p w14:paraId="0DBCCB4C" w14:textId="77777777" w:rsidR="006B258D" w:rsidRPr="00AE3205" w:rsidRDefault="006B258D" w:rsidP="00AE3205">
            <w:pPr>
              <w:spacing w:after="240" w:line="276" w:lineRule="auto"/>
              <w:rPr>
                <w:rFonts w:ascii="Arial" w:hAnsi="Arial" w:cs="Arial"/>
                <w:b/>
              </w:rPr>
            </w:pPr>
          </w:p>
        </w:tc>
      </w:tr>
    </w:tbl>
    <w:p w14:paraId="66C26464" w14:textId="77777777" w:rsidR="00AE3205" w:rsidRPr="006B56B7" w:rsidRDefault="00AE3205" w:rsidP="008316C1">
      <w:pPr>
        <w:shd w:val="clear" w:color="auto" w:fill="FFFFFF"/>
        <w:spacing w:line="276" w:lineRule="auto"/>
        <w:rPr>
          <w:rFonts w:cs="Arial"/>
        </w:rPr>
      </w:pPr>
    </w:p>
    <w:p w14:paraId="06AC9070" w14:textId="77777777" w:rsidR="006B56B7" w:rsidRDefault="006B56B7" w:rsidP="006B56B7">
      <w:pPr>
        <w:pStyle w:val="Heading1"/>
        <w:rPr>
          <w:rFonts w:cs="Arial"/>
        </w:rPr>
      </w:pPr>
    </w:p>
    <w:p w14:paraId="163C4438" w14:textId="77777777" w:rsidR="00D21B90" w:rsidRDefault="00D21B90">
      <w:pPr>
        <w:rPr>
          <w:rFonts w:ascii="Arial" w:hAnsi="Arial" w:cs="Arial"/>
          <w:b/>
          <w:bCs/>
          <w:kern w:val="32"/>
          <w:sz w:val="28"/>
          <w:szCs w:val="32"/>
        </w:rPr>
      </w:pPr>
      <w:r>
        <w:rPr>
          <w:rFonts w:cs="Arial"/>
        </w:rPr>
        <w:br w:type="page"/>
      </w:r>
    </w:p>
    <w:p w14:paraId="24382914" w14:textId="2CD845A2" w:rsidR="00572C22" w:rsidRDefault="00572C22" w:rsidP="00572C22">
      <w:pPr>
        <w:pStyle w:val="Heading1"/>
        <w:spacing w:before="240"/>
        <w:rPr>
          <w:rFonts w:cs="Arial"/>
        </w:rPr>
      </w:pPr>
      <w:r w:rsidRPr="005F370B">
        <w:rPr>
          <w:rFonts w:cs="Arial"/>
        </w:rPr>
        <w:lastRenderedPageBreak/>
        <w:t>Quality improvement comments</w:t>
      </w:r>
    </w:p>
    <w:p w14:paraId="4464BBBA" w14:textId="77777777" w:rsidR="00B8585F" w:rsidRDefault="00B8585F" w:rsidP="00B8585F">
      <w:pPr>
        <w:shd w:val="clear" w:color="auto" w:fill="FFFFFF"/>
        <w:spacing w:line="276" w:lineRule="auto"/>
        <w:rPr>
          <w:rFonts w:ascii="Arial" w:hAnsi="Arial" w:cs="Arial"/>
        </w:rPr>
      </w:pPr>
      <w:r>
        <w:rPr>
          <w:rFonts w:ascii="Arial" w:hAnsi="Arial" w:cs="Arial"/>
          <w:b/>
          <w:bCs/>
        </w:rPr>
        <w:t>What are the</w:t>
      </w:r>
      <w:r>
        <w:rPr>
          <w:rFonts w:ascii="Arial" w:hAnsi="Arial" w:cs="Arial"/>
        </w:rPr>
        <w:t xml:space="preserve"> </w:t>
      </w:r>
      <w:r>
        <w:rPr>
          <w:rFonts w:ascii="Arial" w:hAnsi="Arial" w:cs="Arial"/>
          <w:b/>
          <w:bCs/>
        </w:rPr>
        <w:t>key areas for quality improvement</w:t>
      </w:r>
      <w:r>
        <w:rPr>
          <w:rFonts w:ascii="Arial" w:hAnsi="Arial" w:cs="Arial"/>
        </w:rPr>
        <w:t xml:space="preserve"> that you would want to see covered by an update to this quality standard? </w:t>
      </w:r>
      <w:r>
        <w:rPr>
          <w:rFonts w:ascii="Arial" w:hAnsi="Arial" w:cs="Arial"/>
          <w:b/>
          <w:bCs/>
        </w:rPr>
        <w:t>Please prioritise up to 5 areas</w:t>
      </w:r>
      <w:r>
        <w:rPr>
          <w:rFonts w:ascii="Arial" w:hAnsi="Arial" w:cs="Arial"/>
        </w:rPr>
        <w:t xml:space="preserve"> which you consider as having the greatest potential to improve the quality of care. </w:t>
      </w:r>
    </w:p>
    <w:p w14:paraId="1A63F73E" w14:textId="77777777" w:rsidR="00B8585F" w:rsidRDefault="00B8585F" w:rsidP="00B8585F">
      <w:pPr>
        <w:shd w:val="clear" w:color="auto" w:fill="FFFFFF"/>
        <w:spacing w:line="276" w:lineRule="auto"/>
        <w:rPr>
          <w:rFonts w:ascii="Arial" w:hAnsi="Arial" w:cs="Arial"/>
        </w:rPr>
      </w:pPr>
    </w:p>
    <w:p w14:paraId="271135EF" w14:textId="6782A795" w:rsidR="00B8585F" w:rsidRDefault="00B8585F" w:rsidP="00B8585F">
      <w:pPr>
        <w:shd w:val="clear" w:color="auto" w:fill="FFFFFF"/>
        <w:spacing w:line="276" w:lineRule="auto"/>
        <w:rPr>
          <w:rFonts w:ascii="Arial" w:hAnsi="Arial" w:cs="Arial"/>
        </w:rPr>
      </w:pPr>
      <w:r>
        <w:rPr>
          <w:rFonts w:ascii="Arial" w:hAnsi="Arial" w:cs="Arial"/>
          <w:b/>
          <w:bCs/>
        </w:rPr>
        <w:t>These areas may or may not be covered by statements in the current quality standard</w:t>
      </w:r>
      <w:r>
        <w:rPr>
          <w:rFonts w:ascii="Arial" w:hAnsi="Arial" w:cs="Arial"/>
        </w:rPr>
        <w:t>.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7FF414D7" w14:textId="77777777" w:rsidR="00B8585F" w:rsidRPr="00B8585F" w:rsidRDefault="00B8585F" w:rsidP="00363B6C">
      <w:pPr>
        <w:pStyle w:val="Paragraphnonumbers"/>
      </w:pP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4A6704A3" w14:textId="77777777" w:rsidR="00B8585F" w:rsidRDefault="006B56B7" w:rsidP="008316C1">
            <w:pPr>
              <w:pStyle w:val="Paragraphnonumbers"/>
              <w:spacing w:after="120"/>
              <w:rPr>
                <w:rFonts w:cs="Arial"/>
              </w:rPr>
            </w:pPr>
            <w:r w:rsidRPr="005F370B">
              <w:rPr>
                <w:rFonts w:cs="Arial"/>
              </w:rPr>
              <w:t>Separately list each key area for quality improvement that you would want to see covered by this quality standard</w:t>
            </w:r>
            <w:r w:rsidR="00B8585F">
              <w:rPr>
                <w:rFonts w:cs="Arial"/>
              </w:rPr>
              <w:t xml:space="preserve">. </w:t>
            </w:r>
          </w:p>
          <w:p w14:paraId="2DE86163" w14:textId="3548F18A" w:rsidR="006B56B7" w:rsidRPr="005F370B" w:rsidRDefault="00B8585F" w:rsidP="008316C1">
            <w:pPr>
              <w:pStyle w:val="Paragraphnonumbers"/>
              <w:spacing w:after="120"/>
              <w:rPr>
                <w:rFonts w:cs="Arial"/>
                <w:b/>
              </w:rPr>
            </w:pPr>
            <w:r w:rsidRPr="00B8585F">
              <w:rPr>
                <w:rFonts w:cs="Arial"/>
              </w:rPr>
              <w:t>These areas may or may not be covered by statements in the current quality standard.</w:t>
            </w:r>
          </w:p>
        </w:tc>
        <w:tc>
          <w:tcPr>
            <w:tcW w:w="4629" w:type="dxa"/>
            <w:tcBorders>
              <w:top w:val="nil"/>
            </w:tcBorders>
          </w:tcPr>
          <w:p w14:paraId="46ECD25B" w14:textId="77777777" w:rsidR="006B56B7" w:rsidRPr="005F370B" w:rsidRDefault="006B56B7" w:rsidP="008316C1">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316C1">
            <w:pPr>
              <w:pStyle w:val="Paragraphnonumbers"/>
              <w:rPr>
                <w:rFonts w:cs="Arial"/>
              </w:rPr>
            </w:pPr>
            <w:r>
              <w:rPr>
                <w:rFonts w:cs="Arial"/>
              </w:rPr>
              <w:t xml:space="preserve">Information can include: </w:t>
            </w:r>
          </w:p>
          <w:p w14:paraId="15488D37" w14:textId="77777777" w:rsidR="006B56B7" w:rsidRDefault="006B56B7" w:rsidP="008316C1">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8316C1">
            <w:pPr>
              <w:pStyle w:val="Paragraphnonumbers"/>
              <w:numPr>
                <w:ilvl w:val="0"/>
                <w:numId w:val="23"/>
              </w:numPr>
              <w:rPr>
                <w:rFonts w:cs="Arial"/>
              </w:rPr>
            </w:pPr>
            <w:r w:rsidRPr="585B9BCD">
              <w:rPr>
                <w:rFonts w:cs="Arial"/>
              </w:rPr>
              <w:t>Sections or recommendations in a NICE / NICE accredited guideline relating to the key areas for quality improvement</w:t>
            </w:r>
          </w:p>
          <w:p w14:paraId="07FF8BA0" w14:textId="77777777" w:rsidR="006B56B7" w:rsidRPr="005F370B" w:rsidRDefault="006B56B7" w:rsidP="008316C1">
            <w:pPr>
              <w:pStyle w:val="Paragraphnonumbers"/>
              <w:rPr>
                <w:rFonts w:cs="Arial"/>
                <w:b/>
              </w:rPr>
            </w:pPr>
            <w:r w:rsidRPr="005F370B">
              <w:rPr>
                <w:rFonts w:cs="Arial"/>
              </w:rPr>
              <w:t>Don’t paste other tables into this table as your comments could get lost. Type directly into this table.</w:t>
            </w:r>
          </w:p>
        </w:tc>
      </w:tr>
      <w:tr w:rsidR="006B56B7" w:rsidRPr="005F370B" w14:paraId="19FBC4A9" w14:textId="77777777" w:rsidTr="008316C1">
        <w:trPr>
          <w:cantSplit/>
        </w:trPr>
        <w:tc>
          <w:tcPr>
            <w:tcW w:w="4629" w:type="dxa"/>
            <w:shd w:val="clear" w:color="auto" w:fill="auto"/>
          </w:tcPr>
          <w:p w14:paraId="10C691D8" w14:textId="77777777" w:rsidR="006B56B7" w:rsidRPr="005F370B" w:rsidRDefault="006B56B7" w:rsidP="008316C1">
            <w:pPr>
              <w:pStyle w:val="TableText1"/>
              <w:spacing w:line="276" w:lineRule="auto"/>
              <w:rPr>
                <w:rFonts w:cs="Arial"/>
                <w:b/>
                <w:sz w:val="24"/>
              </w:rPr>
            </w:pPr>
            <w:r w:rsidRPr="005F370B">
              <w:rPr>
                <w:rFonts w:cs="Arial"/>
                <w:b/>
                <w:sz w:val="24"/>
              </w:rPr>
              <w:lastRenderedPageBreak/>
              <w:t xml:space="preserve">Example: </w:t>
            </w:r>
          </w:p>
          <w:p w14:paraId="2CD5BA73" w14:textId="77777777" w:rsidR="006B56B7" w:rsidRPr="005F370B" w:rsidRDefault="006B56B7" w:rsidP="008316C1">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629" w:type="dxa"/>
            <w:shd w:val="clear" w:color="auto" w:fill="auto"/>
          </w:tcPr>
          <w:p w14:paraId="1E5EA359" w14:textId="77777777" w:rsidR="006B56B7" w:rsidRPr="005F370B" w:rsidRDefault="006B56B7" w:rsidP="008316C1">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316C1">
            <w:pPr>
              <w:pStyle w:val="TableText1"/>
              <w:spacing w:line="276" w:lineRule="auto"/>
              <w:rPr>
                <w:rFonts w:cs="Arial"/>
                <w:sz w:val="24"/>
              </w:rPr>
            </w:pPr>
          </w:p>
          <w:p w14:paraId="271A3A2A" w14:textId="77777777" w:rsidR="006B56B7" w:rsidRPr="005F370B" w:rsidRDefault="006B56B7" w:rsidP="008316C1">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shd w:val="clear" w:color="auto" w:fill="auto"/>
          </w:tcPr>
          <w:p w14:paraId="34361621" w14:textId="77777777" w:rsidR="006B56B7" w:rsidRPr="005F370B" w:rsidRDefault="006B56B7" w:rsidP="008316C1">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0"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41D393D3" w14:textId="77777777" w:rsidR="00D21B90" w:rsidRDefault="00D21B90" w:rsidP="00572C22">
      <w:pPr>
        <w:pStyle w:val="Heading1"/>
        <w:spacing w:before="240"/>
        <w:rPr>
          <w:rFonts w:cs="Arial"/>
        </w:rPr>
      </w:pPr>
    </w:p>
    <w:p w14:paraId="23CDF5AC" w14:textId="77777777" w:rsidR="00D21B90" w:rsidRDefault="00D21B90">
      <w:pPr>
        <w:rPr>
          <w:rFonts w:ascii="Arial" w:hAnsi="Arial" w:cs="Arial"/>
          <w:b/>
          <w:bCs/>
          <w:kern w:val="32"/>
          <w:sz w:val="28"/>
          <w:szCs w:val="32"/>
        </w:rPr>
      </w:pPr>
      <w:r>
        <w:rPr>
          <w:rFonts w:cs="Arial"/>
        </w:rPr>
        <w:br w:type="page"/>
      </w:r>
    </w:p>
    <w:p w14:paraId="36D3CEAB" w14:textId="6CDADFF0" w:rsidR="00572C22" w:rsidRPr="005F370B" w:rsidRDefault="00572C22" w:rsidP="00572C22">
      <w:pPr>
        <w:pStyle w:val="Heading1"/>
        <w:spacing w:before="240"/>
        <w:rPr>
          <w:rFonts w:cs="Arial"/>
        </w:rPr>
      </w:pPr>
      <w:r w:rsidRPr="005F370B">
        <w:rPr>
          <w:rFonts w:cs="Arial"/>
        </w:rPr>
        <w:lastRenderedPageBreak/>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w:t>
      </w:r>
      <w:proofErr w:type="gramStart"/>
      <w:r w:rsidRPr="005F370B">
        <w:rPr>
          <w:rFonts w:cs="Arial"/>
        </w:rPr>
        <w:t>regional</w:t>
      </w:r>
      <w:proofErr w:type="gramEnd"/>
      <w:r w:rsidRPr="005F370B">
        <w:rPr>
          <w:rFonts w:cs="Arial"/>
        </w:rPr>
        <w:t xml:space="preserve">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w:t>
      </w:r>
      <w:proofErr w:type="gramStart"/>
      <w:r w:rsidRPr="005F370B">
        <w:rPr>
          <w:rFonts w:cs="Arial"/>
        </w:rPr>
        <w:t>i.e.</w:t>
      </w:r>
      <w:proofErr w:type="gramEnd"/>
      <w:r w:rsidRPr="005F370B">
        <w:rPr>
          <w:rFonts w:cs="Arial"/>
        </w:rPr>
        <w:t xml:space="preserv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11"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4"/>
    <w:lvlOverride w:ilvl="0">
      <w:startOverride w:val="1"/>
    </w:lvlOverride>
  </w:num>
  <w:num w:numId="20">
    <w:abstractNumId w:val="12"/>
  </w:num>
  <w:num w:numId="21">
    <w:abstractNumId w:val="15"/>
  </w:num>
  <w:num w:numId="22">
    <w:abstractNumId w:val="10"/>
  </w:num>
  <w:num w:numId="23">
    <w:abstractNumId w:val="11"/>
  </w:num>
  <w:num w:numId="24">
    <w:abstractNumId w:val="1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56165"/>
    <w:rsid w:val="00070065"/>
    <w:rsid w:val="000710ED"/>
    <w:rsid w:val="000A4FEE"/>
    <w:rsid w:val="000B5939"/>
    <w:rsid w:val="00100812"/>
    <w:rsid w:val="001107B3"/>
    <w:rsid w:val="00111CCE"/>
    <w:rsid w:val="001134E7"/>
    <w:rsid w:val="0017149E"/>
    <w:rsid w:val="0017169E"/>
    <w:rsid w:val="00171C91"/>
    <w:rsid w:val="001754F8"/>
    <w:rsid w:val="00181A4A"/>
    <w:rsid w:val="001B0EE9"/>
    <w:rsid w:val="001B65B3"/>
    <w:rsid w:val="00200F69"/>
    <w:rsid w:val="002029A6"/>
    <w:rsid w:val="002408EA"/>
    <w:rsid w:val="00254B29"/>
    <w:rsid w:val="002819D7"/>
    <w:rsid w:val="002904C7"/>
    <w:rsid w:val="002C1A7E"/>
    <w:rsid w:val="002D3376"/>
    <w:rsid w:val="00311ED0"/>
    <w:rsid w:val="00363B6C"/>
    <w:rsid w:val="003648C5"/>
    <w:rsid w:val="003722FA"/>
    <w:rsid w:val="003C7AAF"/>
    <w:rsid w:val="003F5304"/>
    <w:rsid w:val="004075B6"/>
    <w:rsid w:val="00420952"/>
    <w:rsid w:val="00433EFF"/>
    <w:rsid w:val="00443081"/>
    <w:rsid w:val="00446BEE"/>
    <w:rsid w:val="005025A1"/>
    <w:rsid w:val="00572C22"/>
    <w:rsid w:val="006052AD"/>
    <w:rsid w:val="00644C45"/>
    <w:rsid w:val="006921E1"/>
    <w:rsid w:val="006B258D"/>
    <w:rsid w:val="006B56B7"/>
    <w:rsid w:val="006B6510"/>
    <w:rsid w:val="006C0F02"/>
    <w:rsid w:val="006D27DC"/>
    <w:rsid w:val="006F4B25"/>
    <w:rsid w:val="006F6496"/>
    <w:rsid w:val="00736348"/>
    <w:rsid w:val="00760908"/>
    <w:rsid w:val="007F238D"/>
    <w:rsid w:val="008316C1"/>
    <w:rsid w:val="00861B92"/>
    <w:rsid w:val="008814FB"/>
    <w:rsid w:val="00885607"/>
    <w:rsid w:val="00886738"/>
    <w:rsid w:val="008F5E30"/>
    <w:rsid w:val="0090116A"/>
    <w:rsid w:val="00914D7F"/>
    <w:rsid w:val="00922981"/>
    <w:rsid w:val="00946FBE"/>
    <w:rsid w:val="009E680B"/>
    <w:rsid w:val="00A055E8"/>
    <w:rsid w:val="00A15A1F"/>
    <w:rsid w:val="00A3325A"/>
    <w:rsid w:val="00A43013"/>
    <w:rsid w:val="00AE3205"/>
    <w:rsid w:val="00AE680B"/>
    <w:rsid w:val="00AF108A"/>
    <w:rsid w:val="00B02E55"/>
    <w:rsid w:val="00B036C1"/>
    <w:rsid w:val="00B5431F"/>
    <w:rsid w:val="00B5645B"/>
    <w:rsid w:val="00B8585F"/>
    <w:rsid w:val="00B876BA"/>
    <w:rsid w:val="00BF7FE0"/>
    <w:rsid w:val="00C81104"/>
    <w:rsid w:val="00C90FE1"/>
    <w:rsid w:val="00C96411"/>
    <w:rsid w:val="00C9654E"/>
    <w:rsid w:val="00CB5671"/>
    <w:rsid w:val="00CF58B7"/>
    <w:rsid w:val="00D21B90"/>
    <w:rsid w:val="00D351C1"/>
    <w:rsid w:val="00D35EFB"/>
    <w:rsid w:val="00D504B3"/>
    <w:rsid w:val="00D86BF0"/>
    <w:rsid w:val="00E202D8"/>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character" w:styleId="UnresolvedMention">
    <w:name w:val="Unresolved Mention"/>
    <w:basedOn w:val="DefaultParagraphFont"/>
    <w:uiPriority w:val="99"/>
    <w:semiHidden/>
    <w:unhideWhenUsed/>
    <w:rsid w:val="00605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9528">
      <w:bodyDiv w:val="1"/>
      <w:marLeft w:val="0"/>
      <w:marRight w:val="0"/>
      <w:marTop w:val="0"/>
      <w:marBottom w:val="0"/>
      <w:divBdr>
        <w:top w:val="none" w:sz="0" w:space="0" w:color="auto"/>
        <w:left w:val="none" w:sz="0" w:space="0" w:color="auto"/>
        <w:bottom w:val="none" w:sz="0" w:space="0" w:color="auto"/>
        <w:right w:val="none" w:sz="0" w:space="0" w:color="auto"/>
      </w:divBdr>
    </w:div>
    <w:div w:id="906232746">
      <w:bodyDiv w:val="1"/>
      <w:marLeft w:val="0"/>
      <w:marRight w:val="0"/>
      <w:marTop w:val="0"/>
      <w:marBottom w:val="0"/>
      <w:divBdr>
        <w:top w:val="none" w:sz="0" w:space="0" w:color="auto"/>
        <w:left w:val="none" w:sz="0" w:space="0" w:color="auto"/>
        <w:bottom w:val="none" w:sz="0" w:space="0" w:color="auto"/>
        <w:right w:val="none" w:sz="0" w:space="0" w:color="auto"/>
      </w:divBdr>
    </w:div>
    <w:div w:id="985010871">
      <w:bodyDiv w:val="1"/>
      <w:marLeft w:val="0"/>
      <w:marRight w:val="0"/>
      <w:marTop w:val="0"/>
      <w:marBottom w:val="0"/>
      <w:divBdr>
        <w:top w:val="none" w:sz="0" w:space="0" w:color="auto"/>
        <w:left w:val="none" w:sz="0" w:space="0" w:color="auto"/>
        <w:bottom w:val="none" w:sz="0" w:space="0" w:color="auto"/>
        <w:right w:val="none" w:sz="0" w:space="0" w:color="auto"/>
      </w:divBdr>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qs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Stopicengagement@nice.org.uk" TargetMode="External"/><Relationship Id="rId5" Type="http://schemas.openxmlformats.org/officeDocument/2006/relationships/footnotes" Target="footnotes.xml"/><Relationship Id="rId10" Type="http://schemas.openxmlformats.org/officeDocument/2006/relationships/hyperlink" Target="http://www.rcplondon.ac.uk/resources/chronic-obstructive-pulmonary-disease-audit" TargetMode="External"/><Relationship Id="rId4" Type="http://schemas.openxmlformats.org/officeDocument/2006/relationships/webSettings" Target="webSettings.xml"/><Relationship Id="rId9" Type="http://schemas.openxmlformats.org/officeDocument/2006/relationships/hyperlink" Target="https://www.nice.org.uk/standards-and-indicators/get-involved/support-a-quality-stand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2022-04-04T10:16:00Z</dcterms:created>
  <dcterms:modified xsi:type="dcterms:W3CDTF">2022-04-04T10:16:00Z</dcterms:modified>
</cp:coreProperties>
</file>