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928BE1" w14:textId="77777777" w:rsidR="00CD47DE" w:rsidRDefault="00CD47DE" w:rsidP="00CD47DE">
      <w:pPr>
        <w:pStyle w:val="Title2"/>
      </w:pPr>
    </w:p>
    <w:p w14:paraId="4D0D215C" w14:textId="77777777" w:rsidR="00CD47DE" w:rsidRDefault="00CD47DE" w:rsidP="00D04BD2">
      <w:pPr>
        <w:pStyle w:val="Title2"/>
      </w:pPr>
    </w:p>
    <w:p w14:paraId="0BC5B28C" w14:textId="77777777" w:rsidR="00690C5A" w:rsidRPr="00D2170C" w:rsidRDefault="005F74ED" w:rsidP="00D04BD2">
      <w:pPr>
        <w:pStyle w:val="Title2"/>
      </w:pPr>
      <w:r w:rsidRPr="00D2170C">
        <w:rPr>
          <w:noProof/>
        </w:rPr>
        <w:drawing>
          <wp:anchor distT="0" distB="0" distL="114300" distR="114300" simplePos="0" relativeHeight="251659264" behindDoc="0" locked="0" layoutInCell="1" allowOverlap="1" wp14:anchorId="4C28BB5C" wp14:editId="27834D4A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2800350" cy="496570"/>
            <wp:effectExtent l="0" t="0" r="0" b="0"/>
            <wp:wrapNone/>
            <wp:docPr id="49" name="Picture 49" descr="Logo for the National Institute for Health and Care Excell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49" descr="Logo for the National Institute for Health and Care Excellen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496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749E" w:rsidRPr="00D2170C">
        <w:t>QUALITY STANDARD TOPIC OVERVIEW</w:t>
      </w:r>
      <w:r w:rsidR="00B14454" w:rsidRPr="00D2170C">
        <w:t xml:space="preserve"> </w:t>
      </w:r>
    </w:p>
    <w:p w14:paraId="3A5F5C75" w14:textId="79B9AF5C" w:rsidR="006A749E" w:rsidRPr="00A36464" w:rsidRDefault="00D05D70" w:rsidP="00A36464">
      <w:pPr>
        <w:pStyle w:val="Title2"/>
        <w:pBdr>
          <w:bottom w:val="single" w:sz="12" w:space="1" w:color="00506A"/>
        </w:pBdr>
        <w:rPr>
          <w:color w:val="000000" w:themeColor="text1"/>
        </w:rPr>
      </w:pPr>
      <w:r w:rsidRPr="00481486">
        <w:t>Smoking: treating dependence</w:t>
      </w:r>
    </w:p>
    <w:p w14:paraId="776AC5CC" w14:textId="77777777" w:rsidR="006A749E" w:rsidRPr="00A36464" w:rsidRDefault="004D0F26" w:rsidP="00FE70AF">
      <w:pPr>
        <w:pStyle w:val="Numberedheading1block"/>
      </w:pPr>
      <w:r w:rsidRPr="00FE70AF">
        <w:t>Introduction</w:t>
      </w:r>
    </w:p>
    <w:p w14:paraId="56332662" w14:textId="77777777" w:rsidR="00B14454" w:rsidRDefault="00B14454" w:rsidP="006A749E">
      <w:pPr>
        <w:pStyle w:val="NICEnormal"/>
      </w:pPr>
      <w:r w:rsidRPr="00B14454">
        <w:t>NICE quality standards describe key areas for quality improvement</w:t>
      </w:r>
      <w:r w:rsidR="000C669C" w:rsidRPr="000C669C">
        <w:t xml:space="preserve"> in health, public health and social car</w:t>
      </w:r>
      <w:r w:rsidR="00767B39">
        <w:t>e</w:t>
      </w:r>
      <w:r w:rsidRPr="00B14454">
        <w:t xml:space="preserve">. Each quality standard contains </w:t>
      </w:r>
      <w:r w:rsidR="00CD47DE">
        <w:t>a set of</w:t>
      </w:r>
      <w:r w:rsidRPr="00B14454">
        <w:t xml:space="preserve"> quality statements with related measures. Quality statements are derived from evidence-based guidance, such as NICE guidance or NICE-accredited guidance. They are developed independently by NICE, in collaboration with health, public health and social care practitioners, their partners and </w:t>
      </w:r>
      <w:r w:rsidR="000C669C">
        <w:t>people using services</w:t>
      </w:r>
      <w:r w:rsidRPr="00B14454">
        <w:t xml:space="preserve">. </w:t>
      </w:r>
    </w:p>
    <w:p w14:paraId="03546070" w14:textId="63895AD3" w:rsidR="00B75142" w:rsidRPr="005A077C" w:rsidRDefault="00A11CCE" w:rsidP="00D04BD2">
      <w:pPr>
        <w:pStyle w:val="Numberedheading2teal"/>
      </w:pPr>
      <w:r>
        <w:t>Smoking: treating dependence</w:t>
      </w:r>
      <w:r w:rsidR="00B75142" w:rsidRPr="005A077C">
        <w:t xml:space="preserve"> </w:t>
      </w:r>
      <w:r w:rsidR="00B75142" w:rsidRPr="00D04BD2">
        <w:t>quality</w:t>
      </w:r>
      <w:r w:rsidR="00B75142" w:rsidRPr="005A077C">
        <w:t xml:space="preserve"> standard</w:t>
      </w:r>
    </w:p>
    <w:p w14:paraId="5AEC447A" w14:textId="2D20DC3A" w:rsidR="00330F9B" w:rsidRPr="00330F9B" w:rsidRDefault="00E504C0" w:rsidP="00330F9B">
      <w:pPr>
        <w:pStyle w:val="NICEnormal"/>
      </w:pPr>
      <w:r>
        <w:t xml:space="preserve">This </w:t>
      </w:r>
      <w:r w:rsidR="004D0F26">
        <w:t>quality standard</w:t>
      </w:r>
      <w:r>
        <w:t xml:space="preserve"> has been commissioned by</w:t>
      </w:r>
      <w:r w:rsidR="007609D6">
        <w:t xml:space="preserve"> Department of Health and Social Care.</w:t>
      </w:r>
      <w:r w:rsidR="00330F9B">
        <w:t xml:space="preserve"> </w:t>
      </w:r>
      <w:r w:rsidR="00E60F9E">
        <w:t xml:space="preserve">It </w:t>
      </w:r>
      <w:r w:rsidR="00330F9B">
        <w:t>will cover</w:t>
      </w:r>
      <w:r w:rsidR="00A11CCE">
        <w:t xml:space="preserve"> support to stop smoking</w:t>
      </w:r>
      <w:r w:rsidR="00470E50" w:rsidRPr="00470E50">
        <w:t xml:space="preserve"> </w:t>
      </w:r>
      <w:r w:rsidR="00470E50">
        <w:t>in people aged 12 and over</w:t>
      </w:r>
      <w:r w:rsidR="00CC3A6F">
        <w:t xml:space="preserve">, </w:t>
      </w:r>
      <w:r w:rsidR="005906DE">
        <w:t xml:space="preserve">stopping use of smokeless tobacco </w:t>
      </w:r>
      <w:r w:rsidR="00A11CCE">
        <w:t xml:space="preserve">and harm reduction approaches if </w:t>
      </w:r>
      <w:r w:rsidR="00653A9B">
        <w:t>people are</w:t>
      </w:r>
      <w:r w:rsidR="00A11CCE">
        <w:t xml:space="preserve"> not ready to stop </w:t>
      </w:r>
      <w:r w:rsidR="0080756F">
        <w:t xml:space="preserve">smoking </w:t>
      </w:r>
      <w:r w:rsidR="00A11CCE">
        <w:t>in one go.</w:t>
      </w:r>
      <w:r w:rsidR="00A11CCE" w:rsidRPr="00330F9B">
        <w:t xml:space="preserve"> </w:t>
      </w:r>
      <w:r w:rsidR="00653A9B">
        <w:t xml:space="preserve">The quality standard will not cover preventing uptake of smoking as that is covered in </w:t>
      </w:r>
      <w:hyperlink r:id="rId9" w:history="1">
        <w:r w:rsidR="00653A9B" w:rsidRPr="00FF579B">
          <w:rPr>
            <w:rStyle w:val="Hyperlink"/>
          </w:rPr>
          <w:t>NICE’s quality standard for smoking: reducing and preventing tobacco use</w:t>
        </w:r>
      </w:hyperlink>
      <w:r w:rsidR="00653A9B">
        <w:t>.</w:t>
      </w:r>
    </w:p>
    <w:p w14:paraId="24D59588" w14:textId="68BF4A12" w:rsidR="00394EA8" w:rsidRDefault="00394EA8" w:rsidP="006A749E">
      <w:pPr>
        <w:pStyle w:val="NICEnormal"/>
      </w:pPr>
      <w:r w:rsidRPr="00787721">
        <w:t xml:space="preserve">This quality standard will </w:t>
      </w:r>
      <w:r w:rsidR="00653A9B">
        <w:t xml:space="preserve">merge and </w:t>
      </w:r>
      <w:r w:rsidRPr="00787721">
        <w:t>replace the existing NICE quality standard</w:t>
      </w:r>
      <w:r w:rsidR="00A11CCE">
        <w:t>s</w:t>
      </w:r>
      <w:r w:rsidRPr="00787721">
        <w:t xml:space="preserve"> f</w:t>
      </w:r>
      <w:r w:rsidRPr="009E6594">
        <w:t xml:space="preserve">or </w:t>
      </w:r>
      <w:hyperlink r:id="rId10" w:history="1">
        <w:r w:rsidR="00A11CCE" w:rsidRPr="009E6594">
          <w:rPr>
            <w:rStyle w:val="Hyperlink"/>
          </w:rPr>
          <w:t>smoking: supporting people to stop</w:t>
        </w:r>
      </w:hyperlink>
      <w:r w:rsidR="00A11CCE" w:rsidRPr="009E6594">
        <w:t xml:space="preserve"> (QS43) and </w:t>
      </w:r>
      <w:hyperlink r:id="rId11" w:history="1">
        <w:r w:rsidR="00A11CCE" w:rsidRPr="009E6594">
          <w:rPr>
            <w:rStyle w:val="Hyperlink"/>
          </w:rPr>
          <w:t>smoking: harm reduction</w:t>
        </w:r>
      </w:hyperlink>
      <w:r w:rsidR="00A11CCE" w:rsidRPr="009E6594">
        <w:t xml:space="preserve"> (QS92)</w:t>
      </w:r>
      <w:r w:rsidRPr="009E6594">
        <w:t>. Th</w:t>
      </w:r>
      <w:r w:rsidR="00BC74EF">
        <w:t>is proposal follows publication of the</w:t>
      </w:r>
      <w:r w:rsidR="009E6594">
        <w:t xml:space="preserve"> </w:t>
      </w:r>
      <w:hyperlink r:id="rId12" w:history="1">
        <w:r w:rsidR="009E6594" w:rsidRPr="009E6594">
          <w:rPr>
            <w:rStyle w:val="Hyperlink"/>
          </w:rPr>
          <w:t>NICE guideline on tobacco: preventing uptake, promoting quitting and treating dependence</w:t>
        </w:r>
      </w:hyperlink>
      <w:r w:rsidR="009E6594">
        <w:t>.</w:t>
      </w:r>
      <w:r w:rsidRPr="00787721">
        <w:t xml:space="preserve"> </w:t>
      </w:r>
      <w:r w:rsidR="009E6594">
        <w:t>R</w:t>
      </w:r>
      <w:r w:rsidRPr="00787721">
        <w:t xml:space="preserve">eview </w:t>
      </w:r>
      <w:r w:rsidR="009E6594">
        <w:t xml:space="preserve">of the </w:t>
      </w:r>
      <w:r w:rsidR="00BC74EF">
        <w:t xml:space="preserve">existing </w:t>
      </w:r>
      <w:r w:rsidR="009E6594">
        <w:t xml:space="preserve">quality standards </w:t>
      </w:r>
      <w:r w:rsidRPr="00787721">
        <w:t xml:space="preserve">identified that there </w:t>
      </w:r>
      <w:r w:rsidR="009E6594">
        <w:t>may be</w:t>
      </w:r>
      <w:r w:rsidRPr="00787721">
        <w:t xml:space="preserve"> changes in the areas for improvement</w:t>
      </w:r>
      <w:r w:rsidR="009E6594">
        <w:t xml:space="preserve"> given the structure of stop-smoking services and the increased use of nicotine containing e-cigarettes</w:t>
      </w:r>
      <w:r w:rsidR="00653A9B">
        <w:t>.</w:t>
      </w:r>
      <w:r w:rsidR="00472525">
        <w:t xml:space="preserve"> Merging the quality standards </w:t>
      </w:r>
      <w:r w:rsidR="00D3231B">
        <w:t>is proposed to</w:t>
      </w:r>
      <w:r w:rsidR="00472525">
        <w:t xml:space="preserve"> reflect </w:t>
      </w:r>
      <w:r w:rsidR="00D3231B">
        <w:t xml:space="preserve">the provision of harm reduction approaches alongside </w:t>
      </w:r>
      <w:r w:rsidR="00472525">
        <w:t>stop-smoking support.</w:t>
      </w:r>
    </w:p>
    <w:p w14:paraId="30D63DD3" w14:textId="006F42E1" w:rsidR="00D24681" w:rsidRPr="00D24681" w:rsidRDefault="00D24681" w:rsidP="00D2170C">
      <w:pPr>
        <w:pStyle w:val="NICEnormal"/>
      </w:pPr>
      <w:r w:rsidRPr="00330F9B">
        <w:t xml:space="preserve">This quality standard is expected to publish in </w:t>
      </w:r>
      <w:r w:rsidR="009E6594">
        <w:t>December 2022</w:t>
      </w:r>
      <w:r w:rsidRPr="00330F9B">
        <w:t>.</w:t>
      </w:r>
    </w:p>
    <w:p w14:paraId="260EA311" w14:textId="77777777" w:rsidR="006A749E" w:rsidRPr="005A077C" w:rsidRDefault="004D0F26" w:rsidP="00D04BD2">
      <w:pPr>
        <w:pStyle w:val="Numberedheading2teal"/>
      </w:pPr>
      <w:r w:rsidRPr="005A077C">
        <w:lastRenderedPageBreak/>
        <w:t>Topic engagement</w:t>
      </w:r>
    </w:p>
    <w:p w14:paraId="1A928DBB" w14:textId="77777777" w:rsidR="00324DE4" w:rsidRDefault="00324DE4" w:rsidP="00324DE4">
      <w:pPr>
        <w:pStyle w:val="NICEnormal"/>
      </w:pPr>
      <w:r w:rsidRPr="00324DE4">
        <w:t>Th</w:t>
      </w:r>
      <w:r w:rsidR="00391177">
        <w:t>e</w:t>
      </w:r>
      <w:r w:rsidRPr="00324DE4">
        <w:t xml:space="preserve"> topic </w:t>
      </w:r>
      <w:r w:rsidR="00391177">
        <w:t xml:space="preserve">engagement exercise </w:t>
      </w:r>
      <w:r w:rsidRPr="00324DE4">
        <w:t>will help identify what stakeholders think are the key areas for quality improvement</w:t>
      </w:r>
      <w:r>
        <w:t xml:space="preserve"> for this topic. The areas highlighted by stakeholders will be included in the briefing paper that will be used to inform the prioritisation of key areas during the </w:t>
      </w:r>
      <w:r w:rsidR="001633D7">
        <w:t xml:space="preserve">first </w:t>
      </w:r>
      <w:r w:rsidR="00CD47DE">
        <w:t>q</w:t>
      </w:r>
      <w:r>
        <w:t xml:space="preserve">uality </w:t>
      </w:r>
      <w:r w:rsidR="00CD47DE">
        <w:t>s</w:t>
      </w:r>
      <w:r>
        <w:t xml:space="preserve">tandards </w:t>
      </w:r>
      <w:r w:rsidR="00CD47DE">
        <w:t>a</w:t>
      </w:r>
      <w:r>
        <w:t xml:space="preserve">dvisory </w:t>
      </w:r>
      <w:r w:rsidR="00CD47DE">
        <w:t>c</w:t>
      </w:r>
      <w:r>
        <w:t>ommittee meeting.</w:t>
      </w:r>
    </w:p>
    <w:p w14:paraId="03540E83" w14:textId="77777777" w:rsidR="006A749E" w:rsidRPr="00A36464" w:rsidRDefault="00E60F9E" w:rsidP="00D2170C">
      <w:pPr>
        <w:pStyle w:val="Numberedheading1block"/>
      </w:pPr>
      <w:r w:rsidRPr="00A36464">
        <w:t>D</w:t>
      </w:r>
      <w:r w:rsidR="00F5707C" w:rsidRPr="00A36464">
        <w:t>eveloping the quality standard</w:t>
      </w:r>
    </w:p>
    <w:p w14:paraId="4ABD6752" w14:textId="77777777" w:rsidR="006A749E" w:rsidRPr="008657E7" w:rsidRDefault="006A749E" w:rsidP="00D04BD2">
      <w:pPr>
        <w:pStyle w:val="Numberedheading2teal"/>
      </w:pPr>
      <w:r w:rsidRPr="008657E7">
        <w:t>Key deve</w:t>
      </w:r>
      <w:r w:rsidR="00700686" w:rsidRPr="008657E7">
        <w:t>lopment sources (NICE and NICE-</w:t>
      </w:r>
      <w:r w:rsidRPr="008657E7">
        <w:t xml:space="preserve">accredited </w:t>
      </w:r>
      <w:r w:rsidR="003E01CF" w:rsidRPr="008657E7">
        <w:t>guidance</w:t>
      </w:r>
      <w:r w:rsidRPr="008657E7">
        <w:t>)</w:t>
      </w:r>
    </w:p>
    <w:p w14:paraId="50B37A8F" w14:textId="34E78136" w:rsidR="00355802" w:rsidRDefault="00CD39AF" w:rsidP="00A24E4D">
      <w:pPr>
        <w:pStyle w:val="Bulletleft1last"/>
      </w:pPr>
      <w:hyperlink r:id="rId13" w:history="1">
        <w:r w:rsidR="00A24E4D" w:rsidRPr="00A24E4D">
          <w:rPr>
            <w:rStyle w:val="Hyperlink"/>
          </w:rPr>
          <w:t>Tobacco: preventing uptake, promoting quitting and treating dependence</w:t>
        </w:r>
      </w:hyperlink>
      <w:r w:rsidR="00A24E4D">
        <w:t xml:space="preserve"> (2021) NICE guideline NG209</w:t>
      </w:r>
    </w:p>
    <w:p w14:paraId="73FA0B76" w14:textId="77777777" w:rsidR="006A749E" w:rsidRPr="008657E7" w:rsidRDefault="006A749E" w:rsidP="00D04BD2">
      <w:pPr>
        <w:pStyle w:val="Numberedheading2teal"/>
      </w:pPr>
      <w:r w:rsidRPr="008657E7">
        <w:t>Key policy documents, reports and national audits</w:t>
      </w:r>
    </w:p>
    <w:p w14:paraId="5A96AAEC" w14:textId="77777777" w:rsidR="006A749E" w:rsidRDefault="006A749E" w:rsidP="006A749E">
      <w:pPr>
        <w:pStyle w:val="NICEnormal"/>
      </w:pPr>
      <w:r>
        <w:t xml:space="preserve">Relevant policy documents, reports and </w:t>
      </w:r>
      <w:r w:rsidR="00665243">
        <w:t xml:space="preserve">national </w:t>
      </w:r>
      <w:r>
        <w:t>audits will be used to inform the development of the quality standard.</w:t>
      </w:r>
    </w:p>
    <w:p w14:paraId="6AFCB318" w14:textId="3BD9EDD9" w:rsidR="00554715" w:rsidRDefault="00554715" w:rsidP="00355802">
      <w:pPr>
        <w:pStyle w:val="Bulletleft1"/>
      </w:pPr>
      <w:r>
        <w:t xml:space="preserve">Action on Smoking and Health and Cancer research UK (2021) </w:t>
      </w:r>
      <w:hyperlink r:id="rId14" w:history="1">
        <w:r w:rsidRPr="00554715">
          <w:rPr>
            <w:rStyle w:val="Hyperlink"/>
          </w:rPr>
          <w:t>Reaching out: Tobacco control and stop smoking services in local authorities in England</w:t>
        </w:r>
      </w:hyperlink>
    </w:p>
    <w:p w14:paraId="5B62E09C" w14:textId="6F109A4F" w:rsidR="003D7653" w:rsidRDefault="003D7653" w:rsidP="00355802">
      <w:pPr>
        <w:pStyle w:val="Bulletleft1"/>
      </w:pPr>
      <w:r>
        <w:t xml:space="preserve">NHS Digital (2021) </w:t>
      </w:r>
      <w:hyperlink r:id="rId15" w:history="1">
        <w:r w:rsidRPr="00F61B5A">
          <w:rPr>
            <w:rStyle w:val="Hyperlink"/>
          </w:rPr>
          <w:t>Statistics on NHS stop smoking services</w:t>
        </w:r>
        <w:r w:rsidR="00F61B5A" w:rsidRPr="00F61B5A">
          <w:rPr>
            <w:rStyle w:val="Hyperlink"/>
          </w:rPr>
          <w:t xml:space="preserve"> in England</w:t>
        </w:r>
      </w:hyperlink>
    </w:p>
    <w:p w14:paraId="6F8782AC" w14:textId="6E9ECF38" w:rsidR="007F692A" w:rsidRDefault="00F61B5A" w:rsidP="007F692A">
      <w:pPr>
        <w:pStyle w:val="Bulletleft1"/>
      </w:pPr>
      <w:r>
        <w:t xml:space="preserve">Office for Health Improvement and Disparities (2021) </w:t>
      </w:r>
      <w:hyperlink r:id="rId16" w:history="1">
        <w:r w:rsidRPr="00F61B5A">
          <w:rPr>
            <w:rStyle w:val="Hyperlink"/>
          </w:rPr>
          <w:t>Local tobacco control profiles</w:t>
        </w:r>
      </w:hyperlink>
    </w:p>
    <w:p w14:paraId="5F29FE9A" w14:textId="6D2440F2" w:rsidR="003D7653" w:rsidRDefault="003D7653" w:rsidP="003D7653">
      <w:pPr>
        <w:pStyle w:val="Bulletleft1"/>
      </w:pPr>
      <w:r>
        <w:t xml:space="preserve">NHS Digital (2020) </w:t>
      </w:r>
      <w:hyperlink r:id="rId17" w:history="1">
        <w:r w:rsidRPr="00F61B5A">
          <w:rPr>
            <w:rStyle w:val="Hyperlink"/>
          </w:rPr>
          <w:t>Statistics on smoking</w:t>
        </w:r>
        <w:r w:rsidR="00F61B5A">
          <w:rPr>
            <w:rStyle w:val="Hyperlink"/>
          </w:rPr>
          <w:t xml:space="preserve">, </w:t>
        </w:r>
        <w:r w:rsidRPr="00F61B5A">
          <w:rPr>
            <w:rStyle w:val="Hyperlink"/>
          </w:rPr>
          <w:t>England</w:t>
        </w:r>
      </w:hyperlink>
    </w:p>
    <w:p w14:paraId="18764CA6" w14:textId="08DA4CF4" w:rsidR="003D7653" w:rsidRDefault="003D7653" w:rsidP="003D7653">
      <w:pPr>
        <w:pStyle w:val="Bulletleft1"/>
      </w:pPr>
      <w:r>
        <w:t xml:space="preserve">British Thoracic Society (2019) </w:t>
      </w:r>
      <w:hyperlink r:id="rId18" w:history="1">
        <w:r w:rsidRPr="003D7653">
          <w:rPr>
            <w:rStyle w:val="Hyperlink"/>
          </w:rPr>
          <w:t xml:space="preserve">National </w:t>
        </w:r>
        <w:r w:rsidR="00F61B5A">
          <w:rPr>
            <w:rStyle w:val="Hyperlink"/>
          </w:rPr>
          <w:t>s</w:t>
        </w:r>
        <w:r w:rsidRPr="003D7653">
          <w:rPr>
            <w:rStyle w:val="Hyperlink"/>
          </w:rPr>
          <w:t xml:space="preserve">moking </w:t>
        </w:r>
        <w:r w:rsidR="00F61B5A">
          <w:rPr>
            <w:rStyle w:val="Hyperlink"/>
          </w:rPr>
          <w:t>c</w:t>
        </w:r>
        <w:r w:rsidRPr="003D7653">
          <w:rPr>
            <w:rStyle w:val="Hyperlink"/>
          </w:rPr>
          <w:t xml:space="preserve">essation </w:t>
        </w:r>
        <w:r w:rsidR="00F61B5A">
          <w:rPr>
            <w:rStyle w:val="Hyperlink"/>
          </w:rPr>
          <w:t>a</w:t>
        </w:r>
        <w:r w:rsidRPr="003D7653">
          <w:rPr>
            <w:rStyle w:val="Hyperlink"/>
          </w:rPr>
          <w:t>udit</w:t>
        </w:r>
      </w:hyperlink>
      <w:r>
        <w:t xml:space="preserve"> </w:t>
      </w:r>
    </w:p>
    <w:p w14:paraId="07B3F354" w14:textId="2025368D" w:rsidR="00355802" w:rsidRDefault="003D7653" w:rsidP="00355802">
      <w:pPr>
        <w:pStyle w:val="Bulletleft1"/>
      </w:pPr>
      <w:r>
        <w:t xml:space="preserve">Office for National Statistics (2019) </w:t>
      </w:r>
      <w:hyperlink r:id="rId19" w:history="1">
        <w:r w:rsidRPr="00F61B5A">
          <w:rPr>
            <w:rStyle w:val="Hyperlink"/>
          </w:rPr>
          <w:t>Adult smoking habits in the UK</w:t>
        </w:r>
      </w:hyperlink>
    </w:p>
    <w:p w14:paraId="4EAA8F78" w14:textId="622FCD32" w:rsidR="007F692A" w:rsidRPr="0031394C" w:rsidRDefault="007F692A" w:rsidP="00355802">
      <w:pPr>
        <w:pStyle w:val="Bulletleft1"/>
        <w:rPr>
          <w:rStyle w:val="Hyperlink"/>
          <w:color w:val="auto"/>
          <w:u w:val="none"/>
        </w:rPr>
      </w:pPr>
      <w:r>
        <w:t xml:space="preserve">Department of Health and Social Care (2018) </w:t>
      </w:r>
      <w:hyperlink r:id="rId20" w:history="1">
        <w:r w:rsidRPr="007F692A">
          <w:rPr>
            <w:rStyle w:val="Hyperlink"/>
          </w:rPr>
          <w:t>Tobacco control plan delivery plan 2017 to 2022</w:t>
        </w:r>
      </w:hyperlink>
    </w:p>
    <w:p w14:paraId="5EDFE010" w14:textId="42883BCB" w:rsidR="0031394C" w:rsidRPr="0031394C" w:rsidRDefault="0031394C" w:rsidP="0031394C">
      <w:pPr>
        <w:pStyle w:val="Bulletleft1"/>
      </w:pPr>
      <w:r w:rsidRPr="0031394C">
        <w:rPr>
          <w:rStyle w:val="Hyperlink"/>
          <w:color w:val="auto"/>
          <w:u w:val="none"/>
        </w:rPr>
        <w:t xml:space="preserve">Royal College of Physicians (2018) </w:t>
      </w:r>
      <w:hyperlink r:id="rId21" w:history="1">
        <w:r w:rsidRPr="0031394C">
          <w:rPr>
            <w:rStyle w:val="Hyperlink"/>
          </w:rPr>
          <w:t>Hiding in plain sight: treating tobacco dependency in the NHS</w:t>
        </w:r>
      </w:hyperlink>
    </w:p>
    <w:p w14:paraId="56559AF0" w14:textId="60AC03B5" w:rsidR="00CE6C14" w:rsidRDefault="007F692A" w:rsidP="00481486">
      <w:pPr>
        <w:pStyle w:val="Bulletleft1last"/>
      </w:pPr>
      <w:r>
        <w:t xml:space="preserve">Department of Health and Social Care </w:t>
      </w:r>
      <w:r w:rsidR="00CE6C14">
        <w:t xml:space="preserve">(2017) </w:t>
      </w:r>
      <w:hyperlink r:id="rId22" w:history="1">
        <w:r w:rsidR="00CE6C14" w:rsidRPr="007F692A">
          <w:rPr>
            <w:rStyle w:val="Hyperlink"/>
          </w:rPr>
          <w:t>Towards a smoke-free generation: a tobacco control</w:t>
        </w:r>
        <w:r w:rsidRPr="007F692A">
          <w:rPr>
            <w:rStyle w:val="Hyperlink"/>
          </w:rPr>
          <w:t xml:space="preserve"> plan for England</w:t>
        </w:r>
      </w:hyperlink>
    </w:p>
    <w:p w14:paraId="6AC630F7" w14:textId="77777777" w:rsidR="00D708A6" w:rsidRPr="00A36464" w:rsidRDefault="00D708A6" w:rsidP="00D2170C">
      <w:pPr>
        <w:pStyle w:val="Numberedheading1block"/>
      </w:pPr>
      <w:r w:rsidRPr="00A36464">
        <w:lastRenderedPageBreak/>
        <w:t>Further information</w:t>
      </w:r>
    </w:p>
    <w:p w14:paraId="5051646C" w14:textId="77777777" w:rsidR="006A749E" w:rsidRPr="008657E7" w:rsidRDefault="006A749E" w:rsidP="00D04BD2">
      <w:pPr>
        <w:pStyle w:val="Numberedheading2teal"/>
      </w:pPr>
      <w:r w:rsidRPr="008657E7">
        <w:t>Related NICE quality standards</w:t>
      </w:r>
    </w:p>
    <w:p w14:paraId="79CAF86F" w14:textId="77777777" w:rsidR="006A749E" w:rsidRPr="00A36464" w:rsidRDefault="006A749E" w:rsidP="00D04BD2">
      <w:pPr>
        <w:pStyle w:val="Heading3"/>
      </w:pPr>
      <w:r w:rsidRPr="00A36464">
        <w:t>Published</w:t>
      </w:r>
    </w:p>
    <w:p w14:paraId="4C070280" w14:textId="77777777" w:rsidR="009B7122" w:rsidRPr="003F6979" w:rsidRDefault="00CD39AF" w:rsidP="009B7122">
      <w:pPr>
        <w:pStyle w:val="Bulletleft1"/>
      </w:pPr>
      <w:hyperlink r:id="rId23" w:history="1">
        <w:r w:rsidR="009B7122" w:rsidRPr="009B7122">
          <w:rPr>
            <w:rStyle w:val="Hyperlink"/>
          </w:rPr>
          <w:t>Community pharmacies: promoting health and wellbeing</w:t>
        </w:r>
      </w:hyperlink>
      <w:r w:rsidR="009B7122">
        <w:t xml:space="preserve"> (2020) NICE quality standard 196</w:t>
      </w:r>
    </w:p>
    <w:p w14:paraId="5B5D2AB0" w14:textId="7B0C5C47" w:rsidR="00D1312F" w:rsidRDefault="00CD39AF" w:rsidP="00D1312F">
      <w:pPr>
        <w:pStyle w:val="Bulletleft1"/>
      </w:pPr>
      <w:hyperlink r:id="rId24" w:history="1">
        <w:r w:rsidR="009B7122" w:rsidRPr="009B7122">
          <w:rPr>
            <w:rStyle w:val="Hyperlink"/>
          </w:rPr>
          <w:t>Smoking: reducing and preventing tobacco use</w:t>
        </w:r>
      </w:hyperlink>
      <w:r w:rsidR="009B7122">
        <w:t xml:space="preserve"> (2015) NICE quality standard 82</w:t>
      </w:r>
    </w:p>
    <w:p w14:paraId="243D0F2C" w14:textId="36A7EE3F" w:rsidR="00EC43FC" w:rsidRDefault="00CD39AF" w:rsidP="00D1312F">
      <w:pPr>
        <w:pStyle w:val="Bulletleft1"/>
      </w:pPr>
      <w:hyperlink r:id="rId25" w:history="1">
        <w:r w:rsidR="00EC43FC" w:rsidRPr="00EC43FC">
          <w:rPr>
            <w:rStyle w:val="Hyperlink"/>
          </w:rPr>
          <w:t>Antenatal care</w:t>
        </w:r>
      </w:hyperlink>
      <w:r w:rsidR="00EC43FC">
        <w:t xml:space="preserve"> (2012, updated 2021) NICE quality standard 22</w:t>
      </w:r>
    </w:p>
    <w:p w14:paraId="045A52EA" w14:textId="46588113" w:rsidR="00EC43FC" w:rsidRDefault="00CD39AF" w:rsidP="00D1312F">
      <w:pPr>
        <w:pStyle w:val="Bulletleft1"/>
      </w:pPr>
      <w:hyperlink r:id="rId26" w:history="1">
        <w:r w:rsidR="00EC43FC" w:rsidRPr="00EC43FC">
          <w:rPr>
            <w:rStyle w:val="Hyperlink"/>
          </w:rPr>
          <w:t>Lung cancer</w:t>
        </w:r>
      </w:hyperlink>
      <w:r w:rsidR="00EC43FC">
        <w:t xml:space="preserve"> (2012, updated 2019) NICE quality standard 17</w:t>
      </w:r>
    </w:p>
    <w:p w14:paraId="6BE84401" w14:textId="379D8614" w:rsidR="009B7122" w:rsidRDefault="00CD39AF" w:rsidP="00EC43FC">
      <w:pPr>
        <w:pStyle w:val="Bulletleft1last"/>
      </w:pPr>
      <w:hyperlink r:id="rId27" w:history="1">
        <w:r w:rsidR="009B7122" w:rsidRPr="009B7122">
          <w:rPr>
            <w:rStyle w:val="Hyperlink"/>
          </w:rPr>
          <w:t>Patient experience in adult NHS services</w:t>
        </w:r>
      </w:hyperlink>
      <w:r w:rsidR="009B7122">
        <w:t xml:space="preserve"> (2012</w:t>
      </w:r>
      <w:r w:rsidR="00977C6C">
        <w:t>, updated 2019</w:t>
      </w:r>
      <w:r w:rsidR="009B7122">
        <w:t>) NICE quality standard 15</w:t>
      </w:r>
    </w:p>
    <w:p w14:paraId="670E1891" w14:textId="0601C95B" w:rsidR="006F0DE2" w:rsidRPr="003F6979" w:rsidRDefault="006F0DE2" w:rsidP="006F0DE2">
      <w:pPr>
        <w:pStyle w:val="NICEnormal"/>
      </w:pPr>
      <w:r w:rsidRPr="006F0DE2">
        <w:t xml:space="preserve">The full list of quality standard topics referred to NICE is available </w:t>
      </w:r>
      <w:r>
        <w:t xml:space="preserve">from the </w:t>
      </w:r>
      <w:hyperlink r:id="rId28" w:history="1">
        <w:r w:rsidRPr="006F0DE2">
          <w:rPr>
            <w:rStyle w:val="Hyperlink"/>
          </w:rPr>
          <w:t>quality standard topic library</w:t>
        </w:r>
      </w:hyperlink>
      <w:r w:rsidR="008C0140">
        <w:t>.</w:t>
      </w:r>
      <w:r w:rsidR="00EA2F5E">
        <w:t xml:space="preserve"> </w:t>
      </w:r>
    </w:p>
    <w:p w14:paraId="22D158F4" w14:textId="0D987D78" w:rsidR="006A749E" w:rsidRDefault="006A1CFB" w:rsidP="00F05B0C">
      <w:pPr>
        <w:pStyle w:val="NICEnormal"/>
      </w:pPr>
      <w:r>
        <w:t xml:space="preserve">See the NICE website for </w:t>
      </w:r>
      <w:hyperlink r:id="rId29" w:history="1">
        <w:r w:rsidR="003F54EF">
          <w:rPr>
            <w:rStyle w:val="Hyperlink"/>
          </w:rPr>
          <w:t>more information about N</w:t>
        </w:r>
        <w:r w:rsidR="006A749E" w:rsidRPr="006708EB">
          <w:rPr>
            <w:rStyle w:val="Hyperlink"/>
          </w:rPr>
          <w:t>ICE quality standards</w:t>
        </w:r>
      </w:hyperlink>
      <w:r w:rsidR="006A749E">
        <w:t xml:space="preserve"> and the </w:t>
      </w:r>
      <w:hyperlink r:id="rId30" w:history="1">
        <w:r w:rsidR="006A749E" w:rsidRPr="00FF579B">
          <w:rPr>
            <w:rStyle w:val="Hyperlink"/>
          </w:rPr>
          <w:t>progress of this quality standard</w:t>
        </w:r>
      </w:hyperlink>
      <w:r w:rsidR="00EA2F5E">
        <w:t xml:space="preserve"> </w:t>
      </w:r>
    </w:p>
    <w:p w14:paraId="544E6028" w14:textId="77777777" w:rsidR="00B60D70" w:rsidRDefault="00B60D70" w:rsidP="00362226">
      <w:pPr>
        <w:pStyle w:val="NICEnormal"/>
      </w:pPr>
    </w:p>
    <w:p w14:paraId="5DCBBE5D" w14:textId="2E120EC8" w:rsidR="00EA3805" w:rsidRDefault="00EA3805" w:rsidP="003E01CF">
      <w:r w:rsidRPr="00EA3805">
        <w:rPr>
          <w:rStyle w:val="NICEnormalChar"/>
        </w:rPr>
        <w:t xml:space="preserve">© </w:t>
      </w:r>
      <w:r w:rsidRPr="00D1312F">
        <w:rPr>
          <w:rStyle w:val="NICEnormalChar"/>
        </w:rPr>
        <w:t xml:space="preserve">NICE </w:t>
      </w:r>
      <w:r w:rsidR="00977C6C">
        <w:rPr>
          <w:rStyle w:val="NICEnormalChar"/>
        </w:rPr>
        <w:t>2022</w:t>
      </w:r>
      <w:r w:rsidRPr="00D1312F">
        <w:rPr>
          <w:rStyle w:val="NICEnormalChar"/>
        </w:rPr>
        <w:t>.</w:t>
      </w:r>
      <w:r w:rsidRPr="00EA3805">
        <w:rPr>
          <w:rStyle w:val="NICEnormalChar"/>
        </w:rPr>
        <w:t xml:space="preserve"> All rights reserved</w:t>
      </w:r>
      <w:r w:rsidRPr="00EA3805">
        <w:rPr>
          <w:rStyle w:val="NICEnormalChar"/>
          <w:rFonts w:cs="Arial"/>
        </w:rPr>
        <w:t xml:space="preserve">. </w:t>
      </w:r>
      <w:r w:rsidR="009518AB" w:rsidRPr="00C35831">
        <w:rPr>
          <w:rStyle w:val="NICEnormalChar"/>
          <w:rFonts w:cs="Arial"/>
        </w:rPr>
        <w:t xml:space="preserve">Subject to </w:t>
      </w:r>
      <w:hyperlink r:id="rId31" w:anchor="notice-of-rights" w:history="1">
        <w:r w:rsidR="009518AB">
          <w:rPr>
            <w:rStyle w:val="Hyperlink"/>
            <w:rFonts w:ascii="Arial" w:hAnsi="Arial" w:cs="Arial"/>
          </w:rPr>
          <w:t>Notice of rights</w:t>
        </w:r>
      </w:hyperlink>
      <w:r w:rsidRPr="00EA3805">
        <w:rPr>
          <w:rStyle w:val="NICEnormalChar"/>
        </w:rPr>
        <w:t>.</w:t>
      </w:r>
    </w:p>
    <w:sectPr w:rsidR="00EA3805" w:rsidSect="007721C1">
      <w:headerReference w:type="default" r:id="rId32"/>
      <w:footerReference w:type="default" r:id="rId33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1AF694" w14:textId="77777777" w:rsidR="00D05D70" w:rsidRDefault="00D05D70">
      <w:r>
        <w:separator/>
      </w:r>
    </w:p>
  </w:endnote>
  <w:endnote w:type="continuationSeparator" w:id="0">
    <w:p w14:paraId="628BE131" w14:textId="77777777" w:rsidR="00D05D70" w:rsidRDefault="00D05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62ABC7" w14:textId="275FF3B8" w:rsidR="00E45873" w:rsidRDefault="00E45873">
    <w:pPr>
      <w:pStyle w:val="Footer"/>
    </w:pPr>
    <w:r>
      <w:t>NI</w:t>
    </w:r>
    <w:r w:rsidRPr="00705DA5">
      <w:t xml:space="preserve">CE quality standard: </w:t>
    </w:r>
    <w:r w:rsidR="00705DA5" w:rsidRPr="00705DA5">
      <w:t>smoking: treating dependence</w:t>
    </w:r>
    <w:r w:rsidRPr="00705DA5">
      <w:t xml:space="preserve"> overview (</w:t>
    </w:r>
    <w:r w:rsidR="00705DA5" w:rsidRPr="00705DA5">
      <w:t>March 2022</w:t>
    </w:r>
    <w:r w:rsidRPr="00705DA5">
      <w:t>)</w:t>
    </w:r>
    <w:r>
      <w:tab/>
    </w:r>
    <w:r w:rsidRPr="00CD70AA">
      <w:fldChar w:fldCharType="begin"/>
    </w:r>
    <w:r w:rsidRPr="00CD70AA">
      <w:instrText xml:space="preserve"> PAGE  \* Arabic  \* MERGEFORMAT </w:instrText>
    </w:r>
    <w:r w:rsidRPr="00CD70AA">
      <w:fldChar w:fldCharType="separate"/>
    </w:r>
    <w:r w:rsidR="000E5CA7">
      <w:rPr>
        <w:noProof/>
      </w:rPr>
      <w:t>3</w:t>
    </w:r>
    <w:r w:rsidRPr="00CD70AA">
      <w:fldChar w:fldCharType="end"/>
    </w:r>
    <w:r w:rsidRPr="00CD70AA">
      <w:t xml:space="preserve"> of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 w:rsidR="000E5CA7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B3A80A" w14:textId="77777777" w:rsidR="00D05D70" w:rsidRDefault="00D05D70">
      <w:r>
        <w:separator/>
      </w:r>
    </w:p>
  </w:footnote>
  <w:footnote w:type="continuationSeparator" w:id="0">
    <w:p w14:paraId="4965D358" w14:textId="77777777" w:rsidR="00D05D70" w:rsidRDefault="00D05D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1396DA" w14:textId="77777777" w:rsidR="00E45873" w:rsidRDefault="00E45873" w:rsidP="00285F4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" w15:restartNumberingAfterBreak="0">
    <w:nsid w:val="08E84C28"/>
    <w:multiLevelType w:val="hybridMultilevel"/>
    <w:tmpl w:val="E91430F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97E5663"/>
    <w:multiLevelType w:val="multilevel"/>
    <w:tmpl w:val="672EB16E"/>
    <w:numStyleLink w:val="Style1"/>
  </w:abstractNum>
  <w:abstractNum w:abstractNumId="3" w15:restartNumberingAfterBreak="0">
    <w:nsid w:val="0A1A300E"/>
    <w:multiLevelType w:val="hybridMultilevel"/>
    <w:tmpl w:val="AEEAC0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5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6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0248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CC3584"/>
    <w:multiLevelType w:val="multilevel"/>
    <w:tmpl w:val="05A4AA06"/>
    <w:lvl w:ilvl="0">
      <w:start w:val="1"/>
      <w:numFmt w:val="decimal"/>
      <w:pStyle w:val="Numberedheading1block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te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0" w15:restartNumberingAfterBreak="0">
    <w:nsid w:val="2E733A69"/>
    <w:multiLevelType w:val="hybridMultilevel"/>
    <w:tmpl w:val="1B3E7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187A96"/>
    <w:multiLevelType w:val="hybridMultilevel"/>
    <w:tmpl w:val="85B037C4"/>
    <w:lvl w:ilvl="0" w:tplc="EC2A9D4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1B7135"/>
    <w:multiLevelType w:val="multilevel"/>
    <w:tmpl w:val="A710AC7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3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4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5CA738F8"/>
    <w:multiLevelType w:val="hybridMultilevel"/>
    <w:tmpl w:val="7C622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7" w15:restartNumberingAfterBreak="0">
    <w:nsid w:val="6D082CF0"/>
    <w:multiLevelType w:val="hybridMultilevel"/>
    <w:tmpl w:val="47B09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A212E3"/>
    <w:multiLevelType w:val="hybridMultilevel"/>
    <w:tmpl w:val="8176F5D4"/>
    <w:lvl w:ilvl="0" w:tplc="741CD97E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735FDC"/>
    <w:multiLevelType w:val="multilevel"/>
    <w:tmpl w:val="672EB16E"/>
    <w:numStyleLink w:val="Style1"/>
  </w:abstractNum>
  <w:abstractNum w:abstractNumId="20" w15:restartNumberingAfterBreak="0">
    <w:nsid w:val="7C9364DE"/>
    <w:multiLevelType w:val="multilevel"/>
    <w:tmpl w:val="672EB16E"/>
    <w:styleLink w:val="Style1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color w:val="00465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21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4"/>
  </w:num>
  <w:num w:numId="2">
    <w:abstractNumId w:val="16"/>
  </w:num>
  <w:num w:numId="3">
    <w:abstractNumId w:val="12"/>
  </w:num>
  <w:num w:numId="4">
    <w:abstractNumId w:val="13"/>
  </w:num>
  <w:num w:numId="5">
    <w:abstractNumId w:val="5"/>
  </w:num>
  <w:num w:numId="6">
    <w:abstractNumId w:val="6"/>
  </w:num>
  <w:num w:numId="7">
    <w:abstractNumId w:val="9"/>
  </w:num>
  <w:num w:numId="8">
    <w:abstractNumId w:val="0"/>
  </w:num>
  <w:num w:numId="9">
    <w:abstractNumId w:val="8"/>
  </w:num>
  <w:num w:numId="10">
    <w:abstractNumId w:val="18"/>
  </w:num>
  <w:num w:numId="11">
    <w:abstractNumId w:val="1"/>
  </w:num>
  <w:num w:numId="12">
    <w:abstractNumId w:val="11"/>
  </w:num>
  <w:num w:numId="13">
    <w:abstractNumId w:val="15"/>
  </w:num>
  <w:num w:numId="14">
    <w:abstractNumId w:val="17"/>
  </w:num>
  <w:num w:numId="15">
    <w:abstractNumId w:val="10"/>
  </w:num>
  <w:num w:numId="16">
    <w:abstractNumId w:val="3"/>
  </w:num>
  <w:num w:numId="17">
    <w:abstractNumId w:val="20"/>
  </w:num>
  <w:num w:numId="18">
    <w:abstractNumId w:val="19"/>
  </w:num>
  <w:num w:numId="19">
    <w:abstractNumId w:val="7"/>
  </w:num>
  <w:num w:numId="20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formatting="1" w:enforcement="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D70"/>
    <w:rsid w:val="00007AAD"/>
    <w:rsid w:val="000119FB"/>
    <w:rsid w:val="00031CC1"/>
    <w:rsid w:val="000716C0"/>
    <w:rsid w:val="000A1EC0"/>
    <w:rsid w:val="000A577D"/>
    <w:rsid w:val="000A6F90"/>
    <w:rsid w:val="000B2C15"/>
    <w:rsid w:val="000C669C"/>
    <w:rsid w:val="000D562B"/>
    <w:rsid w:val="000E00A6"/>
    <w:rsid w:val="000E2E8F"/>
    <w:rsid w:val="000E2FFD"/>
    <w:rsid w:val="000E5CA7"/>
    <w:rsid w:val="000F4C79"/>
    <w:rsid w:val="00101F34"/>
    <w:rsid w:val="00120A5D"/>
    <w:rsid w:val="00161AA0"/>
    <w:rsid w:val="001633D7"/>
    <w:rsid w:val="00172524"/>
    <w:rsid w:val="00181253"/>
    <w:rsid w:val="00195625"/>
    <w:rsid w:val="001A6EE1"/>
    <w:rsid w:val="001B0506"/>
    <w:rsid w:val="001B597B"/>
    <w:rsid w:val="001B753B"/>
    <w:rsid w:val="001C2326"/>
    <w:rsid w:val="001C23B2"/>
    <w:rsid w:val="001E0D62"/>
    <w:rsid w:val="0023227E"/>
    <w:rsid w:val="00235CAB"/>
    <w:rsid w:val="00235DC3"/>
    <w:rsid w:val="00237F9C"/>
    <w:rsid w:val="00245F9A"/>
    <w:rsid w:val="00253994"/>
    <w:rsid w:val="00260554"/>
    <w:rsid w:val="002665F9"/>
    <w:rsid w:val="00285F4E"/>
    <w:rsid w:val="002A0438"/>
    <w:rsid w:val="002A60C2"/>
    <w:rsid w:val="002D130B"/>
    <w:rsid w:val="002D6EC7"/>
    <w:rsid w:val="002E41B7"/>
    <w:rsid w:val="0031394C"/>
    <w:rsid w:val="0031664C"/>
    <w:rsid w:val="00324DE4"/>
    <w:rsid w:val="00325840"/>
    <w:rsid w:val="00330F9B"/>
    <w:rsid w:val="003330E6"/>
    <w:rsid w:val="00355802"/>
    <w:rsid w:val="00355DA4"/>
    <w:rsid w:val="00362226"/>
    <w:rsid w:val="00364E7A"/>
    <w:rsid w:val="00372887"/>
    <w:rsid w:val="00372FA6"/>
    <w:rsid w:val="00377723"/>
    <w:rsid w:val="00391177"/>
    <w:rsid w:val="003930DE"/>
    <w:rsid w:val="00394EA8"/>
    <w:rsid w:val="0039623E"/>
    <w:rsid w:val="003A07FB"/>
    <w:rsid w:val="003C36AC"/>
    <w:rsid w:val="003D466E"/>
    <w:rsid w:val="003D7653"/>
    <w:rsid w:val="003E01CF"/>
    <w:rsid w:val="003F54EF"/>
    <w:rsid w:val="003F6979"/>
    <w:rsid w:val="0041010E"/>
    <w:rsid w:val="00417229"/>
    <w:rsid w:val="00440E00"/>
    <w:rsid w:val="004448A6"/>
    <w:rsid w:val="004519B2"/>
    <w:rsid w:val="00461997"/>
    <w:rsid w:val="00464B31"/>
    <w:rsid w:val="00470E50"/>
    <w:rsid w:val="00472525"/>
    <w:rsid w:val="004725B6"/>
    <w:rsid w:val="00473C93"/>
    <w:rsid w:val="00481486"/>
    <w:rsid w:val="004820E9"/>
    <w:rsid w:val="0048361F"/>
    <w:rsid w:val="004B0234"/>
    <w:rsid w:val="004B514C"/>
    <w:rsid w:val="004B745D"/>
    <w:rsid w:val="004D07A8"/>
    <w:rsid w:val="004D0F26"/>
    <w:rsid w:val="004E03F9"/>
    <w:rsid w:val="004F4CFE"/>
    <w:rsid w:val="0050790E"/>
    <w:rsid w:val="00517DDE"/>
    <w:rsid w:val="00522F1A"/>
    <w:rsid w:val="005239C7"/>
    <w:rsid w:val="00526C07"/>
    <w:rsid w:val="0053387C"/>
    <w:rsid w:val="00535B3E"/>
    <w:rsid w:val="00554715"/>
    <w:rsid w:val="005860F4"/>
    <w:rsid w:val="005906DE"/>
    <w:rsid w:val="00592907"/>
    <w:rsid w:val="0059341C"/>
    <w:rsid w:val="005A077C"/>
    <w:rsid w:val="005C051F"/>
    <w:rsid w:val="005C762E"/>
    <w:rsid w:val="005D098C"/>
    <w:rsid w:val="005D294C"/>
    <w:rsid w:val="005D35C2"/>
    <w:rsid w:val="005D38FA"/>
    <w:rsid w:val="005F74ED"/>
    <w:rsid w:val="00600849"/>
    <w:rsid w:val="00603E56"/>
    <w:rsid w:val="0060662A"/>
    <w:rsid w:val="0061080D"/>
    <w:rsid w:val="00614BDA"/>
    <w:rsid w:val="006331B4"/>
    <w:rsid w:val="006343F3"/>
    <w:rsid w:val="00640D96"/>
    <w:rsid w:val="00642906"/>
    <w:rsid w:val="00653A9B"/>
    <w:rsid w:val="00665243"/>
    <w:rsid w:val="006708EB"/>
    <w:rsid w:val="00674B64"/>
    <w:rsid w:val="00682913"/>
    <w:rsid w:val="00685844"/>
    <w:rsid w:val="00690C5A"/>
    <w:rsid w:val="006A1764"/>
    <w:rsid w:val="006A1CFB"/>
    <w:rsid w:val="006A7098"/>
    <w:rsid w:val="006A721F"/>
    <w:rsid w:val="006A749E"/>
    <w:rsid w:val="006B3EF2"/>
    <w:rsid w:val="006C2347"/>
    <w:rsid w:val="006D668C"/>
    <w:rsid w:val="006D73F1"/>
    <w:rsid w:val="006F0DE2"/>
    <w:rsid w:val="006F5730"/>
    <w:rsid w:val="00700686"/>
    <w:rsid w:val="00705900"/>
    <w:rsid w:val="00705DA5"/>
    <w:rsid w:val="00714004"/>
    <w:rsid w:val="00715ECB"/>
    <w:rsid w:val="00732519"/>
    <w:rsid w:val="00747A10"/>
    <w:rsid w:val="007501AE"/>
    <w:rsid w:val="007510D5"/>
    <w:rsid w:val="00751C10"/>
    <w:rsid w:val="007521C4"/>
    <w:rsid w:val="007609D6"/>
    <w:rsid w:val="007621EC"/>
    <w:rsid w:val="00767B39"/>
    <w:rsid w:val="00771FCD"/>
    <w:rsid w:val="007721C1"/>
    <w:rsid w:val="007A174B"/>
    <w:rsid w:val="007A4EEE"/>
    <w:rsid w:val="007A6767"/>
    <w:rsid w:val="007C4B54"/>
    <w:rsid w:val="007C5B4C"/>
    <w:rsid w:val="007D2AE0"/>
    <w:rsid w:val="007D348E"/>
    <w:rsid w:val="007D66A5"/>
    <w:rsid w:val="007E5365"/>
    <w:rsid w:val="007F692A"/>
    <w:rsid w:val="007F74D6"/>
    <w:rsid w:val="008066B8"/>
    <w:rsid w:val="0080756F"/>
    <w:rsid w:val="0080799A"/>
    <w:rsid w:val="00837849"/>
    <w:rsid w:val="00841BBC"/>
    <w:rsid w:val="00842D8B"/>
    <w:rsid w:val="008469A5"/>
    <w:rsid w:val="008505C3"/>
    <w:rsid w:val="00857E37"/>
    <w:rsid w:val="00861427"/>
    <w:rsid w:val="00862C0C"/>
    <w:rsid w:val="008657E7"/>
    <w:rsid w:val="0088428C"/>
    <w:rsid w:val="00894AE9"/>
    <w:rsid w:val="008C0140"/>
    <w:rsid w:val="008D6069"/>
    <w:rsid w:val="008E57A2"/>
    <w:rsid w:val="008E7585"/>
    <w:rsid w:val="00923113"/>
    <w:rsid w:val="00926E0F"/>
    <w:rsid w:val="009277F7"/>
    <w:rsid w:val="00927888"/>
    <w:rsid w:val="00942766"/>
    <w:rsid w:val="0094366C"/>
    <w:rsid w:val="009472C3"/>
    <w:rsid w:val="009518AB"/>
    <w:rsid w:val="00953ADF"/>
    <w:rsid w:val="00960EAF"/>
    <w:rsid w:val="009750BF"/>
    <w:rsid w:val="00977C6C"/>
    <w:rsid w:val="00980D30"/>
    <w:rsid w:val="00992B53"/>
    <w:rsid w:val="009B621A"/>
    <w:rsid w:val="009B7122"/>
    <w:rsid w:val="009C45D9"/>
    <w:rsid w:val="009E6594"/>
    <w:rsid w:val="00A06657"/>
    <w:rsid w:val="00A1061C"/>
    <w:rsid w:val="00A11CCE"/>
    <w:rsid w:val="00A24E4D"/>
    <w:rsid w:val="00A36464"/>
    <w:rsid w:val="00A52350"/>
    <w:rsid w:val="00A57143"/>
    <w:rsid w:val="00A5720A"/>
    <w:rsid w:val="00A62BEC"/>
    <w:rsid w:val="00A8223E"/>
    <w:rsid w:val="00A83D10"/>
    <w:rsid w:val="00A86D3D"/>
    <w:rsid w:val="00A90F2C"/>
    <w:rsid w:val="00A96001"/>
    <w:rsid w:val="00AB2948"/>
    <w:rsid w:val="00AB39FA"/>
    <w:rsid w:val="00AB4E1D"/>
    <w:rsid w:val="00AB776F"/>
    <w:rsid w:val="00AC1399"/>
    <w:rsid w:val="00AD2D38"/>
    <w:rsid w:val="00AD4C7A"/>
    <w:rsid w:val="00AD6933"/>
    <w:rsid w:val="00AD6B7B"/>
    <w:rsid w:val="00B0024F"/>
    <w:rsid w:val="00B14454"/>
    <w:rsid w:val="00B14E32"/>
    <w:rsid w:val="00B370F8"/>
    <w:rsid w:val="00B370FC"/>
    <w:rsid w:val="00B428CE"/>
    <w:rsid w:val="00B47188"/>
    <w:rsid w:val="00B60D70"/>
    <w:rsid w:val="00B63233"/>
    <w:rsid w:val="00B75142"/>
    <w:rsid w:val="00B85B57"/>
    <w:rsid w:val="00B87684"/>
    <w:rsid w:val="00BA24D7"/>
    <w:rsid w:val="00BB047B"/>
    <w:rsid w:val="00BB1AB7"/>
    <w:rsid w:val="00BB6398"/>
    <w:rsid w:val="00BC0E86"/>
    <w:rsid w:val="00BC74EF"/>
    <w:rsid w:val="00BD0372"/>
    <w:rsid w:val="00BD3161"/>
    <w:rsid w:val="00BE7C83"/>
    <w:rsid w:val="00BF7351"/>
    <w:rsid w:val="00C1320F"/>
    <w:rsid w:val="00C139CA"/>
    <w:rsid w:val="00C224A7"/>
    <w:rsid w:val="00C248BD"/>
    <w:rsid w:val="00C2544B"/>
    <w:rsid w:val="00C35DF4"/>
    <w:rsid w:val="00C42DAF"/>
    <w:rsid w:val="00C44781"/>
    <w:rsid w:val="00C51429"/>
    <w:rsid w:val="00C5188D"/>
    <w:rsid w:val="00C56A80"/>
    <w:rsid w:val="00C618D6"/>
    <w:rsid w:val="00C64633"/>
    <w:rsid w:val="00C65E2A"/>
    <w:rsid w:val="00C668B9"/>
    <w:rsid w:val="00C7393D"/>
    <w:rsid w:val="00CA3397"/>
    <w:rsid w:val="00CC3A6F"/>
    <w:rsid w:val="00CD39AF"/>
    <w:rsid w:val="00CD47DE"/>
    <w:rsid w:val="00CD70AA"/>
    <w:rsid w:val="00CD7F66"/>
    <w:rsid w:val="00CE6C14"/>
    <w:rsid w:val="00D01B8C"/>
    <w:rsid w:val="00D04BD2"/>
    <w:rsid w:val="00D05D70"/>
    <w:rsid w:val="00D10485"/>
    <w:rsid w:val="00D1312F"/>
    <w:rsid w:val="00D2170C"/>
    <w:rsid w:val="00D24681"/>
    <w:rsid w:val="00D25639"/>
    <w:rsid w:val="00D3231B"/>
    <w:rsid w:val="00D3612A"/>
    <w:rsid w:val="00D37703"/>
    <w:rsid w:val="00D37F25"/>
    <w:rsid w:val="00D61DA0"/>
    <w:rsid w:val="00D707E6"/>
    <w:rsid w:val="00D708A6"/>
    <w:rsid w:val="00D90DFF"/>
    <w:rsid w:val="00DC0120"/>
    <w:rsid w:val="00DE1D10"/>
    <w:rsid w:val="00DE643F"/>
    <w:rsid w:val="00DF60D9"/>
    <w:rsid w:val="00DF6B88"/>
    <w:rsid w:val="00E015BB"/>
    <w:rsid w:val="00E057E7"/>
    <w:rsid w:val="00E17FC0"/>
    <w:rsid w:val="00E45873"/>
    <w:rsid w:val="00E4622C"/>
    <w:rsid w:val="00E46571"/>
    <w:rsid w:val="00E504C0"/>
    <w:rsid w:val="00E51FFB"/>
    <w:rsid w:val="00E60B76"/>
    <w:rsid w:val="00E60F9E"/>
    <w:rsid w:val="00E70754"/>
    <w:rsid w:val="00E76B12"/>
    <w:rsid w:val="00E862E9"/>
    <w:rsid w:val="00EA2F5E"/>
    <w:rsid w:val="00EA3805"/>
    <w:rsid w:val="00EC43FC"/>
    <w:rsid w:val="00ED5BBC"/>
    <w:rsid w:val="00ED7052"/>
    <w:rsid w:val="00EE6252"/>
    <w:rsid w:val="00F05B0C"/>
    <w:rsid w:val="00F151A8"/>
    <w:rsid w:val="00F26A9F"/>
    <w:rsid w:val="00F26E68"/>
    <w:rsid w:val="00F3156E"/>
    <w:rsid w:val="00F326AC"/>
    <w:rsid w:val="00F41606"/>
    <w:rsid w:val="00F4251C"/>
    <w:rsid w:val="00F5707C"/>
    <w:rsid w:val="00F61B5A"/>
    <w:rsid w:val="00FB2C9F"/>
    <w:rsid w:val="00FC5DAD"/>
    <w:rsid w:val="00FE70AF"/>
    <w:rsid w:val="00FE73B5"/>
    <w:rsid w:val="00FF00F9"/>
    <w:rsid w:val="00FF0572"/>
    <w:rsid w:val="00FF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2C2657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uiPriority="9" w:qFormat="1"/>
    <w:lsdException w:name="heading 2" w:locked="0" w:qFormat="1"/>
    <w:lsdException w:name="heading 3" w:locked="0" w:qFormat="1"/>
    <w:lsdException w:name="heading 4" w:locked="0" w:qFormat="1"/>
    <w:lsdException w:name="heading 5" w:locked="0" w:semiHidden="1" w:unhideWhenUsed="1" w:qFormat="1"/>
    <w:lsdException w:name="heading 6" w:locked="0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nhideWhenUsed="1"/>
    <w:lsdException w:name="toc 2" w:locked="0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iPriority="9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semiHidden="1" w:unhideWhenUsed="1"/>
    <w:lsdException w:name="Strong" w:qFormat="1"/>
    <w:lsdException w:name="Emphasis" w:qFormat="1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locked="0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ICEnormal"/>
    <w:link w:val="Heading1Char"/>
    <w:uiPriority w:val="9"/>
    <w:qFormat/>
    <w:rsid w:val="007A4EEE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rsid w:val="006A721F"/>
    <w:pPr>
      <w:keepNext/>
      <w:spacing w:before="240" w:after="60" w:line="36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aliases w:val="Heading 3 teal"/>
    <w:basedOn w:val="Normal"/>
    <w:next w:val="NICEnormal"/>
    <w:qFormat/>
    <w:rsid w:val="007A4EEE"/>
    <w:pPr>
      <w:keepNext/>
      <w:spacing w:before="240" w:after="60" w:line="360" w:lineRule="auto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ICEnormal"/>
    <w:qFormat/>
    <w:rsid w:val="007A4EEE"/>
    <w:pPr>
      <w:keepNext/>
      <w:spacing w:before="240" w:after="60" w:line="360" w:lineRule="auto"/>
      <w:outlineLvl w:val="3"/>
    </w:pPr>
    <w:rPr>
      <w:rFonts w:ascii="Arial" w:hAnsi="Arial"/>
      <w:b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7A174B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uiPriority w:val="9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customStyle="1" w:styleId="Title1">
    <w:name w:val="Title 1"/>
    <w:basedOn w:val="Normal"/>
    <w:qFormat/>
    <w:rsid w:val="00EE6252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paragraph" w:customStyle="1" w:styleId="Title2">
    <w:name w:val="Title 2"/>
    <w:basedOn w:val="Normal"/>
    <w:qFormat/>
    <w:rsid w:val="00EE6252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NICEnormalsinglespacing">
    <w:name w:val="NICE normal single spacing"/>
    <w:basedOn w:val="NICEnormal"/>
    <w:locked/>
    <w:rsid w:val="005C762E"/>
    <w:pPr>
      <w:spacing w:line="240" w:lineRule="auto"/>
    </w:pPr>
  </w:style>
  <w:style w:type="character" w:styleId="Hyperlink">
    <w:name w:val="Hyperlink"/>
    <w:rsid w:val="00CD70AA"/>
    <w:rPr>
      <w:color w:val="0000FF"/>
      <w:u w:val="single"/>
    </w:rPr>
  </w:style>
  <w:style w:type="paragraph" w:customStyle="1" w:styleId="Numberedheading1block">
    <w:name w:val="Numbered heading 1 block"/>
    <w:basedOn w:val="Normal"/>
    <w:next w:val="NICEnormal"/>
    <w:link w:val="Numberedheading1blockChar"/>
    <w:rsid w:val="00FE70AF"/>
    <w:pPr>
      <w:keepNext/>
      <w:numPr>
        <w:numId w:val="7"/>
      </w:numPr>
      <w:shd w:val="clear" w:color="auto" w:fill="004650"/>
      <w:spacing w:before="240" w:after="120" w:line="360" w:lineRule="auto"/>
      <w:outlineLvl w:val="0"/>
    </w:pPr>
    <w:rPr>
      <w:rFonts w:ascii="Arial" w:hAnsi="Arial"/>
      <w:b/>
      <w:bCs/>
      <w:color w:val="FFFFFF" w:themeColor="background1"/>
      <w:kern w:val="32"/>
      <w:sz w:val="32"/>
      <w:szCs w:val="20"/>
    </w:rPr>
  </w:style>
  <w:style w:type="character" w:customStyle="1" w:styleId="Numberedheading1blockChar">
    <w:name w:val="Numbered heading 1 block Char"/>
    <w:link w:val="Numberedheading1block"/>
    <w:rsid w:val="00FE70AF"/>
    <w:rPr>
      <w:rFonts w:ascii="Arial" w:hAnsi="Arial"/>
      <w:b/>
      <w:bCs/>
      <w:color w:val="FFFFFF" w:themeColor="background1"/>
      <w:kern w:val="32"/>
      <w:sz w:val="32"/>
      <w:shd w:val="clear" w:color="auto" w:fill="004650"/>
      <w:lang w:eastAsia="en-US"/>
    </w:rPr>
  </w:style>
  <w:style w:type="paragraph" w:customStyle="1" w:styleId="Numberedheading2teal">
    <w:name w:val="Numbered heading 2 teal"/>
    <w:basedOn w:val="Heading2"/>
    <w:next w:val="NICEnormal"/>
    <w:link w:val="Numberedheading2tealChar"/>
    <w:rsid w:val="00D04BD2"/>
    <w:pPr>
      <w:numPr>
        <w:ilvl w:val="1"/>
        <w:numId w:val="7"/>
      </w:numPr>
    </w:pPr>
    <w:rPr>
      <w:color w:val="004650"/>
    </w:rPr>
  </w:style>
  <w:style w:type="character" w:customStyle="1" w:styleId="Numberedheading2tealChar">
    <w:name w:val="Numbered heading 2 teal Char"/>
    <w:link w:val="Numberedheading2teal"/>
    <w:rsid w:val="00D04BD2"/>
    <w:rPr>
      <w:rFonts w:ascii="Arial" w:hAnsi="Arial" w:cs="Arial"/>
      <w:b/>
      <w:bCs/>
      <w:i/>
      <w:iCs/>
      <w:color w:val="004650"/>
      <w:sz w:val="28"/>
      <w:szCs w:val="28"/>
      <w:lang w:eastAsia="en-US"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Bulletleft1">
    <w:name w:val="Bullet left 1"/>
    <w:basedOn w:val="NICEnormal"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8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Bulletleft1last">
    <w:name w:val="Bullet left 1 last"/>
    <w:basedOn w:val="NICEnormal"/>
    <w:rsid w:val="00953ADF"/>
    <w:pPr>
      <w:numPr>
        <w:numId w:val="6"/>
      </w:numPr>
    </w:pPr>
    <w:rPr>
      <w:rFonts w:cs="Arial"/>
    </w:rPr>
  </w:style>
  <w:style w:type="paragraph" w:styleId="Header">
    <w:name w:val="header"/>
    <w:basedOn w:val="NICEnormalsinglespacing"/>
    <w:uiPriority w:val="99"/>
    <w:rsid w:val="0053387C"/>
    <w:pPr>
      <w:tabs>
        <w:tab w:val="center" w:pos="4153"/>
        <w:tab w:val="right" w:pos="8306"/>
      </w:tabs>
    </w:pPr>
  </w:style>
  <w:style w:type="paragraph" w:styleId="Footer">
    <w:name w:val="footer"/>
    <w:basedOn w:val="NICEnormalsinglespacing"/>
    <w:rsid w:val="0053387C"/>
    <w:pPr>
      <w:tabs>
        <w:tab w:val="center" w:pos="4153"/>
        <w:tab w:val="right" w:pos="8306"/>
      </w:tabs>
    </w:pPr>
  </w:style>
  <w:style w:type="character" w:styleId="PageNumber">
    <w:name w:val="page number"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F26E68"/>
    <w:pPr>
      <w:numPr>
        <w:numId w:val="9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Tabletitle">
    <w:name w:val="Table title"/>
    <w:basedOn w:val="NICEnormal"/>
    <w:next w:val="NICEnormal"/>
    <w:locked/>
    <w:rsid w:val="00BD0372"/>
    <w:pPr>
      <w:keepNext/>
      <w:spacing w:after="60" w:line="240" w:lineRule="auto"/>
    </w:pPr>
    <w:rPr>
      <w:b/>
    </w:rPr>
  </w:style>
  <w:style w:type="paragraph" w:customStyle="1" w:styleId="Tabletext">
    <w:name w:val="Table text"/>
    <w:basedOn w:val="NICEnormalsinglespacing"/>
    <w:rsid w:val="00BD0372"/>
    <w:pPr>
      <w:keepNext/>
      <w:spacing w:after="60"/>
    </w:pPr>
    <w:rPr>
      <w:sz w:val="22"/>
    </w:rPr>
  </w:style>
  <w:style w:type="paragraph" w:styleId="TOC1">
    <w:name w:val="toc 1"/>
    <w:basedOn w:val="Normal"/>
    <w:next w:val="Normal"/>
    <w:locked/>
    <w:rsid w:val="00F26E68"/>
    <w:rPr>
      <w:rFonts w:ascii="Arial" w:hAnsi="Arial"/>
    </w:rPr>
  </w:style>
  <w:style w:type="paragraph" w:styleId="TOC2">
    <w:name w:val="toc 2"/>
    <w:basedOn w:val="Normal"/>
    <w:next w:val="Normal"/>
    <w:locked/>
    <w:rsid w:val="00F26E68"/>
    <w:pPr>
      <w:ind w:left="240"/>
    </w:pPr>
    <w:rPr>
      <w:rFonts w:ascii="Arial" w:hAnsi="Arial"/>
    </w:rPr>
  </w:style>
  <w:style w:type="paragraph" w:styleId="BalloonText">
    <w:name w:val="Balloon Text"/>
    <w:basedOn w:val="Normal"/>
    <w:link w:val="BalloonTextChar"/>
    <w:rsid w:val="007E53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E5365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rsid w:val="00747A10"/>
    <w:rPr>
      <w:sz w:val="16"/>
      <w:szCs w:val="16"/>
    </w:rPr>
  </w:style>
  <w:style w:type="paragraph" w:styleId="CommentText">
    <w:name w:val="annotation text"/>
    <w:basedOn w:val="Normal"/>
    <w:link w:val="CommentTextChar"/>
    <w:rsid w:val="00747A10"/>
    <w:rPr>
      <w:sz w:val="20"/>
      <w:szCs w:val="20"/>
    </w:rPr>
  </w:style>
  <w:style w:type="character" w:customStyle="1" w:styleId="CommentTextChar">
    <w:name w:val="Comment Text Char"/>
    <w:link w:val="CommentText"/>
    <w:rsid w:val="00747A1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47A10"/>
    <w:rPr>
      <w:b/>
      <w:bCs/>
    </w:rPr>
  </w:style>
  <w:style w:type="character" w:customStyle="1" w:styleId="CommentSubjectChar">
    <w:name w:val="Comment Subject Char"/>
    <w:link w:val="CommentSubject"/>
    <w:rsid w:val="00747A10"/>
    <w:rPr>
      <w:b/>
      <w:bCs/>
      <w:lang w:eastAsia="en-US"/>
    </w:rPr>
  </w:style>
  <w:style w:type="character" w:styleId="FollowedHyperlink">
    <w:name w:val="FollowedHyperlink"/>
    <w:rsid w:val="00C5188D"/>
    <w:rPr>
      <w:color w:val="800080"/>
      <w:u w:val="single"/>
    </w:rPr>
  </w:style>
  <w:style w:type="paragraph" w:customStyle="1" w:styleId="Tablebullet">
    <w:name w:val="Table bullet"/>
    <w:basedOn w:val="Tabletext"/>
    <w:qFormat/>
    <w:rsid w:val="007721C1"/>
    <w:pPr>
      <w:keepNext w:val="0"/>
      <w:numPr>
        <w:numId w:val="10"/>
      </w:numPr>
      <w:tabs>
        <w:tab w:val="left" w:pos="318"/>
      </w:tabs>
      <w:ind w:left="318" w:hanging="283"/>
    </w:pPr>
  </w:style>
  <w:style w:type="character" w:customStyle="1" w:styleId="NICEnormalChar">
    <w:name w:val="NICE normal Char"/>
    <w:link w:val="NICEnormal"/>
    <w:rsid w:val="007721C1"/>
    <w:rPr>
      <w:rFonts w:ascii="Arial" w:hAnsi="Arial"/>
      <w:sz w:val="24"/>
      <w:szCs w:val="24"/>
      <w:lang w:eastAsia="en-US"/>
    </w:rPr>
  </w:style>
  <w:style w:type="table" w:styleId="TableGrid">
    <w:name w:val="Table Grid"/>
    <w:basedOn w:val="TableNormal"/>
    <w:rsid w:val="007721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uiPriority w:val="99"/>
    <w:locked/>
    <w:rsid w:val="000F4C79"/>
    <w:pPr>
      <w:numPr>
        <w:numId w:val="17"/>
      </w:numPr>
    </w:pPr>
  </w:style>
  <w:style w:type="character" w:styleId="UnresolvedMention">
    <w:name w:val="Unresolved Mention"/>
    <w:basedOn w:val="DefaultParagraphFont"/>
    <w:uiPriority w:val="99"/>
    <w:semiHidden/>
    <w:unhideWhenUsed/>
    <w:locked/>
    <w:rsid w:val="00D2170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77C6C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64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nice.org.uk/guidance/ng209" TargetMode="External"/><Relationship Id="rId18" Type="http://schemas.openxmlformats.org/officeDocument/2006/relationships/hyperlink" Target="https://www.brit-thoracic.org.uk/quality-improvement/clinical-audit/national-smoking-cessation-audit-2021/" TargetMode="External"/><Relationship Id="rId26" Type="http://schemas.openxmlformats.org/officeDocument/2006/relationships/hyperlink" Target="https://www.nice.org.uk/guidance/qs17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rcplondon.ac.uk/projects/outputs/hiding-plain-sight-treating-tobacco-dependency-nhs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nice.org.uk/guidance/ng209" TargetMode="External"/><Relationship Id="rId17" Type="http://schemas.openxmlformats.org/officeDocument/2006/relationships/hyperlink" Target="https://digital.nhs.uk/data-and-information/publications/statistical/statistics-on-smoking/statistics-on-smoking-england-2020" TargetMode="External"/><Relationship Id="rId25" Type="http://schemas.openxmlformats.org/officeDocument/2006/relationships/hyperlink" Target="https://www.nice.org.uk/guidance/qs22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fingertips.phe.org.uk/profile/tobacco-control" TargetMode="External"/><Relationship Id="rId20" Type="http://schemas.openxmlformats.org/officeDocument/2006/relationships/hyperlink" Target="https://www.gov.uk/government/publications/tobacco-control-plan-delivery-plan-2017-to-2022" TargetMode="External"/><Relationship Id="rId29" Type="http://schemas.openxmlformats.org/officeDocument/2006/relationships/hyperlink" Target="http://www.nice.org.uk/standards-and-indicator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ice.org.uk/guidance/qs92" TargetMode="External"/><Relationship Id="rId24" Type="http://schemas.openxmlformats.org/officeDocument/2006/relationships/hyperlink" Target="https://www.nice.org.uk/guidance/qs82" TargetMode="External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digital.nhs.uk/data-and-information/publications/statistical/statistics-on-nhs-stop-smoking-services-in-england/april-2020-to-march-2021" TargetMode="External"/><Relationship Id="rId23" Type="http://schemas.openxmlformats.org/officeDocument/2006/relationships/hyperlink" Target="https://www.nice.org.uk/guidance/qs196" TargetMode="External"/><Relationship Id="rId28" Type="http://schemas.openxmlformats.org/officeDocument/2006/relationships/hyperlink" Target="http://www.nice.org.uk/Standards-and-Indicators/Developing-NICE-quality-standards-/Quality-standards-topic-library" TargetMode="External"/><Relationship Id="rId10" Type="http://schemas.openxmlformats.org/officeDocument/2006/relationships/hyperlink" Target="https://www.nice.org.uk/guidance/qs43" TargetMode="External"/><Relationship Id="rId19" Type="http://schemas.openxmlformats.org/officeDocument/2006/relationships/hyperlink" Target="https://www.ons.gov.uk/peoplepopulationandcommunity/healthandsocialcare/healthandlifeexpectancies/bulletins/adultsmokinghabitsingreatbritain/2019" TargetMode="External"/><Relationship Id="rId31" Type="http://schemas.openxmlformats.org/officeDocument/2006/relationships/hyperlink" Target="https://www.nice.org.uk/terms-and-condition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qs82" TargetMode="External"/><Relationship Id="rId14" Type="http://schemas.openxmlformats.org/officeDocument/2006/relationships/hyperlink" Target="https://ash.org.uk/information-and-resources/reports-submissions/reports/reaching-out/" TargetMode="External"/><Relationship Id="rId22" Type="http://schemas.openxmlformats.org/officeDocument/2006/relationships/hyperlink" Target="https://www.gov.uk/government/publications/towards-a-smoke-free-generation-tobacco-control-plan-for-england" TargetMode="External"/><Relationship Id="rId27" Type="http://schemas.openxmlformats.org/officeDocument/2006/relationships/hyperlink" Target="https://www.nice.org.uk/guidance/qs15" TargetMode="External"/><Relationship Id="rId30" Type="http://schemas.openxmlformats.org/officeDocument/2006/relationships/hyperlink" Target="https://www.nice.org.uk/guidance/indevelopment/gid-qs10153" TargetMode="External"/><Relationship Id="rId35" Type="http://schemas.openxmlformats.org/officeDocument/2006/relationships/theme" Target="theme/theme1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68BF6-399B-480F-8F76-0B7A8EB1A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581</Words>
  <Characters>5344</Characters>
  <Application>Microsoft Office Word</Application>
  <DocSecurity>0</DocSecurity>
  <Lines>44</Lines>
  <Paragraphs>11</Paragraphs>
  <ScaleCrop>false</ScaleCrop>
  <Company/>
  <LinksUpToDate>false</LinksUpToDate>
  <CharactersWithSpaces>5914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2022-02-28T11:44:00Z</dcterms:created>
  <dcterms:modified xsi:type="dcterms:W3CDTF">2022-02-28T11:44:00Z</dcterms:modified>
</cp:coreProperties>
</file>