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3E9A0" w14:textId="77777777" w:rsidR="005C4239" w:rsidRDefault="005C4239" w:rsidP="005C4239">
      <w:pPr>
        <w:pStyle w:val="Title"/>
      </w:pPr>
      <w:bookmarkStart w:id="0" w:name="Text1"/>
      <w:r>
        <w:t>NATIONAL INSTITUTE FOR HEALTH AND CARE EXCELLENCE</w:t>
      </w:r>
    </w:p>
    <w:bookmarkEnd w:id="0"/>
    <w:p w14:paraId="69B6A120" w14:textId="7194FB6A" w:rsidR="002B7354" w:rsidRPr="000C37A0" w:rsidRDefault="00FD5402" w:rsidP="001D4AC0">
      <w:pPr>
        <w:pStyle w:val="Title1"/>
      </w:pPr>
      <w:r>
        <w:t>Acute kidney injury</w:t>
      </w:r>
    </w:p>
    <w:p w14:paraId="1E502829" w14:textId="77777777" w:rsidR="009C399D" w:rsidRPr="000C37A0" w:rsidRDefault="002B7354" w:rsidP="001D4AC0">
      <w:pPr>
        <w:pStyle w:val="Title1"/>
      </w:pPr>
      <w:r w:rsidRPr="000C37A0">
        <w:t xml:space="preserve">NICE </w:t>
      </w:r>
      <w:r w:rsidR="009C399D" w:rsidRPr="000C37A0">
        <w:t>quality standard</w:t>
      </w:r>
    </w:p>
    <w:p w14:paraId="04217714" w14:textId="7B7DFB74" w:rsidR="009C399D" w:rsidRPr="000C37A0" w:rsidRDefault="009C399D" w:rsidP="00C20FF4">
      <w:pPr>
        <w:pStyle w:val="Title2"/>
      </w:pPr>
      <w:r w:rsidRPr="000C37A0">
        <w:t xml:space="preserve">Draft for consultation </w:t>
      </w:r>
    </w:p>
    <w:p w14:paraId="12E1E700" w14:textId="17ADC9B9" w:rsidR="009C399D" w:rsidRDefault="00FD5402" w:rsidP="009C399D">
      <w:pPr>
        <w:pStyle w:val="Guidanceissuedate"/>
        <w:rPr>
          <w:lang w:val="en-GB"/>
        </w:rPr>
      </w:pPr>
      <w:r>
        <w:rPr>
          <w:lang w:val="en-GB"/>
        </w:rPr>
        <w:t>22 December 2014</w:t>
      </w:r>
      <w:r w:rsidR="001D1BE8">
        <w:rPr>
          <w:lang w:val="en-GB"/>
        </w:rPr>
        <w:t xml:space="preserve"> (first published)</w:t>
      </w:r>
    </w:p>
    <w:p w14:paraId="7F67AF55" w14:textId="2CBF3211" w:rsidR="00BA5F37" w:rsidRDefault="001D1BE8" w:rsidP="009C399D">
      <w:pPr>
        <w:pStyle w:val="Guidanceissuedate"/>
        <w:rPr>
          <w:lang w:val="en-GB"/>
        </w:rPr>
      </w:pPr>
      <w:r>
        <w:rPr>
          <w:lang w:val="en-GB"/>
        </w:rPr>
        <w:t>23 March 2023 (expected update publication)</w:t>
      </w:r>
    </w:p>
    <w:tbl>
      <w:tblPr>
        <w:tblStyle w:val="PanelPrimary"/>
        <w:tblW w:w="0" w:type="auto"/>
        <w:tblLook w:val="0000" w:firstRow="0" w:lastRow="0" w:firstColumn="0" w:lastColumn="0" w:noHBand="0" w:noVBand="0"/>
        <w:tblDescription w:val="&#10;"/>
      </w:tblPr>
      <w:tblGrid>
        <w:gridCol w:w="8253"/>
      </w:tblGrid>
      <w:tr w:rsidR="00CB63FA" w14:paraId="30F16B40" w14:textId="77777777" w:rsidTr="006C3175">
        <w:tc>
          <w:tcPr>
            <w:tcW w:w="8253" w:type="dxa"/>
          </w:tcPr>
          <w:p w14:paraId="47BE42E5" w14:textId="68C7F344" w:rsidR="00CB63FA" w:rsidRDefault="00CB63FA" w:rsidP="00CB63FA">
            <w:pPr>
              <w:pStyle w:val="NICEnormal"/>
            </w:pPr>
            <w:r w:rsidRPr="00E57EE0">
              <w:rPr>
                <w:b/>
              </w:rPr>
              <w:t>This quality standard covers</w:t>
            </w:r>
            <w:r>
              <w:t xml:space="preserve"> </w:t>
            </w:r>
            <w:r w:rsidR="00E644EA" w:rsidRPr="00E644EA">
              <w:t xml:space="preserve">preventing, </w:t>
            </w:r>
            <w:proofErr w:type="gramStart"/>
            <w:r w:rsidR="00E644EA" w:rsidRPr="00E644EA">
              <w:t>detecting</w:t>
            </w:r>
            <w:proofErr w:type="gramEnd"/>
            <w:r w:rsidR="00E644EA" w:rsidRPr="00E644EA">
              <w:t xml:space="preserve"> and managing acute kidney injury in adults, young people and children</w:t>
            </w:r>
            <w:r w:rsidR="00E644EA">
              <w:t xml:space="preserve">. </w:t>
            </w:r>
            <w:r>
              <w:t>It describes high-quality care in priority areas for improvement.</w:t>
            </w:r>
          </w:p>
          <w:p w14:paraId="03A6017B" w14:textId="2D9CB663" w:rsidR="00ED5F64" w:rsidRPr="00695747" w:rsidRDefault="00ED5F64" w:rsidP="00C221AA">
            <w:pPr>
              <w:pStyle w:val="NICEnormal"/>
            </w:pPr>
            <w:r>
              <w:t xml:space="preserve">This quality standard will update and replace the existing quality standard on </w:t>
            </w:r>
            <w:r w:rsidR="00FD437A">
              <w:t>acute kidney injury</w:t>
            </w:r>
            <w:r w:rsidRPr="00965E85">
              <w:t xml:space="preserve"> (published </w:t>
            </w:r>
            <w:r w:rsidR="00FD437A">
              <w:t>December 2014</w:t>
            </w:r>
            <w:r w:rsidRPr="00965E85">
              <w:t>)</w:t>
            </w:r>
            <w:r>
              <w:t xml:space="preserve">. The topic was identified for update following </w:t>
            </w:r>
            <w:r w:rsidR="005A5D55">
              <w:t xml:space="preserve">discussion with NHS England’s </w:t>
            </w:r>
            <w:r w:rsidR="00113D77">
              <w:t>Renal Services Transformation Programme</w:t>
            </w:r>
            <w:r w:rsidR="00DE51D3">
              <w:t xml:space="preserve"> and the UK Kidney Association</w:t>
            </w:r>
            <w:r>
              <w:t xml:space="preserve">. The </w:t>
            </w:r>
            <w:r w:rsidR="00113D77">
              <w:t>discussion</w:t>
            </w:r>
            <w:r>
              <w:t xml:space="preserve"> identified</w:t>
            </w:r>
            <w:r w:rsidR="001D1BE8">
              <w:t xml:space="preserve"> </w:t>
            </w:r>
            <w:r w:rsidRPr="00695747">
              <w:t>changes in the priority areas for improvement</w:t>
            </w:r>
            <w:r w:rsidR="00695747">
              <w:t>.</w:t>
            </w:r>
          </w:p>
          <w:p w14:paraId="0EF45C49" w14:textId="77777777" w:rsidR="00ED5F64" w:rsidRDefault="00ED5F64" w:rsidP="00ED5F64">
            <w:pPr>
              <w:pStyle w:val="NICEnormal"/>
            </w:pPr>
            <w:r>
              <w:t xml:space="preserve">For more information </w:t>
            </w:r>
            <w:r w:rsidRPr="00BA5F37">
              <w:t xml:space="preserve">see </w:t>
            </w:r>
            <w:hyperlink r:id="rId7" w:history="1">
              <w:r w:rsidRPr="000B11AC">
                <w:rPr>
                  <w:rStyle w:val="Hyperlink"/>
                </w:rPr>
                <w:t>update information</w:t>
              </w:r>
            </w:hyperlink>
            <w:r>
              <w:t>.</w:t>
            </w:r>
          </w:p>
          <w:p w14:paraId="0B7C0C52" w14:textId="0B4C3295" w:rsidR="00CB63FA" w:rsidRPr="00BB32FB" w:rsidRDefault="00CB63FA" w:rsidP="00CB5330">
            <w:pPr>
              <w:pStyle w:val="NICEnormal"/>
            </w:pPr>
            <w:r>
              <w:t>This is the draft quality standard for consultation (f</w:t>
            </w:r>
            <w:r w:rsidRPr="00684B03">
              <w:t xml:space="preserve">rom </w:t>
            </w:r>
            <w:r w:rsidR="00CB5330">
              <w:t>21 October</w:t>
            </w:r>
            <w:r w:rsidRPr="00684B03">
              <w:t xml:space="preserve"> to </w:t>
            </w:r>
            <w:r w:rsidR="00CB5330">
              <w:t>18 November 2022</w:t>
            </w:r>
            <w:r>
              <w:t xml:space="preserve">). The final quality standard is expected to publish in </w:t>
            </w:r>
            <w:r w:rsidR="00CB5330">
              <w:t>March 2023</w:t>
            </w:r>
            <w:r>
              <w:t xml:space="preserve">. </w:t>
            </w:r>
          </w:p>
        </w:tc>
      </w:tr>
    </w:tbl>
    <w:p w14:paraId="38AC3856" w14:textId="77777777" w:rsidR="00E57EE0" w:rsidRPr="003604BE" w:rsidRDefault="00E57EE0">
      <w:r>
        <w:br w:type="page"/>
      </w:r>
    </w:p>
    <w:p w14:paraId="41FA1D06"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bookmarkStart w:id="2" w:name="_Hlk114648546"/>
    <w:p w14:paraId="038DDE1A" w14:textId="37A32857" w:rsidR="00B277D2" w:rsidRDefault="00723976" w:rsidP="009C399D">
      <w:pPr>
        <w:pStyle w:val="NICEnormal"/>
      </w:pPr>
      <w:r>
        <w:fldChar w:fldCharType="begin"/>
      </w:r>
      <w:r w:rsidR="0064235A">
        <w:instrText>HYPERLINK  \l "_Quality_statement_1:"</w:instrText>
      </w:r>
      <w:r>
        <w:fldChar w:fldCharType="separate"/>
      </w:r>
      <w:r w:rsidR="009C399D" w:rsidRPr="00AD2882">
        <w:rPr>
          <w:rStyle w:val="Hyperlink"/>
        </w:rPr>
        <w:t>Statement 1</w:t>
      </w:r>
      <w:r>
        <w:rPr>
          <w:rStyle w:val="Hyperlink"/>
        </w:rPr>
        <w:fldChar w:fldCharType="end"/>
      </w:r>
      <w:r w:rsidR="009C399D" w:rsidRPr="000C37A0">
        <w:t xml:space="preserve"> </w:t>
      </w:r>
      <w:r w:rsidR="000C44CE" w:rsidRPr="000C44CE">
        <w:t>People having a medication review who are at risk of acute kidney injury are given information and advice on maintaining kidney health</w:t>
      </w:r>
      <w:r w:rsidR="00B277D2" w:rsidRPr="00B277D2">
        <w:t>.</w:t>
      </w:r>
      <w:r w:rsidR="00D47C22" w:rsidRPr="000C37A0">
        <w:t xml:space="preserve"> </w:t>
      </w:r>
      <w:r w:rsidR="00B277D2" w:rsidRPr="00B277D2">
        <w:rPr>
          <w:b/>
          <w:bCs/>
        </w:rPr>
        <w:t>[2014, updated 202</w:t>
      </w:r>
      <w:r w:rsidR="00D43537">
        <w:rPr>
          <w:b/>
          <w:bCs/>
        </w:rPr>
        <w:t>3</w:t>
      </w:r>
      <w:r w:rsidR="00B277D2" w:rsidRPr="00B277D2">
        <w:rPr>
          <w:b/>
          <w:bCs/>
        </w:rPr>
        <w:t>]</w:t>
      </w:r>
    </w:p>
    <w:p w14:paraId="63DFE559" w14:textId="57946813" w:rsidR="009C399D" w:rsidRDefault="00C97CC7" w:rsidP="009C399D">
      <w:pPr>
        <w:pStyle w:val="NICEnormal"/>
      </w:pPr>
      <w:hyperlink w:anchor="_Quality_statement_2:_1" w:history="1">
        <w:r w:rsidR="009C399D" w:rsidRPr="00AD2882">
          <w:rPr>
            <w:rStyle w:val="Hyperlink"/>
          </w:rPr>
          <w:t>Statemen</w:t>
        </w:r>
        <w:r w:rsidR="007D23BD" w:rsidRPr="00AD2882">
          <w:rPr>
            <w:rStyle w:val="Hyperlink"/>
          </w:rPr>
          <w:t>t 2</w:t>
        </w:r>
      </w:hyperlink>
      <w:r w:rsidR="009C399D" w:rsidRPr="000C37A0">
        <w:t xml:space="preserve"> </w:t>
      </w:r>
      <w:r w:rsidR="000C44CE" w:rsidRPr="000C44CE">
        <w:t>People in hospital who are at risk of acute kidney injury have their serum creatinine level monitored.</w:t>
      </w:r>
      <w:r w:rsidR="00D0678B" w:rsidRPr="00C221AA">
        <w:t xml:space="preserve"> </w:t>
      </w:r>
      <w:r w:rsidR="00D0678B" w:rsidRPr="008028D4">
        <w:rPr>
          <w:b/>
          <w:bCs/>
        </w:rPr>
        <w:t>[</w:t>
      </w:r>
      <w:r w:rsidR="00691BF4" w:rsidRPr="008028D4">
        <w:rPr>
          <w:b/>
          <w:bCs/>
        </w:rPr>
        <w:t>2014, updated 202</w:t>
      </w:r>
      <w:r w:rsidR="00D43537">
        <w:rPr>
          <w:b/>
          <w:bCs/>
        </w:rPr>
        <w:t>3</w:t>
      </w:r>
      <w:r w:rsidR="00691BF4" w:rsidRPr="008028D4">
        <w:rPr>
          <w:b/>
          <w:bCs/>
        </w:rPr>
        <w:t>]</w:t>
      </w:r>
      <w:r w:rsidR="00625425" w:rsidRPr="000C37A0">
        <w:t xml:space="preserve"> </w:t>
      </w:r>
    </w:p>
    <w:p w14:paraId="1F6E8224" w14:textId="0937C427" w:rsidR="00E57EE0" w:rsidRDefault="00C97CC7" w:rsidP="00E57EE0">
      <w:pPr>
        <w:pStyle w:val="NICEnormal"/>
      </w:pPr>
      <w:hyperlink w:anchor="_Quality_statement_3:" w:history="1">
        <w:r w:rsidR="00E57EE0" w:rsidRPr="00AD2882">
          <w:rPr>
            <w:rStyle w:val="Hyperlink"/>
          </w:rPr>
          <w:t>Statement 3</w:t>
        </w:r>
      </w:hyperlink>
      <w:r w:rsidR="00E57EE0" w:rsidRPr="000C37A0">
        <w:t xml:space="preserve"> </w:t>
      </w:r>
      <w:r w:rsidR="000C44CE" w:rsidRPr="000C44CE">
        <w:t>People with an acute kidney injury warning stage 2 or 3 test result have a clinical review within the locally agreed timeframe.</w:t>
      </w:r>
      <w:r w:rsidR="00D0678B" w:rsidRPr="00D0678B">
        <w:t xml:space="preserve"> </w:t>
      </w:r>
      <w:r w:rsidR="00D0678B" w:rsidRPr="008028D4">
        <w:rPr>
          <w:b/>
          <w:bCs/>
        </w:rPr>
        <w:t>[</w:t>
      </w:r>
      <w:r w:rsidR="00135F8E">
        <w:rPr>
          <w:b/>
          <w:bCs/>
        </w:rPr>
        <w:t xml:space="preserve">new </w:t>
      </w:r>
      <w:r w:rsidR="00D0678B" w:rsidRPr="008028D4">
        <w:rPr>
          <w:b/>
          <w:bCs/>
        </w:rPr>
        <w:t>202</w:t>
      </w:r>
      <w:r w:rsidR="00D43537">
        <w:rPr>
          <w:b/>
          <w:bCs/>
        </w:rPr>
        <w:t>3</w:t>
      </w:r>
      <w:r w:rsidR="00D0678B" w:rsidRPr="008028D4">
        <w:rPr>
          <w:b/>
          <w:bCs/>
        </w:rPr>
        <w:t>]</w:t>
      </w:r>
      <w:r w:rsidR="00E57EE0" w:rsidRPr="000C37A0">
        <w:t xml:space="preserve"> </w:t>
      </w:r>
    </w:p>
    <w:p w14:paraId="6D836DC0" w14:textId="1E8F1EDC" w:rsidR="00AD2882" w:rsidRDefault="00C97CC7" w:rsidP="00AD2882">
      <w:pPr>
        <w:pStyle w:val="NICEnormal"/>
      </w:pPr>
      <w:hyperlink w:anchor="_Quality_statement_4:" w:history="1">
        <w:r w:rsidR="00AD2882" w:rsidRPr="00D33813">
          <w:rPr>
            <w:rStyle w:val="Hyperlink"/>
          </w:rPr>
          <w:t>Statement 4</w:t>
        </w:r>
      </w:hyperlink>
      <w:r w:rsidR="00AD2882" w:rsidRPr="000C37A0">
        <w:t xml:space="preserve"> </w:t>
      </w:r>
      <w:r w:rsidR="00E56F07" w:rsidRPr="00CC283B">
        <w:t>People with acute kidney injury who meet the criteria for renal replacement therapy are referred immediately to a nephrologist or critical care specialist.</w:t>
      </w:r>
      <w:r w:rsidR="00E56F07">
        <w:t xml:space="preserve"> </w:t>
      </w:r>
      <w:r w:rsidR="00E56F07" w:rsidRPr="00CC283B">
        <w:rPr>
          <w:b/>
          <w:bCs/>
        </w:rPr>
        <w:t>[2014]</w:t>
      </w:r>
    </w:p>
    <w:p w14:paraId="3EE6B2FE" w14:textId="58AE73F3" w:rsidR="00E56F07" w:rsidRDefault="00C97CC7" w:rsidP="00E56F07">
      <w:pPr>
        <w:pStyle w:val="NICEnormal"/>
      </w:pPr>
      <w:hyperlink w:anchor="_Quality_statement_5:" w:history="1">
        <w:r w:rsidR="00D0678B" w:rsidRPr="0064235A">
          <w:rPr>
            <w:rStyle w:val="Hyperlink"/>
          </w:rPr>
          <w:t>Statement 5</w:t>
        </w:r>
      </w:hyperlink>
      <w:r w:rsidR="00D0678B" w:rsidRPr="000C37A0">
        <w:t xml:space="preserve"> </w:t>
      </w:r>
      <w:r w:rsidR="00E56F07" w:rsidRPr="00EB4472">
        <w:t xml:space="preserve">People discharged from hospital </w:t>
      </w:r>
      <w:r w:rsidR="00E56F07">
        <w:t>after</w:t>
      </w:r>
      <w:r w:rsidR="00E56F07" w:rsidRPr="00EB4472">
        <w:t xml:space="preserve"> acute kidney injury have a </w:t>
      </w:r>
      <w:r w:rsidR="00E56F07">
        <w:t xml:space="preserve">clinical </w:t>
      </w:r>
      <w:r w:rsidR="00E56F07" w:rsidRPr="00EB4472">
        <w:t>review</w:t>
      </w:r>
      <w:r w:rsidR="00E56F07">
        <w:t xml:space="preserve"> </w:t>
      </w:r>
      <w:r w:rsidR="00E56F07" w:rsidRPr="00EB4472">
        <w:t xml:space="preserve">within </w:t>
      </w:r>
      <w:r w:rsidR="00E56F07">
        <w:t>3 months of discharge</w:t>
      </w:r>
      <w:r w:rsidR="00E56F07" w:rsidRPr="00EB4472">
        <w:t xml:space="preserve">. </w:t>
      </w:r>
      <w:r w:rsidR="00E56F07" w:rsidRPr="00EB4472">
        <w:rPr>
          <w:b/>
          <w:bCs/>
        </w:rPr>
        <w:t>[</w:t>
      </w:r>
      <w:r w:rsidR="00E56F07">
        <w:rPr>
          <w:b/>
          <w:bCs/>
        </w:rPr>
        <w:t xml:space="preserve">new </w:t>
      </w:r>
      <w:r w:rsidR="00E56F07" w:rsidRPr="00EB4472">
        <w:rPr>
          <w:b/>
          <w:bCs/>
        </w:rPr>
        <w:t>202</w:t>
      </w:r>
      <w:r w:rsidR="00E56F07">
        <w:rPr>
          <w:b/>
          <w:bCs/>
        </w:rPr>
        <w:t>3</w:t>
      </w:r>
      <w:r w:rsidR="00E56F07" w:rsidRPr="00EB4472">
        <w:rPr>
          <w:b/>
          <w:bCs/>
        </w:rPr>
        <w:t>]</w:t>
      </w:r>
    </w:p>
    <w:bookmarkEnd w:id="2"/>
    <w:p w14:paraId="01AD5AC1" w14:textId="7017937A" w:rsidR="00F71B73" w:rsidRDefault="00C65AD8" w:rsidP="00F71B73">
      <w:pPr>
        <w:pStyle w:val="NICEnormal"/>
      </w:pPr>
      <w:r>
        <w:t xml:space="preserve">In </w:t>
      </w:r>
      <w:r w:rsidR="008028D4">
        <w:t>202</w:t>
      </w:r>
      <w:r w:rsidR="00D43537">
        <w:t>3</w:t>
      </w:r>
      <w:r>
        <w:t xml:space="preserve"> this quality standard was updated</w:t>
      </w:r>
      <w:r w:rsidR="00971ABB">
        <w:t>,</w:t>
      </w:r>
      <w:r>
        <w:t xml:space="preserve"> and statements prioritised in </w:t>
      </w:r>
      <w:r w:rsidR="008028D4">
        <w:t>2014</w:t>
      </w:r>
      <w:r>
        <w:t xml:space="preserve"> were updated (</w:t>
      </w:r>
      <w:r w:rsidR="008028D4">
        <w:t>2014</w:t>
      </w:r>
      <w:r>
        <w:t xml:space="preserve">, updated </w:t>
      </w:r>
      <w:r w:rsidR="008028D4">
        <w:t>202</w:t>
      </w:r>
      <w:r w:rsidR="00D43537">
        <w:t>3</w:t>
      </w:r>
      <w:r>
        <w:t xml:space="preserve">) or replaced (new </w:t>
      </w:r>
      <w:r w:rsidR="008028D4">
        <w:t>202</w:t>
      </w:r>
      <w:r w:rsidR="00D43537">
        <w:t>3</w:t>
      </w:r>
      <w:r>
        <w:t xml:space="preserve">). For more information, see </w:t>
      </w:r>
      <w:hyperlink w:anchor="_Update_information_2" w:history="1">
        <w:r w:rsidRPr="00F71B73">
          <w:rPr>
            <w:rStyle w:val="Hyperlink"/>
          </w:rPr>
          <w:t>update information</w:t>
        </w:r>
      </w:hyperlink>
      <w:r>
        <w:t>.</w:t>
      </w:r>
    </w:p>
    <w:p w14:paraId="727F61D9" w14:textId="003E51CD" w:rsidR="00F71B73" w:rsidRDefault="00F71B73" w:rsidP="00F71B73">
      <w:pPr>
        <w:pStyle w:val="NICEnormal"/>
      </w:pPr>
      <w:r>
        <w:t>Th</w:t>
      </w:r>
      <w:r w:rsidRPr="00DF1FB8">
        <w:t xml:space="preserve">e </w:t>
      </w:r>
      <w:hyperlink r:id="rId8" w:history="1">
        <w:r w:rsidR="006A3AA9">
          <w:rPr>
            <w:rStyle w:val="Hyperlink"/>
          </w:rPr>
          <w:t xml:space="preserve">previous version of the </w:t>
        </w:r>
        <w:r w:rsidRPr="00BE79C3">
          <w:rPr>
            <w:rStyle w:val="Hyperlink"/>
          </w:rPr>
          <w:t>quality standard for</w:t>
        </w:r>
      </w:hyperlink>
      <w:r w:rsidR="008028D4">
        <w:rPr>
          <w:rStyle w:val="Hyperlink"/>
        </w:rPr>
        <w:t xml:space="preserve"> acute kidney injury</w:t>
      </w:r>
      <w:r w:rsidRPr="00DF1FB8">
        <w:t xml:space="preserve"> is available</w:t>
      </w:r>
      <w:r>
        <w:t xml:space="preserve"> as a pdf.</w:t>
      </w:r>
    </w:p>
    <w:tbl>
      <w:tblPr>
        <w:tblStyle w:val="PanelPrimary"/>
        <w:tblW w:w="0" w:type="auto"/>
        <w:tblLook w:val="0000" w:firstRow="0" w:lastRow="0" w:firstColumn="0" w:lastColumn="0" w:noHBand="0" w:noVBand="0"/>
        <w:tblDescription w:val="&#10;"/>
      </w:tblPr>
      <w:tblGrid>
        <w:gridCol w:w="8253"/>
      </w:tblGrid>
      <w:tr w:rsidR="00CB63FA" w14:paraId="53EE07DC" w14:textId="77777777" w:rsidTr="006C3175">
        <w:tc>
          <w:tcPr>
            <w:tcW w:w="8253" w:type="dxa"/>
          </w:tcPr>
          <w:p w14:paraId="1BD9A378" w14:textId="77777777" w:rsidR="00CB63FA" w:rsidRPr="000C37A0" w:rsidRDefault="00CB63FA" w:rsidP="00CB63FA">
            <w:pPr>
              <w:pStyle w:val="Heading2"/>
              <w:outlineLvl w:val="1"/>
            </w:pPr>
            <w:bookmarkStart w:id="3" w:name="_Hlk42788001"/>
            <w:r w:rsidRPr="000C37A0">
              <w:lastRenderedPageBreak/>
              <w:t xml:space="preserve">Questions for consultation </w:t>
            </w:r>
          </w:p>
          <w:p w14:paraId="2CFF3FD9" w14:textId="77777777" w:rsidR="00CB63FA" w:rsidRPr="000C37A0" w:rsidRDefault="00CB63FA" w:rsidP="00CB63FA">
            <w:pPr>
              <w:pStyle w:val="Heading3"/>
              <w:outlineLvl w:val="2"/>
            </w:pPr>
            <w:r w:rsidRPr="000C37A0">
              <w:t>Questions about the quality standard</w:t>
            </w:r>
          </w:p>
          <w:p w14:paraId="5741377B"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7BFA46BE"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4B78D7CA" w14:textId="77777777" w:rsidR="00CB63FA" w:rsidRPr="000C37A0"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75FB4875" w14:textId="77777777" w:rsidR="00CB63FA" w:rsidRPr="000C37A0" w:rsidRDefault="00CB63FA" w:rsidP="00CB63FA">
            <w:pPr>
              <w:pStyle w:val="Heading3"/>
              <w:outlineLvl w:val="2"/>
            </w:pPr>
            <w:r w:rsidRPr="000C37A0">
              <w:t xml:space="preserve">Questions about the individual quality statements </w:t>
            </w:r>
          </w:p>
          <w:p w14:paraId="0F54778D" w14:textId="52E9D008" w:rsidR="008655A8" w:rsidRDefault="00CB63FA" w:rsidP="00CB63FA">
            <w:pPr>
              <w:pStyle w:val="NICEnormal"/>
            </w:pPr>
            <w:r w:rsidRPr="000C37A0">
              <w:rPr>
                <w:b/>
              </w:rPr>
              <w:t xml:space="preserve">Question </w:t>
            </w:r>
            <w:r>
              <w:rPr>
                <w:b/>
              </w:rPr>
              <w:t>4</w:t>
            </w:r>
            <w:r w:rsidRPr="000C37A0">
              <w:t xml:space="preserve"> For draft quality statement </w:t>
            </w:r>
            <w:r w:rsidR="00BD1FF2">
              <w:t>1</w:t>
            </w:r>
            <w:r w:rsidRPr="000C37A0">
              <w:t xml:space="preserve">: </w:t>
            </w:r>
            <w:r w:rsidR="008655A8" w:rsidRPr="008655A8">
              <w:t xml:space="preserve">Will the process measures help to provide a </w:t>
            </w:r>
            <w:r w:rsidR="007B7887">
              <w:t xml:space="preserve">pragmatic </w:t>
            </w:r>
            <w:r w:rsidR="008655A8" w:rsidRPr="008655A8">
              <w:t xml:space="preserve">focus for quality improvement for this statement? </w:t>
            </w:r>
            <w:r w:rsidR="007B7887" w:rsidRPr="007B7887">
              <w:t>If not, please say why and suggest alternatives</w:t>
            </w:r>
            <w:r w:rsidR="007B7887">
              <w:t>.</w:t>
            </w:r>
          </w:p>
          <w:p w14:paraId="5D565FFF" w14:textId="4ACC3C57" w:rsidR="00CB63FA" w:rsidRDefault="00CB63FA" w:rsidP="00CB63FA">
            <w:pPr>
              <w:pStyle w:val="NICEnormal"/>
            </w:pPr>
            <w:r>
              <w:rPr>
                <w:b/>
                <w:bCs/>
              </w:rPr>
              <w:t xml:space="preserve">Question </w:t>
            </w:r>
            <w:r w:rsidR="007E6093">
              <w:rPr>
                <w:b/>
                <w:bCs/>
              </w:rPr>
              <w:t>5</w:t>
            </w:r>
            <w:r>
              <w:rPr>
                <w:b/>
                <w:bCs/>
              </w:rPr>
              <w:t xml:space="preserve"> </w:t>
            </w:r>
            <w:r w:rsidRPr="000C37A0">
              <w:t xml:space="preserve">For draft quality statement </w:t>
            </w:r>
            <w:r w:rsidR="00E56F07">
              <w:t>5</w:t>
            </w:r>
            <w:r w:rsidRPr="000C37A0">
              <w:t xml:space="preserve">: </w:t>
            </w:r>
            <w:r w:rsidRPr="007D06D5">
              <w:t>The timeframe for this statement is based on</w:t>
            </w:r>
            <w:r w:rsidR="007E6093">
              <w:t xml:space="preserve"> the Renal Association guideline and the Royal College of GPs toolkit.</w:t>
            </w:r>
            <w:r w:rsidRPr="007D06D5">
              <w:t xml:space="preserve"> Is </w:t>
            </w:r>
            <w:r w:rsidR="007E6093">
              <w:t>a maximum timeframe of 3 months</w:t>
            </w:r>
            <w:r w:rsidRPr="007D06D5">
              <w:t xml:space="preserve"> appropriate</w:t>
            </w:r>
            <w:r w:rsidRPr="00E63D96">
              <w:t>?</w:t>
            </w:r>
            <w:r w:rsidRPr="00B00C75">
              <w:t xml:space="preserve"> </w:t>
            </w:r>
            <w:r w:rsidR="00E63D96" w:rsidRPr="00E63D96">
              <w:t>If not, please suggest an alternative timeframe and identify a source.</w:t>
            </w:r>
          </w:p>
          <w:p w14:paraId="55ADA528" w14:textId="77777777" w:rsidR="00CB63FA" w:rsidRDefault="00CB63FA" w:rsidP="00CB63FA">
            <w:pPr>
              <w:pStyle w:val="Heading3"/>
              <w:outlineLvl w:val="2"/>
            </w:pPr>
            <w:r>
              <w:t>Local practice case studies</w:t>
            </w:r>
          </w:p>
          <w:p w14:paraId="01A5E27A" w14:textId="5C6D382A" w:rsidR="00CB63FA" w:rsidRPr="00BB32FB" w:rsidRDefault="00CB63FA" w:rsidP="00CB63FA">
            <w:pPr>
              <w:pStyle w:val="NICEnormal"/>
            </w:pPr>
            <w:r w:rsidRPr="00E96396">
              <w:rPr>
                <w:b/>
              </w:rPr>
              <w:t xml:space="preserve">Question </w:t>
            </w:r>
            <w:r w:rsidR="007E6093">
              <w:rPr>
                <w:b/>
              </w:rPr>
              <w:t>6</w:t>
            </w:r>
            <w:r>
              <w:rPr>
                <w:b/>
              </w:rPr>
              <w:t xml:space="preserve"> </w:t>
            </w:r>
            <w:r w:rsidRPr="00AC5A95">
              <w:t>Do you have an example from practice of implementing the NICE guideline that underpins this quality standard? If so, please provide details on the comments form</w:t>
            </w:r>
            <w:r>
              <w:t>.</w:t>
            </w:r>
          </w:p>
        </w:tc>
      </w:tr>
    </w:tbl>
    <w:p w14:paraId="6DB05CD6" w14:textId="77777777" w:rsidR="00CB63FA" w:rsidRPr="00123D3F" w:rsidRDefault="00CB63FA" w:rsidP="00CB63FA">
      <w:pPr>
        <w:pStyle w:val="NICEnormal"/>
      </w:pPr>
    </w:p>
    <w:p w14:paraId="21E661D9" w14:textId="6571897C" w:rsidR="009C399D" w:rsidRPr="000C37A0" w:rsidRDefault="00275ED0" w:rsidP="00A40D68">
      <w:pPr>
        <w:pStyle w:val="Heading1"/>
      </w:pPr>
      <w:bookmarkStart w:id="4" w:name="_Quality_statement_1:"/>
      <w:bookmarkEnd w:id="3"/>
      <w:bookmarkEnd w:id="4"/>
      <w:r w:rsidRPr="000C37A0">
        <w:rPr>
          <w:rStyle w:val="NICEnormalChar"/>
        </w:rPr>
        <w:br w:type="page"/>
      </w:r>
      <w:r w:rsidR="009C399D" w:rsidRPr="000C37A0">
        <w:lastRenderedPageBreak/>
        <w:t xml:space="preserve">Quality statement 1: </w:t>
      </w:r>
      <w:r w:rsidR="00E23434">
        <w:t>Raising awareness in people at risk</w:t>
      </w:r>
      <w:r w:rsidR="00000B96">
        <w:t xml:space="preserve"> </w:t>
      </w:r>
    </w:p>
    <w:p w14:paraId="3BD203E5" w14:textId="77777777" w:rsidR="009C399D" w:rsidRPr="000C37A0" w:rsidRDefault="009C399D" w:rsidP="00A40D68">
      <w:pPr>
        <w:pStyle w:val="Heading2"/>
      </w:pPr>
      <w:r w:rsidRPr="000C37A0">
        <w:t>Quality statement</w:t>
      </w:r>
    </w:p>
    <w:p w14:paraId="02EC4422" w14:textId="119B4F1D" w:rsidR="001C5EC6" w:rsidRDefault="00E23434" w:rsidP="00CF3F24">
      <w:pPr>
        <w:pStyle w:val="NICEnormal"/>
      </w:pPr>
      <w:r w:rsidRPr="00E23434">
        <w:t xml:space="preserve">People </w:t>
      </w:r>
      <w:r w:rsidR="00C221AA">
        <w:t>having</w:t>
      </w:r>
      <w:r w:rsidR="00C221AA" w:rsidRPr="00E23434">
        <w:t xml:space="preserve"> </w:t>
      </w:r>
      <w:r w:rsidRPr="00E23434">
        <w:t xml:space="preserve">a medication review who are at risk of acute kidney injury are given information and advice on maintaining kidney health. </w:t>
      </w:r>
      <w:r w:rsidRPr="00E23434">
        <w:rPr>
          <w:b/>
          <w:bCs/>
        </w:rPr>
        <w:t>[2014, updated 202</w:t>
      </w:r>
      <w:r w:rsidR="00EC4990">
        <w:rPr>
          <w:b/>
          <w:bCs/>
        </w:rPr>
        <w:t>3</w:t>
      </w:r>
      <w:r w:rsidRPr="00E23434">
        <w:rPr>
          <w:b/>
          <w:bCs/>
        </w:rPr>
        <w:t>]</w:t>
      </w:r>
    </w:p>
    <w:p w14:paraId="09BFE21A" w14:textId="77777777" w:rsidR="009C399D" w:rsidRPr="000C37A0" w:rsidRDefault="009C399D" w:rsidP="00614313">
      <w:pPr>
        <w:pStyle w:val="Heading2"/>
      </w:pPr>
      <w:r w:rsidRPr="000C37A0">
        <w:t xml:space="preserve">Rationale </w:t>
      </w:r>
    </w:p>
    <w:p w14:paraId="2151A270" w14:textId="2C22FA62" w:rsidR="009C399D" w:rsidRPr="000C37A0" w:rsidRDefault="004C5E96" w:rsidP="00614313">
      <w:pPr>
        <w:pStyle w:val="NICEnormal"/>
      </w:pPr>
      <w:r w:rsidRPr="004C5E96">
        <w:t xml:space="preserve">Many people </w:t>
      </w:r>
      <w:r w:rsidR="004B0ED1">
        <w:t xml:space="preserve">at risk of </w:t>
      </w:r>
      <w:r w:rsidRPr="004C5E96">
        <w:t xml:space="preserve">acute kidney injury are not aware of the potential causes </w:t>
      </w:r>
      <w:r w:rsidR="00FF3EF9">
        <w:t>or</w:t>
      </w:r>
      <w:r w:rsidR="00FF3EF9" w:rsidRPr="004C5E96">
        <w:t xml:space="preserve"> </w:t>
      </w:r>
      <w:r w:rsidRPr="004C5E96">
        <w:t xml:space="preserve">how to prevent it. Acute kidney injury </w:t>
      </w:r>
      <w:r w:rsidR="000A08A4">
        <w:t>may</w:t>
      </w:r>
      <w:r w:rsidRPr="004C5E96">
        <w:t xml:space="preserve"> be prevented </w:t>
      </w:r>
      <w:r w:rsidR="00FF3EF9">
        <w:t xml:space="preserve">if </w:t>
      </w:r>
      <w:r w:rsidRPr="004C5E96">
        <w:t xml:space="preserve">people </w:t>
      </w:r>
      <w:r w:rsidR="00FF3EF9">
        <w:t xml:space="preserve">are aware of </w:t>
      </w:r>
      <w:r w:rsidRPr="004C5E96">
        <w:t xml:space="preserve">the risks and how to </w:t>
      </w:r>
      <w:r>
        <w:t>maintain kidney health</w:t>
      </w:r>
      <w:r w:rsidRPr="004C5E96">
        <w:t xml:space="preserve">. </w:t>
      </w:r>
      <w:r>
        <w:t>Providing information and advice</w:t>
      </w:r>
      <w:r w:rsidR="00910670">
        <w:t xml:space="preserve"> when people who are at risk of acute kidney injury attend a medication review</w:t>
      </w:r>
      <w:r w:rsidRPr="004C5E96">
        <w:t xml:space="preserve"> </w:t>
      </w:r>
      <w:r w:rsidR="000A08A4">
        <w:t xml:space="preserve">may </w:t>
      </w:r>
      <w:r w:rsidRPr="004C5E96">
        <w:t>help to reduce the number of people developing acute kidney injury outside hospital and the number admitted to hospital with the condition.</w:t>
      </w:r>
      <w:r w:rsidR="0004471C" w:rsidRPr="000C37A0">
        <w:t xml:space="preserve"> </w:t>
      </w:r>
    </w:p>
    <w:p w14:paraId="53D175DB" w14:textId="77777777" w:rsidR="009C399D" w:rsidRPr="000C37A0" w:rsidRDefault="009C399D" w:rsidP="00945D72">
      <w:pPr>
        <w:pStyle w:val="Heading2"/>
      </w:pPr>
      <w:r w:rsidRPr="000C37A0">
        <w:t xml:space="preserve">Quality </w:t>
      </w:r>
      <w:r w:rsidRPr="00945D72">
        <w:t>measur</w:t>
      </w:r>
      <w:r w:rsidR="0051659A" w:rsidRPr="00945D72">
        <w:t>es</w:t>
      </w:r>
    </w:p>
    <w:p w14:paraId="25A3443A" w14:textId="7C364B18" w:rsidR="00CD3AAA" w:rsidRPr="006448B2" w:rsidRDefault="00CD3AAA" w:rsidP="006448B2">
      <w:pPr>
        <w:pStyle w:val="NICEnormal"/>
      </w:pPr>
      <w:r w:rsidRPr="006448B2">
        <w:t>The following</w:t>
      </w:r>
      <w:r w:rsidR="00837324">
        <w:t xml:space="preserve"> pragmatic </w:t>
      </w:r>
      <w:r w:rsidRPr="006448B2">
        <w:t xml:space="preserve">measures </w:t>
      </w:r>
      <w:r w:rsidR="00837324">
        <w:t>are suggested</w:t>
      </w:r>
      <w:r w:rsidRPr="006448B2">
        <w:t xml:space="preserve"> to </w:t>
      </w:r>
      <w:r w:rsidR="00837324">
        <w:t xml:space="preserve">help </w:t>
      </w:r>
      <w:r w:rsidRPr="006448B2">
        <w:t xml:space="preserve">assess the quality of care or service provision specified in the statement. They are examples of how the statement can be </w:t>
      </w:r>
      <w:proofErr w:type="gramStart"/>
      <w:r w:rsidRPr="006448B2">
        <w:t>measured</w:t>
      </w:r>
      <w:r w:rsidR="00011C9B" w:rsidRPr="006448B2">
        <w:t>,</w:t>
      </w:r>
      <w:r w:rsidRPr="006448B2">
        <w:t xml:space="preserve"> and</w:t>
      </w:r>
      <w:proofErr w:type="gramEnd"/>
      <w:r w:rsidRPr="006448B2">
        <w:t xml:space="preserve"> can be adapted and used flexibly. </w:t>
      </w:r>
    </w:p>
    <w:p w14:paraId="1817B9BA" w14:textId="77777777" w:rsidR="000B4548" w:rsidRPr="000C37A0" w:rsidRDefault="009E6CC0" w:rsidP="00CD55EC">
      <w:pPr>
        <w:pStyle w:val="Heading3"/>
      </w:pPr>
      <w:r w:rsidRPr="000C37A0">
        <w:t>Process</w:t>
      </w:r>
    </w:p>
    <w:p w14:paraId="0089B971" w14:textId="3228D25D" w:rsidR="00FD5247" w:rsidRDefault="003E738C" w:rsidP="00E91B86">
      <w:pPr>
        <w:pStyle w:val="NICEnormal"/>
      </w:pPr>
      <w:r>
        <w:t xml:space="preserve">a) </w:t>
      </w:r>
      <w:r w:rsidR="00AF11E9">
        <w:t xml:space="preserve">Proportion of people </w:t>
      </w:r>
      <w:r>
        <w:t>with chronic kidney disease</w:t>
      </w:r>
      <w:r w:rsidR="00133395">
        <w:t xml:space="preserve"> (with </w:t>
      </w:r>
      <w:r w:rsidR="00133395" w:rsidRPr="00133395">
        <w:t>an eGFR less than 60 ml/min/1.73 m</w:t>
      </w:r>
      <w:r w:rsidR="00133395" w:rsidRPr="00133395">
        <w:rPr>
          <w:vertAlign w:val="superscript"/>
        </w:rPr>
        <w:t>2</w:t>
      </w:r>
      <w:r w:rsidR="00133395">
        <w:t>)</w:t>
      </w:r>
      <w:r>
        <w:t xml:space="preserve">, diabetes or heart failure </w:t>
      </w:r>
      <w:r w:rsidR="00C221AA">
        <w:t>having</w:t>
      </w:r>
      <w:r w:rsidR="00AF11E9">
        <w:t xml:space="preserve"> a medication review who are given information and advice on maintaining kidney health.</w:t>
      </w:r>
      <w:r w:rsidR="009E6CC0" w:rsidRPr="00F50622">
        <w:t xml:space="preserve"> </w:t>
      </w:r>
    </w:p>
    <w:p w14:paraId="77DE1779" w14:textId="5ED4D42D" w:rsidR="009E6CC0" w:rsidRPr="000C37A0" w:rsidRDefault="009E6CC0" w:rsidP="009E6CC0">
      <w:pPr>
        <w:pStyle w:val="NICEnormal"/>
      </w:pPr>
      <w:r w:rsidRPr="000C37A0">
        <w:t xml:space="preserve">Numerator – </w:t>
      </w:r>
      <w:r w:rsidR="00D7140C">
        <w:t>the number in the denominator who are given information and advice on maintaining kidney health.</w:t>
      </w:r>
      <w:r w:rsidR="0056329A">
        <w:t xml:space="preserve"> </w:t>
      </w:r>
    </w:p>
    <w:p w14:paraId="1E3762F0" w14:textId="1BE411D2" w:rsidR="009E6CC0" w:rsidRPr="000C37A0" w:rsidRDefault="009E6CC0" w:rsidP="009E6CC0">
      <w:pPr>
        <w:pStyle w:val="NICEnormal"/>
      </w:pPr>
      <w:r w:rsidRPr="000C37A0">
        <w:t xml:space="preserve">Denominator – </w:t>
      </w:r>
      <w:r w:rsidR="00D7140C">
        <w:t xml:space="preserve">the number of people </w:t>
      </w:r>
      <w:r w:rsidR="003E738C" w:rsidRPr="003E738C">
        <w:t>with chronic kidney disease</w:t>
      </w:r>
      <w:r w:rsidR="00133395">
        <w:t xml:space="preserve"> (with </w:t>
      </w:r>
      <w:r w:rsidR="00133395" w:rsidRPr="00133395">
        <w:t>an eGFR less than 60 ml/min/1.73 m</w:t>
      </w:r>
      <w:r w:rsidR="00133395" w:rsidRPr="00133395">
        <w:rPr>
          <w:vertAlign w:val="superscript"/>
        </w:rPr>
        <w:t>2</w:t>
      </w:r>
      <w:r w:rsidR="00133395">
        <w:t>)</w:t>
      </w:r>
      <w:r w:rsidR="003E738C" w:rsidRPr="003E738C">
        <w:t xml:space="preserve">, diabetes or heart failure </w:t>
      </w:r>
      <w:r w:rsidR="00C221AA">
        <w:t>having</w:t>
      </w:r>
      <w:r w:rsidR="00D7140C">
        <w:t xml:space="preserve"> a medication review.</w:t>
      </w:r>
      <w:r w:rsidR="0056329A">
        <w:t xml:space="preserve"> </w:t>
      </w:r>
    </w:p>
    <w:p w14:paraId="2D8B74D3" w14:textId="77777777" w:rsidR="003E738C" w:rsidRDefault="009E6CC0" w:rsidP="0008618B">
      <w:pPr>
        <w:pStyle w:val="NICEnormal"/>
      </w:pPr>
      <w:r w:rsidRPr="00B4696C">
        <w:rPr>
          <w:b/>
          <w:iCs/>
        </w:rPr>
        <w:t>Data source:</w:t>
      </w:r>
      <w:r w:rsidRPr="000C37A0">
        <w:t xml:space="preserve"> </w:t>
      </w:r>
      <w:r w:rsidR="00D7140C" w:rsidRPr="00D7140C">
        <w:t xml:space="preserve">Data can be collected from information recorded locally by healthcare professionals and provider organisations, for example from patient records. </w:t>
      </w:r>
    </w:p>
    <w:p w14:paraId="27531FFB" w14:textId="51886615" w:rsidR="00523861" w:rsidRDefault="00523861" w:rsidP="00523861">
      <w:pPr>
        <w:pStyle w:val="NICEnormal"/>
      </w:pPr>
      <w:r>
        <w:t xml:space="preserve">b) Proportion of people prescribed long-term oral non-steroidal anti-inflammatory drugs </w:t>
      </w:r>
      <w:r w:rsidR="008A455C">
        <w:t xml:space="preserve">having a medication review </w:t>
      </w:r>
      <w:r w:rsidR="00893337">
        <w:t>who are given</w:t>
      </w:r>
      <w:r>
        <w:t xml:space="preserve"> information and advice on maintaining kidney</w:t>
      </w:r>
      <w:r w:rsidR="00133395">
        <w:t xml:space="preserve"> health</w:t>
      </w:r>
      <w:r>
        <w:t xml:space="preserve">. </w:t>
      </w:r>
    </w:p>
    <w:p w14:paraId="3AFEA3FF" w14:textId="1846B68A" w:rsidR="00523861" w:rsidRDefault="00523861" w:rsidP="00523861">
      <w:pPr>
        <w:pStyle w:val="NICEnormal"/>
      </w:pPr>
      <w:r>
        <w:lastRenderedPageBreak/>
        <w:t xml:space="preserve">Numerator – the number in the denominator </w:t>
      </w:r>
      <w:r w:rsidR="00893337">
        <w:t>who are given</w:t>
      </w:r>
      <w:r>
        <w:t xml:space="preserve"> information and advice on maintaining kidney health. </w:t>
      </w:r>
    </w:p>
    <w:p w14:paraId="55E62FDF" w14:textId="513101C1" w:rsidR="00523861" w:rsidRDefault="00523861" w:rsidP="00523861">
      <w:pPr>
        <w:pStyle w:val="NICEnormal"/>
      </w:pPr>
      <w:r>
        <w:t>Denominator – the number of people prescribed long-term oral non-steroidal anti-inflammatory drugs (12 prescriptions in the preceding 24 months)</w:t>
      </w:r>
      <w:r w:rsidR="008A455C">
        <w:t xml:space="preserve"> having a medication review</w:t>
      </w:r>
      <w:r>
        <w:t xml:space="preserve">. </w:t>
      </w:r>
    </w:p>
    <w:p w14:paraId="4B5B97E2" w14:textId="7AC76DBA" w:rsidR="003E738C" w:rsidRDefault="00523861" w:rsidP="00523861">
      <w:pPr>
        <w:pStyle w:val="NICEnormal"/>
      </w:pPr>
      <w:r w:rsidRPr="008A455C">
        <w:rPr>
          <w:b/>
          <w:bCs/>
        </w:rPr>
        <w:t>Data source:</w:t>
      </w:r>
      <w:r>
        <w:t xml:space="preserve"> Data can be collected from information recorded locally by healthcare professionals and provider organisations, for example from patient records.  </w:t>
      </w:r>
    </w:p>
    <w:p w14:paraId="578A87FC" w14:textId="77777777" w:rsidR="000B4548" w:rsidRPr="000C37A0" w:rsidRDefault="009E6CC0" w:rsidP="00C20FF4">
      <w:pPr>
        <w:pStyle w:val="Heading3"/>
      </w:pPr>
      <w:r w:rsidRPr="000C37A0">
        <w:t>Outcome</w:t>
      </w:r>
    </w:p>
    <w:p w14:paraId="1D605F3E" w14:textId="557D8E78" w:rsidR="008A455C" w:rsidRPr="00B47F27" w:rsidRDefault="00B47F27" w:rsidP="00BC6E3E">
      <w:pPr>
        <w:pStyle w:val="NICEnormal"/>
      </w:pPr>
      <w:r>
        <w:t>Health-related quality of life for people at risk of acute kidney injury.</w:t>
      </w:r>
      <w:r w:rsidRPr="00B47F27">
        <w:t xml:space="preserve"> </w:t>
      </w:r>
    </w:p>
    <w:p w14:paraId="3D7A6A43" w14:textId="52F9F96A" w:rsidR="009E6CC0" w:rsidRDefault="009E6CC0" w:rsidP="00BC6E3E">
      <w:pPr>
        <w:pStyle w:val="NICEnormal"/>
      </w:pPr>
      <w:r w:rsidRPr="00B4696C">
        <w:rPr>
          <w:b/>
          <w:bCs/>
        </w:rPr>
        <w:t>Data source:</w:t>
      </w:r>
      <w:r w:rsidRPr="000C37A0">
        <w:rPr>
          <w:i/>
        </w:rPr>
        <w:t xml:space="preserve"> </w:t>
      </w:r>
      <w:r w:rsidR="00B47F27" w:rsidRPr="00B47F27">
        <w:t>Data can be collected from information recorded locally by healthcare professionals and provider organisations, for example, a survey of people</w:t>
      </w:r>
      <w:r w:rsidR="00B47F27">
        <w:t xml:space="preserve"> at risk of acute kidney injury.</w:t>
      </w:r>
      <w:r w:rsidRPr="000C37A0">
        <w:rPr>
          <w:rFonts w:cs="Arial"/>
        </w:rPr>
        <w:t xml:space="preserve"> </w:t>
      </w:r>
    </w:p>
    <w:p w14:paraId="4A16280D"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0327ADED" w14:textId="7E9515FF" w:rsidR="009E6CC0" w:rsidRPr="000C37A0" w:rsidRDefault="009E6CC0" w:rsidP="009E6CC0">
      <w:pPr>
        <w:pStyle w:val="NICEnormal"/>
      </w:pPr>
      <w:r w:rsidRPr="000C37A0">
        <w:rPr>
          <w:b/>
        </w:rPr>
        <w:t>Service providers</w:t>
      </w:r>
      <w:r w:rsidR="00F50622">
        <w:t xml:space="preserve"> </w:t>
      </w:r>
      <w:r w:rsidR="00F616AD">
        <w:t>(</w:t>
      </w:r>
      <w:r w:rsidR="006F5862">
        <w:t xml:space="preserve">such as </w:t>
      </w:r>
      <w:r w:rsidR="00927220">
        <w:rPr>
          <w:rStyle w:val="NICEnormalChar"/>
        </w:rPr>
        <w:t>GP</w:t>
      </w:r>
      <w:r w:rsidR="00933122">
        <w:rPr>
          <w:rStyle w:val="NICEnormalChar"/>
        </w:rPr>
        <w:t xml:space="preserve"> practices</w:t>
      </w:r>
      <w:r w:rsidR="006F5862">
        <w:rPr>
          <w:rStyle w:val="NICEnormalChar"/>
        </w:rPr>
        <w:t xml:space="preserve">, </w:t>
      </w:r>
      <w:proofErr w:type="gramStart"/>
      <w:r w:rsidR="006F5862">
        <w:rPr>
          <w:rStyle w:val="NICEnormalChar"/>
        </w:rPr>
        <w:t>pharmacies</w:t>
      </w:r>
      <w:proofErr w:type="gramEnd"/>
      <w:r w:rsidR="00927220">
        <w:rPr>
          <w:rStyle w:val="NICEnormalChar"/>
        </w:rPr>
        <w:t xml:space="preserve"> and hospitals</w:t>
      </w:r>
      <w:r w:rsidR="00F616AD">
        <w:rPr>
          <w:rStyle w:val="NICEnormalChar"/>
        </w:rPr>
        <w:t>)</w:t>
      </w:r>
      <w:r w:rsidR="00F616AD" w:rsidRPr="00F616AD">
        <w:t xml:space="preserve"> </w:t>
      </w:r>
      <w:r w:rsidR="00F50622">
        <w:t>ensure that</w:t>
      </w:r>
      <w:r w:rsidRPr="000C37A0">
        <w:t xml:space="preserve"> </w:t>
      </w:r>
      <w:r w:rsidR="006F5862">
        <w:t>processes are in place for people who are at risk of acute kidney injury to be given information and advice on maintaining kidney health a</w:t>
      </w:r>
      <w:r w:rsidR="00A92CA6">
        <w:t>t</w:t>
      </w:r>
      <w:r w:rsidR="006F5862">
        <w:t xml:space="preserve"> medication review</w:t>
      </w:r>
      <w:r w:rsidR="00A92CA6">
        <w:t>s</w:t>
      </w:r>
      <w:r w:rsidR="006F5862">
        <w:t>.</w:t>
      </w:r>
    </w:p>
    <w:p w14:paraId="24480436" w14:textId="5A97B52F" w:rsidR="009E6CC0" w:rsidRPr="000C37A0" w:rsidRDefault="009E6CC0" w:rsidP="009E6CC0">
      <w:pPr>
        <w:pStyle w:val="NICEnormal"/>
      </w:pPr>
      <w:r w:rsidRPr="000C37A0">
        <w:rPr>
          <w:b/>
        </w:rPr>
        <w:t xml:space="preserve">Healthcare </w:t>
      </w:r>
      <w:r w:rsidR="006F5862">
        <w:rPr>
          <w:b/>
        </w:rPr>
        <w:t>professionals</w:t>
      </w:r>
      <w:r w:rsidRPr="000C37A0">
        <w:t xml:space="preserve"> </w:t>
      </w:r>
      <w:r w:rsidR="00F616AD">
        <w:t>(</w:t>
      </w:r>
      <w:r w:rsidR="006F5862">
        <w:rPr>
          <w:rStyle w:val="NICEnormalChar"/>
        </w:rPr>
        <w:t xml:space="preserve">such as GPs, pharmacists, </w:t>
      </w:r>
      <w:proofErr w:type="gramStart"/>
      <w:r w:rsidR="006F5862">
        <w:rPr>
          <w:rStyle w:val="NICEnormalChar"/>
        </w:rPr>
        <w:t>nurses</w:t>
      </w:r>
      <w:proofErr w:type="gramEnd"/>
      <w:r w:rsidR="00936BD9">
        <w:rPr>
          <w:rStyle w:val="NICEnormalChar"/>
        </w:rPr>
        <w:t xml:space="preserve"> and advanced care practitioners</w:t>
      </w:r>
      <w:r w:rsidR="00F616AD">
        <w:rPr>
          <w:rStyle w:val="NICEnormalChar"/>
        </w:rPr>
        <w:t>)</w:t>
      </w:r>
      <w:r w:rsidR="00F616AD" w:rsidRPr="00F616AD">
        <w:t xml:space="preserve"> </w:t>
      </w:r>
      <w:r w:rsidR="006F5862">
        <w:t>provide information and advice on maintaining kidney health</w:t>
      </w:r>
      <w:r w:rsidR="00F616AD">
        <w:t xml:space="preserve"> </w:t>
      </w:r>
      <w:r w:rsidR="005274BD">
        <w:t>to people at risk of acute kidney injury at medication reviews.</w:t>
      </w:r>
    </w:p>
    <w:p w14:paraId="79D65E69" w14:textId="33C3B3D9" w:rsidR="009E6CC0" w:rsidRPr="000C37A0" w:rsidRDefault="009E6CC0" w:rsidP="009E6CC0">
      <w:pPr>
        <w:pStyle w:val="NICEnormal"/>
      </w:pPr>
      <w:r w:rsidRPr="000C37A0">
        <w:rPr>
          <w:b/>
        </w:rPr>
        <w:t>Commissioners</w:t>
      </w:r>
      <w:r w:rsidR="00F50622">
        <w:t xml:space="preserve"> </w:t>
      </w:r>
      <w:r w:rsidR="005274BD">
        <w:rPr>
          <w:rStyle w:val="NICEnormalChar"/>
        </w:rPr>
        <w:t>(integrated care systems)</w:t>
      </w:r>
      <w:r w:rsidR="00BE5349" w:rsidRPr="00BE5349">
        <w:t xml:space="preserve"> </w:t>
      </w:r>
      <w:r w:rsidR="005274BD">
        <w:t xml:space="preserve">ensure that they commission services that provide information and advice on maintaining kidney health </w:t>
      </w:r>
      <w:r w:rsidR="00A92CA6">
        <w:t xml:space="preserve">at </w:t>
      </w:r>
      <w:r w:rsidR="005274BD">
        <w:t xml:space="preserve">medication reviews </w:t>
      </w:r>
      <w:r w:rsidR="00861DAE">
        <w:t>to</w:t>
      </w:r>
      <w:r w:rsidR="005274BD">
        <w:t xml:space="preserve"> people at risk of acute kidney injury.</w:t>
      </w:r>
    </w:p>
    <w:p w14:paraId="2FF0EE56" w14:textId="79171A23" w:rsidR="00DF7E01" w:rsidRDefault="009C399D" w:rsidP="00CF3F24">
      <w:pPr>
        <w:pStyle w:val="NICEnormal"/>
      </w:pPr>
      <w:r w:rsidRPr="000C37A0">
        <w:rPr>
          <w:b/>
        </w:rPr>
        <w:t>People</w:t>
      </w:r>
      <w:r w:rsidR="00A45D94">
        <w:rPr>
          <w:b/>
        </w:rPr>
        <w:t xml:space="preserve"> who are at risk of acute kidney injury</w:t>
      </w:r>
      <w:r w:rsidR="00A3104F" w:rsidRPr="000C37A0">
        <w:t xml:space="preserve"> </w:t>
      </w:r>
      <w:r w:rsidR="00A45D94">
        <w:t xml:space="preserve">are given information </w:t>
      </w:r>
      <w:r w:rsidR="00954A40">
        <w:t xml:space="preserve">and advice </w:t>
      </w:r>
      <w:r w:rsidR="00A45D94">
        <w:t xml:space="preserve">about how to </w:t>
      </w:r>
      <w:r w:rsidR="00A92CA6">
        <w:t xml:space="preserve">keep </w:t>
      </w:r>
      <w:r w:rsidR="00954A40">
        <w:t>their kidney</w:t>
      </w:r>
      <w:r w:rsidR="00A92CA6">
        <w:t>s</w:t>
      </w:r>
      <w:r w:rsidR="00954A40">
        <w:t xml:space="preserve"> health</w:t>
      </w:r>
      <w:r w:rsidR="00A92CA6">
        <w:t>y</w:t>
      </w:r>
      <w:r w:rsidR="00954A40">
        <w:t xml:space="preserve"> when they </w:t>
      </w:r>
      <w:r w:rsidR="00D8473D">
        <w:t>go to</w:t>
      </w:r>
      <w:r w:rsidR="00954A40">
        <w:t xml:space="preserve"> a medication review. </w:t>
      </w:r>
      <w:r w:rsidR="00954A40" w:rsidRPr="00954A40">
        <w:t>Th</w:t>
      </w:r>
      <w:r w:rsidR="00954A40">
        <w:t xml:space="preserve">is should include </w:t>
      </w:r>
      <w:r w:rsidR="00A92CA6">
        <w:t xml:space="preserve">explaining </w:t>
      </w:r>
      <w:r w:rsidR="00954A40" w:rsidRPr="00954A40">
        <w:t>possible causes of acute kidney injury (for example, dehydration caused by diarrhoea and vomiting, and certain drugs that can affect the kidney</w:t>
      </w:r>
      <w:r w:rsidR="00C93676">
        <w:t>s</w:t>
      </w:r>
      <w:r w:rsidR="00954A40" w:rsidRPr="00954A40">
        <w:t>) and what they can do to avoid it.</w:t>
      </w:r>
    </w:p>
    <w:p w14:paraId="6C7163FE" w14:textId="77777777" w:rsidR="009C399D" w:rsidRPr="000C37A0" w:rsidRDefault="009C399D" w:rsidP="002D23BE">
      <w:pPr>
        <w:pStyle w:val="Heading2"/>
      </w:pPr>
      <w:r w:rsidRPr="000C37A0">
        <w:lastRenderedPageBreak/>
        <w:t>Source guidance</w:t>
      </w:r>
    </w:p>
    <w:p w14:paraId="6E68D986" w14:textId="4B18297E" w:rsidR="003E684D" w:rsidRPr="000C37A0" w:rsidRDefault="00C97CC7" w:rsidP="00E57EE0">
      <w:pPr>
        <w:pStyle w:val="NICEnormal"/>
      </w:pPr>
      <w:hyperlink r:id="rId9" w:history="1">
        <w:r w:rsidR="00B40CE7" w:rsidRPr="00B40CE7">
          <w:rPr>
            <w:rStyle w:val="Hyperlink"/>
          </w:rPr>
          <w:t xml:space="preserve">Acute kidney injury: prevention, </w:t>
        </w:r>
        <w:proofErr w:type="gramStart"/>
        <w:r w:rsidR="00B40CE7" w:rsidRPr="00B40CE7">
          <w:rPr>
            <w:rStyle w:val="Hyperlink"/>
          </w:rPr>
          <w:t>detection</w:t>
        </w:r>
        <w:proofErr w:type="gramEnd"/>
        <w:r w:rsidR="00B40CE7" w:rsidRPr="00B40CE7">
          <w:rPr>
            <w:rStyle w:val="Hyperlink"/>
          </w:rPr>
          <w:t xml:space="preserve"> and management. NICE guideline NG148</w:t>
        </w:r>
      </w:hyperlink>
      <w:r w:rsidR="00B40CE7" w:rsidRPr="00B40CE7">
        <w:t xml:space="preserve"> (2019), recommendation 1.6.4</w:t>
      </w:r>
    </w:p>
    <w:p w14:paraId="476DD3DA"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630F73DB" w14:textId="77777777" w:rsidR="00B47F27" w:rsidRDefault="00B47F27" w:rsidP="00B47F27">
      <w:pPr>
        <w:pStyle w:val="Heading3"/>
      </w:pPr>
      <w:r>
        <w:t>People at risk of acute kidney injury</w:t>
      </w:r>
    </w:p>
    <w:p w14:paraId="6480DC5A" w14:textId="137501FF" w:rsidR="00861DAE" w:rsidRDefault="001E1611" w:rsidP="00B47F27">
      <w:pPr>
        <w:pStyle w:val="NICEnormal"/>
      </w:pPr>
      <w:r>
        <w:t xml:space="preserve">An increased risk of acute kidney injury is associated with a </w:t>
      </w:r>
      <w:r w:rsidR="007B7887">
        <w:t>range</w:t>
      </w:r>
      <w:r>
        <w:t xml:space="preserve"> of chronic and acute conditions, </w:t>
      </w:r>
      <w:r w:rsidR="0074563B">
        <w:t>medicines</w:t>
      </w:r>
      <w:r>
        <w:t xml:space="preserve"> and </w:t>
      </w:r>
      <w:r w:rsidR="0074563B">
        <w:t>social</w:t>
      </w:r>
      <w:r>
        <w:t xml:space="preserve"> factors</w:t>
      </w:r>
      <w:r w:rsidR="007B7887">
        <w:t xml:space="preserve"> as identified in the </w:t>
      </w:r>
      <w:hyperlink r:id="rId10" w:history="1">
        <w:r w:rsidR="007B7887" w:rsidRPr="007B7887">
          <w:rPr>
            <w:rStyle w:val="Hyperlink"/>
          </w:rPr>
          <w:t>NICE clinical knowledge summary</w:t>
        </w:r>
      </w:hyperlink>
      <w:r w:rsidR="007B7887">
        <w:t>: risk factors.</w:t>
      </w:r>
    </w:p>
    <w:p w14:paraId="7B2D80CF" w14:textId="5B64D6C8" w:rsidR="009C399D" w:rsidRDefault="00950D5D" w:rsidP="00950D5D">
      <w:pPr>
        <w:pStyle w:val="Heading3"/>
      </w:pPr>
      <w:r w:rsidRPr="00950D5D">
        <w:t>Information and advice on maintaining kidney health</w:t>
      </w:r>
    </w:p>
    <w:p w14:paraId="1BBD0EF1" w14:textId="1557F24A" w:rsidR="00950D5D" w:rsidRPr="00950D5D" w:rsidRDefault="0028648B" w:rsidP="00950D5D">
      <w:pPr>
        <w:pStyle w:val="NICEnormal"/>
      </w:pPr>
      <w:r>
        <w:t>Healthcare professionals should discuss the potential causes of acute kidney injury and how people at risk can maintain their kidney health.</w:t>
      </w:r>
      <w:r w:rsidRPr="0028648B">
        <w:t xml:space="preserve"> The potential</w:t>
      </w:r>
      <w:r w:rsidR="002E6C59">
        <w:t>ly preventable</w:t>
      </w:r>
      <w:r w:rsidRPr="0028648B">
        <w:t xml:space="preserve"> causes of acute kidney injury include conditions leading to dehydration (for example, diarrhoea and vomiting) and drugs that can cause or exacerbate kidney injury (including over</w:t>
      </w:r>
      <w:r w:rsidRPr="0028648B">
        <w:rPr>
          <w:rFonts w:ascii="Cambria Math" w:hAnsi="Cambria Math" w:cs="Cambria Math"/>
        </w:rPr>
        <w:t>‑</w:t>
      </w:r>
      <w:r w:rsidRPr="0028648B">
        <w:t>the</w:t>
      </w:r>
      <w:r w:rsidRPr="0028648B">
        <w:rPr>
          <w:rFonts w:ascii="Cambria Math" w:hAnsi="Cambria Math" w:cs="Cambria Math"/>
        </w:rPr>
        <w:t>‑</w:t>
      </w:r>
      <w:r w:rsidRPr="0028648B">
        <w:t>counter NSAIDs [non</w:t>
      </w:r>
      <w:r w:rsidRPr="0028648B">
        <w:rPr>
          <w:rFonts w:ascii="Cambria Math" w:hAnsi="Cambria Math" w:cs="Cambria Math"/>
        </w:rPr>
        <w:t>‑</w:t>
      </w:r>
      <w:r w:rsidRPr="0028648B">
        <w:t>steroidal anti</w:t>
      </w:r>
      <w:r w:rsidRPr="0028648B">
        <w:rPr>
          <w:rFonts w:ascii="Cambria Math" w:hAnsi="Cambria Math" w:cs="Cambria Math"/>
        </w:rPr>
        <w:t>‑</w:t>
      </w:r>
      <w:r w:rsidRPr="0028648B">
        <w:t>inflammatory drugs]).</w:t>
      </w:r>
      <w:r>
        <w:t xml:space="preserve"> </w:t>
      </w:r>
      <w:r w:rsidR="007434F1">
        <w:t>Healthcare professionals should offer w</w:t>
      </w:r>
      <w:r>
        <w:t xml:space="preserve">ritten information such as </w:t>
      </w:r>
      <w:hyperlink r:id="rId11" w:history="1">
        <w:r w:rsidR="00E52BCB" w:rsidRPr="00E52BCB">
          <w:rPr>
            <w:rStyle w:val="Hyperlink"/>
          </w:rPr>
          <w:t>Kidney Care UK</w:t>
        </w:r>
        <w:r w:rsidR="008E7E24">
          <w:rPr>
            <w:rStyle w:val="Hyperlink"/>
          </w:rPr>
          <w:t>’s leaflet</w:t>
        </w:r>
        <w:r w:rsidR="00E52BCB" w:rsidRPr="00E52BCB">
          <w:rPr>
            <w:rStyle w:val="Hyperlink"/>
          </w:rPr>
          <w:t>,</w:t>
        </w:r>
        <w:r w:rsidRPr="00E52BCB">
          <w:rPr>
            <w:rStyle w:val="Hyperlink"/>
          </w:rPr>
          <w:t xml:space="preserve"> At risk of kidney disease? Keeping your kidneys safe</w:t>
        </w:r>
      </w:hyperlink>
      <w:r w:rsidRPr="0028648B">
        <w:t xml:space="preserve"> </w:t>
      </w:r>
      <w:r w:rsidR="007434F1">
        <w:t>. [</w:t>
      </w:r>
      <w:hyperlink r:id="rId12" w:history="1">
        <w:r w:rsidR="007434F1" w:rsidRPr="007434F1">
          <w:rPr>
            <w:rStyle w:val="Hyperlink"/>
          </w:rPr>
          <w:t>NICE’s guideline on acute kidney injury</w:t>
        </w:r>
      </w:hyperlink>
      <w:r w:rsidR="007434F1">
        <w:t>, recommendation 1.6.4</w:t>
      </w:r>
      <w:r w:rsidR="00E52BCB">
        <w:t>,</w:t>
      </w:r>
      <w:r w:rsidR="007434F1">
        <w:t xml:space="preserve"> and </w:t>
      </w:r>
      <w:hyperlink r:id="rId13" w:history="1">
        <w:r w:rsidR="007434F1" w:rsidRPr="007434F1">
          <w:rPr>
            <w:rStyle w:val="Hyperlink"/>
          </w:rPr>
          <w:t>NICE’s clinical knowledge summary on acute kidney injury</w:t>
        </w:r>
      </w:hyperlink>
      <w:r w:rsidR="007434F1">
        <w:t>: prevention of acute kidney injury]</w:t>
      </w:r>
    </w:p>
    <w:p w14:paraId="1BB37A17" w14:textId="77777777" w:rsidR="009C399D" w:rsidRPr="000C37A0" w:rsidRDefault="009C399D" w:rsidP="00D47C22">
      <w:pPr>
        <w:pStyle w:val="Heading2"/>
      </w:pPr>
      <w:r w:rsidRPr="000C37A0">
        <w:t>Equality and diversity considerations</w:t>
      </w:r>
    </w:p>
    <w:p w14:paraId="1E95E042" w14:textId="5D5A3458" w:rsidR="00166AEE" w:rsidRDefault="00F012FC" w:rsidP="00166AEE">
      <w:pPr>
        <w:pStyle w:val="NICEnormal"/>
      </w:pPr>
      <w:r>
        <w:t xml:space="preserve">Healthcare professionals should be aware that </w:t>
      </w:r>
      <w:r w:rsidR="007F0BE7">
        <w:t>some groups of people are at</w:t>
      </w:r>
      <w:r w:rsidR="0038345F" w:rsidRPr="0038345F">
        <w:t xml:space="preserve"> </w:t>
      </w:r>
      <w:r w:rsidR="007F0BE7">
        <w:t xml:space="preserve">higher </w:t>
      </w:r>
      <w:r w:rsidR="0038345F" w:rsidRPr="0038345F">
        <w:t xml:space="preserve">risk of dehydration because of their reliance on others to maintain adequate fluid intake. This may include </w:t>
      </w:r>
      <w:r w:rsidR="0049335E">
        <w:t xml:space="preserve">young </w:t>
      </w:r>
      <w:r w:rsidR="007F0BE7">
        <w:t xml:space="preserve">children, </w:t>
      </w:r>
      <w:r w:rsidR="0038345F" w:rsidRPr="0038345F">
        <w:t xml:space="preserve">frail older people, people </w:t>
      </w:r>
      <w:r w:rsidR="007F0BE7">
        <w:t xml:space="preserve">with neurological or cognitive impairment or disability, </w:t>
      </w:r>
      <w:r w:rsidR="0038345F" w:rsidRPr="0038345F">
        <w:t xml:space="preserve">and people with physical disabilities. </w:t>
      </w:r>
      <w:r w:rsidR="00FE752C">
        <w:t>T</w:t>
      </w:r>
      <w:r w:rsidR="0038345F" w:rsidRPr="0038345F">
        <w:t xml:space="preserve">he risk of acute kidney injury might </w:t>
      </w:r>
      <w:r w:rsidR="00FE752C">
        <w:t xml:space="preserve">also </w:t>
      </w:r>
      <w:r w:rsidR="0038345F" w:rsidRPr="0038345F">
        <w:t>increase for people of Muslim faith during periods of fasting if they have other risk factors (for example, if they are taking diuretics).</w:t>
      </w:r>
      <w:r w:rsidR="0038345F">
        <w:t xml:space="preserve"> </w:t>
      </w:r>
    </w:p>
    <w:p w14:paraId="63699883" w14:textId="790B93F2" w:rsidR="00D465AF" w:rsidRPr="000C37A0" w:rsidRDefault="00D465AF" w:rsidP="00166AEE">
      <w:pPr>
        <w:pStyle w:val="NICEnormal"/>
        <w:rPr>
          <w:highlight w:val="cyan"/>
        </w:rPr>
      </w:pPr>
      <w:r>
        <w:t>People</w:t>
      </w:r>
      <w:r w:rsidRPr="00D465AF">
        <w:t xml:space="preserve"> should be given information that they can easily access and understand themselves, or with support, so they can communicate effectively with healthcare services. Clear language should be used, and the content and delivery of information should be tailored to individual needs and preferences. It should be accessible to people who do not speak or read English, and it should be culturally appropriate. </w:t>
      </w:r>
      <w:r>
        <w:t xml:space="preserve">For </w:t>
      </w:r>
      <w:r>
        <w:lastRenderedPageBreak/>
        <w:t>people</w:t>
      </w:r>
      <w:r w:rsidRPr="00D465AF">
        <w:t xml:space="preserve"> with additional needs related to a disability, impairment or sensory loss, information should be provided as set out in </w:t>
      </w:r>
      <w:hyperlink r:id="rId14" w:history="1">
        <w:r w:rsidRPr="00D465AF">
          <w:rPr>
            <w:rStyle w:val="Hyperlink"/>
          </w:rPr>
          <w:t>NHS England's Accessible Information Standard</w:t>
        </w:r>
      </w:hyperlink>
      <w:r w:rsidRPr="00D465AF">
        <w:t xml:space="preserve"> or the equivalent standards for the devolved nations.</w:t>
      </w:r>
    </w:p>
    <w:p w14:paraId="47D06D2F" w14:textId="77777777" w:rsidR="00D71E23" w:rsidRDefault="00D71E23" w:rsidP="00D71E23">
      <w:pPr>
        <w:pStyle w:val="Heading2"/>
      </w:pPr>
      <w:bookmarkStart w:id="5" w:name="_Quality_statement_2:"/>
      <w:bookmarkEnd w:id="5"/>
      <w:r w:rsidRPr="000C37A0">
        <w:t>Question</w:t>
      </w:r>
      <w:r>
        <w:t xml:space="preserve"> </w:t>
      </w:r>
      <w:r w:rsidRPr="000C37A0">
        <w:t xml:space="preserve">for consultation </w:t>
      </w:r>
    </w:p>
    <w:p w14:paraId="7A8E751E" w14:textId="6BB64664" w:rsidR="00D71E23" w:rsidRPr="000C37A0" w:rsidRDefault="00242643" w:rsidP="00D71E23">
      <w:pPr>
        <w:pStyle w:val="NICEnormal"/>
      </w:pPr>
      <w:r>
        <w:t xml:space="preserve">Will the </w:t>
      </w:r>
      <w:r w:rsidR="00AC1E10">
        <w:t xml:space="preserve">process </w:t>
      </w:r>
      <w:r>
        <w:t xml:space="preserve">measures help </w:t>
      </w:r>
      <w:r w:rsidR="00AC1E10">
        <w:t xml:space="preserve">to provide a </w:t>
      </w:r>
      <w:r w:rsidR="00AC591B">
        <w:t xml:space="preserve">pragmatic </w:t>
      </w:r>
      <w:r w:rsidR="00AC1E10">
        <w:t xml:space="preserve">focus for </w:t>
      </w:r>
      <w:r>
        <w:t>quality improvement</w:t>
      </w:r>
      <w:r w:rsidR="008655A8">
        <w:t xml:space="preserve"> for this statement</w:t>
      </w:r>
      <w:r w:rsidR="00AC1E10">
        <w:t xml:space="preserve">? </w:t>
      </w:r>
      <w:r w:rsidR="007B7887">
        <w:t>If not, please say why and suggest alternatives.</w:t>
      </w:r>
    </w:p>
    <w:p w14:paraId="38102A89" w14:textId="12C50345" w:rsidR="006A578D" w:rsidRPr="000C37A0" w:rsidRDefault="006729F4" w:rsidP="006A578D">
      <w:pPr>
        <w:pStyle w:val="Heading1"/>
      </w:pPr>
      <w:bookmarkStart w:id="6" w:name="_Quality_statement_2:_1"/>
      <w:bookmarkEnd w:id="6"/>
      <w:r w:rsidRPr="000C37A0">
        <w:br w:type="page"/>
      </w:r>
      <w:r w:rsidR="006A578D" w:rsidRPr="000C37A0">
        <w:lastRenderedPageBreak/>
        <w:t xml:space="preserve">Quality statement </w:t>
      </w:r>
      <w:r w:rsidR="006A578D">
        <w:t>2</w:t>
      </w:r>
      <w:r w:rsidR="006A578D" w:rsidRPr="000C37A0">
        <w:t xml:space="preserve">: </w:t>
      </w:r>
      <w:bookmarkStart w:id="7" w:name="_Hlk115177441"/>
      <w:r w:rsidR="00D23695">
        <w:t xml:space="preserve">Identifying acute kidney injury in people </w:t>
      </w:r>
      <w:bookmarkEnd w:id="7"/>
      <w:r w:rsidR="00D85203">
        <w:t>in hospital</w:t>
      </w:r>
    </w:p>
    <w:p w14:paraId="4672AED4" w14:textId="77777777" w:rsidR="006A578D" w:rsidRPr="000C37A0" w:rsidRDefault="006A578D" w:rsidP="006A578D">
      <w:pPr>
        <w:pStyle w:val="Heading2"/>
      </w:pPr>
      <w:r w:rsidRPr="000C37A0">
        <w:t>Quality statement</w:t>
      </w:r>
    </w:p>
    <w:p w14:paraId="38A9C4F8" w14:textId="6AF8174B" w:rsidR="006A578D" w:rsidRDefault="006A578D" w:rsidP="006A578D">
      <w:pPr>
        <w:pStyle w:val="NICEnormal"/>
      </w:pPr>
      <w:r w:rsidRPr="006A578D">
        <w:t xml:space="preserve">People </w:t>
      </w:r>
      <w:r w:rsidR="00DB44F2">
        <w:t>in hospital</w:t>
      </w:r>
      <w:r w:rsidRPr="006A578D">
        <w:t xml:space="preserve"> who are at risk of acute kidney injury have their serum creatinine level </w:t>
      </w:r>
      <w:r w:rsidR="00A365E0">
        <w:t>monitored</w:t>
      </w:r>
      <w:r w:rsidRPr="006A578D">
        <w:t xml:space="preserve">. </w:t>
      </w:r>
      <w:r w:rsidRPr="00DF3AC2">
        <w:rPr>
          <w:b/>
          <w:bCs/>
        </w:rPr>
        <w:t>[2014, updated 202</w:t>
      </w:r>
      <w:r w:rsidR="00EC4990">
        <w:rPr>
          <w:b/>
          <w:bCs/>
        </w:rPr>
        <w:t>3</w:t>
      </w:r>
      <w:r w:rsidRPr="00DF3AC2">
        <w:rPr>
          <w:b/>
          <w:bCs/>
        </w:rPr>
        <w:t>]</w:t>
      </w:r>
    </w:p>
    <w:p w14:paraId="7967AB00" w14:textId="77777777" w:rsidR="006A578D" w:rsidRPr="000C37A0" w:rsidRDefault="006A578D" w:rsidP="006A578D">
      <w:pPr>
        <w:pStyle w:val="Heading2"/>
      </w:pPr>
      <w:r w:rsidRPr="000C37A0">
        <w:t xml:space="preserve">Rationale </w:t>
      </w:r>
    </w:p>
    <w:p w14:paraId="191810E5" w14:textId="4290C5A5" w:rsidR="006A578D" w:rsidRPr="000C37A0" w:rsidRDefault="007829A8" w:rsidP="00256590">
      <w:pPr>
        <w:pStyle w:val="NICEnormal"/>
      </w:pPr>
      <w:r w:rsidRPr="007829A8">
        <w:t xml:space="preserve">Acute kidney injury can be a 'silent' condition with no external signs or symptoms. </w:t>
      </w:r>
      <w:r w:rsidR="00FE752C">
        <w:t>Kidney</w:t>
      </w:r>
      <w:r w:rsidR="00FE752C" w:rsidRPr="00B709E5">
        <w:t xml:space="preserve"> </w:t>
      </w:r>
      <w:r w:rsidRPr="00B709E5">
        <w:t>function can deteriorate rapidly</w:t>
      </w:r>
      <w:r w:rsidRPr="007829A8">
        <w:t xml:space="preserve"> </w:t>
      </w:r>
      <w:r>
        <w:t xml:space="preserve">so </w:t>
      </w:r>
      <w:r w:rsidRPr="007829A8">
        <w:t>identifying people who are at risk and monitoring their clinical condition is important.</w:t>
      </w:r>
      <w:r>
        <w:t xml:space="preserve"> </w:t>
      </w:r>
      <w:r w:rsidR="00322271" w:rsidRPr="00322271">
        <w:t xml:space="preserve">Early assessment for acute kidney injury </w:t>
      </w:r>
      <w:r w:rsidR="0046608B">
        <w:t xml:space="preserve">in people who are at risk in hospital </w:t>
      </w:r>
      <w:r w:rsidR="00322271" w:rsidRPr="00322271">
        <w:t>may prevent delays in treating the condition, leading to improved outcomes</w:t>
      </w:r>
      <w:r w:rsidR="00A365E0">
        <w:t>.</w:t>
      </w:r>
      <w:r w:rsidR="00EC6333">
        <w:t xml:space="preserve"> </w:t>
      </w:r>
      <w:r>
        <w:t>M</w:t>
      </w:r>
      <w:r w:rsidR="00A365E0">
        <w:t xml:space="preserve">onitoring serum creatinine levels </w:t>
      </w:r>
      <w:r w:rsidR="00EC6333">
        <w:t xml:space="preserve">in people who are likely to need blood tests for other reasons is inexpensive and easy to </w:t>
      </w:r>
      <w:r w:rsidR="00FE752C">
        <w:t xml:space="preserve">do </w:t>
      </w:r>
      <w:r w:rsidR="00EC6333">
        <w:t>with rapidly available results.</w:t>
      </w:r>
    </w:p>
    <w:p w14:paraId="4B4CD843" w14:textId="77777777" w:rsidR="006A578D" w:rsidRPr="000C37A0" w:rsidRDefault="006A578D" w:rsidP="006A578D">
      <w:pPr>
        <w:pStyle w:val="Heading2"/>
      </w:pPr>
      <w:r w:rsidRPr="000C37A0">
        <w:t xml:space="preserve">Quality </w:t>
      </w:r>
      <w:r w:rsidRPr="00945D72">
        <w:t>measures</w:t>
      </w:r>
    </w:p>
    <w:p w14:paraId="5E116F95" w14:textId="77777777" w:rsidR="006A578D" w:rsidRPr="006448B2" w:rsidRDefault="006A578D" w:rsidP="006A578D">
      <w:pPr>
        <w:pStyle w:val="NICEnormal"/>
      </w:pPr>
      <w:r w:rsidRPr="006448B2">
        <w:t xml:space="preserve">The following measures can be used to assess the quality of care or service provision specified in the statement. They are examples of how the statement can be </w:t>
      </w:r>
      <w:proofErr w:type="gramStart"/>
      <w:r w:rsidRPr="006448B2">
        <w:t>measured, and</w:t>
      </w:r>
      <w:proofErr w:type="gramEnd"/>
      <w:r w:rsidRPr="006448B2">
        <w:t xml:space="preserve"> can be adapted and used flexibly. </w:t>
      </w:r>
    </w:p>
    <w:p w14:paraId="52AAE243" w14:textId="77777777" w:rsidR="006A578D" w:rsidRPr="000C37A0" w:rsidRDefault="006A578D" w:rsidP="006A578D">
      <w:pPr>
        <w:pStyle w:val="Heading3"/>
      </w:pPr>
      <w:r w:rsidRPr="000C37A0">
        <w:t>Process</w:t>
      </w:r>
    </w:p>
    <w:p w14:paraId="2143A1B8" w14:textId="4240B042" w:rsidR="004843BF" w:rsidRDefault="004843BF" w:rsidP="006A578D">
      <w:pPr>
        <w:pStyle w:val="NICEnormal"/>
      </w:pPr>
      <w:r>
        <w:t xml:space="preserve">Proportion of </w:t>
      </w:r>
      <w:r w:rsidR="00E42DC1">
        <w:t>hospital</w:t>
      </w:r>
      <w:r w:rsidR="00FE0E5A">
        <w:t xml:space="preserve"> stays for </w:t>
      </w:r>
      <w:r w:rsidR="00E42DC1">
        <w:t>people</w:t>
      </w:r>
      <w:r>
        <w:t xml:space="preserve"> at risk of acute kidney injury </w:t>
      </w:r>
      <w:r w:rsidR="008C12BC">
        <w:t>where serum creatinine</w:t>
      </w:r>
      <w:r w:rsidR="00500DBC">
        <w:t xml:space="preserve"> level</w:t>
      </w:r>
      <w:r w:rsidR="008C12BC">
        <w:t xml:space="preserve"> is monitored.</w:t>
      </w:r>
      <w:r w:rsidR="006A578D" w:rsidRPr="00F50622">
        <w:t xml:space="preserve"> </w:t>
      </w:r>
    </w:p>
    <w:p w14:paraId="092D8646" w14:textId="6992C719" w:rsidR="006A578D" w:rsidRPr="000C37A0" w:rsidRDefault="006A578D" w:rsidP="006A578D">
      <w:pPr>
        <w:pStyle w:val="NICEnormal"/>
      </w:pPr>
      <w:r w:rsidRPr="000C37A0">
        <w:t xml:space="preserve">Numerator – </w:t>
      </w:r>
      <w:r w:rsidR="008C12BC">
        <w:t>the number in the denominator where serum creatinine</w:t>
      </w:r>
      <w:r w:rsidR="00500DBC">
        <w:t xml:space="preserve"> level</w:t>
      </w:r>
      <w:r w:rsidR="008C12BC">
        <w:t xml:space="preserve"> is monitored.</w:t>
      </w:r>
      <w:r>
        <w:t xml:space="preserve"> </w:t>
      </w:r>
    </w:p>
    <w:p w14:paraId="3284D04C" w14:textId="2C21D5E8" w:rsidR="006A578D" w:rsidRPr="000C37A0" w:rsidRDefault="006A578D" w:rsidP="006A578D">
      <w:pPr>
        <w:pStyle w:val="NICEnormal"/>
      </w:pPr>
      <w:r w:rsidRPr="000C37A0">
        <w:t xml:space="preserve">Denominator – </w:t>
      </w:r>
      <w:r w:rsidR="008C12BC">
        <w:t xml:space="preserve">the number of </w:t>
      </w:r>
      <w:proofErr w:type="gramStart"/>
      <w:r w:rsidR="00E42DC1">
        <w:t>hospital</w:t>
      </w:r>
      <w:proofErr w:type="gramEnd"/>
      <w:r w:rsidR="00E42DC1">
        <w:t xml:space="preserve"> </w:t>
      </w:r>
      <w:r w:rsidR="00FE0E5A">
        <w:t>stays for</w:t>
      </w:r>
      <w:r w:rsidR="00FE752C">
        <w:t xml:space="preserve"> people</w:t>
      </w:r>
      <w:r w:rsidR="00FE0E5A">
        <w:t xml:space="preserve"> </w:t>
      </w:r>
      <w:r w:rsidR="008C12BC">
        <w:t>at risk of acute kidney injury.</w:t>
      </w:r>
      <w:r>
        <w:t xml:space="preserve"> </w:t>
      </w:r>
    </w:p>
    <w:p w14:paraId="2C37C0AD" w14:textId="4A109A2D" w:rsidR="006A578D" w:rsidRDefault="006A578D" w:rsidP="006A578D">
      <w:pPr>
        <w:pStyle w:val="NICEnormal"/>
      </w:pPr>
      <w:r w:rsidRPr="00B4696C">
        <w:rPr>
          <w:b/>
          <w:iCs/>
        </w:rPr>
        <w:t>Data source:</w:t>
      </w:r>
      <w:r w:rsidRPr="000C37A0">
        <w:t xml:space="preserve"> </w:t>
      </w:r>
      <w:r w:rsidR="008C12BC" w:rsidRPr="008C12BC">
        <w:t xml:space="preserve">Data can be collected from information recorded locally by healthcare professionals and provider organisations, for example from patient records. </w:t>
      </w:r>
    </w:p>
    <w:p w14:paraId="0C5DABC3" w14:textId="77777777" w:rsidR="006A578D" w:rsidRPr="000C37A0" w:rsidRDefault="006A578D" w:rsidP="006A578D">
      <w:pPr>
        <w:pStyle w:val="Heading3"/>
      </w:pPr>
      <w:r w:rsidRPr="000C37A0">
        <w:t>Outcome</w:t>
      </w:r>
    </w:p>
    <w:p w14:paraId="40EEF33D" w14:textId="57B8C9F9" w:rsidR="006431D5" w:rsidRDefault="006431D5" w:rsidP="006A578D">
      <w:pPr>
        <w:pStyle w:val="NICEnormal"/>
      </w:pPr>
      <w:r w:rsidRPr="00FE752C">
        <w:t>Length</w:t>
      </w:r>
      <w:r>
        <w:t xml:space="preserve"> of </w:t>
      </w:r>
      <w:r w:rsidR="00FD1C99">
        <w:t xml:space="preserve">hospital </w:t>
      </w:r>
      <w:r>
        <w:t xml:space="preserve">stay </w:t>
      </w:r>
      <w:r w:rsidR="00FD1C99">
        <w:t>with an episode of acute kidney injury</w:t>
      </w:r>
      <w:r w:rsidR="00B16B6F">
        <w:t>.</w:t>
      </w:r>
    </w:p>
    <w:p w14:paraId="2F42E8B7" w14:textId="5250038F" w:rsidR="006A1124" w:rsidRPr="00B16B6F" w:rsidRDefault="006A1124" w:rsidP="006A1124">
      <w:pPr>
        <w:pStyle w:val="NICEnormal"/>
      </w:pPr>
      <w:r w:rsidRPr="00B4696C">
        <w:rPr>
          <w:b/>
          <w:bCs/>
        </w:rPr>
        <w:lastRenderedPageBreak/>
        <w:t>Data source</w:t>
      </w:r>
      <w:r w:rsidR="00B16B6F">
        <w:rPr>
          <w:b/>
          <w:bCs/>
        </w:rPr>
        <w:t>:</w:t>
      </w:r>
      <w:r w:rsidR="00B16B6F" w:rsidRPr="007D3B9B">
        <w:t xml:space="preserve"> </w:t>
      </w:r>
      <w:r w:rsidR="00DC6B81" w:rsidRPr="00DC6B81">
        <w:t xml:space="preserve">Data can be collected from information recorded locally by healthcare professionals and provider organisations, for example from patient records. </w:t>
      </w:r>
      <w:hyperlink r:id="rId15" w:history="1">
        <w:r w:rsidR="00B16B6F" w:rsidRPr="00B16B6F">
          <w:rPr>
            <w:rStyle w:val="Hyperlink"/>
          </w:rPr>
          <w:t>NHS Digital</w:t>
        </w:r>
        <w:r w:rsidR="00FE752C">
          <w:rPr>
            <w:rStyle w:val="Hyperlink"/>
          </w:rPr>
          <w:t xml:space="preserve"> </w:t>
        </w:r>
        <w:r w:rsidR="00B16B6F" w:rsidRPr="00B16B6F">
          <w:rPr>
            <w:rStyle w:val="Hyperlink"/>
          </w:rPr>
          <w:t>Hospital episode statistics</w:t>
        </w:r>
      </w:hyperlink>
      <w:r w:rsidR="00FE752C" w:rsidRPr="007D3B9B">
        <w:t xml:space="preserve"> </w:t>
      </w:r>
      <w:r w:rsidR="00B16B6F" w:rsidRPr="00B16B6F">
        <w:t>includes length of stay</w:t>
      </w:r>
      <w:r w:rsidR="00B16B6F">
        <w:t>.</w:t>
      </w:r>
      <w:r w:rsidRPr="00B16B6F">
        <w:t xml:space="preserve"> </w:t>
      </w:r>
    </w:p>
    <w:p w14:paraId="46118752" w14:textId="77777777" w:rsidR="006A578D" w:rsidRDefault="006A578D" w:rsidP="006A578D">
      <w:pPr>
        <w:pStyle w:val="Heading2"/>
      </w:pPr>
      <w:r w:rsidRPr="000C37A0">
        <w:t xml:space="preserve">What the quality statement means for </w:t>
      </w:r>
      <w:r>
        <w:t>different audiences</w:t>
      </w:r>
    </w:p>
    <w:p w14:paraId="5E64CB73" w14:textId="205813E7" w:rsidR="006A578D" w:rsidRPr="000C37A0" w:rsidRDefault="006A578D" w:rsidP="006A578D">
      <w:pPr>
        <w:pStyle w:val="NICEnormal"/>
      </w:pPr>
      <w:r w:rsidRPr="000C37A0">
        <w:rPr>
          <w:b/>
        </w:rPr>
        <w:t>Service providers</w:t>
      </w:r>
      <w:r>
        <w:t xml:space="preserve"> (</w:t>
      </w:r>
      <w:r w:rsidR="00B16B6F">
        <w:rPr>
          <w:rStyle w:val="NICEnormalChar"/>
        </w:rPr>
        <w:t>hospitals</w:t>
      </w:r>
      <w:r>
        <w:rPr>
          <w:rStyle w:val="NICEnormalChar"/>
        </w:rPr>
        <w:t>)</w:t>
      </w:r>
      <w:r w:rsidRPr="00F616AD">
        <w:t xml:space="preserve"> </w:t>
      </w:r>
      <w:r>
        <w:t>ensure that</w:t>
      </w:r>
      <w:r w:rsidRPr="000C37A0">
        <w:t xml:space="preserve"> </w:t>
      </w:r>
      <w:r w:rsidR="006C2066">
        <w:t xml:space="preserve">systems are in place for people </w:t>
      </w:r>
      <w:r w:rsidR="00E42DC1">
        <w:t>in hospital</w:t>
      </w:r>
      <w:r w:rsidR="006C2066">
        <w:t xml:space="preserve"> who are at risk of acute kidney injury to have their serum creatinine level monitored</w:t>
      </w:r>
      <w:r w:rsidR="00E42DC1">
        <w:t>.</w:t>
      </w:r>
      <w:r>
        <w:t xml:space="preserve"> </w:t>
      </w:r>
    </w:p>
    <w:p w14:paraId="5BDDDA03" w14:textId="6194E2F2" w:rsidR="006A578D" w:rsidRPr="000C37A0" w:rsidRDefault="006A578D" w:rsidP="006A578D">
      <w:pPr>
        <w:pStyle w:val="NICEnormal"/>
      </w:pPr>
      <w:r w:rsidRPr="000C37A0">
        <w:rPr>
          <w:b/>
        </w:rPr>
        <w:t xml:space="preserve">Healthcare </w:t>
      </w:r>
      <w:r w:rsidR="00294AB5">
        <w:rPr>
          <w:b/>
        </w:rPr>
        <w:t>professionals</w:t>
      </w:r>
      <w:r w:rsidRPr="000C37A0">
        <w:t xml:space="preserve"> </w:t>
      </w:r>
      <w:r>
        <w:t>(</w:t>
      </w:r>
      <w:r w:rsidR="00294AB5">
        <w:rPr>
          <w:rStyle w:val="NICEnormalChar"/>
        </w:rPr>
        <w:t xml:space="preserve">such as </w:t>
      </w:r>
      <w:r w:rsidR="00ED444D">
        <w:rPr>
          <w:rStyle w:val="NICEnormalChar"/>
        </w:rPr>
        <w:t>doctors</w:t>
      </w:r>
      <w:r w:rsidR="004F6929">
        <w:rPr>
          <w:rStyle w:val="NICEnormalChar"/>
        </w:rPr>
        <w:t xml:space="preserve">, </w:t>
      </w:r>
      <w:proofErr w:type="gramStart"/>
      <w:r w:rsidR="004F6929">
        <w:rPr>
          <w:rStyle w:val="NICEnormalChar"/>
        </w:rPr>
        <w:t>nurses</w:t>
      </w:r>
      <w:proofErr w:type="gramEnd"/>
      <w:r w:rsidR="00ED444D">
        <w:rPr>
          <w:rStyle w:val="NICEnormalChar"/>
        </w:rPr>
        <w:t xml:space="preserve"> and pharmacists</w:t>
      </w:r>
      <w:r>
        <w:rPr>
          <w:rStyle w:val="NICEnormalChar"/>
        </w:rPr>
        <w:t>)</w:t>
      </w:r>
      <w:r w:rsidRPr="00F616AD">
        <w:t xml:space="preserve"> </w:t>
      </w:r>
      <w:r w:rsidR="004B68B9">
        <w:t xml:space="preserve">monitor the serum creatinine level </w:t>
      </w:r>
      <w:r w:rsidR="00CF3C5E">
        <w:t xml:space="preserve">in </w:t>
      </w:r>
      <w:r w:rsidR="004B68B9">
        <w:t xml:space="preserve">people </w:t>
      </w:r>
      <w:r w:rsidR="00E42DC1">
        <w:t>in hospital</w:t>
      </w:r>
      <w:r w:rsidR="004B68B9">
        <w:t xml:space="preserve"> who are at risk of acute kidney injury.</w:t>
      </w:r>
      <w:r>
        <w:t xml:space="preserve"> </w:t>
      </w:r>
    </w:p>
    <w:p w14:paraId="690179C2" w14:textId="42D8D54F" w:rsidR="006A578D" w:rsidRPr="000C37A0" w:rsidRDefault="006A578D" w:rsidP="006A578D">
      <w:pPr>
        <w:pStyle w:val="NICEnormal"/>
      </w:pPr>
      <w:r w:rsidRPr="000C37A0">
        <w:rPr>
          <w:b/>
        </w:rPr>
        <w:t>Commissioners</w:t>
      </w:r>
      <w:r>
        <w:t xml:space="preserve"> </w:t>
      </w:r>
      <w:r w:rsidR="004B68B9">
        <w:rPr>
          <w:rStyle w:val="NICEnormalChar"/>
        </w:rPr>
        <w:t>(integrated care systems)</w:t>
      </w:r>
      <w:r w:rsidRPr="00BE5349">
        <w:t xml:space="preserve"> </w:t>
      </w:r>
      <w:r>
        <w:t>ensure that</w:t>
      </w:r>
      <w:r w:rsidRPr="000C37A0">
        <w:t xml:space="preserve"> </w:t>
      </w:r>
      <w:r w:rsidR="004B68B9">
        <w:t xml:space="preserve">they commission services </w:t>
      </w:r>
      <w:r w:rsidR="00CF3C5E">
        <w:t xml:space="preserve">that monitor the serum creatinine level </w:t>
      </w:r>
      <w:r w:rsidR="00CF3C5E" w:rsidRPr="00CF3C5E">
        <w:t xml:space="preserve">in people </w:t>
      </w:r>
      <w:r w:rsidR="00E42DC1">
        <w:t>in hospital</w:t>
      </w:r>
      <w:r w:rsidR="00CF3C5E" w:rsidRPr="00CF3C5E">
        <w:t xml:space="preserve"> who are at risk of acute kidney injury</w:t>
      </w:r>
      <w:r w:rsidR="00CF3C5E">
        <w:t>.</w:t>
      </w:r>
    </w:p>
    <w:p w14:paraId="78A8EB0E" w14:textId="2CAA74CE" w:rsidR="006A578D" w:rsidRDefault="006A578D" w:rsidP="006A578D">
      <w:pPr>
        <w:pStyle w:val="NICEnormal"/>
      </w:pPr>
      <w:r w:rsidRPr="007A40CA">
        <w:rPr>
          <w:b/>
        </w:rPr>
        <w:t xml:space="preserve">People </w:t>
      </w:r>
      <w:r w:rsidR="00E42DC1">
        <w:rPr>
          <w:b/>
        </w:rPr>
        <w:t>in hospital</w:t>
      </w:r>
      <w:r w:rsidR="007A40CA" w:rsidRPr="007A40CA">
        <w:rPr>
          <w:b/>
        </w:rPr>
        <w:t xml:space="preserve"> who are at risk of acute kidney injury</w:t>
      </w:r>
      <w:r w:rsidR="007A40CA">
        <w:t xml:space="preserve"> have</w:t>
      </w:r>
      <w:r w:rsidRPr="00AC1DF5">
        <w:t xml:space="preserve"> </w:t>
      </w:r>
      <w:r w:rsidR="007A40CA">
        <w:t xml:space="preserve">tests to measure </w:t>
      </w:r>
      <w:r w:rsidR="00500DBC">
        <w:t>the amount</w:t>
      </w:r>
      <w:r w:rsidR="007A40CA">
        <w:t xml:space="preserve"> of creatinine</w:t>
      </w:r>
      <w:r w:rsidR="000819A7">
        <w:t xml:space="preserve"> in their blood</w:t>
      </w:r>
      <w:r w:rsidR="00500DBC">
        <w:t>, which</w:t>
      </w:r>
      <w:r w:rsidR="007A40CA">
        <w:t xml:space="preserve"> </w:t>
      </w:r>
      <w:r w:rsidR="00FC3380">
        <w:t xml:space="preserve">shows </w:t>
      </w:r>
      <w:r w:rsidR="007A40CA">
        <w:t xml:space="preserve">how well their kidneys are working. This </w:t>
      </w:r>
      <w:r w:rsidR="00FC3380">
        <w:t xml:space="preserve">allows </w:t>
      </w:r>
      <w:r w:rsidR="007A40CA">
        <w:t xml:space="preserve">healthcare professionals to </w:t>
      </w:r>
      <w:proofErr w:type="gramStart"/>
      <w:r w:rsidR="007A40CA">
        <w:t>take action</w:t>
      </w:r>
      <w:proofErr w:type="gramEnd"/>
      <w:r w:rsidR="007A40CA">
        <w:t xml:space="preserve"> if any changes are found.</w:t>
      </w:r>
    </w:p>
    <w:p w14:paraId="634385F4" w14:textId="77777777" w:rsidR="006A578D" w:rsidRPr="000C37A0" w:rsidRDefault="006A578D" w:rsidP="006A578D">
      <w:pPr>
        <w:pStyle w:val="Heading2"/>
      </w:pPr>
      <w:r w:rsidRPr="000C37A0">
        <w:t>Source guidance</w:t>
      </w:r>
    </w:p>
    <w:p w14:paraId="3076CE37" w14:textId="6D6C3131" w:rsidR="006A578D" w:rsidRDefault="00C97CC7" w:rsidP="006A578D">
      <w:pPr>
        <w:pStyle w:val="NICEnormal"/>
        <w:rPr>
          <w:highlight w:val="cyan"/>
        </w:rPr>
      </w:pPr>
      <w:hyperlink r:id="rId16" w:history="1">
        <w:r w:rsidR="004843BF" w:rsidRPr="00B40CE7">
          <w:rPr>
            <w:rStyle w:val="Hyperlink"/>
          </w:rPr>
          <w:t xml:space="preserve">Acute kidney injury: prevention, </w:t>
        </w:r>
        <w:proofErr w:type="gramStart"/>
        <w:r w:rsidR="004843BF" w:rsidRPr="00B40CE7">
          <w:rPr>
            <w:rStyle w:val="Hyperlink"/>
          </w:rPr>
          <w:t>detection</w:t>
        </w:r>
        <w:proofErr w:type="gramEnd"/>
        <w:r w:rsidR="004843BF" w:rsidRPr="00B40CE7">
          <w:rPr>
            <w:rStyle w:val="Hyperlink"/>
          </w:rPr>
          <w:t xml:space="preserve"> and management. NICE guideline NG148</w:t>
        </w:r>
      </w:hyperlink>
      <w:r w:rsidR="004843BF" w:rsidRPr="00B40CE7">
        <w:t xml:space="preserve"> (2019), recommendation</w:t>
      </w:r>
      <w:r w:rsidR="004843BF">
        <w:t>s 1.1.1</w:t>
      </w:r>
      <w:r w:rsidR="00D85203">
        <w:t xml:space="preserve">, </w:t>
      </w:r>
      <w:r w:rsidR="004843BF">
        <w:t>1.1.2</w:t>
      </w:r>
      <w:r w:rsidR="00D85203">
        <w:t xml:space="preserve"> and 1.3.2</w:t>
      </w:r>
    </w:p>
    <w:p w14:paraId="5405B0C0" w14:textId="77777777" w:rsidR="006A578D" w:rsidRPr="000C37A0" w:rsidRDefault="006A578D" w:rsidP="006A578D">
      <w:pPr>
        <w:pStyle w:val="Heading2"/>
      </w:pPr>
      <w:r w:rsidRPr="000C37A0">
        <w:t>Definitions of terms used in this quality statement</w:t>
      </w:r>
    </w:p>
    <w:p w14:paraId="23C013C5" w14:textId="71A470D4" w:rsidR="0059763F" w:rsidRDefault="0059763F" w:rsidP="006A578D">
      <w:pPr>
        <w:pStyle w:val="Heading3"/>
      </w:pPr>
      <w:r w:rsidRPr="006A578D">
        <w:t xml:space="preserve">People </w:t>
      </w:r>
      <w:r w:rsidR="00D85203">
        <w:t>in hospital</w:t>
      </w:r>
      <w:r w:rsidRPr="006A578D">
        <w:t xml:space="preserve"> who are at risk of acute kidney injury</w:t>
      </w:r>
    </w:p>
    <w:p w14:paraId="0B017545" w14:textId="77777777" w:rsidR="00D85203" w:rsidRDefault="00D85203" w:rsidP="00D85203">
      <w:pPr>
        <w:pStyle w:val="NICEnormal"/>
      </w:pPr>
      <w:r>
        <w:t>Adults in hospital at risk of acute kidney injury include those:</w:t>
      </w:r>
    </w:p>
    <w:p w14:paraId="5E433F08" w14:textId="77777777" w:rsidR="00D85203" w:rsidRDefault="00D85203" w:rsidP="00A05259">
      <w:pPr>
        <w:pStyle w:val="Bulletleft1"/>
      </w:pPr>
      <w:r>
        <w:t>who have non</w:t>
      </w:r>
      <w:r>
        <w:rPr>
          <w:rFonts w:ascii="Cambria Math" w:hAnsi="Cambria Math" w:cs="Cambria Math"/>
        </w:rPr>
        <w:t>‑</w:t>
      </w:r>
      <w:r>
        <w:t>elective admissions</w:t>
      </w:r>
    </w:p>
    <w:p w14:paraId="3112E4C3" w14:textId="48A462B3" w:rsidR="00D85203" w:rsidRDefault="00D85203" w:rsidP="00A05259">
      <w:pPr>
        <w:pStyle w:val="Bulletleft1last"/>
      </w:pPr>
      <w:r>
        <w:t xml:space="preserve">who have any major planned interventions, such as interventional radiological procedures (including coronary angiography) and grade 3 or grade 4 surgery, neurosurgery or cardiovascular surgery (see </w:t>
      </w:r>
      <w:hyperlink r:id="rId17" w:history="1">
        <w:r w:rsidRPr="00CC525C">
          <w:rPr>
            <w:rStyle w:val="Hyperlink"/>
          </w:rPr>
          <w:t>NICE's guideline on routine preoperative tests for elective surgery</w:t>
        </w:r>
      </w:hyperlink>
      <w:r>
        <w:t xml:space="preserve"> for definitions of surgery grades).</w:t>
      </w:r>
    </w:p>
    <w:p w14:paraId="4A119264" w14:textId="4E38F366" w:rsidR="00D85203" w:rsidRDefault="00D85203" w:rsidP="00D85203">
      <w:pPr>
        <w:pStyle w:val="NICEnormal"/>
      </w:pPr>
      <w:r>
        <w:t>[Expert opinion]</w:t>
      </w:r>
    </w:p>
    <w:p w14:paraId="23E9A5E6" w14:textId="0EE80638" w:rsidR="0059763F" w:rsidRDefault="002B09C8" w:rsidP="0059763F">
      <w:pPr>
        <w:pStyle w:val="NICEnormal"/>
      </w:pPr>
      <w:r>
        <w:lastRenderedPageBreak/>
        <w:t>Additionally, p</w:t>
      </w:r>
      <w:r w:rsidR="007A0439">
        <w:t xml:space="preserve">eople with acute illness </w:t>
      </w:r>
      <w:r w:rsidR="00D85203">
        <w:t xml:space="preserve">in hospital </w:t>
      </w:r>
      <w:r w:rsidR="00182C55">
        <w:t>are at risk of acute kidney injury if any of the following are likely or present:</w:t>
      </w:r>
    </w:p>
    <w:p w14:paraId="6882C81C" w14:textId="34543CDF" w:rsidR="00182C55" w:rsidRDefault="00182C55" w:rsidP="00182C55">
      <w:pPr>
        <w:pStyle w:val="Bulletleft1"/>
      </w:pPr>
      <w:r>
        <w:t>chronic kidney disease (adults with an estimated glomerular filtration rate [eGFR] less than 60</w:t>
      </w:r>
      <w:r w:rsidR="00FC3380">
        <w:t> </w:t>
      </w:r>
      <w:r>
        <w:t>ml/min/1.73</w:t>
      </w:r>
      <w:r w:rsidR="00FC3380">
        <w:t> </w:t>
      </w:r>
      <w:r>
        <w:t>m</w:t>
      </w:r>
      <w:r w:rsidRPr="001C02E6">
        <w:rPr>
          <w:vertAlign w:val="superscript"/>
        </w:rPr>
        <w:t>2</w:t>
      </w:r>
      <w:r>
        <w:t xml:space="preserve"> are at particular risk)</w:t>
      </w:r>
    </w:p>
    <w:p w14:paraId="512BF169" w14:textId="77777777" w:rsidR="00182C55" w:rsidRDefault="00182C55" w:rsidP="00182C55">
      <w:pPr>
        <w:pStyle w:val="Bulletleft1"/>
      </w:pPr>
      <w:r>
        <w:t>heart failure</w:t>
      </w:r>
    </w:p>
    <w:p w14:paraId="2E36EE2F" w14:textId="77777777" w:rsidR="00182C55" w:rsidRDefault="00182C55" w:rsidP="004869BC">
      <w:pPr>
        <w:pStyle w:val="Bulletleft1"/>
      </w:pPr>
      <w:r>
        <w:t>liver disease</w:t>
      </w:r>
    </w:p>
    <w:p w14:paraId="4ED64C25" w14:textId="77777777" w:rsidR="00182C55" w:rsidRDefault="00182C55" w:rsidP="004869BC">
      <w:pPr>
        <w:pStyle w:val="Bulletleft1"/>
      </w:pPr>
      <w:r>
        <w:t>diabetes</w:t>
      </w:r>
    </w:p>
    <w:p w14:paraId="7B8C7F8D" w14:textId="77777777" w:rsidR="00182C55" w:rsidRDefault="00182C55" w:rsidP="004869BC">
      <w:pPr>
        <w:pStyle w:val="Bulletleft1"/>
      </w:pPr>
      <w:r>
        <w:t>history of acute kidney injury</w:t>
      </w:r>
    </w:p>
    <w:p w14:paraId="0109378B" w14:textId="1EB00131" w:rsidR="00182C55" w:rsidRDefault="00182C55" w:rsidP="004869BC">
      <w:pPr>
        <w:pStyle w:val="Bulletleft1"/>
      </w:pPr>
      <w:r>
        <w:t>oliguria (urine output less than 0.5</w:t>
      </w:r>
      <w:r w:rsidR="00FC3380">
        <w:t> </w:t>
      </w:r>
      <w:r>
        <w:t>ml/kg/hour)</w:t>
      </w:r>
    </w:p>
    <w:p w14:paraId="14E2D76C" w14:textId="2EC5F970" w:rsidR="00182C55" w:rsidRDefault="00A545B2" w:rsidP="004869BC">
      <w:pPr>
        <w:pStyle w:val="Bulletleft1"/>
      </w:pPr>
      <w:r>
        <w:t xml:space="preserve">young age, </w:t>
      </w:r>
      <w:r w:rsidR="00182C55">
        <w:t xml:space="preserve">neurological or cognitive impairment or disability, which may mean limited access to fluids because of reliance on a </w:t>
      </w:r>
      <w:r>
        <w:t xml:space="preserve">parent or </w:t>
      </w:r>
      <w:r w:rsidR="00182C55">
        <w:t>carer</w:t>
      </w:r>
    </w:p>
    <w:p w14:paraId="05C303E6" w14:textId="77777777" w:rsidR="00182C55" w:rsidRDefault="00182C55" w:rsidP="004869BC">
      <w:pPr>
        <w:pStyle w:val="Bulletleft1"/>
      </w:pPr>
      <w:r>
        <w:t>hypovolaemia</w:t>
      </w:r>
    </w:p>
    <w:p w14:paraId="3568DB4A" w14:textId="77777777" w:rsidR="00182C55" w:rsidRDefault="00182C55" w:rsidP="004869BC">
      <w:pPr>
        <w:pStyle w:val="Bulletleft1"/>
      </w:pPr>
      <w:r>
        <w:t>use of drugs that can cause or exacerbate kidney injury (such as non</w:t>
      </w:r>
      <w:r>
        <w:rPr>
          <w:rFonts w:ascii="Cambria Math" w:hAnsi="Cambria Math" w:cs="Cambria Math"/>
        </w:rPr>
        <w:t>‑</w:t>
      </w:r>
      <w:r>
        <w:t>steroidal anti</w:t>
      </w:r>
      <w:r>
        <w:rPr>
          <w:rFonts w:ascii="Cambria Math" w:hAnsi="Cambria Math" w:cs="Cambria Math"/>
        </w:rPr>
        <w:t>‑</w:t>
      </w:r>
      <w:r>
        <w:t>inflammatory drugs [NSAIDs], aminoglycosides, angiotensin</w:t>
      </w:r>
      <w:r>
        <w:rPr>
          <w:rFonts w:ascii="Cambria Math" w:hAnsi="Cambria Math" w:cs="Cambria Math"/>
        </w:rPr>
        <w:t>‑</w:t>
      </w:r>
      <w:r>
        <w:t>converting enzyme [ACE] inhibitors, angiotensin II receptor antagonists [ARBs] and diuretics) within the past week, especially if hypovolaemic</w:t>
      </w:r>
    </w:p>
    <w:p w14:paraId="3D8C38BE" w14:textId="722A1FCA" w:rsidR="00182C55" w:rsidRDefault="00182C55" w:rsidP="004869BC">
      <w:pPr>
        <w:pStyle w:val="Bulletleft1"/>
      </w:pPr>
      <w:r>
        <w:t>use of iodine-based contrast media within the past week</w:t>
      </w:r>
      <w:r w:rsidR="00A545B2">
        <w:t xml:space="preserve"> (adults)</w:t>
      </w:r>
    </w:p>
    <w:p w14:paraId="3BDDF12E" w14:textId="77777777" w:rsidR="00182C55" w:rsidRDefault="00182C55" w:rsidP="004869BC">
      <w:pPr>
        <w:pStyle w:val="Bulletleft1"/>
      </w:pPr>
      <w:r>
        <w:t>symptoms or history of urological obstruction, or conditions that may lead to obstruction</w:t>
      </w:r>
    </w:p>
    <w:p w14:paraId="0CAB1B23" w14:textId="77777777" w:rsidR="00182C55" w:rsidRDefault="00182C55" w:rsidP="004869BC">
      <w:pPr>
        <w:pStyle w:val="Bulletleft1"/>
      </w:pPr>
      <w:r>
        <w:t>sepsis</w:t>
      </w:r>
    </w:p>
    <w:p w14:paraId="0545010B" w14:textId="682F8195" w:rsidR="00182C55" w:rsidRDefault="00182C55" w:rsidP="004869BC">
      <w:pPr>
        <w:pStyle w:val="Bulletleft1"/>
      </w:pPr>
      <w:r>
        <w:t xml:space="preserve">deteriorating </w:t>
      </w:r>
      <w:r w:rsidR="00A545B2">
        <w:t xml:space="preserve">paediatric or adult </w:t>
      </w:r>
      <w:r>
        <w:t>early warning scores</w:t>
      </w:r>
    </w:p>
    <w:p w14:paraId="283AC9DC" w14:textId="0B83B9E5" w:rsidR="00182C55" w:rsidRDefault="00182C55" w:rsidP="00A545B2">
      <w:pPr>
        <w:pStyle w:val="Bulletleft1last"/>
      </w:pPr>
      <w:r>
        <w:t>age 65 years or over</w:t>
      </w:r>
      <w:r w:rsidR="00FC3380">
        <w:rPr>
          <w:lang w:val="en-GB"/>
        </w:rPr>
        <w:t>.</w:t>
      </w:r>
    </w:p>
    <w:p w14:paraId="4184E608" w14:textId="5BE15367" w:rsidR="00A545B2" w:rsidRDefault="002B09C8" w:rsidP="00A545B2">
      <w:pPr>
        <w:pStyle w:val="NICEnormal"/>
      </w:pPr>
      <w:r>
        <w:t>Also</w:t>
      </w:r>
      <w:r w:rsidR="00AE23E7">
        <w:t>, there is a</w:t>
      </w:r>
      <w:r w:rsidR="00AE23E7" w:rsidRPr="00AE23E7">
        <w:t xml:space="preserve"> risk of acute kidney injury if any of the following are likely or present</w:t>
      </w:r>
      <w:r w:rsidR="00AE23E7">
        <w:t xml:space="preserve"> in children and young people with acute illness</w:t>
      </w:r>
      <w:r w:rsidR="00AE23E7" w:rsidRPr="00AE23E7">
        <w:t>:</w:t>
      </w:r>
    </w:p>
    <w:p w14:paraId="01E4A8FA" w14:textId="77777777" w:rsidR="00A545B2" w:rsidRDefault="00A545B2" w:rsidP="00A545B2">
      <w:pPr>
        <w:pStyle w:val="Bulletleft1"/>
      </w:pPr>
      <w:r>
        <w:t>severe diarrhoea (children and young people with bloody diarrhoea are at particular risk)</w:t>
      </w:r>
    </w:p>
    <w:p w14:paraId="11D5AE08" w14:textId="77777777" w:rsidR="00A545B2" w:rsidRDefault="00A545B2" w:rsidP="00A545B2">
      <w:pPr>
        <w:pStyle w:val="Bulletleft1"/>
      </w:pPr>
      <w:r>
        <w:t>symptoms or signs of nephritis (such as oedema or haematuria)</w:t>
      </w:r>
    </w:p>
    <w:p w14:paraId="12935845" w14:textId="77777777" w:rsidR="00A545B2" w:rsidRDefault="00A545B2" w:rsidP="00A545B2">
      <w:pPr>
        <w:pStyle w:val="Bulletleft1"/>
      </w:pPr>
      <w:r>
        <w:t>haematological malignancy</w:t>
      </w:r>
    </w:p>
    <w:p w14:paraId="6E551B10" w14:textId="29B5B26B" w:rsidR="00A545B2" w:rsidRDefault="00A545B2" w:rsidP="00AE23E7">
      <w:pPr>
        <w:pStyle w:val="Bulletleft1last"/>
      </w:pPr>
      <w:r>
        <w:t>hypotension</w:t>
      </w:r>
      <w:r w:rsidR="00AE23E7">
        <w:t>.</w:t>
      </w:r>
    </w:p>
    <w:p w14:paraId="3A8A7196" w14:textId="34647B85" w:rsidR="00AE23E7" w:rsidRPr="0059763F" w:rsidRDefault="008678BB" w:rsidP="00AE23E7">
      <w:pPr>
        <w:pStyle w:val="NICEnormal"/>
      </w:pPr>
      <w:r>
        <w:t>[</w:t>
      </w:r>
      <w:hyperlink r:id="rId18" w:history="1">
        <w:r w:rsidRPr="008678BB">
          <w:rPr>
            <w:rStyle w:val="Hyperlink"/>
          </w:rPr>
          <w:t>NICE’s guideline on acute kidney injury</w:t>
        </w:r>
      </w:hyperlink>
      <w:r>
        <w:t>, recommendations 1.1.1 and 1.1.2]</w:t>
      </w:r>
    </w:p>
    <w:p w14:paraId="25B5DDD4" w14:textId="3B9023F4" w:rsidR="006A578D" w:rsidRDefault="00C81C42" w:rsidP="006A578D">
      <w:pPr>
        <w:pStyle w:val="Heading3"/>
      </w:pPr>
      <w:r>
        <w:lastRenderedPageBreak/>
        <w:t xml:space="preserve">Monitoring </w:t>
      </w:r>
      <w:r w:rsidRPr="00C81C42">
        <w:t>serum creatinine level</w:t>
      </w:r>
    </w:p>
    <w:p w14:paraId="5BA453E3" w14:textId="0DFAB327" w:rsidR="00510536" w:rsidRDefault="00510536" w:rsidP="00510536">
      <w:pPr>
        <w:pStyle w:val="NICEnormal"/>
      </w:pPr>
      <w:r w:rsidRPr="007654EB">
        <w:t xml:space="preserve">Monitor serum creatinine regularly in all adults, </w:t>
      </w:r>
      <w:proofErr w:type="gramStart"/>
      <w:r w:rsidRPr="007654EB">
        <w:t>children</w:t>
      </w:r>
      <w:proofErr w:type="gramEnd"/>
      <w:r w:rsidRPr="007654EB">
        <w:t xml:space="preserve"> and young people at risk of acute kidney injury. Frequency of monitoring should vary according to clinical need, but daily measurement is typical while in hospital. </w:t>
      </w:r>
      <w:r w:rsidRPr="00B709E5">
        <w:t>[</w:t>
      </w:r>
      <w:hyperlink r:id="rId19" w:history="1">
        <w:r w:rsidRPr="004A19AD">
          <w:rPr>
            <w:rStyle w:val="Hyperlink"/>
          </w:rPr>
          <w:t>NICE’s guideline on acute kidney injury</w:t>
        </w:r>
      </w:hyperlink>
      <w:r>
        <w:t>, recommendation 1.3.2]</w:t>
      </w:r>
    </w:p>
    <w:p w14:paraId="31C4A1B0" w14:textId="29622EBE" w:rsidR="004A19AD" w:rsidRDefault="00510536" w:rsidP="004A19AD">
      <w:pPr>
        <w:pStyle w:val="NICEnormal"/>
      </w:pPr>
      <w:r>
        <w:t xml:space="preserve">Clinical laboratories </w:t>
      </w:r>
      <w:r w:rsidR="00A05259">
        <w:t>should use</w:t>
      </w:r>
      <w:r w:rsidR="005A64ED">
        <w:t xml:space="preserve"> creatinine assays that are specific (for example, enzymatic assays) and zero-biased compared with isotope dilution mass spectrometry (IDMS).</w:t>
      </w:r>
      <w:r w:rsidR="004A19AD">
        <w:t xml:space="preserve"> [</w:t>
      </w:r>
      <w:hyperlink r:id="rId20" w:history="1">
        <w:r w:rsidR="004A19AD" w:rsidRPr="004A19AD">
          <w:rPr>
            <w:rStyle w:val="Hyperlink"/>
          </w:rPr>
          <w:t>NICE’s guideline on chronic kidney disease</w:t>
        </w:r>
      </w:hyperlink>
      <w:r w:rsidR="004A19AD">
        <w:t>, recommendation 1.1.2]</w:t>
      </w:r>
    </w:p>
    <w:p w14:paraId="6416408B" w14:textId="3220E62B" w:rsidR="00ED444D" w:rsidRDefault="00ED444D" w:rsidP="00ED444D">
      <w:pPr>
        <w:pStyle w:val="NICEnormal"/>
      </w:pPr>
      <w:r>
        <w:t>Clinical laboratories should detect acute kidney injury, in line with the (p)RIFLE (paediatric Risk, Injury, Failure, Loss, End stage renal disease), AKIN (Acute Kidney Injury Network) or KDIGO (</w:t>
      </w:r>
      <w:proofErr w:type="gramStart"/>
      <w:r>
        <w:t>Kidney</w:t>
      </w:r>
      <w:r w:rsidR="001C02E6">
        <w:t xml:space="preserve"> </w:t>
      </w:r>
      <w:r>
        <w:t>Disease</w:t>
      </w:r>
      <w:proofErr w:type="gramEnd"/>
      <w:r>
        <w:t>: Improving Global Outcomes) definitions, by using any of the following criteria:</w:t>
      </w:r>
    </w:p>
    <w:p w14:paraId="393B46E8" w14:textId="16E75A07" w:rsidR="00ED444D" w:rsidRDefault="00ED444D" w:rsidP="00A05259">
      <w:pPr>
        <w:pStyle w:val="Bulletleft1"/>
      </w:pPr>
      <w:r>
        <w:t>a rise in serum creatinine of 26</w:t>
      </w:r>
      <w:r w:rsidR="00FC3380">
        <w:t> </w:t>
      </w:r>
      <w:proofErr w:type="spellStart"/>
      <w:r>
        <w:t>micromol</w:t>
      </w:r>
      <w:proofErr w:type="spellEnd"/>
      <w:r>
        <w:t>/litre or greater within 48</w:t>
      </w:r>
      <w:r w:rsidR="00FC3380">
        <w:t> </w:t>
      </w:r>
      <w:r>
        <w:t>hours</w:t>
      </w:r>
    </w:p>
    <w:p w14:paraId="7712C990" w14:textId="1566E47F" w:rsidR="00ED444D" w:rsidRDefault="00ED444D" w:rsidP="00A05259">
      <w:pPr>
        <w:pStyle w:val="Bulletleft1"/>
      </w:pPr>
      <w:r>
        <w:t>a 50% or greater rise in serum creatinine known or presumed to have occurred within the past 7</w:t>
      </w:r>
      <w:r w:rsidR="00FC3380">
        <w:t> </w:t>
      </w:r>
      <w:r>
        <w:t xml:space="preserve">days (see also </w:t>
      </w:r>
      <w:r w:rsidR="00FC3380">
        <w:t>the</w:t>
      </w:r>
      <w:r>
        <w:t xml:space="preserve"> </w:t>
      </w:r>
      <w:hyperlink r:id="rId21" w:history="1">
        <w:r w:rsidR="00FC3380">
          <w:rPr>
            <w:rStyle w:val="Hyperlink"/>
          </w:rPr>
          <w:t>NHS England endorsed a</w:t>
        </w:r>
        <w:r w:rsidRPr="00ED444D">
          <w:rPr>
            <w:rStyle w:val="Hyperlink"/>
          </w:rPr>
          <w:t>lgorithm for early identification of acute kidney injury</w:t>
        </w:r>
      </w:hyperlink>
      <w:r>
        <w:t>)</w:t>
      </w:r>
    </w:p>
    <w:p w14:paraId="6A93DCDE" w14:textId="52617A79" w:rsidR="00ED444D" w:rsidRDefault="00ED444D" w:rsidP="00A05259">
      <w:pPr>
        <w:pStyle w:val="Bulletleft1"/>
      </w:pPr>
      <w:r>
        <w:t>a fall in urine output to less than 0.5</w:t>
      </w:r>
      <w:r w:rsidR="00FC3380">
        <w:t> </w:t>
      </w:r>
      <w:r>
        <w:t>ml/kg/hour for more than 6</w:t>
      </w:r>
      <w:r w:rsidR="00FC3380">
        <w:t> </w:t>
      </w:r>
      <w:r>
        <w:t>hours in adults and more than 8</w:t>
      </w:r>
      <w:r w:rsidR="00FC3380">
        <w:t> </w:t>
      </w:r>
      <w:r>
        <w:t>hours in children and young people</w:t>
      </w:r>
    </w:p>
    <w:p w14:paraId="78DA07B2" w14:textId="00A45B4A" w:rsidR="00ED444D" w:rsidRDefault="00ED444D" w:rsidP="00ED444D">
      <w:pPr>
        <w:pStyle w:val="Bulletleft1last"/>
      </w:pPr>
      <w:r>
        <w:t>a 25% or greater fall in eGFR in children and young people within the past 7</w:t>
      </w:r>
      <w:r w:rsidR="00FC3380">
        <w:rPr>
          <w:lang w:val="en-GB"/>
        </w:rPr>
        <w:t> </w:t>
      </w:r>
      <w:r>
        <w:t>days.</w:t>
      </w:r>
    </w:p>
    <w:p w14:paraId="2024446F" w14:textId="46B40DCD" w:rsidR="00CC525C" w:rsidRDefault="00ED444D" w:rsidP="006A578D">
      <w:pPr>
        <w:pStyle w:val="NICEnormal"/>
      </w:pPr>
      <w:r>
        <w:t>[</w:t>
      </w:r>
      <w:hyperlink r:id="rId22" w:history="1">
        <w:r w:rsidRPr="00ED444D">
          <w:rPr>
            <w:rStyle w:val="Hyperlink"/>
          </w:rPr>
          <w:t>NICE’s guideline on acute kidney injury</w:t>
        </w:r>
      </w:hyperlink>
      <w:r>
        <w:t>, recommendation 1.3.1]</w:t>
      </w:r>
    </w:p>
    <w:p w14:paraId="08F270E6" w14:textId="77777777" w:rsidR="00C27E29" w:rsidRDefault="00C27E29" w:rsidP="006A578D">
      <w:pPr>
        <w:pStyle w:val="NICEnormal"/>
        <w:rPr>
          <w:highlight w:val="cyan"/>
        </w:rPr>
      </w:pPr>
    </w:p>
    <w:p w14:paraId="4F0C715C" w14:textId="77777777" w:rsidR="00F01751" w:rsidRDefault="00F01751">
      <w:pPr>
        <w:rPr>
          <w:rFonts w:ascii="Arial" w:hAnsi="Arial" w:cs="Arial"/>
          <w:b/>
          <w:bCs/>
          <w:kern w:val="32"/>
          <w:sz w:val="32"/>
          <w:szCs w:val="32"/>
        </w:rPr>
      </w:pPr>
      <w:r>
        <w:br w:type="page"/>
      </w:r>
    </w:p>
    <w:p w14:paraId="4D6D843A" w14:textId="29575821" w:rsidR="006A578D" w:rsidRPr="000C37A0" w:rsidRDefault="006A578D" w:rsidP="006A578D">
      <w:pPr>
        <w:pStyle w:val="Heading1"/>
      </w:pPr>
      <w:bookmarkStart w:id="8" w:name="_Quality_statement_3:"/>
      <w:bookmarkEnd w:id="8"/>
      <w:r w:rsidRPr="000C37A0">
        <w:lastRenderedPageBreak/>
        <w:t xml:space="preserve">Quality statement </w:t>
      </w:r>
      <w:r w:rsidR="00F01751">
        <w:t>3</w:t>
      </w:r>
      <w:r w:rsidRPr="000C37A0">
        <w:t xml:space="preserve">: </w:t>
      </w:r>
      <w:r w:rsidR="00C25BC1">
        <w:t>Clinical review following</w:t>
      </w:r>
      <w:r w:rsidR="002B6D85">
        <w:t xml:space="preserve"> acute kidney injury warning stage </w:t>
      </w:r>
      <w:r w:rsidR="00534C36">
        <w:t xml:space="preserve">2 or 3 </w:t>
      </w:r>
      <w:r w:rsidR="002B6D85">
        <w:t>test results</w:t>
      </w:r>
      <w:r w:rsidR="0063269A">
        <w:t xml:space="preserve"> </w:t>
      </w:r>
    </w:p>
    <w:p w14:paraId="37A652B9" w14:textId="77777777" w:rsidR="006A578D" w:rsidRPr="000C37A0" w:rsidRDefault="006A578D" w:rsidP="006A578D">
      <w:pPr>
        <w:pStyle w:val="Heading2"/>
      </w:pPr>
      <w:r w:rsidRPr="000C37A0">
        <w:t>Quality statement</w:t>
      </w:r>
    </w:p>
    <w:p w14:paraId="02C0599A" w14:textId="0900F8D0" w:rsidR="006A578D" w:rsidRDefault="00570628" w:rsidP="006A578D">
      <w:pPr>
        <w:pStyle w:val="NICEnormal"/>
      </w:pPr>
      <w:r>
        <w:t>People</w:t>
      </w:r>
      <w:r w:rsidR="0063269A" w:rsidRPr="00AA2608">
        <w:t xml:space="preserve"> </w:t>
      </w:r>
      <w:r w:rsidR="00AA2608" w:rsidRPr="00AA2608">
        <w:t xml:space="preserve">with an acute kidney injury warning stage </w:t>
      </w:r>
      <w:r w:rsidR="00C25BC1">
        <w:t xml:space="preserve">2 or 3 </w:t>
      </w:r>
      <w:r w:rsidR="00AA2608" w:rsidRPr="00AA2608">
        <w:t xml:space="preserve">test result have a clinical review within the </w:t>
      </w:r>
      <w:r w:rsidR="00534C36">
        <w:t xml:space="preserve">locally </w:t>
      </w:r>
      <w:r w:rsidR="00AA2608" w:rsidRPr="00AA2608">
        <w:t xml:space="preserve">agreed timeframe. </w:t>
      </w:r>
      <w:r w:rsidR="00AA2608" w:rsidRPr="00AA2608">
        <w:rPr>
          <w:b/>
          <w:bCs/>
        </w:rPr>
        <w:t>[</w:t>
      </w:r>
      <w:r w:rsidR="00241A25">
        <w:rPr>
          <w:b/>
          <w:bCs/>
        </w:rPr>
        <w:t xml:space="preserve">new </w:t>
      </w:r>
      <w:r w:rsidR="00AA2608" w:rsidRPr="00AA2608">
        <w:rPr>
          <w:b/>
          <w:bCs/>
        </w:rPr>
        <w:t>202</w:t>
      </w:r>
      <w:r w:rsidR="00EC4990">
        <w:rPr>
          <w:b/>
          <w:bCs/>
        </w:rPr>
        <w:t>3</w:t>
      </w:r>
      <w:r w:rsidR="00AA2608" w:rsidRPr="00AA2608">
        <w:rPr>
          <w:b/>
          <w:bCs/>
        </w:rPr>
        <w:t>]</w:t>
      </w:r>
    </w:p>
    <w:p w14:paraId="5ADC7054" w14:textId="77777777" w:rsidR="006A578D" w:rsidRPr="000C37A0" w:rsidRDefault="006A578D" w:rsidP="006A578D">
      <w:pPr>
        <w:pStyle w:val="Heading2"/>
      </w:pPr>
      <w:r w:rsidRPr="000C37A0">
        <w:t xml:space="preserve">Rationale </w:t>
      </w:r>
    </w:p>
    <w:p w14:paraId="55CE1A82" w14:textId="1CF3A498" w:rsidR="006A578D" w:rsidRPr="000C37A0" w:rsidRDefault="00534C36" w:rsidP="006A578D">
      <w:pPr>
        <w:pStyle w:val="NICEnormal"/>
      </w:pPr>
      <w:r>
        <w:t>T</w:t>
      </w:r>
      <w:r w:rsidR="00D8698E">
        <w:t xml:space="preserve">imely and effective </w:t>
      </w:r>
      <w:r>
        <w:t xml:space="preserve">communication of and </w:t>
      </w:r>
      <w:r w:rsidR="00D8698E">
        <w:t xml:space="preserve">response to </w:t>
      </w:r>
      <w:r w:rsidR="0066496F">
        <w:t xml:space="preserve">an acute kidney injury warning stage test result </w:t>
      </w:r>
      <w:r w:rsidR="005F4576">
        <w:t xml:space="preserve">will prevent delays in treating the condition and improve outcomes. </w:t>
      </w:r>
      <w:r w:rsidR="00DB0DDA">
        <w:t xml:space="preserve">An acute kidney injury warning stage </w:t>
      </w:r>
      <w:r>
        <w:t xml:space="preserve">2 or 3 </w:t>
      </w:r>
      <w:r w:rsidR="00DB0DDA">
        <w:t>test result should prompt a clinical review to determine the management approach</w:t>
      </w:r>
      <w:r w:rsidR="007856EF">
        <w:t>.</w:t>
      </w:r>
      <w:r w:rsidR="00DB0DDA">
        <w:t xml:space="preserve"> </w:t>
      </w:r>
      <w:r w:rsidR="005F4576">
        <w:t xml:space="preserve">The timing of the </w:t>
      </w:r>
      <w:r w:rsidR="007856EF">
        <w:t>review</w:t>
      </w:r>
      <w:r w:rsidR="005F4576">
        <w:t xml:space="preserve"> </w:t>
      </w:r>
      <w:r w:rsidR="00DB0DDA">
        <w:t>should be tailored to the severity of acute kidney injury and clinical context</w:t>
      </w:r>
      <w:r w:rsidR="00194AE4">
        <w:t xml:space="preserve"> and </w:t>
      </w:r>
      <w:r w:rsidR="009E0FD7">
        <w:t>in line with</w:t>
      </w:r>
      <w:r w:rsidR="001E50D6">
        <w:t xml:space="preserve"> </w:t>
      </w:r>
      <w:r w:rsidR="009E0FD7">
        <w:t xml:space="preserve">locally </w:t>
      </w:r>
      <w:r w:rsidR="00194AE4">
        <w:t xml:space="preserve">agreed </w:t>
      </w:r>
      <w:r w:rsidR="009E0FD7">
        <w:t>protocols</w:t>
      </w:r>
      <w:r w:rsidR="00DB6477">
        <w:t>.</w:t>
      </w:r>
      <w:r w:rsidR="006A578D" w:rsidRPr="000C37A0">
        <w:t xml:space="preserve"> </w:t>
      </w:r>
    </w:p>
    <w:p w14:paraId="5EDBDED1" w14:textId="77777777" w:rsidR="006A578D" w:rsidRPr="000C37A0" w:rsidRDefault="006A578D" w:rsidP="006A578D">
      <w:pPr>
        <w:pStyle w:val="Heading2"/>
      </w:pPr>
      <w:r w:rsidRPr="000C37A0">
        <w:t xml:space="preserve">Quality </w:t>
      </w:r>
      <w:r w:rsidRPr="00945D72">
        <w:t>measures</w:t>
      </w:r>
    </w:p>
    <w:p w14:paraId="33FFDFDA" w14:textId="77777777" w:rsidR="006A578D" w:rsidRPr="006448B2" w:rsidRDefault="006A578D" w:rsidP="006A578D">
      <w:pPr>
        <w:pStyle w:val="NICEnormal"/>
      </w:pPr>
      <w:r w:rsidRPr="006448B2">
        <w:t xml:space="preserve">The following measures can be used to assess the quality of care or service provision specified in the statement. They are examples of how the statement can be </w:t>
      </w:r>
      <w:proofErr w:type="gramStart"/>
      <w:r w:rsidRPr="006448B2">
        <w:t>measured, and</w:t>
      </w:r>
      <w:proofErr w:type="gramEnd"/>
      <w:r w:rsidRPr="006448B2">
        <w:t xml:space="preserve"> can be adapted and used flexibly. </w:t>
      </w:r>
    </w:p>
    <w:p w14:paraId="587FB735" w14:textId="77777777" w:rsidR="006A578D" w:rsidRPr="000C37A0" w:rsidRDefault="006A578D" w:rsidP="006A578D">
      <w:pPr>
        <w:pStyle w:val="Heading3"/>
      </w:pPr>
      <w:r w:rsidRPr="00945D72">
        <w:t>Structure</w:t>
      </w:r>
    </w:p>
    <w:p w14:paraId="0DF4192D" w14:textId="69283C96" w:rsidR="00424670" w:rsidRDefault="00424670" w:rsidP="006A578D">
      <w:pPr>
        <w:pStyle w:val="NICEnormal"/>
      </w:pPr>
      <w:bookmarkStart w:id="9" w:name="_Hlk114845661"/>
      <w:r>
        <w:t xml:space="preserve">a) </w:t>
      </w:r>
      <w:r w:rsidR="007D7B24">
        <w:t xml:space="preserve">Evidence of locally agreed timeframes and methods for pathology providers to communicate serum creatinine results </w:t>
      </w:r>
      <w:r w:rsidR="0015143E">
        <w:t xml:space="preserve">urgently </w:t>
      </w:r>
      <w:r w:rsidR="007D7B24">
        <w:t>to primary and secondary care clinicians.</w:t>
      </w:r>
    </w:p>
    <w:p w14:paraId="0C3BC78A" w14:textId="45E3A426" w:rsidR="007D7B24" w:rsidRDefault="007D7B24" w:rsidP="007D7B24">
      <w:pPr>
        <w:pStyle w:val="NICEnormal"/>
      </w:pPr>
      <w:r w:rsidRPr="00B4696C">
        <w:rPr>
          <w:b/>
          <w:iCs/>
        </w:rPr>
        <w:t>Data source:</w:t>
      </w:r>
      <w:r w:rsidRPr="000C37A0">
        <w:t xml:space="preserve"> </w:t>
      </w:r>
      <w:r>
        <w:t>Data can be collected from information recorded locally by healthcare professionals and provider organisations, for example, service protocols.</w:t>
      </w:r>
    </w:p>
    <w:p w14:paraId="18304EEB" w14:textId="0A2ACE7A" w:rsidR="00C673AC" w:rsidRDefault="00424670" w:rsidP="006A578D">
      <w:pPr>
        <w:pStyle w:val="NICEnormal"/>
      </w:pPr>
      <w:r>
        <w:t xml:space="preserve">b) </w:t>
      </w:r>
      <w:r w:rsidR="00C673AC">
        <w:t>Evidence of local</w:t>
      </w:r>
      <w:r w:rsidR="00356E6A">
        <w:t xml:space="preserve">ly agreed timeframes </w:t>
      </w:r>
      <w:r w:rsidR="00875123">
        <w:t xml:space="preserve">and monitoring systems </w:t>
      </w:r>
      <w:r w:rsidR="007A44BF">
        <w:t xml:space="preserve">for clinical review following an acute kidney injury warning stage </w:t>
      </w:r>
      <w:r w:rsidR="00534C36">
        <w:t xml:space="preserve">2 or 3 </w:t>
      </w:r>
      <w:r w:rsidR="007A44BF">
        <w:t>test result.</w:t>
      </w:r>
    </w:p>
    <w:p w14:paraId="5A3574F4" w14:textId="2AA9F53F" w:rsidR="006A578D" w:rsidRDefault="006A578D" w:rsidP="006A578D">
      <w:pPr>
        <w:pStyle w:val="NICEnormal"/>
      </w:pPr>
      <w:r w:rsidRPr="00B4696C">
        <w:rPr>
          <w:b/>
          <w:iCs/>
        </w:rPr>
        <w:t>Data source:</w:t>
      </w:r>
      <w:r w:rsidRPr="000C37A0">
        <w:t xml:space="preserve"> </w:t>
      </w:r>
      <w:r w:rsidR="00CA4E37">
        <w:t>Data can be collected from information recorded locally by healthcare professionals and provider organisations, for example, service protocols and monitoring systems.</w:t>
      </w:r>
    </w:p>
    <w:bookmarkEnd w:id="9"/>
    <w:p w14:paraId="7BCBB365" w14:textId="10F4A13F" w:rsidR="006A578D" w:rsidRDefault="006A578D" w:rsidP="006A578D">
      <w:pPr>
        <w:pStyle w:val="Heading3"/>
      </w:pPr>
      <w:r w:rsidRPr="000C37A0">
        <w:lastRenderedPageBreak/>
        <w:t>Process</w:t>
      </w:r>
    </w:p>
    <w:p w14:paraId="13DAA962" w14:textId="4A1B971E" w:rsidR="00F006DF" w:rsidRPr="00F006DF" w:rsidRDefault="00F006DF" w:rsidP="00815DFB">
      <w:pPr>
        <w:pStyle w:val="NICEnormal"/>
      </w:pPr>
      <w:r>
        <w:t xml:space="preserve">The timescales included in these measures are dependent on timely communication of </w:t>
      </w:r>
      <w:r w:rsidR="0088697F">
        <w:t xml:space="preserve">acute kidney injury warning stage test </w:t>
      </w:r>
      <w:r>
        <w:t xml:space="preserve">results </w:t>
      </w:r>
      <w:r w:rsidR="0088697F">
        <w:t>to clinicians responsible for follow-up.</w:t>
      </w:r>
    </w:p>
    <w:p w14:paraId="034B4A5F" w14:textId="4D62F349" w:rsidR="00CA4E37" w:rsidRDefault="00750BDC" w:rsidP="00750BDC">
      <w:pPr>
        <w:pStyle w:val="NICEnormal"/>
      </w:pPr>
      <w:r>
        <w:t xml:space="preserve">a) </w:t>
      </w:r>
      <w:r w:rsidR="00DB6477">
        <w:t xml:space="preserve">Proportion of acute kidney </w:t>
      </w:r>
      <w:r>
        <w:t xml:space="preserve">injury </w:t>
      </w:r>
      <w:r w:rsidR="00DB6477">
        <w:t xml:space="preserve">warning stage </w:t>
      </w:r>
      <w:r w:rsidR="00570628">
        <w:t>2 or 3</w:t>
      </w:r>
      <w:r>
        <w:t xml:space="preserve"> </w:t>
      </w:r>
      <w:r w:rsidR="00DB6477">
        <w:t xml:space="preserve">test results </w:t>
      </w:r>
      <w:r w:rsidR="00E00CAA">
        <w:t xml:space="preserve">for </w:t>
      </w:r>
      <w:r w:rsidR="00570628">
        <w:t>people</w:t>
      </w:r>
      <w:r w:rsidR="00E00CAA">
        <w:t xml:space="preserve"> in </w:t>
      </w:r>
      <w:r w:rsidR="00570628">
        <w:t>secondary</w:t>
      </w:r>
      <w:r w:rsidR="00E00CAA">
        <w:t xml:space="preserve"> care </w:t>
      </w:r>
      <w:r>
        <w:t xml:space="preserve">that </w:t>
      </w:r>
      <w:r w:rsidR="007264AC">
        <w:t xml:space="preserve">are followed up by a clinical review </w:t>
      </w:r>
      <w:r w:rsidR="002A4E4E">
        <w:t>within</w:t>
      </w:r>
      <w:r w:rsidR="00DB6477">
        <w:t xml:space="preserve"> </w:t>
      </w:r>
      <w:r w:rsidR="007264AC">
        <w:t>6 hours of the result</w:t>
      </w:r>
      <w:r w:rsidR="002A4E4E">
        <w:t>.</w:t>
      </w:r>
      <w:r w:rsidR="00DB6477">
        <w:t xml:space="preserve"> </w:t>
      </w:r>
      <w:r w:rsidR="006A578D" w:rsidRPr="00F50622">
        <w:t xml:space="preserve"> </w:t>
      </w:r>
    </w:p>
    <w:p w14:paraId="417F0AE9" w14:textId="0A58EE50" w:rsidR="006A578D" w:rsidRPr="000C37A0" w:rsidRDefault="006A578D" w:rsidP="006A578D">
      <w:pPr>
        <w:pStyle w:val="NICEnormal"/>
      </w:pPr>
      <w:r w:rsidRPr="000C37A0">
        <w:t xml:space="preserve">Numerator – </w:t>
      </w:r>
      <w:r w:rsidR="00750BDC">
        <w:t xml:space="preserve">the number in the denominator that </w:t>
      </w:r>
      <w:r w:rsidR="007264AC">
        <w:t>are followed up by a</w:t>
      </w:r>
      <w:r w:rsidR="00750BDC">
        <w:t xml:space="preserve"> clinical review within </w:t>
      </w:r>
      <w:r w:rsidR="007264AC">
        <w:t>6 hours</w:t>
      </w:r>
      <w:r w:rsidR="00750BDC">
        <w:t>.</w:t>
      </w:r>
      <w:r>
        <w:t xml:space="preserve"> </w:t>
      </w:r>
    </w:p>
    <w:p w14:paraId="41D26A4E" w14:textId="01D63955" w:rsidR="006A578D" w:rsidRPr="000C37A0" w:rsidRDefault="006A578D" w:rsidP="006A578D">
      <w:pPr>
        <w:pStyle w:val="NICEnormal"/>
      </w:pPr>
      <w:r w:rsidRPr="000C37A0">
        <w:t xml:space="preserve">Denominator – </w:t>
      </w:r>
      <w:r w:rsidR="00750BDC">
        <w:t xml:space="preserve">the number of acute kidney injury warning stage </w:t>
      </w:r>
      <w:r w:rsidR="007264AC">
        <w:t>2 or 3</w:t>
      </w:r>
      <w:r w:rsidR="00750BDC">
        <w:t xml:space="preserve"> test results</w:t>
      </w:r>
      <w:r w:rsidR="00E00CAA">
        <w:t xml:space="preserve"> for </w:t>
      </w:r>
      <w:r w:rsidR="007264AC">
        <w:t>people in secondary</w:t>
      </w:r>
      <w:r w:rsidR="00E00CAA">
        <w:t xml:space="preserve"> care</w:t>
      </w:r>
      <w:r w:rsidR="00750BDC">
        <w:t>.</w:t>
      </w:r>
      <w:r>
        <w:t xml:space="preserve"> </w:t>
      </w:r>
    </w:p>
    <w:p w14:paraId="4C2501AD" w14:textId="7113E3D6" w:rsidR="00750BDC" w:rsidRDefault="006A578D" w:rsidP="006A578D">
      <w:pPr>
        <w:pStyle w:val="NICEnormal"/>
      </w:pPr>
      <w:r w:rsidRPr="00B4696C">
        <w:rPr>
          <w:b/>
          <w:iCs/>
        </w:rPr>
        <w:t>Data source:</w:t>
      </w:r>
      <w:r w:rsidRPr="000C37A0">
        <w:t xml:space="preserve"> </w:t>
      </w:r>
      <w:r w:rsidR="00750BDC" w:rsidRPr="00750BDC">
        <w:t>Data can be collected from information recorded locally by healthcare professionals and provider organisations, for example from patient records</w:t>
      </w:r>
      <w:r w:rsidR="00750BDC">
        <w:t xml:space="preserve"> or local monitoring systems.</w:t>
      </w:r>
      <w:r w:rsidRPr="000C37A0">
        <w:t xml:space="preserve"> </w:t>
      </w:r>
    </w:p>
    <w:p w14:paraId="7CE63947" w14:textId="34B719FC" w:rsidR="003713A3" w:rsidRDefault="00570628" w:rsidP="003713A3">
      <w:pPr>
        <w:pStyle w:val="NICEnormal"/>
      </w:pPr>
      <w:r>
        <w:t>b)</w:t>
      </w:r>
      <w:r w:rsidR="003713A3">
        <w:t xml:space="preserve"> Proportion of acute kidney injury warning stage 2 test results </w:t>
      </w:r>
      <w:r>
        <w:t xml:space="preserve">for people with a low pre-test probability of acute kidney injury </w:t>
      </w:r>
      <w:r w:rsidR="007264AC">
        <w:t xml:space="preserve">(stable clinical context) </w:t>
      </w:r>
      <w:r>
        <w:t xml:space="preserve">in primary care </w:t>
      </w:r>
      <w:r w:rsidR="003713A3">
        <w:t xml:space="preserve">that </w:t>
      </w:r>
      <w:r w:rsidR="0015143E">
        <w:t xml:space="preserve">are followed up by </w:t>
      </w:r>
      <w:r w:rsidR="003713A3">
        <w:t xml:space="preserve">a clinical review within </w:t>
      </w:r>
      <w:r>
        <w:t>24 hours of the result</w:t>
      </w:r>
      <w:r w:rsidR="003713A3">
        <w:t xml:space="preserve">. </w:t>
      </w:r>
      <w:r w:rsidR="003713A3" w:rsidRPr="00F50622">
        <w:t xml:space="preserve"> </w:t>
      </w:r>
    </w:p>
    <w:p w14:paraId="273061EA" w14:textId="2E324997" w:rsidR="003713A3" w:rsidRPr="000C37A0" w:rsidRDefault="003713A3" w:rsidP="003713A3">
      <w:pPr>
        <w:pStyle w:val="NICEnormal"/>
      </w:pPr>
      <w:r w:rsidRPr="000C37A0">
        <w:t xml:space="preserve">Numerator – </w:t>
      </w:r>
      <w:r>
        <w:t xml:space="preserve">the number in the denominator that </w:t>
      </w:r>
      <w:r w:rsidR="007264AC">
        <w:t>are followed up by a</w:t>
      </w:r>
      <w:r>
        <w:t xml:space="preserve"> clinical review within </w:t>
      </w:r>
      <w:r w:rsidR="007264AC">
        <w:t>24 hours of the result</w:t>
      </w:r>
      <w:r>
        <w:t xml:space="preserve">. </w:t>
      </w:r>
    </w:p>
    <w:p w14:paraId="06291113" w14:textId="068DA1CB" w:rsidR="003713A3" w:rsidRPr="000C37A0" w:rsidRDefault="003713A3" w:rsidP="003713A3">
      <w:pPr>
        <w:pStyle w:val="NICEnormal"/>
      </w:pPr>
      <w:r w:rsidRPr="000C37A0">
        <w:t xml:space="preserve">Denominator – </w:t>
      </w:r>
      <w:r>
        <w:t>the number of acute kidney injury warning stage 2 test results</w:t>
      </w:r>
      <w:r w:rsidR="00E00CAA">
        <w:t xml:space="preserve"> for </w:t>
      </w:r>
      <w:r w:rsidR="007264AC" w:rsidRPr="007264AC">
        <w:t xml:space="preserve">people with a low pre-test probability of acute kidney injury </w:t>
      </w:r>
      <w:r w:rsidR="007670CD">
        <w:t xml:space="preserve">(stable clinical context) </w:t>
      </w:r>
      <w:r w:rsidR="007264AC" w:rsidRPr="007264AC">
        <w:t>in primary care</w:t>
      </w:r>
      <w:r>
        <w:t xml:space="preserve">. </w:t>
      </w:r>
    </w:p>
    <w:p w14:paraId="7080A8D1" w14:textId="35538128" w:rsidR="003713A3" w:rsidRDefault="003713A3" w:rsidP="003713A3">
      <w:pPr>
        <w:pStyle w:val="NICEnormal"/>
      </w:pPr>
      <w:r w:rsidRPr="00B4696C">
        <w:rPr>
          <w:b/>
          <w:iCs/>
        </w:rPr>
        <w:t>Data source:</w:t>
      </w:r>
      <w:r w:rsidRPr="000C37A0">
        <w:t xml:space="preserve"> </w:t>
      </w:r>
      <w:r w:rsidRPr="00750BDC">
        <w:t>Data can be collected from information recorded locally by healthcare professionals and provider organisations, for example from patient records</w:t>
      </w:r>
      <w:r>
        <w:t xml:space="preserve"> or local monitoring systems.</w:t>
      </w:r>
      <w:r w:rsidRPr="000C37A0">
        <w:t xml:space="preserve"> </w:t>
      </w:r>
    </w:p>
    <w:p w14:paraId="003B55EA" w14:textId="6FF00B0E" w:rsidR="007264AC" w:rsidRDefault="007264AC" w:rsidP="007264AC">
      <w:pPr>
        <w:pStyle w:val="NICEnormal"/>
      </w:pPr>
      <w:r>
        <w:t xml:space="preserve">c) Proportion of acute kidney injury warning stage 2 test results for people with a high pre-test probability of acute kidney injury (in the context of acute illness) in primary care that are followed up by a clinical review within 6 hours of the result. </w:t>
      </w:r>
      <w:r w:rsidRPr="00F50622">
        <w:t xml:space="preserve"> </w:t>
      </w:r>
    </w:p>
    <w:p w14:paraId="7F5B9525" w14:textId="36EB796A" w:rsidR="007264AC" w:rsidRPr="000C37A0" w:rsidRDefault="007264AC" w:rsidP="007264AC">
      <w:pPr>
        <w:pStyle w:val="NICEnormal"/>
      </w:pPr>
      <w:r w:rsidRPr="000C37A0">
        <w:lastRenderedPageBreak/>
        <w:t xml:space="preserve">Numerator – </w:t>
      </w:r>
      <w:r>
        <w:t xml:space="preserve">the number in the denominator that are followed up by a clinical review within 6 hours of the result. </w:t>
      </w:r>
    </w:p>
    <w:p w14:paraId="7775B3E9" w14:textId="240873D4" w:rsidR="007264AC" w:rsidRPr="000C37A0" w:rsidRDefault="007264AC" w:rsidP="007264AC">
      <w:pPr>
        <w:pStyle w:val="NICEnormal"/>
      </w:pPr>
      <w:r w:rsidRPr="000C37A0">
        <w:t xml:space="preserve">Denominator – </w:t>
      </w:r>
      <w:r>
        <w:t xml:space="preserve">the number of acute kidney injury warning stage 2 test results for </w:t>
      </w:r>
      <w:r w:rsidRPr="007264AC">
        <w:t xml:space="preserve">people with a </w:t>
      </w:r>
      <w:r>
        <w:t>high</w:t>
      </w:r>
      <w:r w:rsidRPr="007264AC">
        <w:t xml:space="preserve"> pre-test probability of acute kidney injury </w:t>
      </w:r>
      <w:r w:rsidR="007670CD">
        <w:t xml:space="preserve">(in the context of acute illness) </w:t>
      </w:r>
      <w:r w:rsidRPr="007264AC">
        <w:t>in primary care</w:t>
      </w:r>
      <w:r>
        <w:t xml:space="preserve">. </w:t>
      </w:r>
    </w:p>
    <w:p w14:paraId="7983E974" w14:textId="77777777" w:rsidR="007264AC" w:rsidRDefault="007264AC" w:rsidP="007264AC">
      <w:pPr>
        <w:pStyle w:val="NICEnormal"/>
      </w:pPr>
      <w:r w:rsidRPr="00B4696C">
        <w:rPr>
          <w:b/>
          <w:iCs/>
        </w:rPr>
        <w:t>Data source:</w:t>
      </w:r>
      <w:r w:rsidRPr="000C37A0">
        <w:t xml:space="preserve"> </w:t>
      </w:r>
      <w:r w:rsidRPr="00750BDC">
        <w:t>Data can be collected from information recorded locally by healthcare professionals and provider organisations, for example from patient records</w:t>
      </w:r>
      <w:r>
        <w:t xml:space="preserve"> or local monitoring systems.</w:t>
      </w:r>
      <w:r w:rsidRPr="000C37A0">
        <w:t xml:space="preserve"> </w:t>
      </w:r>
    </w:p>
    <w:p w14:paraId="01F32AFF" w14:textId="61EFB2CB" w:rsidR="007264AC" w:rsidRDefault="007264AC" w:rsidP="007264AC">
      <w:pPr>
        <w:pStyle w:val="NICEnormal"/>
      </w:pPr>
      <w:r>
        <w:t xml:space="preserve">d) Proportion of acute kidney injury warning stage 3 test results for people with a low pre-test probability of acute kidney injury (stable clinical context) in primary care that are followed up by a clinical review within 6 hours of the result. </w:t>
      </w:r>
      <w:r w:rsidRPr="00F50622">
        <w:t xml:space="preserve"> </w:t>
      </w:r>
    </w:p>
    <w:p w14:paraId="68C5284A" w14:textId="1B728388" w:rsidR="007264AC" w:rsidRPr="000C37A0" w:rsidRDefault="007264AC" w:rsidP="007264AC">
      <w:pPr>
        <w:pStyle w:val="NICEnormal"/>
      </w:pPr>
      <w:r w:rsidRPr="000C37A0">
        <w:t xml:space="preserve">Numerator – </w:t>
      </w:r>
      <w:r>
        <w:t xml:space="preserve">the number in the denominator that are followed up by a clinical review within 6 hours of the result. </w:t>
      </w:r>
    </w:p>
    <w:p w14:paraId="6EA78CCD" w14:textId="45924C0D" w:rsidR="007264AC" w:rsidRPr="000C37A0" w:rsidRDefault="007264AC" w:rsidP="007264AC">
      <w:pPr>
        <w:pStyle w:val="NICEnormal"/>
      </w:pPr>
      <w:r w:rsidRPr="000C37A0">
        <w:t xml:space="preserve">Denominator – </w:t>
      </w:r>
      <w:r>
        <w:t xml:space="preserve">the number of acute kidney injury warning stage 3 test results for </w:t>
      </w:r>
      <w:r w:rsidRPr="007264AC">
        <w:t xml:space="preserve">people with a low pre-test probability of acute kidney injury </w:t>
      </w:r>
      <w:r w:rsidR="007670CD">
        <w:t xml:space="preserve">(stable clinical context) </w:t>
      </w:r>
      <w:r w:rsidRPr="007264AC">
        <w:t>in primary care</w:t>
      </w:r>
      <w:r>
        <w:t xml:space="preserve">. </w:t>
      </w:r>
    </w:p>
    <w:p w14:paraId="2CD19739" w14:textId="77777777" w:rsidR="007264AC" w:rsidRDefault="007264AC" w:rsidP="007264AC">
      <w:pPr>
        <w:pStyle w:val="NICEnormal"/>
      </w:pPr>
      <w:r w:rsidRPr="00B4696C">
        <w:rPr>
          <w:b/>
          <w:iCs/>
        </w:rPr>
        <w:t>Data source:</w:t>
      </w:r>
      <w:r w:rsidRPr="000C37A0">
        <w:t xml:space="preserve"> </w:t>
      </w:r>
      <w:r w:rsidRPr="00750BDC">
        <w:t>Data can be collected from information recorded locally by healthcare professionals and provider organisations, for example from patient records</w:t>
      </w:r>
      <w:r>
        <w:t xml:space="preserve"> or local monitoring systems.</w:t>
      </w:r>
      <w:r w:rsidRPr="000C37A0">
        <w:t xml:space="preserve"> </w:t>
      </w:r>
    </w:p>
    <w:p w14:paraId="7FA33E32" w14:textId="13EAA36F" w:rsidR="007264AC" w:rsidRDefault="007264AC" w:rsidP="007264AC">
      <w:pPr>
        <w:pStyle w:val="NICEnormal"/>
      </w:pPr>
      <w:r>
        <w:t xml:space="preserve">e) Proportion of acute kidney injury warning stage 3 test results for people with a high pre-test probability of acute kidney injury (in the context of acute illness) in primary care that </w:t>
      </w:r>
      <w:r w:rsidR="00574244">
        <w:t>are followed up by immediate hospital admission</w:t>
      </w:r>
      <w:r>
        <w:t xml:space="preserve">. </w:t>
      </w:r>
      <w:r w:rsidRPr="00F50622">
        <w:t xml:space="preserve"> </w:t>
      </w:r>
    </w:p>
    <w:p w14:paraId="3495F1DC" w14:textId="2CF8C7F9" w:rsidR="007264AC" w:rsidRPr="000C37A0" w:rsidRDefault="007264AC" w:rsidP="007264AC">
      <w:pPr>
        <w:pStyle w:val="NICEnormal"/>
      </w:pPr>
      <w:r w:rsidRPr="000C37A0">
        <w:t xml:space="preserve">Numerator – </w:t>
      </w:r>
      <w:r>
        <w:t xml:space="preserve">the number in the denominator that </w:t>
      </w:r>
      <w:r w:rsidR="00574244">
        <w:t>are followed up by immediate hospital admission</w:t>
      </w:r>
      <w:r>
        <w:t xml:space="preserve">. </w:t>
      </w:r>
    </w:p>
    <w:p w14:paraId="776C5BC3" w14:textId="48F304BC" w:rsidR="007264AC" w:rsidRPr="000C37A0" w:rsidRDefault="007264AC" w:rsidP="007264AC">
      <w:pPr>
        <w:pStyle w:val="NICEnormal"/>
      </w:pPr>
      <w:r w:rsidRPr="000C37A0">
        <w:t xml:space="preserve">Denominator – </w:t>
      </w:r>
      <w:r>
        <w:t xml:space="preserve">the number of acute kidney injury warning stage </w:t>
      </w:r>
      <w:r w:rsidR="00574244">
        <w:t>3</w:t>
      </w:r>
      <w:r>
        <w:t xml:space="preserve"> test results for </w:t>
      </w:r>
      <w:r w:rsidRPr="007264AC">
        <w:t xml:space="preserve">people with a </w:t>
      </w:r>
      <w:r>
        <w:t>high</w:t>
      </w:r>
      <w:r w:rsidRPr="007264AC">
        <w:t xml:space="preserve"> pre-test probability of acute kidney injury </w:t>
      </w:r>
      <w:r w:rsidR="007670CD">
        <w:t xml:space="preserve">(in the context of acute illness) </w:t>
      </w:r>
      <w:r w:rsidRPr="007264AC">
        <w:t>in primary care</w:t>
      </w:r>
      <w:r>
        <w:t xml:space="preserve">. </w:t>
      </w:r>
    </w:p>
    <w:p w14:paraId="130935B0" w14:textId="77777777" w:rsidR="007264AC" w:rsidRDefault="007264AC" w:rsidP="007264AC">
      <w:pPr>
        <w:pStyle w:val="NICEnormal"/>
      </w:pPr>
      <w:r w:rsidRPr="00B4696C">
        <w:rPr>
          <w:b/>
          <w:iCs/>
        </w:rPr>
        <w:lastRenderedPageBreak/>
        <w:t>Data source:</w:t>
      </w:r>
      <w:r w:rsidRPr="000C37A0">
        <w:t xml:space="preserve"> </w:t>
      </w:r>
      <w:r w:rsidRPr="00750BDC">
        <w:t>Data can be collected from information recorded locally by healthcare professionals and provider organisations, for example from patient records</w:t>
      </w:r>
      <w:r>
        <w:t xml:space="preserve"> or local monitoring systems.</w:t>
      </w:r>
      <w:r w:rsidRPr="000C37A0">
        <w:t xml:space="preserve"> </w:t>
      </w:r>
    </w:p>
    <w:p w14:paraId="2037D1FA" w14:textId="77777777" w:rsidR="006A578D" w:rsidRPr="000C37A0" w:rsidRDefault="006A578D" w:rsidP="006A578D">
      <w:pPr>
        <w:pStyle w:val="Heading3"/>
      </w:pPr>
      <w:r w:rsidRPr="000C37A0">
        <w:t>Outcome</w:t>
      </w:r>
    </w:p>
    <w:p w14:paraId="58C6183B" w14:textId="5F1C6F60" w:rsidR="007E3FB4" w:rsidRDefault="007E3FB4" w:rsidP="001D2483">
      <w:pPr>
        <w:pStyle w:val="NICEnormal"/>
      </w:pPr>
      <w:r>
        <w:t>a) Progression of acute kidney injury</w:t>
      </w:r>
      <w:r w:rsidR="00C22D85">
        <w:t>.</w:t>
      </w:r>
    </w:p>
    <w:p w14:paraId="4527C06A" w14:textId="14205791" w:rsidR="007E3FB4" w:rsidRDefault="007E3FB4" w:rsidP="001D2483">
      <w:pPr>
        <w:pStyle w:val="NICEnormal"/>
      </w:pPr>
      <w:r w:rsidRPr="00B4696C">
        <w:rPr>
          <w:b/>
          <w:bCs/>
        </w:rPr>
        <w:t>Data source:</w:t>
      </w:r>
      <w:r w:rsidRPr="000C37A0">
        <w:rPr>
          <w:i/>
        </w:rPr>
        <w:t xml:space="preserve"> </w:t>
      </w:r>
      <w:hyperlink r:id="rId23" w:history="1">
        <w:r w:rsidRPr="00927220">
          <w:rPr>
            <w:rStyle w:val="Hyperlink"/>
          </w:rPr>
          <w:t>UK Renal Registry data portal</w:t>
        </w:r>
      </w:hyperlink>
      <w:r>
        <w:t xml:space="preserve"> includes the number of acute kidney injury episodes by stage at start and end</w:t>
      </w:r>
      <w:r w:rsidR="00574244">
        <w:t xml:space="preserve"> of episode</w:t>
      </w:r>
      <w:r>
        <w:t>.</w:t>
      </w:r>
    </w:p>
    <w:p w14:paraId="7AE4CA57" w14:textId="64D9149D" w:rsidR="001D2483" w:rsidRDefault="001D2483" w:rsidP="001D2483">
      <w:pPr>
        <w:pStyle w:val="NICEnormal"/>
      </w:pPr>
      <w:r>
        <w:t xml:space="preserve">b) Mortality </w:t>
      </w:r>
      <w:r w:rsidR="007E3FB4">
        <w:t xml:space="preserve">associated with </w:t>
      </w:r>
      <w:r>
        <w:t>acute kidney injury.</w:t>
      </w:r>
    </w:p>
    <w:p w14:paraId="538496F8" w14:textId="1A727DDB" w:rsidR="001D2483" w:rsidRDefault="006A578D" w:rsidP="006A578D">
      <w:pPr>
        <w:pStyle w:val="NICEnormal"/>
        <w:rPr>
          <w:rFonts w:cs="Arial"/>
        </w:rPr>
      </w:pPr>
      <w:r w:rsidRPr="00B4696C">
        <w:rPr>
          <w:b/>
          <w:bCs/>
        </w:rPr>
        <w:t>Data source:</w:t>
      </w:r>
      <w:r w:rsidRPr="000C37A0">
        <w:rPr>
          <w:i/>
        </w:rPr>
        <w:t xml:space="preserve"> </w:t>
      </w:r>
      <w:hyperlink r:id="rId24" w:history="1">
        <w:r w:rsidR="001D2483" w:rsidRPr="001D2483">
          <w:rPr>
            <w:rStyle w:val="Hyperlink"/>
          </w:rPr>
          <w:t>Mortality statistics from the Office for National Statistics</w:t>
        </w:r>
      </w:hyperlink>
      <w:r w:rsidR="001D2483">
        <w:rPr>
          <w:rStyle w:val="NICEnormalChar"/>
        </w:rPr>
        <w:t>.</w:t>
      </w:r>
      <w:r w:rsidRPr="000C37A0">
        <w:rPr>
          <w:rFonts w:cs="Arial"/>
        </w:rPr>
        <w:t xml:space="preserve"> </w:t>
      </w:r>
    </w:p>
    <w:p w14:paraId="1A9C8AC4" w14:textId="77777777" w:rsidR="006A578D" w:rsidRDefault="006A578D" w:rsidP="006A578D">
      <w:pPr>
        <w:pStyle w:val="Heading2"/>
      </w:pPr>
      <w:r w:rsidRPr="000C37A0">
        <w:t xml:space="preserve">What the quality statement means for </w:t>
      </w:r>
      <w:r>
        <w:t>different audiences</w:t>
      </w:r>
    </w:p>
    <w:p w14:paraId="258C8162" w14:textId="681B0FB1" w:rsidR="006A578D" w:rsidRPr="000C37A0" w:rsidRDefault="006A578D" w:rsidP="006A578D">
      <w:pPr>
        <w:pStyle w:val="NICEnormal"/>
      </w:pPr>
      <w:r w:rsidRPr="000C37A0">
        <w:rPr>
          <w:b/>
        </w:rPr>
        <w:t>Service providers</w:t>
      </w:r>
      <w:r>
        <w:t xml:space="preserve"> (</w:t>
      </w:r>
      <w:r w:rsidR="00C22D85">
        <w:t xml:space="preserve">such as </w:t>
      </w:r>
      <w:r w:rsidR="00F54C1B">
        <w:t xml:space="preserve">laboratories, </w:t>
      </w:r>
      <w:r w:rsidR="00574244">
        <w:t xml:space="preserve">hospitals, </w:t>
      </w:r>
      <w:r w:rsidR="00DD1185">
        <w:rPr>
          <w:rStyle w:val="NICEnormalChar"/>
        </w:rPr>
        <w:t>GP</w:t>
      </w:r>
      <w:r w:rsidR="00AD2D6A">
        <w:rPr>
          <w:rStyle w:val="NICEnormalChar"/>
        </w:rPr>
        <w:t xml:space="preserve"> practices</w:t>
      </w:r>
      <w:r w:rsidR="00C22D85">
        <w:rPr>
          <w:rStyle w:val="NICEnormalChar"/>
        </w:rPr>
        <w:t xml:space="preserve"> and community pharmacists</w:t>
      </w:r>
      <w:r>
        <w:rPr>
          <w:rStyle w:val="NICEnormalChar"/>
        </w:rPr>
        <w:t>)</w:t>
      </w:r>
      <w:r w:rsidRPr="00F616AD">
        <w:t xml:space="preserve"> </w:t>
      </w:r>
      <w:r>
        <w:t>ensure that</w:t>
      </w:r>
      <w:r w:rsidRPr="000C37A0">
        <w:t xml:space="preserve"> </w:t>
      </w:r>
      <w:r w:rsidR="000028FB">
        <w:t xml:space="preserve">timeframes are agreed </w:t>
      </w:r>
      <w:r w:rsidR="00F54C1B">
        <w:t xml:space="preserve">for communication </w:t>
      </w:r>
      <w:r w:rsidR="00BC42EA">
        <w:t xml:space="preserve">and </w:t>
      </w:r>
      <w:r w:rsidR="00F54C1B">
        <w:t xml:space="preserve">follow up </w:t>
      </w:r>
      <w:r w:rsidR="00BC42EA">
        <w:t>of acute kidney injury warning stage 2 or 3 test results. Providers ensure</w:t>
      </w:r>
      <w:r w:rsidR="000028FB">
        <w:t xml:space="preserve"> systems </w:t>
      </w:r>
      <w:r w:rsidR="00BC42EA">
        <w:t xml:space="preserve">are </w:t>
      </w:r>
      <w:r w:rsidR="000028FB">
        <w:t>in place</w:t>
      </w:r>
      <w:r w:rsidR="00C16EBE">
        <w:t xml:space="preserve"> for </w:t>
      </w:r>
      <w:r w:rsidR="00BC42EA">
        <w:t>people</w:t>
      </w:r>
      <w:r w:rsidR="00E00CAA">
        <w:t xml:space="preserve"> </w:t>
      </w:r>
      <w:r w:rsidR="00C16EBE">
        <w:t xml:space="preserve">with an acute kidney injury warning stage </w:t>
      </w:r>
      <w:r w:rsidR="00F54C1B">
        <w:t xml:space="preserve">2 or 3 </w:t>
      </w:r>
      <w:r w:rsidR="00E10666">
        <w:t xml:space="preserve">test </w:t>
      </w:r>
      <w:r w:rsidR="00C16EBE">
        <w:t>result to have a clinical review</w:t>
      </w:r>
      <w:r w:rsidR="00BC42EA">
        <w:t xml:space="preserve"> within the locally agreed timeframe</w:t>
      </w:r>
      <w:r w:rsidR="00E00CAA">
        <w:t>.</w:t>
      </w:r>
    </w:p>
    <w:p w14:paraId="1A4C5D28" w14:textId="6787F29A" w:rsidR="006A578D" w:rsidRPr="000C37A0" w:rsidRDefault="006A578D" w:rsidP="006A578D">
      <w:pPr>
        <w:pStyle w:val="NICEnormal"/>
      </w:pPr>
      <w:r w:rsidRPr="000C37A0">
        <w:rPr>
          <w:b/>
        </w:rPr>
        <w:t xml:space="preserve">Healthcare </w:t>
      </w:r>
      <w:r w:rsidR="00C16EBE">
        <w:rPr>
          <w:b/>
        </w:rPr>
        <w:t xml:space="preserve">professionals </w:t>
      </w:r>
      <w:r>
        <w:t>(</w:t>
      </w:r>
      <w:r w:rsidR="0062337D">
        <w:rPr>
          <w:rStyle w:val="NICEnormalChar"/>
        </w:rPr>
        <w:t xml:space="preserve">such as </w:t>
      </w:r>
      <w:r w:rsidR="00BC42EA">
        <w:rPr>
          <w:rStyle w:val="NICEnormalChar"/>
        </w:rPr>
        <w:t>doctors</w:t>
      </w:r>
      <w:r w:rsidR="0095187B">
        <w:rPr>
          <w:rStyle w:val="NICEnormalChar"/>
        </w:rPr>
        <w:t xml:space="preserve">, </w:t>
      </w:r>
      <w:proofErr w:type="gramStart"/>
      <w:r w:rsidR="0095187B">
        <w:rPr>
          <w:rStyle w:val="NICEnormalChar"/>
        </w:rPr>
        <w:t>pharmacists</w:t>
      </w:r>
      <w:proofErr w:type="gramEnd"/>
      <w:r w:rsidR="0095187B">
        <w:rPr>
          <w:rStyle w:val="NICEnormalChar"/>
        </w:rPr>
        <w:t xml:space="preserve"> and nurses</w:t>
      </w:r>
      <w:r>
        <w:rPr>
          <w:rStyle w:val="NICEnormalChar"/>
        </w:rPr>
        <w:t>)</w:t>
      </w:r>
      <w:r w:rsidRPr="00F616AD">
        <w:t xml:space="preserve"> </w:t>
      </w:r>
      <w:r w:rsidR="00F10C96">
        <w:t xml:space="preserve">carry out clinical reviews for </w:t>
      </w:r>
      <w:r w:rsidR="00BC42EA">
        <w:t>people</w:t>
      </w:r>
      <w:r w:rsidR="00E00CAA">
        <w:t xml:space="preserve"> </w:t>
      </w:r>
      <w:r w:rsidR="00F10C96">
        <w:t>with</w:t>
      </w:r>
      <w:r w:rsidR="009D5CDD">
        <w:t xml:space="preserve"> an acute kidney injury warning stage </w:t>
      </w:r>
      <w:r w:rsidR="00BC42EA">
        <w:t xml:space="preserve">2 or 3 </w:t>
      </w:r>
      <w:r w:rsidR="00E10666">
        <w:t xml:space="preserve">test </w:t>
      </w:r>
      <w:r w:rsidR="009D5CDD">
        <w:t xml:space="preserve">result </w:t>
      </w:r>
      <w:r w:rsidR="00F10C96">
        <w:t xml:space="preserve">within the </w:t>
      </w:r>
      <w:r w:rsidR="00BC42EA">
        <w:t xml:space="preserve">locally </w:t>
      </w:r>
      <w:r w:rsidR="00F10C96">
        <w:t>agreed timeframe.</w:t>
      </w:r>
    </w:p>
    <w:p w14:paraId="7E9E75C2" w14:textId="3D6D4A54" w:rsidR="006A578D" w:rsidRPr="000C37A0" w:rsidRDefault="006A578D" w:rsidP="006A578D">
      <w:pPr>
        <w:pStyle w:val="NICEnormal"/>
      </w:pPr>
      <w:r w:rsidRPr="000C37A0">
        <w:rPr>
          <w:b/>
        </w:rPr>
        <w:t>Commissioners</w:t>
      </w:r>
      <w:r>
        <w:t xml:space="preserve"> </w:t>
      </w:r>
      <w:r w:rsidR="00E10666">
        <w:rPr>
          <w:rStyle w:val="NICEnormalChar"/>
        </w:rPr>
        <w:t>(integrated care systems)</w:t>
      </w:r>
      <w:r w:rsidRPr="00BE5349">
        <w:t xml:space="preserve"> </w:t>
      </w:r>
      <w:r>
        <w:t>ensure that</w:t>
      </w:r>
      <w:r w:rsidRPr="000C37A0">
        <w:t xml:space="preserve"> </w:t>
      </w:r>
      <w:r w:rsidR="00E10666">
        <w:t xml:space="preserve">the services they commission have agreed timeframes </w:t>
      </w:r>
      <w:r w:rsidR="00BC42EA">
        <w:t xml:space="preserve">for communication and follow up of acute kidney injury warning stage 2 or 3 test results, with </w:t>
      </w:r>
      <w:r w:rsidR="00E10666">
        <w:t xml:space="preserve">systems </w:t>
      </w:r>
      <w:r w:rsidR="00E14268">
        <w:t xml:space="preserve">in place </w:t>
      </w:r>
      <w:r w:rsidR="00E10666" w:rsidRPr="00E10666">
        <w:t xml:space="preserve">for </w:t>
      </w:r>
      <w:r w:rsidR="00BC42EA">
        <w:t>people</w:t>
      </w:r>
      <w:r w:rsidR="00E10666" w:rsidRPr="00E10666">
        <w:t xml:space="preserve"> with an acute kidney injury warning stage </w:t>
      </w:r>
      <w:r w:rsidR="00BC42EA">
        <w:t xml:space="preserve">2 or 3 </w:t>
      </w:r>
      <w:r w:rsidR="00E10666">
        <w:t xml:space="preserve">test </w:t>
      </w:r>
      <w:r w:rsidR="00E10666" w:rsidRPr="00E10666">
        <w:t>result to have a clinical review</w:t>
      </w:r>
      <w:r w:rsidR="00E10666">
        <w:t>.</w:t>
      </w:r>
    </w:p>
    <w:p w14:paraId="20189674" w14:textId="7102EF62" w:rsidR="006A578D" w:rsidRDefault="005B5945" w:rsidP="006A578D">
      <w:pPr>
        <w:pStyle w:val="NICEnormal"/>
      </w:pPr>
      <w:r>
        <w:rPr>
          <w:b/>
        </w:rPr>
        <w:t xml:space="preserve">People </w:t>
      </w:r>
      <w:r w:rsidR="006A578D">
        <w:rPr>
          <w:b/>
        </w:rPr>
        <w:t>with</w:t>
      </w:r>
      <w:r w:rsidR="00C220D0">
        <w:rPr>
          <w:b/>
        </w:rPr>
        <w:t xml:space="preserve"> an acute kidney injury warning stage </w:t>
      </w:r>
      <w:r>
        <w:rPr>
          <w:b/>
        </w:rPr>
        <w:t xml:space="preserve">2 or 3 </w:t>
      </w:r>
      <w:r w:rsidR="00C220D0">
        <w:rPr>
          <w:b/>
        </w:rPr>
        <w:t>test result</w:t>
      </w:r>
      <w:r w:rsidR="006A578D" w:rsidRPr="000C37A0">
        <w:t xml:space="preserve"> </w:t>
      </w:r>
      <w:r w:rsidR="008568E7">
        <w:t xml:space="preserve">are seen by a </w:t>
      </w:r>
      <w:r w:rsidR="003275CD">
        <w:t>healthcare professional urgently</w:t>
      </w:r>
      <w:r w:rsidR="00516EC7">
        <w:t xml:space="preserve"> </w:t>
      </w:r>
      <w:r w:rsidR="00FB0B1D">
        <w:t xml:space="preserve">for further assessment and </w:t>
      </w:r>
      <w:r w:rsidR="008568E7">
        <w:t>to</w:t>
      </w:r>
      <w:r w:rsidR="00A434BC">
        <w:t xml:space="preserve"> </w:t>
      </w:r>
      <w:r w:rsidR="00E72C70">
        <w:t>plan</w:t>
      </w:r>
      <w:r w:rsidR="00A434BC">
        <w:t xml:space="preserve"> how to manage their condition</w:t>
      </w:r>
      <w:r w:rsidR="008568E7">
        <w:t>.</w:t>
      </w:r>
      <w:r w:rsidR="006A578D" w:rsidRPr="00AC1DF5">
        <w:t xml:space="preserve"> </w:t>
      </w:r>
    </w:p>
    <w:p w14:paraId="798F2E18" w14:textId="77777777" w:rsidR="006A578D" w:rsidRPr="00220784" w:rsidRDefault="006A578D" w:rsidP="006A578D">
      <w:pPr>
        <w:pStyle w:val="Heading2"/>
      </w:pPr>
      <w:r w:rsidRPr="00220784">
        <w:t>Source guidance</w:t>
      </w:r>
    </w:p>
    <w:p w14:paraId="14A91B65" w14:textId="164F093F" w:rsidR="004C0EC1" w:rsidRDefault="00C97CC7" w:rsidP="00220784">
      <w:pPr>
        <w:pStyle w:val="Bulletleft1"/>
      </w:pPr>
      <w:hyperlink r:id="rId25" w:history="1">
        <w:r w:rsidR="004C0EC1" w:rsidRPr="00B5670D">
          <w:rPr>
            <w:rStyle w:val="Hyperlink"/>
          </w:rPr>
          <w:t>Acute kidney injury toolkit. Royal College of GPs</w:t>
        </w:r>
      </w:hyperlink>
      <w:r w:rsidR="004C0EC1" w:rsidRPr="00125E3C">
        <w:rPr>
          <w:rStyle w:val="NICEnormalChar"/>
        </w:rPr>
        <w:t xml:space="preserve"> </w:t>
      </w:r>
      <w:r w:rsidR="004C0EC1" w:rsidRPr="005C6515">
        <w:t>[accessed October 2022]</w:t>
      </w:r>
    </w:p>
    <w:p w14:paraId="04E84E53" w14:textId="02EB36FC" w:rsidR="006A578D" w:rsidRDefault="00C97CC7" w:rsidP="00220784">
      <w:pPr>
        <w:pStyle w:val="Bulletleft1"/>
      </w:pPr>
      <w:hyperlink r:id="rId26" w:history="1">
        <w:r w:rsidR="00B65EC9" w:rsidRPr="00220784">
          <w:rPr>
            <w:rStyle w:val="Hyperlink"/>
          </w:rPr>
          <w:t>Acute kidney injury. NICE clinical knowledge summary</w:t>
        </w:r>
      </w:hyperlink>
      <w:r w:rsidR="00B65EC9" w:rsidRPr="00220784">
        <w:t xml:space="preserve"> (2021)</w:t>
      </w:r>
      <w:r w:rsidR="000028FB" w:rsidRPr="00220784">
        <w:t>, d</w:t>
      </w:r>
      <w:r w:rsidR="00B65EC9" w:rsidRPr="00220784">
        <w:t>iagnosis</w:t>
      </w:r>
      <w:r w:rsidR="00FB0B1D" w:rsidRPr="00220784">
        <w:t>:</w:t>
      </w:r>
      <w:r w:rsidR="000028FB" w:rsidRPr="00220784">
        <w:t xml:space="preserve"> r</w:t>
      </w:r>
      <w:r w:rsidR="00B65EC9" w:rsidRPr="00220784">
        <w:t>esponding to AKI warning stage test results</w:t>
      </w:r>
    </w:p>
    <w:p w14:paraId="60263513" w14:textId="39F38943" w:rsidR="0015143E" w:rsidRDefault="00C97CC7" w:rsidP="0015143E">
      <w:pPr>
        <w:pStyle w:val="Bulletleft1"/>
      </w:pPr>
      <w:hyperlink r:id="rId27" w:history="1">
        <w:r w:rsidR="0015143E" w:rsidRPr="00487DF3">
          <w:rPr>
            <w:rStyle w:val="Hyperlink"/>
          </w:rPr>
          <w:t>Acute kidney injury. Renal Association clinical practice guideline</w:t>
        </w:r>
      </w:hyperlink>
      <w:r w:rsidR="0015143E" w:rsidRPr="00487DF3">
        <w:t xml:space="preserve"> (2019), </w:t>
      </w:r>
      <w:r w:rsidR="00E14268">
        <w:t xml:space="preserve">guideline 5.1 and </w:t>
      </w:r>
      <w:r w:rsidR="00570628">
        <w:t>audit measures 12 to 14</w:t>
      </w:r>
    </w:p>
    <w:p w14:paraId="4EE5994B" w14:textId="2713E09C" w:rsidR="00021BA3" w:rsidRPr="00487DF3" w:rsidRDefault="00C97CC7" w:rsidP="00021BA3">
      <w:pPr>
        <w:pStyle w:val="Bulletleft1last"/>
      </w:pPr>
      <w:hyperlink r:id="rId28" w:history="1">
        <w:r w:rsidR="00021BA3" w:rsidRPr="00021BA3">
          <w:rPr>
            <w:rStyle w:val="Hyperlink"/>
            <w:lang w:val="en-GB"/>
          </w:rPr>
          <w:t>Acute kidney injury. Think Kidneys best practice guidance: Responding to AKI warning stage test results for adults in primary care</w:t>
        </w:r>
      </w:hyperlink>
      <w:r w:rsidR="00021BA3">
        <w:rPr>
          <w:lang w:val="en-GB"/>
        </w:rPr>
        <w:t xml:space="preserve"> (2018)</w:t>
      </w:r>
    </w:p>
    <w:p w14:paraId="5D36B20F" w14:textId="77777777" w:rsidR="006A578D" w:rsidRPr="000C37A0" w:rsidRDefault="006A578D" w:rsidP="006A578D">
      <w:pPr>
        <w:pStyle w:val="Heading2"/>
      </w:pPr>
      <w:r w:rsidRPr="00220784">
        <w:t>Definitions of terms used in this</w:t>
      </w:r>
      <w:r w:rsidRPr="000C37A0">
        <w:t xml:space="preserve"> quality statement</w:t>
      </w:r>
    </w:p>
    <w:p w14:paraId="12631A19" w14:textId="1AD6D80E" w:rsidR="00CA4E37" w:rsidRDefault="00CA4E37" w:rsidP="006A578D">
      <w:pPr>
        <w:pStyle w:val="Heading3"/>
      </w:pPr>
      <w:r>
        <w:t xml:space="preserve">Acute kidney injury </w:t>
      </w:r>
      <w:r w:rsidR="00AD4A94">
        <w:t xml:space="preserve">(AKI) </w:t>
      </w:r>
      <w:r>
        <w:t xml:space="preserve">warning stage </w:t>
      </w:r>
      <w:r w:rsidR="00CF20EC">
        <w:t xml:space="preserve">2 or 3 </w:t>
      </w:r>
      <w:r>
        <w:t>test result</w:t>
      </w:r>
    </w:p>
    <w:p w14:paraId="3E3E582C" w14:textId="6F52E990" w:rsidR="00504663" w:rsidRDefault="00F006DF" w:rsidP="00CA4E37">
      <w:pPr>
        <w:pStyle w:val="NICEnormal"/>
      </w:pPr>
      <w:r>
        <w:t xml:space="preserve">NHS England has endorsed a </w:t>
      </w:r>
      <w:hyperlink r:id="rId29" w:history="1">
        <w:r w:rsidRPr="00F006DF">
          <w:rPr>
            <w:rStyle w:val="Hyperlink"/>
          </w:rPr>
          <w:t>national acute kidney injury algorithm</w:t>
        </w:r>
      </w:hyperlink>
      <w:r>
        <w:t xml:space="preserve"> which standardises the definition of AKI. When integrated into a Laboratory Information Management System the algorithm identifies potential cases of AKI from laboratory data in real time and produces a test result. </w:t>
      </w:r>
    </w:p>
    <w:p w14:paraId="70AB23C2" w14:textId="4943847C" w:rsidR="00AD4A94" w:rsidRDefault="00AD4A94" w:rsidP="00CA4E37">
      <w:pPr>
        <w:pStyle w:val="NICEnormal"/>
      </w:pPr>
      <w:r>
        <w:t>Results reflect severity as follows:</w:t>
      </w:r>
    </w:p>
    <w:p w14:paraId="1DF42CF7" w14:textId="3115EE5A" w:rsidR="00AD4A94" w:rsidRDefault="00AD4A94" w:rsidP="00AD4A94">
      <w:pPr>
        <w:pStyle w:val="Bulletleft1"/>
      </w:pPr>
      <w:r w:rsidRPr="00AD4A94">
        <w:t>AKI warning stage 2</w:t>
      </w:r>
      <w:r w:rsidR="00F27685">
        <w:t>:</w:t>
      </w:r>
      <w:r>
        <w:t xml:space="preserve"> </w:t>
      </w:r>
      <w:r w:rsidRPr="00AD4A94">
        <w:t xml:space="preserve">current creatinine </w:t>
      </w:r>
      <w:r w:rsidR="00F27685">
        <w:t>2</w:t>
      </w:r>
      <w:r w:rsidR="00F27685" w:rsidRPr="00AD4A94">
        <w:t xml:space="preserve"> </w:t>
      </w:r>
      <w:r w:rsidRPr="00AD4A94">
        <w:t>or more times the baseline level</w:t>
      </w:r>
    </w:p>
    <w:p w14:paraId="3B9B16B5" w14:textId="0A19BAD0" w:rsidR="00D2457B" w:rsidRDefault="00D2457B" w:rsidP="00D2457B">
      <w:pPr>
        <w:pStyle w:val="Bulletleft1last"/>
      </w:pPr>
      <w:r w:rsidRPr="00D2457B">
        <w:t>AKI warning stage 3</w:t>
      </w:r>
      <w:r w:rsidR="00F27685">
        <w:rPr>
          <w:lang w:val="en-GB"/>
        </w:rPr>
        <w:t>:</w:t>
      </w:r>
      <w:r>
        <w:t xml:space="preserve"> </w:t>
      </w:r>
      <w:r w:rsidRPr="00D2457B">
        <w:t xml:space="preserve">current creatinine </w:t>
      </w:r>
      <w:r w:rsidR="00F27685">
        <w:rPr>
          <w:lang w:val="en-GB"/>
        </w:rPr>
        <w:t>3</w:t>
      </w:r>
      <w:r w:rsidR="00F27685" w:rsidRPr="00D2457B">
        <w:t xml:space="preserve"> </w:t>
      </w:r>
      <w:r w:rsidRPr="00D2457B">
        <w:t>or more times the baseline level, or creatinine 1.5</w:t>
      </w:r>
      <w:r w:rsidR="00F27685">
        <w:rPr>
          <w:lang w:val="en-GB"/>
        </w:rPr>
        <w:t> </w:t>
      </w:r>
      <w:r w:rsidRPr="00D2457B">
        <w:t>times baseline and more than 354</w:t>
      </w:r>
      <w:r w:rsidR="00F27685">
        <w:rPr>
          <w:lang w:val="en-GB"/>
        </w:rPr>
        <w:t> </w:t>
      </w:r>
      <w:proofErr w:type="spellStart"/>
      <w:r w:rsidRPr="00D2457B">
        <w:t>micromol</w:t>
      </w:r>
      <w:proofErr w:type="spellEnd"/>
      <w:r w:rsidRPr="00D2457B">
        <w:t>/</w:t>
      </w:r>
      <w:r w:rsidR="00F27685">
        <w:rPr>
          <w:lang w:val="en-GB"/>
        </w:rPr>
        <w:t>litre</w:t>
      </w:r>
      <w:r>
        <w:t>.</w:t>
      </w:r>
    </w:p>
    <w:p w14:paraId="107883D6" w14:textId="658BDCCB" w:rsidR="00D2457B" w:rsidRPr="00CA4E37" w:rsidRDefault="007557E2" w:rsidP="00D2457B">
      <w:pPr>
        <w:pStyle w:val="NICEnormal"/>
      </w:pPr>
      <w:r>
        <w:t>[</w:t>
      </w:r>
      <w:hyperlink r:id="rId30" w:history="1">
        <w:r w:rsidRPr="007557E2">
          <w:rPr>
            <w:rStyle w:val="Hyperlink"/>
          </w:rPr>
          <w:t>NICE’s clinical knowledge summary on acute kidney injury</w:t>
        </w:r>
      </w:hyperlink>
      <w:r>
        <w:t>, diagnosis]</w:t>
      </w:r>
    </w:p>
    <w:p w14:paraId="53BF3B9C" w14:textId="6AEB3BEA" w:rsidR="00CF608A" w:rsidRDefault="00CF608A" w:rsidP="006A578D">
      <w:pPr>
        <w:pStyle w:val="Heading3"/>
      </w:pPr>
      <w:r>
        <w:t>Clinical review</w:t>
      </w:r>
    </w:p>
    <w:p w14:paraId="25215767" w14:textId="19381DA7" w:rsidR="00982A41" w:rsidRDefault="00C97CC7" w:rsidP="00982A41">
      <w:pPr>
        <w:pStyle w:val="NICEnormal"/>
      </w:pPr>
      <w:hyperlink r:id="rId31" w:history="1">
        <w:r w:rsidR="00982A41" w:rsidRPr="00982A41">
          <w:rPr>
            <w:rStyle w:val="Hyperlink"/>
          </w:rPr>
          <w:t>The Renal Association guideline on acute kidney injury</w:t>
        </w:r>
      </w:hyperlink>
      <w:r w:rsidR="00982A41">
        <w:t xml:space="preserve"> audit measures (12 to 14) identify physiological assessment, documented volume assessment and documented medication review </w:t>
      </w:r>
      <w:r w:rsidR="0009069D">
        <w:t xml:space="preserve">as priorities following </w:t>
      </w:r>
      <w:r w:rsidR="0015143E">
        <w:t xml:space="preserve">an </w:t>
      </w:r>
      <w:r w:rsidR="00982A41">
        <w:t>AKI warning stage test result</w:t>
      </w:r>
      <w:r w:rsidR="00220784">
        <w:t xml:space="preserve"> in secondary care</w:t>
      </w:r>
      <w:r w:rsidR="00982A41">
        <w:t>.</w:t>
      </w:r>
    </w:p>
    <w:p w14:paraId="723AA6CC" w14:textId="77777777" w:rsidR="00220784" w:rsidRDefault="00220784" w:rsidP="00220784">
      <w:pPr>
        <w:pStyle w:val="NICEnormal"/>
      </w:pPr>
      <w:r>
        <w:t xml:space="preserve">The approach to clinical review in primary care is described in the </w:t>
      </w:r>
      <w:hyperlink r:id="rId32" w:history="1">
        <w:r w:rsidRPr="00CF608A">
          <w:rPr>
            <w:rStyle w:val="Hyperlink"/>
          </w:rPr>
          <w:t>Think Kidneys</w:t>
        </w:r>
        <w:r>
          <w:rPr>
            <w:rStyle w:val="Hyperlink"/>
          </w:rPr>
          <w:t>’</w:t>
        </w:r>
        <w:r w:rsidRPr="00CF608A">
          <w:rPr>
            <w:rStyle w:val="Hyperlink"/>
          </w:rPr>
          <w:t xml:space="preserve"> resource on responding to AKI </w:t>
        </w:r>
        <w:r>
          <w:rPr>
            <w:rStyle w:val="Hyperlink"/>
          </w:rPr>
          <w:t>w</w:t>
        </w:r>
        <w:r w:rsidRPr="00CF608A">
          <w:rPr>
            <w:rStyle w:val="Hyperlink"/>
          </w:rPr>
          <w:t xml:space="preserve">arning </w:t>
        </w:r>
        <w:r>
          <w:rPr>
            <w:rStyle w:val="Hyperlink"/>
          </w:rPr>
          <w:t>s</w:t>
        </w:r>
        <w:r w:rsidRPr="00CF608A">
          <w:rPr>
            <w:rStyle w:val="Hyperlink"/>
          </w:rPr>
          <w:t xml:space="preserve">tage </w:t>
        </w:r>
        <w:r>
          <w:rPr>
            <w:rStyle w:val="Hyperlink"/>
          </w:rPr>
          <w:t>t</w:t>
        </w:r>
        <w:r w:rsidRPr="00CF608A">
          <w:rPr>
            <w:rStyle w:val="Hyperlink"/>
          </w:rPr>
          <w:t xml:space="preserve">est </w:t>
        </w:r>
        <w:r>
          <w:rPr>
            <w:rStyle w:val="Hyperlink"/>
          </w:rPr>
          <w:t>r</w:t>
        </w:r>
        <w:r w:rsidRPr="00CF608A">
          <w:rPr>
            <w:rStyle w:val="Hyperlink"/>
          </w:rPr>
          <w:t xml:space="preserve">esults in </w:t>
        </w:r>
        <w:r>
          <w:rPr>
            <w:rStyle w:val="Hyperlink"/>
          </w:rPr>
          <w:t>p</w:t>
        </w:r>
        <w:r w:rsidRPr="00CF608A">
          <w:rPr>
            <w:rStyle w:val="Hyperlink"/>
          </w:rPr>
          <w:t xml:space="preserve">rimary </w:t>
        </w:r>
        <w:r>
          <w:rPr>
            <w:rStyle w:val="Hyperlink"/>
          </w:rPr>
          <w:t>c</w:t>
        </w:r>
        <w:r w:rsidRPr="00CF608A">
          <w:rPr>
            <w:rStyle w:val="Hyperlink"/>
          </w:rPr>
          <w:t>are</w:t>
        </w:r>
      </w:hyperlink>
      <w:r>
        <w:t>.</w:t>
      </w:r>
    </w:p>
    <w:p w14:paraId="15A63E5A" w14:textId="76BB5F8B" w:rsidR="00CF20EC" w:rsidRDefault="00CF20EC" w:rsidP="00CF20EC">
      <w:pPr>
        <w:pStyle w:val="NICEnormal"/>
      </w:pPr>
      <w:r>
        <w:t xml:space="preserve">For specific information on medication review for people with acute kidney injury see the Think Kidneys documents </w:t>
      </w:r>
      <w:hyperlink r:id="rId33" w:history="1">
        <w:r w:rsidRPr="00BD37B7">
          <w:rPr>
            <w:rStyle w:val="Hyperlink"/>
          </w:rPr>
          <w:t>Acute kidney injury - potentially problematic drugs and actions to take in primary care</w:t>
        </w:r>
      </w:hyperlink>
      <w:r>
        <w:t xml:space="preserve"> and </w:t>
      </w:r>
      <w:hyperlink r:id="rId34" w:history="1">
        <w:r w:rsidRPr="00BD37B7">
          <w:rPr>
            <w:rStyle w:val="Hyperlink"/>
          </w:rPr>
          <w:t>Guidelines for medicines optimisation in patients with acute kidney injury</w:t>
        </w:r>
      </w:hyperlink>
      <w:r>
        <w:t xml:space="preserve">. Information on dose adjustment in renal impairment is </w:t>
      </w:r>
      <w:r>
        <w:lastRenderedPageBreak/>
        <w:t>available from the British National Formulary (</w:t>
      </w:r>
      <w:hyperlink r:id="rId35" w:history="1">
        <w:r w:rsidRPr="00BD37B7">
          <w:rPr>
            <w:rStyle w:val="Hyperlink"/>
          </w:rPr>
          <w:t>BNF</w:t>
        </w:r>
      </w:hyperlink>
      <w:r>
        <w:t xml:space="preserve">) or the manufacturers' Summary of Product Characteristics (available at </w:t>
      </w:r>
      <w:hyperlink r:id="rId36" w:history="1">
        <w:r w:rsidRPr="00AB752A">
          <w:rPr>
            <w:rStyle w:val="Hyperlink"/>
          </w:rPr>
          <w:t>www.medicines.org.uk/emc</w:t>
        </w:r>
      </w:hyperlink>
      <w:r>
        <w:t>).</w:t>
      </w:r>
      <w:r w:rsidRPr="00047B86">
        <w:t xml:space="preserve"> Seek specialist advice if unsure</w:t>
      </w:r>
      <w:r>
        <w:t>. [</w:t>
      </w:r>
      <w:hyperlink r:id="rId37" w:history="1">
        <w:r w:rsidRPr="001775C0">
          <w:rPr>
            <w:rStyle w:val="Hyperlink"/>
          </w:rPr>
          <w:t>NICE’s clinical knowledge summary on acute kidney injury</w:t>
        </w:r>
      </w:hyperlink>
      <w:r>
        <w:t>, management of acute kidney injury]</w:t>
      </w:r>
    </w:p>
    <w:p w14:paraId="0E3DED32" w14:textId="47B8E6D3" w:rsidR="006A578D" w:rsidRDefault="00794979" w:rsidP="006A578D">
      <w:pPr>
        <w:pStyle w:val="Heading3"/>
      </w:pPr>
      <w:r>
        <w:t>Locally a</w:t>
      </w:r>
      <w:r w:rsidR="00162B8D">
        <w:t>greed timeframe</w:t>
      </w:r>
    </w:p>
    <w:p w14:paraId="242B0C49" w14:textId="77777777" w:rsidR="00666638" w:rsidRDefault="00162B8D" w:rsidP="006A578D">
      <w:pPr>
        <w:pStyle w:val="NICEnormal"/>
      </w:pPr>
      <w:r>
        <w:t>C</w:t>
      </w:r>
      <w:r w:rsidRPr="00162B8D">
        <w:t xml:space="preserve">ertain clinical features will prompt an earlier </w:t>
      </w:r>
      <w:r w:rsidR="00CA4E37">
        <w:t xml:space="preserve">clinical </w:t>
      </w:r>
      <w:r w:rsidRPr="00162B8D">
        <w:t xml:space="preserve">review, for example, poor urine output, evidence of hyperkalaemia, previous </w:t>
      </w:r>
      <w:r>
        <w:t>acute kidney injury</w:t>
      </w:r>
      <w:r w:rsidRPr="00162B8D">
        <w:t xml:space="preserve">, known </w:t>
      </w:r>
      <w:r>
        <w:t>chronic kidney injury</w:t>
      </w:r>
      <w:r w:rsidRPr="00162B8D">
        <w:t xml:space="preserve"> stage 4 or 5 or renal transplant, frailty, chronic disease such as diabetes or heart failure, suspected intrinsic kidney disease or urinary tract obstruction. </w:t>
      </w:r>
    </w:p>
    <w:p w14:paraId="79DB1029" w14:textId="64BB6E39" w:rsidR="00666638" w:rsidRDefault="00C97CC7" w:rsidP="006A578D">
      <w:pPr>
        <w:pStyle w:val="NICEnormal"/>
      </w:pPr>
      <w:hyperlink r:id="rId38" w:history="1">
        <w:r w:rsidR="001315DF" w:rsidRPr="00982A41">
          <w:rPr>
            <w:rStyle w:val="Hyperlink"/>
          </w:rPr>
          <w:t>The Renal Association guideline on acute kidney injury</w:t>
        </w:r>
      </w:hyperlink>
      <w:r w:rsidR="001315DF">
        <w:t xml:space="preserve"> </w:t>
      </w:r>
      <w:r w:rsidR="00982A41">
        <w:t>includes audit measures (12 to 14) for physiological assessment, documented volume assessment and documented medication review for people with AKI stage 2 or 3 within 6 hours of AKI warning stage test result</w:t>
      </w:r>
      <w:r w:rsidR="00220784">
        <w:t xml:space="preserve"> in secondary care</w:t>
      </w:r>
      <w:r w:rsidR="00982A41">
        <w:t>.</w:t>
      </w:r>
    </w:p>
    <w:p w14:paraId="78C14072" w14:textId="28F69E92" w:rsidR="006A578D" w:rsidRDefault="00162B8D" w:rsidP="006A578D">
      <w:pPr>
        <w:pStyle w:val="NICEnormal"/>
      </w:pPr>
      <w:r w:rsidRPr="00162B8D">
        <w:t>As a guide</w:t>
      </w:r>
      <w:r w:rsidR="001315DF">
        <w:t xml:space="preserve"> in primary care</w:t>
      </w:r>
      <w:r w:rsidRPr="00162B8D">
        <w:t>:</w:t>
      </w:r>
    </w:p>
    <w:p w14:paraId="21EDBC1D" w14:textId="2E83E527" w:rsidR="00162B8D" w:rsidRDefault="00162B8D" w:rsidP="00162B8D">
      <w:pPr>
        <w:pStyle w:val="Bulletleft1"/>
      </w:pPr>
      <w:r>
        <w:t>If AKI warning stage 2 and there is a:</w:t>
      </w:r>
    </w:p>
    <w:p w14:paraId="38565A42" w14:textId="6E3E870E" w:rsidR="00162B8D" w:rsidRDefault="00162B8D" w:rsidP="00CF20EC">
      <w:pPr>
        <w:pStyle w:val="Bulletleft2"/>
      </w:pPr>
      <w:r>
        <w:t>Low pre-test probability of AKI (stable clinical context), consider clinical review within 24</w:t>
      </w:r>
      <w:r w:rsidR="00F27685">
        <w:t> </w:t>
      </w:r>
      <w:r>
        <w:t>hours of the result.</w:t>
      </w:r>
    </w:p>
    <w:p w14:paraId="63D178E1" w14:textId="6FD02004" w:rsidR="00162B8D" w:rsidRDefault="00162B8D" w:rsidP="00CF20EC">
      <w:pPr>
        <w:pStyle w:val="Bulletleft2"/>
      </w:pPr>
      <w:r>
        <w:t>High pre-test probability of AKI (in the context of acute illness), consider clinical review within 6</w:t>
      </w:r>
      <w:r w:rsidR="00F27685">
        <w:t> </w:t>
      </w:r>
      <w:r>
        <w:t>hours of the result.</w:t>
      </w:r>
    </w:p>
    <w:p w14:paraId="761746F2" w14:textId="76232992" w:rsidR="00162B8D" w:rsidRDefault="00162B8D" w:rsidP="00162B8D">
      <w:pPr>
        <w:pStyle w:val="Bulletleft1"/>
      </w:pPr>
      <w:r>
        <w:t>If AKI warning stage 3 and there is a:</w:t>
      </w:r>
    </w:p>
    <w:p w14:paraId="7609B1BD" w14:textId="1E692414" w:rsidR="00162B8D" w:rsidRDefault="00162B8D" w:rsidP="00CF20EC">
      <w:pPr>
        <w:pStyle w:val="Bulletleft2"/>
      </w:pPr>
      <w:r>
        <w:t>Low pre-test probability of AKI (stable clinical context), consider clinical review within 6</w:t>
      </w:r>
      <w:r w:rsidR="00F27685">
        <w:t> </w:t>
      </w:r>
      <w:r>
        <w:t>hours of the result.</w:t>
      </w:r>
    </w:p>
    <w:p w14:paraId="260918F4" w14:textId="192234CD" w:rsidR="00162B8D" w:rsidRDefault="00162B8D" w:rsidP="00CF20EC">
      <w:pPr>
        <w:pStyle w:val="Bulletleft2"/>
      </w:pPr>
      <w:r>
        <w:t>High pre-test probability of AKI (in the context of acute illness), consider immediate admission.</w:t>
      </w:r>
    </w:p>
    <w:p w14:paraId="799E6C82" w14:textId="0AE88C50" w:rsidR="007557E2" w:rsidRPr="00CA4E37" w:rsidRDefault="007557E2" w:rsidP="007557E2">
      <w:pPr>
        <w:pStyle w:val="NICEnormal"/>
      </w:pPr>
      <w:r>
        <w:t>[</w:t>
      </w:r>
      <w:hyperlink r:id="rId39" w:history="1">
        <w:r w:rsidR="0088697F" w:rsidRPr="0088697F">
          <w:rPr>
            <w:rStyle w:val="Hyperlink"/>
          </w:rPr>
          <w:t>Think Kidneys best practice guidance on responding to AKI warning stage test results for adults in primary care</w:t>
        </w:r>
      </w:hyperlink>
      <w:r w:rsidR="0088697F">
        <w:t xml:space="preserve">, </w:t>
      </w:r>
      <w:hyperlink r:id="rId40" w:history="1">
        <w:r w:rsidR="0088697F" w:rsidRPr="0088697F">
          <w:rPr>
            <w:rStyle w:val="Hyperlink"/>
          </w:rPr>
          <w:t>Royal College of GPs Acute Kidney Injury toolkit</w:t>
        </w:r>
      </w:hyperlink>
      <w:r w:rsidR="0088697F">
        <w:t xml:space="preserve"> and </w:t>
      </w:r>
      <w:hyperlink r:id="rId41" w:history="1">
        <w:r w:rsidRPr="007557E2">
          <w:rPr>
            <w:rStyle w:val="Hyperlink"/>
          </w:rPr>
          <w:t>NICE’s clinical knowledge summary on acute kidney injury</w:t>
        </w:r>
      </w:hyperlink>
      <w:r>
        <w:t>, diagnosis]</w:t>
      </w:r>
    </w:p>
    <w:p w14:paraId="7CC68407" w14:textId="77777777" w:rsidR="006A578D" w:rsidRPr="000C37A0" w:rsidRDefault="006A578D" w:rsidP="006A578D">
      <w:pPr>
        <w:pStyle w:val="Heading2"/>
      </w:pPr>
      <w:r w:rsidRPr="000C37A0">
        <w:lastRenderedPageBreak/>
        <w:t>Equality and diversity considerations</w:t>
      </w:r>
    </w:p>
    <w:p w14:paraId="440B3C24" w14:textId="7722A3CC" w:rsidR="006A578D" w:rsidRPr="000C37A0" w:rsidRDefault="00CB7A2C" w:rsidP="0088697F">
      <w:pPr>
        <w:spacing w:after="240" w:line="360" w:lineRule="auto"/>
        <w:rPr>
          <w:highlight w:val="cyan"/>
        </w:rPr>
      </w:pPr>
      <w:r>
        <w:rPr>
          <w:rFonts w:ascii="Arial" w:hAnsi="Arial"/>
        </w:rPr>
        <w:t>Healthcare professionals should be aware that a</w:t>
      </w:r>
      <w:r w:rsidR="00216C62">
        <w:rPr>
          <w:rFonts w:ascii="Arial" w:hAnsi="Arial"/>
        </w:rPr>
        <w:t xml:space="preserve">cute kidney injury is less likely to be </w:t>
      </w:r>
      <w:r w:rsidR="00C80E58">
        <w:rPr>
          <w:rFonts w:ascii="Arial" w:hAnsi="Arial"/>
        </w:rPr>
        <w:t>identified</w:t>
      </w:r>
      <w:r w:rsidR="00216C62">
        <w:rPr>
          <w:rFonts w:ascii="Arial" w:hAnsi="Arial"/>
        </w:rPr>
        <w:t xml:space="preserve"> in young adults </w:t>
      </w:r>
      <w:r>
        <w:rPr>
          <w:rFonts w:ascii="Arial" w:hAnsi="Arial"/>
        </w:rPr>
        <w:t xml:space="preserve">under 30 </w:t>
      </w:r>
      <w:r w:rsidR="00216C62">
        <w:rPr>
          <w:rFonts w:ascii="Arial" w:hAnsi="Arial"/>
        </w:rPr>
        <w:t>and some minority ethnic groups</w:t>
      </w:r>
      <w:r w:rsidR="0095187B">
        <w:rPr>
          <w:rFonts w:ascii="Arial" w:hAnsi="Arial"/>
        </w:rPr>
        <w:t>. A</w:t>
      </w:r>
      <w:r>
        <w:rPr>
          <w:rFonts w:ascii="Arial" w:hAnsi="Arial"/>
        </w:rPr>
        <w:t xml:space="preserve"> timely and effective response to AKI warning stage </w:t>
      </w:r>
      <w:r w:rsidR="002A7044">
        <w:rPr>
          <w:rFonts w:ascii="Arial" w:hAnsi="Arial"/>
        </w:rPr>
        <w:t xml:space="preserve">2 or 3 </w:t>
      </w:r>
      <w:r>
        <w:rPr>
          <w:rFonts w:ascii="Arial" w:hAnsi="Arial"/>
        </w:rPr>
        <w:t>test results</w:t>
      </w:r>
      <w:r w:rsidR="0009497B">
        <w:rPr>
          <w:rFonts w:ascii="Arial" w:hAnsi="Arial"/>
        </w:rPr>
        <w:t xml:space="preserve"> </w:t>
      </w:r>
      <w:r w:rsidR="0095187B">
        <w:rPr>
          <w:rFonts w:ascii="Arial" w:hAnsi="Arial"/>
        </w:rPr>
        <w:t xml:space="preserve">will </w:t>
      </w:r>
      <w:r w:rsidR="00C80E58">
        <w:rPr>
          <w:rFonts w:ascii="Arial" w:hAnsi="Arial"/>
        </w:rPr>
        <w:t xml:space="preserve">help to </w:t>
      </w:r>
      <w:r w:rsidR="0095187B">
        <w:rPr>
          <w:rFonts w:ascii="Arial" w:hAnsi="Arial"/>
        </w:rPr>
        <w:t>improve detection in these groups</w:t>
      </w:r>
      <w:r w:rsidR="0009497B">
        <w:rPr>
          <w:rFonts w:ascii="Arial" w:hAnsi="Arial"/>
        </w:rPr>
        <w:t>.</w:t>
      </w:r>
      <w:r>
        <w:rPr>
          <w:rFonts w:ascii="Arial" w:hAnsi="Arial"/>
        </w:rPr>
        <w:t xml:space="preserve"> </w:t>
      </w:r>
    </w:p>
    <w:p w14:paraId="0B65A8AD" w14:textId="77777777" w:rsidR="00CC283B" w:rsidRDefault="00CC283B">
      <w:pPr>
        <w:rPr>
          <w:rFonts w:ascii="Arial" w:hAnsi="Arial" w:cs="Arial"/>
          <w:b/>
          <w:bCs/>
          <w:kern w:val="32"/>
          <w:sz w:val="32"/>
          <w:szCs w:val="32"/>
        </w:rPr>
      </w:pPr>
      <w:r>
        <w:br w:type="page"/>
      </w:r>
    </w:p>
    <w:p w14:paraId="68E31639" w14:textId="5A9B1B7B" w:rsidR="006A578D" w:rsidRPr="000C37A0" w:rsidRDefault="006A578D" w:rsidP="006A578D">
      <w:pPr>
        <w:pStyle w:val="Heading1"/>
      </w:pPr>
      <w:bookmarkStart w:id="10" w:name="_Quality_statement_5:"/>
      <w:bookmarkEnd w:id="10"/>
      <w:r w:rsidRPr="000C37A0">
        <w:lastRenderedPageBreak/>
        <w:t xml:space="preserve">Quality statement </w:t>
      </w:r>
      <w:r w:rsidR="003A6CA3">
        <w:t>4</w:t>
      </w:r>
      <w:r w:rsidRPr="000C37A0">
        <w:t xml:space="preserve">: </w:t>
      </w:r>
      <w:r w:rsidR="00CC283B" w:rsidRPr="00CC283B">
        <w:t>Referral for renal replacement therapy</w:t>
      </w:r>
      <w:r>
        <w:t xml:space="preserve"> </w:t>
      </w:r>
    </w:p>
    <w:p w14:paraId="3A26E76A" w14:textId="77777777" w:rsidR="006A578D" w:rsidRPr="000C37A0" w:rsidRDefault="006A578D" w:rsidP="006A578D">
      <w:pPr>
        <w:pStyle w:val="Heading2"/>
      </w:pPr>
      <w:r w:rsidRPr="000C37A0">
        <w:t>Quality statement</w:t>
      </w:r>
    </w:p>
    <w:p w14:paraId="01889990" w14:textId="12473FA0" w:rsidR="006A578D" w:rsidRDefault="00CC283B" w:rsidP="006A578D">
      <w:pPr>
        <w:pStyle w:val="NICEnormal"/>
      </w:pPr>
      <w:bookmarkStart w:id="11" w:name="_Hlk116836787"/>
      <w:r w:rsidRPr="00CC283B">
        <w:t>People with acute kidney injury who meet the criteria for renal replacement therapy are referred immediately to a nephrologist or critical care specialist.</w:t>
      </w:r>
      <w:r>
        <w:t xml:space="preserve"> </w:t>
      </w:r>
      <w:r w:rsidRPr="00CC283B">
        <w:rPr>
          <w:b/>
          <w:bCs/>
        </w:rPr>
        <w:t>[2014]</w:t>
      </w:r>
      <w:bookmarkEnd w:id="11"/>
    </w:p>
    <w:p w14:paraId="43778ADF" w14:textId="77777777" w:rsidR="006A578D" w:rsidRPr="000C37A0" w:rsidRDefault="006A578D" w:rsidP="006A578D">
      <w:pPr>
        <w:pStyle w:val="Heading2"/>
      </w:pPr>
      <w:r w:rsidRPr="000C37A0">
        <w:t xml:space="preserve">Rationale </w:t>
      </w:r>
    </w:p>
    <w:p w14:paraId="5C176EA4" w14:textId="1D535C84" w:rsidR="006A578D" w:rsidRPr="000C37A0" w:rsidRDefault="00692D23" w:rsidP="006A578D">
      <w:pPr>
        <w:pStyle w:val="NICEnormal"/>
      </w:pPr>
      <w:r w:rsidRPr="00692D23">
        <w:t xml:space="preserve">It is important to ensure that people with acute kidney injury who need </w:t>
      </w:r>
      <w:r w:rsidR="00EE2076">
        <w:t>renal replacement therapy</w:t>
      </w:r>
      <w:r w:rsidRPr="00692D23">
        <w:t xml:space="preserve"> receive it in the right care setting at the right time, and that delays </w:t>
      </w:r>
      <w:r w:rsidR="00EE2076">
        <w:t xml:space="preserve">in access to treatment </w:t>
      </w:r>
      <w:r w:rsidRPr="00692D23">
        <w:t xml:space="preserve">that put people at risk are avoided. This can be achieved through immediate referral </w:t>
      </w:r>
      <w:r w:rsidR="00EB4E20">
        <w:t>to a nephrologist or critical care specialist</w:t>
      </w:r>
      <w:r w:rsidR="000025F4">
        <w:t>,</w:t>
      </w:r>
      <w:r w:rsidR="00EB4E20">
        <w:t xml:space="preserve"> </w:t>
      </w:r>
      <w:r w:rsidRPr="00692D23">
        <w:t xml:space="preserve">supported by effective referral and transfer protocols that prioritise people with the greatest need. Prompt </w:t>
      </w:r>
      <w:r w:rsidR="00EE2076">
        <w:t>access to renal replacement therapy</w:t>
      </w:r>
      <w:r w:rsidRPr="00692D23">
        <w:t xml:space="preserve"> offers potential benefits that include preventing further deterioration of renal function, improving chances of renal recovery, shorter hospital stays, lower </w:t>
      </w:r>
      <w:proofErr w:type="gramStart"/>
      <w:r w:rsidRPr="00692D23">
        <w:t>mortality</w:t>
      </w:r>
      <w:proofErr w:type="gramEnd"/>
      <w:r w:rsidRPr="00692D23">
        <w:t xml:space="preserve"> and better long</w:t>
      </w:r>
      <w:r w:rsidRPr="00692D23">
        <w:rPr>
          <w:rFonts w:ascii="Cambria Math" w:hAnsi="Cambria Math" w:cs="Cambria Math"/>
        </w:rPr>
        <w:t>‑</w:t>
      </w:r>
      <w:r w:rsidRPr="00692D23">
        <w:t>term outcomes.</w:t>
      </w:r>
    </w:p>
    <w:p w14:paraId="09FC7D6C" w14:textId="77777777" w:rsidR="006A578D" w:rsidRPr="000C37A0" w:rsidRDefault="006A578D" w:rsidP="006A578D">
      <w:pPr>
        <w:pStyle w:val="Heading2"/>
      </w:pPr>
      <w:r w:rsidRPr="000C37A0">
        <w:t xml:space="preserve">Quality </w:t>
      </w:r>
      <w:r w:rsidRPr="00945D72">
        <w:t>measures</w:t>
      </w:r>
    </w:p>
    <w:p w14:paraId="366444AB" w14:textId="77777777" w:rsidR="006A578D" w:rsidRPr="006448B2" w:rsidRDefault="006A578D" w:rsidP="006A578D">
      <w:pPr>
        <w:pStyle w:val="NICEnormal"/>
      </w:pPr>
      <w:r w:rsidRPr="006448B2">
        <w:t xml:space="preserve">The following measures can be used to assess the quality of care or service provision specified in the statement. They are examples of how the statement can be </w:t>
      </w:r>
      <w:proofErr w:type="gramStart"/>
      <w:r w:rsidRPr="006448B2">
        <w:t>measured, and</w:t>
      </w:r>
      <w:proofErr w:type="gramEnd"/>
      <w:r w:rsidRPr="006448B2">
        <w:t xml:space="preserve"> can be adapted and used flexibly. </w:t>
      </w:r>
    </w:p>
    <w:p w14:paraId="5362F2E6" w14:textId="0A80FDCE" w:rsidR="005025F6" w:rsidRDefault="005025F6" w:rsidP="006A578D">
      <w:pPr>
        <w:pStyle w:val="Heading3"/>
      </w:pPr>
      <w:r>
        <w:t>Structure</w:t>
      </w:r>
    </w:p>
    <w:p w14:paraId="11958E59" w14:textId="6EB07D7E" w:rsidR="005025F6" w:rsidRDefault="005025F6" w:rsidP="005025F6">
      <w:pPr>
        <w:pStyle w:val="NICEnormal"/>
      </w:pPr>
      <w:r>
        <w:t xml:space="preserve">Evidence that there is an </w:t>
      </w:r>
      <w:r w:rsidRPr="005025F6">
        <w:t xml:space="preserve">agreed inter-hospital transfer standard in place </w:t>
      </w:r>
      <w:r>
        <w:t>t</w:t>
      </w:r>
      <w:r w:rsidRPr="005025F6">
        <w:t>o avoid delays in the transfer of people with acute kidney injury from referring hospitals to renal centres</w:t>
      </w:r>
      <w:r w:rsidR="00117752">
        <w:t xml:space="preserve"> </w:t>
      </w:r>
      <w:r w:rsidR="007B1327">
        <w:t>(where required)</w:t>
      </w:r>
      <w:r>
        <w:t>.</w:t>
      </w:r>
    </w:p>
    <w:p w14:paraId="3DB230F1" w14:textId="3DDA8EA0" w:rsidR="005025F6" w:rsidRPr="005025F6" w:rsidRDefault="005025F6" w:rsidP="005025F6">
      <w:pPr>
        <w:pStyle w:val="NICEnormal"/>
      </w:pPr>
      <w:r w:rsidRPr="00B4696C">
        <w:rPr>
          <w:b/>
          <w:iCs/>
        </w:rPr>
        <w:t>Data source:</w:t>
      </w:r>
      <w:r w:rsidRPr="000C37A0">
        <w:t xml:space="preserve"> </w:t>
      </w:r>
      <w:r w:rsidRPr="00692D23">
        <w:t xml:space="preserve">Data can be collected from information recorded locally by healthcare professionals and provider organisations, for example from </w:t>
      </w:r>
      <w:r>
        <w:t>service protocols.</w:t>
      </w:r>
    </w:p>
    <w:p w14:paraId="230C7875" w14:textId="53BEA23D" w:rsidR="006A578D" w:rsidRPr="000C37A0" w:rsidRDefault="006A578D" w:rsidP="006A578D">
      <w:pPr>
        <w:pStyle w:val="Heading3"/>
      </w:pPr>
      <w:r w:rsidRPr="000C37A0">
        <w:t>Process</w:t>
      </w:r>
    </w:p>
    <w:p w14:paraId="3075E118" w14:textId="000709AC" w:rsidR="006A578D" w:rsidRPr="000C37A0" w:rsidRDefault="00692D23" w:rsidP="006A578D">
      <w:pPr>
        <w:pStyle w:val="NICEnormal"/>
        <w:rPr>
          <w:highlight w:val="cyan"/>
        </w:rPr>
      </w:pPr>
      <w:r w:rsidRPr="00692D23">
        <w:t>Proportion of people with acute kidney injury who meet the criteria for renal replacement therapy who are referred immediately to a nephrologist or critical care specialist.</w:t>
      </w:r>
      <w:r w:rsidR="006A578D" w:rsidRPr="00F50622">
        <w:t xml:space="preserve"> </w:t>
      </w:r>
    </w:p>
    <w:p w14:paraId="35491F39" w14:textId="2F1DC6EE" w:rsidR="006A578D" w:rsidRPr="000C37A0" w:rsidRDefault="006A578D" w:rsidP="006A578D">
      <w:pPr>
        <w:pStyle w:val="NICEnormal"/>
      </w:pPr>
      <w:r w:rsidRPr="000C37A0">
        <w:lastRenderedPageBreak/>
        <w:t xml:space="preserve">Numerator – </w:t>
      </w:r>
      <w:r w:rsidR="00692D23" w:rsidRPr="00692D23">
        <w:t>the number in the denominator who are referred immediately to a nephrologist or critical care specialist.</w:t>
      </w:r>
      <w:r>
        <w:t xml:space="preserve"> </w:t>
      </w:r>
    </w:p>
    <w:p w14:paraId="513FAED0" w14:textId="2317A2AB" w:rsidR="006A578D" w:rsidRPr="000C37A0" w:rsidRDefault="006A578D" w:rsidP="006A578D">
      <w:pPr>
        <w:pStyle w:val="NICEnormal"/>
      </w:pPr>
      <w:r w:rsidRPr="000C37A0">
        <w:t xml:space="preserve">Denominator – </w:t>
      </w:r>
      <w:r w:rsidR="00692D23" w:rsidRPr="00692D23">
        <w:t>the number of people with acute kidney injury who meet the criteria for renal replacement therapy.</w:t>
      </w:r>
      <w:r>
        <w:t xml:space="preserve"> </w:t>
      </w:r>
    </w:p>
    <w:p w14:paraId="13224AFD" w14:textId="4868EDD1" w:rsidR="006A578D" w:rsidRDefault="006A578D" w:rsidP="006A578D">
      <w:pPr>
        <w:pStyle w:val="NICEnormal"/>
      </w:pPr>
      <w:r w:rsidRPr="00B4696C">
        <w:rPr>
          <w:b/>
          <w:iCs/>
        </w:rPr>
        <w:t>Data source:</w:t>
      </w:r>
      <w:r w:rsidRPr="000C37A0">
        <w:t xml:space="preserve"> </w:t>
      </w:r>
      <w:r w:rsidR="00692D23" w:rsidRPr="00692D23">
        <w:t>Data can be collected from information recorded locally by healthcare professionals and provider organisations, for example from patient records</w:t>
      </w:r>
      <w:r w:rsidR="00692D23">
        <w:t>.</w:t>
      </w:r>
      <w:r w:rsidR="00EF1158">
        <w:t xml:space="preserve"> Local areas may wish to </w:t>
      </w:r>
      <w:r w:rsidR="009A6A65">
        <w:t>add</w:t>
      </w:r>
      <w:r w:rsidR="00EF1158">
        <w:t xml:space="preserve"> an exclusion for people </w:t>
      </w:r>
      <w:r w:rsidR="009A6A65">
        <w:t xml:space="preserve">who are </w:t>
      </w:r>
      <w:r w:rsidR="00EF1158">
        <w:t>in their last days of life.</w:t>
      </w:r>
    </w:p>
    <w:p w14:paraId="11C4F3FA" w14:textId="77777777" w:rsidR="006A578D" w:rsidRPr="000C37A0" w:rsidRDefault="006A578D" w:rsidP="006A578D">
      <w:pPr>
        <w:pStyle w:val="Heading3"/>
      </w:pPr>
      <w:r w:rsidRPr="000C37A0">
        <w:t>Outcome</w:t>
      </w:r>
    </w:p>
    <w:p w14:paraId="4BD0854D" w14:textId="31714D2E" w:rsidR="006A578D" w:rsidRPr="000C37A0" w:rsidRDefault="00692D23" w:rsidP="006A578D">
      <w:pPr>
        <w:pStyle w:val="NICEnormal"/>
      </w:pPr>
      <w:r w:rsidRPr="00692D23">
        <w:t xml:space="preserve">a) </w:t>
      </w:r>
      <w:r w:rsidR="004716AA">
        <w:t xml:space="preserve">Time </w:t>
      </w:r>
      <w:r w:rsidR="00A354C4">
        <w:t>from referral of people with acute kidney injury who meet the criteria for renal replacement therapy to be seen by a nephrologist or critical care specialist</w:t>
      </w:r>
      <w:r w:rsidRPr="00692D23">
        <w:t>.</w:t>
      </w:r>
      <w:r w:rsidR="006A578D">
        <w:t xml:space="preserve"> </w:t>
      </w:r>
    </w:p>
    <w:p w14:paraId="1996BFC1" w14:textId="4A928AEB" w:rsidR="006A578D" w:rsidRDefault="006A578D" w:rsidP="006A578D">
      <w:pPr>
        <w:pStyle w:val="NICEnormal"/>
      </w:pPr>
      <w:r w:rsidRPr="00B4696C">
        <w:rPr>
          <w:b/>
          <w:bCs/>
        </w:rPr>
        <w:t>Data source:</w:t>
      </w:r>
      <w:r w:rsidRPr="000C37A0">
        <w:rPr>
          <w:i/>
        </w:rPr>
        <w:t xml:space="preserve"> </w:t>
      </w:r>
      <w:r w:rsidR="00A354C4" w:rsidRPr="00A354C4">
        <w:t>Data can be collected from information recorded locally by healthcare professionals and provider organisations, for example from patient records.</w:t>
      </w:r>
    </w:p>
    <w:p w14:paraId="47470E5A" w14:textId="615FD678" w:rsidR="006A578D" w:rsidRPr="000C37A0" w:rsidRDefault="00692D23" w:rsidP="006A578D">
      <w:pPr>
        <w:pStyle w:val="NICEnormal"/>
      </w:pPr>
      <w:r w:rsidRPr="00692D23">
        <w:t xml:space="preserve">b) Mortality </w:t>
      </w:r>
      <w:r w:rsidR="0043296B">
        <w:t xml:space="preserve">associated with </w:t>
      </w:r>
      <w:r w:rsidRPr="00692D23">
        <w:t>acute kidney injury.</w:t>
      </w:r>
      <w:r w:rsidR="006A578D">
        <w:t xml:space="preserve"> </w:t>
      </w:r>
    </w:p>
    <w:p w14:paraId="0BFE783A" w14:textId="365F3FA5" w:rsidR="006A578D" w:rsidRPr="000C37A0" w:rsidRDefault="006A578D" w:rsidP="006A578D">
      <w:pPr>
        <w:pStyle w:val="NICEnormal"/>
      </w:pPr>
      <w:r w:rsidRPr="00B4696C">
        <w:rPr>
          <w:b/>
          <w:bCs/>
        </w:rPr>
        <w:t>Data source:</w:t>
      </w:r>
      <w:r w:rsidRPr="000C37A0">
        <w:rPr>
          <w:i/>
        </w:rPr>
        <w:t xml:space="preserve"> </w:t>
      </w:r>
      <w:hyperlink r:id="rId42" w:history="1">
        <w:r w:rsidR="00692D23" w:rsidRPr="00692D23">
          <w:rPr>
            <w:rStyle w:val="Hyperlink"/>
          </w:rPr>
          <w:t>Mortality statistics from the Office for National Statistics</w:t>
        </w:r>
      </w:hyperlink>
      <w:r w:rsidR="00692D23" w:rsidRPr="00692D23">
        <w:rPr>
          <w:rStyle w:val="NICEnormalChar"/>
        </w:rPr>
        <w:t>.</w:t>
      </w:r>
      <w:r w:rsidRPr="000C37A0">
        <w:rPr>
          <w:rFonts w:cs="Arial"/>
        </w:rPr>
        <w:t xml:space="preserve"> </w:t>
      </w:r>
    </w:p>
    <w:p w14:paraId="3C570144" w14:textId="77777777" w:rsidR="006A578D" w:rsidRDefault="006A578D" w:rsidP="006A578D">
      <w:pPr>
        <w:pStyle w:val="Heading2"/>
      </w:pPr>
      <w:r w:rsidRPr="000C37A0">
        <w:t xml:space="preserve">What the quality statement means for </w:t>
      </w:r>
      <w:r>
        <w:t>different audiences</w:t>
      </w:r>
    </w:p>
    <w:p w14:paraId="3A5C41E8" w14:textId="6CCC5A64" w:rsidR="006A578D" w:rsidRPr="000C37A0" w:rsidRDefault="006A578D" w:rsidP="006A578D">
      <w:pPr>
        <w:pStyle w:val="NICEnormal"/>
      </w:pPr>
      <w:r w:rsidRPr="000C37A0">
        <w:rPr>
          <w:b/>
        </w:rPr>
        <w:t>Service providers</w:t>
      </w:r>
      <w:r>
        <w:t xml:space="preserve"> (</w:t>
      </w:r>
      <w:r w:rsidR="00214640">
        <w:t xml:space="preserve">such as </w:t>
      </w:r>
      <w:r w:rsidR="00214640" w:rsidRPr="00214640">
        <w:rPr>
          <w:rStyle w:val="NICEnormalChar"/>
        </w:rPr>
        <w:t>district general hospitals and specialised renal centres</w:t>
      </w:r>
      <w:r>
        <w:rPr>
          <w:rStyle w:val="NICEnormalChar"/>
        </w:rPr>
        <w:t>)</w:t>
      </w:r>
      <w:r w:rsidRPr="00F616AD">
        <w:t xml:space="preserve"> </w:t>
      </w:r>
      <w:r>
        <w:t>ensure that</w:t>
      </w:r>
      <w:r w:rsidRPr="000C37A0">
        <w:t xml:space="preserve"> </w:t>
      </w:r>
      <w:r w:rsidR="00214640" w:rsidRPr="00214640">
        <w:t>clear referral pathways and transfer protocols are in place for the immediate referral of people with acute kidney injury who meet the criteria for renal replacement therapy to a nephrologist or critical care specialist.</w:t>
      </w:r>
      <w:r>
        <w:t xml:space="preserve"> </w:t>
      </w:r>
    </w:p>
    <w:p w14:paraId="0059471D" w14:textId="7799A43A" w:rsidR="006A578D" w:rsidRPr="000C37A0" w:rsidRDefault="006A578D" w:rsidP="006A578D">
      <w:pPr>
        <w:pStyle w:val="NICEnormal"/>
      </w:pPr>
      <w:r w:rsidRPr="000C37A0">
        <w:rPr>
          <w:b/>
        </w:rPr>
        <w:t xml:space="preserve">Healthcare </w:t>
      </w:r>
      <w:r w:rsidR="00214640">
        <w:rPr>
          <w:b/>
        </w:rPr>
        <w:t>professionals</w:t>
      </w:r>
      <w:r w:rsidRPr="000C37A0">
        <w:t xml:space="preserve"> </w:t>
      </w:r>
      <w:r>
        <w:t>(</w:t>
      </w:r>
      <w:r w:rsidR="00214640">
        <w:rPr>
          <w:rStyle w:val="NICEnormalChar"/>
        </w:rPr>
        <w:t xml:space="preserve">such as </w:t>
      </w:r>
      <w:r w:rsidR="00B71E7C">
        <w:rPr>
          <w:rStyle w:val="NICEnormalChar"/>
        </w:rPr>
        <w:t>doctors</w:t>
      </w:r>
      <w:r>
        <w:rPr>
          <w:rStyle w:val="NICEnormalChar"/>
        </w:rPr>
        <w:t>)</w:t>
      </w:r>
      <w:r w:rsidRPr="00F616AD">
        <w:t xml:space="preserve"> </w:t>
      </w:r>
      <w:r w:rsidR="00214640" w:rsidRPr="00214640">
        <w:t>immediately refer people with acute kidney injury who meet the criteria for renal replacement therapy to a nephrologist or critical care specialist and transfer them according to local protocols.</w:t>
      </w:r>
      <w:r>
        <w:t xml:space="preserve"> </w:t>
      </w:r>
    </w:p>
    <w:p w14:paraId="7C09D13D" w14:textId="7EA26547" w:rsidR="006A578D" w:rsidRPr="000C37A0" w:rsidRDefault="006A578D" w:rsidP="006A578D">
      <w:pPr>
        <w:pStyle w:val="NICEnormal"/>
      </w:pPr>
      <w:r w:rsidRPr="000C37A0">
        <w:rPr>
          <w:b/>
        </w:rPr>
        <w:t>Commissioners</w:t>
      </w:r>
      <w:r>
        <w:t xml:space="preserve"> </w:t>
      </w:r>
      <w:r w:rsidR="00214640">
        <w:rPr>
          <w:rStyle w:val="NICEnormalChar"/>
        </w:rPr>
        <w:t>(integrated care systems and NHS England)</w:t>
      </w:r>
      <w:r w:rsidRPr="00BE5349">
        <w:t xml:space="preserve"> </w:t>
      </w:r>
      <w:r>
        <w:t>ensure that</w:t>
      </w:r>
      <w:r w:rsidRPr="000C37A0">
        <w:t xml:space="preserve"> </w:t>
      </w:r>
      <w:r w:rsidR="00214640" w:rsidRPr="00214640">
        <w:t>secondary care providers have clear referral pathways and transfer protocols in place for the immediate referral of people with acute kidney injury who meet the criteria for renal replacement therapy to a nephrologist or critical care specialist. Commissioners should work with NHS England when necessary to ensure that there is enough capacity within specialist nephrology teams for referrals.</w:t>
      </w:r>
      <w:r>
        <w:t xml:space="preserve"> </w:t>
      </w:r>
    </w:p>
    <w:p w14:paraId="1FAD09B9" w14:textId="6C73B0F3" w:rsidR="006A578D" w:rsidRDefault="00214640" w:rsidP="006A578D">
      <w:pPr>
        <w:pStyle w:val="NICEnormal"/>
      </w:pPr>
      <w:r w:rsidRPr="00214640">
        <w:rPr>
          <w:b/>
        </w:rPr>
        <w:lastRenderedPageBreak/>
        <w:t xml:space="preserve">People with acute kidney injury who need renal replacement therapy (such as dialysis) </w:t>
      </w:r>
      <w:r w:rsidRPr="00214640">
        <w:rPr>
          <w:bCs/>
        </w:rPr>
        <w:t>are referred immediately to specialist services so that delays in having the treatment are avoided</w:t>
      </w:r>
      <w:r w:rsidRPr="00214640">
        <w:rPr>
          <w:b/>
        </w:rPr>
        <w:t>.</w:t>
      </w:r>
    </w:p>
    <w:p w14:paraId="7623CD92" w14:textId="77777777" w:rsidR="006A578D" w:rsidRPr="000C37A0" w:rsidRDefault="006A578D" w:rsidP="006A578D">
      <w:pPr>
        <w:pStyle w:val="Heading2"/>
      </w:pPr>
      <w:r w:rsidRPr="000C37A0">
        <w:t>Source guidance</w:t>
      </w:r>
    </w:p>
    <w:p w14:paraId="5692621C" w14:textId="4AB90CC4" w:rsidR="006A578D" w:rsidRDefault="00C97CC7" w:rsidP="006A578D">
      <w:pPr>
        <w:pStyle w:val="NICEnormal"/>
        <w:rPr>
          <w:highlight w:val="cyan"/>
        </w:rPr>
      </w:pPr>
      <w:hyperlink r:id="rId43" w:history="1">
        <w:r w:rsidR="00214640" w:rsidRPr="00214640">
          <w:rPr>
            <w:rStyle w:val="Hyperlink"/>
          </w:rPr>
          <w:t xml:space="preserve">Acute kidney injury: prevention, </w:t>
        </w:r>
        <w:proofErr w:type="gramStart"/>
        <w:r w:rsidR="00214640" w:rsidRPr="00214640">
          <w:rPr>
            <w:rStyle w:val="Hyperlink"/>
          </w:rPr>
          <w:t>detection</w:t>
        </w:r>
        <w:proofErr w:type="gramEnd"/>
        <w:r w:rsidR="00214640" w:rsidRPr="00214640">
          <w:rPr>
            <w:rStyle w:val="Hyperlink"/>
          </w:rPr>
          <w:t xml:space="preserve"> and management. NICE guideline NG148</w:t>
        </w:r>
      </w:hyperlink>
      <w:r w:rsidR="00214640" w:rsidRPr="00214640">
        <w:t xml:space="preserve"> (2019), recommendation</w:t>
      </w:r>
      <w:r w:rsidR="00EE4E9A">
        <w:t xml:space="preserve">s 1.5.8 and </w:t>
      </w:r>
      <w:r w:rsidR="00214640" w:rsidRPr="00214640">
        <w:t>1.5.11</w:t>
      </w:r>
    </w:p>
    <w:p w14:paraId="7D0084D1" w14:textId="77777777" w:rsidR="006A578D" w:rsidRPr="000C37A0" w:rsidRDefault="006A578D" w:rsidP="006A578D">
      <w:pPr>
        <w:pStyle w:val="Heading2"/>
      </w:pPr>
      <w:r w:rsidRPr="000C37A0">
        <w:t>Definitions of terms used in this quality statement</w:t>
      </w:r>
    </w:p>
    <w:p w14:paraId="128C2238" w14:textId="1F44DFDA" w:rsidR="006A578D" w:rsidRDefault="00214640" w:rsidP="006A578D">
      <w:pPr>
        <w:pStyle w:val="Heading3"/>
      </w:pPr>
      <w:r w:rsidRPr="00214640">
        <w:t>People with acute kidney injury</w:t>
      </w:r>
    </w:p>
    <w:p w14:paraId="35CBF54E" w14:textId="77777777" w:rsidR="00930D83" w:rsidRPr="00723976" w:rsidRDefault="00930D83" w:rsidP="00930D83">
      <w:pPr>
        <w:pStyle w:val="Heading2"/>
        <w:rPr>
          <w:rFonts w:cs="Times New Roman"/>
          <w:b w:val="0"/>
          <w:bCs w:val="0"/>
          <w:sz w:val="24"/>
          <w:szCs w:val="24"/>
        </w:rPr>
      </w:pPr>
      <w:r w:rsidRPr="00723976">
        <w:rPr>
          <w:rFonts w:cs="Times New Roman"/>
          <w:b w:val="0"/>
          <w:bCs w:val="0"/>
          <w:sz w:val="24"/>
          <w:szCs w:val="24"/>
        </w:rPr>
        <w:t>Acute kidney injury is detected in line with the (p)RIFLE (risk, injury, failure, loss, end stage renal disease, paediatric classification), AKIN (Acute Kidney Injury Network) or KDIGO (</w:t>
      </w:r>
      <w:proofErr w:type="gramStart"/>
      <w:r w:rsidRPr="00723976">
        <w:rPr>
          <w:rFonts w:cs="Times New Roman"/>
          <w:b w:val="0"/>
          <w:bCs w:val="0"/>
          <w:sz w:val="24"/>
          <w:szCs w:val="24"/>
        </w:rPr>
        <w:t>Kidney Disease</w:t>
      </w:r>
      <w:proofErr w:type="gramEnd"/>
      <w:r w:rsidRPr="00723976">
        <w:rPr>
          <w:rFonts w:cs="Times New Roman"/>
          <w:b w:val="0"/>
          <w:bCs w:val="0"/>
          <w:sz w:val="24"/>
          <w:szCs w:val="24"/>
        </w:rPr>
        <w:t>: Improving Global Outcomes) definitions, by using any of the following criteria:</w:t>
      </w:r>
    </w:p>
    <w:p w14:paraId="6C8E8D58" w14:textId="77777777" w:rsidR="00930D83" w:rsidRPr="00723976" w:rsidRDefault="00930D83" w:rsidP="00930D83">
      <w:pPr>
        <w:pStyle w:val="Bulletleft1"/>
        <w:numPr>
          <w:ilvl w:val="0"/>
          <w:numId w:val="3"/>
        </w:numPr>
      </w:pPr>
      <w:r w:rsidRPr="00723976">
        <w:t>a rise in serum creatinine of 26</w:t>
      </w:r>
      <w:r>
        <w:t> </w:t>
      </w:r>
      <w:proofErr w:type="spellStart"/>
      <w:r w:rsidRPr="00723976">
        <w:t>micromol</w:t>
      </w:r>
      <w:proofErr w:type="spellEnd"/>
      <w:r w:rsidRPr="00723976">
        <w:t>/litre or greater within 48</w:t>
      </w:r>
      <w:r>
        <w:t> </w:t>
      </w:r>
      <w:r w:rsidRPr="00723976">
        <w:t>hours</w:t>
      </w:r>
    </w:p>
    <w:p w14:paraId="33D16B45" w14:textId="77777777" w:rsidR="00930D83" w:rsidRPr="00723976" w:rsidRDefault="00930D83" w:rsidP="00930D83">
      <w:pPr>
        <w:pStyle w:val="Bulletleft1"/>
        <w:numPr>
          <w:ilvl w:val="0"/>
          <w:numId w:val="3"/>
        </w:numPr>
      </w:pPr>
      <w:r w:rsidRPr="00723976">
        <w:t>a 50% or greater rise in serum creatinine known or presumed to have occurred within the past 7</w:t>
      </w:r>
      <w:r>
        <w:t> </w:t>
      </w:r>
      <w:r w:rsidRPr="00723976">
        <w:t>days</w:t>
      </w:r>
    </w:p>
    <w:p w14:paraId="040D0B1D" w14:textId="77777777" w:rsidR="00930D83" w:rsidRPr="00723976" w:rsidRDefault="00930D83" w:rsidP="00930D83">
      <w:pPr>
        <w:pStyle w:val="Bulletleft1"/>
        <w:numPr>
          <w:ilvl w:val="0"/>
          <w:numId w:val="3"/>
        </w:numPr>
      </w:pPr>
      <w:r w:rsidRPr="00723976">
        <w:t>a fall in urine output to less than 0.5</w:t>
      </w:r>
      <w:r>
        <w:t> </w:t>
      </w:r>
      <w:r w:rsidRPr="00723976">
        <w:t>ml/kg/hour for more than 6</w:t>
      </w:r>
      <w:r>
        <w:t> </w:t>
      </w:r>
      <w:r w:rsidRPr="00723976">
        <w:t>hours in adults and more than 8</w:t>
      </w:r>
      <w:r>
        <w:t> </w:t>
      </w:r>
      <w:r w:rsidRPr="00723976">
        <w:t>hours in children and young people</w:t>
      </w:r>
    </w:p>
    <w:p w14:paraId="0370113C" w14:textId="77777777" w:rsidR="00930D83" w:rsidRPr="00723976" w:rsidRDefault="00930D83" w:rsidP="00930D83">
      <w:pPr>
        <w:pStyle w:val="Bulletleft1"/>
        <w:numPr>
          <w:ilvl w:val="0"/>
          <w:numId w:val="3"/>
        </w:numPr>
      </w:pPr>
      <w:r w:rsidRPr="00723976">
        <w:t>a 25% or greater fall in estimated glomerular filtration rate (eGFR) in children and young people within the past 7</w:t>
      </w:r>
      <w:r>
        <w:t> </w:t>
      </w:r>
      <w:r w:rsidRPr="00723976">
        <w:t>days.</w:t>
      </w:r>
    </w:p>
    <w:p w14:paraId="7D51D906" w14:textId="77777777" w:rsidR="00930D83" w:rsidRPr="00723976" w:rsidRDefault="00930D83" w:rsidP="00930D83">
      <w:pPr>
        <w:pStyle w:val="Heading2"/>
        <w:rPr>
          <w:rFonts w:cs="Times New Roman"/>
          <w:b w:val="0"/>
          <w:bCs w:val="0"/>
          <w:sz w:val="24"/>
          <w:szCs w:val="24"/>
        </w:rPr>
      </w:pPr>
      <w:r w:rsidRPr="00723976">
        <w:rPr>
          <w:rFonts w:cs="Times New Roman"/>
          <w:b w:val="0"/>
          <w:bCs w:val="0"/>
          <w:sz w:val="24"/>
          <w:szCs w:val="24"/>
        </w:rPr>
        <w:t>[</w:t>
      </w:r>
      <w:hyperlink r:id="rId44" w:history="1">
        <w:r w:rsidRPr="00723976">
          <w:rPr>
            <w:rStyle w:val="Hyperlink"/>
            <w:rFonts w:cs="Times New Roman"/>
            <w:b w:val="0"/>
            <w:bCs w:val="0"/>
            <w:sz w:val="24"/>
            <w:szCs w:val="24"/>
          </w:rPr>
          <w:t>NICE's guideline on acute kidney injury</w:t>
        </w:r>
      </w:hyperlink>
      <w:r w:rsidRPr="00723976">
        <w:rPr>
          <w:rFonts w:cs="Times New Roman"/>
          <w:b w:val="0"/>
          <w:bCs w:val="0"/>
          <w:sz w:val="24"/>
          <w:szCs w:val="24"/>
        </w:rPr>
        <w:t>, recommendation 1.3.1]</w:t>
      </w:r>
    </w:p>
    <w:p w14:paraId="47FFBE27" w14:textId="77777777" w:rsidR="00930D83" w:rsidRPr="002834B3" w:rsidRDefault="00930D83" w:rsidP="00930D83">
      <w:pPr>
        <w:pStyle w:val="NICEnormal"/>
      </w:pPr>
      <w:r w:rsidRPr="00723976">
        <w:t>A</w:t>
      </w:r>
      <w:r>
        <w:t>n</w:t>
      </w:r>
      <w:r w:rsidRPr="00723976">
        <w:t xml:space="preserve"> </w:t>
      </w:r>
      <w:hyperlink r:id="rId45" w:history="1">
        <w:r w:rsidRPr="00E2109D">
          <w:rPr>
            <w:rStyle w:val="Hyperlink"/>
          </w:rPr>
          <w:t>NHS England endorsed algorithm for acute kidney injury</w:t>
        </w:r>
      </w:hyperlink>
      <w:r>
        <w:t xml:space="preserve"> </w:t>
      </w:r>
      <w:r w:rsidRPr="00387B7A">
        <w:t>standardises the definition of acute kidney injury</w:t>
      </w:r>
      <w:r w:rsidRPr="002834B3">
        <w:t>.</w:t>
      </w:r>
    </w:p>
    <w:p w14:paraId="0B8FC54D" w14:textId="77777777" w:rsidR="00B71E7C" w:rsidRDefault="00B71E7C" w:rsidP="00B71E7C">
      <w:pPr>
        <w:pStyle w:val="Heading3"/>
      </w:pPr>
      <w:r>
        <w:t>Criteria for renal replacement therapy</w:t>
      </w:r>
    </w:p>
    <w:p w14:paraId="2590C529" w14:textId="77777777" w:rsidR="00B71E7C" w:rsidRDefault="00B71E7C" w:rsidP="00B71E7C">
      <w:pPr>
        <w:pStyle w:val="NICEnormal"/>
      </w:pPr>
      <w:r>
        <w:t>If any of the following are not responding to medical management:</w:t>
      </w:r>
    </w:p>
    <w:p w14:paraId="3DE8737C" w14:textId="77777777" w:rsidR="00B71E7C" w:rsidRDefault="00B71E7C" w:rsidP="00B71E7C">
      <w:pPr>
        <w:pStyle w:val="Bulletleft1"/>
      </w:pPr>
      <w:r>
        <w:t>hyperkalaemia</w:t>
      </w:r>
    </w:p>
    <w:p w14:paraId="19A341BA" w14:textId="77777777" w:rsidR="00B71E7C" w:rsidRDefault="00B71E7C" w:rsidP="00B71E7C">
      <w:pPr>
        <w:pStyle w:val="Bulletleft1"/>
      </w:pPr>
      <w:r>
        <w:t>metabolic acidosis</w:t>
      </w:r>
    </w:p>
    <w:p w14:paraId="271D42B4" w14:textId="77777777" w:rsidR="00B71E7C" w:rsidRDefault="00B71E7C" w:rsidP="00B71E7C">
      <w:pPr>
        <w:pStyle w:val="Bulletleft1"/>
      </w:pPr>
      <w:r>
        <w:t>symptoms or complications of uraemia (for example, pericarditis or encephalopathy)</w:t>
      </w:r>
    </w:p>
    <w:p w14:paraId="2894CDD5" w14:textId="77777777" w:rsidR="00B71E7C" w:rsidRDefault="00B71E7C" w:rsidP="00B71E7C">
      <w:pPr>
        <w:pStyle w:val="Bulletleft1"/>
      </w:pPr>
      <w:r>
        <w:lastRenderedPageBreak/>
        <w:t>fluid overload</w:t>
      </w:r>
    </w:p>
    <w:p w14:paraId="6FA92111" w14:textId="77777777" w:rsidR="00B71E7C" w:rsidRDefault="00B71E7C" w:rsidP="00B71E7C">
      <w:pPr>
        <w:pStyle w:val="Bulletleft1last"/>
      </w:pPr>
      <w:r>
        <w:t>pulmonary oedema.</w:t>
      </w:r>
    </w:p>
    <w:p w14:paraId="46668E53" w14:textId="77777777" w:rsidR="00B71E7C" w:rsidRDefault="00B71E7C" w:rsidP="00B71E7C">
      <w:pPr>
        <w:pStyle w:val="NICEnormal"/>
      </w:pPr>
      <w:r>
        <w:t>[</w:t>
      </w:r>
      <w:hyperlink r:id="rId46" w:history="1">
        <w:r w:rsidRPr="00723976">
          <w:rPr>
            <w:rStyle w:val="Hyperlink"/>
          </w:rPr>
          <w:t>NICE's guideline on acute kidney injury</w:t>
        </w:r>
      </w:hyperlink>
      <w:r>
        <w:t>, recommendation 1.5.8]</w:t>
      </w:r>
    </w:p>
    <w:p w14:paraId="6B6BD853" w14:textId="224F2807" w:rsidR="00723976" w:rsidRDefault="00723976" w:rsidP="00723976">
      <w:pPr>
        <w:pStyle w:val="Heading3"/>
      </w:pPr>
      <w:r>
        <w:t>Immediate referral</w:t>
      </w:r>
    </w:p>
    <w:p w14:paraId="32035D00" w14:textId="56F4738D" w:rsidR="00214640" w:rsidRDefault="00723976" w:rsidP="00723976">
      <w:pPr>
        <w:pStyle w:val="NICEnormal"/>
        <w:rPr>
          <w:rFonts w:cs="Arial"/>
          <w:b/>
          <w:bCs/>
          <w:kern w:val="32"/>
          <w:sz w:val="32"/>
          <w:szCs w:val="32"/>
        </w:rPr>
      </w:pPr>
      <w:r>
        <w:t xml:space="preserve">Immediate referral by healthcare professionals is needed to ensure timely initiation of therapy. Effective and timely referral should be made using locally developed referral and transfer protocols. These protocols should be based on </w:t>
      </w:r>
      <w:hyperlink r:id="rId47" w:history="1">
        <w:r w:rsidRPr="003A6CA3">
          <w:rPr>
            <w:rStyle w:val="Hyperlink"/>
          </w:rPr>
          <w:t>National Early Warning Score (NEWS)</w:t>
        </w:r>
        <w:r w:rsidR="003A6CA3" w:rsidRPr="003A6CA3">
          <w:rPr>
            <w:rStyle w:val="Hyperlink"/>
          </w:rPr>
          <w:t xml:space="preserve"> 2</w:t>
        </w:r>
      </w:hyperlink>
      <w:r>
        <w:t>, to ensure that people who meet the criteria for renal replacement therapy are seen by a suitable specialist and that there is appropriate triage of people with acute kidney injury, including those arriving from other hospitals. [Expert opinion]</w:t>
      </w:r>
      <w:r w:rsidR="00214640">
        <w:br w:type="page"/>
      </w:r>
    </w:p>
    <w:p w14:paraId="122DCF15" w14:textId="0BDE4E99" w:rsidR="006A578D" w:rsidRPr="000C37A0" w:rsidRDefault="006A578D" w:rsidP="006A578D">
      <w:pPr>
        <w:pStyle w:val="Heading1"/>
      </w:pPr>
      <w:bookmarkStart w:id="12" w:name="_Quality_statement_6:"/>
      <w:bookmarkEnd w:id="12"/>
      <w:r w:rsidRPr="000C37A0">
        <w:lastRenderedPageBreak/>
        <w:t xml:space="preserve">Quality statement </w:t>
      </w:r>
      <w:r w:rsidR="005B30B8">
        <w:t>5</w:t>
      </w:r>
      <w:r w:rsidRPr="000C37A0">
        <w:t xml:space="preserve">: </w:t>
      </w:r>
      <w:r w:rsidR="00B81F3E">
        <w:t>Clinical r</w:t>
      </w:r>
      <w:r w:rsidR="00945522">
        <w:t xml:space="preserve">eview </w:t>
      </w:r>
      <w:r w:rsidR="002C06F4">
        <w:t>after</w:t>
      </w:r>
      <w:r w:rsidR="00945522">
        <w:t xml:space="preserve"> hospital discharge</w:t>
      </w:r>
      <w:r>
        <w:t xml:space="preserve"> </w:t>
      </w:r>
    </w:p>
    <w:p w14:paraId="0112CDFE" w14:textId="77777777" w:rsidR="006A578D" w:rsidRPr="000C37A0" w:rsidRDefault="006A578D" w:rsidP="006A578D">
      <w:pPr>
        <w:pStyle w:val="Heading2"/>
      </w:pPr>
      <w:r w:rsidRPr="000C37A0">
        <w:t>Quality statement</w:t>
      </w:r>
    </w:p>
    <w:p w14:paraId="49753448" w14:textId="43FA3A6A" w:rsidR="006A578D" w:rsidRDefault="00EB4472" w:rsidP="006A578D">
      <w:pPr>
        <w:pStyle w:val="NICEnormal"/>
      </w:pPr>
      <w:r w:rsidRPr="00EB4472">
        <w:t xml:space="preserve">People discharged from hospital </w:t>
      </w:r>
      <w:r w:rsidR="00877AAA">
        <w:t>after</w:t>
      </w:r>
      <w:r w:rsidRPr="00EB4472">
        <w:t xml:space="preserve"> acute kidney injury have a </w:t>
      </w:r>
      <w:r w:rsidR="00B81F3E">
        <w:t xml:space="preserve">clinical </w:t>
      </w:r>
      <w:r w:rsidRPr="00EB4472">
        <w:t>review</w:t>
      </w:r>
      <w:r>
        <w:t xml:space="preserve"> </w:t>
      </w:r>
      <w:r w:rsidRPr="00EB4472">
        <w:t xml:space="preserve">within </w:t>
      </w:r>
      <w:r w:rsidR="00433520">
        <w:t>3</w:t>
      </w:r>
      <w:r w:rsidR="001C2914">
        <w:t> </w:t>
      </w:r>
      <w:r w:rsidR="00433520">
        <w:t>months</w:t>
      </w:r>
      <w:r w:rsidR="00C3325F">
        <w:t xml:space="preserve"> of discharge</w:t>
      </w:r>
      <w:r w:rsidRPr="00EB4472">
        <w:t xml:space="preserve">. </w:t>
      </w:r>
      <w:r w:rsidRPr="00EB4472">
        <w:rPr>
          <w:b/>
          <w:bCs/>
        </w:rPr>
        <w:t>[</w:t>
      </w:r>
      <w:r w:rsidR="00E56F07">
        <w:rPr>
          <w:b/>
          <w:bCs/>
        </w:rPr>
        <w:t xml:space="preserve">new </w:t>
      </w:r>
      <w:r w:rsidRPr="00EB4472">
        <w:rPr>
          <w:b/>
          <w:bCs/>
        </w:rPr>
        <w:t>202</w:t>
      </w:r>
      <w:r w:rsidR="00EC4990">
        <w:rPr>
          <w:b/>
          <w:bCs/>
        </w:rPr>
        <w:t>3</w:t>
      </w:r>
      <w:r w:rsidRPr="00EB4472">
        <w:rPr>
          <w:b/>
          <w:bCs/>
        </w:rPr>
        <w:t>]</w:t>
      </w:r>
    </w:p>
    <w:p w14:paraId="76E64D71" w14:textId="77777777" w:rsidR="006A578D" w:rsidRPr="000C37A0" w:rsidRDefault="006A578D" w:rsidP="006A578D">
      <w:pPr>
        <w:pStyle w:val="Heading2"/>
      </w:pPr>
      <w:r w:rsidRPr="000C37A0">
        <w:t xml:space="preserve">Rationale </w:t>
      </w:r>
    </w:p>
    <w:p w14:paraId="7C35D0A6" w14:textId="4489B961" w:rsidR="006A578D" w:rsidRPr="000C37A0" w:rsidRDefault="004128F7" w:rsidP="006A578D">
      <w:pPr>
        <w:pStyle w:val="NICEnormal"/>
      </w:pPr>
      <w:r>
        <w:t>P</w:t>
      </w:r>
      <w:r w:rsidR="0094032D">
        <w:t xml:space="preserve">eople discharged from hospital after acute kidney injury </w:t>
      </w:r>
      <w:r w:rsidR="00544557">
        <w:t xml:space="preserve">are </w:t>
      </w:r>
      <w:r w:rsidR="0094032D">
        <w:t>at risk of poor outcomes</w:t>
      </w:r>
      <w:r>
        <w:t>. A</w:t>
      </w:r>
      <w:r w:rsidR="0094032D">
        <w:t xml:space="preserve"> </w:t>
      </w:r>
      <w:r w:rsidR="00504A4D">
        <w:t xml:space="preserve">follow-up </w:t>
      </w:r>
      <w:r w:rsidR="00544557">
        <w:t xml:space="preserve">clinical </w:t>
      </w:r>
      <w:r w:rsidR="0094032D">
        <w:t xml:space="preserve">review </w:t>
      </w:r>
      <w:r w:rsidR="00A01F8A">
        <w:t xml:space="preserve">in primary or secondary care </w:t>
      </w:r>
      <w:r w:rsidR="00544557">
        <w:t>may</w:t>
      </w:r>
      <w:r w:rsidR="002E2213">
        <w:t xml:space="preserve"> </w:t>
      </w:r>
      <w:r w:rsidR="006120DF">
        <w:t>help improve outcomes</w:t>
      </w:r>
      <w:r w:rsidR="00544557">
        <w:t xml:space="preserve"> and prevent hospital readmission</w:t>
      </w:r>
      <w:r w:rsidR="00504A4D">
        <w:t xml:space="preserve">. </w:t>
      </w:r>
      <w:r w:rsidR="008B6BE0">
        <w:t xml:space="preserve">A co-ordinated </w:t>
      </w:r>
      <w:r w:rsidR="00556FB0">
        <w:t xml:space="preserve">follow-up </w:t>
      </w:r>
      <w:r w:rsidR="008B6BE0">
        <w:t xml:space="preserve">system is </w:t>
      </w:r>
      <w:r w:rsidR="00556FB0">
        <w:t>needed</w:t>
      </w:r>
      <w:r w:rsidR="008B6BE0">
        <w:t xml:space="preserve"> so that it is clear where the review will take place. </w:t>
      </w:r>
      <w:r w:rsidR="00D5262C">
        <w:t xml:space="preserve">The timing of the review should reflect the cause of acute kidney injury, it’s severity and </w:t>
      </w:r>
      <w:r w:rsidR="00544557">
        <w:t xml:space="preserve">duration, </w:t>
      </w:r>
      <w:r w:rsidR="00D5262C">
        <w:t>the degree of kidney recovery at discharge</w:t>
      </w:r>
      <w:r w:rsidR="00544557">
        <w:t xml:space="preserve"> and other long-term conditions</w:t>
      </w:r>
      <w:r w:rsidR="00D5262C">
        <w:t>.</w:t>
      </w:r>
    </w:p>
    <w:p w14:paraId="37926006" w14:textId="77777777" w:rsidR="006A578D" w:rsidRPr="000C37A0" w:rsidRDefault="006A578D" w:rsidP="006A578D">
      <w:pPr>
        <w:pStyle w:val="Heading2"/>
      </w:pPr>
      <w:r w:rsidRPr="000C37A0">
        <w:t xml:space="preserve">Quality </w:t>
      </w:r>
      <w:r w:rsidRPr="00945D72">
        <w:t>measures</w:t>
      </w:r>
    </w:p>
    <w:p w14:paraId="057A996E" w14:textId="77777777" w:rsidR="006A578D" w:rsidRPr="006448B2" w:rsidRDefault="006A578D" w:rsidP="006A578D">
      <w:pPr>
        <w:pStyle w:val="NICEnormal"/>
      </w:pPr>
      <w:r w:rsidRPr="006448B2">
        <w:t xml:space="preserve">The following measures can be used to assess the quality of care or service provision specified in the statement. They are examples of how the statement can be </w:t>
      </w:r>
      <w:proofErr w:type="gramStart"/>
      <w:r w:rsidRPr="006448B2">
        <w:t>measured, and</w:t>
      </w:r>
      <w:proofErr w:type="gramEnd"/>
      <w:r w:rsidRPr="006448B2">
        <w:t xml:space="preserve"> can be adapted and used flexibly. </w:t>
      </w:r>
    </w:p>
    <w:p w14:paraId="3FC67B6C" w14:textId="77777777" w:rsidR="006A578D" w:rsidRPr="000C37A0" w:rsidRDefault="006A578D" w:rsidP="006A578D">
      <w:pPr>
        <w:pStyle w:val="Heading3"/>
      </w:pPr>
      <w:r w:rsidRPr="00945D72">
        <w:t>Structure</w:t>
      </w:r>
    </w:p>
    <w:p w14:paraId="258B9BBE" w14:textId="17AAC75B" w:rsidR="005368FE" w:rsidRPr="005368FE" w:rsidRDefault="005368FE" w:rsidP="005368FE">
      <w:pPr>
        <w:spacing w:after="240" w:line="360" w:lineRule="auto"/>
        <w:rPr>
          <w:rFonts w:ascii="Arial" w:hAnsi="Arial"/>
        </w:rPr>
      </w:pPr>
      <w:r w:rsidRPr="005368FE">
        <w:rPr>
          <w:rFonts w:ascii="Arial" w:hAnsi="Arial"/>
        </w:rPr>
        <w:t xml:space="preserve">Evidence </w:t>
      </w:r>
      <w:r w:rsidR="00C02F0D">
        <w:rPr>
          <w:rFonts w:ascii="Arial" w:hAnsi="Arial"/>
        </w:rPr>
        <w:t>that hospital discharge plan</w:t>
      </w:r>
      <w:r w:rsidR="000633E5">
        <w:rPr>
          <w:rFonts w:ascii="Arial" w:hAnsi="Arial"/>
        </w:rPr>
        <w:t>s</w:t>
      </w:r>
      <w:r w:rsidRPr="005368FE">
        <w:rPr>
          <w:rFonts w:ascii="Arial" w:hAnsi="Arial"/>
        </w:rPr>
        <w:t xml:space="preserve"> </w:t>
      </w:r>
      <w:r w:rsidR="00C02F0D">
        <w:rPr>
          <w:rFonts w:ascii="Arial" w:hAnsi="Arial"/>
        </w:rPr>
        <w:t xml:space="preserve">include recommendations on </w:t>
      </w:r>
      <w:r w:rsidR="00C3325F">
        <w:rPr>
          <w:rFonts w:ascii="Arial" w:hAnsi="Arial"/>
        </w:rPr>
        <w:t xml:space="preserve">timing and responsibility for </w:t>
      </w:r>
      <w:r w:rsidR="00C02F0D">
        <w:rPr>
          <w:rFonts w:ascii="Arial" w:hAnsi="Arial"/>
        </w:rPr>
        <w:t xml:space="preserve">clinical review following an episode of </w:t>
      </w:r>
      <w:r w:rsidR="00C02F0D" w:rsidRPr="005368FE">
        <w:rPr>
          <w:rFonts w:ascii="Arial" w:hAnsi="Arial"/>
        </w:rPr>
        <w:t>acute kidney injury</w:t>
      </w:r>
      <w:r w:rsidRPr="005368FE">
        <w:rPr>
          <w:rFonts w:ascii="Arial" w:hAnsi="Arial"/>
        </w:rPr>
        <w:t>.</w:t>
      </w:r>
    </w:p>
    <w:p w14:paraId="77E29319" w14:textId="0DAE9E2A" w:rsidR="005368FE" w:rsidRPr="005368FE" w:rsidRDefault="005368FE" w:rsidP="005368FE">
      <w:pPr>
        <w:spacing w:after="240" w:line="360" w:lineRule="auto"/>
        <w:rPr>
          <w:rFonts w:ascii="Arial" w:hAnsi="Arial"/>
        </w:rPr>
      </w:pPr>
      <w:r w:rsidRPr="005368FE">
        <w:rPr>
          <w:rFonts w:ascii="Arial" w:hAnsi="Arial"/>
          <w:b/>
          <w:iCs/>
        </w:rPr>
        <w:t>Data source:</w:t>
      </w:r>
      <w:r w:rsidRPr="005368FE">
        <w:rPr>
          <w:rFonts w:ascii="Arial" w:hAnsi="Arial"/>
        </w:rPr>
        <w:t xml:space="preserve"> Data can be collected from information recorded locally by healthcare professionals and provider organisations, for example, service protocols and </w:t>
      </w:r>
      <w:r w:rsidR="00C02F0D">
        <w:rPr>
          <w:rFonts w:ascii="Arial" w:hAnsi="Arial"/>
        </w:rPr>
        <w:t>discharge plans</w:t>
      </w:r>
      <w:r w:rsidRPr="005368FE">
        <w:rPr>
          <w:rFonts w:ascii="Arial" w:hAnsi="Arial"/>
        </w:rPr>
        <w:t>.</w:t>
      </w:r>
    </w:p>
    <w:p w14:paraId="267D6796" w14:textId="77777777" w:rsidR="006A578D" w:rsidRPr="000C37A0" w:rsidRDefault="006A578D" w:rsidP="006A578D">
      <w:pPr>
        <w:pStyle w:val="Heading3"/>
      </w:pPr>
      <w:r w:rsidRPr="000C37A0">
        <w:t>Process</w:t>
      </w:r>
    </w:p>
    <w:p w14:paraId="027783D3" w14:textId="4316BF3B" w:rsidR="005368FE" w:rsidRDefault="005368FE" w:rsidP="006A578D">
      <w:pPr>
        <w:pStyle w:val="NICEnormal"/>
      </w:pPr>
      <w:r>
        <w:t>Proportion of people d</w:t>
      </w:r>
      <w:r w:rsidRPr="005368FE">
        <w:t xml:space="preserve">ischarged from hospital after acute kidney injury </w:t>
      </w:r>
      <w:r>
        <w:t xml:space="preserve">who </w:t>
      </w:r>
      <w:r w:rsidRPr="005368FE">
        <w:t xml:space="preserve">have a </w:t>
      </w:r>
      <w:r w:rsidR="00706181">
        <w:t xml:space="preserve">clinical </w:t>
      </w:r>
      <w:r w:rsidRPr="005368FE">
        <w:t xml:space="preserve">review within </w:t>
      </w:r>
      <w:r w:rsidR="00706181">
        <w:t>3</w:t>
      </w:r>
      <w:r w:rsidR="00A01F8A">
        <w:t> </w:t>
      </w:r>
      <w:r w:rsidR="00706181">
        <w:t>months</w:t>
      </w:r>
      <w:r w:rsidR="00C3325F">
        <w:t xml:space="preserve"> of discharge</w:t>
      </w:r>
      <w:r w:rsidR="00271A85">
        <w:t>.</w:t>
      </w:r>
    </w:p>
    <w:p w14:paraId="576A2548" w14:textId="5AB3188B" w:rsidR="006A578D" w:rsidRPr="000C37A0" w:rsidRDefault="006A578D" w:rsidP="006A578D">
      <w:pPr>
        <w:pStyle w:val="NICEnormal"/>
      </w:pPr>
      <w:r w:rsidRPr="000C37A0">
        <w:t xml:space="preserve">Numerator – </w:t>
      </w:r>
      <w:r w:rsidR="005368FE">
        <w:t xml:space="preserve">the number in the denominator who have a </w:t>
      </w:r>
      <w:r w:rsidR="00706181">
        <w:t xml:space="preserve">clinical </w:t>
      </w:r>
      <w:r w:rsidR="005368FE">
        <w:t xml:space="preserve">review within </w:t>
      </w:r>
      <w:r w:rsidR="00706181">
        <w:t>3</w:t>
      </w:r>
      <w:r w:rsidR="00A01F8A">
        <w:t> </w:t>
      </w:r>
      <w:r w:rsidR="00706181">
        <w:t>months</w:t>
      </w:r>
      <w:r w:rsidR="00C3325F">
        <w:t xml:space="preserve"> of discharge</w:t>
      </w:r>
      <w:r w:rsidR="005368FE">
        <w:t>.</w:t>
      </w:r>
      <w:r>
        <w:t xml:space="preserve"> </w:t>
      </w:r>
    </w:p>
    <w:p w14:paraId="1E251359" w14:textId="23C16BBB" w:rsidR="006A578D" w:rsidRPr="000C37A0" w:rsidRDefault="006A578D" w:rsidP="006A578D">
      <w:pPr>
        <w:pStyle w:val="NICEnormal"/>
      </w:pPr>
      <w:r w:rsidRPr="000C37A0">
        <w:lastRenderedPageBreak/>
        <w:t xml:space="preserve">Denominator – </w:t>
      </w:r>
      <w:r w:rsidR="005368FE">
        <w:t>the number of people discharged from hospital after acute kidney injury.</w:t>
      </w:r>
    </w:p>
    <w:p w14:paraId="1E0CCC6B" w14:textId="3D332C87" w:rsidR="005368FE" w:rsidRDefault="006A578D" w:rsidP="006A578D">
      <w:pPr>
        <w:pStyle w:val="NICEnormal"/>
      </w:pPr>
      <w:r w:rsidRPr="00B4696C">
        <w:rPr>
          <w:b/>
          <w:iCs/>
        </w:rPr>
        <w:t>Data source:</w:t>
      </w:r>
      <w:r w:rsidRPr="000C37A0">
        <w:t xml:space="preserve"> </w:t>
      </w:r>
      <w:r w:rsidR="00271A85" w:rsidRPr="00271A85">
        <w:t>Data can be collected from information recorded locally by healthcare professionals and provider organisations, for example from patient records.</w:t>
      </w:r>
    </w:p>
    <w:p w14:paraId="4733C1C0" w14:textId="77777777" w:rsidR="006A578D" w:rsidRPr="000C37A0" w:rsidRDefault="006A578D" w:rsidP="006A578D">
      <w:pPr>
        <w:pStyle w:val="Heading3"/>
      </w:pPr>
      <w:r w:rsidRPr="000C37A0">
        <w:t>Outcome</w:t>
      </w:r>
    </w:p>
    <w:p w14:paraId="281895C1" w14:textId="2CC0F92E" w:rsidR="00271A85" w:rsidRDefault="00570C9C" w:rsidP="006A578D">
      <w:pPr>
        <w:pStyle w:val="NICEnormal"/>
      </w:pPr>
      <w:r>
        <w:t xml:space="preserve">Emergency </w:t>
      </w:r>
      <w:r w:rsidR="00271A85">
        <w:t xml:space="preserve">readmissions </w:t>
      </w:r>
      <w:r>
        <w:t xml:space="preserve">to hospital within </w:t>
      </w:r>
      <w:r w:rsidR="0023531A">
        <w:t>9</w:t>
      </w:r>
      <w:r>
        <w:t>0</w:t>
      </w:r>
      <w:r w:rsidR="00A01F8A">
        <w:t> </w:t>
      </w:r>
      <w:r>
        <w:t xml:space="preserve">days of </w:t>
      </w:r>
      <w:r w:rsidR="00271A85">
        <w:t>discharge after acute kidney injury</w:t>
      </w:r>
      <w:r>
        <w:t>.</w:t>
      </w:r>
    </w:p>
    <w:p w14:paraId="42BF613E" w14:textId="66213D5F" w:rsidR="006A578D" w:rsidRDefault="006A578D" w:rsidP="006A578D">
      <w:pPr>
        <w:pStyle w:val="NICEnormal"/>
      </w:pPr>
      <w:r w:rsidRPr="00B4696C">
        <w:rPr>
          <w:b/>
          <w:bCs/>
        </w:rPr>
        <w:t>Data source:</w:t>
      </w:r>
      <w:r w:rsidRPr="000C37A0">
        <w:rPr>
          <w:i/>
        </w:rPr>
        <w:t xml:space="preserve"> </w:t>
      </w:r>
      <w:hyperlink r:id="rId48" w:history="1">
        <w:r w:rsidR="00A354C4" w:rsidRPr="00D60DC8">
          <w:rPr>
            <w:rStyle w:val="Hyperlink"/>
          </w:rPr>
          <w:t>NHS Digital’s Hospital Episode Statistics</w:t>
        </w:r>
      </w:hyperlink>
    </w:p>
    <w:p w14:paraId="02595C3B" w14:textId="77777777" w:rsidR="006A578D" w:rsidRDefault="006A578D" w:rsidP="006A578D">
      <w:pPr>
        <w:pStyle w:val="Heading2"/>
      </w:pPr>
      <w:r w:rsidRPr="000C37A0">
        <w:t xml:space="preserve">What the quality statement means for </w:t>
      </w:r>
      <w:r>
        <w:t>different audiences</w:t>
      </w:r>
    </w:p>
    <w:p w14:paraId="191B5FC1" w14:textId="72999D52" w:rsidR="006A578D" w:rsidRPr="000C37A0" w:rsidRDefault="006A578D" w:rsidP="006A578D">
      <w:pPr>
        <w:pStyle w:val="NICEnormal"/>
      </w:pPr>
      <w:r w:rsidRPr="000C37A0">
        <w:rPr>
          <w:b/>
        </w:rPr>
        <w:t>Service providers</w:t>
      </w:r>
      <w:r>
        <w:t xml:space="preserve"> (</w:t>
      </w:r>
      <w:r w:rsidR="00706181">
        <w:t xml:space="preserve">hospitals and </w:t>
      </w:r>
      <w:r w:rsidR="00392CAD">
        <w:rPr>
          <w:rStyle w:val="NICEnormalChar"/>
        </w:rPr>
        <w:t>GP practices</w:t>
      </w:r>
      <w:r>
        <w:rPr>
          <w:rStyle w:val="NICEnormalChar"/>
        </w:rPr>
        <w:t>)</w:t>
      </w:r>
      <w:r w:rsidRPr="00F616AD">
        <w:t xml:space="preserve"> </w:t>
      </w:r>
      <w:r w:rsidR="00392CAD">
        <w:t xml:space="preserve">ensure </w:t>
      </w:r>
      <w:r w:rsidR="00B5670D">
        <w:t>that hospital discharge plan</w:t>
      </w:r>
      <w:r w:rsidR="00C3325F">
        <w:t>s</w:t>
      </w:r>
      <w:r w:rsidR="00B5670D">
        <w:t xml:space="preserve"> </w:t>
      </w:r>
      <w:r w:rsidR="00B5670D" w:rsidRPr="00B5670D">
        <w:t xml:space="preserve">include recommendations on </w:t>
      </w:r>
      <w:r w:rsidR="00B5670D">
        <w:t xml:space="preserve">the timing and </w:t>
      </w:r>
      <w:r w:rsidR="00C3325F">
        <w:t xml:space="preserve">responsibility </w:t>
      </w:r>
      <w:r w:rsidR="00B5670D">
        <w:t xml:space="preserve">for </w:t>
      </w:r>
      <w:r w:rsidR="00B5670D" w:rsidRPr="00B5670D">
        <w:t>clinical review following an episode of acute kidney injury</w:t>
      </w:r>
      <w:r w:rsidR="00B5670D">
        <w:t xml:space="preserve">. Providers ensure that </w:t>
      </w:r>
      <w:r w:rsidR="00392CAD">
        <w:t xml:space="preserve">people </w:t>
      </w:r>
      <w:r w:rsidR="00392CAD" w:rsidRPr="00392CAD">
        <w:t xml:space="preserve">discharged from hospital after acute kidney injury have a </w:t>
      </w:r>
      <w:r w:rsidR="00B5670D">
        <w:t xml:space="preserve">follow-up clinical </w:t>
      </w:r>
      <w:r w:rsidR="00392CAD" w:rsidRPr="00392CAD">
        <w:t>review</w:t>
      </w:r>
      <w:r w:rsidR="00B5670D">
        <w:t xml:space="preserve"> within 3</w:t>
      </w:r>
      <w:r w:rsidR="00A01F8A">
        <w:t> </w:t>
      </w:r>
      <w:r w:rsidR="00B5670D">
        <w:t>months</w:t>
      </w:r>
      <w:r w:rsidR="00C3325F">
        <w:t xml:space="preserve"> of discharge</w:t>
      </w:r>
      <w:r w:rsidR="00B5670D">
        <w:t>.</w:t>
      </w:r>
    </w:p>
    <w:p w14:paraId="4A352669" w14:textId="0B0FDD30" w:rsidR="006A578D" w:rsidRPr="000C37A0" w:rsidRDefault="006A578D" w:rsidP="006A578D">
      <w:pPr>
        <w:pStyle w:val="NICEnormal"/>
      </w:pPr>
      <w:r w:rsidRPr="000C37A0">
        <w:rPr>
          <w:b/>
        </w:rPr>
        <w:t xml:space="preserve">Healthcare </w:t>
      </w:r>
      <w:r w:rsidR="00392CAD">
        <w:rPr>
          <w:b/>
        </w:rPr>
        <w:t xml:space="preserve">professionals </w:t>
      </w:r>
      <w:r>
        <w:t>(</w:t>
      </w:r>
      <w:r w:rsidR="00C3325F">
        <w:t xml:space="preserve">doctors, </w:t>
      </w:r>
      <w:proofErr w:type="gramStart"/>
      <w:r w:rsidR="00C3325F">
        <w:rPr>
          <w:rStyle w:val="NICEnormalChar"/>
        </w:rPr>
        <w:t>nurses</w:t>
      </w:r>
      <w:proofErr w:type="gramEnd"/>
      <w:r w:rsidR="00C3325F">
        <w:rPr>
          <w:rStyle w:val="NICEnormalChar"/>
        </w:rPr>
        <w:t xml:space="preserve"> and pharmacists</w:t>
      </w:r>
      <w:r>
        <w:rPr>
          <w:rStyle w:val="NICEnormalChar"/>
        </w:rPr>
        <w:t>)</w:t>
      </w:r>
      <w:r w:rsidRPr="00F616AD">
        <w:t xml:space="preserve"> </w:t>
      </w:r>
      <w:r w:rsidR="00392CAD">
        <w:t xml:space="preserve">carry out </w:t>
      </w:r>
      <w:r w:rsidR="00C3325F">
        <w:t xml:space="preserve">clinical </w:t>
      </w:r>
      <w:r w:rsidR="00392CAD">
        <w:t xml:space="preserve">reviews for </w:t>
      </w:r>
      <w:r w:rsidR="00392CAD" w:rsidRPr="00392CAD">
        <w:t>people discharged from hospital after acute kidney injury</w:t>
      </w:r>
      <w:r w:rsidR="00392CAD">
        <w:t xml:space="preserve"> within </w:t>
      </w:r>
      <w:r w:rsidR="00C3325F">
        <w:t>3</w:t>
      </w:r>
      <w:r w:rsidR="00A01F8A">
        <w:t> </w:t>
      </w:r>
      <w:r w:rsidR="00C3325F">
        <w:t>months of discharge</w:t>
      </w:r>
      <w:r w:rsidR="00392CAD">
        <w:t>.</w:t>
      </w:r>
    </w:p>
    <w:p w14:paraId="740F65EE" w14:textId="7AA522AC" w:rsidR="006A578D" w:rsidRPr="000C37A0" w:rsidRDefault="006A578D" w:rsidP="006A578D">
      <w:pPr>
        <w:pStyle w:val="NICEnormal"/>
      </w:pPr>
      <w:r w:rsidRPr="000C37A0">
        <w:rPr>
          <w:b/>
        </w:rPr>
        <w:t>Commissioners</w:t>
      </w:r>
      <w:r>
        <w:t xml:space="preserve"> </w:t>
      </w:r>
      <w:r w:rsidR="00392CAD">
        <w:rPr>
          <w:rStyle w:val="NICEnormalChar"/>
        </w:rPr>
        <w:t xml:space="preserve">(integrated care systems) </w:t>
      </w:r>
      <w:r>
        <w:t>ensure that</w:t>
      </w:r>
      <w:r w:rsidRPr="000C37A0">
        <w:t xml:space="preserve"> </w:t>
      </w:r>
      <w:r w:rsidR="00392CAD">
        <w:t xml:space="preserve">the services they commission </w:t>
      </w:r>
      <w:r w:rsidR="00FC24AC" w:rsidRPr="00FC24AC">
        <w:t xml:space="preserve">carry out </w:t>
      </w:r>
      <w:r w:rsidR="00C3325F">
        <w:t xml:space="preserve">clinical </w:t>
      </w:r>
      <w:r w:rsidR="00FC24AC" w:rsidRPr="00FC24AC">
        <w:t xml:space="preserve">reviews for people discharged from hospital after acute kidney injury within </w:t>
      </w:r>
      <w:r w:rsidR="00C3325F">
        <w:t>3</w:t>
      </w:r>
      <w:r w:rsidR="00A01F8A">
        <w:t> </w:t>
      </w:r>
      <w:r w:rsidR="00C3325F">
        <w:t>months of discharge</w:t>
      </w:r>
      <w:r w:rsidR="00FC24AC">
        <w:t>.</w:t>
      </w:r>
    </w:p>
    <w:p w14:paraId="0DC648DC" w14:textId="4ABF5000" w:rsidR="006A578D" w:rsidRDefault="006A578D" w:rsidP="006A578D">
      <w:pPr>
        <w:pStyle w:val="NICEnormal"/>
      </w:pPr>
      <w:r w:rsidRPr="000C37A0">
        <w:rPr>
          <w:b/>
        </w:rPr>
        <w:t>People</w:t>
      </w:r>
      <w:r w:rsidR="00FC24AC">
        <w:rPr>
          <w:b/>
        </w:rPr>
        <w:t xml:space="preserve"> discharged from hospital after acute kidney injury</w:t>
      </w:r>
      <w:r w:rsidRPr="000C37A0">
        <w:t xml:space="preserve"> </w:t>
      </w:r>
      <w:r w:rsidR="00FC24AC">
        <w:t xml:space="preserve">have a </w:t>
      </w:r>
      <w:r w:rsidR="00C3325F">
        <w:t xml:space="preserve">clinical </w:t>
      </w:r>
      <w:r w:rsidR="00FC24AC">
        <w:t xml:space="preserve">review </w:t>
      </w:r>
      <w:r w:rsidR="00A01F8A">
        <w:t xml:space="preserve">within 3 months of their discharge </w:t>
      </w:r>
      <w:r w:rsidR="00FC24AC">
        <w:t xml:space="preserve">to assess their medication, monitor their kidney function and discuss how to maintain their kidney health. </w:t>
      </w:r>
    </w:p>
    <w:p w14:paraId="0FB28B5C" w14:textId="77777777" w:rsidR="006A578D" w:rsidRPr="00487DF3" w:rsidRDefault="006A578D" w:rsidP="006A578D">
      <w:pPr>
        <w:pStyle w:val="Heading2"/>
      </w:pPr>
      <w:r w:rsidRPr="00487DF3">
        <w:t>Source guidance</w:t>
      </w:r>
    </w:p>
    <w:p w14:paraId="27D93071" w14:textId="2943A655" w:rsidR="00E31FF1" w:rsidRPr="00487DF3" w:rsidRDefault="00C97CC7" w:rsidP="00D678CE">
      <w:pPr>
        <w:pStyle w:val="Bulletleft1"/>
      </w:pPr>
      <w:hyperlink r:id="rId49" w:history="1">
        <w:r w:rsidR="00487DF3" w:rsidRPr="00487DF3">
          <w:rPr>
            <w:rStyle w:val="Hyperlink"/>
          </w:rPr>
          <w:t>Acute kidney injury. Renal Association clinical practice guideline</w:t>
        </w:r>
      </w:hyperlink>
      <w:r w:rsidR="00487DF3" w:rsidRPr="00487DF3">
        <w:t xml:space="preserve"> (2019), guideline </w:t>
      </w:r>
      <w:r w:rsidR="00487DF3">
        <w:t>10</w:t>
      </w:r>
      <w:r w:rsidR="00487DF3" w:rsidRPr="00487DF3">
        <w:t>.1</w:t>
      </w:r>
    </w:p>
    <w:p w14:paraId="4F98FD05" w14:textId="2A90A2D6" w:rsidR="006A578D" w:rsidRPr="005C6515" w:rsidRDefault="00C97CC7" w:rsidP="0041330C">
      <w:pPr>
        <w:pStyle w:val="Bulletleft1last"/>
        <w:rPr>
          <w:lang w:val="en-GB"/>
        </w:rPr>
      </w:pPr>
      <w:hyperlink r:id="rId50" w:history="1">
        <w:r w:rsidR="0023531A" w:rsidRPr="00B5670D">
          <w:rPr>
            <w:rStyle w:val="Hyperlink"/>
          </w:rPr>
          <w:t>Acute kidney injury toolkit. Royal College of GPs</w:t>
        </w:r>
      </w:hyperlink>
      <w:r w:rsidR="005C6515" w:rsidRPr="00125E3C">
        <w:rPr>
          <w:rStyle w:val="NICEnormalChar"/>
        </w:rPr>
        <w:t xml:space="preserve"> </w:t>
      </w:r>
      <w:r w:rsidR="005C6515" w:rsidRPr="005C6515">
        <w:t>[accessed October 2022]</w:t>
      </w:r>
    </w:p>
    <w:p w14:paraId="37DB204E" w14:textId="77777777" w:rsidR="006A578D" w:rsidRPr="000C37A0" w:rsidRDefault="006A578D" w:rsidP="006A578D">
      <w:pPr>
        <w:pStyle w:val="Heading2"/>
      </w:pPr>
      <w:r w:rsidRPr="00B5670D">
        <w:lastRenderedPageBreak/>
        <w:t>Definitions</w:t>
      </w:r>
      <w:r w:rsidRPr="000C37A0">
        <w:t xml:space="preserve"> of terms used in this quality statement</w:t>
      </w:r>
    </w:p>
    <w:p w14:paraId="0061F7F9" w14:textId="04963601" w:rsidR="000C14EE" w:rsidRDefault="000C14EE" w:rsidP="006A578D">
      <w:pPr>
        <w:pStyle w:val="Heading3"/>
      </w:pPr>
      <w:r>
        <w:t>People discharged from hospital after acute kidney injury</w:t>
      </w:r>
    </w:p>
    <w:p w14:paraId="11A27CA3" w14:textId="1D9DDDB7" w:rsidR="000C14EE" w:rsidRPr="000C14EE" w:rsidRDefault="00A01F8A" w:rsidP="000C14EE">
      <w:pPr>
        <w:pStyle w:val="NICEnormal"/>
      </w:pPr>
      <w:r>
        <w:t>A</w:t>
      </w:r>
      <w:r w:rsidR="007941F1" w:rsidRPr="007941F1">
        <w:t xml:space="preserve">ll </w:t>
      </w:r>
      <w:r w:rsidR="007941F1">
        <w:t xml:space="preserve">people discharged from hospital </w:t>
      </w:r>
      <w:r>
        <w:t>following</w:t>
      </w:r>
      <w:r w:rsidRPr="007941F1">
        <w:t xml:space="preserve"> </w:t>
      </w:r>
      <w:r w:rsidR="007941F1" w:rsidRPr="007941F1">
        <w:t xml:space="preserve">an </w:t>
      </w:r>
      <w:r w:rsidR="007941F1">
        <w:t xml:space="preserve">episode of acute kidney injury </w:t>
      </w:r>
      <w:r>
        <w:t xml:space="preserve">that </w:t>
      </w:r>
      <w:r w:rsidR="007941F1" w:rsidRPr="007941F1">
        <w:t>occurred</w:t>
      </w:r>
      <w:r w:rsidR="007941F1">
        <w:t xml:space="preserve"> during their hospital stay</w:t>
      </w:r>
      <w:r w:rsidR="007941F1" w:rsidRPr="007941F1">
        <w:t xml:space="preserve">, including those </w:t>
      </w:r>
      <w:r w:rsidR="007941F1">
        <w:t>who were admitted to hospital for another reason. [Expert opinion]</w:t>
      </w:r>
    </w:p>
    <w:p w14:paraId="18345CE3" w14:textId="2EDD71C2" w:rsidR="006A578D" w:rsidRDefault="00706181" w:rsidP="006A578D">
      <w:pPr>
        <w:pStyle w:val="Heading3"/>
      </w:pPr>
      <w:r>
        <w:t>Clinical r</w:t>
      </w:r>
      <w:r w:rsidR="006120DF">
        <w:t xml:space="preserve">eview </w:t>
      </w:r>
    </w:p>
    <w:p w14:paraId="2BDC248B" w14:textId="1B45DD17" w:rsidR="006A578D" w:rsidRDefault="002E2213" w:rsidP="006A578D">
      <w:pPr>
        <w:pStyle w:val="NICEnormal"/>
      </w:pPr>
      <w:r>
        <w:t>The review should include:</w:t>
      </w:r>
    </w:p>
    <w:p w14:paraId="0E2E2156" w14:textId="07ED5FC6" w:rsidR="002E2213" w:rsidRDefault="002E2213" w:rsidP="00125E3C">
      <w:pPr>
        <w:pStyle w:val="Bulletleft1"/>
      </w:pPr>
      <w:r>
        <w:t>a medication review</w:t>
      </w:r>
      <w:r w:rsidR="00A01F8A">
        <w:t xml:space="preserve">, </w:t>
      </w:r>
      <w:r>
        <w:t xml:space="preserve">including reviewing the need for long-term </w:t>
      </w:r>
      <w:r w:rsidR="00601EBD">
        <w:t>medications stopped during an episode of acute kidney injury. For more information s</w:t>
      </w:r>
      <w:r w:rsidR="00601EBD" w:rsidRPr="00601EBD">
        <w:t xml:space="preserve">ee </w:t>
      </w:r>
      <w:hyperlink r:id="rId51" w:history="1">
        <w:r w:rsidR="00601EBD" w:rsidRPr="00A01F8A">
          <w:rPr>
            <w:rStyle w:val="Hyperlink"/>
          </w:rPr>
          <w:t>Think Kidneys</w:t>
        </w:r>
        <w:r w:rsidR="00A01F8A" w:rsidRPr="00A01F8A">
          <w:rPr>
            <w:rStyle w:val="Hyperlink"/>
          </w:rPr>
          <w:t>’</w:t>
        </w:r>
        <w:r w:rsidR="00601EBD" w:rsidRPr="00A01F8A">
          <w:rPr>
            <w:rStyle w:val="Hyperlink"/>
          </w:rPr>
          <w:t xml:space="preserve"> When or if to restart ACEI, ARB, diuretics and other antihypertensive drugs after an episode of AKI</w:t>
        </w:r>
      </w:hyperlink>
    </w:p>
    <w:p w14:paraId="688C17B9" w14:textId="36C7CD75" w:rsidR="00601EBD" w:rsidRDefault="00A50673" w:rsidP="00601EBD">
      <w:pPr>
        <w:pStyle w:val="Bulletleft1"/>
      </w:pPr>
      <w:r>
        <w:t>initiating ongoing</w:t>
      </w:r>
      <w:r w:rsidR="00487DF3">
        <w:t xml:space="preserve"> plan for</w:t>
      </w:r>
      <w:r>
        <w:t xml:space="preserve"> monitoring of kidney function</w:t>
      </w:r>
    </w:p>
    <w:p w14:paraId="63AD73E6" w14:textId="1BAD88C6" w:rsidR="00A50673" w:rsidRDefault="009139F2" w:rsidP="009139F2">
      <w:pPr>
        <w:pStyle w:val="Bulletleft1last"/>
      </w:pPr>
      <w:r>
        <w:t>providing information and advice on maintaining kidney health.</w:t>
      </w:r>
    </w:p>
    <w:p w14:paraId="6B64CEBF" w14:textId="3C6D504B" w:rsidR="009139F2" w:rsidRDefault="009139F2" w:rsidP="009139F2">
      <w:pPr>
        <w:pStyle w:val="NICEnormal"/>
      </w:pPr>
      <w:r>
        <w:t>[</w:t>
      </w:r>
      <w:hyperlink r:id="rId52" w:history="1">
        <w:r w:rsidRPr="009139F2">
          <w:rPr>
            <w:rStyle w:val="Hyperlink"/>
          </w:rPr>
          <w:t>Royal College of GPs Acute Kidney Injury toolkit</w:t>
        </w:r>
      </w:hyperlink>
      <w:r>
        <w:t xml:space="preserve">, post-AKI care and </w:t>
      </w:r>
      <w:hyperlink r:id="rId53" w:history="1">
        <w:r w:rsidRPr="009139F2">
          <w:rPr>
            <w:rStyle w:val="Hyperlink"/>
          </w:rPr>
          <w:t>NICE’s clinical knowledge summary on acute kidney injury</w:t>
        </w:r>
      </w:hyperlink>
      <w:r>
        <w:t>, management of acute kidney injury]</w:t>
      </w:r>
    </w:p>
    <w:p w14:paraId="0B3FEC9C" w14:textId="561AD4EC" w:rsidR="006120DF" w:rsidRDefault="00433520" w:rsidP="006120DF">
      <w:pPr>
        <w:pStyle w:val="Heading3"/>
      </w:pPr>
      <w:r>
        <w:t>Within</w:t>
      </w:r>
      <w:r w:rsidR="00E31FF1">
        <w:t xml:space="preserve"> </w:t>
      </w:r>
      <w:r>
        <w:t>3</w:t>
      </w:r>
      <w:r w:rsidR="00A01F8A">
        <w:t> </w:t>
      </w:r>
      <w:r>
        <w:t>months</w:t>
      </w:r>
      <w:r w:rsidR="0002272E">
        <w:t xml:space="preserve"> of discharge</w:t>
      </w:r>
    </w:p>
    <w:p w14:paraId="6A7EC4A9" w14:textId="37468AA5" w:rsidR="00433520" w:rsidRDefault="00240CC6" w:rsidP="00240CC6">
      <w:pPr>
        <w:pStyle w:val="NICEnormal"/>
      </w:pPr>
      <w:r>
        <w:t>The timing of the review should reflect the severity of acute kidney injury, individual risk factors</w:t>
      </w:r>
      <w:r w:rsidR="00B10FDE">
        <w:t>,</w:t>
      </w:r>
      <w:r>
        <w:t xml:space="preserve"> kidney recovery at the point of hospital discharge</w:t>
      </w:r>
      <w:r w:rsidR="00433520">
        <w:t xml:space="preserve"> and other long-term conditions</w:t>
      </w:r>
      <w:r>
        <w:t xml:space="preserve">. </w:t>
      </w:r>
    </w:p>
    <w:p w14:paraId="56C493AA" w14:textId="2322B16F" w:rsidR="00B10FDE" w:rsidRDefault="00B10FDE" w:rsidP="00B10FDE">
      <w:pPr>
        <w:pStyle w:val="NICEnormal"/>
      </w:pPr>
      <w:r>
        <w:t xml:space="preserve">A </w:t>
      </w:r>
      <w:r w:rsidR="005C6515">
        <w:t xml:space="preserve">secondary care nephrology clinical review following acute kidney injury </w:t>
      </w:r>
      <w:r>
        <w:t>should be arranged:</w:t>
      </w:r>
    </w:p>
    <w:p w14:paraId="4E61C2EA" w14:textId="5E6757D2" w:rsidR="00B10FDE" w:rsidRDefault="00B10FDE" w:rsidP="0041330C">
      <w:pPr>
        <w:pStyle w:val="Bulletleft1"/>
      </w:pPr>
      <w:r>
        <w:t>within 90</w:t>
      </w:r>
      <w:r w:rsidR="00A01F8A">
        <w:t> </w:t>
      </w:r>
      <w:r>
        <w:t>days for those with residual chronic kidney disease stage G4 at hospital discharge</w:t>
      </w:r>
    </w:p>
    <w:p w14:paraId="177F62E7" w14:textId="3DA0F752" w:rsidR="00B10FDE" w:rsidRDefault="00B10FDE" w:rsidP="0041330C">
      <w:pPr>
        <w:pStyle w:val="Bulletleft1"/>
      </w:pPr>
      <w:r>
        <w:t>within 30</w:t>
      </w:r>
      <w:r w:rsidR="00D43537">
        <w:t> </w:t>
      </w:r>
      <w:r>
        <w:t>days for those with residual chronic kidney disease stage G5 (non-dialysis-requiring) at hospital discharge</w:t>
      </w:r>
    </w:p>
    <w:p w14:paraId="496DF997" w14:textId="633CCB12" w:rsidR="00433520" w:rsidRPr="0041330C" w:rsidRDefault="00B10FDE" w:rsidP="00B10FDE">
      <w:pPr>
        <w:pStyle w:val="Bulletleft1last"/>
      </w:pPr>
      <w:r>
        <w:t>within 30</w:t>
      </w:r>
      <w:r w:rsidR="00D43537">
        <w:rPr>
          <w:lang w:val="en-GB"/>
        </w:rPr>
        <w:t> </w:t>
      </w:r>
      <w:r>
        <w:t>days for those with ongoing dialysis requirements at the time of hospital discharge</w:t>
      </w:r>
      <w:r>
        <w:rPr>
          <w:lang w:val="en-GB"/>
        </w:rPr>
        <w:t>.</w:t>
      </w:r>
    </w:p>
    <w:p w14:paraId="26FF88FE" w14:textId="3D63DB4C" w:rsidR="00B10FDE" w:rsidRDefault="00607504" w:rsidP="00B10FDE">
      <w:pPr>
        <w:pStyle w:val="NICEnormal"/>
      </w:pPr>
      <w:r>
        <w:lastRenderedPageBreak/>
        <w:t>[</w:t>
      </w:r>
      <w:hyperlink r:id="rId54" w:history="1">
        <w:r w:rsidRPr="00607504">
          <w:rPr>
            <w:rStyle w:val="Hyperlink"/>
          </w:rPr>
          <w:t>Renal Association guideline on acute kidney injury</w:t>
        </w:r>
      </w:hyperlink>
      <w:r>
        <w:t xml:space="preserve">, guideline 10.1. </w:t>
      </w:r>
      <w:r w:rsidR="00706181">
        <w:t xml:space="preserve">See table 1 in the </w:t>
      </w:r>
      <w:hyperlink r:id="rId55" w:history="1">
        <w:r w:rsidR="00706181" w:rsidRPr="00706181">
          <w:rPr>
            <w:rStyle w:val="Hyperlink"/>
          </w:rPr>
          <w:t>NICE guideline on chronic kidney disease</w:t>
        </w:r>
      </w:hyperlink>
      <w:r w:rsidR="00706181">
        <w:t xml:space="preserve"> for details of the classification of chronic kidney disease</w:t>
      </w:r>
      <w:r>
        <w:t>]</w:t>
      </w:r>
    </w:p>
    <w:p w14:paraId="5143F491" w14:textId="0B802854" w:rsidR="00240CC6" w:rsidRPr="00240CC6" w:rsidRDefault="00240CC6" w:rsidP="00240CC6">
      <w:pPr>
        <w:pStyle w:val="NICEnormal"/>
      </w:pPr>
      <w:r>
        <w:t>Suggested timescales</w:t>
      </w:r>
      <w:r w:rsidR="00433520">
        <w:t xml:space="preserve"> for </w:t>
      </w:r>
      <w:r w:rsidR="0028240C">
        <w:t xml:space="preserve">general practice </w:t>
      </w:r>
      <w:r w:rsidR="00B10FDE">
        <w:t>clinical review following acute kidney injury</w:t>
      </w:r>
      <w:r>
        <w:t xml:space="preserve"> are included in the </w:t>
      </w:r>
      <w:hyperlink r:id="rId56" w:history="1">
        <w:r w:rsidRPr="00240CC6">
          <w:rPr>
            <w:rStyle w:val="Hyperlink"/>
          </w:rPr>
          <w:t>Royal College of GPs</w:t>
        </w:r>
        <w:r w:rsidR="00D43537">
          <w:rPr>
            <w:rStyle w:val="Hyperlink"/>
          </w:rPr>
          <w:t>’</w:t>
        </w:r>
        <w:r w:rsidRPr="00240CC6">
          <w:rPr>
            <w:rStyle w:val="Hyperlink"/>
          </w:rPr>
          <w:t xml:space="preserve"> Acute </w:t>
        </w:r>
        <w:r w:rsidR="00D43537">
          <w:rPr>
            <w:rStyle w:val="Hyperlink"/>
          </w:rPr>
          <w:t xml:space="preserve">Kidney </w:t>
        </w:r>
        <w:r w:rsidRPr="00240CC6">
          <w:rPr>
            <w:rStyle w:val="Hyperlink"/>
          </w:rPr>
          <w:t>Injury toolkit</w:t>
        </w:r>
      </w:hyperlink>
      <w:r>
        <w:t>, post-AKI care</w:t>
      </w:r>
      <w:r w:rsidR="005368FE">
        <w:t>, table 3</w:t>
      </w:r>
      <w:r>
        <w:t>.</w:t>
      </w:r>
    </w:p>
    <w:p w14:paraId="7C378CFA" w14:textId="77777777" w:rsidR="006A578D" w:rsidRPr="000C37A0" w:rsidRDefault="006A578D" w:rsidP="006A578D">
      <w:pPr>
        <w:pStyle w:val="Heading2"/>
      </w:pPr>
      <w:r w:rsidRPr="000C37A0">
        <w:t>Equality and diversity considerations</w:t>
      </w:r>
    </w:p>
    <w:p w14:paraId="208219D4" w14:textId="77777777" w:rsidR="00CA75C4" w:rsidRPr="000C37A0" w:rsidRDefault="00CA75C4" w:rsidP="00CA75C4">
      <w:pPr>
        <w:pStyle w:val="NICEnormal"/>
        <w:rPr>
          <w:highlight w:val="cyan"/>
        </w:rPr>
      </w:pPr>
      <w:r>
        <w:t>People</w:t>
      </w:r>
      <w:r w:rsidRPr="00D465AF">
        <w:t xml:space="preserve"> should be given information that they can easily access and understand themselves, or with support, so they can communicate effectively with healthcare services. Clear language should be used, and the content and delivery of information should be tailored to individual needs and preferences. It should be accessible to people who do not speak or read English, and it should be culturally appropriate. </w:t>
      </w:r>
      <w:r>
        <w:t>For people</w:t>
      </w:r>
      <w:r w:rsidRPr="00D465AF">
        <w:t xml:space="preserve"> with additional needs related to a disability, impairment or sensory loss, information should be provided as set out in </w:t>
      </w:r>
      <w:hyperlink r:id="rId57" w:history="1">
        <w:r w:rsidRPr="00D465AF">
          <w:rPr>
            <w:rStyle w:val="Hyperlink"/>
          </w:rPr>
          <w:t>NHS England's Accessible Information Standard</w:t>
        </w:r>
      </w:hyperlink>
      <w:r w:rsidRPr="00D465AF">
        <w:t xml:space="preserve"> or the equivalent standards for the devolved nations.</w:t>
      </w:r>
    </w:p>
    <w:p w14:paraId="4F591808" w14:textId="4B921E55" w:rsidR="002B3AD6" w:rsidRDefault="002B3AD6" w:rsidP="002B3AD6">
      <w:pPr>
        <w:pStyle w:val="Heading2"/>
      </w:pPr>
      <w:r w:rsidRPr="000C37A0">
        <w:t>Question</w:t>
      </w:r>
      <w:r>
        <w:t xml:space="preserve"> </w:t>
      </w:r>
      <w:r w:rsidRPr="000C37A0">
        <w:t>for consultation</w:t>
      </w:r>
    </w:p>
    <w:p w14:paraId="79BACB44" w14:textId="6AAE3AB6" w:rsidR="006A578D" w:rsidRPr="000C37A0" w:rsidRDefault="002B3AD6" w:rsidP="006A578D">
      <w:pPr>
        <w:pStyle w:val="NICEnormal"/>
        <w:rPr>
          <w:highlight w:val="cyan"/>
        </w:rPr>
      </w:pPr>
      <w:r w:rsidRPr="007D06D5">
        <w:t>The timeframe for this statement is based on</w:t>
      </w:r>
      <w:r>
        <w:t xml:space="preserve"> the Renal Association guideline and the Royal College of GPs toolkit.</w:t>
      </w:r>
      <w:r w:rsidRPr="007D06D5">
        <w:t xml:space="preserve"> Is </w:t>
      </w:r>
      <w:r>
        <w:t>a maximum timeframe of 3 months</w:t>
      </w:r>
      <w:r w:rsidRPr="007D06D5">
        <w:t xml:space="preserve"> appropriate?</w:t>
      </w:r>
      <w:r w:rsidR="00E63D96">
        <w:t xml:space="preserve"> If not, please suggest an alternative timeframe and identify a source.</w:t>
      </w:r>
    </w:p>
    <w:p w14:paraId="30C1731B" w14:textId="77777777" w:rsidR="002547ED" w:rsidRDefault="002547ED">
      <w:pPr>
        <w:rPr>
          <w:rFonts w:ascii="Arial" w:hAnsi="Arial" w:cs="Arial"/>
          <w:b/>
          <w:bCs/>
          <w:kern w:val="32"/>
          <w:sz w:val="32"/>
          <w:szCs w:val="32"/>
        </w:rPr>
      </w:pPr>
      <w:bookmarkStart w:id="13" w:name="_Quality_statement_X"/>
      <w:bookmarkStart w:id="14" w:name="_Quality_statement_[X]"/>
      <w:bookmarkStart w:id="15" w:name="_Update_information_2"/>
      <w:bookmarkEnd w:id="13"/>
      <w:bookmarkEnd w:id="14"/>
      <w:bookmarkEnd w:id="15"/>
      <w:r>
        <w:br w:type="page"/>
      </w:r>
    </w:p>
    <w:p w14:paraId="51F762A1" w14:textId="1386ADAD" w:rsidR="001A13D3" w:rsidRDefault="001A13D3" w:rsidP="001A13D3">
      <w:pPr>
        <w:pStyle w:val="Heading1"/>
      </w:pPr>
      <w:r>
        <w:lastRenderedPageBreak/>
        <w:t>Update information</w:t>
      </w:r>
    </w:p>
    <w:p w14:paraId="296F9FF2" w14:textId="6D394A02" w:rsidR="002C2C26" w:rsidRPr="00695747" w:rsidRDefault="00EC4990" w:rsidP="00556FB0">
      <w:pPr>
        <w:pStyle w:val="NICEnormal"/>
      </w:pPr>
      <w:r>
        <w:rPr>
          <w:b/>
        </w:rPr>
        <w:t xml:space="preserve">March </w:t>
      </w:r>
      <w:r w:rsidR="002C2C26">
        <w:rPr>
          <w:b/>
        </w:rPr>
        <w:t>202</w:t>
      </w:r>
      <w:r>
        <w:rPr>
          <w:b/>
        </w:rPr>
        <w:t>3</w:t>
      </w:r>
      <w:r w:rsidR="00501F9E">
        <w:rPr>
          <w:b/>
        </w:rPr>
        <w:t>:</w:t>
      </w:r>
      <w:r w:rsidR="00501F9E" w:rsidRPr="00501F9E">
        <w:t xml:space="preserve"> T</w:t>
      </w:r>
      <w:r w:rsidR="001A13D3" w:rsidRPr="00501F9E">
        <w:t>his</w:t>
      </w:r>
      <w:r w:rsidR="001A13D3" w:rsidRPr="00AE4C4E">
        <w:t xml:space="preserve"> quality standard was </w:t>
      </w:r>
      <w:r w:rsidR="007339DB" w:rsidRPr="00AE4C4E">
        <w:t>updated,</w:t>
      </w:r>
      <w:r w:rsidR="001A13D3" w:rsidRPr="00AE4C4E">
        <w:t xml:space="preserve"> and statements prioritised in </w:t>
      </w:r>
      <w:r w:rsidR="002C2C26">
        <w:t>2014</w:t>
      </w:r>
      <w:r w:rsidR="001A13D3" w:rsidRPr="00386611">
        <w:t xml:space="preserve"> </w:t>
      </w:r>
      <w:r w:rsidR="001A13D3">
        <w:t xml:space="preserve">were replaced. </w:t>
      </w:r>
      <w:r w:rsidR="002C2C26">
        <w:t>The topic was identified for update following discussion with NHS England’s Renal Services Transformation Programme</w:t>
      </w:r>
      <w:r w:rsidR="005C6515">
        <w:t xml:space="preserve"> and the </w:t>
      </w:r>
      <w:r w:rsidR="00556FB0">
        <w:t>UK Kidney Association</w:t>
      </w:r>
      <w:r w:rsidR="00D43537">
        <w:t>, which</w:t>
      </w:r>
      <w:r w:rsidR="002C2C26">
        <w:t xml:space="preserve"> identified</w:t>
      </w:r>
      <w:r w:rsidR="00D43537">
        <w:t xml:space="preserve"> </w:t>
      </w:r>
      <w:r w:rsidR="002C2C26" w:rsidRPr="00695747">
        <w:t>changes in the priority areas for improvement</w:t>
      </w:r>
      <w:r w:rsidR="002C2C26">
        <w:t>.</w:t>
      </w:r>
    </w:p>
    <w:p w14:paraId="4E97C068" w14:textId="77777777" w:rsidR="00CD1EEC" w:rsidRDefault="001A13D3" w:rsidP="002C2C26">
      <w:pPr>
        <w:pStyle w:val="NICEnormal"/>
      </w:pPr>
      <w:r>
        <w:t xml:space="preserve">Statements are </w:t>
      </w:r>
      <w:r w:rsidR="003E2324">
        <w:t>marked as</w:t>
      </w:r>
      <w:r>
        <w:t xml:space="preserve">: </w:t>
      </w:r>
    </w:p>
    <w:p w14:paraId="05B75E28" w14:textId="5FA16B21" w:rsidR="001A13D3" w:rsidRPr="001930BD" w:rsidRDefault="001A13D3" w:rsidP="00CD1EEC">
      <w:pPr>
        <w:pStyle w:val="Bulletleft1"/>
      </w:pPr>
      <w:r w:rsidRPr="001930BD">
        <w:rPr>
          <w:b/>
        </w:rPr>
        <w:t>[</w:t>
      </w:r>
      <w:r>
        <w:rPr>
          <w:b/>
        </w:rPr>
        <w:t>20</w:t>
      </w:r>
      <w:r w:rsidR="002C2C26">
        <w:rPr>
          <w:b/>
        </w:rPr>
        <w:t>14</w:t>
      </w:r>
      <w:r w:rsidRPr="001930BD">
        <w:rPr>
          <w:b/>
        </w:rPr>
        <w:t>]</w:t>
      </w:r>
      <w:r>
        <w:t xml:space="preserve"> if the statement remains unchanged</w:t>
      </w:r>
    </w:p>
    <w:p w14:paraId="66A3C9C5" w14:textId="4273AD03" w:rsidR="001A13D3" w:rsidRDefault="001A13D3" w:rsidP="00303B97">
      <w:pPr>
        <w:pStyle w:val="Bulletleft1"/>
        <w:numPr>
          <w:ilvl w:val="0"/>
          <w:numId w:val="3"/>
        </w:numPr>
      </w:pPr>
      <w:r w:rsidRPr="009E1D9D">
        <w:rPr>
          <w:b/>
        </w:rPr>
        <w:t xml:space="preserve">[new </w:t>
      </w:r>
      <w:r>
        <w:rPr>
          <w:b/>
        </w:rPr>
        <w:t>20</w:t>
      </w:r>
      <w:r w:rsidR="002C2C26">
        <w:rPr>
          <w:b/>
        </w:rPr>
        <w:t>2</w:t>
      </w:r>
      <w:r w:rsidR="00EC4990">
        <w:rPr>
          <w:b/>
        </w:rPr>
        <w:t>3</w:t>
      </w:r>
      <w:r>
        <w:rPr>
          <w:b/>
        </w:rPr>
        <w:t>]</w:t>
      </w:r>
      <w:r>
        <w:t xml:space="preserve"> if the statement covers a new area for quality improvement </w:t>
      </w:r>
    </w:p>
    <w:p w14:paraId="34806EF9" w14:textId="6AC11BBD" w:rsidR="001A13D3" w:rsidRDefault="001A13D3" w:rsidP="001A13D3">
      <w:pPr>
        <w:pStyle w:val="Bulletleft1last"/>
      </w:pPr>
      <w:r w:rsidRPr="009E1D9D">
        <w:rPr>
          <w:b/>
        </w:rPr>
        <w:t>[20</w:t>
      </w:r>
      <w:r w:rsidR="002C2C26">
        <w:rPr>
          <w:b/>
          <w:lang w:val="en-GB"/>
        </w:rPr>
        <w:t>14</w:t>
      </w:r>
      <w:r>
        <w:rPr>
          <w:b/>
        </w:rPr>
        <w:t>, updated 20</w:t>
      </w:r>
      <w:r w:rsidR="002C2C26">
        <w:rPr>
          <w:b/>
          <w:lang w:val="en-GB"/>
        </w:rPr>
        <w:t>2</w:t>
      </w:r>
      <w:r w:rsidR="00EC4990">
        <w:rPr>
          <w:b/>
          <w:lang w:val="en-GB"/>
        </w:rPr>
        <w:t>3</w:t>
      </w:r>
      <w:r w:rsidRPr="009E1D9D">
        <w:rPr>
          <w:b/>
        </w:rPr>
        <w:t xml:space="preserve">] </w:t>
      </w:r>
      <w:r>
        <w:t>if the statement covers an area for quality improvement included in the 20</w:t>
      </w:r>
      <w:r w:rsidR="002C2C26">
        <w:rPr>
          <w:lang w:val="en-GB"/>
        </w:rPr>
        <w:t>14</w:t>
      </w:r>
      <w:r>
        <w:t xml:space="preserve"> quality standard and has been updated.</w:t>
      </w:r>
    </w:p>
    <w:p w14:paraId="3E2E0938" w14:textId="43C1D72C" w:rsidR="001A13D3" w:rsidRPr="00AD2882" w:rsidRDefault="004D7548" w:rsidP="001A13D3">
      <w:pPr>
        <w:pStyle w:val="NICEnormal"/>
        <w:rPr>
          <w:b/>
        </w:rPr>
      </w:pPr>
      <w:r>
        <w:t>Th</w:t>
      </w:r>
      <w:r w:rsidRPr="00DF1FB8">
        <w:t xml:space="preserve">e </w:t>
      </w:r>
      <w:hyperlink r:id="rId58" w:history="1">
        <w:r w:rsidR="00256722">
          <w:rPr>
            <w:rStyle w:val="Hyperlink"/>
          </w:rPr>
          <w:t>previous versi</w:t>
        </w:r>
        <w:r w:rsidR="006A0AC6">
          <w:rPr>
            <w:rStyle w:val="Hyperlink"/>
          </w:rPr>
          <w:t xml:space="preserve">on of the </w:t>
        </w:r>
        <w:r w:rsidRPr="00BE79C3">
          <w:rPr>
            <w:rStyle w:val="Hyperlink"/>
          </w:rPr>
          <w:t xml:space="preserve">quality standard for </w:t>
        </w:r>
      </w:hyperlink>
      <w:r w:rsidR="00A91795">
        <w:rPr>
          <w:rStyle w:val="Hyperlink"/>
        </w:rPr>
        <w:t>acute kidney injury</w:t>
      </w:r>
      <w:r w:rsidRPr="00DF1FB8">
        <w:t xml:space="preserve"> is available</w:t>
      </w:r>
      <w:r>
        <w:t xml:space="preserve"> as a pdf.</w:t>
      </w:r>
      <w:r w:rsidR="001A13D3">
        <w:t xml:space="preserve"> </w:t>
      </w:r>
    </w:p>
    <w:p w14:paraId="07247D1E" w14:textId="77777777" w:rsidR="001A13D3" w:rsidRPr="003604BE" w:rsidRDefault="001A13D3" w:rsidP="003604BE">
      <w:pPr>
        <w:pStyle w:val="NICEnormal"/>
      </w:pPr>
      <w:r>
        <w:br w:type="page"/>
      </w:r>
    </w:p>
    <w:p w14:paraId="1DE09E39" w14:textId="77777777" w:rsidR="009C399D" w:rsidRPr="000C37A0" w:rsidRDefault="009C399D" w:rsidP="002E309E">
      <w:pPr>
        <w:pStyle w:val="Heading1"/>
      </w:pPr>
      <w:r w:rsidRPr="000C37A0">
        <w:lastRenderedPageBreak/>
        <w:t>About this quality standard</w:t>
      </w:r>
    </w:p>
    <w:p w14:paraId="4D22BEA2"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 xml:space="preserve">of specific, </w:t>
      </w:r>
      <w:proofErr w:type="gramStart"/>
      <w:r w:rsidRPr="000C37A0">
        <w:t>concise</w:t>
      </w:r>
      <w:proofErr w:type="gramEnd"/>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48F82318"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72672C2D" w14:textId="77777777" w:rsidR="008668A6" w:rsidRDefault="008668A6" w:rsidP="007F0FC4">
      <w:pPr>
        <w:pStyle w:val="NICEnormal"/>
      </w:pPr>
      <w:r w:rsidRPr="008668A6">
        <w:t xml:space="preserve">Information about </w:t>
      </w:r>
      <w:hyperlink r:id="rId59"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7B16C017" w14:textId="3F76695F" w:rsidR="00A2601C" w:rsidRPr="000C37A0" w:rsidRDefault="008668A6" w:rsidP="007F0FC4">
      <w:pPr>
        <w:pStyle w:val="NICEnormal"/>
      </w:pPr>
      <w:r>
        <w:t xml:space="preserve">See </w:t>
      </w:r>
      <w:r w:rsidR="007900C0">
        <w:t xml:space="preserve">our </w:t>
      </w:r>
      <w:hyperlink r:id="rId60"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61" w:history="1">
        <w:r w:rsidR="007900C0" w:rsidRPr="00A91795">
          <w:rPr>
            <w:rStyle w:val="Hyperlink"/>
          </w:rPr>
          <w:t xml:space="preserve">webpage for this </w:t>
        </w:r>
        <w:r w:rsidR="006E63A5" w:rsidRPr="00A91795">
          <w:rPr>
            <w:rStyle w:val="Hyperlink"/>
          </w:rPr>
          <w:t>quality standard</w:t>
        </w:r>
      </w:hyperlink>
      <w:r w:rsidR="006E63A5" w:rsidRPr="00A91795">
        <w:t>.</w:t>
      </w:r>
    </w:p>
    <w:p w14:paraId="32D43B67" w14:textId="7AA493D7" w:rsidR="00873667" w:rsidRDefault="009336F4" w:rsidP="005961B7">
      <w:pPr>
        <w:pStyle w:val="NICEnormal"/>
      </w:pPr>
      <w:r w:rsidRPr="001B48BE">
        <w:t>NICE</w:t>
      </w:r>
      <w:r>
        <w:t xml:space="preserve"> has produced a</w:t>
      </w:r>
      <w:r w:rsidRPr="001B48BE">
        <w:t xml:space="preserve"> </w:t>
      </w:r>
      <w:hyperlink r:id="rId62" w:history="1">
        <w:r w:rsidRPr="00A91795">
          <w:rPr>
            <w:rStyle w:val="Hyperlink"/>
          </w:rPr>
          <w:t>quality standard service improvement template</w:t>
        </w:r>
      </w:hyperlink>
      <w:r w:rsidRPr="00A91795">
        <w:t xml:space="preserve"> to</w:t>
      </w:r>
      <w:r>
        <w:t xml:space="preserve"> help</w:t>
      </w:r>
      <w:r w:rsidRPr="001B48BE">
        <w:t xml:space="preserve"> providers make an initial assessment of their service compared with a selection of quality statements. </w:t>
      </w:r>
      <w:r>
        <w:t>This tool is updated monthly to include new quality standards.</w:t>
      </w:r>
    </w:p>
    <w:p w14:paraId="12F79A70"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3FEC811F" w14:textId="77777777" w:rsidR="00945D72" w:rsidRDefault="00945D72" w:rsidP="00E57EE0">
      <w:pPr>
        <w:pStyle w:val="Heading2"/>
      </w:pPr>
      <w:r>
        <w:t>Resource impact</w:t>
      </w:r>
    </w:p>
    <w:p w14:paraId="6F225235" w14:textId="4E6E20AE"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w:t>
      </w:r>
      <w:r w:rsidRPr="004C4D07">
        <w:lastRenderedPageBreak/>
        <w:t xml:space="preserve">use the </w:t>
      </w:r>
      <w:hyperlink r:id="rId63" w:history="1">
        <w:r w:rsidR="00A91795" w:rsidRPr="00D43537">
          <w:rPr>
            <w:rStyle w:val="Hyperlink"/>
          </w:rPr>
          <w:t xml:space="preserve">resource impact statement </w:t>
        </w:r>
        <w:r w:rsidR="00D43537" w:rsidRPr="00D43537">
          <w:rPr>
            <w:rStyle w:val="Hyperlink"/>
          </w:rPr>
          <w:t>f</w:t>
        </w:r>
        <w:r w:rsidRPr="00D43537">
          <w:rPr>
            <w:rStyle w:val="Hyperlink"/>
          </w:rPr>
          <w:t xml:space="preserve">or the </w:t>
        </w:r>
        <w:r w:rsidR="00D43537" w:rsidRPr="00D43537">
          <w:rPr>
            <w:rStyle w:val="Hyperlink"/>
          </w:rPr>
          <w:t>NICE guideline on acute kidney injury</w:t>
        </w:r>
      </w:hyperlink>
      <w:r w:rsidR="00D43537">
        <w:t xml:space="preserve"> </w:t>
      </w:r>
      <w:r w:rsidRPr="004C4D07">
        <w:t>to help estimate local costs</w:t>
      </w:r>
      <w:r w:rsidR="00A91795">
        <w:t>.</w:t>
      </w:r>
    </w:p>
    <w:p w14:paraId="204DBD00" w14:textId="77777777" w:rsidR="00A2601C" w:rsidRPr="000C37A0" w:rsidRDefault="00A2601C" w:rsidP="00E57EE0">
      <w:pPr>
        <w:pStyle w:val="Heading2"/>
      </w:pPr>
      <w:r w:rsidRPr="000C37A0">
        <w:t xml:space="preserve">Diversity, </w:t>
      </w:r>
      <w:proofErr w:type="gramStart"/>
      <w:r w:rsidRPr="000C37A0">
        <w:t>equality</w:t>
      </w:r>
      <w:proofErr w:type="gramEnd"/>
      <w:r w:rsidRPr="000C37A0">
        <w:t xml:space="preserve"> and language</w:t>
      </w:r>
    </w:p>
    <w:p w14:paraId="615871D4" w14:textId="74AC05DC"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64" w:history="1">
        <w:r w:rsidRPr="00A91795">
          <w:rPr>
            <w:rStyle w:val="Hyperlink"/>
          </w:rPr>
          <w:t>equality assessments for this quality standard</w:t>
        </w:r>
      </w:hyperlink>
      <w:r w:rsidR="00A2601C">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1913C123"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25E51D81" w14:textId="77777777" w:rsidR="000D7DEE" w:rsidRDefault="000D7DEE" w:rsidP="009C399D">
      <w:pPr>
        <w:pStyle w:val="NICEnormal"/>
      </w:pPr>
      <w:bookmarkStart w:id="16" w:name="_Update_information"/>
      <w:bookmarkStart w:id="17" w:name="_Update_information_1"/>
      <w:bookmarkEnd w:id="16"/>
      <w:bookmarkEnd w:id="17"/>
      <w:r>
        <w:t xml:space="preserve">ISBN: </w:t>
      </w:r>
    </w:p>
    <w:p w14:paraId="61A9A3C5" w14:textId="71E89FB4" w:rsidR="005C4239" w:rsidRPr="00E80EE3" w:rsidRDefault="005C4239" w:rsidP="005C4239">
      <w:r w:rsidRPr="00EA3805">
        <w:rPr>
          <w:rStyle w:val="NICEnormalChar"/>
        </w:rPr>
        <w:t xml:space="preserve">© NICE </w:t>
      </w:r>
      <w:r w:rsidR="00A91795" w:rsidRPr="00A91795">
        <w:rPr>
          <w:rStyle w:val="NICEnormalChar"/>
        </w:rPr>
        <w:t>202</w:t>
      </w:r>
      <w:r w:rsidR="00D43537">
        <w:rPr>
          <w:rStyle w:val="NICEnormalChar"/>
        </w:rPr>
        <w:t>3</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65" w:anchor="notice-of-rights" w:history="1">
        <w:r w:rsidR="007063EC">
          <w:rPr>
            <w:rStyle w:val="Hyperlink"/>
            <w:rFonts w:ascii="Arial" w:hAnsi="Arial" w:cs="Arial"/>
          </w:rPr>
          <w:t>Notice of rights</w:t>
        </w:r>
      </w:hyperlink>
      <w:r w:rsidRPr="00EA3805">
        <w:rPr>
          <w:rStyle w:val="NICEnormalChar"/>
        </w:rPr>
        <w:t>.</w:t>
      </w:r>
    </w:p>
    <w:p w14:paraId="43FCA877" w14:textId="77777777" w:rsidR="005C4239" w:rsidRPr="000C37A0" w:rsidRDefault="005C4239" w:rsidP="009C399D">
      <w:pPr>
        <w:pStyle w:val="NICEnormal"/>
      </w:pPr>
    </w:p>
    <w:sectPr w:rsidR="005C4239" w:rsidRPr="000C37A0" w:rsidSect="00BB264E">
      <w:headerReference w:type="default" r:id="rId66"/>
      <w:footerReference w:type="default" r:id="rId67"/>
      <w:headerReference w:type="first" r:id="rId6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D258" w14:textId="77777777" w:rsidR="007612CD" w:rsidRDefault="007612CD">
      <w:r>
        <w:separator/>
      </w:r>
    </w:p>
  </w:endnote>
  <w:endnote w:type="continuationSeparator" w:id="0">
    <w:p w14:paraId="0E0017BD" w14:textId="77777777" w:rsidR="007612CD" w:rsidRDefault="0076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4A5B" w14:textId="6C3C399E"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697303">
      <w:t>acute kidney injury</w:t>
    </w:r>
    <w:r w:rsidRPr="009C399D">
      <w:t xml:space="preserve"> DRAFT</w:t>
    </w:r>
    <w:r w:rsidR="00697303">
      <w:t xml:space="preserve"> </w:t>
    </w:r>
    <w:r w:rsidRPr="009C399D">
      <w:t>(</w:t>
    </w:r>
    <w:r w:rsidR="00697303">
      <w:t>October 2022</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CEB4" w14:textId="77777777" w:rsidR="007612CD" w:rsidRDefault="007612CD">
      <w:r>
        <w:separator/>
      </w:r>
    </w:p>
  </w:footnote>
  <w:footnote w:type="continuationSeparator" w:id="0">
    <w:p w14:paraId="36F097EF" w14:textId="77777777" w:rsidR="007612CD" w:rsidRDefault="00761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EE17" w14:textId="31FD5647" w:rsidR="00CD3AAA" w:rsidRPr="00862CDE" w:rsidRDefault="00CD3AAA" w:rsidP="00E81DC0">
    <w:pPr>
      <w:pStyle w:val="Header"/>
      <w:tabs>
        <w:tab w:val="clear" w:pos="4153"/>
        <w:tab w:val="clear" w:pos="8306"/>
        <w:tab w:val="center" w:pos="4678"/>
        <w:tab w:val="right" w:pos="978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D5C5"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A885F97"/>
    <w:multiLevelType w:val="hybridMultilevel"/>
    <w:tmpl w:val="B720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436A2"/>
    <w:multiLevelType w:val="hybridMultilevel"/>
    <w:tmpl w:val="CAF2327A"/>
    <w:lvl w:ilvl="0" w:tplc="44140D3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51561F1B"/>
    <w:multiLevelType w:val="hybridMultilevel"/>
    <w:tmpl w:val="F6B6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731B08"/>
    <w:multiLevelType w:val="hybridMultilevel"/>
    <w:tmpl w:val="5AD4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9013293">
    <w:abstractNumId w:val="1"/>
  </w:num>
  <w:num w:numId="2" w16cid:durableId="991905557">
    <w:abstractNumId w:val="15"/>
  </w:num>
  <w:num w:numId="3" w16cid:durableId="1083182086">
    <w:abstractNumId w:val="3"/>
  </w:num>
  <w:num w:numId="4" w16cid:durableId="1448312464">
    <w:abstractNumId w:val="9"/>
  </w:num>
  <w:num w:numId="5" w16cid:durableId="1575360345">
    <w:abstractNumId w:val="10"/>
  </w:num>
  <w:num w:numId="6" w16cid:durableId="2109810063">
    <w:abstractNumId w:val="3"/>
  </w:num>
  <w:num w:numId="7" w16cid:durableId="2020540997">
    <w:abstractNumId w:val="4"/>
  </w:num>
  <w:num w:numId="8" w16cid:durableId="684943295">
    <w:abstractNumId w:val="6"/>
  </w:num>
  <w:num w:numId="9" w16cid:durableId="1307204657">
    <w:abstractNumId w:val="0"/>
  </w:num>
  <w:num w:numId="10" w16cid:durableId="270090551">
    <w:abstractNumId w:val="5"/>
  </w:num>
  <w:num w:numId="11" w16cid:durableId="27729785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277259">
    <w:abstractNumId w:val="13"/>
  </w:num>
  <w:num w:numId="13" w16cid:durableId="1774520490">
    <w:abstractNumId w:val="14"/>
  </w:num>
  <w:num w:numId="14" w16cid:durableId="453716188">
    <w:abstractNumId w:val="16"/>
  </w:num>
  <w:num w:numId="15" w16cid:durableId="1964917542">
    <w:abstractNumId w:val="2"/>
  </w:num>
  <w:num w:numId="16" w16cid:durableId="226427033">
    <w:abstractNumId w:val="8"/>
  </w:num>
  <w:num w:numId="17" w16cid:durableId="1761369682">
    <w:abstractNumId w:val="7"/>
  </w:num>
  <w:num w:numId="18" w16cid:durableId="706099885">
    <w:abstractNumId w:val="11"/>
  </w:num>
  <w:num w:numId="19" w16cid:durableId="107585966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CD"/>
    <w:rsid w:val="00000B96"/>
    <w:rsid w:val="000023FE"/>
    <w:rsid w:val="000025F4"/>
    <w:rsid w:val="000028FB"/>
    <w:rsid w:val="00004977"/>
    <w:rsid w:val="00004E03"/>
    <w:rsid w:val="00005C6C"/>
    <w:rsid w:val="000119FB"/>
    <w:rsid w:val="00011C9B"/>
    <w:rsid w:val="00017D5D"/>
    <w:rsid w:val="00021BA3"/>
    <w:rsid w:val="0002272E"/>
    <w:rsid w:val="00025C0E"/>
    <w:rsid w:val="00034A70"/>
    <w:rsid w:val="00043BEE"/>
    <w:rsid w:val="0004471C"/>
    <w:rsid w:val="00044C44"/>
    <w:rsid w:val="000466B7"/>
    <w:rsid w:val="00047B86"/>
    <w:rsid w:val="000501E1"/>
    <w:rsid w:val="000508E5"/>
    <w:rsid w:val="0005216F"/>
    <w:rsid w:val="00055BBF"/>
    <w:rsid w:val="00062810"/>
    <w:rsid w:val="000633E5"/>
    <w:rsid w:val="0006542F"/>
    <w:rsid w:val="00072C07"/>
    <w:rsid w:val="000769BD"/>
    <w:rsid w:val="00080F81"/>
    <w:rsid w:val="000819A7"/>
    <w:rsid w:val="00085E49"/>
    <w:rsid w:val="0008618B"/>
    <w:rsid w:val="0009069D"/>
    <w:rsid w:val="00090DEB"/>
    <w:rsid w:val="000915D2"/>
    <w:rsid w:val="0009497B"/>
    <w:rsid w:val="000950D5"/>
    <w:rsid w:val="0009765E"/>
    <w:rsid w:val="00097C40"/>
    <w:rsid w:val="000A08A4"/>
    <w:rsid w:val="000A1EC0"/>
    <w:rsid w:val="000A22D2"/>
    <w:rsid w:val="000A3B2F"/>
    <w:rsid w:val="000A44B3"/>
    <w:rsid w:val="000A4B6B"/>
    <w:rsid w:val="000B11AC"/>
    <w:rsid w:val="000B4548"/>
    <w:rsid w:val="000B6D8E"/>
    <w:rsid w:val="000B706A"/>
    <w:rsid w:val="000B74AE"/>
    <w:rsid w:val="000C14EE"/>
    <w:rsid w:val="000C30D6"/>
    <w:rsid w:val="000C37A0"/>
    <w:rsid w:val="000C44CE"/>
    <w:rsid w:val="000C5BD1"/>
    <w:rsid w:val="000C7DE9"/>
    <w:rsid w:val="000D2020"/>
    <w:rsid w:val="000D4448"/>
    <w:rsid w:val="000D6099"/>
    <w:rsid w:val="000D7DEE"/>
    <w:rsid w:val="000E4CC2"/>
    <w:rsid w:val="000E65EC"/>
    <w:rsid w:val="000E69EB"/>
    <w:rsid w:val="000F15D0"/>
    <w:rsid w:val="000F575E"/>
    <w:rsid w:val="00101F34"/>
    <w:rsid w:val="0010234C"/>
    <w:rsid w:val="001036BD"/>
    <w:rsid w:val="00105471"/>
    <w:rsid w:val="00107153"/>
    <w:rsid w:val="00107358"/>
    <w:rsid w:val="00111C98"/>
    <w:rsid w:val="001139EA"/>
    <w:rsid w:val="00113D77"/>
    <w:rsid w:val="00117752"/>
    <w:rsid w:val="00123C16"/>
    <w:rsid w:val="00125350"/>
    <w:rsid w:val="00125D5B"/>
    <w:rsid w:val="00125E3C"/>
    <w:rsid w:val="001315DF"/>
    <w:rsid w:val="00133395"/>
    <w:rsid w:val="00135F8E"/>
    <w:rsid w:val="00137415"/>
    <w:rsid w:val="001400DB"/>
    <w:rsid w:val="00143468"/>
    <w:rsid w:val="00146231"/>
    <w:rsid w:val="00146E18"/>
    <w:rsid w:val="0015143E"/>
    <w:rsid w:val="00157B6B"/>
    <w:rsid w:val="00160048"/>
    <w:rsid w:val="00161AA0"/>
    <w:rsid w:val="00162B8D"/>
    <w:rsid w:val="00165478"/>
    <w:rsid w:val="00166AEE"/>
    <w:rsid w:val="001674EA"/>
    <w:rsid w:val="001716BB"/>
    <w:rsid w:val="001775C0"/>
    <w:rsid w:val="00182C55"/>
    <w:rsid w:val="0018391A"/>
    <w:rsid w:val="001855E0"/>
    <w:rsid w:val="0019093A"/>
    <w:rsid w:val="0019284C"/>
    <w:rsid w:val="00194323"/>
    <w:rsid w:val="00194AE4"/>
    <w:rsid w:val="0019737D"/>
    <w:rsid w:val="001A13D3"/>
    <w:rsid w:val="001A460A"/>
    <w:rsid w:val="001A4A14"/>
    <w:rsid w:val="001B0506"/>
    <w:rsid w:val="001B2B7E"/>
    <w:rsid w:val="001B39D1"/>
    <w:rsid w:val="001B440E"/>
    <w:rsid w:val="001B48BE"/>
    <w:rsid w:val="001C02E6"/>
    <w:rsid w:val="001C0D56"/>
    <w:rsid w:val="001C2914"/>
    <w:rsid w:val="001C5EC6"/>
    <w:rsid w:val="001C6197"/>
    <w:rsid w:val="001D0710"/>
    <w:rsid w:val="001D10C5"/>
    <w:rsid w:val="001D1BE8"/>
    <w:rsid w:val="001D2483"/>
    <w:rsid w:val="001D4AC0"/>
    <w:rsid w:val="001D6438"/>
    <w:rsid w:val="001D6542"/>
    <w:rsid w:val="001E14D7"/>
    <w:rsid w:val="001E1611"/>
    <w:rsid w:val="001E40FD"/>
    <w:rsid w:val="001E4C6D"/>
    <w:rsid w:val="001E50D6"/>
    <w:rsid w:val="001E533B"/>
    <w:rsid w:val="001E59CB"/>
    <w:rsid w:val="001E67BD"/>
    <w:rsid w:val="001F1428"/>
    <w:rsid w:val="001F1994"/>
    <w:rsid w:val="001F2813"/>
    <w:rsid w:val="001F32C9"/>
    <w:rsid w:val="001F409F"/>
    <w:rsid w:val="001F5A5F"/>
    <w:rsid w:val="002079AF"/>
    <w:rsid w:val="00210BED"/>
    <w:rsid w:val="00214453"/>
    <w:rsid w:val="00214640"/>
    <w:rsid w:val="00215E82"/>
    <w:rsid w:val="002166A4"/>
    <w:rsid w:val="00216C62"/>
    <w:rsid w:val="00216D76"/>
    <w:rsid w:val="00217325"/>
    <w:rsid w:val="00220784"/>
    <w:rsid w:val="00221F03"/>
    <w:rsid w:val="0023322E"/>
    <w:rsid w:val="0023531A"/>
    <w:rsid w:val="00235CAB"/>
    <w:rsid w:val="00236A1B"/>
    <w:rsid w:val="00240CC6"/>
    <w:rsid w:val="00241A25"/>
    <w:rsid w:val="002423D0"/>
    <w:rsid w:val="00242643"/>
    <w:rsid w:val="00243A09"/>
    <w:rsid w:val="00247682"/>
    <w:rsid w:val="00247C0A"/>
    <w:rsid w:val="00252600"/>
    <w:rsid w:val="002537AE"/>
    <w:rsid w:val="002547ED"/>
    <w:rsid w:val="00256590"/>
    <w:rsid w:val="00256722"/>
    <w:rsid w:val="00256D2D"/>
    <w:rsid w:val="00266F63"/>
    <w:rsid w:val="00271A85"/>
    <w:rsid w:val="00275ED0"/>
    <w:rsid w:val="002803BC"/>
    <w:rsid w:val="00281F19"/>
    <w:rsid w:val="0028240C"/>
    <w:rsid w:val="002834B3"/>
    <w:rsid w:val="00285A5A"/>
    <w:rsid w:val="00285F26"/>
    <w:rsid w:val="0028648B"/>
    <w:rsid w:val="00293413"/>
    <w:rsid w:val="00294AB5"/>
    <w:rsid w:val="00294E7E"/>
    <w:rsid w:val="00295FBA"/>
    <w:rsid w:val="00296314"/>
    <w:rsid w:val="002963A6"/>
    <w:rsid w:val="002A0498"/>
    <w:rsid w:val="002A4E4E"/>
    <w:rsid w:val="002A6569"/>
    <w:rsid w:val="002A7044"/>
    <w:rsid w:val="002B09C8"/>
    <w:rsid w:val="002B3AD6"/>
    <w:rsid w:val="002B6A57"/>
    <w:rsid w:val="002B6D85"/>
    <w:rsid w:val="002B7354"/>
    <w:rsid w:val="002C06F4"/>
    <w:rsid w:val="002C2C26"/>
    <w:rsid w:val="002D0B5B"/>
    <w:rsid w:val="002D23BE"/>
    <w:rsid w:val="002E0177"/>
    <w:rsid w:val="002E2213"/>
    <w:rsid w:val="002E309E"/>
    <w:rsid w:val="002E52CA"/>
    <w:rsid w:val="002E6C59"/>
    <w:rsid w:val="002F2B0F"/>
    <w:rsid w:val="002F2DA3"/>
    <w:rsid w:val="002F2FDE"/>
    <w:rsid w:val="002F5830"/>
    <w:rsid w:val="002F5BF5"/>
    <w:rsid w:val="003000EE"/>
    <w:rsid w:val="00300F1E"/>
    <w:rsid w:val="00303B97"/>
    <w:rsid w:val="00310808"/>
    <w:rsid w:val="003114C7"/>
    <w:rsid w:val="00311778"/>
    <w:rsid w:val="0031664C"/>
    <w:rsid w:val="00320264"/>
    <w:rsid w:val="00322271"/>
    <w:rsid w:val="0032638D"/>
    <w:rsid w:val="003275CD"/>
    <w:rsid w:val="00330013"/>
    <w:rsid w:val="003306BC"/>
    <w:rsid w:val="00330D52"/>
    <w:rsid w:val="00331ACE"/>
    <w:rsid w:val="00331F47"/>
    <w:rsid w:val="003330E6"/>
    <w:rsid w:val="00340E3F"/>
    <w:rsid w:val="00343300"/>
    <w:rsid w:val="00351101"/>
    <w:rsid w:val="0035291C"/>
    <w:rsid w:val="00356E6A"/>
    <w:rsid w:val="0036012F"/>
    <w:rsid w:val="003604BE"/>
    <w:rsid w:val="00360768"/>
    <w:rsid w:val="00360A23"/>
    <w:rsid w:val="00362226"/>
    <w:rsid w:val="00367FB4"/>
    <w:rsid w:val="00370C1D"/>
    <w:rsid w:val="003713A3"/>
    <w:rsid w:val="0037145F"/>
    <w:rsid w:val="00376D89"/>
    <w:rsid w:val="003774F9"/>
    <w:rsid w:val="003830E1"/>
    <w:rsid w:val="0038345F"/>
    <w:rsid w:val="00384867"/>
    <w:rsid w:val="00386611"/>
    <w:rsid w:val="00392571"/>
    <w:rsid w:val="00392CAD"/>
    <w:rsid w:val="0039398D"/>
    <w:rsid w:val="0039630D"/>
    <w:rsid w:val="00396A79"/>
    <w:rsid w:val="003A2AA9"/>
    <w:rsid w:val="003A4A55"/>
    <w:rsid w:val="003A5B6F"/>
    <w:rsid w:val="003A67E1"/>
    <w:rsid w:val="003A6CA3"/>
    <w:rsid w:val="003B0C19"/>
    <w:rsid w:val="003C183A"/>
    <w:rsid w:val="003C36AC"/>
    <w:rsid w:val="003C664B"/>
    <w:rsid w:val="003C6AA4"/>
    <w:rsid w:val="003C723C"/>
    <w:rsid w:val="003E2324"/>
    <w:rsid w:val="003E32DC"/>
    <w:rsid w:val="003E684D"/>
    <w:rsid w:val="003E738C"/>
    <w:rsid w:val="003F0671"/>
    <w:rsid w:val="003F0D7D"/>
    <w:rsid w:val="003F34F3"/>
    <w:rsid w:val="0040035A"/>
    <w:rsid w:val="0040059C"/>
    <w:rsid w:val="004036B9"/>
    <w:rsid w:val="00407AA3"/>
    <w:rsid w:val="004108C8"/>
    <w:rsid w:val="004128F7"/>
    <w:rsid w:val="0041330C"/>
    <w:rsid w:val="00413C89"/>
    <w:rsid w:val="0041523F"/>
    <w:rsid w:val="00415D48"/>
    <w:rsid w:val="0041619C"/>
    <w:rsid w:val="00421801"/>
    <w:rsid w:val="00424670"/>
    <w:rsid w:val="00431F71"/>
    <w:rsid w:val="0043296B"/>
    <w:rsid w:val="00433520"/>
    <w:rsid w:val="0043385A"/>
    <w:rsid w:val="004377EF"/>
    <w:rsid w:val="00437D6E"/>
    <w:rsid w:val="00440FCF"/>
    <w:rsid w:val="00441726"/>
    <w:rsid w:val="00443EAA"/>
    <w:rsid w:val="00444CCB"/>
    <w:rsid w:val="004469D3"/>
    <w:rsid w:val="00450920"/>
    <w:rsid w:val="00450C26"/>
    <w:rsid w:val="004519B2"/>
    <w:rsid w:val="00452031"/>
    <w:rsid w:val="004542AD"/>
    <w:rsid w:val="004558B8"/>
    <w:rsid w:val="00461997"/>
    <w:rsid w:val="00464DD3"/>
    <w:rsid w:val="0046608B"/>
    <w:rsid w:val="004716AA"/>
    <w:rsid w:val="004716BC"/>
    <w:rsid w:val="00471FC3"/>
    <w:rsid w:val="00472BBE"/>
    <w:rsid w:val="00472E9D"/>
    <w:rsid w:val="00473804"/>
    <w:rsid w:val="004820E9"/>
    <w:rsid w:val="0048361F"/>
    <w:rsid w:val="004843BF"/>
    <w:rsid w:val="004869BC"/>
    <w:rsid w:val="00487DF3"/>
    <w:rsid w:val="0049335E"/>
    <w:rsid w:val="00496A43"/>
    <w:rsid w:val="004A19AD"/>
    <w:rsid w:val="004A483C"/>
    <w:rsid w:val="004A6604"/>
    <w:rsid w:val="004B0ED1"/>
    <w:rsid w:val="004B1B34"/>
    <w:rsid w:val="004B2FF5"/>
    <w:rsid w:val="004B514C"/>
    <w:rsid w:val="004B6659"/>
    <w:rsid w:val="004B68B9"/>
    <w:rsid w:val="004B6B38"/>
    <w:rsid w:val="004C0EC1"/>
    <w:rsid w:val="004C1702"/>
    <w:rsid w:val="004C52B4"/>
    <w:rsid w:val="004C5E96"/>
    <w:rsid w:val="004D0721"/>
    <w:rsid w:val="004D2DE9"/>
    <w:rsid w:val="004D604A"/>
    <w:rsid w:val="004D730D"/>
    <w:rsid w:val="004D7548"/>
    <w:rsid w:val="004E25FE"/>
    <w:rsid w:val="004E6D59"/>
    <w:rsid w:val="004E7809"/>
    <w:rsid w:val="004F1E14"/>
    <w:rsid w:val="004F4137"/>
    <w:rsid w:val="004F60EA"/>
    <w:rsid w:val="004F6929"/>
    <w:rsid w:val="00500DBC"/>
    <w:rsid w:val="00501BA6"/>
    <w:rsid w:val="00501F9E"/>
    <w:rsid w:val="0050212B"/>
    <w:rsid w:val="005025F6"/>
    <w:rsid w:val="00504663"/>
    <w:rsid w:val="00504A4D"/>
    <w:rsid w:val="00504C78"/>
    <w:rsid w:val="00506F85"/>
    <w:rsid w:val="00510536"/>
    <w:rsid w:val="0051659A"/>
    <w:rsid w:val="00516EC7"/>
    <w:rsid w:val="00520A07"/>
    <w:rsid w:val="00523175"/>
    <w:rsid w:val="00523861"/>
    <w:rsid w:val="00526C07"/>
    <w:rsid w:val="005274BD"/>
    <w:rsid w:val="00527DF5"/>
    <w:rsid w:val="005314A6"/>
    <w:rsid w:val="0053387C"/>
    <w:rsid w:val="00534C36"/>
    <w:rsid w:val="00535F85"/>
    <w:rsid w:val="005368FE"/>
    <w:rsid w:val="005417FE"/>
    <w:rsid w:val="00544557"/>
    <w:rsid w:val="0054478C"/>
    <w:rsid w:val="00546F6D"/>
    <w:rsid w:val="00547500"/>
    <w:rsid w:val="005512B7"/>
    <w:rsid w:val="00552313"/>
    <w:rsid w:val="0055452F"/>
    <w:rsid w:val="00556603"/>
    <w:rsid w:val="00556FB0"/>
    <w:rsid w:val="00557EFD"/>
    <w:rsid w:val="0056329A"/>
    <w:rsid w:val="00563589"/>
    <w:rsid w:val="00564179"/>
    <w:rsid w:val="00565690"/>
    <w:rsid w:val="00567852"/>
    <w:rsid w:val="00570628"/>
    <w:rsid w:val="00570C9C"/>
    <w:rsid w:val="005740FB"/>
    <w:rsid w:val="00574244"/>
    <w:rsid w:val="00576193"/>
    <w:rsid w:val="0057666B"/>
    <w:rsid w:val="0057765E"/>
    <w:rsid w:val="00584FB7"/>
    <w:rsid w:val="00585548"/>
    <w:rsid w:val="005860F4"/>
    <w:rsid w:val="0058620E"/>
    <w:rsid w:val="00587FEE"/>
    <w:rsid w:val="00590850"/>
    <w:rsid w:val="0059202D"/>
    <w:rsid w:val="005949D6"/>
    <w:rsid w:val="00595BD3"/>
    <w:rsid w:val="005961B7"/>
    <w:rsid w:val="0059763F"/>
    <w:rsid w:val="005A23E8"/>
    <w:rsid w:val="005A2573"/>
    <w:rsid w:val="005A5D55"/>
    <w:rsid w:val="005A64ED"/>
    <w:rsid w:val="005A6ED4"/>
    <w:rsid w:val="005B2339"/>
    <w:rsid w:val="005B30B8"/>
    <w:rsid w:val="005B533A"/>
    <w:rsid w:val="005B5945"/>
    <w:rsid w:val="005B7838"/>
    <w:rsid w:val="005C051F"/>
    <w:rsid w:val="005C2E0E"/>
    <w:rsid w:val="005C3884"/>
    <w:rsid w:val="005C4239"/>
    <w:rsid w:val="005C5388"/>
    <w:rsid w:val="005C6515"/>
    <w:rsid w:val="005C762E"/>
    <w:rsid w:val="005D098C"/>
    <w:rsid w:val="005D565E"/>
    <w:rsid w:val="005D68E9"/>
    <w:rsid w:val="005E0528"/>
    <w:rsid w:val="005F2DC9"/>
    <w:rsid w:val="005F4576"/>
    <w:rsid w:val="005F56C3"/>
    <w:rsid w:val="005F5FD1"/>
    <w:rsid w:val="00601EBD"/>
    <w:rsid w:val="00603E56"/>
    <w:rsid w:val="00605FFA"/>
    <w:rsid w:val="0060662A"/>
    <w:rsid w:val="00607504"/>
    <w:rsid w:val="006112F7"/>
    <w:rsid w:val="00611D26"/>
    <w:rsid w:val="006120DF"/>
    <w:rsid w:val="006142FD"/>
    <w:rsid w:val="00614313"/>
    <w:rsid w:val="00614492"/>
    <w:rsid w:val="00614BDA"/>
    <w:rsid w:val="0062337D"/>
    <w:rsid w:val="00624592"/>
    <w:rsid w:val="00625085"/>
    <w:rsid w:val="00625425"/>
    <w:rsid w:val="0062771A"/>
    <w:rsid w:val="0063269A"/>
    <w:rsid w:val="006329C0"/>
    <w:rsid w:val="00632D32"/>
    <w:rsid w:val="006331B4"/>
    <w:rsid w:val="006343F3"/>
    <w:rsid w:val="006379CB"/>
    <w:rsid w:val="00640FB2"/>
    <w:rsid w:val="0064235A"/>
    <w:rsid w:val="00642818"/>
    <w:rsid w:val="00642906"/>
    <w:rsid w:val="006431D5"/>
    <w:rsid w:val="006448B2"/>
    <w:rsid w:val="00645CED"/>
    <w:rsid w:val="0065023D"/>
    <w:rsid w:val="00655102"/>
    <w:rsid w:val="006575AD"/>
    <w:rsid w:val="006606CD"/>
    <w:rsid w:val="006619B1"/>
    <w:rsid w:val="00662CC1"/>
    <w:rsid w:val="00662FBC"/>
    <w:rsid w:val="0066393B"/>
    <w:rsid w:val="00664647"/>
    <w:rsid w:val="0066496F"/>
    <w:rsid w:val="00666638"/>
    <w:rsid w:val="006729F4"/>
    <w:rsid w:val="00675607"/>
    <w:rsid w:val="00676FE5"/>
    <w:rsid w:val="00684B03"/>
    <w:rsid w:val="0068586C"/>
    <w:rsid w:val="00691BF4"/>
    <w:rsid w:val="00692D23"/>
    <w:rsid w:val="00695747"/>
    <w:rsid w:val="00697303"/>
    <w:rsid w:val="006A0AC6"/>
    <w:rsid w:val="006A1124"/>
    <w:rsid w:val="006A22FF"/>
    <w:rsid w:val="006A3158"/>
    <w:rsid w:val="006A3AA9"/>
    <w:rsid w:val="006A3CAD"/>
    <w:rsid w:val="006A578D"/>
    <w:rsid w:val="006A721F"/>
    <w:rsid w:val="006B5077"/>
    <w:rsid w:val="006C2066"/>
    <w:rsid w:val="006C3175"/>
    <w:rsid w:val="006C5EDD"/>
    <w:rsid w:val="006C686D"/>
    <w:rsid w:val="006D5D57"/>
    <w:rsid w:val="006D73F1"/>
    <w:rsid w:val="006E1859"/>
    <w:rsid w:val="006E5F18"/>
    <w:rsid w:val="006E63A5"/>
    <w:rsid w:val="006F2CFA"/>
    <w:rsid w:val="006F49C7"/>
    <w:rsid w:val="006F5862"/>
    <w:rsid w:val="006F636E"/>
    <w:rsid w:val="006F767A"/>
    <w:rsid w:val="00705A3D"/>
    <w:rsid w:val="00706181"/>
    <w:rsid w:val="007063EC"/>
    <w:rsid w:val="00706AF2"/>
    <w:rsid w:val="007073C2"/>
    <w:rsid w:val="00712DDD"/>
    <w:rsid w:val="00723976"/>
    <w:rsid w:val="00724B17"/>
    <w:rsid w:val="00725018"/>
    <w:rsid w:val="00725A3E"/>
    <w:rsid w:val="007264AC"/>
    <w:rsid w:val="007266BB"/>
    <w:rsid w:val="00732519"/>
    <w:rsid w:val="007339DB"/>
    <w:rsid w:val="007434F1"/>
    <w:rsid w:val="00744CBC"/>
    <w:rsid w:val="0074563B"/>
    <w:rsid w:val="00746317"/>
    <w:rsid w:val="00750BDC"/>
    <w:rsid w:val="00751AF7"/>
    <w:rsid w:val="007557E2"/>
    <w:rsid w:val="00756973"/>
    <w:rsid w:val="007603E7"/>
    <w:rsid w:val="007612CD"/>
    <w:rsid w:val="00761A5F"/>
    <w:rsid w:val="00762CDF"/>
    <w:rsid w:val="00764268"/>
    <w:rsid w:val="00764D8F"/>
    <w:rsid w:val="007654EB"/>
    <w:rsid w:val="00765EEE"/>
    <w:rsid w:val="007670CD"/>
    <w:rsid w:val="007717BD"/>
    <w:rsid w:val="00774B24"/>
    <w:rsid w:val="00780F54"/>
    <w:rsid w:val="00782385"/>
    <w:rsid w:val="007829A8"/>
    <w:rsid w:val="0078421C"/>
    <w:rsid w:val="007856EF"/>
    <w:rsid w:val="007874F1"/>
    <w:rsid w:val="007900C0"/>
    <w:rsid w:val="00792012"/>
    <w:rsid w:val="0079286C"/>
    <w:rsid w:val="00792C63"/>
    <w:rsid w:val="007941F1"/>
    <w:rsid w:val="00794364"/>
    <w:rsid w:val="00794979"/>
    <w:rsid w:val="00795748"/>
    <w:rsid w:val="00797594"/>
    <w:rsid w:val="00797A72"/>
    <w:rsid w:val="007A0439"/>
    <w:rsid w:val="007A174B"/>
    <w:rsid w:val="007A2F36"/>
    <w:rsid w:val="007A36BD"/>
    <w:rsid w:val="007A40CA"/>
    <w:rsid w:val="007A44BF"/>
    <w:rsid w:val="007A4EEE"/>
    <w:rsid w:val="007A5EE4"/>
    <w:rsid w:val="007B1327"/>
    <w:rsid w:val="007B26E7"/>
    <w:rsid w:val="007B4420"/>
    <w:rsid w:val="007B4992"/>
    <w:rsid w:val="007B6FE4"/>
    <w:rsid w:val="007B7887"/>
    <w:rsid w:val="007B7A95"/>
    <w:rsid w:val="007C48E2"/>
    <w:rsid w:val="007C6F0B"/>
    <w:rsid w:val="007C7A14"/>
    <w:rsid w:val="007D23BD"/>
    <w:rsid w:val="007D3183"/>
    <w:rsid w:val="007D3B9B"/>
    <w:rsid w:val="007D5398"/>
    <w:rsid w:val="007D7B24"/>
    <w:rsid w:val="007E0C5F"/>
    <w:rsid w:val="007E2035"/>
    <w:rsid w:val="007E33AA"/>
    <w:rsid w:val="007E3FB4"/>
    <w:rsid w:val="007E6093"/>
    <w:rsid w:val="007E6A9A"/>
    <w:rsid w:val="007E7CEA"/>
    <w:rsid w:val="007F0BE7"/>
    <w:rsid w:val="007F0FC4"/>
    <w:rsid w:val="007F12C5"/>
    <w:rsid w:val="0080070C"/>
    <w:rsid w:val="0080286B"/>
    <w:rsid w:val="008028D4"/>
    <w:rsid w:val="0080418B"/>
    <w:rsid w:val="00804468"/>
    <w:rsid w:val="00807EFB"/>
    <w:rsid w:val="00811795"/>
    <w:rsid w:val="008122CD"/>
    <w:rsid w:val="00812520"/>
    <w:rsid w:val="0081326F"/>
    <w:rsid w:val="00815461"/>
    <w:rsid w:val="00815DFB"/>
    <w:rsid w:val="008160BE"/>
    <w:rsid w:val="00820E9A"/>
    <w:rsid w:val="00822D68"/>
    <w:rsid w:val="008243CC"/>
    <w:rsid w:val="008266D8"/>
    <w:rsid w:val="00831BA3"/>
    <w:rsid w:val="00831EDD"/>
    <w:rsid w:val="00836CCA"/>
    <w:rsid w:val="00837324"/>
    <w:rsid w:val="008433A7"/>
    <w:rsid w:val="00845A46"/>
    <w:rsid w:val="008478FB"/>
    <w:rsid w:val="008505C3"/>
    <w:rsid w:val="008517D8"/>
    <w:rsid w:val="008568E7"/>
    <w:rsid w:val="00860DC4"/>
    <w:rsid w:val="008616D6"/>
    <w:rsid w:val="00861DAE"/>
    <w:rsid w:val="00862C0C"/>
    <w:rsid w:val="008655A8"/>
    <w:rsid w:val="008668A6"/>
    <w:rsid w:val="00867310"/>
    <w:rsid w:val="008678BB"/>
    <w:rsid w:val="008723E4"/>
    <w:rsid w:val="00873325"/>
    <w:rsid w:val="00873667"/>
    <w:rsid w:val="00875123"/>
    <w:rsid w:val="00877AAA"/>
    <w:rsid w:val="00877D70"/>
    <w:rsid w:val="00882C0D"/>
    <w:rsid w:val="0088697F"/>
    <w:rsid w:val="008919A5"/>
    <w:rsid w:val="00891FB1"/>
    <w:rsid w:val="00893337"/>
    <w:rsid w:val="008947AB"/>
    <w:rsid w:val="008A01DE"/>
    <w:rsid w:val="008A455C"/>
    <w:rsid w:val="008A4F04"/>
    <w:rsid w:val="008B36BB"/>
    <w:rsid w:val="008B405D"/>
    <w:rsid w:val="008B6BE0"/>
    <w:rsid w:val="008B7267"/>
    <w:rsid w:val="008C0EEC"/>
    <w:rsid w:val="008C12BC"/>
    <w:rsid w:val="008D239E"/>
    <w:rsid w:val="008D40F1"/>
    <w:rsid w:val="008D4623"/>
    <w:rsid w:val="008D6069"/>
    <w:rsid w:val="008D7139"/>
    <w:rsid w:val="008E05A3"/>
    <w:rsid w:val="008E209F"/>
    <w:rsid w:val="008E401C"/>
    <w:rsid w:val="008E7585"/>
    <w:rsid w:val="008E7E24"/>
    <w:rsid w:val="008F1714"/>
    <w:rsid w:val="00901CFA"/>
    <w:rsid w:val="00902673"/>
    <w:rsid w:val="0090648D"/>
    <w:rsid w:val="0090798C"/>
    <w:rsid w:val="00910670"/>
    <w:rsid w:val="00911FBC"/>
    <w:rsid w:val="009129DA"/>
    <w:rsid w:val="00913428"/>
    <w:rsid w:val="009139F2"/>
    <w:rsid w:val="00916992"/>
    <w:rsid w:val="00916FA2"/>
    <w:rsid w:val="009177D6"/>
    <w:rsid w:val="00923B7B"/>
    <w:rsid w:val="0092471B"/>
    <w:rsid w:val="009259CB"/>
    <w:rsid w:val="00927220"/>
    <w:rsid w:val="00930D83"/>
    <w:rsid w:val="0093125C"/>
    <w:rsid w:val="00933122"/>
    <w:rsid w:val="009336F4"/>
    <w:rsid w:val="00934188"/>
    <w:rsid w:val="00936BD9"/>
    <w:rsid w:val="0094032D"/>
    <w:rsid w:val="00940B1C"/>
    <w:rsid w:val="0094366C"/>
    <w:rsid w:val="00944C9B"/>
    <w:rsid w:val="009452AD"/>
    <w:rsid w:val="00945522"/>
    <w:rsid w:val="00945D72"/>
    <w:rsid w:val="00945E65"/>
    <w:rsid w:val="00946D64"/>
    <w:rsid w:val="00950D5D"/>
    <w:rsid w:val="0095187B"/>
    <w:rsid w:val="0095194B"/>
    <w:rsid w:val="009536EB"/>
    <w:rsid w:val="00953ADF"/>
    <w:rsid w:val="00954A40"/>
    <w:rsid w:val="009604F1"/>
    <w:rsid w:val="00961963"/>
    <w:rsid w:val="00963D67"/>
    <w:rsid w:val="00964592"/>
    <w:rsid w:val="00964CC5"/>
    <w:rsid w:val="00965E85"/>
    <w:rsid w:val="00971ABB"/>
    <w:rsid w:val="009721E0"/>
    <w:rsid w:val="00974A92"/>
    <w:rsid w:val="009808C4"/>
    <w:rsid w:val="00982A41"/>
    <w:rsid w:val="0098325E"/>
    <w:rsid w:val="00983984"/>
    <w:rsid w:val="00986484"/>
    <w:rsid w:val="009867B6"/>
    <w:rsid w:val="009906EF"/>
    <w:rsid w:val="00991940"/>
    <w:rsid w:val="00992D22"/>
    <w:rsid w:val="00994463"/>
    <w:rsid w:val="00995310"/>
    <w:rsid w:val="00996023"/>
    <w:rsid w:val="0099668B"/>
    <w:rsid w:val="00996921"/>
    <w:rsid w:val="009A0202"/>
    <w:rsid w:val="009A27F7"/>
    <w:rsid w:val="009A28A1"/>
    <w:rsid w:val="009A36EB"/>
    <w:rsid w:val="009A5A73"/>
    <w:rsid w:val="009A5B2C"/>
    <w:rsid w:val="009A6A65"/>
    <w:rsid w:val="009B00F0"/>
    <w:rsid w:val="009B47CD"/>
    <w:rsid w:val="009B5799"/>
    <w:rsid w:val="009B621A"/>
    <w:rsid w:val="009B7760"/>
    <w:rsid w:val="009C1B71"/>
    <w:rsid w:val="009C3600"/>
    <w:rsid w:val="009C399D"/>
    <w:rsid w:val="009C45D9"/>
    <w:rsid w:val="009C62EA"/>
    <w:rsid w:val="009D48C5"/>
    <w:rsid w:val="009D4BF3"/>
    <w:rsid w:val="009D5CDD"/>
    <w:rsid w:val="009D649C"/>
    <w:rsid w:val="009D654C"/>
    <w:rsid w:val="009D67A0"/>
    <w:rsid w:val="009D77B1"/>
    <w:rsid w:val="009D7B87"/>
    <w:rsid w:val="009E0E34"/>
    <w:rsid w:val="009E0FD7"/>
    <w:rsid w:val="009E3AB6"/>
    <w:rsid w:val="009E5A6A"/>
    <w:rsid w:val="009E6CC0"/>
    <w:rsid w:val="009F154C"/>
    <w:rsid w:val="009F295D"/>
    <w:rsid w:val="009F57F8"/>
    <w:rsid w:val="00A01F8A"/>
    <w:rsid w:val="00A05259"/>
    <w:rsid w:val="00A06657"/>
    <w:rsid w:val="00A07783"/>
    <w:rsid w:val="00A10A63"/>
    <w:rsid w:val="00A11AA8"/>
    <w:rsid w:val="00A14DDD"/>
    <w:rsid w:val="00A1575E"/>
    <w:rsid w:val="00A168EE"/>
    <w:rsid w:val="00A23E19"/>
    <w:rsid w:val="00A25082"/>
    <w:rsid w:val="00A2601C"/>
    <w:rsid w:val="00A3104F"/>
    <w:rsid w:val="00A31182"/>
    <w:rsid w:val="00A324D6"/>
    <w:rsid w:val="00A354C4"/>
    <w:rsid w:val="00A3625B"/>
    <w:rsid w:val="00A365E0"/>
    <w:rsid w:val="00A375DF"/>
    <w:rsid w:val="00A40D68"/>
    <w:rsid w:val="00A41862"/>
    <w:rsid w:val="00A434BC"/>
    <w:rsid w:val="00A45D94"/>
    <w:rsid w:val="00A46FC5"/>
    <w:rsid w:val="00A50673"/>
    <w:rsid w:val="00A52976"/>
    <w:rsid w:val="00A545B2"/>
    <w:rsid w:val="00A573DE"/>
    <w:rsid w:val="00A6128A"/>
    <w:rsid w:val="00A62BBE"/>
    <w:rsid w:val="00A63EEB"/>
    <w:rsid w:val="00A66E83"/>
    <w:rsid w:val="00A71AD4"/>
    <w:rsid w:val="00A807D3"/>
    <w:rsid w:val="00A81287"/>
    <w:rsid w:val="00A8339B"/>
    <w:rsid w:val="00A84D80"/>
    <w:rsid w:val="00A8613D"/>
    <w:rsid w:val="00A86D3D"/>
    <w:rsid w:val="00A908ED"/>
    <w:rsid w:val="00A91795"/>
    <w:rsid w:val="00A92CA6"/>
    <w:rsid w:val="00A943FB"/>
    <w:rsid w:val="00A945DB"/>
    <w:rsid w:val="00AA238F"/>
    <w:rsid w:val="00AA2608"/>
    <w:rsid w:val="00AA6DF8"/>
    <w:rsid w:val="00AB0B57"/>
    <w:rsid w:val="00AB1599"/>
    <w:rsid w:val="00AB2948"/>
    <w:rsid w:val="00AB39FA"/>
    <w:rsid w:val="00AC1DF5"/>
    <w:rsid w:val="00AC1E10"/>
    <w:rsid w:val="00AC4E2B"/>
    <w:rsid w:val="00AC5838"/>
    <w:rsid w:val="00AC591B"/>
    <w:rsid w:val="00AC6F45"/>
    <w:rsid w:val="00AD1746"/>
    <w:rsid w:val="00AD2882"/>
    <w:rsid w:val="00AD2D6A"/>
    <w:rsid w:val="00AD4904"/>
    <w:rsid w:val="00AD4A94"/>
    <w:rsid w:val="00AD54FB"/>
    <w:rsid w:val="00AD6933"/>
    <w:rsid w:val="00AD6B7B"/>
    <w:rsid w:val="00AE23E7"/>
    <w:rsid w:val="00AE6FBF"/>
    <w:rsid w:val="00AE74CF"/>
    <w:rsid w:val="00AF11E9"/>
    <w:rsid w:val="00AF1A2D"/>
    <w:rsid w:val="00AF1AB7"/>
    <w:rsid w:val="00AF2870"/>
    <w:rsid w:val="00AF7E41"/>
    <w:rsid w:val="00B00C75"/>
    <w:rsid w:val="00B0644A"/>
    <w:rsid w:val="00B10FDE"/>
    <w:rsid w:val="00B11627"/>
    <w:rsid w:val="00B16B6F"/>
    <w:rsid w:val="00B23D01"/>
    <w:rsid w:val="00B23EE5"/>
    <w:rsid w:val="00B277D2"/>
    <w:rsid w:val="00B32E61"/>
    <w:rsid w:val="00B36AFB"/>
    <w:rsid w:val="00B40743"/>
    <w:rsid w:val="00B40CE7"/>
    <w:rsid w:val="00B44EEF"/>
    <w:rsid w:val="00B45539"/>
    <w:rsid w:val="00B45C62"/>
    <w:rsid w:val="00B4696C"/>
    <w:rsid w:val="00B46B19"/>
    <w:rsid w:val="00B47722"/>
    <w:rsid w:val="00B47F27"/>
    <w:rsid w:val="00B56416"/>
    <w:rsid w:val="00B5670D"/>
    <w:rsid w:val="00B56A65"/>
    <w:rsid w:val="00B56C3E"/>
    <w:rsid w:val="00B603E9"/>
    <w:rsid w:val="00B60D70"/>
    <w:rsid w:val="00B6392E"/>
    <w:rsid w:val="00B643AF"/>
    <w:rsid w:val="00B65EC9"/>
    <w:rsid w:val="00B709E5"/>
    <w:rsid w:val="00B71E7C"/>
    <w:rsid w:val="00B72AC4"/>
    <w:rsid w:val="00B80559"/>
    <w:rsid w:val="00B81F3E"/>
    <w:rsid w:val="00B8364C"/>
    <w:rsid w:val="00B90988"/>
    <w:rsid w:val="00B937BA"/>
    <w:rsid w:val="00B93D2D"/>
    <w:rsid w:val="00BA0271"/>
    <w:rsid w:val="00BA5F37"/>
    <w:rsid w:val="00BA62C3"/>
    <w:rsid w:val="00BA796A"/>
    <w:rsid w:val="00BB047B"/>
    <w:rsid w:val="00BB264E"/>
    <w:rsid w:val="00BB32FB"/>
    <w:rsid w:val="00BB433C"/>
    <w:rsid w:val="00BB53C4"/>
    <w:rsid w:val="00BB6398"/>
    <w:rsid w:val="00BC087C"/>
    <w:rsid w:val="00BC0E86"/>
    <w:rsid w:val="00BC173C"/>
    <w:rsid w:val="00BC42EA"/>
    <w:rsid w:val="00BC6E3E"/>
    <w:rsid w:val="00BD0372"/>
    <w:rsid w:val="00BD1FF2"/>
    <w:rsid w:val="00BD2C58"/>
    <w:rsid w:val="00BD305D"/>
    <w:rsid w:val="00BD37B7"/>
    <w:rsid w:val="00BD7980"/>
    <w:rsid w:val="00BE11A2"/>
    <w:rsid w:val="00BE5349"/>
    <w:rsid w:val="00BF1609"/>
    <w:rsid w:val="00C02F0D"/>
    <w:rsid w:val="00C0594C"/>
    <w:rsid w:val="00C06427"/>
    <w:rsid w:val="00C12D81"/>
    <w:rsid w:val="00C13236"/>
    <w:rsid w:val="00C139CA"/>
    <w:rsid w:val="00C14689"/>
    <w:rsid w:val="00C16EBE"/>
    <w:rsid w:val="00C203DC"/>
    <w:rsid w:val="00C20FF4"/>
    <w:rsid w:val="00C220D0"/>
    <w:rsid w:val="00C221AA"/>
    <w:rsid w:val="00C22D85"/>
    <w:rsid w:val="00C25BC1"/>
    <w:rsid w:val="00C27E29"/>
    <w:rsid w:val="00C306CB"/>
    <w:rsid w:val="00C31CB5"/>
    <w:rsid w:val="00C3325F"/>
    <w:rsid w:val="00C34EBF"/>
    <w:rsid w:val="00C408D2"/>
    <w:rsid w:val="00C5090E"/>
    <w:rsid w:val="00C51429"/>
    <w:rsid w:val="00C65AD8"/>
    <w:rsid w:val="00C673AC"/>
    <w:rsid w:val="00C67798"/>
    <w:rsid w:val="00C72977"/>
    <w:rsid w:val="00C73DA3"/>
    <w:rsid w:val="00C74E8F"/>
    <w:rsid w:val="00C75CE2"/>
    <w:rsid w:val="00C773AD"/>
    <w:rsid w:val="00C80E58"/>
    <w:rsid w:val="00C81C42"/>
    <w:rsid w:val="00C81EAB"/>
    <w:rsid w:val="00C81FFC"/>
    <w:rsid w:val="00C828A4"/>
    <w:rsid w:val="00C82916"/>
    <w:rsid w:val="00C85683"/>
    <w:rsid w:val="00C87A72"/>
    <w:rsid w:val="00C87A99"/>
    <w:rsid w:val="00C92DEB"/>
    <w:rsid w:val="00C92E4B"/>
    <w:rsid w:val="00C93676"/>
    <w:rsid w:val="00C9368B"/>
    <w:rsid w:val="00C944EA"/>
    <w:rsid w:val="00C97CC7"/>
    <w:rsid w:val="00CA25F5"/>
    <w:rsid w:val="00CA3397"/>
    <w:rsid w:val="00CA4A53"/>
    <w:rsid w:val="00CA4E37"/>
    <w:rsid w:val="00CA75C4"/>
    <w:rsid w:val="00CA7F64"/>
    <w:rsid w:val="00CB5330"/>
    <w:rsid w:val="00CB63FA"/>
    <w:rsid w:val="00CB7A2C"/>
    <w:rsid w:val="00CC283B"/>
    <w:rsid w:val="00CC389A"/>
    <w:rsid w:val="00CC3F6C"/>
    <w:rsid w:val="00CC49E1"/>
    <w:rsid w:val="00CC525C"/>
    <w:rsid w:val="00CC7EBD"/>
    <w:rsid w:val="00CD15C1"/>
    <w:rsid w:val="00CD1EEC"/>
    <w:rsid w:val="00CD2501"/>
    <w:rsid w:val="00CD3AAA"/>
    <w:rsid w:val="00CD55EC"/>
    <w:rsid w:val="00CD5A82"/>
    <w:rsid w:val="00CD6176"/>
    <w:rsid w:val="00CE24CE"/>
    <w:rsid w:val="00CE2647"/>
    <w:rsid w:val="00CE3400"/>
    <w:rsid w:val="00CE7255"/>
    <w:rsid w:val="00CE7F7E"/>
    <w:rsid w:val="00CF20EC"/>
    <w:rsid w:val="00CF2213"/>
    <w:rsid w:val="00CF32B9"/>
    <w:rsid w:val="00CF364A"/>
    <w:rsid w:val="00CF3C5E"/>
    <w:rsid w:val="00CF3F24"/>
    <w:rsid w:val="00CF6047"/>
    <w:rsid w:val="00CF608A"/>
    <w:rsid w:val="00CF620E"/>
    <w:rsid w:val="00D00C66"/>
    <w:rsid w:val="00D037F2"/>
    <w:rsid w:val="00D03E30"/>
    <w:rsid w:val="00D0461A"/>
    <w:rsid w:val="00D04FE6"/>
    <w:rsid w:val="00D0678B"/>
    <w:rsid w:val="00D10E69"/>
    <w:rsid w:val="00D16F1C"/>
    <w:rsid w:val="00D230E9"/>
    <w:rsid w:val="00D23695"/>
    <w:rsid w:val="00D2457B"/>
    <w:rsid w:val="00D312A3"/>
    <w:rsid w:val="00D3323B"/>
    <w:rsid w:val="00D33377"/>
    <w:rsid w:val="00D33813"/>
    <w:rsid w:val="00D34EB2"/>
    <w:rsid w:val="00D351E7"/>
    <w:rsid w:val="00D3612A"/>
    <w:rsid w:val="00D3703A"/>
    <w:rsid w:val="00D37703"/>
    <w:rsid w:val="00D37DF1"/>
    <w:rsid w:val="00D37F25"/>
    <w:rsid w:val="00D40843"/>
    <w:rsid w:val="00D42B05"/>
    <w:rsid w:val="00D43537"/>
    <w:rsid w:val="00D465AF"/>
    <w:rsid w:val="00D47C22"/>
    <w:rsid w:val="00D510A8"/>
    <w:rsid w:val="00D51925"/>
    <w:rsid w:val="00D5262C"/>
    <w:rsid w:val="00D60DC8"/>
    <w:rsid w:val="00D62CD3"/>
    <w:rsid w:val="00D630FB"/>
    <w:rsid w:val="00D64320"/>
    <w:rsid w:val="00D6620C"/>
    <w:rsid w:val="00D7140C"/>
    <w:rsid w:val="00D719B1"/>
    <w:rsid w:val="00D71E23"/>
    <w:rsid w:val="00D73CCC"/>
    <w:rsid w:val="00D73E5E"/>
    <w:rsid w:val="00D75EBA"/>
    <w:rsid w:val="00D82A0E"/>
    <w:rsid w:val="00D8473D"/>
    <w:rsid w:val="00D85203"/>
    <w:rsid w:val="00D85BEE"/>
    <w:rsid w:val="00D8698E"/>
    <w:rsid w:val="00D9248F"/>
    <w:rsid w:val="00D92DE2"/>
    <w:rsid w:val="00D9658F"/>
    <w:rsid w:val="00DA0D7C"/>
    <w:rsid w:val="00DA0EC8"/>
    <w:rsid w:val="00DB0DDA"/>
    <w:rsid w:val="00DB1DB3"/>
    <w:rsid w:val="00DB1E37"/>
    <w:rsid w:val="00DB40A4"/>
    <w:rsid w:val="00DB44F2"/>
    <w:rsid w:val="00DB44FF"/>
    <w:rsid w:val="00DB6477"/>
    <w:rsid w:val="00DC0120"/>
    <w:rsid w:val="00DC2B6A"/>
    <w:rsid w:val="00DC30B4"/>
    <w:rsid w:val="00DC4A4C"/>
    <w:rsid w:val="00DC59BE"/>
    <w:rsid w:val="00DC6B81"/>
    <w:rsid w:val="00DC6ECE"/>
    <w:rsid w:val="00DC75EF"/>
    <w:rsid w:val="00DC7DE3"/>
    <w:rsid w:val="00DD0B16"/>
    <w:rsid w:val="00DD0D33"/>
    <w:rsid w:val="00DD1185"/>
    <w:rsid w:val="00DD2783"/>
    <w:rsid w:val="00DD32D7"/>
    <w:rsid w:val="00DD4948"/>
    <w:rsid w:val="00DD7131"/>
    <w:rsid w:val="00DD7A1C"/>
    <w:rsid w:val="00DE2912"/>
    <w:rsid w:val="00DE51D3"/>
    <w:rsid w:val="00DE604A"/>
    <w:rsid w:val="00DE643F"/>
    <w:rsid w:val="00DF0578"/>
    <w:rsid w:val="00DF1FB8"/>
    <w:rsid w:val="00DF3AC2"/>
    <w:rsid w:val="00DF689F"/>
    <w:rsid w:val="00DF7D98"/>
    <w:rsid w:val="00DF7E01"/>
    <w:rsid w:val="00E00CAA"/>
    <w:rsid w:val="00E0491A"/>
    <w:rsid w:val="00E07EA2"/>
    <w:rsid w:val="00E10666"/>
    <w:rsid w:val="00E14268"/>
    <w:rsid w:val="00E2109D"/>
    <w:rsid w:val="00E228A6"/>
    <w:rsid w:val="00E23434"/>
    <w:rsid w:val="00E26200"/>
    <w:rsid w:val="00E27DDA"/>
    <w:rsid w:val="00E31FF1"/>
    <w:rsid w:val="00E33907"/>
    <w:rsid w:val="00E37FF5"/>
    <w:rsid w:val="00E40C60"/>
    <w:rsid w:val="00E42962"/>
    <w:rsid w:val="00E42DC1"/>
    <w:rsid w:val="00E4622C"/>
    <w:rsid w:val="00E46571"/>
    <w:rsid w:val="00E4671F"/>
    <w:rsid w:val="00E51FFB"/>
    <w:rsid w:val="00E52BCB"/>
    <w:rsid w:val="00E56C33"/>
    <w:rsid w:val="00E56F07"/>
    <w:rsid w:val="00E57EE0"/>
    <w:rsid w:val="00E60738"/>
    <w:rsid w:val="00E61294"/>
    <w:rsid w:val="00E619E1"/>
    <w:rsid w:val="00E61E69"/>
    <w:rsid w:val="00E63900"/>
    <w:rsid w:val="00E63D96"/>
    <w:rsid w:val="00E644EA"/>
    <w:rsid w:val="00E706D0"/>
    <w:rsid w:val="00E7140D"/>
    <w:rsid w:val="00E72A13"/>
    <w:rsid w:val="00E72C70"/>
    <w:rsid w:val="00E72F93"/>
    <w:rsid w:val="00E7440D"/>
    <w:rsid w:val="00E74ECF"/>
    <w:rsid w:val="00E77356"/>
    <w:rsid w:val="00E81DC0"/>
    <w:rsid w:val="00E871AA"/>
    <w:rsid w:val="00E90988"/>
    <w:rsid w:val="00E91B86"/>
    <w:rsid w:val="00E96396"/>
    <w:rsid w:val="00EA25B0"/>
    <w:rsid w:val="00EA336E"/>
    <w:rsid w:val="00EA6BD9"/>
    <w:rsid w:val="00EB4472"/>
    <w:rsid w:val="00EB4478"/>
    <w:rsid w:val="00EB4E20"/>
    <w:rsid w:val="00EC4990"/>
    <w:rsid w:val="00EC6333"/>
    <w:rsid w:val="00EC651B"/>
    <w:rsid w:val="00ED444D"/>
    <w:rsid w:val="00ED5F64"/>
    <w:rsid w:val="00ED7B65"/>
    <w:rsid w:val="00EE072F"/>
    <w:rsid w:val="00EE1CF3"/>
    <w:rsid w:val="00EE2076"/>
    <w:rsid w:val="00EE2914"/>
    <w:rsid w:val="00EE36AA"/>
    <w:rsid w:val="00EE4E9A"/>
    <w:rsid w:val="00EE54B0"/>
    <w:rsid w:val="00EF1158"/>
    <w:rsid w:val="00EF4686"/>
    <w:rsid w:val="00EF486D"/>
    <w:rsid w:val="00F006DF"/>
    <w:rsid w:val="00F012FC"/>
    <w:rsid w:val="00F01751"/>
    <w:rsid w:val="00F053DA"/>
    <w:rsid w:val="00F07EA1"/>
    <w:rsid w:val="00F101F0"/>
    <w:rsid w:val="00F10C96"/>
    <w:rsid w:val="00F121B6"/>
    <w:rsid w:val="00F14062"/>
    <w:rsid w:val="00F15712"/>
    <w:rsid w:val="00F23FA4"/>
    <w:rsid w:val="00F24994"/>
    <w:rsid w:val="00F26A9F"/>
    <w:rsid w:val="00F26E68"/>
    <w:rsid w:val="00F27584"/>
    <w:rsid w:val="00F27685"/>
    <w:rsid w:val="00F312CC"/>
    <w:rsid w:val="00F34CE3"/>
    <w:rsid w:val="00F40042"/>
    <w:rsid w:val="00F40DA2"/>
    <w:rsid w:val="00F4120C"/>
    <w:rsid w:val="00F43F2E"/>
    <w:rsid w:val="00F457B0"/>
    <w:rsid w:val="00F50622"/>
    <w:rsid w:val="00F507A7"/>
    <w:rsid w:val="00F51134"/>
    <w:rsid w:val="00F524C5"/>
    <w:rsid w:val="00F54C1B"/>
    <w:rsid w:val="00F55BD3"/>
    <w:rsid w:val="00F57470"/>
    <w:rsid w:val="00F616AD"/>
    <w:rsid w:val="00F66F8F"/>
    <w:rsid w:val="00F67756"/>
    <w:rsid w:val="00F71B73"/>
    <w:rsid w:val="00F72328"/>
    <w:rsid w:val="00F84C68"/>
    <w:rsid w:val="00F85D29"/>
    <w:rsid w:val="00F85D59"/>
    <w:rsid w:val="00F87A10"/>
    <w:rsid w:val="00F94638"/>
    <w:rsid w:val="00F94B9A"/>
    <w:rsid w:val="00FA15B0"/>
    <w:rsid w:val="00FA1CA7"/>
    <w:rsid w:val="00FA2921"/>
    <w:rsid w:val="00FA36E2"/>
    <w:rsid w:val="00FB0280"/>
    <w:rsid w:val="00FB0B1D"/>
    <w:rsid w:val="00FB15A2"/>
    <w:rsid w:val="00FB168D"/>
    <w:rsid w:val="00FC24AC"/>
    <w:rsid w:val="00FC3380"/>
    <w:rsid w:val="00FC4231"/>
    <w:rsid w:val="00FC4C80"/>
    <w:rsid w:val="00FC4CF7"/>
    <w:rsid w:val="00FC5E08"/>
    <w:rsid w:val="00FD1C99"/>
    <w:rsid w:val="00FD437A"/>
    <w:rsid w:val="00FD4554"/>
    <w:rsid w:val="00FD5247"/>
    <w:rsid w:val="00FD5402"/>
    <w:rsid w:val="00FE0935"/>
    <w:rsid w:val="00FE0E5A"/>
    <w:rsid w:val="00FE752C"/>
    <w:rsid w:val="00FF18DB"/>
    <w:rsid w:val="00FF241F"/>
    <w:rsid w:val="00FF3EF9"/>
    <w:rsid w:val="00FF40D8"/>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1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368F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230312093">
      <w:bodyDiv w:val="1"/>
      <w:marLeft w:val="0"/>
      <w:marRight w:val="0"/>
      <w:marTop w:val="0"/>
      <w:marBottom w:val="0"/>
      <w:divBdr>
        <w:top w:val="none" w:sz="0" w:space="0" w:color="auto"/>
        <w:left w:val="none" w:sz="0" w:space="0" w:color="auto"/>
        <w:bottom w:val="none" w:sz="0" w:space="0" w:color="auto"/>
        <w:right w:val="none" w:sz="0" w:space="0" w:color="auto"/>
      </w:divBdr>
      <w:divsChild>
        <w:div w:id="1340234912">
          <w:marLeft w:val="0"/>
          <w:marRight w:val="0"/>
          <w:marTop w:val="0"/>
          <w:marBottom w:val="0"/>
          <w:divBdr>
            <w:top w:val="none" w:sz="0" w:space="0" w:color="auto"/>
            <w:left w:val="none" w:sz="0" w:space="0" w:color="auto"/>
            <w:bottom w:val="none" w:sz="0" w:space="0" w:color="auto"/>
            <w:right w:val="none" w:sz="0" w:space="0" w:color="auto"/>
          </w:divBdr>
        </w:div>
      </w:divsChild>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ks.nice.org.uk/topics/acute-kidney-injury/" TargetMode="External"/><Relationship Id="rId21" Type="http://schemas.openxmlformats.org/officeDocument/2006/relationships/hyperlink" Target="https://www.england.nhs.uk/akiprogramme/aki-algorithm/" TargetMode="External"/><Relationship Id="rId42" Type="http://schemas.openxmlformats.org/officeDocument/2006/relationships/hyperlink" Target="https://www.ons.gov.uk/peoplepopulationandcommunity/birthsdeathsandmarriages/deaths" TargetMode="External"/><Relationship Id="rId47" Type="http://schemas.openxmlformats.org/officeDocument/2006/relationships/hyperlink" Target="https://www.rcplondon.ac.uk/projects/outputs/national-early-warning-score-news-2" TargetMode="External"/><Relationship Id="rId63" Type="http://schemas.openxmlformats.org/officeDocument/2006/relationships/hyperlink" Target="https://www.nice.org.uk/guidance/ng148/resources" TargetMode="External"/><Relationship Id="rId68" Type="http://schemas.openxmlformats.org/officeDocument/2006/relationships/header" Target="header2.xml"/><Relationship Id="rId7" Type="http://schemas.openxmlformats.org/officeDocument/2006/relationships/hyperlink" Target="http://www.nice.org.uk/guidance/qsXXX/chapter/Update-information" TargetMode="External"/><Relationship Id="rId2" Type="http://schemas.openxmlformats.org/officeDocument/2006/relationships/styles" Target="styles.xml"/><Relationship Id="rId16" Type="http://schemas.openxmlformats.org/officeDocument/2006/relationships/hyperlink" Target="https://www.nice.org.uk/guidance/ng148" TargetMode="External"/><Relationship Id="rId29" Type="http://schemas.openxmlformats.org/officeDocument/2006/relationships/hyperlink" Target="https://www.england.nhs.uk/akiprogramme/aki-algorithm/" TargetMode="External"/><Relationship Id="rId11" Type="http://schemas.openxmlformats.org/officeDocument/2006/relationships/hyperlink" Target="https://www.kidneycareuk.org/order-or-download-booklets/risk-kidney-disease-keeping-your-kidneys-safe/" TargetMode="External"/><Relationship Id="rId24" Type="http://schemas.openxmlformats.org/officeDocument/2006/relationships/hyperlink" Target="https://www.ons.gov.uk/peoplepopulationandcommunity/birthsdeathsandmarriages/deaths" TargetMode="External"/><Relationship Id="rId32" Type="http://schemas.openxmlformats.org/officeDocument/2006/relationships/hyperlink" Target="https://www.thinkkidneys.nhs.uk/aki/think-kidney-publications/" TargetMode="External"/><Relationship Id="rId37" Type="http://schemas.openxmlformats.org/officeDocument/2006/relationships/hyperlink" Target="https://cks.nice.org.uk/topics/acute-kidney-injury/" TargetMode="External"/><Relationship Id="rId40" Type="http://schemas.openxmlformats.org/officeDocument/2006/relationships/hyperlink" Target="https://elearning.rcgp.org.uk/mod/book/view.php?id=12897&amp;chapterid=551" TargetMode="External"/><Relationship Id="rId45" Type="http://schemas.openxmlformats.org/officeDocument/2006/relationships/hyperlink" Target="https://www.england.nhs.uk/akiprogramme/aki-algorithm/" TargetMode="External"/><Relationship Id="rId53" Type="http://schemas.openxmlformats.org/officeDocument/2006/relationships/hyperlink" Target="https://cks.nice.org.uk/topics/acute-kidney-injury/" TargetMode="External"/><Relationship Id="rId58" Type="http://schemas.openxmlformats.org/officeDocument/2006/relationships/hyperlink" Target="http://www.nice.org.uk/guidance/QS76/documents"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nice.org.uk/guidance/indevelopment/gid-qs10170/documents" TargetMode="External"/><Relationship Id="rId19" Type="http://schemas.openxmlformats.org/officeDocument/2006/relationships/hyperlink" Target="https://www.nice.org.uk/guidance/ng148" TargetMode="External"/><Relationship Id="rId14" Type="http://schemas.openxmlformats.org/officeDocument/2006/relationships/hyperlink" Target="https://www.england.nhs.uk/ourwork/accessibleinfo/" TargetMode="External"/><Relationship Id="rId22" Type="http://schemas.openxmlformats.org/officeDocument/2006/relationships/hyperlink" Target="https://www.nice.org.uk/guidance/ng148" TargetMode="External"/><Relationship Id="rId27" Type="http://schemas.openxmlformats.org/officeDocument/2006/relationships/hyperlink" Target="https://ukkidney.org/health-professionals/guidelines/guidelines-commentaries" TargetMode="External"/><Relationship Id="rId30" Type="http://schemas.openxmlformats.org/officeDocument/2006/relationships/hyperlink" Target="https://cks.nice.org.uk/topics/acute-kidney-injury/" TargetMode="External"/><Relationship Id="rId35" Type="http://schemas.openxmlformats.org/officeDocument/2006/relationships/hyperlink" Target="https://bnf.nice.org.uk/" TargetMode="External"/><Relationship Id="rId43" Type="http://schemas.openxmlformats.org/officeDocument/2006/relationships/hyperlink" Target="https://www.nice.org.uk/guidance/ng148" TargetMode="External"/><Relationship Id="rId48" Type="http://schemas.openxmlformats.org/officeDocument/2006/relationships/hyperlink" Target="https://digital.nhs.uk/data-and-information/data-tools-and-services/data-services/hospital-episode-statistics" TargetMode="External"/><Relationship Id="rId56" Type="http://schemas.openxmlformats.org/officeDocument/2006/relationships/hyperlink" Target="https://elearning.rcgp.org.uk/mod/book/view.php?id=12897" TargetMode="External"/><Relationship Id="rId64" Type="http://schemas.openxmlformats.org/officeDocument/2006/relationships/hyperlink" Target="https://www.nice.org.uk/guidance/indevelopment/gid-qs10170/documents" TargetMode="External"/><Relationship Id="rId69" Type="http://schemas.openxmlformats.org/officeDocument/2006/relationships/fontTable" Target="fontTable.xml"/><Relationship Id="rId8" Type="http://schemas.openxmlformats.org/officeDocument/2006/relationships/hyperlink" Target="http://www.nice.org.uk/guidance/QS76/documents" TargetMode="External"/><Relationship Id="rId51" Type="http://schemas.openxmlformats.org/officeDocument/2006/relationships/hyperlink" Target="https://www.thinkkidneys.nhs.uk/aki/wp-content/uploads/sites/2/2016/02/When-to-restart-drugs-stopped-during-AKI-final.pdf" TargetMode="External"/><Relationship Id="rId3" Type="http://schemas.openxmlformats.org/officeDocument/2006/relationships/settings" Target="settings.xml"/><Relationship Id="rId12" Type="http://schemas.openxmlformats.org/officeDocument/2006/relationships/hyperlink" Target="https://www.nice.org.uk/guidance/ng148" TargetMode="External"/><Relationship Id="rId17" Type="http://schemas.openxmlformats.org/officeDocument/2006/relationships/hyperlink" Target="https://www.nice.org.uk/guidance/ng45" TargetMode="External"/><Relationship Id="rId25" Type="http://schemas.openxmlformats.org/officeDocument/2006/relationships/hyperlink" Target="https://elearning.rcgp.org.uk/course/view.php?id=537" TargetMode="External"/><Relationship Id="rId33" Type="http://schemas.openxmlformats.org/officeDocument/2006/relationships/hyperlink" Target="https://www.thinkkidneys.nhs.uk/aki/wp-content/uploads/sites/2/2016/07/Primary-Care-Advice-for-medication-review-in-AKI-.pdf" TargetMode="External"/><Relationship Id="rId38" Type="http://schemas.openxmlformats.org/officeDocument/2006/relationships/hyperlink" Target="https://ukkidney.org/health-professionals/guidelines/guidelines-commentaries" TargetMode="External"/><Relationship Id="rId46" Type="http://schemas.openxmlformats.org/officeDocument/2006/relationships/hyperlink" Target="https://www.nice.org.uk/guidance/ng148" TargetMode="External"/><Relationship Id="rId59" Type="http://schemas.openxmlformats.org/officeDocument/2006/relationships/hyperlink" Target="https://www.nice.org.uk/standards-and-indicators/timeline-developing-quality-standards" TargetMode="External"/><Relationship Id="rId67" Type="http://schemas.openxmlformats.org/officeDocument/2006/relationships/footer" Target="footer1.xml"/><Relationship Id="rId20" Type="http://schemas.openxmlformats.org/officeDocument/2006/relationships/hyperlink" Target="https://www.nice.org.uk/guidance/ng203" TargetMode="External"/><Relationship Id="rId41" Type="http://schemas.openxmlformats.org/officeDocument/2006/relationships/hyperlink" Target="https://cks.nice.org.uk/topics/acute-kidney-injury/" TargetMode="External"/><Relationship Id="rId54" Type="http://schemas.openxmlformats.org/officeDocument/2006/relationships/hyperlink" Target="https://ukkidney.org/health-professionals/guidelines/guidelines-commentaries" TargetMode="External"/><Relationship Id="rId62" Type="http://schemas.openxmlformats.org/officeDocument/2006/relationships/hyperlink" Target="https://www.nice.org.uk/about/what-we-do/into-practice/measuring-the-uptake-of-nice-guidance"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igital.nhs.uk/data-and-information/data-tools-and-services/data-services/hospital-episode-statistics" TargetMode="External"/><Relationship Id="rId23" Type="http://schemas.openxmlformats.org/officeDocument/2006/relationships/hyperlink" Target="https://ukkidney.org/audit-research/data-portals" TargetMode="External"/><Relationship Id="rId28" Type="http://schemas.openxmlformats.org/officeDocument/2006/relationships/hyperlink" Target="https://www.thinkkidneys.nhs.uk/aki/resources/primary-care/" TargetMode="External"/><Relationship Id="rId36" Type="http://schemas.openxmlformats.org/officeDocument/2006/relationships/hyperlink" Target="http://www.medicines.org.uk/emc" TargetMode="External"/><Relationship Id="rId49" Type="http://schemas.openxmlformats.org/officeDocument/2006/relationships/hyperlink" Target="https://ukkidney.org/health-professionals/guidelines/guidelines-commentaries" TargetMode="External"/><Relationship Id="rId57" Type="http://schemas.openxmlformats.org/officeDocument/2006/relationships/hyperlink" Target="https://www.england.nhs.uk/ourwork/accessibleinfo/" TargetMode="External"/><Relationship Id="rId10" Type="http://schemas.openxmlformats.org/officeDocument/2006/relationships/hyperlink" Target="https://cks.nice.org.uk/topics/acute-kidney-injury/" TargetMode="External"/><Relationship Id="rId31" Type="http://schemas.openxmlformats.org/officeDocument/2006/relationships/hyperlink" Target="https://ukkidney.org/health-professionals/guidelines/guidelines-commentaries" TargetMode="External"/><Relationship Id="rId44" Type="http://schemas.openxmlformats.org/officeDocument/2006/relationships/hyperlink" Target="https://www.nice.org.uk/guidance/ng148" TargetMode="External"/><Relationship Id="rId52" Type="http://schemas.openxmlformats.org/officeDocument/2006/relationships/hyperlink" Target="https://elearning.rcgp.org.uk/mod/book/view.php?id=12897" TargetMode="External"/><Relationship Id="rId60" Type="http://schemas.openxmlformats.org/officeDocument/2006/relationships/hyperlink" Target="http://www.nice.org.uk/Get-Involved/Meetings-in-public/Quality-Standards-Advisory-Committee" TargetMode="External"/><Relationship Id="rId65" Type="http://schemas.openxmlformats.org/officeDocument/2006/relationships/hyperlink" Target="https://www.nice.org.uk/terms-and-conditions" TargetMode="External"/><Relationship Id="rId4" Type="http://schemas.openxmlformats.org/officeDocument/2006/relationships/webSettings" Target="webSettings.xml"/><Relationship Id="rId9" Type="http://schemas.openxmlformats.org/officeDocument/2006/relationships/hyperlink" Target="https://www.nice.org.uk/guidance/ng148" TargetMode="External"/><Relationship Id="rId13" Type="http://schemas.openxmlformats.org/officeDocument/2006/relationships/hyperlink" Target="https://cks.nice.org.uk/topics/acute-kidney-injury/" TargetMode="External"/><Relationship Id="rId18" Type="http://schemas.openxmlformats.org/officeDocument/2006/relationships/hyperlink" Target="https://www.nice.org.uk/guidance/ng148" TargetMode="External"/><Relationship Id="rId39" Type="http://schemas.openxmlformats.org/officeDocument/2006/relationships/hyperlink" Target="https://www.thinkkidneys.nhs.uk/aki/resources/primary-care/" TargetMode="External"/><Relationship Id="rId34" Type="http://schemas.openxmlformats.org/officeDocument/2006/relationships/hyperlink" Target="https://www.thinkkidneys.nhs.uk/aki/wp-content/uploads/sites/2/2015/06/Medicines-optimisation-toolkit-for-AKI-FINAL.pdf" TargetMode="External"/><Relationship Id="rId50" Type="http://schemas.openxmlformats.org/officeDocument/2006/relationships/hyperlink" Target="https://elearning.rcgp.org.uk/course/view.php?id=537" TargetMode="External"/><Relationship Id="rId55" Type="http://schemas.openxmlformats.org/officeDocument/2006/relationships/hyperlink" Target="https://www.nice.org.uk/guidance/ng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6291</Words>
  <Characters>40371</Characters>
  <Application>Microsoft Office Word</Application>
  <DocSecurity>0</DocSecurity>
  <Lines>336</Lines>
  <Paragraphs>93</Paragraphs>
  <ScaleCrop>false</ScaleCrop>
  <Company/>
  <LinksUpToDate>false</LinksUpToDate>
  <CharactersWithSpaces>46569</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2022-10-20T15:16:00Z</dcterms:created>
  <dcterms:modified xsi:type="dcterms:W3CDTF">2022-10-20T15:16:00Z</dcterms:modified>
</cp:coreProperties>
</file>