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16377FB3" w14:textId="77777777" w:rsidR="002E4BA1" w:rsidRDefault="002E4BA1" w:rsidP="002E4BA1">
      <w:pPr>
        <w:pStyle w:val="Title1"/>
      </w:pPr>
      <w:r>
        <w:t xml:space="preserve">Transition from </w:t>
      </w:r>
      <w:proofErr w:type="gramStart"/>
      <w:r>
        <w:t>children’s</w:t>
      </w:r>
      <w:proofErr w:type="gramEnd"/>
      <w:r>
        <w:t xml:space="preserve"> to adults’ services</w:t>
      </w:r>
    </w:p>
    <w:p w14:paraId="03AB8C41" w14:textId="77777777" w:rsidR="00572C22" w:rsidRDefault="00572C22" w:rsidP="00572C22">
      <w:pPr>
        <w:pStyle w:val="Header"/>
        <w:rPr>
          <w:rFonts w:cs="Arial"/>
          <w:b/>
          <w:bCs/>
        </w:rPr>
      </w:pPr>
    </w:p>
    <w:p w14:paraId="673045E5" w14:textId="5BBF5D37"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2E4BA1">
        <w:rPr>
          <w:rFonts w:cs="Arial"/>
          <w:bCs/>
        </w:rPr>
        <w:t>5pm</w:t>
      </w:r>
      <w:r w:rsidR="00572C22" w:rsidRPr="0049596F">
        <w:rPr>
          <w:rFonts w:cs="Arial"/>
          <w:bCs/>
        </w:rPr>
        <w:t xml:space="preserve"> on </w:t>
      </w:r>
      <w:r w:rsidR="002E4BA1">
        <w:rPr>
          <w:rFonts w:cs="Arial"/>
          <w:bCs/>
        </w:rPr>
        <w:t>26/10/23</w:t>
      </w:r>
    </w:p>
    <w:p w14:paraId="3537E1A5" w14:textId="77777777" w:rsidR="0049596F" w:rsidRDefault="0049596F" w:rsidP="00572C22">
      <w:pPr>
        <w:pStyle w:val="Header"/>
        <w:rPr>
          <w:rFonts w:cs="Arial"/>
          <w:b/>
          <w:bCs/>
        </w:rPr>
      </w:pPr>
    </w:p>
    <w:p w14:paraId="41F64971" w14:textId="6588A58C"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hyperlink r:id="rId10" w:history="1">
        <w:r w:rsidR="00992678">
          <w:rPr>
            <w:rStyle w:val="Hyperlink"/>
            <w:rFonts w:cs="Arial"/>
          </w:rPr>
          <w:t>QualityStandards@nice.org.uk</w:t>
        </w:r>
      </w:hyperlink>
    </w:p>
    <w:p w14:paraId="206C596E" w14:textId="77777777" w:rsidR="00572C22" w:rsidRPr="0058027B" w:rsidRDefault="00572C22" w:rsidP="00572C22">
      <w:pPr>
        <w:pStyle w:val="Heading1"/>
        <w:rPr>
          <w:rFonts w:cs="Arial"/>
          <w:sz w:val="24"/>
          <w:szCs w:val="24"/>
        </w:rPr>
      </w:pPr>
    </w:p>
    <w:p w14:paraId="73F45D3A" w14:textId="2A5CFDF2" w:rsidR="00012E53"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524A8401" w14:textId="77777777" w:rsidR="0062220F" w:rsidRDefault="0062220F" w:rsidP="003F1680">
      <w:pPr>
        <w:shd w:val="clear" w:color="auto" w:fill="FFFFFF"/>
        <w:spacing w:after="120"/>
        <w:rPr>
          <w:rFonts w:ascii="Arial" w:hAnsi="Arial" w:cs="Arial"/>
          <w:b/>
          <w:lang w:val="en"/>
        </w:rPr>
      </w:pPr>
    </w:p>
    <w:p w14:paraId="7F26B3CC" w14:textId="45330B6F" w:rsidR="00012E53" w:rsidRPr="0062220F" w:rsidRDefault="0062220F" w:rsidP="003F1680">
      <w:pPr>
        <w:shd w:val="clear" w:color="auto" w:fill="FFFFFF"/>
        <w:spacing w:after="120"/>
        <w:rPr>
          <w:rFonts w:ascii="Arial" w:hAnsi="Arial" w:cs="Arial"/>
          <w:b/>
          <w:lang w:val="en"/>
        </w:rPr>
      </w:pPr>
      <w:r w:rsidRPr="0062220F">
        <w:rPr>
          <w:rFonts w:ascii="Arial" w:hAnsi="Arial" w:cs="Arial"/>
          <w:b/>
          <w:lang w:val="en"/>
        </w:rPr>
        <w:t>Please only comment on the specific questions below.</w:t>
      </w: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79821A59">
        <w:tc>
          <w:tcPr>
            <w:tcW w:w="7087" w:type="dxa"/>
          </w:tcPr>
          <w:p w14:paraId="5B0540FE" w14:textId="446C5FA8" w:rsidR="00572C22" w:rsidRPr="005F370B" w:rsidRDefault="00572C22" w:rsidP="79821A59">
            <w:pPr>
              <w:pStyle w:val="Paragraphnonumbers"/>
              <w:spacing w:after="120"/>
              <w:rPr>
                <w:rFonts w:cs="Arial"/>
                <w:b/>
                <w:bCs/>
              </w:rPr>
            </w:pPr>
            <w:r w:rsidRPr="79821A59">
              <w:rPr>
                <w:rFonts w:cs="Arial"/>
                <w:b/>
                <w:bCs/>
              </w:rPr>
              <w:t>Organisation name</w:t>
            </w:r>
          </w:p>
          <w:p w14:paraId="739B2D1B" w14:textId="77777777" w:rsidR="00572C22" w:rsidRPr="005F370B" w:rsidRDefault="00572C22" w:rsidP="00153AD9">
            <w:pPr>
              <w:pStyle w:val="Paragraphnonumbers"/>
              <w:spacing w:after="120"/>
              <w:rPr>
                <w:rFonts w:cs="Arial"/>
              </w:rPr>
            </w:pPr>
            <w:r w:rsidRPr="005F370B">
              <w:rPr>
                <w:rFonts w:cs="Arial"/>
              </w:rPr>
              <w:t>(</w:t>
            </w:r>
            <w:proofErr w:type="gramStart"/>
            <w:r w:rsidRPr="005F370B">
              <w:rPr>
                <w:rFonts w:cs="Arial"/>
              </w:rPr>
              <w:t>if</w:t>
            </w:r>
            <w:proofErr w:type="gramEnd"/>
            <w:r w:rsidRPr="005F370B">
              <w:rPr>
                <w:rFonts w:cs="Arial"/>
              </w:rPr>
              <w:t xml:space="preserve">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79821A59">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 xml:space="preserve">Please disclose any past or current, </w:t>
            </w:r>
            <w:proofErr w:type="gramStart"/>
            <w:r w:rsidRPr="005F370B">
              <w:rPr>
                <w:rFonts w:cs="Arial"/>
              </w:rPr>
              <w:t>direct</w:t>
            </w:r>
            <w:proofErr w:type="gramEnd"/>
            <w:r w:rsidRPr="005F370B">
              <w:rPr>
                <w:rFonts w:cs="Arial"/>
              </w:rPr>
              <w:t xml:space="preserve">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79821A59">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79821A59">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11"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79821A59">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25327D3C" w:rsidR="00572C22" w:rsidRPr="005F370B" w:rsidRDefault="0049596F" w:rsidP="00572C22">
      <w:pPr>
        <w:pStyle w:val="Heading1"/>
        <w:spacing w:before="240"/>
        <w:rPr>
          <w:rFonts w:cs="Arial"/>
        </w:rPr>
      </w:pPr>
      <w:r w:rsidRPr="13929908">
        <w:rPr>
          <w:rFonts w:cs="Arial"/>
        </w:rPr>
        <w:lastRenderedPageBreak/>
        <w:t xml:space="preserve">Comments on the </w:t>
      </w:r>
      <w:r w:rsidR="00880FF7">
        <w:rPr>
          <w:rFonts w:cs="Arial"/>
        </w:rPr>
        <w:t>updated</w:t>
      </w:r>
      <w:r w:rsidRPr="13929908">
        <w:rPr>
          <w:rFonts w:cs="Arial"/>
        </w:rPr>
        <w:t xml:space="preserve"> quality standard</w:t>
      </w:r>
    </w:p>
    <w:tbl>
      <w:tblPr>
        <w:tblStyle w:val="TableGrid"/>
        <w:tblW w:w="0" w:type="auto"/>
        <w:tblLook w:val="0420" w:firstRow="1" w:lastRow="0" w:firstColumn="0" w:lastColumn="0" w:noHBand="0" w:noVBand="1"/>
      </w:tblPr>
      <w:tblGrid>
        <w:gridCol w:w="1350"/>
        <w:gridCol w:w="3121"/>
        <w:gridCol w:w="10917"/>
      </w:tblGrid>
      <w:tr w:rsidR="00973221" w:rsidRPr="00A51BD7" w14:paraId="2D3D133B" w14:textId="77777777" w:rsidTr="00880FF7">
        <w:trPr>
          <w:trHeight w:val="1544"/>
        </w:trPr>
        <w:tc>
          <w:tcPr>
            <w:tcW w:w="1257" w:type="dxa"/>
            <w:shd w:val="clear" w:color="auto" w:fill="D9D9D9" w:themeFill="background1" w:themeFillShade="D9"/>
            <w:vAlign w:val="center"/>
          </w:tcPr>
          <w:p w14:paraId="7F8296DE" w14:textId="77777777" w:rsidR="00800177" w:rsidRDefault="00880FF7" w:rsidP="00A51BD7">
            <w:pPr>
              <w:jc w:val="center"/>
              <w:rPr>
                <w:rFonts w:ascii="Arial" w:hAnsi="Arial" w:cs="Arial"/>
                <w:b/>
              </w:rPr>
            </w:pPr>
            <w:r>
              <w:rPr>
                <w:rFonts w:ascii="Arial" w:hAnsi="Arial" w:cs="Arial"/>
                <w:b/>
              </w:rPr>
              <w:t>Question</w:t>
            </w:r>
          </w:p>
          <w:p w14:paraId="198CAA07" w14:textId="4B0AFC6C" w:rsidR="00973221" w:rsidRPr="00A51BD7" w:rsidRDefault="00800177" w:rsidP="00A51BD7">
            <w:pPr>
              <w:jc w:val="center"/>
              <w:rPr>
                <w:rFonts w:ascii="Arial" w:hAnsi="Arial" w:cs="Arial"/>
                <w:b/>
              </w:rPr>
            </w:pPr>
            <w:r>
              <w:rPr>
                <w:rFonts w:ascii="Arial" w:hAnsi="Arial" w:cs="Arial"/>
                <w:b/>
              </w:rPr>
              <w:t>/</w:t>
            </w:r>
            <w:proofErr w:type="gramStart"/>
            <w:r>
              <w:rPr>
                <w:rFonts w:ascii="Arial" w:hAnsi="Arial" w:cs="Arial"/>
                <w:b/>
              </w:rPr>
              <w:t>comment</w:t>
            </w:r>
            <w:proofErr w:type="gramEnd"/>
            <w:r w:rsidR="00880FF7">
              <w:rPr>
                <w:rFonts w:ascii="Arial" w:hAnsi="Arial" w:cs="Arial"/>
                <w:b/>
              </w:rPr>
              <w:t xml:space="preserve"> </w:t>
            </w:r>
            <w:r w:rsidR="00973221" w:rsidRPr="00A51BD7">
              <w:rPr>
                <w:rFonts w:ascii="Arial" w:hAnsi="Arial" w:cs="Arial"/>
                <w:b/>
              </w:rPr>
              <w:t>number</w:t>
            </w:r>
          </w:p>
        </w:tc>
        <w:tc>
          <w:tcPr>
            <w:tcW w:w="3133" w:type="dxa"/>
            <w:shd w:val="clear" w:color="auto" w:fill="D9D9D9" w:themeFill="background1" w:themeFillShade="D9"/>
            <w:vAlign w:val="center"/>
          </w:tcPr>
          <w:p w14:paraId="01A22811" w14:textId="4C1164AA" w:rsidR="00973221" w:rsidRDefault="00880FF7" w:rsidP="00880FF7">
            <w:pPr>
              <w:pStyle w:val="BodyText"/>
              <w:jc w:val="center"/>
              <w:rPr>
                <w:rFonts w:cs="Arial"/>
                <w:sz w:val="24"/>
                <w:szCs w:val="24"/>
              </w:rPr>
            </w:pPr>
            <w:r>
              <w:rPr>
                <w:rFonts w:cs="Arial"/>
                <w:sz w:val="24"/>
                <w:szCs w:val="24"/>
              </w:rPr>
              <w:t>Q</w:t>
            </w:r>
            <w:r w:rsidR="008B4D06">
              <w:rPr>
                <w:rFonts w:cs="Arial"/>
                <w:sz w:val="24"/>
                <w:szCs w:val="24"/>
              </w:rPr>
              <w:t>uestion</w:t>
            </w:r>
          </w:p>
          <w:p w14:paraId="0E6DCFAB" w14:textId="21ECAFAF" w:rsidR="00800177" w:rsidRDefault="00800177" w:rsidP="00880FF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w:t>
            </w:r>
            <w:r>
              <w:rPr>
                <w:rFonts w:cs="Arial"/>
                <w:b w:val="0"/>
                <w:bCs w:val="0"/>
                <w:sz w:val="24"/>
                <w:szCs w:val="24"/>
                <w:lang w:eastAsia="en-GB"/>
              </w:rPr>
              <w:t xml:space="preserve">other </w:t>
            </w:r>
            <w:r w:rsidRPr="00973221">
              <w:rPr>
                <w:rFonts w:cs="Arial"/>
                <w:b w:val="0"/>
                <w:bCs w:val="0"/>
                <w:sz w:val="24"/>
                <w:szCs w:val="24"/>
                <w:lang w:eastAsia="en-GB"/>
              </w:rPr>
              <w:t>comments</w:t>
            </w:r>
          </w:p>
          <w:p w14:paraId="4ACF13C9" w14:textId="3EEBCC5D" w:rsidR="00973221" w:rsidRPr="00A51BD7" w:rsidRDefault="00973221" w:rsidP="00A51BD7">
            <w:pPr>
              <w:pStyle w:val="BodyText"/>
              <w:jc w:val="center"/>
              <w:rPr>
                <w:rFonts w:cs="Arial"/>
                <w:sz w:val="24"/>
                <w:szCs w:val="24"/>
              </w:rPr>
            </w:pPr>
          </w:p>
        </w:tc>
        <w:tc>
          <w:tcPr>
            <w:tcW w:w="10998"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7BEB9919" w14:textId="77777777" w:rsidTr="00880FF7">
        <w:tc>
          <w:tcPr>
            <w:tcW w:w="1257" w:type="dxa"/>
            <w:vAlign w:val="center"/>
          </w:tcPr>
          <w:p w14:paraId="6A6F1373" w14:textId="66B94F39" w:rsidR="00973221" w:rsidRPr="00A51BD7" w:rsidRDefault="00973221" w:rsidP="00A51BD7">
            <w:pPr>
              <w:pStyle w:val="Paragraphnonumbers"/>
              <w:spacing w:after="0"/>
              <w:jc w:val="center"/>
              <w:rPr>
                <w:rFonts w:cs="Arial"/>
              </w:rPr>
            </w:pPr>
            <w:r w:rsidRPr="00A51BD7">
              <w:rPr>
                <w:rFonts w:cs="Arial"/>
              </w:rPr>
              <w:t>1</w:t>
            </w:r>
          </w:p>
        </w:tc>
        <w:tc>
          <w:tcPr>
            <w:tcW w:w="3133" w:type="dxa"/>
            <w:vAlign w:val="center"/>
          </w:tcPr>
          <w:p w14:paraId="3991490E" w14:textId="77777777" w:rsidR="0062220F" w:rsidRPr="0062220F" w:rsidRDefault="0062220F" w:rsidP="0062220F">
            <w:pPr>
              <w:pStyle w:val="Paragraphnonumbers"/>
              <w:spacing w:after="0"/>
              <w:rPr>
                <w:rFonts w:cs="Arial"/>
                <w:b/>
                <w:bCs/>
              </w:rPr>
            </w:pPr>
            <w:r w:rsidRPr="0062220F">
              <w:rPr>
                <w:rFonts w:cs="Arial"/>
                <w:b/>
                <w:bCs/>
              </w:rPr>
              <w:t xml:space="preserve">For draft quality statement 2: </w:t>
            </w:r>
          </w:p>
          <w:p w14:paraId="2D1C37AC" w14:textId="33AEBBB0" w:rsidR="00973221" w:rsidRPr="00A51BD7" w:rsidRDefault="0062220F" w:rsidP="0062220F">
            <w:pPr>
              <w:pStyle w:val="Paragraphnonumbers"/>
              <w:spacing w:after="0"/>
              <w:rPr>
                <w:rFonts w:cs="Arial"/>
              </w:rPr>
            </w:pPr>
            <w:r w:rsidRPr="0062220F">
              <w:rPr>
                <w:rFonts w:cs="Arial"/>
              </w:rPr>
              <w:t>Does this quality statement accurately reflect a key area for quality improvement?</w:t>
            </w:r>
          </w:p>
        </w:tc>
        <w:tc>
          <w:tcPr>
            <w:tcW w:w="10998" w:type="dxa"/>
            <w:vAlign w:val="center"/>
          </w:tcPr>
          <w:p w14:paraId="2E909688" w14:textId="77777777" w:rsidR="00973221" w:rsidRPr="00A51BD7" w:rsidRDefault="00973221" w:rsidP="00A51BD7">
            <w:pPr>
              <w:pStyle w:val="Paragraphnonumbers"/>
              <w:spacing w:after="0"/>
              <w:rPr>
                <w:rFonts w:cs="Arial"/>
              </w:rPr>
            </w:pPr>
          </w:p>
        </w:tc>
      </w:tr>
      <w:tr w:rsidR="008B4D06" w:rsidRPr="00A51BD7" w14:paraId="4A60E9AB" w14:textId="77777777" w:rsidTr="00880FF7">
        <w:tc>
          <w:tcPr>
            <w:tcW w:w="1257" w:type="dxa"/>
            <w:vAlign w:val="center"/>
          </w:tcPr>
          <w:p w14:paraId="185D4F0B" w14:textId="0A00BFF6" w:rsidR="008B4D06" w:rsidRPr="00A51BD7" w:rsidRDefault="008B4D06" w:rsidP="008B4D06">
            <w:pPr>
              <w:pStyle w:val="Paragraphnonumbers"/>
              <w:spacing w:after="0"/>
              <w:jc w:val="center"/>
              <w:rPr>
                <w:rFonts w:cs="Arial"/>
              </w:rPr>
            </w:pPr>
            <w:r w:rsidRPr="00A51BD7">
              <w:rPr>
                <w:rFonts w:cs="Arial"/>
              </w:rPr>
              <w:t>2</w:t>
            </w:r>
          </w:p>
        </w:tc>
        <w:tc>
          <w:tcPr>
            <w:tcW w:w="3133" w:type="dxa"/>
          </w:tcPr>
          <w:p w14:paraId="329DE842" w14:textId="77777777" w:rsidR="0062220F" w:rsidRPr="0062220F" w:rsidRDefault="0062220F" w:rsidP="0062220F">
            <w:pPr>
              <w:pStyle w:val="Paragraphnonumbers"/>
              <w:tabs>
                <w:tab w:val="left" w:pos="601"/>
              </w:tabs>
              <w:spacing w:after="0"/>
              <w:rPr>
                <w:rFonts w:cs="Arial"/>
                <w:b/>
                <w:bCs/>
              </w:rPr>
            </w:pPr>
            <w:r w:rsidRPr="0062220F">
              <w:rPr>
                <w:rFonts w:cs="Arial"/>
                <w:b/>
                <w:bCs/>
              </w:rPr>
              <w:t xml:space="preserve">For draft quality statement 2: </w:t>
            </w:r>
          </w:p>
          <w:p w14:paraId="068E8AB8" w14:textId="62A15BF0" w:rsidR="008B4D06" w:rsidRPr="00A51BD7" w:rsidRDefault="0062220F" w:rsidP="0062220F">
            <w:pPr>
              <w:pStyle w:val="Paragraphnonumbers"/>
              <w:tabs>
                <w:tab w:val="left" w:pos="601"/>
              </w:tabs>
              <w:spacing w:after="0"/>
              <w:rPr>
                <w:rFonts w:cs="Arial"/>
              </w:rPr>
            </w:pPr>
            <w:r w:rsidRPr="0062220F">
              <w:rPr>
                <w:rFonts w:cs="Arial"/>
              </w:rPr>
              <w:t>Can data for the proposed quality measures be collected locally? Please include in your answer any data sources that can be used or reasons why data cannot be collected.</w:t>
            </w:r>
          </w:p>
        </w:tc>
        <w:tc>
          <w:tcPr>
            <w:tcW w:w="10998" w:type="dxa"/>
            <w:vAlign w:val="center"/>
          </w:tcPr>
          <w:p w14:paraId="256C64BA" w14:textId="77777777" w:rsidR="008B4D06" w:rsidRPr="00A51BD7" w:rsidRDefault="008B4D06" w:rsidP="008B4D06">
            <w:pPr>
              <w:pStyle w:val="Paragraphnonumbers"/>
              <w:spacing w:after="0"/>
              <w:rPr>
                <w:rFonts w:cs="Arial"/>
              </w:rPr>
            </w:pPr>
          </w:p>
        </w:tc>
      </w:tr>
      <w:tr w:rsidR="006B2A6A" w:rsidRPr="00A51BD7" w14:paraId="62544936" w14:textId="77777777" w:rsidTr="00880FF7">
        <w:tc>
          <w:tcPr>
            <w:tcW w:w="1257" w:type="dxa"/>
            <w:vAlign w:val="center"/>
          </w:tcPr>
          <w:p w14:paraId="02F12482" w14:textId="40D3EF62" w:rsidR="006B2A6A" w:rsidRPr="00A51BD7" w:rsidRDefault="006B2A6A" w:rsidP="006B2A6A">
            <w:pPr>
              <w:pStyle w:val="Paragraphnonumbers"/>
              <w:spacing w:after="0"/>
              <w:jc w:val="center"/>
              <w:rPr>
                <w:rFonts w:cs="Arial"/>
              </w:rPr>
            </w:pPr>
            <w:r w:rsidRPr="00A51BD7">
              <w:rPr>
                <w:rFonts w:cs="Arial"/>
              </w:rPr>
              <w:t>3</w:t>
            </w:r>
          </w:p>
        </w:tc>
        <w:tc>
          <w:tcPr>
            <w:tcW w:w="3133" w:type="dxa"/>
          </w:tcPr>
          <w:p w14:paraId="4E02F5ED" w14:textId="77777777" w:rsidR="0062220F" w:rsidRPr="0062220F" w:rsidRDefault="0062220F" w:rsidP="00880FF7">
            <w:pPr>
              <w:pStyle w:val="Paragraphnonumbers"/>
              <w:spacing w:after="0"/>
              <w:rPr>
                <w:rFonts w:cs="Arial"/>
                <w:b/>
                <w:bCs/>
              </w:rPr>
            </w:pPr>
            <w:r w:rsidRPr="0062220F">
              <w:rPr>
                <w:rFonts w:cs="Arial"/>
                <w:b/>
                <w:bCs/>
              </w:rPr>
              <w:t xml:space="preserve">For draft quality statement 2: </w:t>
            </w:r>
          </w:p>
          <w:p w14:paraId="70E615EE" w14:textId="076BCF78" w:rsidR="006B2A6A" w:rsidRPr="00A51BD7" w:rsidRDefault="0062220F" w:rsidP="00880FF7">
            <w:pPr>
              <w:pStyle w:val="Paragraphnonumbers"/>
              <w:spacing w:after="0"/>
              <w:rPr>
                <w:rFonts w:cs="Arial"/>
              </w:rPr>
            </w:pPr>
            <w:r w:rsidRPr="0062220F">
              <w:rPr>
                <w:rFonts w:cs="Arial"/>
              </w:rPr>
              <w:t xml:space="preserve">Do you think this statement would be achievable by local services given the net resources needed to deliver it? Please describe any resource requirements that you think would be necessary for this </w:t>
            </w:r>
            <w:r w:rsidRPr="0062220F">
              <w:rPr>
                <w:rFonts w:cs="Arial"/>
              </w:rPr>
              <w:lastRenderedPageBreak/>
              <w:t>statement. Please describe any potential cost savings or opportunities for disinvestment.</w:t>
            </w:r>
          </w:p>
        </w:tc>
        <w:tc>
          <w:tcPr>
            <w:tcW w:w="10998" w:type="dxa"/>
            <w:vAlign w:val="center"/>
          </w:tcPr>
          <w:p w14:paraId="45E44C6A" w14:textId="77777777" w:rsidR="006B2A6A" w:rsidRPr="00A51BD7" w:rsidRDefault="006B2A6A" w:rsidP="006B2A6A">
            <w:pPr>
              <w:pStyle w:val="Paragraphnonumbers"/>
              <w:spacing w:after="0"/>
              <w:rPr>
                <w:rFonts w:cs="Arial"/>
              </w:rPr>
            </w:pPr>
          </w:p>
        </w:tc>
      </w:tr>
      <w:tr w:rsidR="006B2A6A" w:rsidRPr="00A51BD7" w14:paraId="5B26100A" w14:textId="77777777" w:rsidTr="00880FF7">
        <w:tc>
          <w:tcPr>
            <w:tcW w:w="1257" w:type="dxa"/>
            <w:vAlign w:val="center"/>
          </w:tcPr>
          <w:p w14:paraId="56897A20" w14:textId="36AD8AFC" w:rsidR="006B2A6A" w:rsidRPr="00A51BD7" w:rsidRDefault="006B2A6A" w:rsidP="006B2A6A">
            <w:pPr>
              <w:pStyle w:val="Paragraphnonumbers"/>
              <w:spacing w:after="0"/>
              <w:jc w:val="center"/>
              <w:rPr>
                <w:rFonts w:cs="Arial"/>
              </w:rPr>
            </w:pPr>
            <w:r w:rsidRPr="00A51BD7">
              <w:rPr>
                <w:rFonts w:cs="Arial"/>
              </w:rPr>
              <w:t>4</w:t>
            </w:r>
          </w:p>
        </w:tc>
        <w:tc>
          <w:tcPr>
            <w:tcW w:w="3133" w:type="dxa"/>
          </w:tcPr>
          <w:p w14:paraId="3EE94ED6" w14:textId="77777777" w:rsidR="0062220F" w:rsidRPr="0062220F" w:rsidRDefault="0062220F" w:rsidP="0062220F">
            <w:pPr>
              <w:pStyle w:val="Paragraphnonumbers"/>
              <w:spacing w:after="0"/>
              <w:rPr>
                <w:rFonts w:cs="Arial"/>
                <w:b/>
                <w:bCs/>
              </w:rPr>
            </w:pPr>
            <w:r w:rsidRPr="0062220F">
              <w:rPr>
                <w:rFonts w:cs="Arial"/>
                <w:b/>
                <w:bCs/>
              </w:rPr>
              <w:t xml:space="preserve">For draft quality statement 6: </w:t>
            </w:r>
          </w:p>
          <w:p w14:paraId="09FC3462" w14:textId="17823632" w:rsidR="006B2A6A" w:rsidRPr="00A51BD7" w:rsidRDefault="0062220F" w:rsidP="0062220F">
            <w:pPr>
              <w:pStyle w:val="Paragraphnonumbers"/>
              <w:spacing w:after="0"/>
              <w:rPr>
                <w:rFonts w:cs="Arial"/>
              </w:rPr>
            </w:pPr>
            <w:r w:rsidRPr="0062220F">
              <w:rPr>
                <w:rFonts w:cs="Arial"/>
              </w:rPr>
              <w:t>We have suggested that this statement could be measured based on attendance at any of the first 3 meetings or appointments in adults’ services. Is this a helpful definition of initial appointments? If not, please suggest an alternative.</w:t>
            </w:r>
          </w:p>
        </w:tc>
        <w:tc>
          <w:tcPr>
            <w:tcW w:w="10998" w:type="dxa"/>
            <w:vAlign w:val="center"/>
          </w:tcPr>
          <w:p w14:paraId="2B724DF9" w14:textId="77777777" w:rsidR="006B2A6A" w:rsidRPr="00A51BD7" w:rsidRDefault="006B2A6A" w:rsidP="006B2A6A">
            <w:pPr>
              <w:pStyle w:val="Paragraphnonumbers"/>
              <w:spacing w:after="0"/>
              <w:rPr>
                <w:rFonts w:cs="Arial"/>
              </w:rPr>
            </w:pPr>
          </w:p>
        </w:tc>
      </w:tr>
      <w:tr w:rsidR="006B2A6A" w:rsidRPr="00A51BD7" w14:paraId="5C954768" w14:textId="77777777" w:rsidTr="00880FF7">
        <w:tc>
          <w:tcPr>
            <w:tcW w:w="1257" w:type="dxa"/>
            <w:vAlign w:val="center"/>
          </w:tcPr>
          <w:p w14:paraId="5E422D84" w14:textId="03A8025D" w:rsidR="006B2A6A" w:rsidRPr="00A51BD7" w:rsidRDefault="006B2A6A" w:rsidP="006B2A6A">
            <w:pPr>
              <w:pStyle w:val="Paragraphnonumbers"/>
              <w:spacing w:after="0"/>
              <w:jc w:val="center"/>
              <w:rPr>
                <w:rFonts w:cs="Arial"/>
              </w:rPr>
            </w:pPr>
            <w:r w:rsidRPr="00A51BD7">
              <w:rPr>
                <w:rFonts w:cs="Arial"/>
              </w:rPr>
              <w:t>5</w:t>
            </w:r>
          </w:p>
        </w:tc>
        <w:tc>
          <w:tcPr>
            <w:tcW w:w="3133" w:type="dxa"/>
          </w:tcPr>
          <w:p w14:paraId="150E6EEC" w14:textId="77777777" w:rsidR="0062220F" w:rsidRPr="0062220F" w:rsidRDefault="0062220F" w:rsidP="0062220F">
            <w:pPr>
              <w:pStyle w:val="Paragraphnonumbers"/>
              <w:spacing w:after="0"/>
              <w:rPr>
                <w:rFonts w:cs="Arial"/>
                <w:b/>
                <w:bCs/>
              </w:rPr>
            </w:pPr>
            <w:r w:rsidRPr="0062220F">
              <w:rPr>
                <w:rFonts w:cs="Arial"/>
                <w:b/>
                <w:bCs/>
              </w:rPr>
              <w:t xml:space="preserve">For draft quality statement 6: </w:t>
            </w:r>
          </w:p>
          <w:p w14:paraId="4186C7F9" w14:textId="65C20470" w:rsidR="006B2A6A" w:rsidRPr="00A51BD7" w:rsidRDefault="0062220F" w:rsidP="0062220F">
            <w:pPr>
              <w:pStyle w:val="Paragraphnonumbers"/>
              <w:spacing w:after="0"/>
              <w:rPr>
                <w:rFonts w:cs="Arial"/>
              </w:rPr>
            </w:pPr>
            <w:r w:rsidRPr="0062220F">
              <w:rPr>
                <w:rFonts w:cs="Arial"/>
              </w:rPr>
              <w:t xml:space="preserve">Can structure measure a) on arrangements to monitor and assure transitions from </w:t>
            </w:r>
            <w:proofErr w:type="gramStart"/>
            <w:r w:rsidRPr="0062220F">
              <w:rPr>
                <w:rFonts w:cs="Arial"/>
              </w:rPr>
              <w:t>children’s</w:t>
            </w:r>
            <w:proofErr w:type="gramEnd"/>
            <w:r w:rsidRPr="0062220F">
              <w:rPr>
                <w:rFonts w:cs="Arial"/>
              </w:rPr>
              <w:t xml:space="preserve"> to adults’ services be measured in practice? If so, how? Please let us know of any examples where this is already collected.</w:t>
            </w:r>
          </w:p>
        </w:tc>
        <w:tc>
          <w:tcPr>
            <w:tcW w:w="10998" w:type="dxa"/>
            <w:vAlign w:val="center"/>
          </w:tcPr>
          <w:p w14:paraId="6AB27DE9" w14:textId="77777777" w:rsidR="006B2A6A" w:rsidRPr="00A51BD7" w:rsidRDefault="006B2A6A" w:rsidP="006B2A6A">
            <w:pPr>
              <w:pStyle w:val="Paragraphnonumbers"/>
              <w:spacing w:after="0"/>
              <w:rPr>
                <w:rFonts w:cs="Arial"/>
              </w:rPr>
            </w:pPr>
          </w:p>
        </w:tc>
      </w:tr>
      <w:tr w:rsidR="006B2A6A" w:rsidRPr="00A51BD7" w14:paraId="615C8E81" w14:textId="77777777" w:rsidTr="00880FF7">
        <w:tc>
          <w:tcPr>
            <w:tcW w:w="1257" w:type="dxa"/>
            <w:vAlign w:val="center"/>
          </w:tcPr>
          <w:p w14:paraId="65E152F8" w14:textId="4F005D83" w:rsidR="006B2A6A" w:rsidRPr="00A51BD7" w:rsidRDefault="006B2A6A" w:rsidP="006B2A6A">
            <w:pPr>
              <w:pStyle w:val="Paragraphnonumbers"/>
              <w:spacing w:after="0"/>
              <w:jc w:val="center"/>
              <w:rPr>
                <w:rFonts w:cs="Arial"/>
              </w:rPr>
            </w:pPr>
            <w:r w:rsidRPr="00A51BD7">
              <w:rPr>
                <w:rFonts w:cs="Arial"/>
              </w:rPr>
              <w:t>6</w:t>
            </w:r>
          </w:p>
        </w:tc>
        <w:tc>
          <w:tcPr>
            <w:tcW w:w="3133" w:type="dxa"/>
          </w:tcPr>
          <w:p w14:paraId="7FF60C5C" w14:textId="77777777" w:rsidR="0062220F" w:rsidRPr="0062220F" w:rsidRDefault="0062220F" w:rsidP="0062220F">
            <w:pPr>
              <w:pStyle w:val="Paragraphnonumbers"/>
              <w:spacing w:after="0"/>
              <w:rPr>
                <w:rFonts w:cs="Arial"/>
                <w:b/>
                <w:bCs/>
              </w:rPr>
            </w:pPr>
            <w:r w:rsidRPr="0062220F">
              <w:rPr>
                <w:rFonts w:cs="Arial"/>
                <w:b/>
                <w:bCs/>
              </w:rPr>
              <w:t xml:space="preserve">For draft quality statement 6: </w:t>
            </w:r>
          </w:p>
          <w:p w14:paraId="72F8652D" w14:textId="1D451BD0" w:rsidR="006B2A6A" w:rsidRPr="00A51BD7" w:rsidRDefault="0062220F" w:rsidP="0062220F">
            <w:pPr>
              <w:pStyle w:val="Paragraphnonumbers"/>
              <w:spacing w:after="0"/>
              <w:rPr>
                <w:rFonts w:cs="Arial"/>
              </w:rPr>
            </w:pPr>
            <w:r w:rsidRPr="0062220F">
              <w:rPr>
                <w:rFonts w:cs="Arial"/>
              </w:rPr>
              <w:lastRenderedPageBreak/>
              <w:t>Is it helpful to include the new outcome measure b) to capture ongoing engagement with adults’ services (1 year after transfer) for this statement?</w:t>
            </w:r>
          </w:p>
        </w:tc>
        <w:tc>
          <w:tcPr>
            <w:tcW w:w="10998" w:type="dxa"/>
            <w:vAlign w:val="center"/>
          </w:tcPr>
          <w:p w14:paraId="3E4E6A9B" w14:textId="77777777" w:rsidR="006B2A6A" w:rsidRPr="00A51BD7" w:rsidRDefault="006B2A6A" w:rsidP="006B2A6A">
            <w:pPr>
              <w:pStyle w:val="Paragraphnonumbers"/>
              <w:spacing w:after="0"/>
              <w:rPr>
                <w:rFonts w:cs="Arial"/>
              </w:rPr>
            </w:pPr>
          </w:p>
        </w:tc>
      </w:tr>
      <w:tr w:rsidR="006B2A6A" w:rsidRPr="00A51BD7" w14:paraId="3C6A763B" w14:textId="77777777" w:rsidTr="00880FF7">
        <w:tc>
          <w:tcPr>
            <w:tcW w:w="1257" w:type="dxa"/>
            <w:vAlign w:val="center"/>
          </w:tcPr>
          <w:p w14:paraId="68ED7081" w14:textId="4F5CF305" w:rsidR="006B2A6A" w:rsidRPr="00A51BD7" w:rsidRDefault="006B2A6A" w:rsidP="008B4D06">
            <w:pPr>
              <w:pStyle w:val="Paragraphnonumbers"/>
              <w:spacing w:after="0"/>
              <w:jc w:val="center"/>
              <w:rPr>
                <w:rFonts w:cs="Arial"/>
              </w:rPr>
            </w:pPr>
            <w:r>
              <w:rPr>
                <w:rFonts w:cs="Arial"/>
              </w:rPr>
              <w:t>7</w:t>
            </w:r>
          </w:p>
        </w:tc>
        <w:tc>
          <w:tcPr>
            <w:tcW w:w="3133" w:type="dxa"/>
          </w:tcPr>
          <w:p w14:paraId="7801E2E5" w14:textId="1CF215AB" w:rsidR="006B2A6A" w:rsidRDefault="0062220F" w:rsidP="0062220F">
            <w:pPr>
              <w:pStyle w:val="Paragraphnonumbers"/>
              <w:spacing w:after="0"/>
              <w:rPr>
                <w:rFonts w:cs="Arial"/>
              </w:rPr>
            </w:pPr>
            <w:r w:rsidRPr="0062220F">
              <w:rPr>
                <w:rFonts w:cs="Arial"/>
              </w:rPr>
              <w:t>Please let us know about any practical resources that have been developed to improve awareness of this quality standard among young people and their families and carers.</w:t>
            </w:r>
          </w:p>
        </w:tc>
        <w:tc>
          <w:tcPr>
            <w:tcW w:w="10998" w:type="dxa"/>
            <w:vAlign w:val="center"/>
          </w:tcPr>
          <w:p w14:paraId="7B6A69D1" w14:textId="77777777" w:rsidR="006B2A6A" w:rsidRPr="00A51BD7" w:rsidRDefault="006B2A6A" w:rsidP="008B4D06">
            <w:pPr>
              <w:pStyle w:val="Paragraphnonumbers"/>
              <w:spacing w:after="0"/>
              <w:rPr>
                <w:rFonts w:cs="Arial"/>
              </w:rPr>
            </w:pPr>
          </w:p>
        </w:tc>
      </w:tr>
      <w:tr w:rsidR="006B2A6A" w:rsidRPr="00A51BD7" w14:paraId="44E5347D" w14:textId="77777777" w:rsidTr="00880FF7">
        <w:tc>
          <w:tcPr>
            <w:tcW w:w="1257" w:type="dxa"/>
            <w:vAlign w:val="center"/>
          </w:tcPr>
          <w:p w14:paraId="16561692" w14:textId="3BE3D4E4" w:rsidR="006B2A6A" w:rsidRPr="00A51BD7" w:rsidRDefault="006B2A6A" w:rsidP="006B2A6A">
            <w:pPr>
              <w:pStyle w:val="Paragraphnonumbers"/>
              <w:spacing w:after="0"/>
              <w:jc w:val="center"/>
              <w:rPr>
                <w:rFonts w:cs="Arial"/>
              </w:rPr>
            </w:pPr>
            <w:r>
              <w:rPr>
                <w:rFonts w:cs="Arial"/>
              </w:rPr>
              <w:t>8</w:t>
            </w:r>
          </w:p>
        </w:tc>
        <w:tc>
          <w:tcPr>
            <w:tcW w:w="3133" w:type="dxa"/>
          </w:tcPr>
          <w:p w14:paraId="7FACA731" w14:textId="60B949FA" w:rsidR="006B2A6A" w:rsidRDefault="0062220F" w:rsidP="0062220F">
            <w:pPr>
              <w:pStyle w:val="Paragraphnonumbers"/>
              <w:spacing w:after="0"/>
              <w:rPr>
                <w:rFonts w:cs="Arial"/>
              </w:rPr>
            </w:pPr>
            <w:r w:rsidRPr="0062220F">
              <w:rPr>
                <w:rFonts w:cs="Arial"/>
              </w:rPr>
              <w:t>What are the challenges to implementing the NICE guidance underpinning this quality standard? Please say why and for whom. Please include any suggestions that could help users overcome these challenges (for example, existing practical resources or national initiatives).</w:t>
            </w:r>
          </w:p>
        </w:tc>
        <w:tc>
          <w:tcPr>
            <w:tcW w:w="10998" w:type="dxa"/>
            <w:vAlign w:val="center"/>
          </w:tcPr>
          <w:p w14:paraId="1D96FFEF" w14:textId="77777777" w:rsidR="006B2A6A" w:rsidRPr="00A51BD7" w:rsidRDefault="006B2A6A" w:rsidP="006B2A6A">
            <w:pPr>
              <w:pStyle w:val="Paragraphnonumbers"/>
              <w:spacing w:after="0"/>
              <w:rPr>
                <w:rFonts w:cs="Arial"/>
              </w:rPr>
            </w:pPr>
          </w:p>
        </w:tc>
      </w:tr>
      <w:tr w:rsidR="006B2A6A" w:rsidRPr="00A51BD7" w14:paraId="6696F8C7" w14:textId="77777777" w:rsidTr="00880FF7">
        <w:tc>
          <w:tcPr>
            <w:tcW w:w="1257" w:type="dxa"/>
            <w:vAlign w:val="center"/>
          </w:tcPr>
          <w:p w14:paraId="673417B1" w14:textId="3F57EF23" w:rsidR="006B2A6A" w:rsidRPr="00A51BD7" w:rsidRDefault="006B2A6A" w:rsidP="006B2A6A">
            <w:pPr>
              <w:pStyle w:val="Paragraphnonumbers"/>
              <w:spacing w:after="0"/>
              <w:jc w:val="center"/>
              <w:rPr>
                <w:rFonts w:cs="Arial"/>
              </w:rPr>
            </w:pPr>
          </w:p>
        </w:tc>
        <w:tc>
          <w:tcPr>
            <w:tcW w:w="3133" w:type="dxa"/>
          </w:tcPr>
          <w:p w14:paraId="547DD61D" w14:textId="65CA643B" w:rsidR="006B2A6A" w:rsidRDefault="006B2A6A" w:rsidP="00633706">
            <w:pPr>
              <w:pStyle w:val="Paragraphnonumbers"/>
              <w:spacing w:after="0"/>
              <w:jc w:val="center"/>
              <w:rPr>
                <w:rFonts w:cs="Arial"/>
              </w:rPr>
            </w:pPr>
          </w:p>
        </w:tc>
        <w:tc>
          <w:tcPr>
            <w:tcW w:w="10998" w:type="dxa"/>
            <w:vAlign w:val="center"/>
          </w:tcPr>
          <w:p w14:paraId="7A8BF730" w14:textId="77777777" w:rsidR="006B2A6A" w:rsidRPr="00A51BD7" w:rsidRDefault="006B2A6A" w:rsidP="006B2A6A">
            <w:pPr>
              <w:pStyle w:val="Paragraphnonumbers"/>
              <w:spacing w:after="0"/>
              <w:rPr>
                <w:rFonts w:cs="Arial"/>
              </w:rPr>
            </w:pPr>
          </w:p>
        </w:tc>
      </w:tr>
      <w:tr w:rsidR="006B2A6A" w:rsidRPr="00A51BD7" w14:paraId="7E436BE4" w14:textId="77777777" w:rsidTr="00880FF7">
        <w:tc>
          <w:tcPr>
            <w:tcW w:w="1257" w:type="dxa"/>
            <w:vAlign w:val="center"/>
          </w:tcPr>
          <w:p w14:paraId="701BAC46" w14:textId="2B7DDA19" w:rsidR="006B2A6A" w:rsidRPr="00A51BD7" w:rsidRDefault="006B2A6A" w:rsidP="006B2A6A">
            <w:pPr>
              <w:pStyle w:val="Paragraphnonumbers"/>
              <w:spacing w:after="0"/>
              <w:jc w:val="center"/>
              <w:rPr>
                <w:rFonts w:cs="Arial"/>
              </w:rPr>
            </w:pPr>
          </w:p>
        </w:tc>
        <w:tc>
          <w:tcPr>
            <w:tcW w:w="3133" w:type="dxa"/>
          </w:tcPr>
          <w:p w14:paraId="70ACDC55" w14:textId="207409FF" w:rsidR="006B2A6A" w:rsidRDefault="006B2A6A" w:rsidP="00633706">
            <w:pPr>
              <w:pStyle w:val="Paragraphnonumbers"/>
              <w:spacing w:after="0"/>
              <w:jc w:val="center"/>
              <w:rPr>
                <w:rFonts w:cs="Arial"/>
              </w:rPr>
            </w:pPr>
          </w:p>
        </w:tc>
        <w:tc>
          <w:tcPr>
            <w:tcW w:w="10998" w:type="dxa"/>
            <w:vAlign w:val="center"/>
          </w:tcPr>
          <w:p w14:paraId="328DA017" w14:textId="77777777" w:rsidR="006B2A6A" w:rsidRPr="00A51BD7" w:rsidRDefault="006B2A6A" w:rsidP="006B2A6A">
            <w:pPr>
              <w:pStyle w:val="Paragraphnonumbers"/>
              <w:spacing w:after="0"/>
              <w:rPr>
                <w:rFonts w:cs="Arial"/>
              </w:rPr>
            </w:pPr>
          </w:p>
        </w:tc>
      </w:tr>
      <w:tr w:rsidR="006B2A6A" w:rsidRPr="00A51BD7" w14:paraId="70C485CA" w14:textId="77777777" w:rsidTr="00880FF7">
        <w:tc>
          <w:tcPr>
            <w:tcW w:w="1257" w:type="dxa"/>
            <w:vAlign w:val="center"/>
          </w:tcPr>
          <w:p w14:paraId="1326A7AE" w14:textId="1624B665" w:rsidR="006B2A6A" w:rsidRPr="00A51BD7" w:rsidRDefault="006B2A6A" w:rsidP="006B2A6A">
            <w:pPr>
              <w:pStyle w:val="Paragraphnonumbers"/>
              <w:spacing w:after="0"/>
              <w:jc w:val="center"/>
              <w:rPr>
                <w:rFonts w:cs="Arial"/>
              </w:rPr>
            </w:pPr>
          </w:p>
        </w:tc>
        <w:tc>
          <w:tcPr>
            <w:tcW w:w="3133" w:type="dxa"/>
          </w:tcPr>
          <w:p w14:paraId="4CFB8BE9" w14:textId="1EB037F5" w:rsidR="006B2A6A" w:rsidRDefault="006B2A6A" w:rsidP="00633706">
            <w:pPr>
              <w:pStyle w:val="Paragraphnonumbers"/>
              <w:spacing w:after="0"/>
              <w:jc w:val="center"/>
              <w:rPr>
                <w:rFonts w:cs="Arial"/>
              </w:rPr>
            </w:pPr>
          </w:p>
        </w:tc>
        <w:tc>
          <w:tcPr>
            <w:tcW w:w="10998" w:type="dxa"/>
            <w:vAlign w:val="center"/>
          </w:tcPr>
          <w:p w14:paraId="69335158" w14:textId="77777777" w:rsidR="006B2A6A" w:rsidRPr="00A51BD7" w:rsidRDefault="006B2A6A" w:rsidP="006B2A6A">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 xml:space="preserve">Insert more rows as </w:t>
      </w:r>
      <w:proofErr w:type="gramStart"/>
      <w:r w:rsidRPr="00A51BD7">
        <w:rPr>
          <w:rFonts w:cs="Arial"/>
          <w:b w:val="0"/>
          <w:sz w:val="22"/>
        </w:rPr>
        <w:t>needed</w:t>
      </w:r>
      <w:proofErr w:type="gramEnd"/>
    </w:p>
    <w:p w14:paraId="36D3CEAB" w14:textId="66201206" w:rsidR="00572C22" w:rsidRPr="005F370B" w:rsidRDefault="00572C22" w:rsidP="00572C22">
      <w:pPr>
        <w:pStyle w:val="Heading1"/>
        <w:spacing w:before="240"/>
        <w:rPr>
          <w:rFonts w:cs="Arial"/>
        </w:rPr>
      </w:pPr>
      <w:r w:rsidRPr="005F370B">
        <w:rPr>
          <w:rFonts w:cs="Arial"/>
        </w:rPr>
        <w:t xml:space="preserve">Checklist for submitting </w:t>
      </w:r>
      <w:proofErr w:type="gramStart"/>
      <w:r w:rsidRPr="005F370B">
        <w:rPr>
          <w:rFonts w:cs="Arial"/>
        </w:rPr>
        <w:t>comments</w:t>
      </w:r>
      <w:proofErr w:type="gramEnd"/>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lastRenderedPageBreak/>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Spell out any abbreviations you </w:t>
      </w:r>
      <w:proofErr w:type="gramStart"/>
      <w:r w:rsidRPr="005F370B">
        <w:rPr>
          <w:rFonts w:ascii="Arial" w:hAnsi="Arial" w:cs="Arial"/>
        </w:rPr>
        <w:t>use</w:t>
      </w:r>
      <w:proofErr w:type="gramEnd"/>
    </w:p>
    <w:p w14:paraId="30F25BD0" w14:textId="77777777" w:rsidR="00572C22" w:rsidRPr="005F370B" w:rsidRDefault="00572C22" w:rsidP="00572C22">
      <w:pPr>
        <w:pStyle w:val="Paragraphnonumbers"/>
        <w:rPr>
          <w:rFonts w:cs="Arial"/>
        </w:rPr>
      </w:pPr>
    </w:p>
    <w:p w14:paraId="5CB90244" w14:textId="0B0A987F" w:rsidR="00572C22" w:rsidRPr="005F370B" w:rsidRDefault="00572C22" w:rsidP="00572C22">
      <w:pPr>
        <w:pStyle w:val="Paragraphnonumbers"/>
        <w:rPr>
          <w:rFonts w:cs="Arial"/>
        </w:rPr>
      </w:pPr>
      <w:r w:rsidRPr="005F370B">
        <w:rPr>
          <w:rFonts w:cs="Arial"/>
        </w:rPr>
        <w:t xml:space="preserve">Please return to </w:t>
      </w:r>
      <w:hyperlink r:id="rId12" w:history="1">
        <w:r w:rsidR="00992678">
          <w:rPr>
            <w:rStyle w:val="Hyperlink"/>
            <w:rFonts w:cs="Arial"/>
          </w:rPr>
          <w:t>QualityStandards@nice.org.uk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F817DA"/>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655527">
    <w:abstractNumId w:val="16"/>
  </w:num>
  <w:num w:numId="2" w16cid:durableId="622537745">
    <w:abstractNumId w:val="17"/>
  </w:num>
  <w:num w:numId="3" w16cid:durableId="276379692">
    <w:abstractNumId w:val="17"/>
    <w:lvlOverride w:ilvl="0">
      <w:startOverride w:val="1"/>
    </w:lvlOverride>
  </w:num>
  <w:num w:numId="4" w16cid:durableId="1167673507">
    <w:abstractNumId w:val="17"/>
    <w:lvlOverride w:ilvl="0">
      <w:startOverride w:val="1"/>
    </w:lvlOverride>
  </w:num>
  <w:num w:numId="5" w16cid:durableId="710039421">
    <w:abstractNumId w:val="17"/>
    <w:lvlOverride w:ilvl="0">
      <w:startOverride w:val="1"/>
    </w:lvlOverride>
  </w:num>
  <w:num w:numId="6" w16cid:durableId="339086628">
    <w:abstractNumId w:val="17"/>
    <w:lvlOverride w:ilvl="0">
      <w:startOverride w:val="1"/>
    </w:lvlOverride>
  </w:num>
  <w:num w:numId="7" w16cid:durableId="1851798116">
    <w:abstractNumId w:val="17"/>
    <w:lvlOverride w:ilvl="0">
      <w:startOverride w:val="1"/>
    </w:lvlOverride>
  </w:num>
  <w:num w:numId="8" w16cid:durableId="1627851917">
    <w:abstractNumId w:val="9"/>
  </w:num>
  <w:num w:numId="9" w16cid:durableId="870340434">
    <w:abstractNumId w:val="7"/>
  </w:num>
  <w:num w:numId="10" w16cid:durableId="1371228442">
    <w:abstractNumId w:val="6"/>
  </w:num>
  <w:num w:numId="11" w16cid:durableId="1298142998">
    <w:abstractNumId w:val="5"/>
  </w:num>
  <w:num w:numId="12" w16cid:durableId="45567137">
    <w:abstractNumId w:val="4"/>
  </w:num>
  <w:num w:numId="13" w16cid:durableId="1100760975">
    <w:abstractNumId w:val="8"/>
  </w:num>
  <w:num w:numId="14" w16cid:durableId="884409797">
    <w:abstractNumId w:val="3"/>
  </w:num>
  <w:num w:numId="15" w16cid:durableId="1332441639">
    <w:abstractNumId w:val="2"/>
  </w:num>
  <w:num w:numId="16" w16cid:durableId="1710837984">
    <w:abstractNumId w:val="1"/>
  </w:num>
  <w:num w:numId="17" w16cid:durableId="1620183515">
    <w:abstractNumId w:val="0"/>
  </w:num>
  <w:num w:numId="18" w16cid:durableId="806825308">
    <w:abstractNumId w:val="13"/>
  </w:num>
  <w:num w:numId="19" w16cid:durableId="1368411612">
    <w:abstractNumId w:val="13"/>
    <w:lvlOverride w:ilvl="0">
      <w:startOverride w:val="1"/>
    </w:lvlOverride>
  </w:num>
  <w:num w:numId="20" w16cid:durableId="1131283782">
    <w:abstractNumId w:val="11"/>
  </w:num>
  <w:num w:numId="21" w16cid:durableId="1184131944">
    <w:abstractNumId w:val="14"/>
  </w:num>
  <w:num w:numId="22" w16cid:durableId="1512798570">
    <w:abstractNumId w:val="10"/>
  </w:num>
  <w:num w:numId="23" w16cid:durableId="666664858">
    <w:abstractNumId w:val="14"/>
    <w:lvlOverride w:ilvl="0">
      <w:startOverride w:val="1"/>
    </w:lvlOverride>
    <w:lvlOverride w:ilvl="1"/>
    <w:lvlOverride w:ilvl="2"/>
    <w:lvlOverride w:ilvl="3"/>
    <w:lvlOverride w:ilvl="4"/>
    <w:lvlOverride w:ilvl="5"/>
    <w:lvlOverride w:ilvl="6"/>
    <w:lvlOverride w:ilvl="7"/>
    <w:lvlOverride w:ilvl="8"/>
  </w:num>
  <w:num w:numId="24" w16cid:durableId="1416320882">
    <w:abstractNumId w:val="12"/>
  </w:num>
  <w:num w:numId="25" w16cid:durableId="128520476">
    <w:abstractNumId w:val="18"/>
  </w:num>
  <w:num w:numId="26" w16cid:durableId="21122344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2E53"/>
    <w:rsid w:val="00013CE5"/>
    <w:rsid w:val="00024D0A"/>
    <w:rsid w:val="000472DC"/>
    <w:rsid w:val="00070065"/>
    <w:rsid w:val="00087130"/>
    <w:rsid w:val="000A1563"/>
    <w:rsid w:val="000A4FEE"/>
    <w:rsid w:val="000B5939"/>
    <w:rsid w:val="00111CCE"/>
    <w:rsid w:val="001134E7"/>
    <w:rsid w:val="00151E0C"/>
    <w:rsid w:val="00153F0E"/>
    <w:rsid w:val="0017149E"/>
    <w:rsid w:val="0017169E"/>
    <w:rsid w:val="00181A4A"/>
    <w:rsid w:val="001A28D7"/>
    <w:rsid w:val="001B0EE9"/>
    <w:rsid w:val="001B65B3"/>
    <w:rsid w:val="002029A6"/>
    <w:rsid w:val="00231D5D"/>
    <w:rsid w:val="002408EA"/>
    <w:rsid w:val="00245D41"/>
    <w:rsid w:val="002804AB"/>
    <w:rsid w:val="002819D7"/>
    <w:rsid w:val="002C10C3"/>
    <w:rsid w:val="002C1A7E"/>
    <w:rsid w:val="002C3B20"/>
    <w:rsid w:val="002D3376"/>
    <w:rsid w:val="002E4BA1"/>
    <w:rsid w:val="00311ED0"/>
    <w:rsid w:val="003648C5"/>
    <w:rsid w:val="00364D73"/>
    <w:rsid w:val="003722FA"/>
    <w:rsid w:val="003833D1"/>
    <w:rsid w:val="00397A34"/>
    <w:rsid w:val="003C7AAF"/>
    <w:rsid w:val="003F1680"/>
    <w:rsid w:val="003F7C67"/>
    <w:rsid w:val="004075B6"/>
    <w:rsid w:val="00420952"/>
    <w:rsid w:val="00433EFF"/>
    <w:rsid w:val="00443081"/>
    <w:rsid w:val="00446BEE"/>
    <w:rsid w:val="0049596F"/>
    <w:rsid w:val="005025A1"/>
    <w:rsid w:val="005269AE"/>
    <w:rsid w:val="005648BE"/>
    <w:rsid w:val="00572C22"/>
    <w:rsid w:val="0058027B"/>
    <w:rsid w:val="0062220F"/>
    <w:rsid w:val="00633706"/>
    <w:rsid w:val="006921E1"/>
    <w:rsid w:val="006B2A6A"/>
    <w:rsid w:val="006C64A2"/>
    <w:rsid w:val="006F4B25"/>
    <w:rsid w:val="006F6496"/>
    <w:rsid w:val="00701B7A"/>
    <w:rsid w:val="00736348"/>
    <w:rsid w:val="00760908"/>
    <w:rsid w:val="00770CD5"/>
    <w:rsid w:val="007F238D"/>
    <w:rsid w:val="00800177"/>
    <w:rsid w:val="00861B92"/>
    <w:rsid w:val="00880FF7"/>
    <w:rsid w:val="008814FB"/>
    <w:rsid w:val="008B4D06"/>
    <w:rsid w:val="008F5E30"/>
    <w:rsid w:val="00914D7F"/>
    <w:rsid w:val="00973221"/>
    <w:rsid w:val="00992678"/>
    <w:rsid w:val="009B03FA"/>
    <w:rsid w:val="009E680B"/>
    <w:rsid w:val="009F0D22"/>
    <w:rsid w:val="00A15A1F"/>
    <w:rsid w:val="00A3325A"/>
    <w:rsid w:val="00A43013"/>
    <w:rsid w:val="00A45DFF"/>
    <w:rsid w:val="00A51BD7"/>
    <w:rsid w:val="00AE5849"/>
    <w:rsid w:val="00AF108A"/>
    <w:rsid w:val="00B02E55"/>
    <w:rsid w:val="00B036C1"/>
    <w:rsid w:val="00B5431F"/>
    <w:rsid w:val="00B719FE"/>
    <w:rsid w:val="00BD6354"/>
    <w:rsid w:val="00BF1C98"/>
    <w:rsid w:val="00BF7FE0"/>
    <w:rsid w:val="00C35201"/>
    <w:rsid w:val="00C81104"/>
    <w:rsid w:val="00C96411"/>
    <w:rsid w:val="00CB5671"/>
    <w:rsid w:val="00CF58B7"/>
    <w:rsid w:val="00D351C1"/>
    <w:rsid w:val="00D35EFB"/>
    <w:rsid w:val="00D504B3"/>
    <w:rsid w:val="00D86BF0"/>
    <w:rsid w:val="00DA5ECB"/>
    <w:rsid w:val="00DB0B16"/>
    <w:rsid w:val="00E51920"/>
    <w:rsid w:val="00E64120"/>
    <w:rsid w:val="00E660A1"/>
    <w:rsid w:val="00EA3CCF"/>
    <w:rsid w:val="00F055F1"/>
    <w:rsid w:val="00F610AF"/>
    <w:rsid w:val="00FA2C5A"/>
    <w:rsid w:val="00FC2D11"/>
    <w:rsid w:val="00FC6230"/>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 w:type="paragraph" w:customStyle="1" w:styleId="Title1">
    <w:name w:val="Title 1"/>
    <w:basedOn w:val="Title"/>
    <w:qFormat/>
    <w:rsid w:val="002E4BA1"/>
    <w:pPr>
      <w:keepNext/>
      <w:spacing w:before="240" w:after="240"/>
    </w:pPr>
    <w:rPr>
      <w:rFonts w:cs="Arial"/>
      <w:sz w:val="40"/>
      <w:lang w:eastAsia="en-US"/>
    </w:rPr>
  </w:style>
  <w:style w:type="paragraph" w:customStyle="1" w:styleId="NICEnormal">
    <w:name w:val="NICE normal"/>
    <w:link w:val="NICEnormalChar"/>
    <w:qFormat/>
    <w:rsid w:val="002E4BA1"/>
    <w:pPr>
      <w:spacing w:after="240" w:line="360" w:lineRule="auto"/>
    </w:pPr>
    <w:rPr>
      <w:rFonts w:ascii="Arial" w:hAnsi="Arial"/>
      <w:sz w:val="24"/>
      <w:szCs w:val="24"/>
      <w:lang w:eastAsia="en-US"/>
    </w:rPr>
  </w:style>
  <w:style w:type="character" w:customStyle="1" w:styleId="NICEnormalChar">
    <w:name w:val="NICE normal Char"/>
    <w:link w:val="NICEnormal"/>
    <w:rsid w:val="002E4BA1"/>
    <w:rPr>
      <w:rFonts w:ascii="Arial" w:hAnsi="Arial"/>
      <w:sz w:val="24"/>
      <w:szCs w:val="24"/>
      <w:lang w:eastAsia="en-US"/>
    </w:rPr>
  </w:style>
  <w:style w:type="paragraph" w:customStyle="1" w:styleId="Bulletindent3">
    <w:name w:val="Bullet indent 3"/>
    <w:basedOn w:val="NICEnormal"/>
    <w:rsid w:val="002E4BA1"/>
    <w:pPr>
      <w:numPr>
        <w:ilvl w:val="2"/>
        <w:numId w:val="26"/>
      </w:numPr>
      <w:tabs>
        <w:tab w:val="clear" w:pos="1985"/>
      </w:tabs>
      <w:spacing w:after="0"/>
      <w:ind w:left="2160" w:hanging="180"/>
    </w:pPr>
  </w:style>
  <w:style w:type="paragraph" w:styleId="Revision">
    <w:name w:val="Revision"/>
    <w:hidden/>
    <w:uiPriority w:val="99"/>
    <w:semiHidden/>
    <w:rsid w:val="00880F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alityStandards@nic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standards-and-indicators/get-involved/support-a-quality-standar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QualityStandards@n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09CF57CCB40429746260E2F301BC1" ma:contentTypeVersion="7" ma:contentTypeDescription="Create a new document." ma:contentTypeScope="" ma:versionID="2357b6196c2c2b804ca751bb8e223161">
  <xsd:schema xmlns:xsd="http://www.w3.org/2001/XMLSchema" xmlns:xs="http://www.w3.org/2001/XMLSchema" xmlns:p="http://schemas.microsoft.com/office/2006/metadata/properties" xmlns:ns2="3d18db25-44d3-445b-bfed-eb2f568bc39a" targetNamespace="http://schemas.microsoft.com/office/2006/metadata/properties" ma:root="true" ma:fieldsID="e7e4c0e7b3486000fea25523bd47f126" ns2:_="">
    <xsd:import namespace="3d18db25-44d3-445b-bfed-eb2f568bc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8db25-44d3-445b-bfed-eb2f568b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5FA76-BFF8-4174-98A1-DCE59E1BDD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9B10E-606F-4703-9E91-D070B610348F}">
  <ds:schemaRefs>
    <ds:schemaRef ds:uri="http://schemas.microsoft.com/sharepoint/v3/contenttype/forms"/>
  </ds:schemaRefs>
</ds:datastoreItem>
</file>

<file path=customXml/itemProps3.xml><?xml version="1.0" encoding="utf-8"?>
<ds:datastoreItem xmlns:ds="http://schemas.openxmlformats.org/officeDocument/2006/customXml" ds:itemID="{C0DE7370-2B68-46FD-AE80-C923B7213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8db25-44d3-445b-bfed-eb2f568b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673</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4</cp:revision>
  <dcterms:created xsi:type="dcterms:W3CDTF">2023-09-28T08:10:00Z</dcterms:created>
  <dcterms:modified xsi:type="dcterms:W3CDTF">2023-09-28T08:36:00Z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0x010100B9609CF57CCB40429746260E2F301BC1</vt:lpwstr>
  </property>
  <property fmtid="{D5CDD505-2E9C-101B-9397-08002B2CF9AE}" pid="3" name="MSIP_Label_c69d85d5-6d9e-4305-a294-1f636ec0f2d6_Enabled">
    <vt:lpwstr>true</vt:lpwstr>
  </property>
  <property fmtid="{D5CDD505-2E9C-101B-9397-08002B2CF9AE}" pid="4" name="MSIP_Label_c69d85d5-6d9e-4305-a294-1f636ec0f2d6_SetDate">
    <vt:lpwstr>2023-09-05T12:53:14Z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ec0f6bb1-ea88-41b1-a0ba-9c7eb545872c</vt:lpwstr>
  </property>
  <property fmtid="{D5CDD505-2E9C-101B-9397-08002B2CF9AE}" pid="9" name="MSIP_Label_c69d85d5-6d9e-4305-a294-1f636ec0f2d6_ContentBits">
    <vt:lpwstr>0</vt:lpwstr>
  </property>
</Properties>
</file>