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2B58" w14:textId="77777777" w:rsidR="00D20F17" w:rsidRDefault="00D20F17" w:rsidP="00D20F17">
      <w:r>
        <w:rPr>
          <w:color w:val="1F497D"/>
          <w:u w:val="single"/>
        </w:rPr>
        <w:t>Cost data:</w:t>
      </w:r>
    </w:p>
    <w:p w14:paraId="1BD3A7E9" w14:textId="77777777" w:rsidR="00D20F17" w:rsidRDefault="00D20F17" w:rsidP="00D20F17">
      <w:r>
        <w:rPr>
          <w:color w:val="1F497D"/>
        </w:rPr>
        <w:t> </w:t>
      </w:r>
    </w:p>
    <w:p w14:paraId="21DD606D" w14:textId="77777777" w:rsidR="00D20F17" w:rsidRDefault="00D20F17" w:rsidP="00D20F17">
      <w:r>
        <w:rPr>
          <w:color w:val="1F497D"/>
        </w:rPr>
        <w:t>Respiratory patients (n=92 CRO, 91 CSO)</w:t>
      </w:r>
    </w:p>
    <w:p w14:paraId="44C8F3B7" w14:textId="77777777" w:rsidR="00D20F17" w:rsidRDefault="00D20F17" w:rsidP="00D20F17">
      <w:r>
        <w:rPr>
          <w:color w:val="1F497D"/>
        </w:rPr>
        <w:t>Mean costs CRO =£101,848 (95%CI 78,741-124,956)</w:t>
      </w:r>
    </w:p>
    <w:p w14:paraId="6C3A7D35" w14:textId="77777777" w:rsidR="00D20F17" w:rsidRDefault="00D20F17" w:rsidP="00D20F17">
      <w:r>
        <w:rPr>
          <w:color w:val="1F497D"/>
        </w:rPr>
        <w:t>Means costs CSO = 58,397 (95%CI 35,724-81071)</w:t>
      </w:r>
    </w:p>
    <w:p w14:paraId="1AE25045" w14:textId="77777777" w:rsidR="00D20F17" w:rsidRDefault="00D20F17" w:rsidP="00D20F17">
      <w:r>
        <w:rPr>
          <w:color w:val="1F497D"/>
        </w:rPr>
        <w:t> </w:t>
      </w:r>
    </w:p>
    <w:p w14:paraId="772E1DD6" w14:textId="77777777" w:rsidR="00D20F17" w:rsidRDefault="00D20F17" w:rsidP="00D20F17">
      <w:r>
        <w:rPr>
          <w:color w:val="1F497D"/>
        </w:rPr>
        <w:t>Urine patients (n= 51 CRO, 48 CSO)</w:t>
      </w:r>
    </w:p>
    <w:p w14:paraId="3F3B927A" w14:textId="77777777" w:rsidR="00D20F17" w:rsidRDefault="00D20F17" w:rsidP="00D20F17">
      <w:r>
        <w:rPr>
          <w:color w:val="1F497D"/>
        </w:rPr>
        <w:t>Mean costs CRO = £52,880 (95%CI 26,670-79089)</w:t>
      </w:r>
    </w:p>
    <w:p w14:paraId="6B6F3659" w14:textId="77777777" w:rsidR="00D20F17" w:rsidRDefault="00D20F17" w:rsidP="00D20F17">
      <w:r>
        <w:rPr>
          <w:color w:val="1F497D"/>
        </w:rPr>
        <w:t>Mean costs CSO = £29042 (95%CI 12,902-45,182)</w:t>
      </w:r>
    </w:p>
    <w:p w14:paraId="2484E0FB" w14:textId="77777777" w:rsidR="00D20F17" w:rsidRDefault="00D20F17" w:rsidP="00D20F17">
      <w:r>
        <w:rPr>
          <w:color w:val="1F497D"/>
        </w:rPr>
        <w:t> </w:t>
      </w:r>
    </w:p>
    <w:p w14:paraId="18B7BF59" w14:textId="77777777" w:rsidR="00D20F17" w:rsidRDefault="00D20F17" w:rsidP="00D20F17">
      <w:r>
        <w:rPr>
          <w:color w:val="1F497D"/>
        </w:rPr>
        <w:t>Note these are totals costs for total duration of hospital stay, some of which will precede the infection date. It is not possible to separate costs pre and post infection.</w:t>
      </w:r>
    </w:p>
    <w:p w14:paraId="76748291" w14:textId="77777777" w:rsidR="00443081" w:rsidRPr="00181A4A" w:rsidRDefault="00443081" w:rsidP="00181A4A">
      <w:pPr>
        <w:pStyle w:val="Title"/>
      </w:pPr>
    </w:p>
    <w:sectPr w:rsidR="00443081" w:rsidRPr="00181A4A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A360" w14:textId="77777777" w:rsidR="00D20F17" w:rsidRDefault="00D20F17" w:rsidP="00446BEE">
      <w:r>
        <w:separator/>
      </w:r>
    </w:p>
  </w:endnote>
  <w:endnote w:type="continuationSeparator" w:id="0">
    <w:p w14:paraId="0E403F26" w14:textId="77777777" w:rsidR="00D20F17" w:rsidRDefault="00D20F1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7D6B" w14:textId="77777777" w:rsidR="00673D95" w:rsidRDefault="00673D95">
    <w:pPr>
      <w:pStyle w:val="Footer"/>
    </w:pPr>
    <w:r>
      <w:t>[Insert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D20F17">
      <w:fldChar w:fldCharType="begin"/>
    </w:r>
    <w:r w:rsidR="00D20F17">
      <w:instrText xml:space="preserve"> NUMPAGES  </w:instrText>
    </w:r>
    <w:r w:rsidR="00D20F17">
      <w:fldChar w:fldCharType="separate"/>
    </w:r>
    <w:r>
      <w:rPr>
        <w:noProof/>
      </w:rPr>
      <w:t>1</w:t>
    </w:r>
    <w:r w:rsidR="00D20F1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E6A4" w14:textId="77777777" w:rsidR="00D20F17" w:rsidRDefault="00D20F17" w:rsidP="00446BEE">
      <w:r>
        <w:separator/>
      </w:r>
    </w:p>
  </w:footnote>
  <w:footnote w:type="continuationSeparator" w:id="0">
    <w:p w14:paraId="3E873741" w14:textId="77777777" w:rsidR="00D20F17" w:rsidRDefault="00D20F17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17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73D95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20F1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13EBE"/>
  <w15:chartTrackingRefBased/>
  <w15:docId w15:val="{5F58B6B7-2534-435E-9C38-84315392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F17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Lamb</dc:creator>
  <cp:keywords/>
  <dc:description/>
  <cp:lastModifiedBy>Alan Lamb</cp:lastModifiedBy>
  <cp:revision>1</cp:revision>
  <dcterms:created xsi:type="dcterms:W3CDTF">2021-08-12T10:26:00Z</dcterms:created>
  <dcterms:modified xsi:type="dcterms:W3CDTF">2021-08-12T10:27:00Z</dcterms:modified>
</cp:coreProperties>
</file>