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19" w:rsidRPr="005D1619" w:rsidRDefault="005D1619" w:rsidP="009968C8">
      <w:pPr>
        <w:keepNext/>
        <w:outlineLvl w:val="2"/>
        <w:rPr>
          <w:rFonts w:cs="Arial"/>
          <w:b/>
          <w:bCs/>
          <w:sz w:val="28"/>
          <w:szCs w:val="28"/>
        </w:rPr>
      </w:pPr>
      <w:r w:rsidRPr="005D1619">
        <w:rPr>
          <w:rFonts w:cs="Arial"/>
          <w:b/>
          <w:bCs/>
          <w:sz w:val="28"/>
          <w:szCs w:val="28"/>
        </w:rPr>
        <w:t>8</w:t>
      </w:r>
      <w:r w:rsidR="009968C8" w:rsidRPr="005D1619">
        <w:rPr>
          <w:rFonts w:cs="Arial"/>
          <w:b/>
          <w:bCs/>
          <w:sz w:val="28"/>
          <w:szCs w:val="28"/>
        </w:rPr>
        <w:t>-</w:t>
      </w:r>
      <w:r w:rsidR="009968C8" w:rsidRPr="009968C8">
        <w:rPr>
          <w:rFonts w:cs="Arial"/>
          <w:b/>
          <w:bCs/>
          <w:sz w:val="28"/>
          <w:szCs w:val="28"/>
        </w:rPr>
        <w:t>year surveillance (20</w:t>
      </w:r>
      <w:r>
        <w:rPr>
          <w:rFonts w:cs="Arial"/>
          <w:b/>
          <w:bCs/>
          <w:sz w:val="28"/>
          <w:szCs w:val="28"/>
        </w:rPr>
        <w:t>16)</w:t>
      </w:r>
      <w:r w:rsidR="009968C8" w:rsidRPr="009968C8">
        <w:rPr>
          <w:rFonts w:cs="Arial"/>
          <w:b/>
          <w:bCs/>
          <w:sz w:val="28"/>
          <w:szCs w:val="28"/>
        </w:rPr>
        <w:t xml:space="preserve"> – </w:t>
      </w:r>
      <w:r w:rsidRPr="005D1619">
        <w:rPr>
          <w:rFonts w:cs="Arial"/>
          <w:b/>
          <w:bCs/>
          <w:sz w:val="28"/>
          <w:szCs w:val="28"/>
        </w:rPr>
        <w:t xml:space="preserve">Medicines adherence </w:t>
      </w:r>
      <w:r w:rsidR="009968C8" w:rsidRPr="009968C8">
        <w:rPr>
          <w:rFonts w:cs="Arial"/>
          <w:b/>
          <w:bCs/>
          <w:sz w:val="28"/>
          <w:szCs w:val="28"/>
        </w:rPr>
        <w:t>(</w:t>
      </w:r>
      <w:r w:rsidR="009968C8" w:rsidRPr="005D1619">
        <w:rPr>
          <w:rFonts w:cs="Arial"/>
          <w:b/>
          <w:bCs/>
          <w:sz w:val="28"/>
          <w:szCs w:val="28"/>
        </w:rPr>
        <w:t>20</w:t>
      </w:r>
      <w:r w:rsidRPr="005D1619">
        <w:rPr>
          <w:rFonts w:cs="Arial"/>
          <w:b/>
          <w:bCs/>
          <w:sz w:val="28"/>
          <w:szCs w:val="28"/>
        </w:rPr>
        <w:t>09</w:t>
      </w:r>
      <w:r w:rsidR="009968C8" w:rsidRPr="005D1619">
        <w:rPr>
          <w:rFonts w:cs="Arial"/>
          <w:b/>
          <w:bCs/>
          <w:sz w:val="28"/>
          <w:szCs w:val="28"/>
        </w:rPr>
        <w:t>)</w:t>
      </w:r>
      <w:r w:rsidR="009968C8" w:rsidRPr="009968C8">
        <w:rPr>
          <w:rFonts w:cs="Arial"/>
          <w:b/>
          <w:bCs/>
          <w:sz w:val="28"/>
          <w:szCs w:val="28"/>
        </w:rPr>
        <w:t xml:space="preserve"> NICE guideline CG</w:t>
      </w:r>
      <w:r>
        <w:rPr>
          <w:rFonts w:cs="Arial"/>
          <w:b/>
          <w:bCs/>
          <w:sz w:val="28"/>
          <w:szCs w:val="28"/>
        </w:rPr>
        <w:t>76</w:t>
      </w: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 xml:space="preserve">Consultation on the proposal for </w:t>
      </w:r>
      <w:r w:rsidR="005D1619">
        <w:t>‘no update’ opens on: Wednesday 21 September 2016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 xml:space="preserve">Comments on proposal to be submitted: no later than </w:t>
      </w:r>
      <w:r w:rsidR="005D1619">
        <w:t>5pm Tuesday 4 September 2016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8"/>
        <w:gridCol w:w="864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</w:t>
            </w:r>
            <w:r w:rsidRPr="00BB27BC">
              <w:rPr>
                <w:rFonts w:cs="Arial"/>
                <w:szCs w:val="22"/>
                <w:lang w:eastAsia="en-GB"/>
              </w:rPr>
              <w:t>organisations</w:t>
            </w:r>
            <w:r w:rsidRPr="00C42103">
              <w:rPr>
                <w:rFonts w:cs="Arial"/>
                <w:szCs w:val="22"/>
                <w:lang w:val="en" w:eastAsia="en-GB"/>
              </w:rPr>
              <w:t xml:space="preserve">. If you wish your comments to be considered please register via the NICE website or contact the </w:t>
            </w:r>
            <w:hyperlink r:id="rId8" w:history="1">
              <w:r w:rsidRPr="007255A0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</w:t>
              </w:r>
              <w:r w:rsidRPr="007255A0">
                <w:rPr>
                  <w:rStyle w:val="Hyperlink"/>
                  <w:rFonts w:cs="Arial"/>
                  <w:szCs w:val="22"/>
                  <w:lang w:eastAsia="en-GB"/>
                </w:rPr>
                <w:t>organisation</w:t>
              </w:r>
              <w:r w:rsidRPr="007255A0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registered stakeholder </w:t>
            </w:r>
            <w:r w:rsidRPr="00BB27BC">
              <w:rPr>
                <w:rFonts w:cs="Arial"/>
                <w:szCs w:val="22"/>
                <w:lang w:eastAsia="en-GB"/>
              </w:rPr>
              <w:t>organisation</w:t>
            </w:r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DC55E3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34"/>
        <w:gridCol w:w="4677"/>
        <w:gridCol w:w="2551"/>
        <w:gridCol w:w="6412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put the guideline on the static list?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</w:tbl>
    <w:p w:rsidR="00576811" w:rsidRDefault="00576811"/>
    <w:p w:rsidR="00590FD2" w:rsidRDefault="00590FD2" w:rsidP="00590FD2">
      <w:pPr>
        <w:rPr>
          <w:sz w:val="18"/>
        </w:rPr>
      </w:pPr>
    </w:p>
    <w:p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Pr="00DC55E3" w:rsidRDefault="00590FD2" w:rsidP="00590FD2">
      <w:pPr>
        <w:rPr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7255A0" w:rsidRPr="00DC55E3">
        <w:rPr>
          <w:sz w:val="24"/>
          <w:szCs w:val="24"/>
        </w:rPr>
        <w:t xml:space="preserve">5pm </w:t>
      </w:r>
      <w:r w:rsidR="00DC55E3">
        <w:rPr>
          <w:sz w:val="24"/>
          <w:szCs w:val="24"/>
        </w:rPr>
        <w:t xml:space="preserve">Tuesday </w:t>
      </w:r>
      <w:bookmarkStart w:id="0" w:name="_GoBack"/>
      <w:bookmarkEnd w:id="0"/>
      <w:r w:rsidR="007255A0" w:rsidRPr="00DC55E3">
        <w:rPr>
          <w:sz w:val="24"/>
          <w:szCs w:val="24"/>
        </w:rPr>
        <w:t>4 October 2016</w:t>
      </w: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19" w:rsidRDefault="005D1619" w:rsidP="0065467A">
      <w:r>
        <w:separator/>
      </w:r>
    </w:p>
  </w:endnote>
  <w:endnote w:type="continuationSeparator" w:id="0">
    <w:p w:rsidR="005D1619" w:rsidRDefault="005D1619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19" w:rsidRDefault="005D1619" w:rsidP="0065467A">
      <w:r>
        <w:separator/>
      </w:r>
    </w:p>
  </w:footnote>
  <w:footnote w:type="continuationSeparator" w:id="0">
    <w:p w:rsidR="005D1619" w:rsidRDefault="005D1619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1F52F69" wp14:editId="26288A1D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19"/>
    <w:rsid w:val="000667DA"/>
    <w:rsid w:val="000A0BA1"/>
    <w:rsid w:val="0012043E"/>
    <w:rsid w:val="00164DB4"/>
    <w:rsid w:val="00265418"/>
    <w:rsid w:val="00275A7D"/>
    <w:rsid w:val="002A70C2"/>
    <w:rsid w:val="002F6228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D1619"/>
    <w:rsid w:val="005E4745"/>
    <w:rsid w:val="006040E9"/>
    <w:rsid w:val="0065467A"/>
    <w:rsid w:val="006C05C9"/>
    <w:rsid w:val="006D433E"/>
    <w:rsid w:val="007255A0"/>
    <w:rsid w:val="00730953"/>
    <w:rsid w:val="00742302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BB27BC"/>
    <w:rsid w:val="00C42103"/>
    <w:rsid w:val="00CA6BC7"/>
    <w:rsid w:val="00CF3EB7"/>
    <w:rsid w:val="00D0414E"/>
    <w:rsid w:val="00D204C9"/>
    <w:rsid w:val="00D93712"/>
    <w:rsid w:val="00DC55E3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G76%20Stakeholder%20list%2019%20Sep%202016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9</TotalTime>
  <Pages>2</Pages>
  <Words>352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4</cp:revision>
  <cp:lastPrinted>2016-08-02T11:05:00Z</cp:lastPrinted>
  <dcterms:created xsi:type="dcterms:W3CDTF">2016-09-15T11:19:00Z</dcterms:created>
  <dcterms:modified xsi:type="dcterms:W3CDTF">2016-09-20T15:31:00Z</dcterms:modified>
</cp:coreProperties>
</file>