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58E90459" w14:textId="77777777" w:rsidR="00083034" w:rsidRDefault="005A4D7A" w:rsidP="00083034">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083034">
        <w:rPr>
          <w:rFonts w:ascii="Arial" w:hAnsi="Arial" w:cs="Arial"/>
          <w:b/>
          <w:bCs/>
          <w:color w:val="00506A"/>
          <w:sz w:val="28"/>
          <w:szCs w:val="28"/>
        </w:rPr>
        <w:t>23 January 2025</w:t>
      </w:r>
    </w:p>
    <w:p w14:paraId="5B1533EF" w14:textId="77777777" w:rsidR="007D4F5F" w:rsidRPr="007D4F5F" w:rsidRDefault="007D4F5F" w:rsidP="007D4F5F">
      <w:pPr>
        <w:ind w:hanging="567"/>
        <w:rPr>
          <w:rFonts w:ascii="Arial" w:hAnsi="Arial" w:cs="Arial"/>
          <w:b/>
          <w:bCs/>
          <w:iCs/>
          <w:color w:val="00506A"/>
          <w:sz w:val="28"/>
          <w:szCs w:val="28"/>
        </w:rPr>
      </w:pPr>
      <w:r w:rsidRPr="007D4F5F">
        <w:rPr>
          <w:rFonts w:ascii="Arial" w:hAnsi="Arial" w:cs="Arial"/>
          <w:b/>
          <w:bCs/>
          <w:color w:val="00506A"/>
          <w:sz w:val="28"/>
          <w:szCs w:val="28"/>
        </w:rPr>
        <w:t>Overweight and obesity management – Review meeting</w:t>
      </w:r>
    </w:p>
    <w:p w14:paraId="061CCD6B" w14:textId="77777777" w:rsidR="005A4D7A" w:rsidRPr="00852D9B" w:rsidRDefault="005A4D7A"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BE4820">
        <w:trPr>
          <w:trHeight w:val="775"/>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BE4820">
        <w:tc>
          <w:tcPr>
            <w:tcW w:w="1418" w:type="dxa"/>
            <w:vAlign w:val="center"/>
          </w:tcPr>
          <w:p w14:paraId="5BFBA9C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2020</w:t>
            </w:r>
          </w:p>
        </w:tc>
        <w:tc>
          <w:tcPr>
            <w:tcW w:w="1134" w:type="dxa"/>
            <w:vAlign w:val="center"/>
          </w:tcPr>
          <w:p w14:paraId="46B52498" w14:textId="1B255B3E" w:rsidR="009A2837" w:rsidRPr="00B83D2E" w:rsidRDefault="00061ED6" w:rsidP="00BE48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BE4820">
        <w:tc>
          <w:tcPr>
            <w:tcW w:w="1418" w:type="dxa"/>
            <w:vAlign w:val="center"/>
          </w:tcPr>
          <w:p w14:paraId="73BBF74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BE4820">
            <w:pPr>
              <w:pStyle w:val="Title"/>
              <w:jc w:val="left"/>
              <w:rPr>
                <w:rFonts w:cs="Arial"/>
                <w:b w:val="0"/>
                <w:bCs w:val="0"/>
                <w:sz w:val="22"/>
                <w:szCs w:val="22"/>
              </w:rPr>
            </w:pPr>
          </w:p>
          <w:p w14:paraId="5E2125D4" w14:textId="4BB49535" w:rsidR="009A2837" w:rsidRPr="00B83D2E" w:rsidRDefault="00643022"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BE4820">
        <w:tc>
          <w:tcPr>
            <w:tcW w:w="1418" w:type="dxa"/>
            <w:vAlign w:val="center"/>
          </w:tcPr>
          <w:p w14:paraId="00F9057E" w14:textId="50E413FE" w:rsidR="00FF2131" w:rsidRPr="00B83D2E" w:rsidRDefault="00FF2131"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BE48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BE48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BE48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BE4820">
        <w:tc>
          <w:tcPr>
            <w:tcW w:w="1418" w:type="dxa"/>
            <w:vAlign w:val="center"/>
          </w:tcPr>
          <w:p w14:paraId="6EF29642" w14:textId="061D212A"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BE48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BE4820">
        <w:tc>
          <w:tcPr>
            <w:tcW w:w="1418" w:type="dxa"/>
            <w:vAlign w:val="center"/>
          </w:tcPr>
          <w:p w14:paraId="7F0C89FB" w14:textId="331B0E1D"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BE48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BE48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BE4820">
        <w:tc>
          <w:tcPr>
            <w:tcW w:w="1418" w:type="dxa"/>
            <w:vAlign w:val="center"/>
          </w:tcPr>
          <w:p w14:paraId="151C179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FF2131">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A18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A18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A18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A18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A18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A18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A18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A18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A1820">
            <w:pPr>
              <w:pStyle w:val="Paragraphnonumbers"/>
              <w:numPr>
                <w:ilvl w:val="0"/>
                <w:numId w:val="26"/>
              </w:numPr>
            </w:pPr>
            <w:r w:rsidRPr="00B83D2E">
              <w:rPr>
                <w:sz w:val="22"/>
                <w:szCs w:val="22"/>
              </w:rPr>
              <w:t>Wellcome Trust</w:t>
            </w:r>
          </w:p>
        </w:tc>
        <w:tc>
          <w:tcPr>
            <w:tcW w:w="1417" w:type="dxa"/>
            <w:vAlign w:val="center"/>
          </w:tcPr>
          <w:p w14:paraId="1D206F1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0053BC60" w14:textId="1B43CD2B"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163C0FF" w14:textId="634C36F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BE4820">
        <w:tc>
          <w:tcPr>
            <w:tcW w:w="1418" w:type="dxa"/>
            <w:vAlign w:val="center"/>
          </w:tcPr>
          <w:p w14:paraId="5E7F3A1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BE4820">
            <w:pPr>
              <w:pStyle w:val="Title"/>
              <w:jc w:val="left"/>
              <w:rPr>
                <w:rFonts w:cs="Arial"/>
                <w:b w:val="0"/>
                <w:bCs w:val="0"/>
                <w:sz w:val="22"/>
                <w:szCs w:val="22"/>
              </w:rPr>
            </w:pPr>
            <w:bookmarkStart w:id="0"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0"/>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BE48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BE48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BE4820">
        <w:tc>
          <w:tcPr>
            <w:tcW w:w="1418" w:type="dxa"/>
            <w:vAlign w:val="center"/>
          </w:tcPr>
          <w:p w14:paraId="585C44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78DADF7" w14:textId="0184127C"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BE4820">
        <w:tc>
          <w:tcPr>
            <w:tcW w:w="1418" w:type="dxa"/>
            <w:vAlign w:val="center"/>
          </w:tcPr>
          <w:p w14:paraId="2C4D42D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43FF2F7" w14:textId="3650C128" w:rsidR="009A2837" w:rsidRPr="00B83D2E" w:rsidRDefault="009A2837" w:rsidP="00BE48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BE4820">
        <w:tc>
          <w:tcPr>
            <w:tcW w:w="1418" w:type="dxa"/>
            <w:vAlign w:val="center"/>
          </w:tcPr>
          <w:p w14:paraId="42E4806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421D83D" w14:textId="6FF88F04"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BE4820">
        <w:tc>
          <w:tcPr>
            <w:tcW w:w="1418" w:type="dxa"/>
            <w:vAlign w:val="center"/>
          </w:tcPr>
          <w:p w14:paraId="057FBAF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AE81A1C" w14:textId="10C717F0"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BE4820">
        <w:tc>
          <w:tcPr>
            <w:tcW w:w="1418" w:type="dxa"/>
            <w:vAlign w:val="center"/>
          </w:tcPr>
          <w:p w14:paraId="3D21FFF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Husband is a Clinical Neurophyisology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77777777" w:rsidR="009A2837" w:rsidRPr="00B83D2E" w:rsidRDefault="009A2837" w:rsidP="00BE4820">
            <w:pPr>
              <w:pStyle w:val="Title"/>
              <w:jc w:val="left"/>
              <w:rPr>
                <w:rFonts w:cs="Arial"/>
                <w:b w:val="0"/>
                <w:bCs w:val="0"/>
                <w:sz w:val="22"/>
                <w:szCs w:val="22"/>
              </w:rPr>
            </w:pPr>
          </w:p>
        </w:tc>
        <w:tc>
          <w:tcPr>
            <w:tcW w:w="1134" w:type="dxa"/>
            <w:vAlign w:val="center"/>
          </w:tcPr>
          <w:p w14:paraId="1E03F28A" w14:textId="71808E2C"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01BC4">
        <w:tc>
          <w:tcPr>
            <w:tcW w:w="1418" w:type="dxa"/>
            <w:vAlign w:val="center"/>
          </w:tcPr>
          <w:p w14:paraId="56874666"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1146AF0"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01BC4">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671B872" w14:textId="77777777" w:rsidTr="00BE4820">
        <w:trPr>
          <w:trHeight w:val="1199"/>
        </w:trPr>
        <w:tc>
          <w:tcPr>
            <w:tcW w:w="1418" w:type="dxa"/>
            <w:vAlign w:val="center"/>
          </w:tcPr>
          <w:p w14:paraId="64452628" w14:textId="5A35B7C8" w:rsidR="009A2837" w:rsidRPr="00B83D2E" w:rsidRDefault="009A2837" w:rsidP="00BE4820">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9A2837" w:rsidRPr="00B83D2E" w:rsidRDefault="009A2837" w:rsidP="00BE4820">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9A2837" w:rsidRPr="00B83D2E" w:rsidRDefault="009A2837" w:rsidP="00BE4820">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546FB2F9" w:rsidR="009A2837" w:rsidRPr="00B83D2E" w:rsidRDefault="00690CF5" w:rsidP="00BE4820">
            <w:pPr>
              <w:pStyle w:val="Title"/>
              <w:jc w:val="left"/>
              <w:rPr>
                <w:rFonts w:cs="Arial"/>
                <w:b w:val="0"/>
                <w:bCs w:val="0"/>
                <w:i/>
                <w:iCs/>
                <w:sz w:val="22"/>
                <w:szCs w:val="22"/>
              </w:rPr>
            </w:pPr>
            <w:r w:rsidRPr="00B83D2E">
              <w:rPr>
                <w:rFonts w:cs="Arial"/>
                <w:b w:val="0"/>
                <w:bCs w:val="0"/>
                <w:snapToGrid w:val="0"/>
                <w:sz w:val="22"/>
                <w:szCs w:val="22"/>
                <w:lang w:eastAsia="en-US"/>
              </w:rPr>
              <w:t xml:space="preserve">Work at </w:t>
            </w:r>
            <w:r w:rsidR="009A2837" w:rsidRPr="00B83D2E">
              <w:rPr>
                <w:rFonts w:cs="Arial"/>
                <w:b w:val="0"/>
                <w:bCs w:val="0"/>
                <w:snapToGrid w:val="0"/>
                <w:sz w:val="22"/>
                <w:szCs w:val="22"/>
                <w:lang w:eastAsia="en-US"/>
              </w:rPr>
              <w:t>University of Oxford: strategy, stakeholder engagement and public advocacy for various research projects</w:t>
            </w:r>
            <w:r w:rsidRPr="00B83D2E">
              <w:rPr>
                <w:rFonts w:cs="Arial"/>
                <w:b w:val="0"/>
                <w:bCs w:val="0"/>
                <w:snapToGrid w:val="0"/>
                <w:sz w:val="22"/>
                <w:szCs w:val="22"/>
                <w:lang w:eastAsia="en-US"/>
              </w:rPr>
              <w:t>.</w:t>
            </w:r>
            <w:r w:rsidR="00DE7E80" w:rsidRPr="00B83D2E">
              <w:rPr>
                <w:rFonts w:cs="Arial"/>
                <w:b w:val="0"/>
                <w:bCs w:val="0"/>
                <w:snapToGrid w:val="0"/>
                <w:sz w:val="22"/>
                <w:szCs w:val="22"/>
                <w:lang w:eastAsia="en-US"/>
              </w:rPr>
              <w:t xml:space="preserve"> ‘Remote by Default’ External Advisory Committee Chair</w:t>
            </w:r>
            <w:r w:rsidR="00076FC0" w:rsidRPr="00B83D2E">
              <w:rPr>
                <w:rFonts w:cs="Arial"/>
                <w:b w:val="0"/>
                <w:bCs w:val="0"/>
                <w:snapToGrid w:val="0"/>
                <w:sz w:val="22"/>
                <w:szCs w:val="22"/>
                <w:lang w:eastAsia="en-US"/>
              </w:rPr>
              <w:t xml:space="preserve">. ‘CoMPuTE’ Theme Lead. </w:t>
            </w:r>
          </w:p>
        </w:tc>
        <w:tc>
          <w:tcPr>
            <w:tcW w:w="1417" w:type="dxa"/>
            <w:vAlign w:val="center"/>
          </w:tcPr>
          <w:p w14:paraId="74FD5CD6" w14:textId="7725DEDB" w:rsidR="009A2837" w:rsidRPr="00B83D2E" w:rsidRDefault="009A2837" w:rsidP="00BE4820">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36DF70AF" w14:textId="50FB0B08" w:rsidR="009A2837" w:rsidRPr="00B83D2E" w:rsidRDefault="00690CF5" w:rsidP="00BE4820">
            <w:pPr>
              <w:pStyle w:val="Title"/>
              <w:jc w:val="left"/>
              <w:rPr>
                <w:rFonts w:cs="Arial"/>
                <w:b w:val="0"/>
                <w:bCs w:val="0"/>
                <w:sz w:val="22"/>
                <w:szCs w:val="22"/>
              </w:rPr>
            </w:pPr>
            <w:r w:rsidRPr="00B83D2E">
              <w:rPr>
                <w:rFonts w:cs="Arial"/>
                <w:b w:val="0"/>
                <w:bCs w:val="0"/>
                <w:color w:val="000000" w:themeColor="text1"/>
                <w:sz w:val="22"/>
                <w:szCs w:val="22"/>
              </w:rPr>
              <w:t xml:space="preserve"> 04/</w:t>
            </w:r>
            <w:r w:rsidR="009A2837" w:rsidRPr="00B83D2E">
              <w:rPr>
                <w:rFonts w:cs="Arial"/>
                <w:b w:val="0"/>
                <w:bCs w:val="0"/>
                <w:color w:val="000000" w:themeColor="text1"/>
                <w:sz w:val="22"/>
                <w:szCs w:val="22"/>
              </w:rPr>
              <w:t>2</w:t>
            </w:r>
            <w:r w:rsidR="00EC2DC7" w:rsidRPr="00B83D2E">
              <w:rPr>
                <w:rFonts w:cs="Arial"/>
                <w:b w:val="0"/>
                <w:bCs w:val="0"/>
                <w:color w:val="000000" w:themeColor="text1"/>
                <w:sz w:val="22"/>
                <w:szCs w:val="22"/>
              </w:rPr>
              <w:t>3</w:t>
            </w:r>
          </w:p>
        </w:tc>
        <w:tc>
          <w:tcPr>
            <w:tcW w:w="1134" w:type="dxa"/>
            <w:vAlign w:val="center"/>
          </w:tcPr>
          <w:p w14:paraId="34F2C3DD" w14:textId="49E30B98" w:rsidR="009A2837" w:rsidRPr="00B83D2E" w:rsidRDefault="009A2837" w:rsidP="00BE48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9A2837" w:rsidRPr="00B83D2E" w:rsidRDefault="00500191" w:rsidP="00BE4820">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500191" w:rsidRPr="00B83D2E" w14:paraId="49919855" w14:textId="77777777" w:rsidTr="00BE4820">
        <w:trPr>
          <w:trHeight w:val="1199"/>
        </w:trPr>
        <w:tc>
          <w:tcPr>
            <w:tcW w:w="1418" w:type="dxa"/>
            <w:vAlign w:val="center"/>
          </w:tcPr>
          <w:p w14:paraId="7BC1A586" w14:textId="5A996033"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EF80C7A" w14:textId="490C599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D037578" w14:textId="79D5161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8BE4B92" w14:textId="449E0DE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500191" w:rsidRPr="00B83D2E" w:rsidRDefault="00500191" w:rsidP="00500191">
            <w:pPr>
              <w:pStyle w:val="Heading1"/>
              <w:spacing w:before="120"/>
              <w:rPr>
                <w:rFonts w:cs="Arial"/>
                <w:b w:val="0"/>
                <w:bCs w:val="0"/>
                <w:iCs/>
                <w:sz w:val="22"/>
                <w:szCs w:val="22"/>
              </w:rPr>
            </w:pPr>
            <w:r w:rsidRPr="00B83D2E">
              <w:rPr>
                <w:rFonts w:cs="Arial"/>
                <w:b w:val="0"/>
                <w:bCs w:val="0"/>
                <w:sz w:val="22"/>
                <w:szCs w:val="22"/>
              </w:rPr>
              <w:t>2019</w:t>
            </w:r>
          </w:p>
        </w:tc>
        <w:tc>
          <w:tcPr>
            <w:tcW w:w="1134" w:type="dxa"/>
            <w:vAlign w:val="center"/>
          </w:tcPr>
          <w:p w14:paraId="0B0562E2" w14:textId="6B339303"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04/23</w:t>
            </w:r>
          </w:p>
        </w:tc>
        <w:tc>
          <w:tcPr>
            <w:tcW w:w="1134" w:type="dxa"/>
            <w:vAlign w:val="center"/>
          </w:tcPr>
          <w:p w14:paraId="68AF365D" w14:textId="349BDD9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4C58BD1" w14:textId="15431D96"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064CDB13" w14:textId="77777777" w:rsidTr="00BE4820">
        <w:trPr>
          <w:trHeight w:val="1199"/>
        </w:trPr>
        <w:tc>
          <w:tcPr>
            <w:tcW w:w="1418" w:type="dxa"/>
            <w:vAlign w:val="center"/>
          </w:tcPr>
          <w:p w14:paraId="3C5D6345" w14:textId="6CB760B2"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5B6311F" w14:textId="506C7B13" w:rsidR="00500191" w:rsidRPr="00B83D2E" w:rsidRDefault="00500191" w:rsidP="00500191">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500191" w:rsidRPr="00B83D2E" w:rsidDel="00EC2DC7" w:rsidRDefault="00500191" w:rsidP="00500191">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371D55F6"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04/23</w:t>
            </w:r>
          </w:p>
        </w:tc>
        <w:tc>
          <w:tcPr>
            <w:tcW w:w="1134" w:type="dxa"/>
            <w:vAlign w:val="center"/>
          </w:tcPr>
          <w:p w14:paraId="1D224C3A" w14:textId="77502C60"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41E40FBA" w14:textId="77777777" w:rsidTr="00BE4820">
        <w:tc>
          <w:tcPr>
            <w:tcW w:w="1418" w:type="dxa"/>
            <w:vAlign w:val="center"/>
          </w:tcPr>
          <w:p w14:paraId="02460208" w14:textId="75ED4FA1"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2C8A82C" w14:textId="2C14D99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1FF439D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2022</w:t>
            </w:r>
          </w:p>
        </w:tc>
        <w:tc>
          <w:tcPr>
            <w:tcW w:w="1134" w:type="dxa"/>
            <w:vAlign w:val="center"/>
          </w:tcPr>
          <w:p w14:paraId="4BAF2784" w14:textId="6825578F"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04/23</w:t>
            </w:r>
          </w:p>
        </w:tc>
        <w:tc>
          <w:tcPr>
            <w:tcW w:w="1134" w:type="dxa"/>
            <w:vAlign w:val="center"/>
          </w:tcPr>
          <w:p w14:paraId="198BC441" w14:textId="7B9CFD29"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1F4A82A" w14:textId="13CA425A"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584A67EC" w14:textId="77777777" w:rsidTr="00BE4820">
        <w:tc>
          <w:tcPr>
            <w:tcW w:w="1418" w:type="dxa"/>
            <w:vAlign w:val="center"/>
          </w:tcPr>
          <w:p w14:paraId="5FE47D19" w14:textId="7904569E"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BA00C7C" w14:textId="367BE70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60BDA2C" w14:textId="4A5AECA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FBD9DC1" w14:textId="7EF9592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Lay member on the National Institute for Health and Care Research Quality Safety and Outcomes Policy Review </w:t>
            </w:r>
            <w:r w:rsidRPr="00B83D2E">
              <w:rPr>
                <w:rFonts w:cs="Arial"/>
                <w:b w:val="0"/>
                <w:bCs w:val="0"/>
                <w:sz w:val="22"/>
                <w:szCs w:val="22"/>
              </w:rPr>
              <w:lastRenderedPageBreak/>
              <w:t>Unit; Strategy, stakeholder engagement and public advocacy for various research projects.</w:t>
            </w:r>
          </w:p>
        </w:tc>
        <w:tc>
          <w:tcPr>
            <w:tcW w:w="1417" w:type="dxa"/>
            <w:vAlign w:val="center"/>
          </w:tcPr>
          <w:p w14:paraId="1859D1CD" w14:textId="31F4DD0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2019</w:t>
            </w:r>
          </w:p>
        </w:tc>
        <w:tc>
          <w:tcPr>
            <w:tcW w:w="1134" w:type="dxa"/>
            <w:vAlign w:val="center"/>
          </w:tcPr>
          <w:p w14:paraId="48D27366" w14:textId="3EDD80A9"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4CA1E64C" w14:textId="529DB16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A0CCE11" w14:textId="66A301C6" w:rsidR="00500191" w:rsidRPr="00B83D2E" w:rsidRDefault="00500191" w:rsidP="00500191">
            <w:pPr>
              <w:pStyle w:val="Title"/>
              <w:jc w:val="left"/>
              <w:rPr>
                <w:rFonts w:cs="Arial"/>
                <w:b w:val="0"/>
                <w:bCs w:val="0"/>
                <w:iCs/>
                <w:sz w:val="22"/>
                <w:szCs w:val="22"/>
              </w:rPr>
            </w:pPr>
            <w:r w:rsidRPr="00B83D2E">
              <w:rPr>
                <w:rFonts w:cs="Arial"/>
                <w:sz w:val="22"/>
                <w:szCs w:val="22"/>
              </w:rPr>
              <w:t>No action other than the process of open declaration</w:t>
            </w:r>
          </w:p>
        </w:tc>
      </w:tr>
      <w:tr w:rsidR="00500191" w:rsidRPr="00B83D2E" w14:paraId="4BEC3467" w14:textId="77777777" w:rsidTr="00BE4820">
        <w:tc>
          <w:tcPr>
            <w:tcW w:w="1418" w:type="dxa"/>
            <w:vAlign w:val="center"/>
          </w:tcPr>
          <w:p w14:paraId="3E0BEEE9" w14:textId="0936E6AE"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5E01262" w14:textId="27B206D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Non-executive Director on the Veterans Advisory and Pensions Committee, Ministry of Defence. </w:t>
            </w:r>
          </w:p>
        </w:tc>
        <w:tc>
          <w:tcPr>
            <w:tcW w:w="1417" w:type="dxa"/>
            <w:vAlign w:val="center"/>
          </w:tcPr>
          <w:p w14:paraId="002DE5D0" w14:textId="40057E9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2020</w:t>
            </w:r>
          </w:p>
        </w:tc>
        <w:tc>
          <w:tcPr>
            <w:tcW w:w="1134" w:type="dxa"/>
            <w:vAlign w:val="center"/>
          </w:tcPr>
          <w:p w14:paraId="7BD6167B" w14:textId="73BE0920"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5F29562F" w14:textId="5C70FD5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FDC27B5" w14:textId="1687F7FA"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2EE61C1E" w14:textId="77777777" w:rsidTr="00BE4820">
        <w:tc>
          <w:tcPr>
            <w:tcW w:w="1418" w:type="dxa"/>
            <w:vAlign w:val="center"/>
          </w:tcPr>
          <w:p w14:paraId="209073EA" w14:textId="6B797459"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0BBAB67" w14:textId="2D71775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2548F6A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2012</w:t>
            </w:r>
          </w:p>
        </w:tc>
        <w:tc>
          <w:tcPr>
            <w:tcW w:w="1134" w:type="dxa"/>
            <w:vAlign w:val="center"/>
          </w:tcPr>
          <w:p w14:paraId="63B6761F" w14:textId="0D3BCD86"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69DE7CF2" w14:textId="4A484F0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176C4029" w14:textId="7940ECA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61B3CB5" w14:textId="77777777" w:rsidTr="00BD5972">
        <w:tc>
          <w:tcPr>
            <w:tcW w:w="1418" w:type="dxa"/>
            <w:vAlign w:val="center"/>
          </w:tcPr>
          <w:p w14:paraId="21822BFE" w14:textId="110618FD" w:rsidR="00500191" w:rsidRPr="00B83D2E" w:rsidRDefault="00500191" w:rsidP="00AB1E0C">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500191" w:rsidRPr="00B83D2E" w:rsidRDefault="00500191" w:rsidP="00500191">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500191" w:rsidRPr="00B83D2E" w:rsidRDefault="00500191" w:rsidP="00500191">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3CF041C0" w14:textId="530C3547"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Committee member on the Thames Valley Policing Data Ethics Committee. </w:t>
            </w:r>
          </w:p>
        </w:tc>
        <w:tc>
          <w:tcPr>
            <w:tcW w:w="1417" w:type="dxa"/>
            <w:vAlign w:val="center"/>
          </w:tcPr>
          <w:p w14:paraId="68172702" w14:textId="0324106D" w:rsidR="00500191" w:rsidRPr="00B83D2E" w:rsidRDefault="00500191" w:rsidP="00500191">
            <w:pPr>
              <w:pStyle w:val="Title"/>
              <w:rPr>
                <w:rFonts w:cs="Arial"/>
                <w:b w:val="0"/>
                <w:bCs w:val="0"/>
                <w:sz w:val="22"/>
                <w:szCs w:val="22"/>
              </w:rPr>
            </w:pPr>
            <w:r w:rsidRPr="00B83D2E">
              <w:rPr>
                <w:rFonts w:cs="Arial"/>
                <w:b w:val="0"/>
                <w:bCs w:val="0"/>
                <w:sz w:val="22"/>
                <w:szCs w:val="22"/>
              </w:rPr>
              <w:t>2020</w:t>
            </w:r>
          </w:p>
        </w:tc>
        <w:tc>
          <w:tcPr>
            <w:tcW w:w="1134" w:type="dxa"/>
            <w:vAlign w:val="center"/>
          </w:tcPr>
          <w:p w14:paraId="5B4063C6" w14:textId="1664C30E" w:rsidR="00500191" w:rsidRPr="00B83D2E" w:rsidRDefault="00500191" w:rsidP="00500191">
            <w:pPr>
              <w:pStyle w:val="Title"/>
              <w:rPr>
                <w:rFonts w:cs="Arial"/>
                <w:b w:val="0"/>
                <w:bCs w:val="0"/>
                <w:color w:val="000000" w:themeColor="text1"/>
                <w:sz w:val="22"/>
                <w:szCs w:val="22"/>
              </w:rPr>
            </w:pPr>
            <w:r w:rsidRPr="00B83D2E">
              <w:rPr>
                <w:rFonts w:cs="Arial"/>
                <w:b w:val="0"/>
                <w:bCs w:val="0"/>
                <w:color w:val="000000" w:themeColor="text1"/>
                <w:sz w:val="22"/>
                <w:szCs w:val="22"/>
              </w:rPr>
              <w:t>09/24</w:t>
            </w:r>
          </w:p>
        </w:tc>
        <w:tc>
          <w:tcPr>
            <w:tcW w:w="1134" w:type="dxa"/>
            <w:vAlign w:val="center"/>
          </w:tcPr>
          <w:p w14:paraId="504079EC" w14:textId="329BB6E5" w:rsidR="00500191" w:rsidRPr="00B83D2E" w:rsidRDefault="00500191" w:rsidP="00500191">
            <w:pPr>
              <w:pStyle w:val="Title"/>
              <w:rPr>
                <w:rFonts w:cs="Arial"/>
                <w:b w:val="0"/>
                <w:bCs w:val="0"/>
                <w:sz w:val="22"/>
                <w:szCs w:val="22"/>
              </w:rPr>
            </w:pPr>
            <w:r w:rsidRPr="00B83D2E">
              <w:rPr>
                <w:rFonts w:cs="Arial"/>
                <w:b w:val="0"/>
                <w:bCs w:val="0"/>
                <w:sz w:val="22"/>
                <w:szCs w:val="22"/>
              </w:rPr>
              <w:t>Ongoing</w:t>
            </w:r>
          </w:p>
        </w:tc>
        <w:tc>
          <w:tcPr>
            <w:tcW w:w="2694" w:type="dxa"/>
            <w:vAlign w:val="center"/>
          </w:tcPr>
          <w:p w14:paraId="54922827" w14:textId="4AC3199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136BC98" w14:textId="77777777" w:rsidTr="00BD5972">
        <w:tc>
          <w:tcPr>
            <w:tcW w:w="1418" w:type="dxa"/>
            <w:vAlign w:val="center"/>
          </w:tcPr>
          <w:p w14:paraId="4F35E9CE" w14:textId="2B282350" w:rsidR="00500191" w:rsidRPr="00B83D2E" w:rsidRDefault="00500191" w:rsidP="00AB1E0C">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500191" w:rsidRPr="00B83D2E" w:rsidRDefault="00500191" w:rsidP="00500191">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500191" w:rsidRPr="00B83D2E" w:rsidRDefault="00500191" w:rsidP="00500191">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4D98C1BA"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Mentor providing apprentices with practical advice and encouragement at Fine Cell Work, a UK-based rehabilitation charity and social enterprise for prisoners and prison leavers. </w:t>
            </w:r>
          </w:p>
        </w:tc>
        <w:tc>
          <w:tcPr>
            <w:tcW w:w="1417" w:type="dxa"/>
            <w:vAlign w:val="center"/>
          </w:tcPr>
          <w:p w14:paraId="213C11A8" w14:textId="4AB0C9A5" w:rsidR="00500191" w:rsidRPr="00B83D2E" w:rsidRDefault="00500191" w:rsidP="00500191">
            <w:pPr>
              <w:pStyle w:val="Title"/>
              <w:rPr>
                <w:rFonts w:cs="Arial"/>
                <w:b w:val="0"/>
                <w:bCs w:val="0"/>
                <w:sz w:val="22"/>
                <w:szCs w:val="22"/>
              </w:rPr>
            </w:pPr>
            <w:r w:rsidRPr="00B83D2E">
              <w:rPr>
                <w:rFonts w:cs="Arial"/>
                <w:b w:val="0"/>
                <w:bCs w:val="0"/>
                <w:sz w:val="22"/>
                <w:szCs w:val="22"/>
              </w:rPr>
              <w:t>2024</w:t>
            </w:r>
          </w:p>
        </w:tc>
        <w:tc>
          <w:tcPr>
            <w:tcW w:w="1134" w:type="dxa"/>
            <w:vAlign w:val="center"/>
          </w:tcPr>
          <w:p w14:paraId="187E2A22" w14:textId="784CD49C" w:rsidR="00500191" w:rsidRPr="00B83D2E" w:rsidRDefault="00500191" w:rsidP="00500191">
            <w:pPr>
              <w:pStyle w:val="Title"/>
              <w:rPr>
                <w:rFonts w:cs="Arial"/>
                <w:b w:val="0"/>
                <w:bCs w:val="0"/>
                <w:color w:val="000000" w:themeColor="text1"/>
                <w:sz w:val="22"/>
                <w:szCs w:val="22"/>
              </w:rPr>
            </w:pPr>
            <w:r w:rsidRPr="00B83D2E">
              <w:rPr>
                <w:rFonts w:cs="Arial"/>
                <w:b w:val="0"/>
                <w:bCs w:val="0"/>
                <w:color w:val="000000" w:themeColor="text1"/>
                <w:sz w:val="22"/>
                <w:szCs w:val="22"/>
              </w:rPr>
              <w:t>09/24</w:t>
            </w:r>
          </w:p>
        </w:tc>
        <w:tc>
          <w:tcPr>
            <w:tcW w:w="1134" w:type="dxa"/>
            <w:vAlign w:val="center"/>
          </w:tcPr>
          <w:p w14:paraId="3B23147F" w14:textId="36854EEC" w:rsidR="00500191" w:rsidRPr="00B83D2E" w:rsidRDefault="00500191" w:rsidP="00500191">
            <w:pPr>
              <w:pStyle w:val="Title"/>
              <w:rPr>
                <w:rFonts w:cs="Arial"/>
                <w:b w:val="0"/>
                <w:bCs w:val="0"/>
                <w:sz w:val="22"/>
                <w:szCs w:val="22"/>
              </w:rPr>
            </w:pPr>
            <w:r w:rsidRPr="00B83D2E">
              <w:rPr>
                <w:rFonts w:cs="Arial"/>
                <w:b w:val="0"/>
                <w:bCs w:val="0"/>
                <w:sz w:val="22"/>
                <w:szCs w:val="22"/>
              </w:rPr>
              <w:t>Ongoing</w:t>
            </w:r>
          </w:p>
        </w:tc>
        <w:tc>
          <w:tcPr>
            <w:tcW w:w="2694" w:type="dxa"/>
            <w:vAlign w:val="center"/>
          </w:tcPr>
          <w:p w14:paraId="4BD6242D" w14:textId="39BA3AD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15423FE1" w14:textId="77777777" w:rsidTr="00BD5972">
        <w:tc>
          <w:tcPr>
            <w:tcW w:w="1418" w:type="dxa"/>
            <w:vAlign w:val="center"/>
          </w:tcPr>
          <w:p w14:paraId="49CBA571" w14:textId="117961FA" w:rsidR="00500191" w:rsidRPr="00B83D2E" w:rsidRDefault="00500191" w:rsidP="00AB1E0C">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500191" w:rsidRPr="00B83D2E" w:rsidRDefault="00500191" w:rsidP="00500191">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500191" w:rsidRPr="00B83D2E" w:rsidRDefault="00500191" w:rsidP="00500191">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4160C7DB" w:rsidR="00500191" w:rsidRPr="00B83D2E" w:rsidRDefault="00500191" w:rsidP="00500191">
            <w:pPr>
              <w:pStyle w:val="Title"/>
              <w:rPr>
                <w:rFonts w:cs="Arial"/>
                <w:b w:val="0"/>
                <w:bCs w:val="0"/>
                <w:sz w:val="22"/>
                <w:szCs w:val="22"/>
              </w:rPr>
            </w:pPr>
            <w:r w:rsidRPr="00B83D2E">
              <w:rPr>
                <w:rFonts w:cs="Arial"/>
                <w:b w:val="0"/>
                <w:bCs w:val="0"/>
                <w:sz w:val="22"/>
                <w:szCs w:val="22"/>
              </w:rPr>
              <w:t>2004</w:t>
            </w:r>
          </w:p>
        </w:tc>
        <w:tc>
          <w:tcPr>
            <w:tcW w:w="1134" w:type="dxa"/>
            <w:vAlign w:val="center"/>
          </w:tcPr>
          <w:p w14:paraId="1A39745B" w14:textId="3D5EF953" w:rsidR="00500191" w:rsidRPr="00B83D2E" w:rsidRDefault="00500191" w:rsidP="00500191">
            <w:pPr>
              <w:pStyle w:val="Title"/>
              <w:rPr>
                <w:rFonts w:cs="Arial"/>
                <w:b w:val="0"/>
                <w:bCs w:val="0"/>
                <w:color w:val="000000" w:themeColor="text1"/>
                <w:sz w:val="22"/>
                <w:szCs w:val="22"/>
              </w:rPr>
            </w:pPr>
            <w:r w:rsidRPr="00B83D2E">
              <w:rPr>
                <w:rFonts w:cs="Arial"/>
                <w:b w:val="0"/>
                <w:bCs w:val="0"/>
                <w:color w:val="000000" w:themeColor="text1"/>
                <w:sz w:val="22"/>
                <w:szCs w:val="22"/>
              </w:rPr>
              <w:t>04/23</w:t>
            </w:r>
          </w:p>
        </w:tc>
        <w:tc>
          <w:tcPr>
            <w:tcW w:w="1134" w:type="dxa"/>
            <w:vAlign w:val="center"/>
          </w:tcPr>
          <w:p w14:paraId="29317A3D" w14:textId="2BF353B6" w:rsidR="00500191" w:rsidRPr="00B83D2E" w:rsidRDefault="00500191" w:rsidP="00500191">
            <w:pPr>
              <w:pStyle w:val="Title"/>
              <w:rPr>
                <w:rFonts w:cs="Arial"/>
                <w:b w:val="0"/>
                <w:bCs w:val="0"/>
                <w:sz w:val="22"/>
                <w:szCs w:val="22"/>
              </w:rPr>
            </w:pPr>
            <w:r w:rsidRPr="00B83D2E">
              <w:rPr>
                <w:rFonts w:cs="Arial"/>
                <w:b w:val="0"/>
                <w:bCs w:val="0"/>
                <w:sz w:val="22"/>
                <w:szCs w:val="22"/>
              </w:rPr>
              <w:t>Ongoing</w:t>
            </w:r>
          </w:p>
        </w:tc>
        <w:tc>
          <w:tcPr>
            <w:tcW w:w="2694" w:type="dxa"/>
            <w:vAlign w:val="center"/>
          </w:tcPr>
          <w:p w14:paraId="6A2B2BF5" w14:textId="386FC9F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rsidDel="00A91964" w14:paraId="2EB6E619" w14:textId="77777777" w:rsidTr="00BE4820">
        <w:tc>
          <w:tcPr>
            <w:tcW w:w="1418" w:type="dxa"/>
            <w:vAlign w:val="center"/>
          </w:tcPr>
          <w:p w14:paraId="7B67BE8E" w14:textId="672B3039" w:rsidR="00500191" w:rsidRPr="00B83D2E" w:rsidDel="00A91964" w:rsidRDefault="00500191" w:rsidP="00500191">
            <w:pPr>
              <w:pStyle w:val="Title"/>
              <w:jc w:val="left"/>
              <w:rPr>
                <w:rFonts w:cs="Arial"/>
                <w:b w:val="0"/>
                <w:bCs w:val="0"/>
                <w:color w:val="000000"/>
                <w:sz w:val="22"/>
                <w:szCs w:val="22"/>
              </w:rPr>
            </w:pPr>
            <w:r w:rsidRPr="00B83D2E">
              <w:rPr>
                <w:rFonts w:cs="Arial"/>
                <w:b w:val="0"/>
                <w:bCs w:val="0"/>
                <w:color w:val="000000"/>
                <w:sz w:val="22"/>
                <w:szCs w:val="22"/>
              </w:rPr>
              <w:lastRenderedPageBreak/>
              <w:t xml:space="preserve">Peter Hoskins </w:t>
            </w:r>
          </w:p>
        </w:tc>
        <w:tc>
          <w:tcPr>
            <w:tcW w:w="1417" w:type="dxa"/>
            <w:vAlign w:val="center"/>
          </w:tcPr>
          <w:p w14:paraId="560638BB" w14:textId="406FB05C"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BB548C" w14:textId="63F72A10"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8A746F0" w14:textId="0D43BCE8"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 xml:space="preserve">Consultant in Clinical Oncology, Mount Vernon Hospital, Northwood, Middlesex </w:t>
            </w:r>
          </w:p>
        </w:tc>
        <w:tc>
          <w:tcPr>
            <w:tcW w:w="1417" w:type="dxa"/>
            <w:vAlign w:val="center"/>
          </w:tcPr>
          <w:p w14:paraId="44595B59" w14:textId="11344334"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1992</w:t>
            </w:r>
          </w:p>
        </w:tc>
        <w:tc>
          <w:tcPr>
            <w:tcW w:w="1134" w:type="dxa"/>
            <w:vAlign w:val="center"/>
          </w:tcPr>
          <w:p w14:paraId="33125068" w14:textId="35BAB226"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60A36EE9" w14:textId="0FC67A47"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8E2C545" w14:textId="33A387E8" w:rsidR="00500191" w:rsidRPr="00B83D2E" w:rsidDel="00A91964"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rsidDel="00A91964" w14:paraId="3F582E56" w14:textId="77777777" w:rsidTr="00BE4820">
        <w:tc>
          <w:tcPr>
            <w:tcW w:w="1418" w:type="dxa"/>
            <w:vAlign w:val="center"/>
          </w:tcPr>
          <w:p w14:paraId="3B00519E" w14:textId="31D8AD35"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 xml:space="preserve">Peter Hoskins </w:t>
            </w:r>
          </w:p>
        </w:tc>
        <w:tc>
          <w:tcPr>
            <w:tcW w:w="1417" w:type="dxa"/>
            <w:vAlign w:val="center"/>
          </w:tcPr>
          <w:p w14:paraId="1647FB22" w14:textId="73B791C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27A0DEF" w14:textId="4C6A703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7567B5" w14:textId="18CED887" w:rsidR="00500191" w:rsidRPr="00B83D2E" w:rsidRDefault="00500191" w:rsidP="00500191">
            <w:pPr>
              <w:pStyle w:val="Title"/>
              <w:jc w:val="left"/>
              <w:rPr>
                <w:rFonts w:cs="Arial"/>
                <w:b w:val="0"/>
                <w:bCs w:val="0"/>
                <w:sz w:val="22"/>
                <w:szCs w:val="22"/>
              </w:rPr>
            </w:pPr>
            <w:r w:rsidRPr="00B83D2E">
              <w:rPr>
                <w:rFonts w:cs="Arial"/>
                <w:b w:val="0"/>
                <w:bCs w:val="0"/>
                <w:sz w:val="22"/>
                <w:szCs w:val="22"/>
              </w:rPr>
              <w:t>Professor of Clinical Oncology, University of Manchester</w:t>
            </w:r>
          </w:p>
        </w:tc>
        <w:tc>
          <w:tcPr>
            <w:tcW w:w="1417" w:type="dxa"/>
            <w:vAlign w:val="center"/>
          </w:tcPr>
          <w:p w14:paraId="56187B72" w14:textId="7A7C6210"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0444A573" w14:textId="40ABA37B"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588BE8DE" w14:textId="14731F2F"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A71806B" w14:textId="23A1A932" w:rsidR="00500191" w:rsidRPr="00B83D2E" w:rsidDel="00A91964"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rsidDel="00A91964" w14:paraId="782E23CA" w14:textId="77777777" w:rsidTr="00BE4820">
        <w:tc>
          <w:tcPr>
            <w:tcW w:w="1418" w:type="dxa"/>
            <w:vAlign w:val="center"/>
          </w:tcPr>
          <w:p w14:paraId="00F4DBFA" w14:textId="71A6ED3C"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Peter Hoskins</w:t>
            </w:r>
          </w:p>
        </w:tc>
        <w:tc>
          <w:tcPr>
            <w:tcW w:w="1417" w:type="dxa"/>
            <w:vAlign w:val="center"/>
          </w:tcPr>
          <w:p w14:paraId="4CA7C489" w14:textId="4991174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2B96E2" w14:textId="4CCF75CB"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483C9C" w14:textId="0B56A715" w:rsidR="00500191" w:rsidRPr="00B83D2E" w:rsidRDefault="00500191" w:rsidP="00500191">
            <w:pPr>
              <w:pStyle w:val="Title"/>
              <w:jc w:val="left"/>
              <w:rPr>
                <w:rFonts w:cs="Arial"/>
                <w:b w:val="0"/>
                <w:bCs w:val="0"/>
                <w:sz w:val="22"/>
                <w:szCs w:val="22"/>
              </w:rPr>
            </w:pPr>
            <w:r w:rsidRPr="00B83D2E">
              <w:rPr>
                <w:rFonts w:cs="Arial"/>
                <w:b w:val="0"/>
                <w:bCs w:val="0"/>
                <w:sz w:val="22"/>
                <w:szCs w:val="22"/>
              </w:rPr>
              <w:t>Honorary Consultant in Clinical Oncology, University College Hospital, London</w:t>
            </w:r>
          </w:p>
        </w:tc>
        <w:tc>
          <w:tcPr>
            <w:tcW w:w="1417" w:type="dxa"/>
            <w:vAlign w:val="center"/>
          </w:tcPr>
          <w:p w14:paraId="184A04B7" w14:textId="021C19C4"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01/12</w:t>
            </w:r>
          </w:p>
        </w:tc>
        <w:tc>
          <w:tcPr>
            <w:tcW w:w="1134" w:type="dxa"/>
            <w:vAlign w:val="center"/>
          </w:tcPr>
          <w:p w14:paraId="6AA3A45D" w14:textId="676D13C9" w:rsidR="00500191" w:rsidRPr="00B83D2E" w:rsidDel="00A91964" w:rsidRDefault="00500191" w:rsidP="0050019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22E5735B" w14:textId="518DD466"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7872F4B" w14:textId="0BE4BBCF" w:rsidR="00500191" w:rsidRPr="00B83D2E" w:rsidDel="00A91964"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ACEE26F" w14:textId="77777777" w:rsidTr="00BE4820">
        <w:tc>
          <w:tcPr>
            <w:tcW w:w="1418" w:type="dxa"/>
            <w:vAlign w:val="center"/>
          </w:tcPr>
          <w:p w14:paraId="19E54CC3" w14:textId="0177375E"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Peter Hoskins</w:t>
            </w:r>
          </w:p>
        </w:tc>
        <w:tc>
          <w:tcPr>
            <w:tcW w:w="1417" w:type="dxa"/>
            <w:vAlign w:val="center"/>
          </w:tcPr>
          <w:p w14:paraId="0CBE8CD1" w14:textId="51BB0A0B"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52CD558" w14:textId="754C121C"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0132EA" w14:textId="23D80E82"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Honorary Consultant in Clinical Oncology, Christie Hospital, Manchester</w:t>
            </w:r>
          </w:p>
        </w:tc>
        <w:tc>
          <w:tcPr>
            <w:tcW w:w="1417" w:type="dxa"/>
            <w:vAlign w:val="center"/>
          </w:tcPr>
          <w:p w14:paraId="5D0AF959" w14:textId="63887CC0" w:rsidR="00500191" w:rsidRPr="00B83D2E" w:rsidRDefault="00500191" w:rsidP="00500191">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090CA9F8" w14:textId="1FE909DA" w:rsidR="00500191" w:rsidRPr="00B83D2E" w:rsidDel="00033244" w:rsidRDefault="00500191" w:rsidP="0050019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45E15261" w14:textId="0A47115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022316C" w14:textId="6105A31A"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3C9A10A0" w14:textId="77777777" w:rsidTr="0087691C">
        <w:tc>
          <w:tcPr>
            <w:tcW w:w="1418" w:type="dxa"/>
            <w:vAlign w:val="center"/>
          </w:tcPr>
          <w:p w14:paraId="6E8ADC32"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02E6DA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031E434"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0C89BD" w14:textId="77777777" w:rsidR="00500191" w:rsidRPr="00B83D2E" w:rsidRDefault="00500191" w:rsidP="00500191">
            <w:pPr>
              <w:pStyle w:val="Heading1"/>
              <w:shd w:val="clear" w:color="auto" w:fill="FFFFFF"/>
              <w:rPr>
                <w:rFonts w:cs="Arial"/>
                <w:b w:val="0"/>
                <w:bCs w:val="0"/>
                <w:sz w:val="22"/>
                <w:szCs w:val="22"/>
              </w:rPr>
            </w:pPr>
            <w:r w:rsidRPr="00B83D2E">
              <w:rPr>
                <w:rFonts w:cs="Arial"/>
                <w:b w:val="0"/>
                <w:bCs w:val="0"/>
                <w:sz w:val="22"/>
                <w:szCs w:val="22"/>
                <w:lang w:val="en-US"/>
              </w:rPr>
              <w:t xml:space="preserve">Clinical Editor for Radiotherapy &amp; Oncology (also known as </w:t>
            </w:r>
            <w:r w:rsidRPr="00B83D2E">
              <w:rPr>
                <w:rFonts w:cs="Arial"/>
                <w:b w:val="0"/>
                <w:bCs w:val="0"/>
                <w:i/>
                <w:iCs/>
                <w:sz w:val="22"/>
                <w:szCs w:val="22"/>
                <w:lang w:val="en-US"/>
              </w:rPr>
              <w:t>The Green Journal</w:t>
            </w:r>
            <w:r w:rsidRPr="00B83D2E">
              <w:rPr>
                <w:rFonts w:cs="Arial"/>
                <w:b w:val="0"/>
                <w:bCs w:val="0"/>
                <w:sz w:val="22"/>
                <w:szCs w:val="22"/>
                <w:lang w:val="en-US"/>
              </w:rPr>
              <w:t>). Office support expenses received.</w:t>
            </w:r>
          </w:p>
        </w:tc>
        <w:tc>
          <w:tcPr>
            <w:tcW w:w="1417" w:type="dxa"/>
            <w:vAlign w:val="center"/>
          </w:tcPr>
          <w:p w14:paraId="0D0CF26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44BC0B9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D16A10F" w14:textId="4018B3D3"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82DB588" w14:textId="304F1169" w:rsidR="00500191" w:rsidRPr="00B83D2E" w:rsidRDefault="00500191" w:rsidP="00500191">
            <w:pPr>
              <w:pStyle w:val="Paragraphnonumbers"/>
              <w:rPr>
                <w:rStyle w:val="CommentReference"/>
                <w:rFonts w:cs="Arial"/>
                <w:sz w:val="22"/>
                <w:szCs w:val="22"/>
              </w:rPr>
            </w:pPr>
            <w:r w:rsidRPr="00B83D2E">
              <w:rPr>
                <w:rFonts w:cs="Arial"/>
                <w:sz w:val="22"/>
                <w:szCs w:val="22"/>
              </w:rPr>
              <w:t>No action other than the process of open declaration</w:t>
            </w:r>
          </w:p>
        </w:tc>
      </w:tr>
      <w:tr w:rsidR="00500191" w:rsidRPr="00B83D2E" w14:paraId="1AE2BF25" w14:textId="77777777" w:rsidTr="00BE4820">
        <w:tc>
          <w:tcPr>
            <w:tcW w:w="1418" w:type="dxa"/>
            <w:vAlign w:val="center"/>
          </w:tcPr>
          <w:p w14:paraId="293E3813" w14:textId="77777777" w:rsidR="00500191" w:rsidRPr="00B83D2E" w:rsidRDefault="00500191" w:rsidP="00500191">
            <w:pPr>
              <w:pStyle w:val="Title"/>
              <w:jc w:val="left"/>
              <w:rPr>
                <w:rFonts w:cs="Arial"/>
                <w:b w:val="0"/>
                <w:bCs w:val="0"/>
                <w:sz w:val="22"/>
                <w:szCs w:val="22"/>
              </w:rPr>
            </w:pPr>
            <w:r w:rsidRPr="00B83D2E">
              <w:rPr>
                <w:rFonts w:cs="Arial"/>
                <w:b w:val="0"/>
                <w:bCs w:val="0"/>
                <w:color w:val="000000"/>
                <w:sz w:val="22"/>
                <w:szCs w:val="22"/>
              </w:rPr>
              <w:t>Peter Hoskin</w:t>
            </w:r>
          </w:p>
        </w:tc>
        <w:tc>
          <w:tcPr>
            <w:tcW w:w="1417" w:type="dxa"/>
            <w:vAlign w:val="center"/>
          </w:tcPr>
          <w:p w14:paraId="52F9FFE0"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DA1F7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9F547E8" w14:textId="75FD6D11"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2011</w:t>
            </w:r>
          </w:p>
        </w:tc>
        <w:tc>
          <w:tcPr>
            <w:tcW w:w="1134" w:type="dxa"/>
            <w:vAlign w:val="center"/>
          </w:tcPr>
          <w:p w14:paraId="3E6F8950" w14:textId="164E119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04/19</w:t>
            </w:r>
          </w:p>
        </w:tc>
        <w:tc>
          <w:tcPr>
            <w:tcW w:w="1134" w:type="dxa"/>
            <w:vAlign w:val="center"/>
          </w:tcPr>
          <w:p w14:paraId="57F38978" w14:textId="32497BB6"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04/20</w:t>
            </w:r>
          </w:p>
        </w:tc>
        <w:tc>
          <w:tcPr>
            <w:tcW w:w="2694" w:type="dxa"/>
            <w:vAlign w:val="center"/>
          </w:tcPr>
          <w:p w14:paraId="34ED9E68" w14:textId="645BB160"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4AD10D18" w14:textId="77777777" w:rsidTr="00BE4820">
        <w:tc>
          <w:tcPr>
            <w:tcW w:w="1418" w:type="dxa"/>
            <w:vAlign w:val="center"/>
          </w:tcPr>
          <w:p w14:paraId="07CBAD3C"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BC19284"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1EA2E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E5B4BCE" w14:textId="4C05EE20" w:rsidR="00500191" w:rsidRPr="00B83D2E" w:rsidRDefault="00500191" w:rsidP="00500191">
            <w:pPr>
              <w:pStyle w:val="Title"/>
              <w:jc w:val="left"/>
              <w:rPr>
                <w:rFonts w:cs="Arial"/>
                <w:b w:val="0"/>
                <w:bCs w:val="0"/>
                <w:sz w:val="22"/>
                <w:szCs w:val="22"/>
              </w:rPr>
            </w:pPr>
            <w:r w:rsidRPr="00B83D2E">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1D0EBCE2"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0CD4E697" w14:textId="1A8D2FC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E9EDF42" w14:textId="356E72D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0FE7CDDB" w14:textId="2CB08D9D"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6B642A0" w14:textId="77777777" w:rsidTr="00BE4820">
        <w:tc>
          <w:tcPr>
            <w:tcW w:w="1418" w:type="dxa"/>
            <w:vAlign w:val="center"/>
          </w:tcPr>
          <w:p w14:paraId="50F036F2"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2A78CAF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70F328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D126C37" w14:textId="693910AD" w:rsidR="00500191" w:rsidRPr="00B83D2E" w:rsidRDefault="00500191" w:rsidP="00500191">
            <w:pPr>
              <w:pStyle w:val="Title"/>
              <w:jc w:val="left"/>
              <w:rPr>
                <w:rFonts w:cs="Arial"/>
                <w:b w:val="0"/>
                <w:bCs w:val="0"/>
                <w:sz w:val="22"/>
                <w:szCs w:val="22"/>
              </w:rPr>
            </w:pPr>
            <w:r w:rsidRPr="00B83D2E">
              <w:rPr>
                <w:rFonts w:cs="Arial"/>
                <w:b w:val="0"/>
                <w:bCs w:val="0"/>
                <w:sz w:val="22"/>
                <w:szCs w:val="22"/>
                <w:lang w:val="en-US"/>
              </w:rPr>
              <w:t>Expenses from Royal College of Surgeons of Ireland to attend annual meeting as Visiting Professor delivering lectures on prostate management, brachytherapy and oligometastases.</w:t>
            </w:r>
          </w:p>
        </w:tc>
        <w:tc>
          <w:tcPr>
            <w:tcW w:w="1417" w:type="dxa"/>
            <w:vAlign w:val="center"/>
          </w:tcPr>
          <w:p w14:paraId="66CE4787" w14:textId="7727D2A0"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129B062C" w14:textId="4D41A3E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04890B0" w14:textId="6A3898D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5AE38D72" w14:textId="0C357C6E" w:rsidR="00500191" w:rsidRPr="00B83D2E" w:rsidRDefault="00500191" w:rsidP="00500191">
            <w:pPr>
              <w:pStyle w:val="Paragraphnonumbers"/>
              <w:spacing w:after="0"/>
              <w:rPr>
                <w:rFonts w:cs="Arial"/>
                <w:iCs/>
                <w:sz w:val="22"/>
                <w:szCs w:val="22"/>
              </w:rPr>
            </w:pPr>
            <w:r w:rsidRPr="00B83D2E">
              <w:rPr>
                <w:rFonts w:cs="Arial"/>
                <w:iCs/>
                <w:sz w:val="22"/>
                <w:szCs w:val="22"/>
              </w:rPr>
              <w:t>No action other than the process of open declaration</w:t>
            </w:r>
          </w:p>
        </w:tc>
      </w:tr>
      <w:tr w:rsidR="00500191" w:rsidRPr="00B83D2E" w14:paraId="2ACF7BEA" w14:textId="77777777" w:rsidTr="00BE4820">
        <w:trPr>
          <w:trHeight w:val="2401"/>
        </w:trPr>
        <w:tc>
          <w:tcPr>
            <w:tcW w:w="1418" w:type="dxa"/>
            <w:vAlign w:val="center"/>
          </w:tcPr>
          <w:p w14:paraId="7926E9C2" w14:textId="77777777" w:rsidR="00500191" w:rsidRPr="00B83D2E" w:rsidRDefault="00500191" w:rsidP="00500191">
            <w:pPr>
              <w:pStyle w:val="Title"/>
              <w:jc w:val="left"/>
              <w:rPr>
                <w:rFonts w:cs="Arial"/>
                <w:b w:val="0"/>
                <w:bCs w:val="0"/>
                <w:iCs/>
                <w:sz w:val="22"/>
                <w:szCs w:val="22"/>
              </w:rPr>
            </w:pPr>
            <w:bookmarkStart w:id="1" w:name="_Hlk147485463"/>
            <w:r w:rsidRPr="00B83D2E">
              <w:rPr>
                <w:rFonts w:cs="Arial"/>
                <w:b w:val="0"/>
                <w:bCs w:val="0"/>
                <w:color w:val="000000"/>
                <w:sz w:val="22"/>
                <w:szCs w:val="22"/>
              </w:rPr>
              <w:t>Peter Hoskin</w:t>
            </w:r>
          </w:p>
        </w:tc>
        <w:tc>
          <w:tcPr>
            <w:tcW w:w="1417" w:type="dxa"/>
            <w:vAlign w:val="center"/>
          </w:tcPr>
          <w:p w14:paraId="64E2BE6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B0145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085486" w14:textId="184C99D2" w:rsidR="00500191" w:rsidRPr="00B83D2E" w:rsidRDefault="00500191" w:rsidP="00500191">
            <w:pPr>
              <w:pStyle w:val="Heading1"/>
              <w:rPr>
                <w:rFonts w:cs="Arial"/>
                <w:b w:val="0"/>
                <w:bCs w:val="0"/>
                <w:sz w:val="22"/>
                <w:szCs w:val="22"/>
                <w:lang w:val="en-US"/>
              </w:rPr>
            </w:pPr>
            <w:r w:rsidRPr="00B83D2E">
              <w:rPr>
                <w:rFonts w:cs="Arial"/>
                <w:b w:val="0"/>
                <w:bCs w:val="0"/>
                <w:sz w:val="22"/>
                <w:szCs w:val="22"/>
                <w:lang w:val="en-US"/>
              </w:rPr>
              <w:t>Expenses from Singapore Radiology Association to attend annual meeting and deliver lectures on radiotherapy quality assurance, brachytherapy and oligometastases.</w:t>
            </w:r>
          </w:p>
        </w:tc>
        <w:tc>
          <w:tcPr>
            <w:tcW w:w="1417" w:type="dxa"/>
            <w:vAlign w:val="center"/>
          </w:tcPr>
          <w:p w14:paraId="119F5E24" w14:textId="2020DFC3"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29EB4D2B" w14:textId="4DB5D0B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42FC260A" w14:textId="5315355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5E4C290B" w14:textId="2533B065"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747A63BF" w14:textId="77777777" w:rsidTr="00BE4820">
        <w:tc>
          <w:tcPr>
            <w:tcW w:w="1418" w:type="dxa"/>
            <w:vAlign w:val="center"/>
          </w:tcPr>
          <w:p w14:paraId="74D18F94" w14:textId="77777777" w:rsidR="00500191" w:rsidRPr="00B83D2E" w:rsidRDefault="00500191" w:rsidP="00500191">
            <w:pPr>
              <w:pStyle w:val="Title"/>
              <w:jc w:val="left"/>
              <w:rPr>
                <w:rFonts w:cs="Arial"/>
                <w:b w:val="0"/>
                <w:bCs w:val="0"/>
                <w:iCs/>
                <w:sz w:val="22"/>
                <w:szCs w:val="22"/>
              </w:rPr>
            </w:pPr>
            <w:bookmarkStart w:id="2" w:name="_Hlk147738200"/>
            <w:bookmarkEnd w:id="1"/>
            <w:r w:rsidRPr="00B83D2E">
              <w:rPr>
                <w:rFonts w:cs="Arial"/>
                <w:b w:val="0"/>
                <w:bCs w:val="0"/>
                <w:color w:val="000000"/>
                <w:sz w:val="22"/>
                <w:szCs w:val="22"/>
              </w:rPr>
              <w:t>Peter Hoskin</w:t>
            </w:r>
          </w:p>
        </w:tc>
        <w:tc>
          <w:tcPr>
            <w:tcW w:w="1417" w:type="dxa"/>
            <w:vAlign w:val="center"/>
          </w:tcPr>
          <w:p w14:paraId="267E1D3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F33E24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47DB8EF" w14:textId="6FABB579" w:rsidR="00500191" w:rsidRPr="00B83D2E" w:rsidRDefault="00500191" w:rsidP="00500191">
            <w:pPr>
              <w:pStyle w:val="Heading1"/>
              <w:shd w:val="clear" w:color="auto" w:fill="FFFFFF"/>
              <w:rPr>
                <w:rFonts w:cs="Arial"/>
                <w:b w:val="0"/>
                <w:bCs w:val="0"/>
                <w:sz w:val="22"/>
                <w:szCs w:val="22"/>
                <w:lang w:val="en-US"/>
              </w:rPr>
            </w:pPr>
            <w:r w:rsidRPr="00B83D2E">
              <w:rPr>
                <w:rFonts w:cs="Arial"/>
                <w:b w:val="0"/>
                <w:bCs w:val="0"/>
                <w:sz w:val="22"/>
                <w:szCs w:val="22"/>
                <w:lang w:val="en-US"/>
              </w:rPr>
              <w:t>Expenses from Kolkota Medical Centre funded by Tata Foundation to deliver lecture on cancer management.</w:t>
            </w:r>
          </w:p>
        </w:tc>
        <w:tc>
          <w:tcPr>
            <w:tcW w:w="1417" w:type="dxa"/>
            <w:vAlign w:val="center"/>
          </w:tcPr>
          <w:p w14:paraId="362C6032" w14:textId="4FE3FF04"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5F7340EB" w14:textId="295DDA9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38E60A5" w14:textId="1098BC6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681E7BA5" w14:textId="4B02D47A"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03F5F3D2" w14:textId="77777777" w:rsidTr="00BE4820">
        <w:tc>
          <w:tcPr>
            <w:tcW w:w="1418" w:type="dxa"/>
            <w:vAlign w:val="center"/>
          </w:tcPr>
          <w:p w14:paraId="5FE74D2A"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7882EC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E7879E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7AD865F" w14:textId="4E7FE566" w:rsidR="00500191" w:rsidRPr="00B83D2E" w:rsidRDefault="00500191" w:rsidP="00500191">
            <w:pPr>
              <w:rPr>
                <w:rFonts w:ascii="Arial" w:hAnsi="Arial" w:cs="Arial"/>
                <w:sz w:val="22"/>
                <w:szCs w:val="22"/>
              </w:rPr>
            </w:pPr>
            <w:r w:rsidRPr="00B83D2E">
              <w:rPr>
                <w:rFonts w:ascii="Arial" w:hAnsi="Arial" w:cs="Arial"/>
                <w:sz w:val="22"/>
                <w:szCs w:val="22"/>
              </w:rPr>
              <w:t xml:space="preserve">Travel reimbursement and expenses for academic meetings and postgraduate examinations (single events) provided by the following: </w:t>
            </w:r>
          </w:p>
          <w:p w14:paraId="5285C4CA" w14:textId="35F2C9D2"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Manchester </w:t>
            </w:r>
          </w:p>
          <w:p w14:paraId="3DA08F47" w14:textId="0DACAA50"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Montreal </w:t>
            </w:r>
          </w:p>
          <w:p w14:paraId="0E5D6936" w14:textId="340E69FF"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Freiberg </w:t>
            </w:r>
          </w:p>
          <w:p w14:paraId="7EE9E11E" w14:textId="2805388D"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University of Sheffield</w:t>
            </w:r>
          </w:p>
          <w:p w14:paraId="6D6E374E" w14:textId="77777777"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University of Dublin</w:t>
            </w:r>
          </w:p>
          <w:p w14:paraId="7FD7F12B" w14:textId="77777777"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University of Leeds</w:t>
            </w:r>
          </w:p>
          <w:p w14:paraId="68A3F8A4" w14:textId="6B5735B0"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University of Liverpool</w:t>
            </w:r>
          </w:p>
          <w:p w14:paraId="55628E2B" w14:textId="0BB3912F"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 xml:space="preserve">American Society for Radiation Oncology (ASTRO) </w:t>
            </w:r>
          </w:p>
          <w:p w14:paraId="3DCB7A37" w14:textId="51214B2B"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lang w:val="en-US"/>
              </w:rPr>
              <w:lastRenderedPageBreak/>
              <w:t>European Society for Radiotherapy and Oncology (ESTRO)</w:t>
            </w:r>
            <w:r w:rsidRPr="00B83D2E">
              <w:rPr>
                <w:rFonts w:ascii="Arial" w:hAnsi="Arial" w:cs="Arial"/>
                <w:sz w:val="22"/>
                <w:szCs w:val="22"/>
              </w:rPr>
              <w:t xml:space="preserve"> </w:t>
            </w:r>
          </w:p>
          <w:p w14:paraId="3D568F9F" w14:textId="054D99E7"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 xml:space="preserve">International Atomic Energy Agency (IAEA) </w:t>
            </w:r>
          </w:p>
          <w:p w14:paraId="60A56526" w14:textId="0D15DEE8"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 xml:space="preserve">European School of Radiology (ESOR) </w:t>
            </w:r>
          </w:p>
          <w:p w14:paraId="6B8F563B" w14:textId="7D05C00B" w:rsidR="00500191" w:rsidRPr="00B83D2E" w:rsidRDefault="00500191" w:rsidP="00500191">
            <w:pPr>
              <w:pStyle w:val="ListParagraph"/>
              <w:numPr>
                <w:ilvl w:val="0"/>
                <w:numId w:val="27"/>
              </w:numPr>
              <w:rPr>
                <w:rFonts w:ascii="Arial" w:hAnsi="Arial" w:cs="Arial"/>
                <w:sz w:val="22"/>
                <w:szCs w:val="22"/>
              </w:rPr>
            </w:pPr>
            <w:r w:rsidRPr="00B83D2E">
              <w:rPr>
                <w:rFonts w:ascii="Arial" w:hAnsi="Arial" w:cs="Arial"/>
                <w:sz w:val="22"/>
                <w:szCs w:val="22"/>
              </w:rPr>
              <w:t>Mirrors of Medicine</w:t>
            </w:r>
          </w:p>
        </w:tc>
        <w:tc>
          <w:tcPr>
            <w:tcW w:w="1417" w:type="dxa"/>
            <w:vAlign w:val="center"/>
          </w:tcPr>
          <w:p w14:paraId="74EBF4E4" w14:textId="285FBB3F"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lastRenderedPageBreak/>
              <w:t>2016</w:t>
            </w:r>
          </w:p>
        </w:tc>
        <w:tc>
          <w:tcPr>
            <w:tcW w:w="1134" w:type="dxa"/>
            <w:vAlign w:val="center"/>
          </w:tcPr>
          <w:p w14:paraId="1B1EB88E" w14:textId="11F8A61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49ADE74" w14:textId="0B094F4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2019</w:t>
            </w:r>
          </w:p>
        </w:tc>
        <w:tc>
          <w:tcPr>
            <w:tcW w:w="2694" w:type="dxa"/>
            <w:vAlign w:val="center"/>
          </w:tcPr>
          <w:p w14:paraId="4454CAD4" w14:textId="469E3897" w:rsidR="00500191" w:rsidRPr="00B83D2E" w:rsidRDefault="00500191" w:rsidP="00500191">
            <w:pPr>
              <w:pStyle w:val="Paragraphnonumbers"/>
              <w:rPr>
                <w:rStyle w:val="CommentReference"/>
                <w:rFonts w:cs="Arial"/>
                <w:iCs/>
                <w:sz w:val="22"/>
                <w:szCs w:val="22"/>
              </w:rPr>
            </w:pPr>
            <w:r w:rsidRPr="00B83D2E">
              <w:rPr>
                <w:rFonts w:cs="Arial"/>
                <w:sz w:val="22"/>
                <w:szCs w:val="22"/>
              </w:rPr>
              <w:t>No action other than the process of open declaration</w:t>
            </w:r>
          </w:p>
        </w:tc>
      </w:tr>
      <w:tr w:rsidR="00500191" w:rsidRPr="00B83D2E" w14:paraId="3F02CCE3" w14:textId="77777777" w:rsidTr="00BE4820">
        <w:tc>
          <w:tcPr>
            <w:tcW w:w="1418" w:type="dxa"/>
            <w:vAlign w:val="center"/>
          </w:tcPr>
          <w:p w14:paraId="0D9779BD"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725EED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548D49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610BC49" w14:textId="70D3EC74" w:rsidR="00500191" w:rsidRPr="00B83D2E" w:rsidRDefault="00500191" w:rsidP="00500191">
            <w:pPr>
              <w:pStyle w:val="Heading1"/>
              <w:rPr>
                <w:rFonts w:cs="Arial"/>
                <w:b w:val="0"/>
                <w:bCs w:val="0"/>
                <w:sz w:val="22"/>
                <w:szCs w:val="22"/>
                <w:lang w:val="en-US"/>
              </w:rPr>
            </w:pPr>
            <w:r w:rsidRPr="00B83D2E">
              <w:rPr>
                <w:rFonts w:cs="Arial"/>
                <w:b w:val="0"/>
                <w:bCs w:val="0"/>
                <w:sz w:val="22"/>
                <w:szCs w:val="22"/>
                <w:lang w:val="en-US"/>
              </w:rPr>
              <w:t>Member of Council Royal College of Radiologists.</w:t>
            </w:r>
          </w:p>
        </w:tc>
        <w:tc>
          <w:tcPr>
            <w:tcW w:w="1417" w:type="dxa"/>
            <w:vAlign w:val="center"/>
          </w:tcPr>
          <w:p w14:paraId="2B141A0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3D3772C2" w14:textId="7F33E94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33A4BC1" w14:textId="588688D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3E78E555" w14:textId="3EEDE4C1" w:rsidR="00500191" w:rsidRPr="00B83D2E" w:rsidRDefault="00500191" w:rsidP="00500191">
            <w:pPr>
              <w:pStyle w:val="Heading1"/>
              <w:rPr>
                <w:rStyle w:val="CommentReference"/>
                <w:rFonts w:cs="Arial"/>
                <w:b w:val="0"/>
                <w:bCs w:val="0"/>
                <w:sz w:val="22"/>
                <w:szCs w:val="22"/>
              </w:rPr>
            </w:pPr>
            <w:r w:rsidRPr="00B83D2E">
              <w:rPr>
                <w:rFonts w:cs="Arial"/>
                <w:b w:val="0"/>
                <w:bCs w:val="0"/>
                <w:sz w:val="22"/>
                <w:szCs w:val="22"/>
              </w:rPr>
              <w:t>No action other than the process of open declaration</w:t>
            </w:r>
          </w:p>
        </w:tc>
      </w:tr>
      <w:tr w:rsidR="00500191" w:rsidRPr="00B83D2E" w14:paraId="1A353653" w14:textId="77777777" w:rsidTr="00BE4820">
        <w:tc>
          <w:tcPr>
            <w:tcW w:w="1418" w:type="dxa"/>
            <w:vAlign w:val="center"/>
          </w:tcPr>
          <w:p w14:paraId="697B0697"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FB8BEC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D7C802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C4E7061" w14:textId="3C2A2D0D" w:rsidR="00500191" w:rsidRPr="00B83D2E" w:rsidRDefault="00500191" w:rsidP="00500191">
            <w:pPr>
              <w:pStyle w:val="Heading1"/>
              <w:rPr>
                <w:rFonts w:cs="Arial"/>
                <w:b w:val="0"/>
                <w:bCs w:val="0"/>
                <w:iCs/>
                <w:sz w:val="22"/>
                <w:szCs w:val="22"/>
                <w:lang w:val="en-US"/>
              </w:rPr>
            </w:pPr>
            <w:r w:rsidRPr="00B83D2E">
              <w:rPr>
                <w:rFonts w:cs="Arial"/>
                <w:b w:val="0"/>
                <w:bCs w:val="0"/>
                <w:sz w:val="22"/>
                <w:szCs w:val="22"/>
              </w:rPr>
              <w:t>Chairman, Clinical Oncology, Fellowship Examining Board Royal College of Radiologists.</w:t>
            </w:r>
          </w:p>
        </w:tc>
        <w:tc>
          <w:tcPr>
            <w:tcW w:w="1417" w:type="dxa"/>
            <w:vAlign w:val="center"/>
          </w:tcPr>
          <w:p w14:paraId="383A02E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248DD3E0" w14:textId="3C3B721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005F331" w14:textId="32CAC398"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F4F8F32" w14:textId="476D892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16C582D8" w14:textId="77777777" w:rsidTr="00BE4820">
        <w:tc>
          <w:tcPr>
            <w:tcW w:w="1418" w:type="dxa"/>
            <w:vAlign w:val="center"/>
          </w:tcPr>
          <w:p w14:paraId="0671DABC"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8E103D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B5D02A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A3BBFAC" w14:textId="466F8CDB" w:rsidR="00500191" w:rsidRPr="00B83D2E" w:rsidRDefault="00500191" w:rsidP="00500191">
            <w:pPr>
              <w:pStyle w:val="Heading1"/>
              <w:rPr>
                <w:rFonts w:cs="Arial"/>
                <w:b w:val="0"/>
                <w:bCs w:val="0"/>
                <w:iCs/>
                <w:sz w:val="22"/>
                <w:szCs w:val="22"/>
                <w:lang w:val="en-US"/>
              </w:rPr>
            </w:pPr>
            <w:r w:rsidRPr="00B83D2E">
              <w:rPr>
                <w:rFonts w:cs="Arial"/>
                <w:b w:val="0"/>
                <w:bCs w:val="0"/>
                <w:sz w:val="22"/>
                <w:szCs w:val="22"/>
                <w:lang w:val="en-US"/>
              </w:rPr>
              <w:t>Board member European Society for Radiotherapy &amp; Oncology.</w:t>
            </w:r>
          </w:p>
        </w:tc>
        <w:tc>
          <w:tcPr>
            <w:tcW w:w="1417" w:type="dxa"/>
            <w:vAlign w:val="center"/>
          </w:tcPr>
          <w:p w14:paraId="7134FEC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191E00B7" w14:textId="407B936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2F0E34CA" w14:textId="5FD2110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04/20</w:t>
            </w:r>
          </w:p>
        </w:tc>
        <w:tc>
          <w:tcPr>
            <w:tcW w:w="2694" w:type="dxa"/>
            <w:vAlign w:val="center"/>
          </w:tcPr>
          <w:p w14:paraId="4F0BE7B9" w14:textId="50341448"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25DB1EF7" w14:textId="77777777" w:rsidTr="00BE4820">
        <w:tc>
          <w:tcPr>
            <w:tcW w:w="1418" w:type="dxa"/>
            <w:vAlign w:val="center"/>
          </w:tcPr>
          <w:p w14:paraId="32395BC1"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D81D94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7A1EC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CFCE21C" w14:textId="6E5A5DAE" w:rsidR="00500191" w:rsidRPr="00B83D2E" w:rsidRDefault="00500191" w:rsidP="00500191">
            <w:pPr>
              <w:pStyle w:val="Heading1"/>
              <w:rPr>
                <w:rFonts w:cs="Arial"/>
                <w:b w:val="0"/>
                <w:bCs w:val="0"/>
                <w:iCs/>
                <w:sz w:val="22"/>
                <w:szCs w:val="22"/>
                <w:lang w:val="en-US"/>
              </w:rPr>
            </w:pPr>
            <w:r w:rsidRPr="00B83D2E">
              <w:rPr>
                <w:rFonts w:cs="Arial"/>
                <w:b w:val="0"/>
                <w:bCs w:val="0"/>
                <w:sz w:val="22"/>
                <w:szCs w:val="22"/>
              </w:rPr>
              <w:t>Member of the Editorial Board, Journal of Contemporary Brachytherapy.</w:t>
            </w:r>
          </w:p>
        </w:tc>
        <w:tc>
          <w:tcPr>
            <w:tcW w:w="1417" w:type="dxa"/>
            <w:vAlign w:val="center"/>
          </w:tcPr>
          <w:p w14:paraId="4C7B302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2009</w:t>
            </w:r>
          </w:p>
        </w:tc>
        <w:tc>
          <w:tcPr>
            <w:tcW w:w="1134" w:type="dxa"/>
            <w:vAlign w:val="center"/>
          </w:tcPr>
          <w:p w14:paraId="2CF2214E" w14:textId="18E4587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FF47378" w14:textId="13A3C052"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FFE9D08" w14:textId="78FAE9F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2"/>
      <w:tr w:rsidR="00500191" w:rsidRPr="00B83D2E" w14:paraId="3F11B06B" w14:textId="77777777" w:rsidTr="00BE4820">
        <w:tc>
          <w:tcPr>
            <w:tcW w:w="1418" w:type="dxa"/>
            <w:vAlign w:val="center"/>
          </w:tcPr>
          <w:p w14:paraId="623FA226"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3E3C8364"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289694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C986304" w14:textId="20312BB4" w:rsidR="00500191" w:rsidRPr="00B83D2E" w:rsidRDefault="00500191" w:rsidP="00500191">
            <w:pPr>
              <w:pStyle w:val="Title"/>
              <w:jc w:val="left"/>
              <w:rPr>
                <w:rFonts w:cs="Arial"/>
                <w:b w:val="0"/>
                <w:bCs w:val="0"/>
                <w:sz w:val="22"/>
                <w:szCs w:val="22"/>
              </w:rPr>
            </w:pPr>
            <w:r w:rsidRPr="00B83D2E">
              <w:rPr>
                <w:rFonts w:cs="Arial"/>
                <w:b w:val="0"/>
                <w:bCs w:val="0"/>
                <w:sz w:val="22"/>
                <w:szCs w:val="22"/>
              </w:rPr>
              <w:t>Current Chair of University of Oxford Radiotherapy and Imaging Oversight Committee.</w:t>
            </w:r>
          </w:p>
        </w:tc>
        <w:tc>
          <w:tcPr>
            <w:tcW w:w="1417" w:type="dxa"/>
            <w:vAlign w:val="center"/>
          </w:tcPr>
          <w:p w14:paraId="5D1B8052" w14:textId="35A6D68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03/15</w:t>
            </w:r>
          </w:p>
        </w:tc>
        <w:tc>
          <w:tcPr>
            <w:tcW w:w="1134" w:type="dxa"/>
            <w:vAlign w:val="center"/>
          </w:tcPr>
          <w:p w14:paraId="0316AAE6" w14:textId="5C817B1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7A6FC9E" w14:textId="2559A18B"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03/24</w:t>
            </w:r>
          </w:p>
        </w:tc>
        <w:tc>
          <w:tcPr>
            <w:tcW w:w="2694" w:type="dxa"/>
            <w:vAlign w:val="center"/>
          </w:tcPr>
          <w:p w14:paraId="7C3602AD" w14:textId="4CEDAFF2"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53915552" w14:textId="77777777" w:rsidTr="00BE4820">
        <w:tc>
          <w:tcPr>
            <w:tcW w:w="1418" w:type="dxa"/>
            <w:vAlign w:val="center"/>
          </w:tcPr>
          <w:p w14:paraId="24A9BF3B"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F1A036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401D03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149D1470" w14:textId="6E5C376F" w:rsidR="00500191" w:rsidRPr="00B83D2E" w:rsidRDefault="00500191" w:rsidP="00500191">
            <w:pPr>
              <w:pStyle w:val="Title"/>
              <w:jc w:val="left"/>
              <w:rPr>
                <w:rFonts w:cs="Arial"/>
                <w:b w:val="0"/>
                <w:bCs w:val="0"/>
                <w:sz w:val="22"/>
                <w:szCs w:val="22"/>
              </w:rPr>
            </w:pPr>
            <w:r w:rsidRPr="00B83D2E">
              <w:rPr>
                <w:rFonts w:cs="Arial"/>
                <w:b w:val="0"/>
                <w:bCs w:val="0"/>
                <w:sz w:val="22"/>
                <w:szCs w:val="22"/>
              </w:rPr>
              <w:t>On the Data Monitoring and Ethics Committee (DMEC) for nine national multicentre National Institute for Health and Care Research (NIHR) portfolio trials (Chair for six). No expenses or honorarium received.</w:t>
            </w:r>
          </w:p>
        </w:tc>
        <w:tc>
          <w:tcPr>
            <w:tcW w:w="1417" w:type="dxa"/>
            <w:vAlign w:val="center"/>
          </w:tcPr>
          <w:p w14:paraId="6925D358" w14:textId="6AC7E2C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Over 20 years</w:t>
            </w:r>
          </w:p>
        </w:tc>
        <w:tc>
          <w:tcPr>
            <w:tcW w:w="1134" w:type="dxa"/>
            <w:vAlign w:val="center"/>
          </w:tcPr>
          <w:p w14:paraId="6B29BBD2" w14:textId="62C796D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3B1753DC" w14:textId="2821F57C"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8F90068" w14:textId="5583B83F" w:rsidR="00500191" w:rsidRPr="00B83D2E" w:rsidRDefault="00500191" w:rsidP="00500191">
            <w:pPr>
              <w:pStyle w:val="Paragraphnonumbers"/>
              <w:spacing w:line="240" w:lineRule="auto"/>
              <w:rPr>
                <w:rFonts w:cs="Arial"/>
                <w:iCs/>
                <w:sz w:val="22"/>
                <w:szCs w:val="22"/>
              </w:rPr>
            </w:pPr>
            <w:r w:rsidRPr="00B83D2E">
              <w:rPr>
                <w:rFonts w:cs="Arial"/>
                <w:sz w:val="22"/>
                <w:szCs w:val="22"/>
              </w:rPr>
              <w:t>No action other than the process of open declaration</w:t>
            </w:r>
          </w:p>
        </w:tc>
      </w:tr>
      <w:tr w:rsidR="00500191" w:rsidRPr="00B83D2E" w14:paraId="7DC8C9A2" w14:textId="77777777" w:rsidTr="00BE4820">
        <w:tc>
          <w:tcPr>
            <w:tcW w:w="1418" w:type="dxa"/>
            <w:vAlign w:val="center"/>
          </w:tcPr>
          <w:p w14:paraId="21512F1C"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289168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032B66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48B5F95" w14:textId="553E4AB9" w:rsidR="00500191" w:rsidRPr="00B83D2E" w:rsidRDefault="00500191" w:rsidP="00500191">
            <w:pPr>
              <w:pStyle w:val="Default"/>
              <w:rPr>
                <w:sz w:val="22"/>
                <w:szCs w:val="22"/>
              </w:rPr>
            </w:pPr>
            <w:r w:rsidRPr="00B83D2E">
              <w:rPr>
                <w:sz w:val="22"/>
                <w:szCs w:val="22"/>
              </w:rPr>
              <w:t xml:space="preserve">Committee member on GEC-ESTRO committee (The Groupe Européen de Curiethérapie and </w:t>
            </w:r>
            <w:r w:rsidRPr="00B83D2E">
              <w:rPr>
                <w:sz w:val="22"/>
                <w:szCs w:val="22"/>
                <w:lang w:val="en-US"/>
              </w:rPr>
              <w:t xml:space="preserve">European Society for Radiotherapy and Oncology). </w:t>
            </w:r>
          </w:p>
        </w:tc>
        <w:tc>
          <w:tcPr>
            <w:tcW w:w="1417" w:type="dxa"/>
            <w:vAlign w:val="center"/>
          </w:tcPr>
          <w:p w14:paraId="01DEC7C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2004</w:t>
            </w:r>
          </w:p>
        </w:tc>
        <w:tc>
          <w:tcPr>
            <w:tcW w:w="1134" w:type="dxa"/>
            <w:vAlign w:val="center"/>
          </w:tcPr>
          <w:p w14:paraId="5AA1C473" w14:textId="51C5768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AFA565C" w14:textId="26EE4F73"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12/23</w:t>
            </w:r>
          </w:p>
        </w:tc>
        <w:tc>
          <w:tcPr>
            <w:tcW w:w="2694" w:type="dxa"/>
            <w:vAlign w:val="center"/>
          </w:tcPr>
          <w:p w14:paraId="40CFC517" w14:textId="394020DA"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09B15B96" w14:textId="77777777" w:rsidTr="00BE4820">
        <w:tc>
          <w:tcPr>
            <w:tcW w:w="1418" w:type="dxa"/>
            <w:vAlign w:val="center"/>
          </w:tcPr>
          <w:p w14:paraId="33D851B6"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CC392B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5E0BAB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967F3D1" w14:textId="77777777" w:rsidR="00500191" w:rsidRPr="00B83D2E" w:rsidRDefault="00500191" w:rsidP="00500191">
            <w:pPr>
              <w:pStyle w:val="Default"/>
              <w:rPr>
                <w:sz w:val="22"/>
                <w:szCs w:val="22"/>
              </w:rPr>
            </w:pPr>
            <w:r w:rsidRPr="00B83D2E">
              <w:rPr>
                <w:sz w:val="22"/>
                <w:szCs w:val="22"/>
              </w:rPr>
              <w:t>Member of Weston Park Charity Grants Committee</w:t>
            </w:r>
          </w:p>
        </w:tc>
        <w:tc>
          <w:tcPr>
            <w:tcW w:w="1417" w:type="dxa"/>
            <w:vAlign w:val="center"/>
          </w:tcPr>
          <w:p w14:paraId="0401840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2012</w:t>
            </w:r>
          </w:p>
        </w:tc>
        <w:tc>
          <w:tcPr>
            <w:tcW w:w="1134" w:type="dxa"/>
            <w:vAlign w:val="center"/>
          </w:tcPr>
          <w:p w14:paraId="4931BD21" w14:textId="3596EB1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4317F9F" w14:textId="306F10AB"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2019</w:t>
            </w:r>
          </w:p>
        </w:tc>
        <w:tc>
          <w:tcPr>
            <w:tcW w:w="2694" w:type="dxa"/>
            <w:vAlign w:val="center"/>
          </w:tcPr>
          <w:p w14:paraId="49F9A810" w14:textId="6C392E79"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A1DAFFB" w14:textId="77777777" w:rsidTr="00BE4820">
        <w:tc>
          <w:tcPr>
            <w:tcW w:w="1418" w:type="dxa"/>
            <w:vAlign w:val="center"/>
          </w:tcPr>
          <w:p w14:paraId="741340F0"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1AF20E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68E6FD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166A710" w14:textId="02882236" w:rsidR="00500191" w:rsidRPr="00B83D2E" w:rsidRDefault="00500191" w:rsidP="00500191">
            <w:pPr>
              <w:pStyle w:val="Default"/>
              <w:rPr>
                <w:sz w:val="22"/>
                <w:szCs w:val="22"/>
              </w:rPr>
            </w:pPr>
            <w:r w:rsidRPr="00B83D2E">
              <w:rPr>
                <w:sz w:val="22"/>
                <w:szCs w:val="22"/>
              </w:rPr>
              <w:t>Appointed member of National Institute for Health and Care Research</w:t>
            </w:r>
            <w:r w:rsidRPr="00B83D2E">
              <w:rPr>
                <w:b/>
                <w:bCs/>
                <w:sz w:val="22"/>
                <w:szCs w:val="22"/>
              </w:rPr>
              <w:t xml:space="preserve"> </w:t>
            </w:r>
            <w:r w:rsidRPr="00B83D2E">
              <w:rPr>
                <w:sz w:val="22"/>
                <w:szCs w:val="22"/>
              </w:rPr>
              <w:t>(NIHR) bladder and renal clinical studies group</w:t>
            </w:r>
          </w:p>
        </w:tc>
        <w:tc>
          <w:tcPr>
            <w:tcW w:w="1417" w:type="dxa"/>
            <w:vAlign w:val="center"/>
          </w:tcPr>
          <w:p w14:paraId="4A23DD9D" w14:textId="0DD2501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09/18</w:t>
            </w:r>
          </w:p>
        </w:tc>
        <w:tc>
          <w:tcPr>
            <w:tcW w:w="1134" w:type="dxa"/>
            <w:vAlign w:val="center"/>
          </w:tcPr>
          <w:p w14:paraId="5CF9B0D7" w14:textId="5857A8E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2021C04" w14:textId="2B1B2B0A"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06/23</w:t>
            </w:r>
          </w:p>
        </w:tc>
        <w:tc>
          <w:tcPr>
            <w:tcW w:w="2694" w:type="dxa"/>
            <w:vAlign w:val="center"/>
          </w:tcPr>
          <w:p w14:paraId="55F9C594" w14:textId="68B8CBA5"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AF814B0" w14:textId="77777777" w:rsidTr="00BE4820">
        <w:tc>
          <w:tcPr>
            <w:tcW w:w="1418" w:type="dxa"/>
            <w:vAlign w:val="center"/>
          </w:tcPr>
          <w:p w14:paraId="0FF51BA2"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4931DB7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BD0DE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27CABD5F" w14:textId="04B5CFFF" w:rsidR="00500191" w:rsidRPr="00B83D2E" w:rsidRDefault="00500191" w:rsidP="00500191">
            <w:pPr>
              <w:pStyle w:val="Default"/>
              <w:rPr>
                <w:sz w:val="22"/>
                <w:szCs w:val="22"/>
              </w:rPr>
            </w:pPr>
            <w:r w:rsidRPr="00B83D2E">
              <w:rPr>
                <w:sz w:val="22"/>
                <w:szCs w:val="22"/>
              </w:rPr>
              <w:t>Clinical lead at East England Council Alliance</w:t>
            </w:r>
          </w:p>
        </w:tc>
        <w:tc>
          <w:tcPr>
            <w:tcW w:w="1417" w:type="dxa"/>
            <w:vAlign w:val="center"/>
          </w:tcPr>
          <w:p w14:paraId="27CF9B50" w14:textId="1CAFAAAA"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03/20</w:t>
            </w:r>
          </w:p>
        </w:tc>
        <w:tc>
          <w:tcPr>
            <w:tcW w:w="1134" w:type="dxa"/>
            <w:vAlign w:val="center"/>
          </w:tcPr>
          <w:p w14:paraId="62860F92" w14:textId="35F8376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08/20</w:t>
            </w:r>
          </w:p>
        </w:tc>
        <w:tc>
          <w:tcPr>
            <w:tcW w:w="1134" w:type="dxa"/>
            <w:vAlign w:val="center"/>
          </w:tcPr>
          <w:p w14:paraId="4C104721" w14:textId="78E74745"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78596D4" w14:textId="1469642B"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1DF61BFE" w14:textId="77777777" w:rsidTr="00BE4820">
        <w:tc>
          <w:tcPr>
            <w:tcW w:w="1418" w:type="dxa"/>
            <w:vAlign w:val="center"/>
          </w:tcPr>
          <w:p w14:paraId="2A3E7D54"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3A5ACDB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6E44745" w14:textId="583E474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E8F02F2" w14:textId="7737F471" w:rsidR="00500191" w:rsidRPr="00B83D2E" w:rsidRDefault="00500191" w:rsidP="00500191">
            <w:pPr>
              <w:pStyle w:val="Default"/>
              <w:rPr>
                <w:sz w:val="22"/>
                <w:szCs w:val="22"/>
              </w:rPr>
            </w:pPr>
            <w:r w:rsidRPr="00B83D2E">
              <w:rPr>
                <w:sz w:val="22"/>
                <w:szCs w:val="22"/>
              </w:rPr>
              <w:t>Expenses received annually to attend examinations as an external examiner from University of Colombo.</w:t>
            </w:r>
          </w:p>
        </w:tc>
        <w:tc>
          <w:tcPr>
            <w:tcW w:w="1417" w:type="dxa"/>
            <w:vAlign w:val="center"/>
          </w:tcPr>
          <w:p w14:paraId="2F70F8CC" w14:textId="6841DCC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2003</w:t>
            </w:r>
          </w:p>
        </w:tc>
        <w:tc>
          <w:tcPr>
            <w:tcW w:w="1134" w:type="dxa"/>
            <w:vAlign w:val="center"/>
          </w:tcPr>
          <w:p w14:paraId="1C057FC1" w14:textId="41BF20D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A02DA32" w14:textId="5C5BEFE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7A7963C9" w14:textId="2A347653" w:rsidR="00500191" w:rsidRPr="00B83D2E" w:rsidRDefault="00500191" w:rsidP="00500191">
            <w:pPr>
              <w:pStyle w:val="Paragraphnonumbers"/>
              <w:rPr>
                <w:rFonts w:cs="Arial"/>
                <w:iCs/>
                <w:sz w:val="22"/>
                <w:szCs w:val="22"/>
              </w:rPr>
            </w:pPr>
            <w:r w:rsidRPr="00B83D2E">
              <w:rPr>
                <w:rFonts w:cs="Arial"/>
                <w:iCs/>
                <w:sz w:val="22"/>
                <w:szCs w:val="22"/>
              </w:rPr>
              <w:t>No action other than the process of open declaration</w:t>
            </w:r>
          </w:p>
        </w:tc>
      </w:tr>
      <w:tr w:rsidR="00500191" w:rsidRPr="00B83D2E" w14:paraId="4E956A05" w14:textId="77777777" w:rsidTr="00BE4820">
        <w:tc>
          <w:tcPr>
            <w:tcW w:w="1418" w:type="dxa"/>
            <w:vAlign w:val="center"/>
          </w:tcPr>
          <w:p w14:paraId="059CB06D"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728EE3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2E29A5" w14:textId="3CA0B16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07C44FB5" w14:textId="7BC38DD1" w:rsidR="00500191" w:rsidRPr="00B83D2E" w:rsidRDefault="00500191" w:rsidP="00500191">
            <w:pPr>
              <w:tabs>
                <w:tab w:val="center" w:pos="4153"/>
                <w:tab w:val="right" w:pos="8306"/>
              </w:tabs>
              <w:spacing w:after="240"/>
              <w:rPr>
                <w:sz w:val="22"/>
                <w:szCs w:val="22"/>
              </w:rPr>
            </w:pPr>
            <w:r w:rsidRPr="00B83D2E">
              <w:rPr>
                <w:rFonts w:ascii="Arial" w:hAnsi="Arial" w:cs="Arial"/>
                <w:sz w:val="22"/>
                <w:szCs w:val="22"/>
                <w:lang w:val="en-US"/>
              </w:rPr>
              <w:t xml:space="preserve">Grants from Varian, </w:t>
            </w:r>
            <w:r w:rsidRPr="00B83D2E">
              <w:rPr>
                <w:rFonts w:ascii="Arial" w:hAnsi="Arial" w:cs="Arial"/>
                <w:sz w:val="22"/>
                <w:szCs w:val="22"/>
              </w:rPr>
              <w:t xml:space="preserve">Astellas, Bayer and Millenium for trials in prostate cancer paid to department through E&amp;N Herts NHS trust. Long standing research activity. </w:t>
            </w:r>
          </w:p>
        </w:tc>
        <w:tc>
          <w:tcPr>
            <w:tcW w:w="1417" w:type="dxa"/>
            <w:vAlign w:val="center"/>
          </w:tcPr>
          <w:p w14:paraId="11329A2A" w14:textId="1824885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Over 20 years </w:t>
            </w:r>
          </w:p>
        </w:tc>
        <w:tc>
          <w:tcPr>
            <w:tcW w:w="1134" w:type="dxa"/>
            <w:vAlign w:val="center"/>
          </w:tcPr>
          <w:p w14:paraId="5D50F4B4" w14:textId="4C8FE79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5C8871E" w14:textId="326003C0"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8F448AF" w14:textId="60838C13"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FFD1404" w14:textId="77777777" w:rsidTr="00BE4820">
        <w:tc>
          <w:tcPr>
            <w:tcW w:w="1418" w:type="dxa"/>
            <w:vAlign w:val="center"/>
          </w:tcPr>
          <w:p w14:paraId="551112D0"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B0B9CF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3690DF5" w14:textId="154501C2"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438F1893" w14:textId="08DB6289" w:rsidR="00500191" w:rsidRPr="00B83D2E" w:rsidRDefault="00500191" w:rsidP="00500191">
            <w:pPr>
              <w:pStyle w:val="Paragraphnonumbers"/>
              <w:spacing w:line="240" w:lineRule="auto"/>
            </w:pPr>
            <w:r w:rsidRPr="00B83D2E">
              <w:rPr>
                <w:rFonts w:cs="Arial"/>
                <w:sz w:val="22"/>
                <w:szCs w:val="22"/>
                <w:lang w:val="en-US"/>
              </w:rPr>
              <w:t xml:space="preserve">European School of Radiology (ESOR) Annual Meeting, Madrid. </w:t>
            </w:r>
            <w:r w:rsidRPr="00B83D2E">
              <w:rPr>
                <w:sz w:val="22"/>
                <w:szCs w:val="22"/>
                <w:lang w:val="en-US"/>
              </w:rPr>
              <w:t>Expenses for travel and overnight accommodation.</w:t>
            </w:r>
          </w:p>
        </w:tc>
        <w:tc>
          <w:tcPr>
            <w:tcW w:w="1417" w:type="dxa"/>
            <w:vAlign w:val="center"/>
          </w:tcPr>
          <w:p w14:paraId="63AEA96D" w14:textId="13612E92"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02/22</w:t>
            </w:r>
          </w:p>
        </w:tc>
        <w:tc>
          <w:tcPr>
            <w:tcW w:w="1134" w:type="dxa"/>
            <w:vAlign w:val="center"/>
          </w:tcPr>
          <w:p w14:paraId="3EA69543" w14:textId="1244484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03/22</w:t>
            </w:r>
          </w:p>
        </w:tc>
        <w:tc>
          <w:tcPr>
            <w:tcW w:w="1134" w:type="dxa"/>
            <w:vAlign w:val="center"/>
          </w:tcPr>
          <w:p w14:paraId="17B8FCF1" w14:textId="60953F81"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2ECC559C" w14:textId="31A1AF7C"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7AA32B81" w14:textId="77777777" w:rsidTr="00BE4820">
        <w:tc>
          <w:tcPr>
            <w:tcW w:w="1418" w:type="dxa"/>
            <w:vAlign w:val="center"/>
          </w:tcPr>
          <w:p w14:paraId="5AF5CF31"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31A80D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3A22C88" w14:textId="1B0A0A0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r w:rsidRPr="00B83D2E" w:rsidDel="007711EA">
              <w:rPr>
                <w:rFonts w:cs="Arial"/>
                <w:b w:val="0"/>
                <w:bCs w:val="0"/>
                <w:sz w:val="22"/>
                <w:szCs w:val="22"/>
              </w:rPr>
              <w:t xml:space="preserve"> </w:t>
            </w:r>
          </w:p>
        </w:tc>
        <w:tc>
          <w:tcPr>
            <w:tcW w:w="4111" w:type="dxa"/>
            <w:vAlign w:val="center"/>
          </w:tcPr>
          <w:p w14:paraId="6A1AC754" w14:textId="650A1961" w:rsidR="00500191" w:rsidRPr="00B83D2E" w:rsidRDefault="00500191" w:rsidP="00500191">
            <w:pPr>
              <w:pStyle w:val="Paragraphnonumbers"/>
              <w:spacing w:line="240" w:lineRule="auto"/>
              <w:rPr>
                <w:sz w:val="22"/>
                <w:szCs w:val="22"/>
                <w:lang w:val="en-US"/>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205DD5A8" w14:textId="06B2C28B"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02/22</w:t>
            </w:r>
          </w:p>
        </w:tc>
        <w:tc>
          <w:tcPr>
            <w:tcW w:w="1134" w:type="dxa"/>
            <w:vAlign w:val="center"/>
          </w:tcPr>
          <w:p w14:paraId="4ADA5656" w14:textId="12DE13A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03/22</w:t>
            </w:r>
          </w:p>
        </w:tc>
        <w:tc>
          <w:tcPr>
            <w:tcW w:w="1134" w:type="dxa"/>
            <w:vAlign w:val="center"/>
          </w:tcPr>
          <w:p w14:paraId="352F05F2" w14:textId="6CA4E09B"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6803F38C" w14:textId="22D6082F"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5517FA4" w14:textId="77777777" w:rsidTr="00BE4820">
        <w:tc>
          <w:tcPr>
            <w:tcW w:w="1418" w:type="dxa"/>
            <w:vAlign w:val="center"/>
          </w:tcPr>
          <w:p w14:paraId="60C8F869"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8EEBA6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C5ADD95" w14:textId="1B20BC56"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CFC64B0" w14:textId="3C1AA3C9" w:rsidR="00500191" w:rsidRPr="00B83D2E" w:rsidRDefault="00500191" w:rsidP="00500191">
            <w:pPr>
              <w:pStyle w:val="Paragraphnonumbers"/>
              <w:spacing w:line="240" w:lineRule="auto"/>
              <w:rPr>
                <w:sz w:val="22"/>
                <w:szCs w:val="22"/>
              </w:rPr>
            </w:pPr>
            <w:r w:rsidRPr="00B83D2E">
              <w:rPr>
                <w:rFonts w:cs="Arial"/>
                <w:sz w:val="22"/>
                <w:szCs w:val="22"/>
                <w:lang w:val="en-US"/>
              </w:rPr>
              <w:t xml:space="preserve">Annual European Society for Radiotherapy and Oncology (ESTRO) meeting, Copenhagen.  </w:t>
            </w:r>
            <w:r w:rsidRPr="00B83D2E">
              <w:rPr>
                <w:sz w:val="22"/>
                <w:szCs w:val="22"/>
                <w:lang w:val="en-US"/>
              </w:rPr>
              <w:t>Expenses for travel and overnight accommodation provided by ESTRO.</w:t>
            </w:r>
          </w:p>
        </w:tc>
        <w:tc>
          <w:tcPr>
            <w:tcW w:w="1417" w:type="dxa"/>
            <w:vAlign w:val="center"/>
          </w:tcPr>
          <w:p w14:paraId="69AF79C5" w14:textId="6ECF2F56"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05/22                        </w:t>
            </w:r>
          </w:p>
        </w:tc>
        <w:tc>
          <w:tcPr>
            <w:tcW w:w="1134" w:type="dxa"/>
            <w:vAlign w:val="center"/>
          </w:tcPr>
          <w:p w14:paraId="0BDF5F80" w14:textId="1D57E40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08/09</w:t>
            </w:r>
          </w:p>
        </w:tc>
        <w:tc>
          <w:tcPr>
            <w:tcW w:w="1134" w:type="dxa"/>
            <w:vAlign w:val="center"/>
          </w:tcPr>
          <w:p w14:paraId="135F5851" w14:textId="5549BB46"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05/22     </w:t>
            </w:r>
          </w:p>
        </w:tc>
        <w:tc>
          <w:tcPr>
            <w:tcW w:w="2694" w:type="dxa"/>
            <w:vAlign w:val="center"/>
          </w:tcPr>
          <w:p w14:paraId="4BCBD259" w14:textId="0804A847"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32301C16" w14:textId="77777777" w:rsidTr="00BE4820">
        <w:tc>
          <w:tcPr>
            <w:tcW w:w="1418" w:type="dxa"/>
            <w:vAlign w:val="center"/>
          </w:tcPr>
          <w:p w14:paraId="7A1561FD" w14:textId="1CDFB1E8"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lastRenderedPageBreak/>
              <w:t>Peter Hoskin</w:t>
            </w:r>
          </w:p>
        </w:tc>
        <w:tc>
          <w:tcPr>
            <w:tcW w:w="1417" w:type="dxa"/>
            <w:vAlign w:val="center"/>
          </w:tcPr>
          <w:p w14:paraId="215D137C" w14:textId="4208EA7E"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C1372B" w14:textId="74D8E2E5"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316E2C29" w14:textId="008C0EBE" w:rsidR="00500191" w:rsidRPr="00B83D2E" w:rsidRDefault="00500191" w:rsidP="00500191">
            <w:pPr>
              <w:pStyle w:val="Paragraphnonumbers"/>
              <w:spacing w:line="240" w:lineRule="auto"/>
              <w:rPr>
                <w:rFonts w:cs="Arial"/>
                <w:sz w:val="22"/>
                <w:szCs w:val="22"/>
                <w:lang w:val="en-US"/>
              </w:rPr>
            </w:pPr>
            <w:r w:rsidRPr="00B83D2E">
              <w:rPr>
                <w:rFonts w:cs="Arial"/>
                <w:sz w:val="22"/>
                <w:szCs w:val="22"/>
                <w:lang w:val="en-US"/>
              </w:rPr>
              <w:t xml:space="preserve">Annual European Society for Radiotherapy and Oncology (ESTRO) meeting, Vienna. </w:t>
            </w:r>
            <w:r w:rsidRPr="00B83D2E">
              <w:rPr>
                <w:sz w:val="22"/>
                <w:szCs w:val="22"/>
                <w:lang w:val="en-US"/>
              </w:rPr>
              <w:t>Expenses for travel and overnight accommodation provided by ESTRO.</w:t>
            </w:r>
          </w:p>
        </w:tc>
        <w:tc>
          <w:tcPr>
            <w:tcW w:w="1417" w:type="dxa"/>
            <w:vAlign w:val="center"/>
          </w:tcPr>
          <w:p w14:paraId="6AA0FBEE" w14:textId="03D95B29"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05/23</w:t>
            </w:r>
          </w:p>
        </w:tc>
        <w:tc>
          <w:tcPr>
            <w:tcW w:w="1134" w:type="dxa"/>
            <w:vAlign w:val="center"/>
          </w:tcPr>
          <w:p w14:paraId="3CEDCDE6" w14:textId="69E7EC96" w:rsidR="00500191" w:rsidRPr="00B83D2E" w:rsidRDefault="00500191" w:rsidP="00500191">
            <w:pPr>
              <w:pStyle w:val="Title"/>
              <w:jc w:val="left"/>
              <w:rPr>
                <w:rFonts w:cs="Arial"/>
                <w:b w:val="0"/>
                <w:bCs w:val="0"/>
                <w:sz w:val="22"/>
                <w:szCs w:val="22"/>
              </w:rPr>
            </w:pPr>
            <w:r w:rsidRPr="00B83D2E">
              <w:rPr>
                <w:rFonts w:cs="Arial"/>
                <w:b w:val="0"/>
                <w:bCs w:val="0"/>
                <w:sz w:val="22"/>
                <w:szCs w:val="22"/>
              </w:rPr>
              <w:t>09/09</w:t>
            </w:r>
          </w:p>
        </w:tc>
        <w:tc>
          <w:tcPr>
            <w:tcW w:w="1134" w:type="dxa"/>
            <w:vAlign w:val="center"/>
          </w:tcPr>
          <w:p w14:paraId="0A00D4BD" w14:textId="3B371ADE"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05/23</w:t>
            </w:r>
          </w:p>
        </w:tc>
        <w:tc>
          <w:tcPr>
            <w:tcW w:w="2694" w:type="dxa"/>
            <w:vAlign w:val="center"/>
          </w:tcPr>
          <w:p w14:paraId="5CEE0484" w14:textId="35B85DEC"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230F5514" w14:textId="77777777" w:rsidTr="00BE4820">
        <w:tc>
          <w:tcPr>
            <w:tcW w:w="1418" w:type="dxa"/>
            <w:vAlign w:val="center"/>
          </w:tcPr>
          <w:p w14:paraId="029A9238"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7EE8277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F5E418E" w14:textId="7E5AA424" w:rsidR="00500191" w:rsidRPr="00B83D2E" w:rsidRDefault="00500191" w:rsidP="00500191">
            <w:pPr>
              <w:pStyle w:val="Heading1"/>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4437E67" w14:textId="4F7C8364" w:rsidR="00500191" w:rsidRPr="00B83D2E" w:rsidRDefault="00500191" w:rsidP="00500191">
            <w:pPr>
              <w:pStyle w:val="Paragraphnonumbers"/>
              <w:rPr>
                <w:sz w:val="22"/>
                <w:szCs w:val="22"/>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4C550464" w14:textId="29EE9AD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02/23</w:t>
            </w:r>
          </w:p>
        </w:tc>
        <w:tc>
          <w:tcPr>
            <w:tcW w:w="1134" w:type="dxa"/>
            <w:vAlign w:val="center"/>
          </w:tcPr>
          <w:p w14:paraId="74965B66" w14:textId="41B7E98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473D478C" w14:textId="12C1B0E0"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02/23</w:t>
            </w:r>
          </w:p>
        </w:tc>
        <w:tc>
          <w:tcPr>
            <w:tcW w:w="2694" w:type="dxa"/>
            <w:vAlign w:val="center"/>
          </w:tcPr>
          <w:p w14:paraId="14EEAA7E" w14:textId="7CF7EE10"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76B099A" w14:textId="77777777" w:rsidTr="00BE4820">
        <w:tc>
          <w:tcPr>
            <w:tcW w:w="1418" w:type="dxa"/>
            <w:vAlign w:val="center"/>
          </w:tcPr>
          <w:p w14:paraId="1E3FA7AD"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B104F4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BBED9F9" w14:textId="65A697DE"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33BCE43F" w14:textId="77777777" w:rsidR="00500191" w:rsidRPr="00B83D2E" w:rsidRDefault="00500191" w:rsidP="00500191">
            <w:pPr>
              <w:pStyle w:val="Title"/>
              <w:jc w:val="left"/>
              <w:rPr>
                <w:rFonts w:cs="Arial"/>
                <w:b w:val="0"/>
                <w:bCs w:val="0"/>
                <w:sz w:val="22"/>
                <w:szCs w:val="22"/>
              </w:rPr>
            </w:pPr>
          </w:p>
        </w:tc>
        <w:tc>
          <w:tcPr>
            <w:tcW w:w="4111" w:type="dxa"/>
            <w:vAlign w:val="center"/>
          </w:tcPr>
          <w:p w14:paraId="721CC903" w14:textId="5C58E84B" w:rsidR="00500191" w:rsidRPr="00B83D2E" w:rsidRDefault="00500191" w:rsidP="00500191">
            <w:pPr>
              <w:pStyle w:val="Paragraphnonumbers"/>
              <w:spacing w:line="240" w:lineRule="auto"/>
              <w:rPr>
                <w:rFonts w:cs="Arial"/>
                <w:sz w:val="22"/>
                <w:szCs w:val="22"/>
                <w:lang w:val="en-US"/>
              </w:rPr>
            </w:pPr>
            <w:r w:rsidRPr="00B83D2E">
              <w:rPr>
                <w:rFonts w:cs="Arial"/>
                <w:sz w:val="22"/>
                <w:szCs w:val="22"/>
                <w:lang w:val="en-US"/>
              </w:rPr>
              <w:t>External examiners meeting, Dublin. Expenses for travel and overnight accommodation provided by Trinity College Dublin.</w:t>
            </w:r>
          </w:p>
        </w:tc>
        <w:tc>
          <w:tcPr>
            <w:tcW w:w="1417" w:type="dxa"/>
            <w:vAlign w:val="center"/>
          </w:tcPr>
          <w:p w14:paraId="55587EE3" w14:textId="4C5E956A"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05/22</w:t>
            </w:r>
          </w:p>
        </w:tc>
        <w:tc>
          <w:tcPr>
            <w:tcW w:w="1134" w:type="dxa"/>
            <w:vAlign w:val="center"/>
          </w:tcPr>
          <w:p w14:paraId="3F089B9D" w14:textId="56C8DAA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08/23</w:t>
            </w:r>
          </w:p>
        </w:tc>
        <w:tc>
          <w:tcPr>
            <w:tcW w:w="1134" w:type="dxa"/>
            <w:vAlign w:val="center"/>
          </w:tcPr>
          <w:p w14:paraId="4846A502" w14:textId="7278D42A"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05/22</w:t>
            </w:r>
          </w:p>
        </w:tc>
        <w:tc>
          <w:tcPr>
            <w:tcW w:w="2694" w:type="dxa"/>
            <w:vAlign w:val="center"/>
          </w:tcPr>
          <w:p w14:paraId="593528CC" w14:textId="4E74D904"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B789520" w14:textId="77777777" w:rsidTr="00BE4820">
        <w:tc>
          <w:tcPr>
            <w:tcW w:w="1418" w:type="dxa"/>
            <w:vAlign w:val="center"/>
          </w:tcPr>
          <w:p w14:paraId="105C3D94"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DB30812"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84961F3" w14:textId="0DB3EA11"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523F5EB9" w14:textId="77777777" w:rsidR="00500191" w:rsidRPr="00B83D2E" w:rsidRDefault="00500191" w:rsidP="00500191">
            <w:pPr>
              <w:pStyle w:val="Title"/>
              <w:jc w:val="left"/>
              <w:rPr>
                <w:rFonts w:cs="Arial"/>
                <w:b w:val="0"/>
                <w:bCs w:val="0"/>
                <w:color w:val="000000" w:themeColor="text1"/>
                <w:sz w:val="22"/>
                <w:szCs w:val="22"/>
              </w:rPr>
            </w:pPr>
          </w:p>
        </w:tc>
        <w:tc>
          <w:tcPr>
            <w:tcW w:w="4111" w:type="dxa"/>
            <w:vAlign w:val="center"/>
          </w:tcPr>
          <w:p w14:paraId="6421C8EE" w14:textId="76C97568" w:rsidR="00500191" w:rsidRPr="00B83D2E" w:rsidRDefault="00500191" w:rsidP="00500191">
            <w:pPr>
              <w:pStyle w:val="Paragraphnonumbers"/>
              <w:spacing w:line="240" w:lineRule="auto"/>
              <w:rPr>
                <w:rFonts w:cs="Arial"/>
                <w:sz w:val="22"/>
                <w:szCs w:val="22"/>
                <w:lang w:val="en-US"/>
              </w:rPr>
            </w:pPr>
            <w:r w:rsidRPr="00B83D2E">
              <w:rPr>
                <w:rFonts w:cs="Arial"/>
                <w:sz w:val="22"/>
                <w:szCs w:val="22"/>
                <w:lang w:val="en-US"/>
              </w:rPr>
              <w:t xml:space="preserve">European Multidisciplinary Congress on Urological Cancers (EMUC) (European Association of Urolog/European Society Radiation Oncology and European Society for Medical Oncology) </w:t>
            </w:r>
          </w:p>
          <w:p w14:paraId="7F26379C" w14:textId="2D20DB00" w:rsidR="00500191" w:rsidRPr="00B83D2E" w:rsidRDefault="00500191" w:rsidP="00500191">
            <w:pPr>
              <w:pStyle w:val="Paragraphnonumbers"/>
              <w:spacing w:line="240" w:lineRule="auto"/>
              <w:rPr>
                <w:rFonts w:cs="Arial"/>
                <w:color w:val="000000" w:themeColor="text1"/>
                <w:sz w:val="22"/>
                <w:szCs w:val="22"/>
                <w:lang w:val="en-US"/>
              </w:rPr>
            </w:pPr>
            <w:r w:rsidRPr="00B83D2E">
              <w:rPr>
                <w:rFonts w:cs="Arial"/>
                <w:sz w:val="22"/>
                <w:szCs w:val="22"/>
                <w:lang w:val="en-US"/>
              </w:rPr>
              <w:t>Expenses for travel and accommodation.</w:t>
            </w:r>
          </w:p>
        </w:tc>
        <w:tc>
          <w:tcPr>
            <w:tcW w:w="1417" w:type="dxa"/>
            <w:vAlign w:val="center"/>
          </w:tcPr>
          <w:p w14:paraId="7830641D" w14:textId="4B6F55D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1134" w:type="dxa"/>
            <w:vAlign w:val="center"/>
          </w:tcPr>
          <w:p w14:paraId="737DA3E5" w14:textId="093DC0DA"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6056FAB" w14:textId="211C1C33"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2694" w:type="dxa"/>
            <w:vAlign w:val="center"/>
          </w:tcPr>
          <w:p w14:paraId="0999C71F" w14:textId="73B65C5F"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7B6A906D" w14:textId="77777777" w:rsidTr="00BE4820">
        <w:tc>
          <w:tcPr>
            <w:tcW w:w="1418" w:type="dxa"/>
            <w:vAlign w:val="center"/>
          </w:tcPr>
          <w:p w14:paraId="0BFDD48E"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3CFFCAB"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79563EF" w14:textId="6964C9F1"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2AAEED3" w14:textId="5AA40A53" w:rsidR="00500191" w:rsidRPr="00B83D2E" w:rsidRDefault="00500191" w:rsidP="00500191">
            <w:pPr>
              <w:pStyle w:val="Paragraphnonumbers"/>
              <w:spacing w:line="240" w:lineRule="auto"/>
              <w:rPr>
                <w:rFonts w:cs="Arial"/>
                <w:color w:val="000000" w:themeColor="text1"/>
                <w:sz w:val="22"/>
                <w:szCs w:val="22"/>
                <w:lang w:val="en-US"/>
              </w:rPr>
            </w:pPr>
            <w:r w:rsidRPr="00B83D2E">
              <w:rPr>
                <w:rFonts w:cs="Arial"/>
                <w:sz w:val="22"/>
                <w:szCs w:val="22"/>
                <w:lang w:val="en-US"/>
              </w:rPr>
              <w:t>External examiner for University of Colombo MD examinations.  Expenses for travel and subsistence.</w:t>
            </w:r>
          </w:p>
        </w:tc>
        <w:tc>
          <w:tcPr>
            <w:tcW w:w="1417" w:type="dxa"/>
            <w:vAlign w:val="center"/>
          </w:tcPr>
          <w:p w14:paraId="1298E3B4" w14:textId="73B07B0D"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1134" w:type="dxa"/>
            <w:vAlign w:val="center"/>
          </w:tcPr>
          <w:p w14:paraId="0E643C12" w14:textId="546D8F44"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661438D" w14:textId="0A1E1320"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2694" w:type="dxa"/>
            <w:vAlign w:val="center"/>
          </w:tcPr>
          <w:p w14:paraId="4C6936DD" w14:textId="36029442"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6DD55AD0" w14:textId="77777777" w:rsidTr="00BE4820">
        <w:tc>
          <w:tcPr>
            <w:tcW w:w="1418" w:type="dxa"/>
            <w:vAlign w:val="center"/>
          </w:tcPr>
          <w:p w14:paraId="4233A520"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2529C75"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7D8CA28F" w14:textId="67A58472"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4EE545E" w14:textId="4C6AC748" w:rsidR="00500191" w:rsidRPr="00B83D2E" w:rsidRDefault="00500191" w:rsidP="00500191">
            <w:pPr>
              <w:pStyle w:val="Paragraphnonumbers"/>
              <w:spacing w:line="240" w:lineRule="auto"/>
              <w:rPr>
                <w:color w:val="000000" w:themeColor="text1"/>
                <w:sz w:val="22"/>
                <w:szCs w:val="22"/>
              </w:rPr>
            </w:pPr>
            <w:r w:rsidRPr="00B83D2E">
              <w:rPr>
                <w:rFonts w:cs="Arial"/>
                <w:sz w:val="22"/>
                <w:szCs w:val="22"/>
                <w:lang w:val="en-US"/>
              </w:rPr>
              <w:t xml:space="preserve">Workshop on Contemporary Management of Prostate Cancer, Bangalore. </w:t>
            </w:r>
            <w:r w:rsidRPr="00B83D2E">
              <w:rPr>
                <w:sz w:val="22"/>
                <w:szCs w:val="22"/>
                <w:lang w:val="en-US"/>
              </w:rPr>
              <w:t xml:space="preserve">Expenses for travel and </w:t>
            </w:r>
            <w:r w:rsidRPr="00B83D2E">
              <w:rPr>
                <w:sz w:val="22"/>
                <w:szCs w:val="22"/>
                <w:lang w:val="en-US"/>
              </w:rPr>
              <w:lastRenderedPageBreak/>
              <w:t>accommodation, Ramaiah University Advanced Learning Center.</w:t>
            </w:r>
          </w:p>
        </w:tc>
        <w:tc>
          <w:tcPr>
            <w:tcW w:w="1417" w:type="dxa"/>
            <w:vAlign w:val="center"/>
          </w:tcPr>
          <w:p w14:paraId="56278DB0" w14:textId="53D707BE"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lastRenderedPageBreak/>
              <w:t xml:space="preserve"> 01/23</w:t>
            </w:r>
          </w:p>
        </w:tc>
        <w:tc>
          <w:tcPr>
            <w:tcW w:w="1134" w:type="dxa"/>
            <w:vAlign w:val="center"/>
          </w:tcPr>
          <w:p w14:paraId="46737639" w14:textId="7B50E74D"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568B4804" w14:textId="69C668A9"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01/23</w:t>
            </w:r>
          </w:p>
        </w:tc>
        <w:tc>
          <w:tcPr>
            <w:tcW w:w="2694" w:type="dxa"/>
            <w:vAlign w:val="center"/>
          </w:tcPr>
          <w:p w14:paraId="38569D17" w14:textId="1BFE899C"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783E3F23" w14:textId="77777777" w:rsidTr="00BE4820">
        <w:tc>
          <w:tcPr>
            <w:tcW w:w="1418" w:type="dxa"/>
            <w:vAlign w:val="center"/>
          </w:tcPr>
          <w:p w14:paraId="2D09C723"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B296101"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F6B7D15" w14:textId="75B8548D"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6B901D3B" w14:textId="7C123EF5" w:rsidR="00500191" w:rsidRPr="00B83D2E" w:rsidRDefault="00500191" w:rsidP="00500191">
            <w:pPr>
              <w:pStyle w:val="Paragraphnonumbers"/>
              <w:spacing w:line="240" w:lineRule="auto"/>
              <w:rPr>
                <w:color w:val="000000" w:themeColor="text1"/>
                <w:sz w:val="22"/>
                <w:szCs w:val="22"/>
              </w:rPr>
            </w:pPr>
            <w:r w:rsidRPr="00B83D2E">
              <w:rPr>
                <w:rFonts w:cs="Arial"/>
                <w:sz w:val="22"/>
                <w:szCs w:val="22"/>
                <w:lang w:val="en-US"/>
              </w:rPr>
              <w:t xml:space="preserve">Workshop on Radiation Oncology of Gynecologic Cancers, Trivandrum. </w:t>
            </w:r>
            <w:r w:rsidRPr="00B83D2E">
              <w:rPr>
                <w:sz w:val="22"/>
                <w:szCs w:val="22"/>
                <w:lang w:val="en-US"/>
              </w:rPr>
              <w:t>Expenses for travel and accommodation, Regional Cancer Centre, Trivandrum</w:t>
            </w:r>
          </w:p>
        </w:tc>
        <w:tc>
          <w:tcPr>
            <w:tcW w:w="1417" w:type="dxa"/>
            <w:vAlign w:val="center"/>
          </w:tcPr>
          <w:p w14:paraId="12BE4464" w14:textId="3B90AA39"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02/23</w:t>
            </w:r>
          </w:p>
        </w:tc>
        <w:tc>
          <w:tcPr>
            <w:tcW w:w="1134" w:type="dxa"/>
            <w:vAlign w:val="center"/>
          </w:tcPr>
          <w:p w14:paraId="28526FCB" w14:textId="37DF1012"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7D9792D0" w14:textId="03784155"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02/23</w:t>
            </w:r>
          </w:p>
        </w:tc>
        <w:tc>
          <w:tcPr>
            <w:tcW w:w="2694" w:type="dxa"/>
            <w:vAlign w:val="center"/>
          </w:tcPr>
          <w:p w14:paraId="3AE82E1F" w14:textId="0EF1F327"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4941B934" w14:textId="77777777" w:rsidTr="00BE4820">
        <w:tc>
          <w:tcPr>
            <w:tcW w:w="1418" w:type="dxa"/>
            <w:vAlign w:val="center"/>
          </w:tcPr>
          <w:p w14:paraId="070926CB"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521DDA4"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AEBDA5E" w14:textId="5E930CAE"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75253B9C" w14:textId="29AA0E12" w:rsidR="00500191" w:rsidRPr="00B83D2E" w:rsidRDefault="00500191" w:rsidP="00500191">
            <w:pPr>
              <w:pStyle w:val="Paragraphnonumbers"/>
              <w:spacing w:line="240" w:lineRule="auto"/>
              <w:rPr>
                <w:rFonts w:cs="Arial"/>
                <w:sz w:val="22"/>
                <w:szCs w:val="22"/>
                <w:lang w:val="en-US"/>
              </w:rPr>
            </w:pPr>
            <w:r w:rsidRPr="00B83D2E">
              <w:rPr>
                <w:rFonts w:cs="Arial"/>
                <w:sz w:val="22"/>
                <w:szCs w:val="22"/>
                <w:lang w:val="en-US"/>
              </w:rPr>
              <w:t>European Society for Radiotherapy and Oncology (ESTRO) teaching course, brachytherapy, Bucharest.</w:t>
            </w:r>
          </w:p>
          <w:p w14:paraId="306CCC6E" w14:textId="4F92B6E4" w:rsidR="00500191" w:rsidRPr="00B83D2E" w:rsidRDefault="00500191" w:rsidP="00500191">
            <w:pPr>
              <w:pStyle w:val="Default"/>
              <w:rPr>
                <w:color w:val="000000" w:themeColor="text1"/>
                <w:sz w:val="22"/>
                <w:szCs w:val="22"/>
              </w:rPr>
            </w:pPr>
            <w:r w:rsidRPr="00B83D2E">
              <w:rPr>
                <w:sz w:val="22"/>
                <w:szCs w:val="22"/>
                <w:lang w:val="en-US"/>
              </w:rPr>
              <w:t>Expenses for travel and subsistence provided by ESTRO.</w:t>
            </w:r>
          </w:p>
        </w:tc>
        <w:tc>
          <w:tcPr>
            <w:tcW w:w="1417" w:type="dxa"/>
            <w:vAlign w:val="center"/>
          </w:tcPr>
          <w:p w14:paraId="58EB5C12" w14:textId="07CAA5B4"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1134" w:type="dxa"/>
            <w:vAlign w:val="center"/>
          </w:tcPr>
          <w:p w14:paraId="5837FCA6" w14:textId="0443AAE8"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76E44B89" w14:textId="330048D2"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2694" w:type="dxa"/>
            <w:vAlign w:val="center"/>
          </w:tcPr>
          <w:p w14:paraId="2F32C1CE" w14:textId="7309CB99"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50125899" w14:textId="77777777" w:rsidTr="00BE4820">
        <w:tc>
          <w:tcPr>
            <w:tcW w:w="1418" w:type="dxa"/>
            <w:vAlign w:val="center"/>
          </w:tcPr>
          <w:p w14:paraId="796AD0A9"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11D3DC42"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96F8B96" w14:textId="58499D40"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03D8BA7" w14:textId="11A3236E" w:rsidR="00500191" w:rsidRPr="00B83D2E" w:rsidRDefault="00500191" w:rsidP="00500191">
            <w:pPr>
              <w:pStyle w:val="Paragraphnonumbers"/>
              <w:rPr>
                <w:color w:val="000000" w:themeColor="text1"/>
                <w:sz w:val="22"/>
                <w:szCs w:val="22"/>
              </w:rPr>
            </w:pPr>
            <w:r w:rsidRPr="00B83D2E">
              <w:rPr>
                <w:rFonts w:cs="Arial"/>
                <w:sz w:val="22"/>
                <w:szCs w:val="22"/>
                <w:lang w:val="en-US"/>
              </w:rPr>
              <w:t xml:space="preserve">Oncology Forum, Birmingham. </w:t>
            </w:r>
            <w:r w:rsidRPr="00B83D2E">
              <w:rPr>
                <w:sz w:val="22"/>
                <w:szCs w:val="22"/>
                <w:lang w:val="en-US"/>
              </w:rPr>
              <w:t>Reimbursement of travel and accommodation.</w:t>
            </w:r>
          </w:p>
        </w:tc>
        <w:tc>
          <w:tcPr>
            <w:tcW w:w="1417" w:type="dxa"/>
            <w:vAlign w:val="center"/>
          </w:tcPr>
          <w:p w14:paraId="54234030" w14:textId="3B878A4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06/23</w:t>
            </w:r>
          </w:p>
        </w:tc>
        <w:tc>
          <w:tcPr>
            <w:tcW w:w="1134" w:type="dxa"/>
            <w:vAlign w:val="center"/>
          </w:tcPr>
          <w:p w14:paraId="676245F5" w14:textId="59D1630B"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08/23</w:t>
            </w:r>
          </w:p>
        </w:tc>
        <w:tc>
          <w:tcPr>
            <w:tcW w:w="1134" w:type="dxa"/>
            <w:vAlign w:val="center"/>
          </w:tcPr>
          <w:p w14:paraId="4022AC09" w14:textId="50D18A3E"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2694" w:type="dxa"/>
            <w:vAlign w:val="center"/>
          </w:tcPr>
          <w:p w14:paraId="0D2E9B8E" w14:textId="59D4A1C5"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168C3D53" w14:textId="77777777" w:rsidTr="00BE4820">
        <w:tc>
          <w:tcPr>
            <w:tcW w:w="1418" w:type="dxa"/>
            <w:vAlign w:val="center"/>
          </w:tcPr>
          <w:p w14:paraId="6ADDC065"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82AC239"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AF54B38" w14:textId="6CA051FA"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D24F1B7" w14:textId="6D2AD328" w:rsidR="00500191" w:rsidRPr="00B83D2E" w:rsidRDefault="00500191" w:rsidP="00500191">
            <w:pPr>
              <w:pStyle w:val="Paragraphnonumbers"/>
              <w:spacing w:line="240" w:lineRule="auto"/>
              <w:rPr>
                <w:rFonts w:cs="Arial"/>
                <w:sz w:val="22"/>
                <w:szCs w:val="22"/>
                <w:lang w:val="en-US"/>
              </w:rPr>
            </w:pPr>
            <w:r w:rsidRPr="00B83D2E">
              <w:rPr>
                <w:rFonts w:cs="Arial"/>
                <w:sz w:val="22"/>
                <w:szCs w:val="22"/>
                <w:lang w:val="en-US"/>
              </w:rPr>
              <w:t xml:space="preserve">UROonco23, Copenhagen. </w:t>
            </w:r>
            <w:r w:rsidRPr="00B83D2E">
              <w:rPr>
                <w:sz w:val="22"/>
                <w:szCs w:val="22"/>
                <w:lang w:val="en-US"/>
              </w:rPr>
              <w:t>Reimbursement of travel and accommodation by European Association of Urology (EAU).</w:t>
            </w:r>
          </w:p>
        </w:tc>
        <w:tc>
          <w:tcPr>
            <w:tcW w:w="1417" w:type="dxa"/>
            <w:vAlign w:val="center"/>
          </w:tcPr>
          <w:p w14:paraId="6D59E6F3" w14:textId="5D75D1E3"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1134" w:type="dxa"/>
            <w:vAlign w:val="center"/>
          </w:tcPr>
          <w:p w14:paraId="2CFDE094" w14:textId="4CB3F88A"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229D619D" w14:textId="2F529A81"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07/23</w:t>
            </w:r>
          </w:p>
        </w:tc>
        <w:tc>
          <w:tcPr>
            <w:tcW w:w="2694" w:type="dxa"/>
            <w:vAlign w:val="center"/>
          </w:tcPr>
          <w:p w14:paraId="0AB68155" w14:textId="4D4EDFB4" w:rsidR="00500191" w:rsidRPr="00B83D2E" w:rsidRDefault="00500191" w:rsidP="00500191">
            <w:pPr>
              <w:pStyle w:val="Paragraphnonumbers"/>
              <w:rPr>
                <w:rFonts w:cs="Arial"/>
                <w:iCs/>
                <w:color w:val="000000" w:themeColor="text1"/>
                <w:sz w:val="22"/>
                <w:szCs w:val="22"/>
              </w:rPr>
            </w:pPr>
            <w:r w:rsidRPr="00B83D2E">
              <w:rPr>
                <w:rFonts w:cs="Arial"/>
                <w:iCs/>
                <w:sz w:val="22"/>
                <w:szCs w:val="22"/>
              </w:rPr>
              <w:t>No action other than the process of open declaration</w:t>
            </w:r>
          </w:p>
        </w:tc>
      </w:tr>
      <w:tr w:rsidR="00500191" w:rsidRPr="00B83D2E" w14:paraId="6D78C9D2" w14:textId="77777777" w:rsidTr="00BE4820">
        <w:tc>
          <w:tcPr>
            <w:tcW w:w="1418" w:type="dxa"/>
            <w:vAlign w:val="center"/>
          </w:tcPr>
          <w:p w14:paraId="1D194969"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E21F3B8"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26B0A2D" w14:textId="70E8AE0B"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BDBB8DD" w14:textId="7F0E3F4F" w:rsidR="00500191" w:rsidRPr="00B83D2E" w:rsidRDefault="00500191" w:rsidP="00500191">
            <w:pPr>
              <w:pStyle w:val="Paragraphnonumbers"/>
              <w:spacing w:line="240" w:lineRule="auto"/>
              <w:rPr>
                <w:color w:val="000000" w:themeColor="text1"/>
                <w:sz w:val="22"/>
                <w:szCs w:val="22"/>
              </w:rPr>
            </w:pPr>
            <w:r w:rsidRPr="00B83D2E">
              <w:rPr>
                <w:rFonts w:cs="Arial"/>
                <w:sz w:val="22"/>
                <w:szCs w:val="22"/>
                <w:lang w:val="en-US"/>
              </w:rPr>
              <w:t xml:space="preserve">Conference: Indian Brachytherapy Society (IBS), Varanasi. Invited plenary lecturer. </w:t>
            </w:r>
            <w:r w:rsidRPr="00B83D2E">
              <w:rPr>
                <w:sz w:val="22"/>
                <w:szCs w:val="22"/>
                <w:lang w:val="en-US"/>
              </w:rPr>
              <w:t xml:space="preserve">Reimbursement of travel and accommodation by IBS. </w:t>
            </w:r>
          </w:p>
        </w:tc>
        <w:tc>
          <w:tcPr>
            <w:tcW w:w="1417" w:type="dxa"/>
            <w:vAlign w:val="center"/>
          </w:tcPr>
          <w:p w14:paraId="074FADD0" w14:textId="2969D65B"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08/23</w:t>
            </w:r>
          </w:p>
        </w:tc>
        <w:tc>
          <w:tcPr>
            <w:tcW w:w="1134" w:type="dxa"/>
            <w:vAlign w:val="center"/>
          </w:tcPr>
          <w:p w14:paraId="16CBA888" w14:textId="5C512C5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1134" w:type="dxa"/>
            <w:vAlign w:val="center"/>
          </w:tcPr>
          <w:p w14:paraId="1E0D2414" w14:textId="311FB451"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2694" w:type="dxa"/>
            <w:vAlign w:val="center"/>
          </w:tcPr>
          <w:p w14:paraId="792DCF5B" w14:textId="49EAB52F"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718B6F4E" w14:textId="77777777" w:rsidTr="00BE4820">
        <w:tc>
          <w:tcPr>
            <w:tcW w:w="1418" w:type="dxa"/>
            <w:vAlign w:val="center"/>
          </w:tcPr>
          <w:p w14:paraId="4DE36F8E"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93B7494"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8F40B02" w14:textId="28555AA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2FBB4A23" w14:textId="7BEA829B" w:rsidR="00500191" w:rsidRPr="00B83D2E" w:rsidRDefault="00500191" w:rsidP="00500191">
            <w:pPr>
              <w:pStyle w:val="Paragraphnonumbers"/>
              <w:spacing w:line="240" w:lineRule="auto"/>
              <w:rPr>
                <w:color w:val="000000" w:themeColor="text1"/>
                <w:sz w:val="22"/>
                <w:szCs w:val="22"/>
              </w:rPr>
            </w:pPr>
            <w:r w:rsidRPr="00B83D2E">
              <w:rPr>
                <w:rFonts w:cs="Arial"/>
                <w:sz w:val="22"/>
                <w:szCs w:val="22"/>
              </w:rPr>
              <w:t xml:space="preserve">GU </w:t>
            </w:r>
            <w:r w:rsidRPr="00B83D2E">
              <w:rPr>
                <w:rFonts w:cs="Arial"/>
                <w:sz w:val="22"/>
                <w:szCs w:val="22"/>
                <w:lang w:val="en-US"/>
              </w:rPr>
              <w:t xml:space="preserve">American Society for Clinical Oncology (ASCO) </w:t>
            </w:r>
            <w:r w:rsidRPr="00B83D2E">
              <w:rPr>
                <w:rFonts w:cs="Arial"/>
                <w:sz w:val="22"/>
                <w:szCs w:val="22"/>
              </w:rPr>
              <w:t xml:space="preserve">meeting, San Francisco. </w:t>
            </w:r>
            <w:r w:rsidRPr="00B83D2E">
              <w:rPr>
                <w:sz w:val="22"/>
                <w:szCs w:val="22"/>
              </w:rPr>
              <w:t xml:space="preserve">Expenses for travel and overnight accommodation. </w:t>
            </w:r>
          </w:p>
        </w:tc>
        <w:tc>
          <w:tcPr>
            <w:tcW w:w="1417" w:type="dxa"/>
            <w:vAlign w:val="center"/>
          </w:tcPr>
          <w:p w14:paraId="3F17E593" w14:textId="0734B8E4"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1134" w:type="dxa"/>
            <w:vAlign w:val="center"/>
          </w:tcPr>
          <w:p w14:paraId="12CF0F79" w14:textId="0CA5B02A"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C914AFB" w14:textId="4B63EA9D"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2694" w:type="dxa"/>
            <w:vAlign w:val="center"/>
          </w:tcPr>
          <w:p w14:paraId="5CF65799" w14:textId="4C35AE28"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557FD8CE" w14:textId="77777777" w:rsidTr="00BE4820">
        <w:tc>
          <w:tcPr>
            <w:tcW w:w="1418" w:type="dxa"/>
            <w:vAlign w:val="center"/>
          </w:tcPr>
          <w:p w14:paraId="0D3A04AA"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lastRenderedPageBreak/>
              <w:t>Peter Hoskin</w:t>
            </w:r>
          </w:p>
        </w:tc>
        <w:tc>
          <w:tcPr>
            <w:tcW w:w="1417" w:type="dxa"/>
            <w:vAlign w:val="center"/>
          </w:tcPr>
          <w:p w14:paraId="05D1B505"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91A2A53" w14:textId="532C5B15"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5462F74D" w14:textId="7D915588" w:rsidR="00500191" w:rsidRPr="00B83D2E" w:rsidRDefault="00500191" w:rsidP="00500191">
            <w:pPr>
              <w:pStyle w:val="Paragraphnonumbers"/>
              <w:spacing w:line="240" w:lineRule="auto"/>
              <w:rPr>
                <w:color w:val="000000" w:themeColor="text1"/>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73B62E18" w14:textId="67AF0A7F" w:rsidR="00500191" w:rsidRPr="00B83D2E" w:rsidRDefault="00500191" w:rsidP="00500191">
            <w:pPr>
              <w:spacing w:before="120" w:after="120"/>
              <w:outlineLvl w:val="0"/>
              <w:rPr>
                <w:rFonts w:ascii="Arial" w:hAnsi="Arial" w:cs="Arial"/>
                <w:sz w:val="22"/>
                <w:szCs w:val="22"/>
              </w:rPr>
            </w:pPr>
            <w:r w:rsidRPr="00B83D2E">
              <w:rPr>
                <w:rFonts w:ascii="Arial" w:hAnsi="Arial" w:cs="Arial"/>
                <w:sz w:val="22"/>
                <w:szCs w:val="22"/>
              </w:rPr>
              <w:t xml:space="preserve"> 11/23</w:t>
            </w:r>
          </w:p>
          <w:p w14:paraId="2F1348DA" w14:textId="41328A1F" w:rsidR="00500191" w:rsidRPr="00B83D2E" w:rsidRDefault="00500191" w:rsidP="00500191">
            <w:pPr>
              <w:pStyle w:val="Title"/>
              <w:jc w:val="left"/>
              <w:rPr>
                <w:rFonts w:cs="Arial"/>
                <w:b w:val="0"/>
                <w:bCs w:val="0"/>
                <w:iCs/>
                <w:color w:val="000000" w:themeColor="text1"/>
                <w:sz w:val="22"/>
                <w:szCs w:val="22"/>
              </w:rPr>
            </w:pPr>
          </w:p>
        </w:tc>
        <w:tc>
          <w:tcPr>
            <w:tcW w:w="1134" w:type="dxa"/>
            <w:vAlign w:val="center"/>
          </w:tcPr>
          <w:p w14:paraId="11DEB009" w14:textId="4AE994E3"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45219991" w14:textId="626D2B03"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11/23</w:t>
            </w:r>
          </w:p>
        </w:tc>
        <w:tc>
          <w:tcPr>
            <w:tcW w:w="2694" w:type="dxa"/>
            <w:vAlign w:val="center"/>
          </w:tcPr>
          <w:p w14:paraId="350D2CE3" w14:textId="42670574"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1A2AF111" w14:textId="77777777" w:rsidTr="00BE4820">
        <w:tc>
          <w:tcPr>
            <w:tcW w:w="1418" w:type="dxa"/>
            <w:vAlign w:val="center"/>
          </w:tcPr>
          <w:p w14:paraId="4C6637BD" w14:textId="11D0D7F1"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0875330B" w14:textId="23D88308"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333D742" w14:textId="61FFC412"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6D5C389" w14:textId="28156EF8" w:rsidR="00500191" w:rsidRPr="00B83D2E" w:rsidRDefault="00500191" w:rsidP="00500191">
            <w:pPr>
              <w:pStyle w:val="Paragraphnonumbers"/>
              <w:spacing w:line="240" w:lineRule="auto"/>
              <w:rPr>
                <w:rFonts w:cs="Arial"/>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11BB4054" w14:textId="26D951EC" w:rsidR="00500191" w:rsidRPr="00B83D2E" w:rsidRDefault="00500191" w:rsidP="00500191">
            <w:pPr>
              <w:spacing w:before="120" w:after="120"/>
              <w:outlineLvl w:val="0"/>
              <w:rPr>
                <w:rFonts w:ascii="Arial" w:hAnsi="Arial" w:cs="Arial"/>
                <w:sz w:val="22"/>
                <w:szCs w:val="22"/>
              </w:rPr>
            </w:pPr>
            <w:r w:rsidRPr="00B83D2E">
              <w:rPr>
                <w:rFonts w:ascii="Arial" w:hAnsi="Arial" w:cs="Arial"/>
                <w:sz w:val="22"/>
                <w:szCs w:val="22"/>
              </w:rPr>
              <w:t>10/24</w:t>
            </w:r>
          </w:p>
        </w:tc>
        <w:tc>
          <w:tcPr>
            <w:tcW w:w="1134" w:type="dxa"/>
            <w:vAlign w:val="center"/>
          </w:tcPr>
          <w:p w14:paraId="579F9D06" w14:textId="6D3EE0C4" w:rsidR="00500191" w:rsidRPr="00B83D2E" w:rsidRDefault="00500191" w:rsidP="00500191">
            <w:pPr>
              <w:pStyle w:val="Title"/>
              <w:jc w:val="left"/>
              <w:rPr>
                <w:rFonts w:cs="Arial"/>
                <w:b w:val="0"/>
                <w:bCs w:val="0"/>
                <w:sz w:val="22"/>
                <w:szCs w:val="22"/>
              </w:rPr>
            </w:pPr>
            <w:r w:rsidRPr="00B83D2E">
              <w:rPr>
                <w:rFonts w:cs="Arial"/>
                <w:b w:val="0"/>
                <w:bCs w:val="0"/>
                <w:sz w:val="22"/>
                <w:szCs w:val="22"/>
              </w:rPr>
              <w:t>08/24</w:t>
            </w:r>
          </w:p>
        </w:tc>
        <w:tc>
          <w:tcPr>
            <w:tcW w:w="1134" w:type="dxa"/>
            <w:vAlign w:val="center"/>
          </w:tcPr>
          <w:p w14:paraId="2157C619" w14:textId="79D8695C" w:rsidR="00500191" w:rsidRPr="00B83D2E" w:rsidRDefault="00500191" w:rsidP="00500191">
            <w:pPr>
              <w:pStyle w:val="Title"/>
              <w:spacing w:before="0" w:after="60" w:line="60" w:lineRule="atLeast"/>
              <w:jc w:val="left"/>
              <w:rPr>
                <w:rFonts w:cs="Arial"/>
                <w:b w:val="0"/>
                <w:bCs w:val="0"/>
                <w:sz w:val="22"/>
                <w:szCs w:val="22"/>
              </w:rPr>
            </w:pPr>
            <w:r w:rsidRPr="00B83D2E">
              <w:rPr>
                <w:rFonts w:cs="Arial"/>
                <w:b w:val="0"/>
                <w:bCs w:val="0"/>
                <w:sz w:val="22"/>
                <w:szCs w:val="22"/>
              </w:rPr>
              <w:t>11/24</w:t>
            </w:r>
          </w:p>
        </w:tc>
        <w:tc>
          <w:tcPr>
            <w:tcW w:w="2694" w:type="dxa"/>
            <w:vAlign w:val="center"/>
          </w:tcPr>
          <w:p w14:paraId="3F577B88" w14:textId="05491394"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1DE53AE9" w14:textId="77777777" w:rsidTr="00BE4820">
        <w:tc>
          <w:tcPr>
            <w:tcW w:w="1418" w:type="dxa"/>
            <w:vAlign w:val="center"/>
          </w:tcPr>
          <w:p w14:paraId="24AD3699"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414444E"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88D2B12" w14:textId="1117FED0"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70111D16" w14:textId="6EA16BBE" w:rsidR="00500191" w:rsidRPr="00B83D2E" w:rsidRDefault="00500191" w:rsidP="00500191">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Brachytherapy. </w:t>
            </w:r>
            <w:r w:rsidRPr="00B83D2E">
              <w:rPr>
                <w:sz w:val="22"/>
                <w:szCs w:val="22"/>
              </w:rPr>
              <w:t>Expenses for travel and subsistence provided by ESTRO.</w:t>
            </w:r>
          </w:p>
        </w:tc>
        <w:tc>
          <w:tcPr>
            <w:tcW w:w="1417" w:type="dxa"/>
            <w:vAlign w:val="center"/>
          </w:tcPr>
          <w:p w14:paraId="5B95B6C6" w14:textId="24ADBD31"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03/24</w:t>
            </w:r>
          </w:p>
        </w:tc>
        <w:tc>
          <w:tcPr>
            <w:tcW w:w="1134" w:type="dxa"/>
            <w:vAlign w:val="center"/>
          </w:tcPr>
          <w:p w14:paraId="1991A56B" w14:textId="383FBA59"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0383CB66" w14:textId="7FDCAEF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03/24</w:t>
            </w:r>
          </w:p>
        </w:tc>
        <w:tc>
          <w:tcPr>
            <w:tcW w:w="2694" w:type="dxa"/>
            <w:vAlign w:val="center"/>
          </w:tcPr>
          <w:p w14:paraId="721EAD24" w14:textId="5F80BF79"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193AC22C" w14:textId="77777777" w:rsidTr="00BE4820">
        <w:tc>
          <w:tcPr>
            <w:tcW w:w="1418" w:type="dxa"/>
            <w:vAlign w:val="center"/>
          </w:tcPr>
          <w:p w14:paraId="7E11C7CB"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B2ABE12"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01CA6DD1" w14:textId="503204C3"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1183D65" w14:textId="29ED9990" w:rsidR="00500191" w:rsidRPr="00B83D2E" w:rsidRDefault="00500191" w:rsidP="00500191">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Palliative Radiotherapy. </w:t>
            </w:r>
            <w:r w:rsidRPr="00B83D2E">
              <w:rPr>
                <w:sz w:val="22"/>
                <w:szCs w:val="22"/>
              </w:rPr>
              <w:t>Expenses for travel and subsistence provided by ESTRO</w:t>
            </w:r>
          </w:p>
        </w:tc>
        <w:tc>
          <w:tcPr>
            <w:tcW w:w="1417" w:type="dxa"/>
            <w:vAlign w:val="center"/>
          </w:tcPr>
          <w:p w14:paraId="09F8138D" w14:textId="1B28F24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0D12C31F" w14:textId="0CE3FDF1"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3D426E6" w14:textId="2191C019"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1CE50698" w14:textId="693E7353"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26C554DC" w14:textId="77777777" w:rsidTr="00BE4820">
        <w:tc>
          <w:tcPr>
            <w:tcW w:w="1418" w:type="dxa"/>
            <w:vAlign w:val="center"/>
          </w:tcPr>
          <w:p w14:paraId="7E37DA5D"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FC10D75"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C2E1C17" w14:textId="6F8345BD"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FF88F59" w14:textId="2902E617" w:rsidR="00500191" w:rsidRPr="00B83D2E" w:rsidRDefault="00500191" w:rsidP="00500191">
            <w:pPr>
              <w:pStyle w:val="Paragraphnonumbers"/>
              <w:spacing w:line="240" w:lineRule="auto"/>
              <w:rPr>
                <w:rFonts w:cs="Arial"/>
                <w:sz w:val="22"/>
                <w:szCs w:val="22"/>
              </w:rPr>
            </w:pPr>
            <w:r w:rsidRPr="00B83D2E">
              <w:rPr>
                <w:rFonts w:cs="Arial"/>
                <w:sz w:val="22"/>
                <w:szCs w:val="22"/>
                <w:lang w:val="en-US"/>
              </w:rPr>
              <w:t xml:space="preserve">European Society for Radiotherapy and Oncology (ESTRO) </w:t>
            </w:r>
            <w:r w:rsidRPr="00B83D2E">
              <w:rPr>
                <w:rFonts w:cs="Arial"/>
                <w:sz w:val="22"/>
                <w:szCs w:val="22"/>
              </w:rPr>
              <w:t>teaching course, prostate Brachytherapy,</w:t>
            </w:r>
          </w:p>
          <w:p w14:paraId="3DA01FE0" w14:textId="0D7A6B2A" w:rsidR="00500191" w:rsidRPr="00B83D2E" w:rsidRDefault="00500191" w:rsidP="00500191">
            <w:pPr>
              <w:pStyle w:val="Default"/>
              <w:rPr>
                <w:color w:val="000000" w:themeColor="text1"/>
                <w:sz w:val="22"/>
                <w:szCs w:val="22"/>
              </w:rPr>
            </w:pPr>
            <w:r w:rsidRPr="00B83D2E">
              <w:rPr>
                <w:sz w:val="22"/>
                <w:szCs w:val="22"/>
              </w:rPr>
              <w:t>Expenses for travel and subsistence provided by ESTRO.</w:t>
            </w:r>
          </w:p>
        </w:tc>
        <w:tc>
          <w:tcPr>
            <w:tcW w:w="1417" w:type="dxa"/>
            <w:vAlign w:val="center"/>
          </w:tcPr>
          <w:p w14:paraId="42F3A659" w14:textId="0A45B650"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1841733C" w14:textId="2F6FE40B"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1EE828A" w14:textId="728C50AF"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5612B562" w14:textId="1BDB2659"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4C3729C7" w14:textId="77777777" w:rsidTr="00BE4820">
        <w:tc>
          <w:tcPr>
            <w:tcW w:w="1418" w:type="dxa"/>
            <w:vAlign w:val="center"/>
          </w:tcPr>
          <w:p w14:paraId="7B5530BE"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E3BEB67"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BC283FE" w14:textId="0C004FD9"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E012F9D" w14:textId="2E6DDE20" w:rsidR="00500191" w:rsidRPr="00B83D2E" w:rsidRDefault="00500191" w:rsidP="00500191">
            <w:pPr>
              <w:pStyle w:val="Paragraphnonumbers"/>
              <w:spacing w:line="240" w:lineRule="auto"/>
              <w:rPr>
                <w:color w:val="000000" w:themeColor="text1"/>
                <w:sz w:val="22"/>
                <w:szCs w:val="22"/>
              </w:rPr>
            </w:pPr>
            <w:r w:rsidRPr="00B83D2E">
              <w:rPr>
                <w:rFonts w:cs="Arial"/>
                <w:sz w:val="22"/>
                <w:szCs w:val="22"/>
              </w:rPr>
              <w:t xml:space="preserve">Oncology Forum, Brighton – Bladder cancer session. </w:t>
            </w:r>
            <w:r w:rsidRPr="00B83D2E">
              <w:rPr>
                <w:sz w:val="22"/>
                <w:szCs w:val="22"/>
              </w:rPr>
              <w:t>Reimbursement of travel and accommodation.</w:t>
            </w:r>
          </w:p>
        </w:tc>
        <w:tc>
          <w:tcPr>
            <w:tcW w:w="1417" w:type="dxa"/>
            <w:vAlign w:val="center"/>
          </w:tcPr>
          <w:p w14:paraId="4E8C72C0" w14:textId="0303FE7E"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1134" w:type="dxa"/>
            <w:vAlign w:val="center"/>
          </w:tcPr>
          <w:p w14:paraId="7D1B0BFC" w14:textId="4B46E643"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11A7B364" w14:textId="79FC84E9"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2694" w:type="dxa"/>
            <w:vAlign w:val="center"/>
          </w:tcPr>
          <w:p w14:paraId="6999CC15" w14:textId="415AED16"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26E1CFFB" w14:textId="77777777" w:rsidTr="00BE4820">
        <w:tc>
          <w:tcPr>
            <w:tcW w:w="1418" w:type="dxa"/>
            <w:vAlign w:val="center"/>
          </w:tcPr>
          <w:p w14:paraId="7B4AA390"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lastRenderedPageBreak/>
              <w:t>Peter Hoskin</w:t>
            </w:r>
          </w:p>
        </w:tc>
        <w:tc>
          <w:tcPr>
            <w:tcW w:w="1417" w:type="dxa"/>
            <w:vAlign w:val="center"/>
          </w:tcPr>
          <w:p w14:paraId="7971B735"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A8E5BAD" w14:textId="6783D70D"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625FB338" w14:textId="63E5C966" w:rsidR="00500191" w:rsidRPr="00B83D2E" w:rsidRDefault="00500191" w:rsidP="00500191">
            <w:pPr>
              <w:pStyle w:val="Default"/>
              <w:rPr>
                <w:color w:val="000000" w:themeColor="text1"/>
                <w:sz w:val="22"/>
                <w:szCs w:val="22"/>
              </w:rPr>
            </w:pPr>
            <w:r w:rsidRPr="00B83D2E">
              <w:rPr>
                <w:sz w:val="22"/>
                <w:szCs w:val="22"/>
              </w:rPr>
              <w:t>Elsevier; reimbursement for editorial assistance in role as Clinical Editor for journal Radiotherapy and Oncology.</w:t>
            </w:r>
          </w:p>
        </w:tc>
        <w:tc>
          <w:tcPr>
            <w:tcW w:w="1417" w:type="dxa"/>
            <w:vAlign w:val="center"/>
          </w:tcPr>
          <w:p w14:paraId="0C6B4E1A" w14:textId="47DE0A0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01/24</w:t>
            </w:r>
          </w:p>
        </w:tc>
        <w:tc>
          <w:tcPr>
            <w:tcW w:w="1134" w:type="dxa"/>
            <w:vAlign w:val="center"/>
          </w:tcPr>
          <w:p w14:paraId="0B9FFE5C" w14:textId="2C33957F"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13EDCAC5" w14:textId="51FAF2A4"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12/24</w:t>
            </w:r>
          </w:p>
        </w:tc>
        <w:tc>
          <w:tcPr>
            <w:tcW w:w="2694" w:type="dxa"/>
            <w:vAlign w:val="center"/>
          </w:tcPr>
          <w:p w14:paraId="248895A6" w14:textId="58464D24"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52BBCD6D" w14:textId="77777777" w:rsidTr="00BE4820">
        <w:tc>
          <w:tcPr>
            <w:tcW w:w="1418" w:type="dxa"/>
            <w:vAlign w:val="center"/>
          </w:tcPr>
          <w:p w14:paraId="3FF49F62"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6934C38" w14:textId="7777777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7BDFBD1B" w14:textId="233B5EB0"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sz w:val="22"/>
                <w:szCs w:val="22"/>
              </w:rPr>
              <w:t>Direct - financial</w:t>
            </w:r>
          </w:p>
        </w:tc>
        <w:tc>
          <w:tcPr>
            <w:tcW w:w="4111" w:type="dxa"/>
            <w:vAlign w:val="center"/>
          </w:tcPr>
          <w:p w14:paraId="5166C0EC" w14:textId="1D639011" w:rsidR="00500191" w:rsidRPr="00B83D2E" w:rsidRDefault="00500191" w:rsidP="00500191">
            <w:pPr>
              <w:pStyle w:val="Default"/>
              <w:rPr>
                <w:color w:val="000000" w:themeColor="text1"/>
                <w:sz w:val="22"/>
                <w:szCs w:val="22"/>
              </w:rPr>
            </w:pPr>
            <w:r w:rsidRPr="00B83D2E">
              <w:rPr>
                <w:sz w:val="22"/>
                <w:szCs w:val="22"/>
              </w:rPr>
              <w:t>American Society for Radiation Oncology (ASTRO) Annual Meeting: palliative radiotherapy session. Partial reimbursement for travel and accommodation.</w:t>
            </w:r>
          </w:p>
        </w:tc>
        <w:tc>
          <w:tcPr>
            <w:tcW w:w="1417" w:type="dxa"/>
            <w:vAlign w:val="center"/>
          </w:tcPr>
          <w:p w14:paraId="6E041159" w14:textId="37AC4900"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2D1A6796" w14:textId="67794E47"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6904C0D4" w14:textId="33BCEC5C" w:rsidR="00500191" w:rsidRPr="00B83D2E" w:rsidRDefault="00500191" w:rsidP="0050019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2694" w:type="dxa"/>
            <w:vAlign w:val="center"/>
          </w:tcPr>
          <w:p w14:paraId="76666EF6" w14:textId="1C0A4A5A" w:rsidR="00500191" w:rsidRPr="00B83D2E" w:rsidRDefault="00500191" w:rsidP="0050019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500191" w:rsidRPr="00B83D2E" w14:paraId="37CB7FB0" w14:textId="77777777" w:rsidTr="00BE4820">
        <w:trPr>
          <w:trHeight w:val="2162"/>
        </w:trPr>
        <w:tc>
          <w:tcPr>
            <w:tcW w:w="1418" w:type="dxa"/>
            <w:vAlign w:val="center"/>
          </w:tcPr>
          <w:p w14:paraId="2EC6E462" w14:textId="5C924591"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Mark Temple</w:t>
            </w:r>
          </w:p>
        </w:tc>
        <w:tc>
          <w:tcPr>
            <w:tcW w:w="1417" w:type="dxa"/>
            <w:vAlign w:val="center"/>
          </w:tcPr>
          <w:p w14:paraId="1F343F9F" w14:textId="3E7F80E5"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7692820"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32797D32" w14:textId="77777777" w:rsidR="00500191" w:rsidRPr="00B83D2E" w:rsidRDefault="00500191" w:rsidP="00500191">
            <w:pPr>
              <w:pStyle w:val="Title"/>
              <w:jc w:val="left"/>
              <w:rPr>
                <w:rFonts w:cs="Arial"/>
                <w:b w:val="0"/>
                <w:bCs w:val="0"/>
                <w:sz w:val="22"/>
                <w:szCs w:val="22"/>
              </w:rPr>
            </w:pPr>
          </w:p>
        </w:tc>
        <w:tc>
          <w:tcPr>
            <w:tcW w:w="4111" w:type="dxa"/>
            <w:vAlign w:val="center"/>
          </w:tcPr>
          <w:p w14:paraId="79C4B71C" w14:textId="197E4428"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Consultant Nephrologist &amp; Physician, Renal Unit Heartlands Hospital, University Hospitals Birmingham </w:t>
            </w:r>
          </w:p>
        </w:tc>
        <w:tc>
          <w:tcPr>
            <w:tcW w:w="1417" w:type="dxa"/>
            <w:vAlign w:val="center"/>
          </w:tcPr>
          <w:p w14:paraId="0AB1A61C" w14:textId="7268B6EF" w:rsidR="00500191" w:rsidRPr="00B83D2E" w:rsidDel="00BE2481" w:rsidRDefault="00500191" w:rsidP="00500191">
            <w:pPr>
              <w:pStyle w:val="Title"/>
              <w:jc w:val="left"/>
              <w:rPr>
                <w:rFonts w:cs="Arial"/>
                <w:b w:val="0"/>
                <w:bCs w:val="0"/>
                <w:sz w:val="22"/>
                <w:szCs w:val="22"/>
              </w:rPr>
            </w:pPr>
            <w:r w:rsidRPr="00B83D2E">
              <w:rPr>
                <w:rFonts w:cs="Arial"/>
                <w:b w:val="0"/>
                <w:bCs w:val="0"/>
                <w:sz w:val="22"/>
                <w:szCs w:val="22"/>
              </w:rPr>
              <w:t>03/95</w:t>
            </w:r>
          </w:p>
        </w:tc>
        <w:tc>
          <w:tcPr>
            <w:tcW w:w="1134" w:type="dxa"/>
            <w:vAlign w:val="center"/>
          </w:tcPr>
          <w:p w14:paraId="5C3E3A3D" w14:textId="3A518345" w:rsidR="00500191" w:rsidRPr="00B83D2E" w:rsidDel="00BE2481" w:rsidRDefault="00500191" w:rsidP="00500191">
            <w:pPr>
              <w:pStyle w:val="Title"/>
              <w:jc w:val="left"/>
              <w:rPr>
                <w:rFonts w:cs="Arial"/>
                <w:b w:val="0"/>
                <w:bCs w:val="0"/>
                <w:sz w:val="22"/>
                <w:szCs w:val="22"/>
              </w:rPr>
            </w:pPr>
            <w:r w:rsidRPr="00B83D2E">
              <w:rPr>
                <w:rFonts w:cs="Arial"/>
                <w:b w:val="0"/>
                <w:bCs w:val="0"/>
                <w:sz w:val="22"/>
                <w:szCs w:val="22"/>
              </w:rPr>
              <w:t>06/18</w:t>
            </w:r>
          </w:p>
        </w:tc>
        <w:tc>
          <w:tcPr>
            <w:tcW w:w="1134" w:type="dxa"/>
            <w:vAlign w:val="center"/>
          </w:tcPr>
          <w:p w14:paraId="5A4D2D98" w14:textId="4DD10F53" w:rsidR="00500191" w:rsidRPr="00B83D2E" w:rsidDel="00BE2481" w:rsidRDefault="00500191" w:rsidP="00500191">
            <w:pPr>
              <w:pStyle w:val="Title"/>
              <w:jc w:val="left"/>
              <w:rPr>
                <w:rFonts w:cs="Arial"/>
                <w:b w:val="0"/>
                <w:bCs w:val="0"/>
                <w:sz w:val="22"/>
                <w:szCs w:val="22"/>
              </w:rPr>
            </w:pPr>
            <w:r w:rsidRPr="00B83D2E">
              <w:rPr>
                <w:rFonts w:cs="Arial"/>
                <w:b w:val="0"/>
                <w:bCs w:val="0"/>
                <w:sz w:val="22"/>
                <w:szCs w:val="22"/>
              </w:rPr>
              <w:t>06/21</w:t>
            </w:r>
          </w:p>
        </w:tc>
        <w:tc>
          <w:tcPr>
            <w:tcW w:w="2694" w:type="dxa"/>
            <w:vAlign w:val="center"/>
          </w:tcPr>
          <w:p w14:paraId="5DDB0E96" w14:textId="51D3243A" w:rsidR="00500191" w:rsidRPr="00B83D2E" w:rsidRDefault="00500191" w:rsidP="0050019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5DD9D17A" w14:textId="77777777" w:rsidTr="00BE4820">
        <w:trPr>
          <w:trHeight w:val="2162"/>
        </w:trPr>
        <w:tc>
          <w:tcPr>
            <w:tcW w:w="1418" w:type="dxa"/>
            <w:vAlign w:val="center"/>
          </w:tcPr>
          <w:p w14:paraId="7321B635"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Mark Temple</w:t>
            </w:r>
          </w:p>
        </w:tc>
        <w:tc>
          <w:tcPr>
            <w:tcW w:w="1417" w:type="dxa"/>
            <w:vAlign w:val="center"/>
          </w:tcPr>
          <w:p w14:paraId="6F5811C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0AEE952"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7139A329" w14:textId="77777777" w:rsidR="00500191" w:rsidRPr="00B83D2E" w:rsidRDefault="00500191" w:rsidP="00500191">
            <w:pPr>
              <w:pStyle w:val="Title"/>
              <w:jc w:val="left"/>
              <w:rPr>
                <w:rFonts w:cs="Arial"/>
                <w:b w:val="0"/>
                <w:bCs w:val="0"/>
                <w:iCs/>
                <w:sz w:val="22"/>
                <w:szCs w:val="22"/>
              </w:rPr>
            </w:pPr>
          </w:p>
        </w:tc>
        <w:tc>
          <w:tcPr>
            <w:tcW w:w="4111" w:type="dxa"/>
            <w:vAlign w:val="center"/>
          </w:tcPr>
          <w:p w14:paraId="4B355AD3" w14:textId="71C454D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Clinical ambassador for West Midlands Getting It Right First Time (GIRFT) initiative (paid appointment by NHS Improvement).</w:t>
            </w:r>
          </w:p>
        </w:tc>
        <w:tc>
          <w:tcPr>
            <w:tcW w:w="1417" w:type="dxa"/>
            <w:vAlign w:val="center"/>
          </w:tcPr>
          <w:p w14:paraId="58EA1F1A" w14:textId="13F7D0F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05/18</w:t>
            </w:r>
          </w:p>
        </w:tc>
        <w:tc>
          <w:tcPr>
            <w:tcW w:w="1134" w:type="dxa"/>
            <w:vAlign w:val="center"/>
          </w:tcPr>
          <w:p w14:paraId="28B8091B" w14:textId="251950C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742106C" w14:textId="573BC39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08/23</w:t>
            </w:r>
          </w:p>
        </w:tc>
        <w:tc>
          <w:tcPr>
            <w:tcW w:w="2694" w:type="dxa"/>
            <w:vAlign w:val="center"/>
          </w:tcPr>
          <w:p w14:paraId="7C7CE13D" w14:textId="2C21B47D" w:rsidR="00500191" w:rsidRPr="00B83D2E" w:rsidRDefault="00500191" w:rsidP="0050019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14DF643A" w14:textId="77777777" w:rsidTr="00BE4820">
        <w:trPr>
          <w:trHeight w:val="1123"/>
        </w:trPr>
        <w:tc>
          <w:tcPr>
            <w:tcW w:w="1418" w:type="dxa"/>
            <w:vAlign w:val="center"/>
          </w:tcPr>
          <w:p w14:paraId="084619F4"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Mark Temple</w:t>
            </w:r>
          </w:p>
        </w:tc>
        <w:tc>
          <w:tcPr>
            <w:tcW w:w="1417" w:type="dxa"/>
            <w:vAlign w:val="center"/>
          </w:tcPr>
          <w:p w14:paraId="045E56F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23A4952"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011BAC9A" w14:textId="77777777" w:rsidR="00500191" w:rsidRPr="00B83D2E" w:rsidRDefault="00500191" w:rsidP="00500191">
            <w:pPr>
              <w:pStyle w:val="Title"/>
              <w:jc w:val="left"/>
              <w:rPr>
                <w:rFonts w:cs="Arial"/>
                <w:b w:val="0"/>
                <w:bCs w:val="0"/>
                <w:iCs/>
                <w:sz w:val="22"/>
                <w:szCs w:val="22"/>
              </w:rPr>
            </w:pPr>
          </w:p>
        </w:tc>
        <w:tc>
          <w:tcPr>
            <w:tcW w:w="4111" w:type="dxa"/>
            <w:vAlign w:val="center"/>
          </w:tcPr>
          <w:p w14:paraId="1DB9534F" w14:textId="699247B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Personal shareholdings with AstraZeneca, British-Swedish multinational pharmaceutical company. </w:t>
            </w:r>
          </w:p>
        </w:tc>
        <w:tc>
          <w:tcPr>
            <w:tcW w:w="1417" w:type="dxa"/>
            <w:vAlign w:val="center"/>
          </w:tcPr>
          <w:p w14:paraId="69BDBC7D" w14:textId="2BD5098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2019</w:t>
            </w:r>
          </w:p>
        </w:tc>
        <w:tc>
          <w:tcPr>
            <w:tcW w:w="1134" w:type="dxa"/>
            <w:vAlign w:val="center"/>
          </w:tcPr>
          <w:p w14:paraId="2EF4F4FF" w14:textId="26DA2FD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066793E3" w14:textId="53652F5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EA11640" w14:textId="2415FD1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9FF16FD" w14:textId="77777777" w:rsidTr="00BE4820">
        <w:trPr>
          <w:trHeight w:val="1123"/>
        </w:trPr>
        <w:tc>
          <w:tcPr>
            <w:tcW w:w="1418" w:type="dxa"/>
            <w:vAlign w:val="center"/>
          </w:tcPr>
          <w:p w14:paraId="492DEB8C" w14:textId="62989C0B"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lastRenderedPageBreak/>
              <w:t>Mark Temple</w:t>
            </w:r>
          </w:p>
        </w:tc>
        <w:tc>
          <w:tcPr>
            <w:tcW w:w="1417" w:type="dxa"/>
            <w:vAlign w:val="center"/>
          </w:tcPr>
          <w:p w14:paraId="01B2350D" w14:textId="6AC36E2D"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63B9D18"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2CA9E95F" w14:textId="77777777" w:rsidR="00500191" w:rsidRPr="00B83D2E" w:rsidRDefault="00500191" w:rsidP="00500191">
            <w:pPr>
              <w:pStyle w:val="Title"/>
              <w:jc w:val="left"/>
              <w:rPr>
                <w:rFonts w:cs="Arial"/>
                <w:b w:val="0"/>
                <w:bCs w:val="0"/>
                <w:sz w:val="22"/>
                <w:szCs w:val="22"/>
              </w:rPr>
            </w:pPr>
          </w:p>
        </w:tc>
        <w:tc>
          <w:tcPr>
            <w:tcW w:w="4111" w:type="dxa"/>
            <w:vAlign w:val="center"/>
          </w:tcPr>
          <w:p w14:paraId="0D6ABD74" w14:textId="689AD6E9"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Personal shareholdings with GSK, British multinational pharmaceutical company. </w:t>
            </w:r>
          </w:p>
        </w:tc>
        <w:tc>
          <w:tcPr>
            <w:tcW w:w="1417" w:type="dxa"/>
            <w:vAlign w:val="center"/>
          </w:tcPr>
          <w:p w14:paraId="52F2D0C0" w14:textId="74D3184B" w:rsidR="00500191" w:rsidRPr="00B83D2E" w:rsidRDefault="00500191" w:rsidP="0050019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483F25C6" w14:textId="137185AC" w:rsidR="00500191" w:rsidRPr="00B83D2E" w:rsidRDefault="00500191" w:rsidP="00500191">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3998F678" w14:textId="26E8DB0F"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C3435C2" w14:textId="7A9A7753"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500191" w:rsidRPr="00B83D2E" w14:paraId="7C56C3E2" w14:textId="77777777" w:rsidTr="00BE4820">
        <w:trPr>
          <w:trHeight w:val="1123"/>
        </w:trPr>
        <w:tc>
          <w:tcPr>
            <w:tcW w:w="1418" w:type="dxa"/>
            <w:vAlign w:val="center"/>
          </w:tcPr>
          <w:p w14:paraId="1F6E271D" w14:textId="1276E52F"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Mark Temple</w:t>
            </w:r>
          </w:p>
        </w:tc>
        <w:tc>
          <w:tcPr>
            <w:tcW w:w="1417" w:type="dxa"/>
            <w:vAlign w:val="center"/>
          </w:tcPr>
          <w:p w14:paraId="5FDF4672" w14:textId="78EB65EF"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51D1CEE"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139E6520" w14:textId="77777777" w:rsidR="00500191" w:rsidRPr="00B83D2E" w:rsidRDefault="00500191" w:rsidP="00500191">
            <w:pPr>
              <w:pStyle w:val="Title"/>
              <w:jc w:val="left"/>
              <w:rPr>
                <w:rFonts w:cs="Arial"/>
                <w:b w:val="0"/>
                <w:bCs w:val="0"/>
                <w:sz w:val="22"/>
                <w:szCs w:val="22"/>
              </w:rPr>
            </w:pPr>
          </w:p>
        </w:tc>
        <w:tc>
          <w:tcPr>
            <w:tcW w:w="4111" w:type="dxa"/>
            <w:vAlign w:val="center"/>
          </w:tcPr>
          <w:p w14:paraId="3E9A2AB5" w14:textId="108665FE"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Personal shareholdings with Eli Lilly, American multinational pharmaceutical company. </w:t>
            </w:r>
          </w:p>
        </w:tc>
        <w:tc>
          <w:tcPr>
            <w:tcW w:w="1417" w:type="dxa"/>
            <w:vAlign w:val="center"/>
          </w:tcPr>
          <w:p w14:paraId="3B65306E" w14:textId="27D36462" w:rsidR="00500191" w:rsidRPr="00B83D2E" w:rsidRDefault="00500191" w:rsidP="0050019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3FFBB29" w14:textId="19E309C0" w:rsidR="00500191" w:rsidRPr="00B83D2E" w:rsidRDefault="00500191" w:rsidP="00500191">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74BBED82" w14:textId="77CDC17F"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6893775B" w14:textId="528133FE" w:rsidR="00500191" w:rsidRPr="00B83D2E" w:rsidRDefault="00B776CD" w:rsidP="00500191">
            <w:pPr>
              <w:pStyle w:val="Title"/>
              <w:jc w:val="left"/>
              <w:rPr>
                <w:rFonts w:cs="Arial"/>
                <w:b w:val="0"/>
                <w:bCs w:val="0"/>
                <w:iCs/>
                <w:sz w:val="22"/>
                <w:szCs w:val="22"/>
              </w:rPr>
            </w:pPr>
            <w:r w:rsidRPr="00B83D2E">
              <w:rPr>
                <w:rFonts w:cs="Arial"/>
                <w:b w:val="0"/>
                <w:bCs w:val="0"/>
                <w:iCs/>
                <w:sz w:val="22"/>
                <w:szCs w:val="22"/>
              </w:rPr>
              <w:t>Complete exclusion in committee discussions on obesity medicines.</w:t>
            </w:r>
          </w:p>
        </w:tc>
      </w:tr>
      <w:tr w:rsidR="00500191" w:rsidRPr="00B83D2E" w14:paraId="01E141A0" w14:textId="77777777" w:rsidTr="00BE4820">
        <w:trPr>
          <w:trHeight w:val="1123"/>
        </w:trPr>
        <w:tc>
          <w:tcPr>
            <w:tcW w:w="1418" w:type="dxa"/>
            <w:vAlign w:val="center"/>
          </w:tcPr>
          <w:p w14:paraId="01AB3614" w14:textId="4BC4B949"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Mark Temple</w:t>
            </w:r>
          </w:p>
        </w:tc>
        <w:tc>
          <w:tcPr>
            <w:tcW w:w="1417" w:type="dxa"/>
            <w:vAlign w:val="center"/>
          </w:tcPr>
          <w:p w14:paraId="204644E8" w14:textId="3CF85428"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A3DEDFE"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42CE2F22" w14:textId="77777777" w:rsidR="00500191" w:rsidRPr="00B83D2E" w:rsidRDefault="00500191" w:rsidP="00500191">
            <w:pPr>
              <w:pStyle w:val="Title"/>
              <w:jc w:val="left"/>
              <w:rPr>
                <w:rFonts w:cs="Arial"/>
                <w:b w:val="0"/>
                <w:bCs w:val="0"/>
                <w:sz w:val="22"/>
                <w:szCs w:val="22"/>
              </w:rPr>
            </w:pPr>
          </w:p>
        </w:tc>
        <w:tc>
          <w:tcPr>
            <w:tcW w:w="4111" w:type="dxa"/>
            <w:vAlign w:val="center"/>
          </w:tcPr>
          <w:p w14:paraId="7AF2F454" w14:textId="43C5C81C"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Personal shareholdings with Novo Nordisk, Danish multinational pharmaceutical company. </w:t>
            </w:r>
          </w:p>
        </w:tc>
        <w:tc>
          <w:tcPr>
            <w:tcW w:w="1417" w:type="dxa"/>
            <w:vAlign w:val="center"/>
          </w:tcPr>
          <w:p w14:paraId="55943792" w14:textId="30148889" w:rsidR="00500191" w:rsidRPr="00B83D2E" w:rsidRDefault="00500191" w:rsidP="0050019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224BC06" w14:textId="4B400EE2" w:rsidR="00500191" w:rsidRPr="00B83D2E" w:rsidRDefault="00500191" w:rsidP="00500191">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464DFFCE" w14:textId="2F6179BD"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95B6292" w14:textId="07AEF553" w:rsidR="00500191" w:rsidRPr="00B83D2E" w:rsidRDefault="00B776CD" w:rsidP="00500191">
            <w:pPr>
              <w:pStyle w:val="Title"/>
              <w:jc w:val="left"/>
              <w:rPr>
                <w:rFonts w:cs="Arial"/>
                <w:b w:val="0"/>
                <w:bCs w:val="0"/>
                <w:iCs/>
                <w:sz w:val="22"/>
                <w:szCs w:val="22"/>
              </w:rPr>
            </w:pPr>
            <w:r w:rsidRPr="00B83D2E">
              <w:rPr>
                <w:rFonts w:cs="Arial"/>
                <w:b w:val="0"/>
                <w:bCs w:val="0"/>
                <w:iCs/>
                <w:sz w:val="22"/>
                <w:szCs w:val="22"/>
              </w:rPr>
              <w:t>Complete exclusion in committee discussions on obesity medicines.</w:t>
            </w:r>
          </w:p>
        </w:tc>
      </w:tr>
      <w:tr w:rsidR="00500191" w:rsidRPr="00B83D2E" w14:paraId="7E632CAF" w14:textId="77777777" w:rsidTr="00BE4820">
        <w:trPr>
          <w:trHeight w:val="1123"/>
        </w:trPr>
        <w:tc>
          <w:tcPr>
            <w:tcW w:w="1418" w:type="dxa"/>
            <w:vAlign w:val="center"/>
          </w:tcPr>
          <w:p w14:paraId="3A328026" w14:textId="1313E2F0"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Mark Temple</w:t>
            </w:r>
          </w:p>
        </w:tc>
        <w:tc>
          <w:tcPr>
            <w:tcW w:w="1417" w:type="dxa"/>
            <w:vAlign w:val="center"/>
          </w:tcPr>
          <w:p w14:paraId="3E6B1755" w14:textId="5FE36306"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DD3782A"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p w14:paraId="2D6AF671" w14:textId="77777777" w:rsidR="00500191" w:rsidRPr="00B83D2E" w:rsidRDefault="00500191" w:rsidP="00500191">
            <w:pPr>
              <w:pStyle w:val="Title"/>
              <w:jc w:val="left"/>
              <w:rPr>
                <w:rFonts w:cs="Arial"/>
                <w:b w:val="0"/>
                <w:bCs w:val="0"/>
                <w:sz w:val="22"/>
                <w:szCs w:val="22"/>
              </w:rPr>
            </w:pPr>
          </w:p>
        </w:tc>
        <w:tc>
          <w:tcPr>
            <w:tcW w:w="4111" w:type="dxa"/>
            <w:vAlign w:val="center"/>
          </w:tcPr>
          <w:p w14:paraId="7B7D095D" w14:textId="0A167C78"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Personal shareholdings with Sanofi, French multinational pharmaceutical company. </w:t>
            </w:r>
          </w:p>
        </w:tc>
        <w:tc>
          <w:tcPr>
            <w:tcW w:w="1417" w:type="dxa"/>
            <w:vAlign w:val="center"/>
          </w:tcPr>
          <w:p w14:paraId="06DD3D75" w14:textId="05C0937C" w:rsidR="00500191" w:rsidRPr="00B83D2E" w:rsidRDefault="00500191" w:rsidP="00500191">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708B70F7" w14:textId="07591EA3" w:rsidR="00500191" w:rsidRPr="00B83D2E" w:rsidRDefault="00500191" w:rsidP="00500191">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3079AE2A" w14:textId="7005DCB2"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471B539B" w14:textId="59408A6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6FEB69F8" w14:textId="77777777" w:rsidTr="00BE4820">
        <w:trPr>
          <w:trHeight w:val="1994"/>
        </w:trPr>
        <w:tc>
          <w:tcPr>
            <w:tcW w:w="1418" w:type="dxa"/>
            <w:vAlign w:val="center"/>
          </w:tcPr>
          <w:p w14:paraId="5914C9C7"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Mark Temple</w:t>
            </w:r>
          </w:p>
        </w:tc>
        <w:tc>
          <w:tcPr>
            <w:tcW w:w="1417" w:type="dxa"/>
            <w:vAlign w:val="center"/>
          </w:tcPr>
          <w:p w14:paraId="0D8DC6C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30FF1A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5B644F8" w14:textId="7C3DADB5" w:rsidR="00500191" w:rsidRPr="00B83D2E" w:rsidRDefault="00500191" w:rsidP="00500191">
            <w:pPr>
              <w:pStyle w:val="Heading1"/>
              <w:rPr>
                <w:rFonts w:cs="Arial"/>
                <w:b w:val="0"/>
                <w:bCs w:val="0"/>
                <w:sz w:val="22"/>
                <w:szCs w:val="22"/>
              </w:rPr>
            </w:pPr>
            <w:r w:rsidRPr="00B83D2E">
              <w:rPr>
                <w:rFonts w:cs="Arial"/>
                <w:b w:val="0"/>
                <w:bCs w:val="0"/>
                <w:kern w:val="28"/>
                <w:sz w:val="22"/>
                <w:szCs w:val="22"/>
              </w:rPr>
              <w:t>Member of council of the Royal College of Physicians (RCP).</w:t>
            </w:r>
          </w:p>
        </w:tc>
        <w:tc>
          <w:tcPr>
            <w:tcW w:w="1417" w:type="dxa"/>
            <w:vAlign w:val="center"/>
          </w:tcPr>
          <w:p w14:paraId="1C80CBDE" w14:textId="1B69473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09/20</w:t>
            </w:r>
          </w:p>
        </w:tc>
        <w:tc>
          <w:tcPr>
            <w:tcW w:w="1134" w:type="dxa"/>
            <w:vAlign w:val="center"/>
          </w:tcPr>
          <w:p w14:paraId="1419BB19" w14:textId="30DE884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A2B7171" w14:textId="6100796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08/23</w:t>
            </w:r>
          </w:p>
        </w:tc>
        <w:tc>
          <w:tcPr>
            <w:tcW w:w="2694" w:type="dxa"/>
            <w:vAlign w:val="center"/>
          </w:tcPr>
          <w:p w14:paraId="2FABE135" w14:textId="1C09E07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19B7718" w14:textId="77777777" w:rsidTr="00BE4820">
        <w:trPr>
          <w:trHeight w:val="1595"/>
        </w:trPr>
        <w:tc>
          <w:tcPr>
            <w:tcW w:w="1418" w:type="dxa"/>
            <w:vAlign w:val="center"/>
          </w:tcPr>
          <w:p w14:paraId="354D4661"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Mark Temple</w:t>
            </w:r>
          </w:p>
        </w:tc>
        <w:tc>
          <w:tcPr>
            <w:tcW w:w="1417" w:type="dxa"/>
            <w:vAlign w:val="center"/>
          </w:tcPr>
          <w:p w14:paraId="7091D7A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60BB28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29CDE01B" w14:textId="3761976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Co-opted member of a subgroup of Council of the Royal College of Physicians (RCP) reviewing the RCP constitution.</w:t>
            </w:r>
          </w:p>
        </w:tc>
        <w:tc>
          <w:tcPr>
            <w:tcW w:w="1417" w:type="dxa"/>
            <w:vAlign w:val="center"/>
          </w:tcPr>
          <w:p w14:paraId="5A1B4293" w14:textId="6A3E88E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08/23</w:t>
            </w:r>
          </w:p>
        </w:tc>
        <w:tc>
          <w:tcPr>
            <w:tcW w:w="1134" w:type="dxa"/>
            <w:vAlign w:val="center"/>
          </w:tcPr>
          <w:p w14:paraId="62D5E847" w14:textId="7C163AD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433CD4B1" w14:textId="2DEBCB8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FB86F88" w14:textId="41F6042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05C9F06" w14:textId="77777777" w:rsidTr="00BE4820">
        <w:tc>
          <w:tcPr>
            <w:tcW w:w="1418" w:type="dxa"/>
            <w:vAlign w:val="center"/>
          </w:tcPr>
          <w:p w14:paraId="6E2BA220" w14:textId="56294654" w:rsidR="00500191" w:rsidRPr="00B83D2E" w:rsidRDefault="00500191" w:rsidP="00500191">
            <w:pPr>
              <w:pStyle w:val="Title"/>
              <w:jc w:val="left"/>
              <w:rPr>
                <w:rFonts w:cs="Arial"/>
                <w:b w:val="0"/>
                <w:bCs w:val="0"/>
                <w:sz w:val="22"/>
                <w:szCs w:val="22"/>
              </w:rPr>
            </w:pPr>
            <w:r w:rsidRPr="00B83D2E">
              <w:rPr>
                <w:rFonts w:cs="Arial"/>
                <w:b w:val="0"/>
                <w:bCs w:val="0"/>
                <w:sz w:val="22"/>
                <w:szCs w:val="22"/>
              </w:rPr>
              <w:lastRenderedPageBreak/>
              <w:t>Dominika Froehlich-Jeziorek</w:t>
            </w:r>
          </w:p>
        </w:tc>
        <w:tc>
          <w:tcPr>
            <w:tcW w:w="1417" w:type="dxa"/>
            <w:vAlign w:val="center"/>
          </w:tcPr>
          <w:p w14:paraId="1AF78982" w14:textId="4E2AC39E"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562F8A6" w14:textId="22E94421"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0E9C986" w14:textId="6511D272"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Senior Clinical Pharmacist, Fernbank Surgery, Lancashire. </w:t>
            </w:r>
          </w:p>
        </w:tc>
        <w:tc>
          <w:tcPr>
            <w:tcW w:w="1417" w:type="dxa"/>
            <w:tcBorders>
              <w:bottom w:val="single" w:sz="4" w:space="0" w:color="auto"/>
            </w:tcBorders>
            <w:vAlign w:val="center"/>
          </w:tcPr>
          <w:p w14:paraId="03E515FD" w14:textId="0D25AF8C" w:rsidR="00500191" w:rsidRPr="00B83D2E" w:rsidRDefault="00500191" w:rsidP="00500191">
            <w:pPr>
              <w:pStyle w:val="Title"/>
              <w:jc w:val="left"/>
              <w:rPr>
                <w:rFonts w:cs="Arial"/>
                <w:b w:val="0"/>
                <w:bCs w:val="0"/>
                <w:sz w:val="22"/>
                <w:szCs w:val="22"/>
              </w:rPr>
            </w:pPr>
            <w:r w:rsidRPr="00B83D2E">
              <w:rPr>
                <w:rFonts w:cs="Arial"/>
                <w:b w:val="0"/>
                <w:bCs w:val="0"/>
                <w:sz w:val="22"/>
                <w:szCs w:val="22"/>
              </w:rPr>
              <w:t>03/18</w:t>
            </w:r>
          </w:p>
        </w:tc>
        <w:tc>
          <w:tcPr>
            <w:tcW w:w="1134" w:type="dxa"/>
            <w:tcBorders>
              <w:bottom w:val="single" w:sz="4" w:space="0" w:color="auto"/>
            </w:tcBorders>
            <w:vAlign w:val="center"/>
          </w:tcPr>
          <w:p w14:paraId="06894B81" w14:textId="350A42D9"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04/23</w:t>
            </w:r>
          </w:p>
        </w:tc>
        <w:tc>
          <w:tcPr>
            <w:tcW w:w="1134" w:type="dxa"/>
            <w:vAlign w:val="center"/>
          </w:tcPr>
          <w:p w14:paraId="5C223701" w14:textId="7DA0B205"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A50279" w14:textId="160A7030"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243E075C" w14:textId="77777777" w:rsidTr="00BE4820">
        <w:tc>
          <w:tcPr>
            <w:tcW w:w="1418" w:type="dxa"/>
            <w:vAlign w:val="center"/>
          </w:tcPr>
          <w:p w14:paraId="29E66F8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Dominika Froehlich-Jeziorek</w:t>
            </w:r>
          </w:p>
        </w:tc>
        <w:tc>
          <w:tcPr>
            <w:tcW w:w="1417" w:type="dxa"/>
            <w:vAlign w:val="center"/>
          </w:tcPr>
          <w:p w14:paraId="08511B0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A874F66" w14:textId="6CB049B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23FDC872" w14:textId="5543F3B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Senior Lecturer on non-medical prescribing at University of Cumbria.</w:t>
            </w:r>
          </w:p>
        </w:tc>
        <w:tc>
          <w:tcPr>
            <w:tcW w:w="1417" w:type="dxa"/>
            <w:tcBorders>
              <w:bottom w:val="single" w:sz="4" w:space="0" w:color="auto"/>
            </w:tcBorders>
            <w:vAlign w:val="center"/>
          </w:tcPr>
          <w:p w14:paraId="59FF8B1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2019</w:t>
            </w:r>
          </w:p>
        </w:tc>
        <w:tc>
          <w:tcPr>
            <w:tcW w:w="1134" w:type="dxa"/>
            <w:tcBorders>
              <w:bottom w:val="single" w:sz="4" w:space="0" w:color="auto"/>
            </w:tcBorders>
            <w:vAlign w:val="center"/>
          </w:tcPr>
          <w:p w14:paraId="3B874F4D" w14:textId="2AE9A034"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04/23</w:t>
            </w:r>
          </w:p>
        </w:tc>
        <w:tc>
          <w:tcPr>
            <w:tcW w:w="1134" w:type="dxa"/>
            <w:vAlign w:val="center"/>
          </w:tcPr>
          <w:p w14:paraId="50FA14A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4F69EFD" w14:textId="297EAC5E"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52E0E9B9" w14:textId="77777777" w:rsidTr="00BE4820">
        <w:tc>
          <w:tcPr>
            <w:tcW w:w="1418" w:type="dxa"/>
            <w:vAlign w:val="center"/>
          </w:tcPr>
          <w:p w14:paraId="7AAD17C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Dominika Froehlich-Jeziorek</w:t>
            </w:r>
          </w:p>
        </w:tc>
        <w:tc>
          <w:tcPr>
            <w:tcW w:w="1417" w:type="dxa"/>
            <w:vAlign w:val="center"/>
          </w:tcPr>
          <w:p w14:paraId="5D7638C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B6E3F6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F843DD1" w14:textId="5FB3B3D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Primary Care Respiratory Society (PCRS) Executive and education committee member.</w:t>
            </w:r>
          </w:p>
        </w:tc>
        <w:tc>
          <w:tcPr>
            <w:tcW w:w="1417" w:type="dxa"/>
            <w:tcBorders>
              <w:bottom w:val="single" w:sz="4" w:space="0" w:color="auto"/>
            </w:tcBorders>
            <w:vAlign w:val="center"/>
          </w:tcPr>
          <w:p w14:paraId="3F44797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2019</w:t>
            </w:r>
          </w:p>
        </w:tc>
        <w:tc>
          <w:tcPr>
            <w:tcW w:w="1134" w:type="dxa"/>
            <w:tcBorders>
              <w:bottom w:val="single" w:sz="4" w:space="0" w:color="auto"/>
            </w:tcBorders>
            <w:vAlign w:val="center"/>
          </w:tcPr>
          <w:p w14:paraId="40F53595" w14:textId="0C0848B5"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04/23</w:t>
            </w:r>
          </w:p>
        </w:tc>
        <w:tc>
          <w:tcPr>
            <w:tcW w:w="1134" w:type="dxa"/>
            <w:vAlign w:val="center"/>
          </w:tcPr>
          <w:p w14:paraId="1A155D1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09FF0AD" w14:textId="7BA75E3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AF1A68B" w14:textId="77777777" w:rsidTr="00BE4820">
        <w:tc>
          <w:tcPr>
            <w:tcW w:w="1418" w:type="dxa"/>
            <w:vAlign w:val="center"/>
          </w:tcPr>
          <w:p w14:paraId="197345F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Dominika Froehlich-Jeziorek</w:t>
            </w:r>
          </w:p>
        </w:tc>
        <w:tc>
          <w:tcPr>
            <w:tcW w:w="1417" w:type="dxa"/>
            <w:vAlign w:val="center"/>
          </w:tcPr>
          <w:p w14:paraId="76509DF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C959F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08CF9A1" w14:textId="0C406D52"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Speaker for i2i network (topics of menopause and dermatology).</w:t>
            </w:r>
          </w:p>
        </w:tc>
        <w:tc>
          <w:tcPr>
            <w:tcW w:w="1417" w:type="dxa"/>
            <w:tcBorders>
              <w:bottom w:val="single" w:sz="4" w:space="0" w:color="auto"/>
            </w:tcBorders>
            <w:vAlign w:val="center"/>
          </w:tcPr>
          <w:p w14:paraId="3B513F0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2021</w:t>
            </w:r>
          </w:p>
        </w:tc>
        <w:tc>
          <w:tcPr>
            <w:tcW w:w="1134" w:type="dxa"/>
            <w:tcBorders>
              <w:bottom w:val="single" w:sz="4" w:space="0" w:color="auto"/>
            </w:tcBorders>
            <w:vAlign w:val="center"/>
          </w:tcPr>
          <w:p w14:paraId="36EAAE9B" w14:textId="34DA014D"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04/23</w:t>
            </w:r>
          </w:p>
        </w:tc>
        <w:tc>
          <w:tcPr>
            <w:tcW w:w="1134" w:type="dxa"/>
            <w:vAlign w:val="center"/>
          </w:tcPr>
          <w:p w14:paraId="643939D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26BC1AC" w14:textId="5ED5B26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CE53634" w14:textId="77777777" w:rsidTr="00BE4820">
        <w:tc>
          <w:tcPr>
            <w:tcW w:w="1418" w:type="dxa"/>
            <w:vAlign w:val="center"/>
          </w:tcPr>
          <w:p w14:paraId="6BDD680A" w14:textId="1FEA5E97" w:rsidR="00500191" w:rsidRPr="00B83D2E" w:rsidRDefault="00500191" w:rsidP="00500191">
            <w:pPr>
              <w:pStyle w:val="Title"/>
              <w:jc w:val="left"/>
              <w:rPr>
                <w:rFonts w:cs="Arial"/>
                <w:b w:val="0"/>
                <w:bCs w:val="0"/>
                <w:sz w:val="22"/>
                <w:szCs w:val="22"/>
              </w:rPr>
            </w:pPr>
            <w:r w:rsidRPr="00B83D2E">
              <w:rPr>
                <w:rFonts w:cs="Arial"/>
                <w:b w:val="0"/>
                <w:bCs w:val="0"/>
                <w:sz w:val="22"/>
                <w:szCs w:val="22"/>
              </w:rPr>
              <w:t>Dominika Froehlich-Jeziorek</w:t>
            </w:r>
          </w:p>
        </w:tc>
        <w:tc>
          <w:tcPr>
            <w:tcW w:w="1417" w:type="dxa"/>
            <w:vAlign w:val="center"/>
          </w:tcPr>
          <w:p w14:paraId="27ED43CA" w14:textId="2C4840F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44E7579" w14:textId="5CEA2F11"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0FD7BAC" w14:textId="5639B378"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Fee of £600 from LEO Laboratories Ltd for contracted services. </w:t>
            </w:r>
          </w:p>
        </w:tc>
        <w:tc>
          <w:tcPr>
            <w:tcW w:w="1417" w:type="dxa"/>
            <w:tcBorders>
              <w:bottom w:val="single" w:sz="4" w:space="0" w:color="auto"/>
            </w:tcBorders>
            <w:vAlign w:val="center"/>
          </w:tcPr>
          <w:p w14:paraId="777E51B8" w14:textId="77777777" w:rsidR="00500191" w:rsidRPr="00B83D2E" w:rsidRDefault="00500191" w:rsidP="00500191">
            <w:pPr>
              <w:pStyle w:val="Title"/>
              <w:jc w:val="left"/>
              <w:rPr>
                <w:rFonts w:cs="Arial"/>
                <w:b w:val="0"/>
                <w:bCs w:val="0"/>
                <w:sz w:val="22"/>
                <w:szCs w:val="22"/>
              </w:rPr>
            </w:pPr>
          </w:p>
        </w:tc>
        <w:tc>
          <w:tcPr>
            <w:tcW w:w="1134" w:type="dxa"/>
            <w:tcBorders>
              <w:bottom w:val="single" w:sz="4" w:space="0" w:color="auto"/>
            </w:tcBorders>
            <w:vAlign w:val="center"/>
          </w:tcPr>
          <w:p w14:paraId="4411F0B0" w14:textId="77777777" w:rsidR="00500191" w:rsidRPr="00B83D2E" w:rsidRDefault="00500191" w:rsidP="00500191">
            <w:pPr>
              <w:pStyle w:val="Title"/>
              <w:jc w:val="left"/>
              <w:rPr>
                <w:rFonts w:cs="Arial"/>
                <w:b w:val="0"/>
                <w:bCs w:val="0"/>
                <w:color w:val="000000" w:themeColor="text1"/>
                <w:sz w:val="22"/>
                <w:szCs w:val="22"/>
              </w:rPr>
            </w:pPr>
          </w:p>
        </w:tc>
        <w:tc>
          <w:tcPr>
            <w:tcW w:w="1134" w:type="dxa"/>
            <w:vAlign w:val="center"/>
          </w:tcPr>
          <w:p w14:paraId="7F4B58B0" w14:textId="77777777" w:rsidR="00500191" w:rsidRPr="00B83D2E" w:rsidRDefault="00500191" w:rsidP="00500191">
            <w:pPr>
              <w:pStyle w:val="Title"/>
              <w:jc w:val="left"/>
              <w:rPr>
                <w:rFonts w:cs="Arial"/>
                <w:b w:val="0"/>
                <w:bCs w:val="0"/>
                <w:sz w:val="22"/>
                <w:szCs w:val="22"/>
              </w:rPr>
            </w:pPr>
          </w:p>
        </w:tc>
        <w:tc>
          <w:tcPr>
            <w:tcW w:w="2694" w:type="dxa"/>
            <w:vAlign w:val="center"/>
          </w:tcPr>
          <w:p w14:paraId="08966674" w14:textId="472903C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B0EF617" w14:textId="77777777" w:rsidTr="00BE4820">
        <w:tc>
          <w:tcPr>
            <w:tcW w:w="1418" w:type="dxa"/>
            <w:vAlign w:val="center"/>
          </w:tcPr>
          <w:p w14:paraId="08F33DDE" w14:textId="1E31C3C7" w:rsidR="00500191" w:rsidRPr="00B83D2E" w:rsidRDefault="00500191" w:rsidP="00500191">
            <w:pPr>
              <w:pStyle w:val="Title"/>
              <w:jc w:val="left"/>
              <w:rPr>
                <w:rFonts w:cs="Arial"/>
                <w:b w:val="0"/>
                <w:bCs w:val="0"/>
                <w:sz w:val="22"/>
                <w:szCs w:val="22"/>
              </w:rPr>
            </w:pPr>
            <w:r w:rsidRPr="00B83D2E">
              <w:rPr>
                <w:rFonts w:cs="Arial"/>
                <w:b w:val="0"/>
                <w:bCs w:val="0"/>
                <w:sz w:val="22"/>
                <w:szCs w:val="22"/>
              </w:rPr>
              <w:t>Dominika Froehlich-Jeziorek</w:t>
            </w:r>
          </w:p>
        </w:tc>
        <w:tc>
          <w:tcPr>
            <w:tcW w:w="1417" w:type="dxa"/>
            <w:vAlign w:val="center"/>
          </w:tcPr>
          <w:p w14:paraId="7699125C" w14:textId="7DB94A3D"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96253C6" w14:textId="0A98A7C5"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C34B29C" w14:textId="7F98ECEB"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Event travel and accommodation fees of £284 from Chiesi Ltd. </w:t>
            </w:r>
          </w:p>
        </w:tc>
        <w:tc>
          <w:tcPr>
            <w:tcW w:w="1417" w:type="dxa"/>
            <w:tcBorders>
              <w:bottom w:val="single" w:sz="4" w:space="0" w:color="auto"/>
            </w:tcBorders>
            <w:vAlign w:val="center"/>
          </w:tcPr>
          <w:p w14:paraId="0CB50927" w14:textId="77777777" w:rsidR="00500191" w:rsidRPr="00B83D2E" w:rsidRDefault="00500191" w:rsidP="00500191">
            <w:pPr>
              <w:pStyle w:val="Title"/>
              <w:jc w:val="left"/>
              <w:rPr>
                <w:rFonts w:cs="Arial"/>
                <w:b w:val="0"/>
                <w:bCs w:val="0"/>
                <w:sz w:val="22"/>
                <w:szCs w:val="22"/>
              </w:rPr>
            </w:pPr>
          </w:p>
        </w:tc>
        <w:tc>
          <w:tcPr>
            <w:tcW w:w="1134" w:type="dxa"/>
            <w:tcBorders>
              <w:bottom w:val="single" w:sz="4" w:space="0" w:color="auto"/>
            </w:tcBorders>
            <w:vAlign w:val="center"/>
          </w:tcPr>
          <w:p w14:paraId="182CE806" w14:textId="77777777" w:rsidR="00500191" w:rsidRPr="00B83D2E" w:rsidRDefault="00500191" w:rsidP="00500191">
            <w:pPr>
              <w:pStyle w:val="Title"/>
              <w:jc w:val="left"/>
              <w:rPr>
                <w:rFonts w:cs="Arial"/>
                <w:b w:val="0"/>
                <w:bCs w:val="0"/>
                <w:color w:val="000000" w:themeColor="text1"/>
                <w:sz w:val="22"/>
                <w:szCs w:val="22"/>
              </w:rPr>
            </w:pPr>
          </w:p>
        </w:tc>
        <w:tc>
          <w:tcPr>
            <w:tcW w:w="1134" w:type="dxa"/>
            <w:vAlign w:val="center"/>
          </w:tcPr>
          <w:p w14:paraId="0DCDF344" w14:textId="77777777" w:rsidR="00500191" w:rsidRPr="00B83D2E" w:rsidRDefault="00500191" w:rsidP="00500191">
            <w:pPr>
              <w:pStyle w:val="Title"/>
              <w:jc w:val="left"/>
              <w:rPr>
                <w:rFonts w:cs="Arial"/>
                <w:b w:val="0"/>
                <w:bCs w:val="0"/>
                <w:sz w:val="22"/>
                <w:szCs w:val="22"/>
              </w:rPr>
            </w:pPr>
          </w:p>
        </w:tc>
        <w:tc>
          <w:tcPr>
            <w:tcW w:w="2694" w:type="dxa"/>
            <w:vAlign w:val="center"/>
          </w:tcPr>
          <w:p w14:paraId="30FA3D50" w14:textId="0B8319F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475C6E98" w14:textId="77777777" w:rsidTr="00BE4820">
        <w:tc>
          <w:tcPr>
            <w:tcW w:w="1418" w:type="dxa"/>
            <w:vAlign w:val="center"/>
          </w:tcPr>
          <w:p w14:paraId="1451973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19234BE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A23FA3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1420DC1" w14:textId="25FD0549" w:rsidR="00500191" w:rsidRPr="00B83D2E" w:rsidRDefault="00500191" w:rsidP="00500191">
            <w:pPr>
              <w:pStyle w:val="Title"/>
              <w:spacing w:before="0" w:after="0"/>
              <w:jc w:val="left"/>
              <w:rPr>
                <w:rFonts w:cs="Arial"/>
                <w:b w:val="0"/>
                <w:bCs w:val="0"/>
                <w:iCs/>
                <w:sz w:val="22"/>
                <w:szCs w:val="22"/>
              </w:rPr>
            </w:pPr>
            <w:r w:rsidRPr="00B83D2E">
              <w:rPr>
                <w:rFonts w:cs="Arial"/>
                <w:b w:val="0"/>
                <w:bCs w:val="0"/>
                <w:sz w:val="22"/>
                <w:szCs w:val="22"/>
                <w:lang w:val="en-US"/>
              </w:rPr>
              <w:t>Sessional GP, Cotswold Medical Practice.</w:t>
            </w:r>
          </w:p>
        </w:tc>
        <w:tc>
          <w:tcPr>
            <w:tcW w:w="1417" w:type="dxa"/>
            <w:vAlign w:val="center"/>
          </w:tcPr>
          <w:p w14:paraId="6E168AF0" w14:textId="3FC1DE58"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09/18</w:t>
            </w:r>
          </w:p>
        </w:tc>
        <w:tc>
          <w:tcPr>
            <w:tcW w:w="1134" w:type="dxa"/>
            <w:vAlign w:val="center"/>
          </w:tcPr>
          <w:p w14:paraId="71DD139E" w14:textId="0B7B9C2E"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9468D1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32A036A0" w14:textId="3F884B2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A26B0E2" w14:textId="77777777" w:rsidTr="00BE4820">
        <w:tc>
          <w:tcPr>
            <w:tcW w:w="1418" w:type="dxa"/>
            <w:vAlign w:val="center"/>
          </w:tcPr>
          <w:p w14:paraId="400B883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Louis Savage</w:t>
            </w:r>
          </w:p>
        </w:tc>
        <w:tc>
          <w:tcPr>
            <w:tcW w:w="1417" w:type="dxa"/>
            <w:vAlign w:val="center"/>
          </w:tcPr>
          <w:p w14:paraId="1575C5B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22F544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CC1DEBF" w14:textId="2A60CE2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GPSI Care of the Elderly Medicine, Gloucestershire Hospitals NHS Foundation Trust.</w:t>
            </w:r>
          </w:p>
        </w:tc>
        <w:tc>
          <w:tcPr>
            <w:tcW w:w="1417" w:type="dxa"/>
            <w:vAlign w:val="center"/>
          </w:tcPr>
          <w:p w14:paraId="448B17E2" w14:textId="051E0A0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04/23</w:t>
            </w:r>
          </w:p>
        </w:tc>
        <w:tc>
          <w:tcPr>
            <w:tcW w:w="1134" w:type="dxa"/>
            <w:vAlign w:val="center"/>
          </w:tcPr>
          <w:p w14:paraId="2720126B" w14:textId="6C744D84"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46F5A2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0EE173DD" w14:textId="6AB743D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65C2E4F9" w14:textId="77777777" w:rsidTr="00BE4820">
        <w:tc>
          <w:tcPr>
            <w:tcW w:w="1418" w:type="dxa"/>
            <w:vAlign w:val="center"/>
          </w:tcPr>
          <w:p w14:paraId="395CD8D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39F8A5C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2FC70B4"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97C5FB6" w14:textId="6261B4A9"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Sessional GP, Gloucestershire Health and Care NHS Foundation Trust/One Gloucestershire Integrated Care Board.</w:t>
            </w:r>
          </w:p>
        </w:tc>
        <w:tc>
          <w:tcPr>
            <w:tcW w:w="1417" w:type="dxa"/>
            <w:vAlign w:val="center"/>
          </w:tcPr>
          <w:p w14:paraId="3370BD68" w14:textId="4903423B"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09/19</w:t>
            </w:r>
          </w:p>
        </w:tc>
        <w:tc>
          <w:tcPr>
            <w:tcW w:w="1134" w:type="dxa"/>
            <w:vAlign w:val="center"/>
          </w:tcPr>
          <w:p w14:paraId="071F1507" w14:textId="1D109ADE"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E7663A4" w14:textId="49EB3230"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ED969F7" w14:textId="13B2B646" w:rsidR="00500191" w:rsidRPr="00B83D2E" w:rsidRDefault="00500191" w:rsidP="00500191">
            <w:pPr>
              <w:pStyle w:val="Heading1"/>
              <w:rPr>
                <w:rFonts w:cs="Arial"/>
                <w:b w:val="0"/>
                <w:bCs w:val="0"/>
                <w:sz w:val="22"/>
                <w:szCs w:val="22"/>
              </w:rPr>
            </w:pPr>
            <w:r w:rsidRPr="00B83D2E">
              <w:rPr>
                <w:rFonts w:cs="Arial"/>
                <w:b w:val="0"/>
                <w:bCs w:val="0"/>
                <w:iCs/>
                <w:sz w:val="22"/>
                <w:szCs w:val="22"/>
              </w:rPr>
              <w:t>No action other than the process of open declaration</w:t>
            </w:r>
          </w:p>
        </w:tc>
      </w:tr>
      <w:tr w:rsidR="00500191" w:rsidRPr="00B83D2E" w14:paraId="249CC2DD" w14:textId="77777777" w:rsidTr="00BE4820">
        <w:tc>
          <w:tcPr>
            <w:tcW w:w="1418" w:type="dxa"/>
            <w:vAlign w:val="center"/>
          </w:tcPr>
          <w:p w14:paraId="00D6FFC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531FF8B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C94985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BA5E29B" w14:textId="02AC743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Tribunal Member, Medical Practitioners Tribunal Service (MPTS)/General Medical Council (GMC).</w:t>
            </w:r>
          </w:p>
        </w:tc>
        <w:tc>
          <w:tcPr>
            <w:tcW w:w="1417" w:type="dxa"/>
            <w:vAlign w:val="center"/>
          </w:tcPr>
          <w:p w14:paraId="65F31E56" w14:textId="475B1EC8"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09/19</w:t>
            </w:r>
          </w:p>
        </w:tc>
        <w:tc>
          <w:tcPr>
            <w:tcW w:w="1134" w:type="dxa"/>
            <w:vAlign w:val="center"/>
          </w:tcPr>
          <w:p w14:paraId="3ADFB4C4" w14:textId="0DB8A791"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3268FC8" w14:textId="5EF12DDB"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966B78E" w14:textId="1D52D09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F031131" w14:textId="77777777" w:rsidTr="0074734A">
        <w:tc>
          <w:tcPr>
            <w:tcW w:w="1418" w:type="dxa"/>
            <w:vAlign w:val="center"/>
          </w:tcPr>
          <w:p w14:paraId="44DF3F9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4397AF5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D2F7A5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176647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Specialist Advisor/Hospital Inspector, Care Quality Commission (CQC).</w:t>
            </w:r>
          </w:p>
        </w:tc>
        <w:tc>
          <w:tcPr>
            <w:tcW w:w="1417" w:type="dxa"/>
            <w:vAlign w:val="center"/>
          </w:tcPr>
          <w:p w14:paraId="05F89D19" w14:textId="43AAB04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07/14</w:t>
            </w:r>
          </w:p>
        </w:tc>
        <w:tc>
          <w:tcPr>
            <w:tcW w:w="1134" w:type="dxa"/>
            <w:vAlign w:val="center"/>
          </w:tcPr>
          <w:p w14:paraId="2DAF6B3A" w14:textId="063A4043"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DB14AD1" w14:textId="75FABDCC"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07/18</w:t>
            </w:r>
          </w:p>
        </w:tc>
        <w:tc>
          <w:tcPr>
            <w:tcW w:w="2694" w:type="dxa"/>
            <w:vAlign w:val="center"/>
          </w:tcPr>
          <w:p w14:paraId="558FF6FC" w14:textId="0D19489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65B2DC9" w14:textId="77777777" w:rsidTr="00BE4820">
        <w:tc>
          <w:tcPr>
            <w:tcW w:w="1418" w:type="dxa"/>
            <w:vAlign w:val="center"/>
          </w:tcPr>
          <w:p w14:paraId="2CEC70E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05B5095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3529C0" w14:textId="2F501F8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B8F72FB" w14:textId="41B7FEFA"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Guideline Committee Member, Diabetic Retinopathy Guideline Committee, National Institute for Health and Care Excellence (NICE)</w:t>
            </w:r>
          </w:p>
        </w:tc>
        <w:tc>
          <w:tcPr>
            <w:tcW w:w="1417" w:type="dxa"/>
            <w:vAlign w:val="center"/>
          </w:tcPr>
          <w:p w14:paraId="593AE4EB" w14:textId="3841B940"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04/22</w:t>
            </w:r>
          </w:p>
        </w:tc>
        <w:tc>
          <w:tcPr>
            <w:tcW w:w="1134" w:type="dxa"/>
            <w:vAlign w:val="center"/>
          </w:tcPr>
          <w:p w14:paraId="436CEE20" w14:textId="4C6CA8F0"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4F82AE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7F929B42" w14:textId="1E02758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6F6E3923" w14:textId="77777777" w:rsidTr="00BE4820">
        <w:tc>
          <w:tcPr>
            <w:tcW w:w="1418" w:type="dxa"/>
            <w:vAlign w:val="center"/>
          </w:tcPr>
          <w:p w14:paraId="07FD76D2" w14:textId="7A702E0F" w:rsidR="00500191" w:rsidRPr="00B83D2E" w:rsidRDefault="00500191" w:rsidP="00500191">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21C41A40" w14:textId="0781F18C"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B2FD96C" w14:textId="2901B704"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5B4EBB5" w14:textId="4003CEF0"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Guideline Committee Member, Chronic Heart Failure in Adults Guideline Committee, National Institute for Health and Care Excellence (NICE)</w:t>
            </w:r>
          </w:p>
        </w:tc>
        <w:tc>
          <w:tcPr>
            <w:tcW w:w="1417" w:type="dxa"/>
            <w:vAlign w:val="center"/>
          </w:tcPr>
          <w:p w14:paraId="38C3791D" w14:textId="158C7EE1"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04/24</w:t>
            </w:r>
          </w:p>
        </w:tc>
        <w:tc>
          <w:tcPr>
            <w:tcW w:w="1134" w:type="dxa"/>
            <w:vAlign w:val="center"/>
          </w:tcPr>
          <w:p w14:paraId="3E0A18D7" w14:textId="25BA3030"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04/24</w:t>
            </w:r>
          </w:p>
        </w:tc>
        <w:tc>
          <w:tcPr>
            <w:tcW w:w="1134" w:type="dxa"/>
            <w:vAlign w:val="center"/>
          </w:tcPr>
          <w:p w14:paraId="2467B8A3" w14:textId="4E354C1D"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A231876" w14:textId="5F63065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23F8C679" w14:textId="77777777" w:rsidTr="00BE4820">
        <w:tc>
          <w:tcPr>
            <w:tcW w:w="1418" w:type="dxa"/>
            <w:vAlign w:val="center"/>
          </w:tcPr>
          <w:p w14:paraId="0AA120A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626D8D5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FD5109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BE92DBE" w14:textId="7A7A8CB8" w:rsidR="00500191" w:rsidRPr="00B83D2E" w:rsidRDefault="00500191" w:rsidP="00500191">
            <w:pPr>
              <w:spacing w:after="60"/>
              <w:rPr>
                <w:rFonts w:ascii="Arial" w:hAnsi="Arial" w:cs="Arial"/>
                <w:iCs/>
                <w:sz w:val="22"/>
                <w:szCs w:val="22"/>
              </w:rPr>
            </w:pPr>
            <w:r w:rsidRPr="00B83D2E">
              <w:rPr>
                <w:rFonts w:ascii="Arial" w:hAnsi="Arial" w:cs="Arial"/>
                <w:sz w:val="22"/>
                <w:szCs w:val="22"/>
                <w:lang w:val="en-US"/>
              </w:rPr>
              <w:t>Borough Councillor, Cheltenham Borough Council.</w:t>
            </w:r>
          </w:p>
        </w:tc>
        <w:tc>
          <w:tcPr>
            <w:tcW w:w="1417" w:type="dxa"/>
            <w:vAlign w:val="center"/>
          </w:tcPr>
          <w:p w14:paraId="4B8CAC29" w14:textId="4A5EA7C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05/15</w:t>
            </w:r>
          </w:p>
        </w:tc>
        <w:tc>
          <w:tcPr>
            <w:tcW w:w="1134" w:type="dxa"/>
            <w:vAlign w:val="center"/>
          </w:tcPr>
          <w:p w14:paraId="6EB58E70" w14:textId="2C5759D5"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6264DF5" w14:textId="5000F4A2"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12/22</w:t>
            </w:r>
          </w:p>
        </w:tc>
        <w:tc>
          <w:tcPr>
            <w:tcW w:w="2694" w:type="dxa"/>
            <w:vAlign w:val="center"/>
          </w:tcPr>
          <w:p w14:paraId="46897FCD" w14:textId="74F6488F"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1444459C" w14:textId="77777777" w:rsidTr="00BE4820">
        <w:tc>
          <w:tcPr>
            <w:tcW w:w="1418" w:type="dxa"/>
            <w:vAlign w:val="center"/>
          </w:tcPr>
          <w:p w14:paraId="19E2D21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Louis Savage</w:t>
            </w:r>
          </w:p>
        </w:tc>
        <w:tc>
          <w:tcPr>
            <w:tcW w:w="1417" w:type="dxa"/>
            <w:vAlign w:val="center"/>
          </w:tcPr>
          <w:p w14:paraId="2DA3B1A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BE3049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F342C82" w14:textId="50F0867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Charity Commission Trustee, Cleeve Common Trust SSSI (900131).</w:t>
            </w:r>
          </w:p>
        </w:tc>
        <w:tc>
          <w:tcPr>
            <w:tcW w:w="1417" w:type="dxa"/>
            <w:vAlign w:val="center"/>
          </w:tcPr>
          <w:p w14:paraId="1F9C69A5" w14:textId="0B8F68BE"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07/22</w:t>
            </w:r>
          </w:p>
        </w:tc>
        <w:tc>
          <w:tcPr>
            <w:tcW w:w="1134" w:type="dxa"/>
            <w:vAlign w:val="center"/>
          </w:tcPr>
          <w:p w14:paraId="4E8DA06E" w14:textId="22BB3021"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2A506C5C" w14:textId="65792344"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A59DB70" w14:textId="274A8ECF"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5E4024E5" w14:textId="77777777" w:rsidTr="00BE4820">
        <w:tc>
          <w:tcPr>
            <w:tcW w:w="1418" w:type="dxa"/>
            <w:vAlign w:val="center"/>
          </w:tcPr>
          <w:p w14:paraId="1A2F370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205FF59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C5CA19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28AF85CE" w14:textId="7777777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Wife- GP Partner, Berkley Place Surgery, Cheltenham</w:t>
            </w:r>
          </w:p>
        </w:tc>
        <w:tc>
          <w:tcPr>
            <w:tcW w:w="1417" w:type="dxa"/>
            <w:vAlign w:val="center"/>
          </w:tcPr>
          <w:p w14:paraId="70ACFDE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2022</w:t>
            </w:r>
          </w:p>
        </w:tc>
        <w:tc>
          <w:tcPr>
            <w:tcW w:w="1134" w:type="dxa"/>
            <w:tcBorders>
              <w:bottom w:val="single" w:sz="4" w:space="0" w:color="auto"/>
            </w:tcBorders>
            <w:vAlign w:val="center"/>
          </w:tcPr>
          <w:p w14:paraId="3795B7D3" w14:textId="0232226E"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05B9EDF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8EA4404" w14:textId="7255749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E2DA146" w14:textId="77777777" w:rsidTr="00BE4820">
        <w:tc>
          <w:tcPr>
            <w:tcW w:w="1418" w:type="dxa"/>
            <w:vAlign w:val="center"/>
          </w:tcPr>
          <w:p w14:paraId="6F4D989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0EE4162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F319CD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5BE949" w14:textId="7777777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Wife- Hospice Doctor, Sue Ryder Leckhampton Court Hospice, Cheltenham</w:t>
            </w:r>
          </w:p>
        </w:tc>
        <w:tc>
          <w:tcPr>
            <w:tcW w:w="1417" w:type="dxa"/>
            <w:vAlign w:val="center"/>
          </w:tcPr>
          <w:p w14:paraId="1A1159E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2021</w:t>
            </w:r>
          </w:p>
        </w:tc>
        <w:tc>
          <w:tcPr>
            <w:tcW w:w="1134" w:type="dxa"/>
            <w:tcBorders>
              <w:bottom w:val="single" w:sz="4" w:space="0" w:color="auto"/>
            </w:tcBorders>
            <w:vAlign w:val="center"/>
          </w:tcPr>
          <w:p w14:paraId="26B3D315" w14:textId="585F9187"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5BB59B6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116AE67" w14:textId="5366931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6909BCFD" w14:textId="77777777" w:rsidTr="0074734A">
        <w:tc>
          <w:tcPr>
            <w:tcW w:w="1418" w:type="dxa"/>
            <w:vAlign w:val="center"/>
          </w:tcPr>
          <w:p w14:paraId="521D099C"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3F06862E"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66AC0"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64A3200" w14:textId="110FC54E" w:rsidR="00500191" w:rsidRPr="00B83D2E" w:rsidDel="008559AF" w:rsidRDefault="00500191" w:rsidP="00500191">
            <w:pPr>
              <w:spacing w:after="200" w:line="276" w:lineRule="auto"/>
              <w:rPr>
                <w:rFonts w:ascii="Arial" w:hAnsi="Arial" w:cs="Arial"/>
                <w:sz w:val="22"/>
                <w:szCs w:val="22"/>
              </w:rPr>
            </w:pPr>
            <w:r w:rsidRPr="00B83D2E">
              <w:rPr>
                <w:rFonts w:ascii="Arial" w:hAnsi="Arial" w:cs="Arial"/>
                <w:sz w:val="22"/>
                <w:szCs w:val="22"/>
              </w:rPr>
              <w:t xml:space="preserve">Member, British Geriatrics Society working group on Physician Assisted Suicide. </w:t>
            </w:r>
          </w:p>
        </w:tc>
        <w:tc>
          <w:tcPr>
            <w:tcW w:w="1417" w:type="dxa"/>
            <w:vAlign w:val="center"/>
          </w:tcPr>
          <w:p w14:paraId="076CF35C" w14:textId="62BCD21A"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vAlign w:val="center"/>
          </w:tcPr>
          <w:p w14:paraId="79C0BD3A" w14:textId="40B2C6AD" w:rsidR="00500191" w:rsidRPr="00B83D2E" w:rsidDel="00A1697A"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05/24</w:t>
            </w:r>
          </w:p>
        </w:tc>
        <w:tc>
          <w:tcPr>
            <w:tcW w:w="1134" w:type="dxa"/>
            <w:vAlign w:val="center"/>
          </w:tcPr>
          <w:p w14:paraId="72284BBC" w14:textId="3D946564"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EEE5A45" w14:textId="21255862"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382044EE" w14:textId="77777777" w:rsidTr="00BE4820">
        <w:tc>
          <w:tcPr>
            <w:tcW w:w="1418" w:type="dxa"/>
            <w:vAlign w:val="center"/>
          </w:tcPr>
          <w:p w14:paraId="29408EC3" w14:textId="562D0339" w:rsidR="00500191" w:rsidRPr="00B83D2E" w:rsidRDefault="00500191" w:rsidP="00500191">
            <w:pPr>
              <w:pStyle w:val="Title"/>
              <w:jc w:val="left"/>
              <w:rPr>
                <w:rFonts w:cs="Arial"/>
                <w:b w:val="0"/>
                <w:bCs w:val="0"/>
                <w:sz w:val="22"/>
                <w:szCs w:val="22"/>
              </w:rPr>
            </w:pPr>
            <w:bookmarkStart w:id="3" w:name="_Hlk182214448"/>
            <w:r w:rsidRPr="00B83D2E">
              <w:rPr>
                <w:rFonts w:cs="Arial"/>
                <w:b w:val="0"/>
                <w:bCs w:val="0"/>
                <w:sz w:val="22"/>
                <w:szCs w:val="22"/>
              </w:rPr>
              <w:t>Louis Savage</w:t>
            </w:r>
          </w:p>
        </w:tc>
        <w:tc>
          <w:tcPr>
            <w:tcW w:w="1417" w:type="dxa"/>
            <w:vAlign w:val="center"/>
          </w:tcPr>
          <w:p w14:paraId="2CB19AAB" w14:textId="17E1963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876511" w14:textId="655ED164"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93D19F0" w14:textId="225EB8FC" w:rsidR="00500191" w:rsidRPr="00B83D2E" w:rsidRDefault="00500191" w:rsidP="00500191">
            <w:pPr>
              <w:pStyle w:val="Title"/>
              <w:jc w:val="left"/>
              <w:rPr>
                <w:rFonts w:cs="Arial"/>
                <w:b w:val="0"/>
                <w:bCs w:val="0"/>
                <w:sz w:val="22"/>
                <w:szCs w:val="22"/>
              </w:rPr>
            </w:pPr>
            <w:r w:rsidRPr="00B83D2E">
              <w:rPr>
                <w:rFonts w:cs="Arial"/>
                <w:b w:val="0"/>
                <w:bCs w:val="0"/>
                <w:sz w:val="22"/>
                <w:szCs w:val="22"/>
              </w:rPr>
              <w:t>Co-author on the British Geriatrics Society (BGS) Position Statement of Assisted Dying/Physician-Assisted Suicide. </w:t>
            </w:r>
          </w:p>
        </w:tc>
        <w:tc>
          <w:tcPr>
            <w:tcW w:w="1417" w:type="dxa"/>
            <w:vAlign w:val="center"/>
          </w:tcPr>
          <w:p w14:paraId="4818E115" w14:textId="5D035CE6"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vAlign w:val="center"/>
          </w:tcPr>
          <w:p w14:paraId="7D7FB4BF" w14:textId="26EB6B6C"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 xml:space="preserve"> 10/24</w:t>
            </w:r>
          </w:p>
        </w:tc>
        <w:tc>
          <w:tcPr>
            <w:tcW w:w="1134" w:type="dxa"/>
            <w:vAlign w:val="center"/>
          </w:tcPr>
          <w:p w14:paraId="27460697" w14:textId="3084E557" w:rsidR="00500191" w:rsidRPr="00B83D2E" w:rsidRDefault="00500191" w:rsidP="00500191">
            <w:pPr>
              <w:pStyle w:val="Title"/>
              <w:jc w:val="left"/>
              <w:rPr>
                <w:rFonts w:cs="Arial"/>
                <w:b w:val="0"/>
                <w:bCs w:val="0"/>
                <w:sz w:val="22"/>
                <w:szCs w:val="22"/>
              </w:rPr>
            </w:pPr>
            <w:r w:rsidRPr="00B83D2E">
              <w:rPr>
                <w:rFonts w:cs="Arial"/>
                <w:b w:val="0"/>
                <w:bCs w:val="0"/>
                <w:sz w:val="22"/>
                <w:szCs w:val="22"/>
              </w:rPr>
              <w:t>10/24</w:t>
            </w:r>
          </w:p>
        </w:tc>
        <w:tc>
          <w:tcPr>
            <w:tcW w:w="2694" w:type="dxa"/>
            <w:vAlign w:val="center"/>
          </w:tcPr>
          <w:p w14:paraId="4477846E" w14:textId="30BC7395"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49423BBD" w14:textId="77777777" w:rsidTr="00BE4820">
        <w:tc>
          <w:tcPr>
            <w:tcW w:w="1418" w:type="dxa"/>
            <w:vAlign w:val="center"/>
          </w:tcPr>
          <w:p w14:paraId="0E78DBB9" w14:textId="14F4ADD4" w:rsidR="00500191" w:rsidRPr="00B83D2E" w:rsidRDefault="00500191" w:rsidP="00500191">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4D9212D6" w14:textId="09BD6DAB"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7E97248" w14:textId="755F074B"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B1115B1" w14:textId="115C2CB0" w:rsidR="00500191" w:rsidRPr="00B83D2E" w:rsidRDefault="00500191" w:rsidP="00500191">
            <w:pPr>
              <w:spacing w:after="200" w:line="276" w:lineRule="auto"/>
              <w:rPr>
                <w:rFonts w:ascii="Arial" w:hAnsi="Arial" w:cs="Arial"/>
                <w:sz w:val="22"/>
                <w:szCs w:val="22"/>
              </w:rPr>
            </w:pPr>
            <w:r w:rsidRPr="00B83D2E">
              <w:rPr>
                <w:rFonts w:ascii="Arial" w:hAnsi="Arial" w:cs="Arial"/>
                <w:sz w:val="22"/>
                <w:szCs w:val="22"/>
              </w:rPr>
              <w:t xml:space="preserve">Peer-reviewer for BMJ Case Reports Journal.  </w:t>
            </w:r>
          </w:p>
          <w:p w14:paraId="51D22C7E" w14:textId="77777777" w:rsidR="00500191" w:rsidRPr="00B83D2E" w:rsidRDefault="00500191" w:rsidP="00500191">
            <w:pPr>
              <w:pStyle w:val="Title"/>
              <w:jc w:val="left"/>
              <w:rPr>
                <w:rFonts w:cs="Arial"/>
                <w:b w:val="0"/>
                <w:bCs w:val="0"/>
                <w:sz w:val="22"/>
                <w:szCs w:val="22"/>
              </w:rPr>
            </w:pPr>
          </w:p>
        </w:tc>
        <w:tc>
          <w:tcPr>
            <w:tcW w:w="1417" w:type="dxa"/>
            <w:vAlign w:val="center"/>
          </w:tcPr>
          <w:p w14:paraId="0701ACD4" w14:textId="0F633688" w:rsidR="00500191" w:rsidRPr="00B83D2E" w:rsidRDefault="00500191" w:rsidP="00500191">
            <w:pPr>
              <w:pStyle w:val="Title"/>
              <w:jc w:val="left"/>
              <w:rPr>
                <w:rFonts w:cs="Arial"/>
                <w:b w:val="0"/>
                <w:bCs w:val="0"/>
                <w:sz w:val="22"/>
                <w:szCs w:val="22"/>
              </w:rPr>
            </w:pPr>
            <w:r w:rsidRPr="00B83D2E">
              <w:rPr>
                <w:rFonts w:cs="Arial"/>
                <w:b w:val="0"/>
                <w:bCs w:val="0"/>
                <w:sz w:val="22"/>
                <w:szCs w:val="22"/>
              </w:rPr>
              <w:t>01/20</w:t>
            </w:r>
          </w:p>
        </w:tc>
        <w:tc>
          <w:tcPr>
            <w:tcW w:w="1134" w:type="dxa"/>
            <w:vAlign w:val="center"/>
          </w:tcPr>
          <w:p w14:paraId="664FE654" w14:textId="182B060D"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 xml:space="preserve"> 10/24</w:t>
            </w:r>
          </w:p>
        </w:tc>
        <w:tc>
          <w:tcPr>
            <w:tcW w:w="1134" w:type="dxa"/>
            <w:vAlign w:val="center"/>
          </w:tcPr>
          <w:p w14:paraId="22440FE4" w14:textId="3AA9DB4F"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8225C78" w14:textId="48AAD5A6"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bookmarkEnd w:id="3"/>
      <w:tr w:rsidR="00500191" w:rsidRPr="00B83D2E" w14:paraId="08BEC80C" w14:textId="77777777" w:rsidTr="00BE4820">
        <w:tc>
          <w:tcPr>
            <w:tcW w:w="1418" w:type="dxa"/>
            <w:vAlign w:val="center"/>
          </w:tcPr>
          <w:p w14:paraId="00C27CAC" w14:textId="28E46DE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Nadim Fazlani</w:t>
            </w:r>
          </w:p>
        </w:tc>
        <w:tc>
          <w:tcPr>
            <w:tcW w:w="1417" w:type="dxa"/>
            <w:vAlign w:val="center"/>
          </w:tcPr>
          <w:p w14:paraId="40358C08" w14:textId="5E58FB4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149D590" w14:textId="66A866D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4111" w:type="dxa"/>
            <w:vAlign w:val="center"/>
          </w:tcPr>
          <w:p w14:paraId="6892E5A1" w14:textId="657DED4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Nothing to declare.</w:t>
            </w:r>
          </w:p>
        </w:tc>
        <w:tc>
          <w:tcPr>
            <w:tcW w:w="1417" w:type="dxa"/>
            <w:vAlign w:val="center"/>
          </w:tcPr>
          <w:p w14:paraId="6680360A" w14:textId="4D7D890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1134" w:type="dxa"/>
            <w:vAlign w:val="center"/>
          </w:tcPr>
          <w:p w14:paraId="5FA614B1" w14:textId="2B04D400"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11/20</w:t>
            </w:r>
          </w:p>
        </w:tc>
        <w:tc>
          <w:tcPr>
            <w:tcW w:w="1134" w:type="dxa"/>
            <w:vAlign w:val="center"/>
          </w:tcPr>
          <w:p w14:paraId="0174BC32" w14:textId="7B8ABBD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2694" w:type="dxa"/>
            <w:vAlign w:val="center"/>
          </w:tcPr>
          <w:p w14:paraId="7664813C" w14:textId="5CD315D3"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7285942E" w14:textId="77777777" w:rsidTr="00BE4820">
        <w:trPr>
          <w:trHeight w:val="2042"/>
        </w:trPr>
        <w:tc>
          <w:tcPr>
            <w:tcW w:w="1418" w:type="dxa"/>
            <w:vAlign w:val="center"/>
          </w:tcPr>
          <w:p w14:paraId="4CDA3A0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6AF199A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9F82F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F7010AC" w14:textId="6207D03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Associate Medical Director, NHS GM- Manchester Locality.</w:t>
            </w:r>
          </w:p>
        </w:tc>
        <w:tc>
          <w:tcPr>
            <w:tcW w:w="1417" w:type="dxa"/>
            <w:vAlign w:val="center"/>
          </w:tcPr>
          <w:p w14:paraId="393C999C" w14:textId="0BD60C0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01/23</w:t>
            </w:r>
          </w:p>
        </w:tc>
        <w:tc>
          <w:tcPr>
            <w:tcW w:w="1134" w:type="dxa"/>
            <w:vAlign w:val="center"/>
          </w:tcPr>
          <w:p w14:paraId="64DDCAB7" w14:textId="2D9764F8"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BB6AE8A"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1A52B8BB" w14:textId="28F9154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F0A5159" w14:textId="77777777" w:rsidTr="00BE4820">
        <w:trPr>
          <w:trHeight w:val="2020"/>
        </w:trPr>
        <w:tc>
          <w:tcPr>
            <w:tcW w:w="1418" w:type="dxa"/>
            <w:vAlign w:val="center"/>
          </w:tcPr>
          <w:p w14:paraId="0992960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57928B5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BF8920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A06CEF6" w14:textId="15B8BAEA"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Clinical Lead Respiratory Medicine, Greater Manchester and Eastern Cheshire Strategic Clinical Network.</w:t>
            </w:r>
          </w:p>
        </w:tc>
        <w:tc>
          <w:tcPr>
            <w:tcW w:w="1417" w:type="dxa"/>
            <w:vAlign w:val="center"/>
          </w:tcPr>
          <w:p w14:paraId="723EAAF3" w14:textId="6AE7505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07/18</w:t>
            </w:r>
          </w:p>
        </w:tc>
        <w:tc>
          <w:tcPr>
            <w:tcW w:w="1134" w:type="dxa"/>
            <w:vAlign w:val="center"/>
          </w:tcPr>
          <w:p w14:paraId="69312895" w14:textId="30471533"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DEEC328"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6BC1A600" w14:textId="76B2CFAF"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500191" w:rsidRPr="00B83D2E" w14:paraId="314D82D5" w14:textId="77777777" w:rsidTr="00BE4820">
        <w:trPr>
          <w:trHeight w:val="1595"/>
        </w:trPr>
        <w:tc>
          <w:tcPr>
            <w:tcW w:w="1418" w:type="dxa"/>
            <w:vAlign w:val="center"/>
          </w:tcPr>
          <w:p w14:paraId="49DFAD3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2504970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23D4E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AB22BE" w14:textId="7777777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General Practitioner, John Street Medical Practice (Hope Citadel CIC)</w:t>
            </w:r>
          </w:p>
        </w:tc>
        <w:tc>
          <w:tcPr>
            <w:tcW w:w="1417" w:type="dxa"/>
            <w:vAlign w:val="center"/>
          </w:tcPr>
          <w:p w14:paraId="5160ACC9" w14:textId="32051B6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04D18C17" w14:textId="08F8D1AE"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5F80580" w14:textId="4C90A779"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46F7F3B7" w14:textId="35B73D0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955934F" w14:textId="77777777" w:rsidTr="00BE4820">
        <w:trPr>
          <w:trHeight w:val="1534"/>
        </w:trPr>
        <w:tc>
          <w:tcPr>
            <w:tcW w:w="1418" w:type="dxa"/>
            <w:vAlign w:val="center"/>
          </w:tcPr>
          <w:p w14:paraId="05A0E69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08BA239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7F331D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7CAE4FB" w14:textId="7777777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General Practitioner Trainer, John Street Medical Practice (Hope Citadel CIC)</w:t>
            </w:r>
          </w:p>
        </w:tc>
        <w:tc>
          <w:tcPr>
            <w:tcW w:w="1417" w:type="dxa"/>
            <w:vAlign w:val="center"/>
          </w:tcPr>
          <w:p w14:paraId="3DBF6B04" w14:textId="6475ADB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08/18</w:t>
            </w:r>
          </w:p>
        </w:tc>
        <w:tc>
          <w:tcPr>
            <w:tcW w:w="1134" w:type="dxa"/>
            <w:vAlign w:val="center"/>
          </w:tcPr>
          <w:p w14:paraId="73795FC7" w14:textId="119525E3"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25C41A4" w14:textId="21DB2CFD"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784EFD3A" w14:textId="51ADC52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25E99C1C" w14:textId="77777777" w:rsidTr="00BE4820">
        <w:trPr>
          <w:trHeight w:val="1477"/>
        </w:trPr>
        <w:tc>
          <w:tcPr>
            <w:tcW w:w="1418" w:type="dxa"/>
            <w:vAlign w:val="center"/>
          </w:tcPr>
          <w:p w14:paraId="3300ED4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Murugesan Pilomon Raja</w:t>
            </w:r>
          </w:p>
        </w:tc>
        <w:tc>
          <w:tcPr>
            <w:tcW w:w="1417" w:type="dxa"/>
            <w:vAlign w:val="center"/>
          </w:tcPr>
          <w:p w14:paraId="459BA3B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E59FE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A33CEEF" w14:textId="7777777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General Practitioner, Hawthorn Medical Centre (Hope Citadel CIC)</w:t>
            </w:r>
          </w:p>
        </w:tc>
        <w:tc>
          <w:tcPr>
            <w:tcW w:w="1417" w:type="dxa"/>
            <w:vAlign w:val="center"/>
          </w:tcPr>
          <w:p w14:paraId="40969040" w14:textId="3BCAF53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6B28B087" w14:textId="742D3B54"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3091D9D"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5FC1B92B" w14:textId="12717A8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2C1829EC" w14:textId="77777777" w:rsidTr="00BE4820">
        <w:trPr>
          <w:trHeight w:val="1811"/>
        </w:trPr>
        <w:tc>
          <w:tcPr>
            <w:tcW w:w="1418" w:type="dxa"/>
            <w:vAlign w:val="center"/>
          </w:tcPr>
          <w:p w14:paraId="0E16B0D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178A292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A5A88B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3C1831" w14:textId="00CB386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1278FABA" w14:textId="0F3EFAE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2024</w:t>
            </w:r>
          </w:p>
        </w:tc>
        <w:tc>
          <w:tcPr>
            <w:tcW w:w="1134" w:type="dxa"/>
            <w:vAlign w:val="center"/>
          </w:tcPr>
          <w:p w14:paraId="46376CD7" w14:textId="7E2CD1C0"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57574195"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497BC3ED" w14:textId="26767592"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8D4B55E" w14:textId="77777777" w:rsidTr="00BE4820">
        <w:trPr>
          <w:trHeight w:val="1811"/>
        </w:trPr>
        <w:tc>
          <w:tcPr>
            <w:tcW w:w="1418" w:type="dxa"/>
            <w:vAlign w:val="center"/>
          </w:tcPr>
          <w:p w14:paraId="360D1FD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308C7F6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FFB67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5086B65" w14:textId="1877A9ED" w:rsidR="00500191" w:rsidRPr="00B83D2E" w:rsidRDefault="00500191" w:rsidP="00500191">
            <w:pPr>
              <w:rPr>
                <w:rFonts w:ascii="Arial" w:hAnsi="Arial" w:cs="Arial"/>
                <w:kern w:val="28"/>
                <w:sz w:val="22"/>
                <w:szCs w:val="22"/>
              </w:rPr>
            </w:pPr>
            <w:r w:rsidRPr="00B83D2E">
              <w:rPr>
                <w:rFonts w:ascii="Arial" w:hAnsi="Arial" w:cs="Arial"/>
                <w:kern w:val="28"/>
                <w:sz w:val="22"/>
                <w:szCs w:val="22"/>
              </w:rPr>
              <w:t>Payment from Initiate Consultancy Ltd to attend one meeting on Allergy.</w:t>
            </w:r>
          </w:p>
          <w:p w14:paraId="4F0CCBF2" w14:textId="77777777" w:rsidR="00500191" w:rsidRPr="00B83D2E" w:rsidRDefault="00500191" w:rsidP="00500191">
            <w:pPr>
              <w:pStyle w:val="Title"/>
              <w:jc w:val="left"/>
              <w:rPr>
                <w:rFonts w:cs="Arial"/>
                <w:b w:val="0"/>
                <w:bCs w:val="0"/>
                <w:iCs/>
                <w:sz w:val="22"/>
                <w:szCs w:val="22"/>
                <w:lang w:val="en-US"/>
              </w:rPr>
            </w:pPr>
          </w:p>
        </w:tc>
        <w:tc>
          <w:tcPr>
            <w:tcW w:w="1417" w:type="dxa"/>
            <w:vAlign w:val="center"/>
          </w:tcPr>
          <w:p w14:paraId="38F8DCFB" w14:textId="4AD9AA6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3E424966" w14:textId="1B6C38C5"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0069B16" w14:textId="773E95B8"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09/23</w:t>
            </w:r>
          </w:p>
        </w:tc>
        <w:tc>
          <w:tcPr>
            <w:tcW w:w="2694" w:type="dxa"/>
            <w:vAlign w:val="center"/>
          </w:tcPr>
          <w:p w14:paraId="687843FA" w14:textId="2989246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64E743E1" w14:textId="77777777" w:rsidTr="00BE4820">
        <w:trPr>
          <w:trHeight w:val="1811"/>
        </w:trPr>
        <w:tc>
          <w:tcPr>
            <w:tcW w:w="1418" w:type="dxa"/>
            <w:vAlign w:val="center"/>
          </w:tcPr>
          <w:p w14:paraId="433ED86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5D00A78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D28DF0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002333" w14:textId="7DB9626A"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Pulse Teaching 2 sessions on Asthma in Children and Lung Cancer.</w:t>
            </w:r>
          </w:p>
        </w:tc>
        <w:tc>
          <w:tcPr>
            <w:tcW w:w="1417" w:type="dxa"/>
            <w:vAlign w:val="center"/>
          </w:tcPr>
          <w:p w14:paraId="34531C7E" w14:textId="71E32F6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11/23</w:t>
            </w:r>
          </w:p>
        </w:tc>
        <w:tc>
          <w:tcPr>
            <w:tcW w:w="1134" w:type="dxa"/>
            <w:vAlign w:val="center"/>
          </w:tcPr>
          <w:p w14:paraId="7378D3C1" w14:textId="339D5A21"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D6085FA" w14:textId="6CFC7D19"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01/24</w:t>
            </w:r>
          </w:p>
        </w:tc>
        <w:tc>
          <w:tcPr>
            <w:tcW w:w="2694" w:type="dxa"/>
            <w:vAlign w:val="center"/>
          </w:tcPr>
          <w:p w14:paraId="7B00B330" w14:textId="0D4740E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45D911DD" w14:textId="77777777" w:rsidTr="00BE4820">
        <w:trPr>
          <w:trHeight w:val="1811"/>
        </w:trPr>
        <w:tc>
          <w:tcPr>
            <w:tcW w:w="1418" w:type="dxa"/>
            <w:vAlign w:val="center"/>
          </w:tcPr>
          <w:p w14:paraId="1723E9EE" w14:textId="77777777" w:rsidR="00500191" w:rsidRPr="00B83D2E" w:rsidRDefault="00500191" w:rsidP="00500191">
            <w:pPr>
              <w:pStyle w:val="Title"/>
              <w:jc w:val="left"/>
              <w:rPr>
                <w:rFonts w:cs="Arial"/>
                <w:b w:val="0"/>
                <w:bCs w:val="0"/>
                <w:iCs/>
                <w:sz w:val="22"/>
                <w:szCs w:val="22"/>
              </w:rPr>
            </w:pPr>
            <w:bookmarkStart w:id="4" w:name="_Hlk166489342"/>
            <w:r w:rsidRPr="00B83D2E">
              <w:rPr>
                <w:rFonts w:cs="Arial"/>
                <w:b w:val="0"/>
                <w:bCs w:val="0"/>
                <w:sz w:val="22"/>
                <w:szCs w:val="22"/>
              </w:rPr>
              <w:lastRenderedPageBreak/>
              <w:t>Murugesan Pilomon Raja</w:t>
            </w:r>
          </w:p>
        </w:tc>
        <w:tc>
          <w:tcPr>
            <w:tcW w:w="1417" w:type="dxa"/>
            <w:vAlign w:val="center"/>
          </w:tcPr>
          <w:p w14:paraId="57D2051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1ADF1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4EE0A24" w14:textId="2D582224" w:rsidR="00500191" w:rsidRPr="00B83D2E" w:rsidRDefault="00500191" w:rsidP="00500191">
            <w:pPr>
              <w:pStyle w:val="Heading1"/>
              <w:rPr>
                <w:rFonts w:cs="Arial"/>
                <w:b w:val="0"/>
                <w:bCs w:val="0"/>
                <w:sz w:val="22"/>
                <w:szCs w:val="22"/>
                <w:lang w:val="en-US"/>
              </w:rPr>
            </w:pPr>
            <w:r w:rsidRPr="00B83D2E">
              <w:rPr>
                <w:rFonts w:cs="Arial"/>
                <w:b w:val="0"/>
                <w:bCs w:val="0"/>
                <w:sz w:val="22"/>
                <w:szCs w:val="22"/>
              </w:rPr>
              <w:t>Payment from Trudell Medical International for attending Preschool Asthma Meeting.</w:t>
            </w:r>
          </w:p>
        </w:tc>
        <w:tc>
          <w:tcPr>
            <w:tcW w:w="1417" w:type="dxa"/>
            <w:vAlign w:val="center"/>
          </w:tcPr>
          <w:p w14:paraId="2B07E02B" w14:textId="2EB6080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12/23</w:t>
            </w:r>
          </w:p>
        </w:tc>
        <w:tc>
          <w:tcPr>
            <w:tcW w:w="1134" w:type="dxa"/>
            <w:vAlign w:val="center"/>
          </w:tcPr>
          <w:p w14:paraId="682FAA56" w14:textId="185EC64B"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7A6817C" w14:textId="560C45A0"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12/23</w:t>
            </w:r>
          </w:p>
        </w:tc>
        <w:tc>
          <w:tcPr>
            <w:tcW w:w="2694" w:type="dxa"/>
            <w:vAlign w:val="center"/>
          </w:tcPr>
          <w:p w14:paraId="19C2162A" w14:textId="019135C3"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9550E59" w14:textId="77777777" w:rsidTr="00BE4820">
        <w:trPr>
          <w:trHeight w:val="1811"/>
        </w:trPr>
        <w:tc>
          <w:tcPr>
            <w:tcW w:w="1418" w:type="dxa"/>
            <w:vAlign w:val="center"/>
          </w:tcPr>
          <w:p w14:paraId="6667B0C5" w14:textId="7E1E6927" w:rsidR="00500191" w:rsidRPr="00B83D2E" w:rsidRDefault="00500191" w:rsidP="0050019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32F552C7" w14:textId="1F36632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87574A3" w14:textId="2EDA9D9F"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D084A9D" w14:textId="733AB5E7" w:rsidR="00500191" w:rsidRPr="00B83D2E" w:rsidRDefault="00500191" w:rsidP="00500191">
            <w:pPr>
              <w:pStyle w:val="Heading1"/>
              <w:rPr>
                <w:rFonts w:cs="Arial"/>
                <w:b w:val="0"/>
                <w:bCs w:val="0"/>
                <w:sz w:val="22"/>
                <w:szCs w:val="22"/>
              </w:rPr>
            </w:pPr>
            <w:r w:rsidRPr="00B83D2E">
              <w:rPr>
                <w:rFonts w:cs="Arial"/>
                <w:b w:val="0"/>
                <w:bCs w:val="0"/>
                <w:sz w:val="22"/>
                <w:szCs w:val="22"/>
              </w:rPr>
              <w:t xml:space="preserve">AstraZeneca event registration fee for IPCRG virtual conference. Not paid directly. </w:t>
            </w:r>
          </w:p>
        </w:tc>
        <w:tc>
          <w:tcPr>
            <w:tcW w:w="1417" w:type="dxa"/>
            <w:vAlign w:val="center"/>
          </w:tcPr>
          <w:p w14:paraId="622321C1" w14:textId="3956B1D7"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05/21</w:t>
            </w:r>
          </w:p>
        </w:tc>
        <w:tc>
          <w:tcPr>
            <w:tcW w:w="1134" w:type="dxa"/>
            <w:vAlign w:val="center"/>
          </w:tcPr>
          <w:p w14:paraId="78D2D635" w14:textId="70808326"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B709B13" w14:textId="25F1562A"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05/21</w:t>
            </w:r>
          </w:p>
        </w:tc>
        <w:tc>
          <w:tcPr>
            <w:tcW w:w="2694" w:type="dxa"/>
            <w:vAlign w:val="center"/>
          </w:tcPr>
          <w:p w14:paraId="39FA106E" w14:textId="3AC81F88"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2568393D" w14:textId="77777777" w:rsidTr="00BE4820">
        <w:trPr>
          <w:trHeight w:val="1811"/>
        </w:trPr>
        <w:tc>
          <w:tcPr>
            <w:tcW w:w="1418" w:type="dxa"/>
            <w:vAlign w:val="center"/>
          </w:tcPr>
          <w:p w14:paraId="5A82B825" w14:textId="723DB051" w:rsidR="00500191" w:rsidRPr="00B83D2E" w:rsidRDefault="00500191" w:rsidP="0050019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63DF4140" w14:textId="6B6F6E45"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6D71DFA" w14:textId="0D231ADF"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5A5BE9D" w14:textId="21AE5ADD" w:rsidR="00500191" w:rsidRPr="00B83D2E" w:rsidRDefault="00500191" w:rsidP="00500191">
            <w:pPr>
              <w:pStyle w:val="Paragraphnonumbers"/>
            </w:pPr>
            <w:r w:rsidRPr="00B83D2E">
              <w:rPr>
                <w:rFonts w:cs="Arial"/>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428E48C1" w14:textId="155F1339"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6789E509" w14:textId="5EC36CD4"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30246AB4" w14:textId="2F2B6733"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2021</w:t>
            </w:r>
          </w:p>
        </w:tc>
        <w:tc>
          <w:tcPr>
            <w:tcW w:w="2694" w:type="dxa"/>
            <w:vAlign w:val="center"/>
          </w:tcPr>
          <w:p w14:paraId="001E4C78" w14:textId="2A6E65E5"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AB6FDE1" w14:textId="77777777" w:rsidTr="00BE4820">
        <w:trPr>
          <w:trHeight w:val="1811"/>
        </w:trPr>
        <w:tc>
          <w:tcPr>
            <w:tcW w:w="1418" w:type="dxa"/>
            <w:vAlign w:val="center"/>
          </w:tcPr>
          <w:p w14:paraId="52F82801" w14:textId="4AE086CC" w:rsidR="00500191" w:rsidRPr="00B83D2E" w:rsidRDefault="00500191" w:rsidP="0050019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152398C4" w14:textId="0687D823"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1A847FC" w14:textId="6E5FC846"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DE4B89" w14:textId="4C93BE58" w:rsidR="00500191" w:rsidRPr="00B83D2E" w:rsidRDefault="00500191" w:rsidP="00500191">
            <w:pPr>
              <w:pStyle w:val="Heading1"/>
              <w:rPr>
                <w:rFonts w:cs="Arial"/>
                <w:b w:val="0"/>
                <w:bCs w:val="0"/>
                <w:sz w:val="22"/>
                <w:szCs w:val="22"/>
              </w:rPr>
            </w:pPr>
            <w:r w:rsidRPr="00B83D2E">
              <w:rPr>
                <w:rFonts w:cs="Arial"/>
                <w:b w:val="0"/>
                <w:bCs w:val="0"/>
                <w:sz w:val="22"/>
                <w:szCs w:val="22"/>
              </w:rPr>
              <w:t>AstraZeneca event registration fee for attendance at European Respiratory Society. Not paid directly.</w:t>
            </w:r>
          </w:p>
        </w:tc>
        <w:tc>
          <w:tcPr>
            <w:tcW w:w="1417" w:type="dxa"/>
            <w:vAlign w:val="center"/>
          </w:tcPr>
          <w:p w14:paraId="0E04C16E" w14:textId="4E73B9D6"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09/22</w:t>
            </w:r>
          </w:p>
        </w:tc>
        <w:tc>
          <w:tcPr>
            <w:tcW w:w="1134" w:type="dxa"/>
            <w:vAlign w:val="center"/>
          </w:tcPr>
          <w:p w14:paraId="677D59C6" w14:textId="2200B610"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EE9DF57" w14:textId="3D8FF3F2"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09/22</w:t>
            </w:r>
          </w:p>
        </w:tc>
        <w:tc>
          <w:tcPr>
            <w:tcW w:w="2694" w:type="dxa"/>
            <w:vAlign w:val="center"/>
          </w:tcPr>
          <w:p w14:paraId="7D29E159" w14:textId="6847DE0D"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E1EA350" w14:textId="77777777" w:rsidTr="00BE4820">
        <w:trPr>
          <w:trHeight w:val="1811"/>
        </w:trPr>
        <w:tc>
          <w:tcPr>
            <w:tcW w:w="1418" w:type="dxa"/>
            <w:vAlign w:val="center"/>
          </w:tcPr>
          <w:p w14:paraId="4240D8DB" w14:textId="3AE0D338" w:rsidR="00500191" w:rsidRPr="00B83D2E" w:rsidRDefault="00500191" w:rsidP="00500191">
            <w:pPr>
              <w:pStyle w:val="Title"/>
              <w:jc w:val="left"/>
              <w:rPr>
                <w:rFonts w:cs="Arial"/>
                <w:b w:val="0"/>
                <w:bCs w:val="0"/>
                <w:sz w:val="22"/>
                <w:szCs w:val="22"/>
              </w:rPr>
            </w:pPr>
            <w:r w:rsidRPr="00B83D2E">
              <w:rPr>
                <w:rFonts w:cs="Arial"/>
                <w:b w:val="0"/>
                <w:bCs w:val="0"/>
                <w:sz w:val="22"/>
                <w:szCs w:val="22"/>
              </w:rPr>
              <w:lastRenderedPageBreak/>
              <w:t>Murugesan Pilomon Raja</w:t>
            </w:r>
          </w:p>
        </w:tc>
        <w:tc>
          <w:tcPr>
            <w:tcW w:w="1417" w:type="dxa"/>
            <w:vAlign w:val="center"/>
          </w:tcPr>
          <w:p w14:paraId="4CCC317C" w14:textId="767BCDC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093396A" w14:textId="2260D64B"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B0E6968" w14:textId="00FDDE8E" w:rsidR="00500191" w:rsidRPr="00B83D2E" w:rsidRDefault="00500191" w:rsidP="00500191">
            <w:pPr>
              <w:pStyle w:val="Heading1"/>
              <w:rPr>
                <w:rFonts w:cs="Arial"/>
                <w:b w:val="0"/>
                <w:bCs w:val="0"/>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32EE82B7" w14:textId="2DF47943"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03196859" w14:textId="555792D0"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0C4C4D9" w14:textId="738671F0"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2022</w:t>
            </w:r>
          </w:p>
        </w:tc>
        <w:tc>
          <w:tcPr>
            <w:tcW w:w="2694" w:type="dxa"/>
            <w:vAlign w:val="center"/>
          </w:tcPr>
          <w:p w14:paraId="17C07A40" w14:textId="281E8D17"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19417FE" w14:textId="77777777" w:rsidTr="00BE4820">
        <w:trPr>
          <w:trHeight w:val="1811"/>
        </w:trPr>
        <w:tc>
          <w:tcPr>
            <w:tcW w:w="1418" w:type="dxa"/>
            <w:vAlign w:val="center"/>
          </w:tcPr>
          <w:p w14:paraId="1AA1B1CE" w14:textId="487862CF" w:rsidR="00500191" w:rsidRPr="00B83D2E" w:rsidRDefault="00500191" w:rsidP="0050019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482EE48E" w14:textId="26764FED"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0308AE" w14:textId="75E08E8C"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170E708" w14:textId="26893843" w:rsidR="00500191" w:rsidRPr="00B83D2E" w:rsidRDefault="00500191" w:rsidP="00500191">
            <w:pPr>
              <w:pStyle w:val="Paragraphnonumbers"/>
            </w:pPr>
            <w:r w:rsidRPr="00B83D2E">
              <w:rPr>
                <w:rFonts w:cs="Arial"/>
                <w:sz w:val="22"/>
                <w:szCs w:val="22"/>
              </w:rPr>
              <w:t>AstraZeneca event registration fee and travel and accommodation or attendance at Primary Care Respiratory Society conference. Not paid directly.</w:t>
            </w:r>
          </w:p>
        </w:tc>
        <w:tc>
          <w:tcPr>
            <w:tcW w:w="1417" w:type="dxa"/>
            <w:vAlign w:val="center"/>
          </w:tcPr>
          <w:p w14:paraId="135C065C" w14:textId="0C7CC18C"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4C6CB2FD" w14:textId="12D4AC80"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11B7D43" w14:textId="51752537"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6A135A7" w14:textId="37176234"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17B1BC1B" w14:textId="77777777" w:rsidTr="00BE4820">
        <w:trPr>
          <w:trHeight w:val="1811"/>
        </w:trPr>
        <w:tc>
          <w:tcPr>
            <w:tcW w:w="1418" w:type="dxa"/>
            <w:vAlign w:val="center"/>
          </w:tcPr>
          <w:p w14:paraId="21D4F7B2" w14:textId="22DAFF65" w:rsidR="00500191" w:rsidRPr="00B83D2E" w:rsidRDefault="00500191" w:rsidP="0050019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022F1AB2" w14:textId="1FFC9C38"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41FC686" w14:textId="3A93283C"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0FF4CD" w14:textId="6F9EBA3B" w:rsidR="00500191" w:rsidRPr="00B83D2E" w:rsidRDefault="00500191" w:rsidP="00500191">
            <w:pPr>
              <w:pStyle w:val="Heading1"/>
              <w:rPr>
                <w:rFonts w:cs="Arial"/>
                <w:b w:val="0"/>
                <w:bCs w:val="0"/>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292F1917" w14:textId="50B06B78"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0EE25F2D" w14:textId="7EDD7AD3"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D69F055" w14:textId="64112BFD"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2023</w:t>
            </w:r>
          </w:p>
        </w:tc>
        <w:tc>
          <w:tcPr>
            <w:tcW w:w="2694" w:type="dxa"/>
            <w:vAlign w:val="center"/>
          </w:tcPr>
          <w:p w14:paraId="04359C16" w14:textId="171F3D3C"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2BE68B1C" w14:textId="77777777" w:rsidTr="00BE4820">
        <w:trPr>
          <w:trHeight w:val="1811"/>
        </w:trPr>
        <w:tc>
          <w:tcPr>
            <w:tcW w:w="1418" w:type="dxa"/>
            <w:vAlign w:val="center"/>
          </w:tcPr>
          <w:p w14:paraId="41902CF4" w14:textId="40216B0B" w:rsidR="00500191" w:rsidRPr="00B83D2E" w:rsidRDefault="00500191" w:rsidP="00500191">
            <w:pPr>
              <w:pStyle w:val="Title"/>
              <w:jc w:val="left"/>
              <w:rPr>
                <w:rFonts w:cs="Arial"/>
                <w:b w:val="0"/>
                <w:bCs w:val="0"/>
                <w:sz w:val="22"/>
                <w:szCs w:val="22"/>
              </w:rPr>
            </w:pPr>
            <w:r w:rsidRPr="00B83D2E">
              <w:rPr>
                <w:rFonts w:cs="Arial"/>
                <w:b w:val="0"/>
                <w:bCs w:val="0"/>
                <w:sz w:val="22"/>
                <w:szCs w:val="22"/>
              </w:rPr>
              <w:lastRenderedPageBreak/>
              <w:t>Murugesan Pilomon Raja</w:t>
            </w:r>
          </w:p>
        </w:tc>
        <w:tc>
          <w:tcPr>
            <w:tcW w:w="1417" w:type="dxa"/>
            <w:vAlign w:val="center"/>
          </w:tcPr>
          <w:p w14:paraId="53195B2A" w14:textId="0BADD464"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ECB41E3" w14:textId="1ACB97A8"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AB5CF6" w14:textId="06234489" w:rsidR="00500191" w:rsidRPr="00B83D2E" w:rsidRDefault="00500191" w:rsidP="00500191">
            <w:pPr>
              <w:pStyle w:val="Heading1"/>
            </w:pPr>
            <w:r w:rsidRPr="00B83D2E">
              <w:rPr>
                <w:rFonts w:cs="Arial"/>
                <w:b w:val="0"/>
                <w:bCs w:val="0"/>
                <w:sz w:val="22"/>
                <w:szCs w:val="22"/>
              </w:rPr>
              <w:t xml:space="preserve">Payment from ALK-Abello Ltd for </w:t>
            </w:r>
            <w:r w:rsidRPr="00B83D2E">
              <w:rPr>
                <w:b w:val="0"/>
                <w:bCs w:val="0"/>
                <w:sz w:val="22"/>
                <w:szCs w:val="22"/>
              </w:rPr>
              <w:t>advisory panel discussing the current treatment pathway, standard of care and potential unmet need for allergic asthma (with allergic rhinitis) patients in the UK and Ireland.</w:t>
            </w:r>
          </w:p>
        </w:tc>
        <w:tc>
          <w:tcPr>
            <w:tcW w:w="1417" w:type="dxa"/>
            <w:vAlign w:val="center"/>
          </w:tcPr>
          <w:p w14:paraId="171A0563" w14:textId="13CC9D2F" w:rsidR="00500191" w:rsidRPr="00B83D2E" w:rsidDel="003F4AAB" w:rsidRDefault="00500191" w:rsidP="00500191">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5C4D6D65" w14:textId="693DB412"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12/14</w:t>
            </w:r>
          </w:p>
        </w:tc>
        <w:tc>
          <w:tcPr>
            <w:tcW w:w="1134" w:type="dxa"/>
            <w:vAlign w:val="center"/>
          </w:tcPr>
          <w:p w14:paraId="216AB201" w14:textId="54403277" w:rsidR="00500191" w:rsidRPr="00B83D2E" w:rsidDel="003F4AAB"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53BA2F0" w14:textId="247CE032" w:rsidR="00500191" w:rsidRPr="00B83D2E" w:rsidRDefault="00500191" w:rsidP="00500191">
            <w:pPr>
              <w:pStyle w:val="Paragraphnonumbers"/>
              <w:rPr>
                <w:rFonts w:cs="Arial"/>
                <w:iCs/>
                <w:sz w:val="22"/>
                <w:szCs w:val="22"/>
              </w:rPr>
            </w:pPr>
            <w:r w:rsidRPr="00B83D2E">
              <w:rPr>
                <w:rFonts w:cs="Arial"/>
                <w:iCs/>
                <w:sz w:val="22"/>
                <w:szCs w:val="22"/>
              </w:rPr>
              <w:t>No action other than the process of open declaration</w:t>
            </w:r>
          </w:p>
        </w:tc>
      </w:tr>
      <w:bookmarkEnd w:id="4"/>
      <w:tr w:rsidR="00500191" w:rsidRPr="00B83D2E" w14:paraId="37A86577" w14:textId="77777777" w:rsidTr="00BE4820">
        <w:trPr>
          <w:trHeight w:val="1811"/>
        </w:trPr>
        <w:tc>
          <w:tcPr>
            <w:tcW w:w="1418" w:type="dxa"/>
            <w:vAlign w:val="center"/>
          </w:tcPr>
          <w:p w14:paraId="54D6FB4C" w14:textId="48A4B686" w:rsidR="00500191" w:rsidRPr="00B83D2E" w:rsidRDefault="00500191" w:rsidP="0050019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567369AD" w14:textId="4BACE464"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4A9EE3C" w14:textId="64F6328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254C37" w14:textId="0357C6EF" w:rsidR="00500191" w:rsidRPr="00B83D2E" w:rsidRDefault="00500191" w:rsidP="00500191">
            <w:pPr>
              <w:pStyle w:val="Heading1"/>
              <w:rPr>
                <w:rFonts w:cs="Arial"/>
                <w:b w:val="0"/>
                <w:bCs w:val="0"/>
                <w:sz w:val="22"/>
                <w:szCs w:val="22"/>
              </w:rPr>
            </w:pPr>
            <w:r w:rsidRPr="00B83D2E">
              <w:rPr>
                <w:rFonts w:cs="Arial"/>
                <w:b w:val="0"/>
                <w:bCs w:val="0"/>
                <w:sz w:val="22"/>
                <w:szCs w:val="22"/>
              </w:rPr>
              <w:t xml:space="preserve">Payment from Chiesi Ltd for non-promotional educational meetings on Asthma and COPD. </w:t>
            </w:r>
          </w:p>
        </w:tc>
        <w:tc>
          <w:tcPr>
            <w:tcW w:w="1417" w:type="dxa"/>
            <w:vAlign w:val="center"/>
          </w:tcPr>
          <w:p w14:paraId="7FE99A57" w14:textId="0867EF80" w:rsidR="00500191" w:rsidRPr="00B83D2E" w:rsidRDefault="00500191" w:rsidP="00500191">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3FD2FCEF" w14:textId="7FE9E504"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C3E2415" w14:textId="3278D473"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color w:val="000000" w:themeColor="text1"/>
                <w:sz w:val="22"/>
                <w:szCs w:val="22"/>
              </w:rPr>
              <w:t>11/24</w:t>
            </w:r>
          </w:p>
        </w:tc>
        <w:tc>
          <w:tcPr>
            <w:tcW w:w="2694" w:type="dxa"/>
            <w:vAlign w:val="center"/>
          </w:tcPr>
          <w:p w14:paraId="16FB0981" w14:textId="00E9674B"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6AF851C7" w14:textId="77777777" w:rsidTr="00BE4820">
        <w:trPr>
          <w:trHeight w:val="1811"/>
        </w:trPr>
        <w:tc>
          <w:tcPr>
            <w:tcW w:w="1418" w:type="dxa"/>
            <w:vAlign w:val="center"/>
          </w:tcPr>
          <w:p w14:paraId="338F258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159E6DA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9E1647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6D7863D" w14:textId="7777777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NICE GP Reference Panel</w:t>
            </w:r>
          </w:p>
        </w:tc>
        <w:tc>
          <w:tcPr>
            <w:tcW w:w="1417" w:type="dxa"/>
            <w:vAlign w:val="center"/>
          </w:tcPr>
          <w:p w14:paraId="2545B2BF" w14:textId="2FD7FD9E"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07/19</w:t>
            </w:r>
          </w:p>
        </w:tc>
        <w:tc>
          <w:tcPr>
            <w:tcW w:w="1134" w:type="dxa"/>
            <w:vAlign w:val="center"/>
          </w:tcPr>
          <w:p w14:paraId="7DE70207" w14:textId="0C295EDC"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245D30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BDC9EC" w14:textId="152C543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0A0B384" w14:textId="77777777" w:rsidTr="00BE4820">
        <w:trPr>
          <w:trHeight w:val="1285"/>
        </w:trPr>
        <w:tc>
          <w:tcPr>
            <w:tcW w:w="1418" w:type="dxa"/>
            <w:vAlign w:val="center"/>
          </w:tcPr>
          <w:p w14:paraId="536620A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0FFE722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6E9F8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1EA076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All Parliament Party Group for Respiratory Medicine</w:t>
            </w:r>
          </w:p>
        </w:tc>
        <w:tc>
          <w:tcPr>
            <w:tcW w:w="1417" w:type="dxa"/>
            <w:vAlign w:val="center"/>
          </w:tcPr>
          <w:p w14:paraId="4A2BF28F" w14:textId="16AE4DE5"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05/23</w:t>
            </w:r>
          </w:p>
        </w:tc>
        <w:tc>
          <w:tcPr>
            <w:tcW w:w="1134" w:type="dxa"/>
            <w:vAlign w:val="center"/>
          </w:tcPr>
          <w:p w14:paraId="13052B7F" w14:textId="37EF072F"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8626EE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34607AA" w14:textId="60A826D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FFE338F" w14:textId="77777777" w:rsidTr="00BE4820">
        <w:trPr>
          <w:trHeight w:val="1454"/>
        </w:trPr>
        <w:tc>
          <w:tcPr>
            <w:tcW w:w="1418" w:type="dxa"/>
            <w:vAlign w:val="center"/>
          </w:tcPr>
          <w:p w14:paraId="20138F9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297987E0"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65E704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6006D7D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Wife is Finance and Pay Roll Administrator, Hope Citadel CIC</w:t>
            </w:r>
          </w:p>
        </w:tc>
        <w:tc>
          <w:tcPr>
            <w:tcW w:w="1417" w:type="dxa"/>
            <w:vAlign w:val="center"/>
          </w:tcPr>
          <w:p w14:paraId="01944BB3" w14:textId="00447F41"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02/20</w:t>
            </w:r>
          </w:p>
        </w:tc>
        <w:tc>
          <w:tcPr>
            <w:tcW w:w="1134" w:type="dxa"/>
            <w:vAlign w:val="center"/>
          </w:tcPr>
          <w:p w14:paraId="3128C2A8" w14:textId="5ED291B1"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3C07C74" w14:textId="6506BD8B"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A732FD2" w14:textId="2DE5D49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15175C" w:rsidRPr="00B83D2E" w14:paraId="296BF5CA" w14:textId="77777777" w:rsidTr="00BE4820">
        <w:tc>
          <w:tcPr>
            <w:tcW w:w="1418" w:type="dxa"/>
            <w:vAlign w:val="center"/>
          </w:tcPr>
          <w:p w14:paraId="1988C310" w14:textId="6BE98F86" w:rsidR="0015175C" w:rsidRPr="00B83D2E" w:rsidRDefault="0015175C" w:rsidP="0015175C">
            <w:pPr>
              <w:pStyle w:val="Title"/>
              <w:jc w:val="left"/>
              <w:rPr>
                <w:rFonts w:cs="Arial"/>
                <w:b w:val="0"/>
                <w:bCs w:val="0"/>
                <w:color w:val="000000"/>
                <w:sz w:val="22"/>
                <w:szCs w:val="22"/>
              </w:rPr>
            </w:pPr>
            <w:r w:rsidRPr="00B83D2E">
              <w:rPr>
                <w:rFonts w:cs="Arial"/>
                <w:b w:val="0"/>
                <w:bCs w:val="0"/>
                <w:color w:val="000000"/>
                <w:sz w:val="22"/>
                <w:szCs w:val="22"/>
              </w:rPr>
              <w:lastRenderedPageBreak/>
              <w:t>Steve Hajioff</w:t>
            </w:r>
          </w:p>
        </w:tc>
        <w:tc>
          <w:tcPr>
            <w:tcW w:w="1417" w:type="dxa"/>
            <w:vAlign w:val="center"/>
          </w:tcPr>
          <w:p w14:paraId="2EAFFDA0" w14:textId="362DAD68"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0A1C189" w14:textId="16F1FD5F" w:rsidR="0015175C" w:rsidRPr="00B83D2E" w:rsidRDefault="0015175C" w:rsidP="0015175C">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88A7983" w14:textId="370494EB" w:rsidR="0015175C" w:rsidRPr="00B83D2E" w:rsidRDefault="0015175C" w:rsidP="0015175C">
            <w:pPr>
              <w:pStyle w:val="Title"/>
              <w:jc w:val="left"/>
              <w:rPr>
                <w:rFonts w:cs="Arial"/>
                <w:b w:val="0"/>
                <w:bCs w:val="0"/>
                <w:sz w:val="22"/>
                <w:szCs w:val="22"/>
              </w:rPr>
            </w:pPr>
            <w:r w:rsidRPr="00B83D2E">
              <w:rPr>
                <w:rFonts w:cs="Arial"/>
                <w:b w:val="0"/>
                <w:bCs w:val="0"/>
                <w:sz w:val="22"/>
                <w:szCs w:val="22"/>
              </w:rPr>
              <w:t>Director of Public Health, London Borough of Hillingdon</w:t>
            </w:r>
          </w:p>
        </w:tc>
        <w:tc>
          <w:tcPr>
            <w:tcW w:w="1417" w:type="dxa"/>
            <w:vAlign w:val="center"/>
          </w:tcPr>
          <w:p w14:paraId="03648124" w14:textId="2EE6A5E1" w:rsidR="0015175C" w:rsidRPr="00B83D2E" w:rsidDel="00A70696" w:rsidRDefault="0015175C" w:rsidP="0015175C">
            <w:pPr>
              <w:pStyle w:val="Title"/>
              <w:jc w:val="left"/>
              <w:rPr>
                <w:rFonts w:cs="Arial"/>
                <w:b w:val="0"/>
                <w:bCs w:val="0"/>
                <w:sz w:val="22"/>
                <w:szCs w:val="22"/>
              </w:rPr>
            </w:pPr>
            <w:r w:rsidRPr="00B83D2E">
              <w:rPr>
                <w:rFonts w:cs="Arial"/>
                <w:b w:val="0"/>
                <w:bCs w:val="0"/>
                <w:sz w:val="22"/>
                <w:szCs w:val="22"/>
              </w:rPr>
              <w:t>04/15</w:t>
            </w:r>
          </w:p>
        </w:tc>
        <w:tc>
          <w:tcPr>
            <w:tcW w:w="1134" w:type="dxa"/>
            <w:vAlign w:val="center"/>
          </w:tcPr>
          <w:p w14:paraId="41BB00CB" w14:textId="36986004" w:rsidR="0015175C" w:rsidRPr="00B83D2E" w:rsidDel="00A70696" w:rsidRDefault="0015175C" w:rsidP="0015175C">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/15</w:t>
            </w:r>
          </w:p>
        </w:tc>
        <w:tc>
          <w:tcPr>
            <w:tcW w:w="1134" w:type="dxa"/>
            <w:vAlign w:val="center"/>
          </w:tcPr>
          <w:p w14:paraId="3E1A46DC" w14:textId="6A87964E" w:rsidR="0015175C" w:rsidRPr="00B83D2E" w:rsidRDefault="0015175C" w:rsidP="0015175C">
            <w:pPr>
              <w:pStyle w:val="Title"/>
              <w:jc w:val="left"/>
              <w:rPr>
                <w:rFonts w:cs="Arial"/>
                <w:b w:val="0"/>
                <w:bCs w:val="0"/>
                <w:sz w:val="22"/>
                <w:szCs w:val="22"/>
              </w:rPr>
            </w:pPr>
            <w:r>
              <w:rPr>
                <w:rFonts w:cs="Arial"/>
                <w:b w:val="0"/>
                <w:bCs w:val="0"/>
                <w:iCs/>
                <w:sz w:val="22"/>
                <w:szCs w:val="22"/>
              </w:rPr>
              <w:t>11/20</w:t>
            </w:r>
          </w:p>
        </w:tc>
        <w:tc>
          <w:tcPr>
            <w:tcW w:w="2694" w:type="dxa"/>
            <w:vAlign w:val="center"/>
          </w:tcPr>
          <w:p w14:paraId="111D3AF8" w14:textId="6518761F" w:rsidR="0015175C" w:rsidRPr="00B83D2E" w:rsidRDefault="0015175C" w:rsidP="0015175C">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15175C" w:rsidRPr="00B83D2E" w14:paraId="5E70961E" w14:textId="77777777" w:rsidTr="00BE4820">
        <w:tc>
          <w:tcPr>
            <w:tcW w:w="1418" w:type="dxa"/>
            <w:vAlign w:val="center"/>
          </w:tcPr>
          <w:p w14:paraId="3BBE7AE1" w14:textId="4CC46A94" w:rsidR="0015175C" w:rsidRPr="00B83D2E" w:rsidRDefault="0015175C" w:rsidP="0015175C">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57CE8D4" w14:textId="65B6314F"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3FCBBC5" w14:textId="5E1220B3" w:rsidR="0015175C" w:rsidRPr="00B83D2E" w:rsidRDefault="0015175C" w:rsidP="0015175C">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1BC5B98" w14:textId="3D92CCEC" w:rsidR="0015175C" w:rsidRPr="00B83D2E" w:rsidRDefault="0015175C" w:rsidP="0015175C">
            <w:pPr>
              <w:pStyle w:val="Title"/>
              <w:jc w:val="left"/>
              <w:rPr>
                <w:rFonts w:cs="Arial"/>
                <w:b w:val="0"/>
                <w:bCs w:val="0"/>
                <w:sz w:val="22"/>
                <w:szCs w:val="22"/>
              </w:rPr>
            </w:pPr>
            <w:r w:rsidRPr="00B83D2E">
              <w:rPr>
                <w:rFonts w:cs="Arial"/>
                <w:b w:val="0"/>
                <w:bCs w:val="0"/>
                <w:sz w:val="22"/>
                <w:szCs w:val="22"/>
              </w:rPr>
              <w:t xml:space="preserve">Strategic Medical Director, Pain Management Solutions </w:t>
            </w:r>
          </w:p>
        </w:tc>
        <w:tc>
          <w:tcPr>
            <w:tcW w:w="1417" w:type="dxa"/>
            <w:vAlign w:val="center"/>
          </w:tcPr>
          <w:p w14:paraId="7212A6C4" w14:textId="65F804F4" w:rsidR="0015175C" w:rsidRPr="00B83D2E" w:rsidRDefault="0015175C" w:rsidP="0015175C">
            <w:pPr>
              <w:pStyle w:val="Title"/>
              <w:jc w:val="left"/>
              <w:rPr>
                <w:rFonts w:cs="Arial"/>
                <w:b w:val="0"/>
                <w:bCs w:val="0"/>
                <w:sz w:val="22"/>
                <w:szCs w:val="22"/>
              </w:rPr>
            </w:pPr>
            <w:r w:rsidRPr="00B83D2E">
              <w:rPr>
                <w:rFonts w:cs="Arial"/>
                <w:b w:val="0"/>
                <w:bCs w:val="0"/>
                <w:sz w:val="22"/>
                <w:szCs w:val="22"/>
              </w:rPr>
              <w:t>02/14</w:t>
            </w:r>
          </w:p>
        </w:tc>
        <w:tc>
          <w:tcPr>
            <w:tcW w:w="1134" w:type="dxa"/>
            <w:vAlign w:val="center"/>
          </w:tcPr>
          <w:p w14:paraId="50949128" w14:textId="34308A12" w:rsidR="0015175C" w:rsidRPr="00B83D2E" w:rsidDel="00A70696" w:rsidRDefault="0015175C" w:rsidP="0015175C">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w:t>
            </w:r>
            <w:r>
              <w:rPr>
                <w:rFonts w:cs="Arial"/>
                <w:b w:val="0"/>
                <w:bCs w:val="0"/>
                <w:sz w:val="22"/>
                <w:szCs w:val="22"/>
              </w:rPr>
              <w:t>15</w:t>
            </w:r>
          </w:p>
        </w:tc>
        <w:tc>
          <w:tcPr>
            <w:tcW w:w="1134" w:type="dxa"/>
            <w:vAlign w:val="center"/>
          </w:tcPr>
          <w:p w14:paraId="6E91915B" w14:textId="00FE19A7" w:rsidR="0015175C" w:rsidRPr="00B83D2E" w:rsidRDefault="0015175C" w:rsidP="0015175C">
            <w:pPr>
              <w:pStyle w:val="Title"/>
              <w:jc w:val="left"/>
              <w:rPr>
                <w:rFonts w:cs="Arial"/>
                <w:b w:val="0"/>
                <w:bCs w:val="0"/>
                <w:sz w:val="22"/>
                <w:szCs w:val="22"/>
              </w:rPr>
            </w:pPr>
            <w:r>
              <w:rPr>
                <w:rFonts w:cs="Arial"/>
                <w:b w:val="0"/>
                <w:bCs w:val="0"/>
                <w:iCs/>
                <w:sz w:val="22"/>
                <w:szCs w:val="22"/>
              </w:rPr>
              <w:t>07/15</w:t>
            </w:r>
          </w:p>
        </w:tc>
        <w:tc>
          <w:tcPr>
            <w:tcW w:w="2694" w:type="dxa"/>
            <w:vAlign w:val="center"/>
          </w:tcPr>
          <w:p w14:paraId="61824A7D" w14:textId="76786CFC" w:rsidR="0015175C" w:rsidRPr="00B83D2E" w:rsidRDefault="0015175C" w:rsidP="0015175C">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15175C" w:rsidRPr="00B83D2E" w14:paraId="0D45F735" w14:textId="77777777" w:rsidTr="00BE4820">
        <w:tc>
          <w:tcPr>
            <w:tcW w:w="1418" w:type="dxa"/>
            <w:vAlign w:val="center"/>
          </w:tcPr>
          <w:p w14:paraId="28F6A82B" w14:textId="7B4DFE5E" w:rsidR="0015175C" w:rsidRPr="00B83D2E" w:rsidRDefault="0015175C" w:rsidP="0015175C">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99E4095" w14:textId="7DC694D3"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7204821" w14:textId="2DEB29B5" w:rsidR="0015175C" w:rsidRPr="00B83D2E" w:rsidRDefault="0015175C" w:rsidP="0015175C">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C7BF613" w14:textId="1963D704" w:rsidR="0015175C" w:rsidRPr="00B83D2E" w:rsidRDefault="0015175C" w:rsidP="0015175C">
            <w:pPr>
              <w:pStyle w:val="Title"/>
              <w:jc w:val="left"/>
              <w:rPr>
                <w:rFonts w:cs="Arial"/>
                <w:b w:val="0"/>
                <w:bCs w:val="0"/>
                <w:sz w:val="22"/>
                <w:szCs w:val="22"/>
              </w:rPr>
            </w:pPr>
            <w:r w:rsidRPr="00B83D2E">
              <w:rPr>
                <w:rFonts w:cs="Arial"/>
                <w:b w:val="0"/>
                <w:bCs w:val="0"/>
                <w:sz w:val="22"/>
                <w:szCs w:val="22"/>
              </w:rPr>
              <w:t xml:space="preserve">Scientific Director, Infinity Health </w:t>
            </w:r>
          </w:p>
        </w:tc>
        <w:tc>
          <w:tcPr>
            <w:tcW w:w="1417" w:type="dxa"/>
            <w:vAlign w:val="center"/>
          </w:tcPr>
          <w:p w14:paraId="1A9C19CF" w14:textId="282E5D54" w:rsidR="0015175C" w:rsidRPr="00B83D2E" w:rsidRDefault="0015175C" w:rsidP="0015175C">
            <w:pPr>
              <w:pStyle w:val="Title"/>
              <w:jc w:val="left"/>
              <w:rPr>
                <w:rFonts w:cs="Arial"/>
                <w:b w:val="0"/>
                <w:bCs w:val="0"/>
                <w:sz w:val="22"/>
                <w:szCs w:val="22"/>
              </w:rPr>
            </w:pPr>
            <w:r w:rsidRPr="00B83D2E">
              <w:rPr>
                <w:rFonts w:cs="Arial"/>
                <w:b w:val="0"/>
                <w:bCs w:val="0"/>
                <w:sz w:val="22"/>
                <w:szCs w:val="22"/>
              </w:rPr>
              <w:t>12/13</w:t>
            </w:r>
          </w:p>
        </w:tc>
        <w:tc>
          <w:tcPr>
            <w:tcW w:w="1134" w:type="dxa"/>
            <w:vAlign w:val="center"/>
          </w:tcPr>
          <w:p w14:paraId="7196EB0B" w14:textId="012EA6E2" w:rsidR="0015175C" w:rsidRPr="00B83D2E" w:rsidDel="00A70696" w:rsidRDefault="0015175C" w:rsidP="0015175C">
            <w:pPr>
              <w:pStyle w:val="Title"/>
              <w:jc w:val="left"/>
              <w:rPr>
                <w:rFonts w:cs="Arial"/>
                <w:b w:val="0"/>
                <w:bCs w:val="0"/>
                <w:sz w:val="22"/>
                <w:szCs w:val="22"/>
              </w:rPr>
            </w:pPr>
            <w:r w:rsidRPr="00B83D2E">
              <w:rPr>
                <w:rFonts w:cs="Arial"/>
                <w:b w:val="0"/>
                <w:bCs w:val="0"/>
                <w:sz w:val="22"/>
                <w:szCs w:val="22"/>
              </w:rPr>
              <w:t>06/22</w:t>
            </w:r>
          </w:p>
        </w:tc>
        <w:tc>
          <w:tcPr>
            <w:tcW w:w="1134" w:type="dxa"/>
            <w:vAlign w:val="center"/>
          </w:tcPr>
          <w:p w14:paraId="45C404D3" w14:textId="1A23889B" w:rsidR="0015175C" w:rsidRPr="00B83D2E" w:rsidRDefault="0015175C" w:rsidP="0015175C">
            <w:pPr>
              <w:pStyle w:val="Title"/>
              <w:jc w:val="left"/>
              <w:rPr>
                <w:rFonts w:cs="Arial"/>
                <w:b w:val="0"/>
                <w:bCs w:val="0"/>
                <w:sz w:val="22"/>
                <w:szCs w:val="22"/>
              </w:rPr>
            </w:pPr>
            <w:r>
              <w:rPr>
                <w:rFonts w:cs="Arial"/>
                <w:b w:val="0"/>
                <w:bCs w:val="0"/>
                <w:iCs/>
                <w:sz w:val="22"/>
                <w:szCs w:val="22"/>
              </w:rPr>
              <w:t>03/17</w:t>
            </w:r>
          </w:p>
        </w:tc>
        <w:tc>
          <w:tcPr>
            <w:tcW w:w="2694" w:type="dxa"/>
            <w:vAlign w:val="center"/>
          </w:tcPr>
          <w:p w14:paraId="0BF9E800" w14:textId="04F9E4B4" w:rsidR="0015175C" w:rsidRPr="00B83D2E" w:rsidRDefault="0015175C" w:rsidP="0015175C">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15175C" w:rsidRPr="00B83D2E" w14:paraId="7788FA26" w14:textId="77777777" w:rsidTr="00BE4820">
        <w:tc>
          <w:tcPr>
            <w:tcW w:w="1418" w:type="dxa"/>
            <w:vAlign w:val="center"/>
          </w:tcPr>
          <w:p w14:paraId="7FE3C907" w14:textId="77812579" w:rsidR="0015175C" w:rsidRPr="00B83D2E" w:rsidRDefault="0015175C" w:rsidP="0015175C">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60A40E12" w14:textId="7280A394"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0BCC48C" w14:textId="7EE8630D" w:rsidR="0015175C" w:rsidRPr="00B83D2E" w:rsidRDefault="0015175C" w:rsidP="0015175C">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4CCF9F0" w14:textId="71F2C869" w:rsidR="0015175C" w:rsidRPr="00B83D2E" w:rsidRDefault="0015175C" w:rsidP="0015175C">
            <w:pPr>
              <w:pStyle w:val="Title"/>
              <w:jc w:val="left"/>
              <w:rPr>
                <w:rFonts w:cs="Arial"/>
                <w:b w:val="0"/>
                <w:bCs w:val="0"/>
                <w:sz w:val="22"/>
                <w:szCs w:val="22"/>
              </w:rPr>
            </w:pPr>
            <w:r w:rsidRPr="00B83D2E">
              <w:rPr>
                <w:rFonts w:cs="Arial"/>
                <w:b w:val="0"/>
                <w:bCs w:val="0"/>
                <w:sz w:val="22"/>
                <w:szCs w:val="22"/>
              </w:rPr>
              <w:t xml:space="preserve">Independent Consultant in Public Health Medicine and Clinical Analytics working with a variety of clients including the Department of Health, </w:t>
            </w:r>
            <w:r w:rsidRPr="00B83D2E">
              <w:rPr>
                <w:b w:val="0"/>
                <w:bCs w:val="0"/>
                <w:sz w:val="22"/>
                <w:szCs w:val="22"/>
              </w:rPr>
              <w:t xml:space="preserve">Reuters, AT Kearney, Towers Watson, Reed Elsevier, British Medical Journal (BMJ), Totally PLC, Methods Analytics, the NHS, local government, international governments and other UK government departments. </w:t>
            </w:r>
          </w:p>
        </w:tc>
        <w:tc>
          <w:tcPr>
            <w:tcW w:w="1417" w:type="dxa"/>
            <w:vAlign w:val="center"/>
          </w:tcPr>
          <w:p w14:paraId="369D462D" w14:textId="77164E7E" w:rsidR="0015175C" w:rsidRPr="00B83D2E" w:rsidRDefault="0015175C" w:rsidP="0015175C">
            <w:pPr>
              <w:pStyle w:val="Title"/>
              <w:jc w:val="left"/>
              <w:rPr>
                <w:rFonts w:cs="Arial"/>
                <w:b w:val="0"/>
                <w:bCs w:val="0"/>
                <w:sz w:val="22"/>
                <w:szCs w:val="22"/>
              </w:rPr>
            </w:pPr>
            <w:r w:rsidRPr="00B83D2E">
              <w:rPr>
                <w:rFonts w:cs="Arial"/>
                <w:b w:val="0"/>
                <w:bCs w:val="0"/>
                <w:sz w:val="22"/>
                <w:szCs w:val="22"/>
              </w:rPr>
              <w:t>04/07</w:t>
            </w:r>
          </w:p>
        </w:tc>
        <w:tc>
          <w:tcPr>
            <w:tcW w:w="1134" w:type="dxa"/>
            <w:vAlign w:val="center"/>
          </w:tcPr>
          <w:p w14:paraId="4A9A0BF5" w14:textId="4B3555F4" w:rsidR="0015175C" w:rsidRPr="00B83D2E" w:rsidDel="00A70696" w:rsidRDefault="0015175C" w:rsidP="0015175C">
            <w:pPr>
              <w:pStyle w:val="Title"/>
              <w:jc w:val="left"/>
              <w:rPr>
                <w:rFonts w:cs="Arial"/>
                <w:b w:val="0"/>
                <w:bCs w:val="0"/>
                <w:sz w:val="22"/>
                <w:szCs w:val="22"/>
              </w:rPr>
            </w:pPr>
            <w:r>
              <w:rPr>
                <w:rFonts w:cs="Arial"/>
                <w:b w:val="0"/>
                <w:bCs w:val="0"/>
                <w:sz w:val="22"/>
                <w:szCs w:val="22"/>
              </w:rPr>
              <w:t>09/15</w:t>
            </w:r>
          </w:p>
        </w:tc>
        <w:tc>
          <w:tcPr>
            <w:tcW w:w="1134" w:type="dxa"/>
            <w:vAlign w:val="center"/>
          </w:tcPr>
          <w:p w14:paraId="12C98728" w14:textId="2B49CA05" w:rsidR="0015175C" w:rsidRPr="00B83D2E" w:rsidRDefault="0015175C" w:rsidP="0015175C">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5852B224" w14:textId="01C78943" w:rsidR="0015175C" w:rsidRPr="00B83D2E" w:rsidRDefault="0015175C" w:rsidP="0015175C">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15175C" w:rsidRPr="00B83D2E" w14:paraId="15881034" w14:textId="77777777" w:rsidTr="00BE4820">
        <w:tc>
          <w:tcPr>
            <w:tcW w:w="1418" w:type="dxa"/>
            <w:vAlign w:val="center"/>
          </w:tcPr>
          <w:p w14:paraId="1420373C" w14:textId="64477A60" w:rsidR="0015175C" w:rsidRPr="00B83D2E" w:rsidRDefault="0015175C" w:rsidP="0015175C">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32F3B63D" w14:textId="252EA18F"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A319E7" w14:textId="08F8C3AB"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25814A" w14:textId="4F2C0C2B" w:rsidR="0015175C" w:rsidRPr="00B83D2E" w:rsidRDefault="0015175C" w:rsidP="0015175C">
            <w:pPr>
              <w:pStyle w:val="Title"/>
              <w:jc w:val="left"/>
              <w:rPr>
                <w:rFonts w:cs="Arial"/>
                <w:b w:val="0"/>
                <w:bCs w:val="0"/>
                <w:iCs/>
                <w:sz w:val="22"/>
                <w:szCs w:val="22"/>
                <w:lang w:val="en-US"/>
              </w:rPr>
            </w:pPr>
            <w:r w:rsidRPr="00B83D2E">
              <w:rPr>
                <w:rFonts w:cs="Arial"/>
                <w:b w:val="0"/>
                <w:bCs w:val="0"/>
                <w:sz w:val="22"/>
                <w:szCs w:val="22"/>
              </w:rPr>
              <w:t>Director – Cult of the Rabbit Ltd - advisory work for analytics, investment and consulting companies.</w:t>
            </w:r>
          </w:p>
        </w:tc>
        <w:tc>
          <w:tcPr>
            <w:tcW w:w="1417" w:type="dxa"/>
            <w:vAlign w:val="center"/>
          </w:tcPr>
          <w:p w14:paraId="2FDDF3F0" w14:textId="3A9838F1"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 xml:space="preserve"> 0</w:t>
            </w:r>
            <w:r>
              <w:rPr>
                <w:rFonts w:cs="Arial"/>
                <w:b w:val="0"/>
                <w:bCs w:val="0"/>
                <w:sz w:val="22"/>
                <w:szCs w:val="22"/>
              </w:rPr>
              <w:t>3</w:t>
            </w:r>
            <w:r w:rsidRPr="00B83D2E">
              <w:rPr>
                <w:rFonts w:cs="Arial"/>
                <w:b w:val="0"/>
                <w:bCs w:val="0"/>
                <w:sz w:val="22"/>
                <w:szCs w:val="22"/>
              </w:rPr>
              <w:t>/</w:t>
            </w:r>
            <w:r>
              <w:rPr>
                <w:rFonts w:cs="Arial"/>
                <w:b w:val="0"/>
                <w:bCs w:val="0"/>
                <w:sz w:val="22"/>
                <w:szCs w:val="22"/>
              </w:rPr>
              <w:t>0</w:t>
            </w:r>
            <w:r w:rsidRPr="00B83D2E">
              <w:rPr>
                <w:rFonts w:cs="Arial"/>
                <w:b w:val="0"/>
                <w:bCs w:val="0"/>
                <w:sz w:val="22"/>
                <w:szCs w:val="22"/>
              </w:rPr>
              <w:t>6</w:t>
            </w:r>
          </w:p>
        </w:tc>
        <w:tc>
          <w:tcPr>
            <w:tcW w:w="1134" w:type="dxa"/>
            <w:vAlign w:val="center"/>
          </w:tcPr>
          <w:p w14:paraId="70E401FF" w14:textId="685DA42D"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762D7C3C" w14:textId="4A927124"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A03F984" w14:textId="5EE987D6" w:rsidR="0015175C" w:rsidRPr="00B83D2E" w:rsidRDefault="0015175C" w:rsidP="0015175C">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15175C" w:rsidRPr="00B83D2E" w14:paraId="3CE82B30" w14:textId="77777777" w:rsidTr="00BE4820">
        <w:tc>
          <w:tcPr>
            <w:tcW w:w="1418" w:type="dxa"/>
            <w:vAlign w:val="center"/>
          </w:tcPr>
          <w:p w14:paraId="3185D0D4" w14:textId="0C183F9B" w:rsidR="0015175C" w:rsidRPr="00B83D2E" w:rsidRDefault="0015175C" w:rsidP="0015175C">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75A92376" w14:textId="52D64905"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4C26CE3" w14:textId="3A397C79" w:rsidR="0015175C" w:rsidRPr="00B83D2E" w:rsidRDefault="0015175C" w:rsidP="0015175C">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1D82697" w14:textId="37C104E4" w:rsidR="0015175C" w:rsidRPr="00B83D2E" w:rsidRDefault="0015175C" w:rsidP="0015175C">
            <w:pPr>
              <w:pStyle w:val="Title"/>
              <w:jc w:val="left"/>
              <w:rPr>
                <w:rFonts w:cs="Arial"/>
                <w:b w:val="0"/>
                <w:bCs w:val="0"/>
                <w:sz w:val="22"/>
                <w:szCs w:val="22"/>
              </w:rPr>
            </w:pPr>
            <w:r w:rsidRPr="00B83D2E">
              <w:rPr>
                <w:rFonts w:cs="Arial"/>
                <w:b w:val="0"/>
                <w:bCs w:val="0"/>
                <w:sz w:val="22"/>
                <w:szCs w:val="22"/>
              </w:rPr>
              <w:t xml:space="preserve">Chief Medical Officer at AxialBridge Inc (formerly Knowde Group Inc), organisation providing support services to organisations looking to bring emerging therapies to market and increase access to patients. </w:t>
            </w:r>
          </w:p>
        </w:tc>
        <w:tc>
          <w:tcPr>
            <w:tcW w:w="1417" w:type="dxa"/>
            <w:vAlign w:val="center"/>
          </w:tcPr>
          <w:p w14:paraId="3C4D5EE0" w14:textId="694C6DDF" w:rsidR="0015175C" w:rsidRPr="00B83D2E" w:rsidDel="00A70696" w:rsidRDefault="0015175C" w:rsidP="0015175C">
            <w:pPr>
              <w:pStyle w:val="Title"/>
              <w:jc w:val="left"/>
              <w:rPr>
                <w:rFonts w:cs="Arial"/>
                <w:b w:val="0"/>
                <w:bCs w:val="0"/>
                <w:sz w:val="22"/>
                <w:szCs w:val="22"/>
              </w:rPr>
            </w:pPr>
            <w:r w:rsidRPr="00B83D2E">
              <w:rPr>
                <w:rFonts w:cs="Arial"/>
                <w:b w:val="0"/>
                <w:bCs w:val="0"/>
                <w:sz w:val="22"/>
                <w:szCs w:val="22"/>
              </w:rPr>
              <w:t>03/21</w:t>
            </w:r>
          </w:p>
        </w:tc>
        <w:tc>
          <w:tcPr>
            <w:tcW w:w="1134" w:type="dxa"/>
            <w:vAlign w:val="center"/>
          </w:tcPr>
          <w:p w14:paraId="7F3D800D" w14:textId="4A882C93" w:rsidR="0015175C" w:rsidRPr="00B83D2E" w:rsidDel="00A70696" w:rsidRDefault="0015175C" w:rsidP="0015175C">
            <w:pPr>
              <w:pStyle w:val="Title"/>
              <w:jc w:val="left"/>
              <w:rPr>
                <w:rFonts w:cs="Arial"/>
                <w:b w:val="0"/>
                <w:bCs w:val="0"/>
                <w:sz w:val="22"/>
                <w:szCs w:val="22"/>
              </w:rPr>
            </w:pPr>
            <w:r>
              <w:rPr>
                <w:rFonts w:cs="Arial"/>
                <w:b w:val="0"/>
                <w:bCs w:val="0"/>
                <w:sz w:val="22"/>
                <w:szCs w:val="22"/>
              </w:rPr>
              <w:t>03/21</w:t>
            </w:r>
          </w:p>
        </w:tc>
        <w:tc>
          <w:tcPr>
            <w:tcW w:w="1134" w:type="dxa"/>
            <w:vAlign w:val="center"/>
          </w:tcPr>
          <w:p w14:paraId="75667A44" w14:textId="07DBAAB0" w:rsidR="0015175C" w:rsidRPr="00B83D2E" w:rsidRDefault="0015175C" w:rsidP="0015175C">
            <w:pPr>
              <w:pStyle w:val="Title"/>
              <w:jc w:val="left"/>
              <w:rPr>
                <w:rFonts w:cs="Arial"/>
                <w:b w:val="0"/>
                <w:bCs w:val="0"/>
                <w:sz w:val="22"/>
                <w:szCs w:val="22"/>
              </w:rPr>
            </w:pPr>
            <w:r>
              <w:rPr>
                <w:rFonts w:cs="Arial"/>
                <w:b w:val="0"/>
                <w:bCs w:val="0"/>
                <w:sz w:val="22"/>
                <w:szCs w:val="22"/>
              </w:rPr>
              <w:t>07/23</w:t>
            </w:r>
          </w:p>
        </w:tc>
        <w:tc>
          <w:tcPr>
            <w:tcW w:w="2694" w:type="dxa"/>
            <w:vAlign w:val="center"/>
          </w:tcPr>
          <w:p w14:paraId="776D732B" w14:textId="400CF4EF" w:rsidR="0015175C" w:rsidRPr="00B83D2E" w:rsidRDefault="0015175C" w:rsidP="0015175C">
            <w:pPr>
              <w:pStyle w:val="Paragraphnonumbers"/>
              <w:rPr>
                <w:rFonts w:cs="Arial"/>
                <w:sz w:val="22"/>
                <w:szCs w:val="22"/>
              </w:rPr>
            </w:pPr>
            <w:r w:rsidRPr="00B83D2E">
              <w:rPr>
                <w:rFonts w:cs="Arial"/>
                <w:sz w:val="22"/>
                <w:szCs w:val="22"/>
              </w:rPr>
              <w:t>No action other than the process of open declaration</w:t>
            </w:r>
          </w:p>
        </w:tc>
      </w:tr>
      <w:tr w:rsidR="0015175C" w:rsidRPr="00B83D2E" w14:paraId="05A557AD" w14:textId="77777777" w:rsidTr="00BE4820">
        <w:tc>
          <w:tcPr>
            <w:tcW w:w="1418" w:type="dxa"/>
            <w:vAlign w:val="center"/>
          </w:tcPr>
          <w:p w14:paraId="166E8BA7" w14:textId="297C906B" w:rsidR="0015175C" w:rsidRPr="00B83D2E" w:rsidRDefault="0015175C" w:rsidP="0015175C">
            <w:pPr>
              <w:pStyle w:val="Title"/>
              <w:jc w:val="left"/>
              <w:rPr>
                <w:rFonts w:cs="Arial"/>
                <w:b w:val="0"/>
                <w:bCs w:val="0"/>
                <w:sz w:val="22"/>
                <w:szCs w:val="22"/>
              </w:rPr>
            </w:pPr>
            <w:r w:rsidRPr="00B83D2E">
              <w:rPr>
                <w:rFonts w:cs="Arial"/>
                <w:b w:val="0"/>
                <w:bCs w:val="0"/>
                <w:color w:val="000000"/>
                <w:sz w:val="22"/>
                <w:szCs w:val="22"/>
              </w:rPr>
              <w:lastRenderedPageBreak/>
              <w:t>Steve Hajioff</w:t>
            </w:r>
          </w:p>
        </w:tc>
        <w:tc>
          <w:tcPr>
            <w:tcW w:w="1417" w:type="dxa"/>
            <w:vAlign w:val="center"/>
          </w:tcPr>
          <w:p w14:paraId="29F042E3" w14:textId="2ABD1DA8"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142C14E" w14:textId="34278621"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8FE81B5" w14:textId="0D333A3E" w:rsidR="0015175C" w:rsidRPr="00B83D2E" w:rsidRDefault="0015175C" w:rsidP="0015175C">
            <w:pPr>
              <w:pStyle w:val="Title"/>
              <w:jc w:val="left"/>
              <w:rPr>
                <w:rFonts w:cs="Arial"/>
                <w:b w:val="0"/>
                <w:bCs w:val="0"/>
                <w:iCs/>
                <w:sz w:val="22"/>
                <w:szCs w:val="22"/>
                <w:lang w:val="en-US"/>
              </w:rPr>
            </w:pPr>
            <w:r w:rsidRPr="00B83D2E">
              <w:rPr>
                <w:rFonts w:cs="Arial"/>
                <w:b w:val="0"/>
                <w:bCs w:val="0"/>
                <w:sz w:val="22"/>
                <w:szCs w:val="22"/>
              </w:rPr>
              <w:t xml:space="preserve">Non-Executive Director - Celadon Pharmaceuticals Plc, UK based pharmaceutical company that develops cannabis-based medicines. </w:t>
            </w:r>
          </w:p>
        </w:tc>
        <w:tc>
          <w:tcPr>
            <w:tcW w:w="1417" w:type="dxa"/>
            <w:vAlign w:val="center"/>
          </w:tcPr>
          <w:p w14:paraId="56C2FBAF" w14:textId="7FE25A5A"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13E426B" w14:textId="0D302194"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C86AE2F" w14:textId="2754566E"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D4F419" w14:textId="4C1D5DA6" w:rsidR="0015175C" w:rsidRPr="00B83D2E" w:rsidRDefault="0015175C" w:rsidP="0015175C">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0BAAF11B" w14:textId="77777777" w:rsidTr="00BE4820">
        <w:tc>
          <w:tcPr>
            <w:tcW w:w="1418" w:type="dxa"/>
            <w:vAlign w:val="center"/>
          </w:tcPr>
          <w:p w14:paraId="42A83CB8" w14:textId="5BDF6778"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4B2E38C2" w14:textId="204EA743"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445A1F" w14:textId="69E73D93"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422377" w14:textId="661BEFF6"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500191" w:rsidRPr="00B83D2E" w:rsidDel="00A70696"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6A64042F" w14:textId="462764FB" w:rsidR="00500191" w:rsidRPr="00B83D2E" w:rsidDel="00A70696" w:rsidRDefault="00500191" w:rsidP="00500191">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1A017C35" w14:textId="044C25BE"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4606BDC4" w14:textId="1D9E8791"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D3BA56A" w14:textId="77777777" w:rsidTr="00BE4820">
        <w:tc>
          <w:tcPr>
            <w:tcW w:w="1418" w:type="dxa"/>
            <w:vAlign w:val="center"/>
          </w:tcPr>
          <w:p w14:paraId="048D526C" w14:textId="3F77376E" w:rsidR="00500191" w:rsidRPr="00B83D2E" w:rsidRDefault="00500191" w:rsidP="0050019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3C9FB660" w14:textId="43AF1F5C"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624631B" w14:textId="6E5FA6F8"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CFAE1AB" w14:textId="452A07C2" w:rsidR="00500191" w:rsidRPr="00B83D2E" w:rsidRDefault="00500191" w:rsidP="00500191">
            <w:pPr>
              <w:pStyle w:val="Title"/>
              <w:jc w:val="left"/>
              <w:rPr>
                <w:rFonts w:cs="Arial"/>
                <w:b w:val="0"/>
                <w:bCs w:val="0"/>
                <w:sz w:val="22"/>
                <w:szCs w:val="22"/>
              </w:rPr>
            </w:pPr>
            <w:r w:rsidRPr="00B83D2E">
              <w:rPr>
                <w:rFonts w:cs="Arial"/>
                <w:b w:val="0"/>
                <w:bCs w:val="0"/>
                <w:sz w:val="22"/>
                <w:szCs w:val="22"/>
              </w:rPr>
              <w:t>Work with Pfizer Ltd on infectious disease prophylaxis around immunisations against Respiratory syncytial virus and other respiratory viruses and only dealt with interventions within the Joint Committee on Vaccination and Immunisation scope. Contracted services fees paid to Cult of the Rabbit Ltd.</w:t>
            </w:r>
          </w:p>
        </w:tc>
        <w:tc>
          <w:tcPr>
            <w:tcW w:w="1417" w:type="dxa"/>
            <w:vAlign w:val="center"/>
          </w:tcPr>
          <w:p w14:paraId="4FB03550" w14:textId="447B2133" w:rsidR="00500191" w:rsidRPr="00B83D2E" w:rsidDel="00A70696" w:rsidRDefault="00500191" w:rsidP="0050019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5FA0FE3" w14:textId="3F796FAA" w:rsidR="00500191" w:rsidRPr="00B83D2E" w:rsidDel="00A70696" w:rsidRDefault="00500191" w:rsidP="00500191">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5540386D" w14:textId="0B5056A4" w:rsidR="00500191" w:rsidRPr="00B83D2E" w:rsidRDefault="00500191" w:rsidP="00500191">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1BC199F2" w14:textId="65C38C7B"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5AB2BD28" w14:textId="77777777" w:rsidTr="00BE4820">
        <w:tc>
          <w:tcPr>
            <w:tcW w:w="1418" w:type="dxa"/>
            <w:vAlign w:val="center"/>
          </w:tcPr>
          <w:p w14:paraId="6318F15F" w14:textId="734AD971" w:rsidR="00500191" w:rsidRPr="00B83D2E" w:rsidRDefault="00500191" w:rsidP="00500191">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4EF0A500" w14:textId="1984B9EA"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0F6C287" w14:textId="65BFD31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15915A23" w14:textId="777FB4DB"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Chair, Independent Scientific Advisory Panel on Perand Polyfluoroalkyl Substances (PFAS), States of Jersey.</w:t>
            </w:r>
          </w:p>
        </w:tc>
        <w:tc>
          <w:tcPr>
            <w:tcW w:w="1417" w:type="dxa"/>
            <w:vAlign w:val="center"/>
          </w:tcPr>
          <w:p w14:paraId="043BA0D3" w14:textId="60B5904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7E956ECA" w14:textId="306C66A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45C8436A" w14:textId="13DD153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ECF1DB0" w14:textId="19F13D7A" w:rsidR="00500191" w:rsidRPr="00B83D2E" w:rsidRDefault="00500191" w:rsidP="00500191">
            <w:pPr>
              <w:pStyle w:val="Paragraphnonumbers"/>
              <w:rPr>
                <w:rFonts w:cs="Arial"/>
                <w:sz w:val="22"/>
                <w:szCs w:val="22"/>
              </w:rPr>
            </w:pPr>
            <w:r w:rsidRPr="00B83D2E">
              <w:rPr>
                <w:rFonts w:cs="Arial"/>
                <w:iCs/>
                <w:sz w:val="22"/>
                <w:szCs w:val="22"/>
              </w:rPr>
              <w:t>No action other than the process of open declaration</w:t>
            </w:r>
          </w:p>
        </w:tc>
      </w:tr>
      <w:tr w:rsidR="0015175C" w:rsidRPr="00B83D2E" w14:paraId="238155B6" w14:textId="77777777" w:rsidTr="00BE4820">
        <w:trPr>
          <w:trHeight w:val="1028"/>
        </w:trPr>
        <w:tc>
          <w:tcPr>
            <w:tcW w:w="1418" w:type="dxa"/>
            <w:vAlign w:val="center"/>
          </w:tcPr>
          <w:p w14:paraId="37877515" w14:textId="4BB391E9" w:rsidR="0015175C" w:rsidRPr="00B83D2E" w:rsidRDefault="0015175C" w:rsidP="0015175C">
            <w:pPr>
              <w:pStyle w:val="Title"/>
              <w:jc w:val="left"/>
              <w:rPr>
                <w:rFonts w:cs="Arial"/>
                <w:b w:val="0"/>
                <w:bCs w:val="0"/>
                <w:sz w:val="22"/>
                <w:szCs w:val="22"/>
              </w:rPr>
            </w:pPr>
            <w:bookmarkStart w:id="5" w:name="_Hlk182214556"/>
            <w:r w:rsidRPr="00B83D2E">
              <w:rPr>
                <w:rFonts w:cs="Arial"/>
                <w:b w:val="0"/>
                <w:bCs w:val="0"/>
                <w:color w:val="000000"/>
                <w:sz w:val="22"/>
                <w:szCs w:val="22"/>
              </w:rPr>
              <w:t>Steve Hajioff</w:t>
            </w:r>
          </w:p>
        </w:tc>
        <w:tc>
          <w:tcPr>
            <w:tcW w:w="1417" w:type="dxa"/>
            <w:vAlign w:val="center"/>
          </w:tcPr>
          <w:p w14:paraId="62A37C32" w14:textId="42F184E4" w:rsidR="0015175C" w:rsidRPr="00B83D2E" w:rsidRDefault="0015175C" w:rsidP="0015175C">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E074A3" w14:textId="4683F239" w:rsidR="0015175C" w:rsidRPr="00B83D2E" w:rsidRDefault="0015175C" w:rsidP="0015175C">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4EF054EA" w14:textId="2EDA8BDF" w:rsidR="0015175C" w:rsidRPr="00B83D2E" w:rsidRDefault="0015175C" w:rsidP="0015175C">
            <w:pPr>
              <w:spacing w:after="200" w:line="276" w:lineRule="auto"/>
              <w:rPr>
                <w:rFonts w:ascii="Arial" w:hAnsi="Arial" w:cs="Arial"/>
                <w:sz w:val="22"/>
                <w:szCs w:val="22"/>
              </w:rPr>
            </w:pPr>
            <w:r w:rsidRPr="00B83D2E">
              <w:rPr>
                <w:rFonts w:ascii="Arial" w:hAnsi="Arial" w:cs="Arial"/>
                <w:sz w:val="22"/>
                <w:szCs w:val="22"/>
              </w:rPr>
              <w:t xml:space="preserve">Chair for NG12 Suspected Cancer Guidelines Development Group, National Collaborating Centre for Cancer, Cardiff. Guideline is included as source guidance for the kidney cancer quality standard. </w:t>
            </w:r>
          </w:p>
          <w:p w14:paraId="21E76F54" w14:textId="77777777" w:rsidR="0015175C" w:rsidRPr="00B83D2E" w:rsidRDefault="0015175C" w:rsidP="0015175C">
            <w:pPr>
              <w:pStyle w:val="Title"/>
              <w:spacing w:after="60" w:line="60" w:lineRule="atLeast"/>
              <w:jc w:val="left"/>
              <w:rPr>
                <w:rFonts w:cs="Arial"/>
                <w:b w:val="0"/>
                <w:bCs w:val="0"/>
                <w:sz w:val="22"/>
                <w:szCs w:val="22"/>
              </w:rPr>
            </w:pPr>
          </w:p>
        </w:tc>
        <w:tc>
          <w:tcPr>
            <w:tcW w:w="1417" w:type="dxa"/>
            <w:vAlign w:val="center"/>
          </w:tcPr>
          <w:p w14:paraId="46A6A263" w14:textId="78EC6DA4" w:rsidR="0015175C" w:rsidRPr="00B83D2E" w:rsidRDefault="0015175C" w:rsidP="0015175C">
            <w:pPr>
              <w:pStyle w:val="Title"/>
              <w:jc w:val="left"/>
              <w:rPr>
                <w:rFonts w:cs="Arial"/>
                <w:b w:val="0"/>
                <w:bCs w:val="0"/>
                <w:sz w:val="22"/>
                <w:szCs w:val="22"/>
              </w:rPr>
            </w:pPr>
            <w:r w:rsidRPr="00B83D2E">
              <w:rPr>
                <w:rFonts w:cs="Arial"/>
                <w:b w:val="0"/>
                <w:bCs w:val="0"/>
                <w:sz w:val="22"/>
                <w:szCs w:val="22"/>
              </w:rPr>
              <w:lastRenderedPageBreak/>
              <w:t>08/13</w:t>
            </w:r>
          </w:p>
        </w:tc>
        <w:tc>
          <w:tcPr>
            <w:tcW w:w="1134" w:type="dxa"/>
            <w:vAlign w:val="center"/>
          </w:tcPr>
          <w:p w14:paraId="01B084A3" w14:textId="5A1764EC" w:rsidR="0015175C" w:rsidRPr="00B83D2E" w:rsidRDefault="0015175C" w:rsidP="0015175C">
            <w:pPr>
              <w:pStyle w:val="Title"/>
              <w:jc w:val="left"/>
              <w:rPr>
                <w:rFonts w:cs="Arial"/>
                <w:b w:val="0"/>
                <w:bCs w:val="0"/>
                <w:color w:val="000000" w:themeColor="text1"/>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6BDD1E6E" w14:textId="4401D58B" w:rsidR="0015175C" w:rsidRPr="00B83D2E" w:rsidRDefault="0015175C" w:rsidP="0015175C">
            <w:pPr>
              <w:pStyle w:val="Title"/>
              <w:jc w:val="left"/>
              <w:rPr>
                <w:rFonts w:cs="Arial"/>
                <w:b w:val="0"/>
                <w:bCs w:val="0"/>
                <w:sz w:val="22"/>
                <w:szCs w:val="22"/>
              </w:rPr>
            </w:pPr>
            <w:r w:rsidRPr="00B83D2E">
              <w:rPr>
                <w:rFonts w:cs="Arial"/>
                <w:b w:val="0"/>
                <w:bCs w:val="0"/>
                <w:sz w:val="22"/>
                <w:szCs w:val="22"/>
              </w:rPr>
              <w:t>06/15</w:t>
            </w:r>
          </w:p>
        </w:tc>
        <w:tc>
          <w:tcPr>
            <w:tcW w:w="2694" w:type="dxa"/>
            <w:vAlign w:val="center"/>
          </w:tcPr>
          <w:p w14:paraId="1CE54B2A" w14:textId="6202BA2E" w:rsidR="0015175C" w:rsidRPr="00B83D2E" w:rsidRDefault="0015175C" w:rsidP="0015175C">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5"/>
      <w:tr w:rsidR="00500191" w:rsidRPr="00B83D2E" w14:paraId="3CFA53C3" w14:textId="77777777" w:rsidTr="00BE4820">
        <w:trPr>
          <w:trHeight w:val="1028"/>
        </w:trPr>
        <w:tc>
          <w:tcPr>
            <w:tcW w:w="1418" w:type="dxa"/>
            <w:vAlign w:val="center"/>
          </w:tcPr>
          <w:p w14:paraId="055DF37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0052DD3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5FDB33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0D21BB4" w14:textId="382D9D10" w:rsidR="00500191" w:rsidRPr="00B83D2E" w:rsidRDefault="00500191" w:rsidP="00500191">
            <w:pPr>
              <w:pStyle w:val="Title"/>
              <w:spacing w:after="60" w:line="60" w:lineRule="atLeast"/>
              <w:jc w:val="left"/>
              <w:rPr>
                <w:rFonts w:cs="Arial"/>
                <w:b w:val="0"/>
                <w:bCs w:val="0"/>
                <w:sz w:val="22"/>
                <w:szCs w:val="22"/>
              </w:rPr>
            </w:pPr>
            <w:r w:rsidRPr="00B83D2E">
              <w:rPr>
                <w:rFonts w:cs="Arial"/>
                <w:b w:val="0"/>
                <w:bCs w:val="0"/>
                <w:sz w:val="22"/>
                <w:szCs w:val="22"/>
              </w:rPr>
              <w:t>Director at the Office for National Statistics covering population and migration.</w:t>
            </w:r>
          </w:p>
          <w:p w14:paraId="477DA9DC" w14:textId="20F24CE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SRO for Covid Infection Survey Digital programme, and also SRO for the Census Data Collection and Transformation Programme, and often have access to data that might be used to inform indicators and/or guidelines and quality standards.</w:t>
            </w:r>
          </w:p>
        </w:tc>
        <w:tc>
          <w:tcPr>
            <w:tcW w:w="1417" w:type="dxa"/>
            <w:vAlign w:val="center"/>
          </w:tcPr>
          <w:p w14:paraId="3AEA2BF9" w14:textId="0A7DA08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06/20</w:t>
            </w:r>
          </w:p>
        </w:tc>
        <w:tc>
          <w:tcPr>
            <w:tcW w:w="1134" w:type="dxa"/>
            <w:vAlign w:val="center"/>
          </w:tcPr>
          <w:p w14:paraId="44A5BB22" w14:textId="1084F826"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508F2BA"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3548835" w14:textId="1DAD675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0FFC6AC" w14:textId="77777777" w:rsidTr="00BE4820">
        <w:trPr>
          <w:trHeight w:val="1265"/>
        </w:trPr>
        <w:tc>
          <w:tcPr>
            <w:tcW w:w="1418" w:type="dxa"/>
            <w:vAlign w:val="center"/>
          </w:tcPr>
          <w:p w14:paraId="6A6C390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54D3BB0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BB937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C157A2D" w14:textId="0AE99D5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In current role, and as a data guardian, often a co-author on papers, specifically on covid.</w:t>
            </w:r>
          </w:p>
        </w:tc>
        <w:tc>
          <w:tcPr>
            <w:tcW w:w="1417" w:type="dxa"/>
            <w:vAlign w:val="center"/>
          </w:tcPr>
          <w:p w14:paraId="2EFCD56F" w14:textId="3331446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06/20</w:t>
            </w:r>
          </w:p>
        </w:tc>
        <w:tc>
          <w:tcPr>
            <w:tcW w:w="1134" w:type="dxa"/>
            <w:vAlign w:val="center"/>
          </w:tcPr>
          <w:p w14:paraId="3494C8EF" w14:textId="041ACCD0"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 xml:space="preserve"> 01/23</w:t>
            </w:r>
          </w:p>
        </w:tc>
        <w:tc>
          <w:tcPr>
            <w:tcW w:w="1134" w:type="dxa"/>
            <w:vAlign w:val="center"/>
          </w:tcPr>
          <w:p w14:paraId="4AED48D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C108660" w14:textId="2061DB95"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17A21449" w14:textId="77777777" w:rsidTr="00BE4820">
        <w:trPr>
          <w:trHeight w:val="1265"/>
        </w:trPr>
        <w:tc>
          <w:tcPr>
            <w:tcW w:w="1418" w:type="dxa"/>
            <w:vAlign w:val="center"/>
          </w:tcPr>
          <w:p w14:paraId="1F759E5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7E48FC3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00F783" w14:textId="3259E4D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2D245081" w14:textId="3DAC8F8D"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Relation who is an opposition politician in the Welsh Government.</w:t>
            </w:r>
          </w:p>
        </w:tc>
        <w:tc>
          <w:tcPr>
            <w:tcW w:w="1417" w:type="dxa"/>
            <w:vAlign w:val="center"/>
          </w:tcPr>
          <w:p w14:paraId="65313EA0" w14:textId="77777777" w:rsidR="00500191" w:rsidRPr="00B83D2E" w:rsidRDefault="00500191" w:rsidP="00500191">
            <w:pPr>
              <w:pStyle w:val="Title"/>
              <w:jc w:val="left"/>
              <w:rPr>
                <w:rFonts w:cs="Arial"/>
                <w:b w:val="0"/>
                <w:bCs w:val="0"/>
                <w:iCs/>
                <w:sz w:val="22"/>
                <w:szCs w:val="22"/>
              </w:rPr>
            </w:pPr>
          </w:p>
        </w:tc>
        <w:tc>
          <w:tcPr>
            <w:tcW w:w="1134" w:type="dxa"/>
            <w:vAlign w:val="center"/>
          </w:tcPr>
          <w:p w14:paraId="2D3C7131" w14:textId="200BFBB3"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02CF4251"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42FC4E9" w14:textId="6531A357"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3FA408E7" w14:textId="77777777" w:rsidTr="00BE4820">
        <w:tc>
          <w:tcPr>
            <w:tcW w:w="1418" w:type="dxa"/>
            <w:vAlign w:val="center"/>
          </w:tcPr>
          <w:p w14:paraId="3FF105B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1C761FF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AB52DAE" w14:textId="18FCCD5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13A65C15" w14:textId="21F38F8A" w:rsidR="00500191" w:rsidRPr="00B83D2E" w:rsidRDefault="00500191" w:rsidP="00500191">
            <w:pPr>
              <w:pStyle w:val="Default"/>
              <w:rPr>
                <w:sz w:val="22"/>
                <w:szCs w:val="22"/>
              </w:rPr>
            </w:pPr>
            <w:r w:rsidRPr="00B83D2E">
              <w:rPr>
                <w:sz w:val="22"/>
                <w:szCs w:val="22"/>
                <w:lang w:val="en-US"/>
              </w:rPr>
              <w:t>In current employment as data guardian, often provide data to those in receipt of research grants.</w:t>
            </w:r>
          </w:p>
        </w:tc>
        <w:tc>
          <w:tcPr>
            <w:tcW w:w="1417" w:type="dxa"/>
            <w:vAlign w:val="center"/>
          </w:tcPr>
          <w:p w14:paraId="70274C72" w14:textId="17D666D2"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06/20</w:t>
            </w:r>
          </w:p>
        </w:tc>
        <w:tc>
          <w:tcPr>
            <w:tcW w:w="1134" w:type="dxa"/>
            <w:vAlign w:val="center"/>
          </w:tcPr>
          <w:p w14:paraId="2EACA1CF" w14:textId="173336EC" w:rsidR="00500191" w:rsidRPr="00B83D2E" w:rsidRDefault="00500191" w:rsidP="00500191">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2FC8475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1666100" w14:textId="3C5433F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5DB37ED" w14:textId="77777777" w:rsidTr="00BE4820">
        <w:trPr>
          <w:trHeight w:val="1263"/>
        </w:trPr>
        <w:tc>
          <w:tcPr>
            <w:tcW w:w="1418" w:type="dxa"/>
            <w:vAlign w:val="center"/>
          </w:tcPr>
          <w:p w14:paraId="654BB796" w14:textId="75ECA30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24CEE729" w14:textId="1237AF5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086D86D" w14:textId="7D4E8E6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029A0D8" w14:textId="76031F68" w:rsidR="00500191" w:rsidRPr="00B83D2E" w:rsidRDefault="00500191" w:rsidP="00500191">
            <w:pPr>
              <w:pStyle w:val="Title"/>
              <w:jc w:val="left"/>
              <w:rPr>
                <w:rFonts w:cs="Arial"/>
                <w:b w:val="0"/>
                <w:bCs w:val="0"/>
                <w:iCs/>
                <w:sz w:val="22"/>
                <w:szCs w:val="22"/>
                <w:lang w:val="en-US"/>
              </w:rPr>
            </w:pPr>
            <w:r w:rsidRPr="00B83D2E">
              <w:rPr>
                <w:b w:val="0"/>
                <w:bCs w:val="0"/>
                <w:sz w:val="22"/>
                <w:szCs w:val="22"/>
                <w:lang w:val="en-US"/>
              </w:rPr>
              <w:t>Locum and Out of Ours GP in Islington, London.</w:t>
            </w:r>
          </w:p>
        </w:tc>
        <w:tc>
          <w:tcPr>
            <w:tcW w:w="1417" w:type="dxa"/>
            <w:vAlign w:val="center"/>
          </w:tcPr>
          <w:p w14:paraId="180C50BE" w14:textId="73B2D7F0"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2024</w:t>
            </w:r>
          </w:p>
        </w:tc>
        <w:tc>
          <w:tcPr>
            <w:tcW w:w="1134" w:type="dxa"/>
            <w:vAlign w:val="center"/>
          </w:tcPr>
          <w:p w14:paraId="2B824D6F" w14:textId="22CEAACB"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 xml:space="preserve"> 09/24</w:t>
            </w:r>
          </w:p>
        </w:tc>
        <w:tc>
          <w:tcPr>
            <w:tcW w:w="1134" w:type="dxa"/>
            <w:vAlign w:val="center"/>
          </w:tcPr>
          <w:p w14:paraId="40E16EF2" w14:textId="0A3FE29F"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36A08AA" w14:textId="055B8CF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EC4AD9C" w14:textId="77777777" w:rsidTr="00BE4820">
        <w:trPr>
          <w:trHeight w:val="1263"/>
        </w:trPr>
        <w:tc>
          <w:tcPr>
            <w:tcW w:w="1418" w:type="dxa"/>
            <w:vAlign w:val="center"/>
          </w:tcPr>
          <w:p w14:paraId="5A36D68A" w14:textId="2B3B394B"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04D1411B" w14:textId="1A11C738"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ABB5B88" w14:textId="08E0678B"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0B36F7C" w14:textId="1E8694BA" w:rsidR="00500191" w:rsidRPr="00B83D2E" w:rsidRDefault="00500191" w:rsidP="00500191">
            <w:pPr>
              <w:pStyle w:val="Title"/>
              <w:jc w:val="left"/>
              <w:rPr>
                <w:rFonts w:cs="Arial"/>
                <w:b w:val="0"/>
                <w:bCs w:val="0"/>
                <w:sz w:val="22"/>
                <w:szCs w:val="22"/>
              </w:rPr>
            </w:pPr>
            <w:r w:rsidRPr="00B83D2E">
              <w:rPr>
                <w:b w:val="0"/>
                <w:bCs w:val="0"/>
                <w:sz w:val="22"/>
                <w:szCs w:val="22"/>
                <w:lang w:val="en-US"/>
              </w:rPr>
              <w:t xml:space="preserve">Coaching tutor at Peak Health Coaching Ltd, which provides </w:t>
            </w:r>
            <w:r w:rsidRPr="00B83D2E">
              <w:rPr>
                <w:b w:val="0"/>
                <w:bCs w:val="0"/>
                <w:sz w:val="22"/>
                <w:szCs w:val="22"/>
              </w:rPr>
              <w:t>education, training and consultancy in Person-Centred Care.</w:t>
            </w:r>
          </w:p>
        </w:tc>
        <w:tc>
          <w:tcPr>
            <w:tcW w:w="1417" w:type="dxa"/>
            <w:vAlign w:val="center"/>
          </w:tcPr>
          <w:p w14:paraId="6EC8C448" w14:textId="1D1B19ED" w:rsidR="00500191" w:rsidRPr="00B83D2E" w:rsidRDefault="00500191" w:rsidP="00500191">
            <w:pPr>
              <w:pStyle w:val="Title"/>
              <w:jc w:val="left"/>
              <w:rPr>
                <w:rFonts w:cs="Arial"/>
                <w:b w:val="0"/>
                <w:bCs w:val="0"/>
                <w:sz w:val="22"/>
                <w:szCs w:val="22"/>
              </w:rPr>
            </w:pPr>
            <w:r w:rsidRPr="00B83D2E">
              <w:rPr>
                <w:rFonts w:cs="Arial"/>
                <w:b w:val="0"/>
                <w:bCs w:val="0"/>
                <w:iCs/>
                <w:sz w:val="22"/>
                <w:szCs w:val="22"/>
              </w:rPr>
              <w:t>2024</w:t>
            </w:r>
          </w:p>
        </w:tc>
        <w:tc>
          <w:tcPr>
            <w:tcW w:w="1134" w:type="dxa"/>
            <w:vAlign w:val="center"/>
          </w:tcPr>
          <w:p w14:paraId="271EEF00" w14:textId="2C045BD8" w:rsidR="00500191" w:rsidRPr="00B83D2E" w:rsidRDefault="00500191" w:rsidP="00500191">
            <w:pPr>
              <w:pStyle w:val="Title"/>
              <w:spacing w:before="0" w:after="60" w:line="60" w:lineRule="atLeast"/>
              <w:jc w:val="left"/>
              <w:rPr>
                <w:rFonts w:cs="Arial"/>
                <w:b w:val="0"/>
                <w:bCs w:val="0"/>
                <w:color w:val="000000" w:themeColor="text1"/>
                <w:sz w:val="22"/>
                <w:szCs w:val="22"/>
              </w:rPr>
            </w:pPr>
            <w:r w:rsidRPr="00B83D2E">
              <w:rPr>
                <w:rFonts w:cs="Arial"/>
                <w:b w:val="0"/>
                <w:bCs w:val="0"/>
                <w:iCs/>
                <w:sz w:val="22"/>
                <w:szCs w:val="22"/>
              </w:rPr>
              <w:t xml:space="preserve">09/24 </w:t>
            </w:r>
          </w:p>
        </w:tc>
        <w:tc>
          <w:tcPr>
            <w:tcW w:w="1134" w:type="dxa"/>
            <w:vAlign w:val="center"/>
          </w:tcPr>
          <w:p w14:paraId="68C39BC1" w14:textId="2B43BEC2" w:rsidR="00500191" w:rsidRPr="00B83D2E" w:rsidRDefault="00500191" w:rsidP="00500191">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333B2344" w14:textId="243C871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4C07A982" w14:textId="77777777" w:rsidTr="00BE4820">
        <w:trPr>
          <w:trHeight w:val="1263"/>
        </w:trPr>
        <w:tc>
          <w:tcPr>
            <w:tcW w:w="1418" w:type="dxa"/>
            <w:vAlign w:val="center"/>
          </w:tcPr>
          <w:p w14:paraId="7EBE59BA" w14:textId="6584CAA8"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7852662" w14:textId="55FA5F71"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A1E7A81" w14:textId="2C5D72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E4E9F32" w14:textId="4D7A63DD" w:rsidR="00500191" w:rsidRPr="00B83D2E" w:rsidRDefault="00500191" w:rsidP="00500191">
            <w:pPr>
              <w:pStyle w:val="Title"/>
              <w:jc w:val="left"/>
              <w:rPr>
                <w:b w:val="0"/>
                <w:bCs w:val="0"/>
                <w:sz w:val="22"/>
                <w:szCs w:val="22"/>
                <w:lang w:val="en-US"/>
              </w:rPr>
            </w:pPr>
            <w:r w:rsidRPr="00B83D2E">
              <w:rPr>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2022</w:t>
            </w:r>
          </w:p>
        </w:tc>
        <w:tc>
          <w:tcPr>
            <w:tcW w:w="1134" w:type="dxa"/>
            <w:vAlign w:val="center"/>
          </w:tcPr>
          <w:p w14:paraId="52C09784" w14:textId="4A08EAA6" w:rsidR="00500191" w:rsidRPr="00B83D2E" w:rsidRDefault="00500191" w:rsidP="00500191">
            <w:pPr>
              <w:pStyle w:val="Title"/>
              <w:spacing w:before="0" w:after="60" w:line="60" w:lineRule="atLeast"/>
              <w:jc w:val="left"/>
              <w:rPr>
                <w:rFonts w:cs="Arial"/>
                <w:b w:val="0"/>
                <w:bCs w:val="0"/>
                <w:iCs/>
                <w:sz w:val="22"/>
                <w:szCs w:val="22"/>
              </w:rPr>
            </w:pPr>
            <w:r w:rsidRPr="00B83D2E">
              <w:rPr>
                <w:rFonts w:cs="Arial"/>
                <w:b w:val="0"/>
                <w:bCs w:val="0"/>
                <w:iCs/>
                <w:sz w:val="22"/>
                <w:szCs w:val="22"/>
              </w:rPr>
              <w:t>05/23</w:t>
            </w:r>
          </w:p>
        </w:tc>
        <w:tc>
          <w:tcPr>
            <w:tcW w:w="1134" w:type="dxa"/>
            <w:vAlign w:val="center"/>
          </w:tcPr>
          <w:p w14:paraId="4181954B" w14:textId="3EDA6777"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2023</w:t>
            </w:r>
          </w:p>
        </w:tc>
        <w:tc>
          <w:tcPr>
            <w:tcW w:w="2694" w:type="dxa"/>
            <w:vAlign w:val="center"/>
          </w:tcPr>
          <w:p w14:paraId="23493F21" w14:textId="4117A4F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92779ED" w14:textId="77777777" w:rsidTr="00BE4820">
        <w:trPr>
          <w:trHeight w:val="1692"/>
        </w:trPr>
        <w:tc>
          <w:tcPr>
            <w:tcW w:w="1418" w:type="dxa"/>
            <w:vAlign w:val="center"/>
          </w:tcPr>
          <w:p w14:paraId="177D2B59" w14:textId="7125198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37F4BBD7" w14:textId="3751C00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2D6FE06" w14:textId="564111A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CDBFAA1" w14:textId="3E4430C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Co-founder and Trustee of Health Pioneers Charity.</w:t>
            </w:r>
          </w:p>
        </w:tc>
        <w:tc>
          <w:tcPr>
            <w:tcW w:w="1417" w:type="dxa"/>
            <w:vAlign w:val="center"/>
          </w:tcPr>
          <w:p w14:paraId="2E2AD326" w14:textId="306BDD4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2020</w:t>
            </w:r>
          </w:p>
        </w:tc>
        <w:tc>
          <w:tcPr>
            <w:tcW w:w="1134" w:type="dxa"/>
            <w:vAlign w:val="center"/>
          </w:tcPr>
          <w:p w14:paraId="3513ADE0" w14:textId="77777777" w:rsidR="00500191" w:rsidRPr="00B83D2E" w:rsidRDefault="00500191" w:rsidP="00500191">
            <w:pPr>
              <w:pStyle w:val="Title"/>
              <w:spacing w:before="0" w:after="60" w:line="60" w:lineRule="atLeast"/>
              <w:jc w:val="left"/>
              <w:rPr>
                <w:rFonts w:cs="Arial"/>
                <w:b w:val="0"/>
                <w:bCs w:val="0"/>
                <w:color w:val="000000" w:themeColor="text1"/>
                <w:sz w:val="22"/>
                <w:szCs w:val="22"/>
              </w:rPr>
            </w:pPr>
          </w:p>
          <w:p w14:paraId="3BF3186B" w14:textId="590F3A4C"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 xml:space="preserve">05/23 </w:t>
            </w:r>
          </w:p>
        </w:tc>
        <w:tc>
          <w:tcPr>
            <w:tcW w:w="1134" w:type="dxa"/>
            <w:vAlign w:val="center"/>
          </w:tcPr>
          <w:p w14:paraId="77FCA2E0" w14:textId="7885DE8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2015BB2" w14:textId="4320A49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22513A37" w14:textId="77777777" w:rsidTr="00BE4820">
        <w:trPr>
          <w:trHeight w:val="2304"/>
        </w:trPr>
        <w:tc>
          <w:tcPr>
            <w:tcW w:w="1418" w:type="dxa"/>
            <w:vAlign w:val="center"/>
          </w:tcPr>
          <w:p w14:paraId="17DC3CE1" w14:textId="1A1350A4"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718400D" w14:textId="72095AB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E3B64" w14:textId="6BEA5F6B"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2195128" w14:textId="711B2FFB" w:rsidR="00500191" w:rsidRPr="00B83D2E" w:rsidRDefault="00500191" w:rsidP="00500191">
            <w:pPr>
              <w:pStyle w:val="Title"/>
              <w:spacing w:before="0" w:after="60" w:line="60" w:lineRule="atLeast"/>
              <w:jc w:val="left"/>
              <w:rPr>
                <w:rFonts w:cs="Arial"/>
                <w:b w:val="0"/>
                <w:bCs w:val="0"/>
                <w:sz w:val="22"/>
                <w:szCs w:val="22"/>
              </w:rPr>
            </w:pPr>
            <w:r w:rsidRPr="00B83D2E">
              <w:rPr>
                <w:b w:val="0"/>
                <w:bCs w:val="0"/>
                <w:sz w:val="22"/>
                <w:szCs w:val="22"/>
                <w:lang w:val="en-US"/>
              </w:rPr>
              <w:t>Royal College of General Practitioners (RCGP) Clinical Advisor.</w:t>
            </w:r>
          </w:p>
        </w:tc>
        <w:tc>
          <w:tcPr>
            <w:tcW w:w="1417" w:type="dxa"/>
            <w:vAlign w:val="center"/>
          </w:tcPr>
          <w:p w14:paraId="304B3FAD" w14:textId="187944D6"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51D6A903" w14:textId="301FFDE9"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31EB7C6" w14:textId="1D979F3B"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C7CFF0C" w14:textId="565747A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5ADF110F" w14:textId="77777777" w:rsidTr="00BE4820">
        <w:trPr>
          <w:trHeight w:val="2304"/>
        </w:trPr>
        <w:tc>
          <w:tcPr>
            <w:tcW w:w="1418" w:type="dxa"/>
            <w:vAlign w:val="center"/>
          </w:tcPr>
          <w:p w14:paraId="4484FF85" w14:textId="25B8D7EA" w:rsidR="00500191" w:rsidRPr="00B83D2E" w:rsidRDefault="00500191" w:rsidP="00500191">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3D4B6037" w14:textId="3F3FF4D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B70217" w14:textId="6B84616F"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AD7D33D" w14:textId="6A2B4E0F" w:rsidR="00500191" w:rsidRPr="00B83D2E" w:rsidRDefault="00500191" w:rsidP="00500191">
            <w:pPr>
              <w:pStyle w:val="Title"/>
              <w:spacing w:before="0" w:after="60" w:line="60" w:lineRule="atLeast"/>
              <w:jc w:val="left"/>
              <w:rPr>
                <w:b w:val="0"/>
                <w:bCs w:val="0"/>
                <w:sz w:val="22"/>
                <w:szCs w:val="22"/>
                <w:lang w:val="en-US"/>
              </w:rPr>
            </w:pPr>
            <w:r w:rsidRPr="00B83D2E">
              <w:rPr>
                <w:b w:val="0"/>
                <w:bCs w:val="0"/>
                <w:sz w:val="22"/>
                <w:szCs w:val="22"/>
                <w:lang w:val="en-US"/>
              </w:rPr>
              <w:t xml:space="preserve">Primary Care Clinical Advisor on the Strategy Team for the National Institute for Health and Care Research-University College London Hospitals Biomedical Research </w:t>
            </w:r>
            <w:r w:rsidRPr="00B83D2E">
              <w:rPr>
                <w:b w:val="0"/>
                <w:bCs w:val="0"/>
                <w:sz w:val="22"/>
                <w:szCs w:val="22"/>
              </w:rPr>
              <w:t>Centres</w:t>
            </w:r>
            <w:r w:rsidRPr="00B83D2E">
              <w:rPr>
                <w:b w:val="0"/>
                <w:bCs w:val="0"/>
                <w:sz w:val="22"/>
                <w:szCs w:val="22"/>
                <w:lang w:val="en-US"/>
              </w:rPr>
              <w:t xml:space="preserve"> Deafness and Hearing Problems Theme Board.</w:t>
            </w:r>
          </w:p>
        </w:tc>
        <w:tc>
          <w:tcPr>
            <w:tcW w:w="1417" w:type="dxa"/>
            <w:vAlign w:val="center"/>
          </w:tcPr>
          <w:p w14:paraId="44CFD5C7" w14:textId="2D80BC1C"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4490EA1" w14:textId="1A5E94E8"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1C32070" w14:textId="7DE3DF6B"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5C03C89" w14:textId="6D64320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F4E3834" w14:textId="77777777" w:rsidTr="00BE4820">
        <w:trPr>
          <w:trHeight w:val="2304"/>
        </w:trPr>
        <w:tc>
          <w:tcPr>
            <w:tcW w:w="1418" w:type="dxa"/>
            <w:vAlign w:val="center"/>
          </w:tcPr>
          <w:p w14:paraId="395555B7" w14:textId="6B1072A6"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19C61D82" w14:textId="710B3440"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066B767" w14:textId="7A6D3516"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F96C694" w14:textId="3F45D00C" w:rsidR="00500191" w:rsidRPr="00B83D2E" w:rsidRDefault="00500191" w:rsidP="00500191">
            <w:pPr>
              <w:pStyle w:val="Title"/>
              <w:spacing w:before="0" w:after="60" w:line="60" w:lineRule="atLeast"/>
              <w:jc w:val="left"/>
              <w:rPr>
                <w:b w:val="0"/>
                <w:bCs w:val="0"/>
                <w:sz w:val="22"/>
                <w:szCs w:val="22"/>
                <w:lang w:val="en-US"/>
              </w:rPr>
            </w:pPr>
            <w:r w:rsidRPr="00B83D2E">
              <w:rPr>
                <w:b w:val="0"/>
                <w:bCs w:val="0"/>
                <w:sz w:val="22"/>
                <w:szCs w:val="22"/>
              </w:rPr>
              <w:t xml:space="preserve">Lecturer in Medical Education, Clinical Academic Lead for MBBS Year 1&amp;2 Primary Care and Deputy Director Medical Education (Primary Care &amp; Community) at the University College London (UCL). </w:t>
            </w:r>
          </w:p>
        </w:tc>
        <w:tc>
          <w:tcPr>
            <w:tcW w:w="1417" w:type="dxa"/>
            <w:vAlign w:val="center"/>
          </w:tcPr>
          <w:p w14:paraId="364D05A4" w14:textId="13C9CCA8" w:rsidR="00500191" w:rsidRPr="00B83D2E" w:rsidRDefault="00500191" w:rsidP="0050019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43DE314E" w14:textId="7A27A7CA"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E16572D" w14:textId="5BA36E97"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A1B2B04" w14:textId="37E0DD8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8BD8E67" w14:textId="77777777" w:rsidTr="00BE4820">
        <w:trPr>
          <w:trHeight w:val="1879"/>
        </w:trPr>
        <w:tc>
          <w:tcPr>
            <w:tcW w:w="1418" w:type="dxa"/>
            <w:vAlign w:val="center"/>
          </w:tcPr>
          <w:p w14:paraId="7B57B0C0" w14:textId="17BFF76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6E249DAC" w14:textId="3A82217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C1CD4B" w14:textId="5E5CDC4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EED68D2" w14:textId="2B7B7F3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Ad hoc (when they need GPs to help teach) Clinical Lecturer and OSCE examiner at Imperial UCL, Kings College London. </w:t>
            </w:r>
          </w:p>
        </w:tc>
        <w:tc>
          <w:tcPr>
            <w:tcW w:w="1417" w:type="dxa"/>
            <w:vAlign w:val="center"/>
          </w:tcPr>
          <w:p w14:paraId="54DB316E" w14:textId="711D8B1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2023</w:t>
            </w:r>
          </w:p>
        </w:tc>
        <w:tc>
          <w:tcPr>
            <w:tcW w:w="1134" w:type="dxa"/>
            <w:vAlign w:val="center"/>
          </w:tcPr>
          <w:p w14:paraId="156EC4A2" w14:textId="77777777" w:rsidR="00500191" w:rsidRPr="00B83D2E" w:rsidRDefault="00500191" w:rsidP="00500191">
            <w:pPr>
              <w:pStyle w:val="Title"/>
              <w:spacing w:before="0" w:after="60" w:line="60" w:lineRule="atLeast"/>
              <w:jc w:val="left"/>
              <w:rPr>
                <w:rFonts w:cs="Arial"/>
                <w:b w:val="0"/>
                <w:bCs w:val="0"/>
                <w:color w:val="000000" w:themeColor="text1"/>
                <w:sz w:val="22"/>
                <w:szCs w:val="22"/>
              </w:rPr>
            </w:pPr>
          </w:p>
          <w:p w14:paraId="78042D70" w14:textId="3BCC184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535011C8" w14:textId="2980EE82"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1C6F54E" w14:textId="489FAF4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45E36FBE" w14:textId="77777777" w:rsidTr="00BE4820">
        <w:trPr>
          <w:trHeight w:val="1879"/>
        </w:trPr>
        <w:tc>
          <w:tcPr>
            <w:tcW w:w="1418" w:type="dxa"/>
            <w:vAlign w:val="center"/>
          </w:tcPr>
          <w:p w14:paraId="2963CCBF" w14:textId="71C81F60"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4B2845D" w14:textId="1394314F"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F8CE0D6" w14:textId="646A3DD4"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3556230B" w14:textId="7A740C62" w:rsidR="00500191" w:rsidRPr="00B83D2E" w:rsidRDefault="00500191" w:rsidP="00500191">
            <w:pPr>
              <w:pStyle w:val="Title"/>
              <w:jc w:val="left"/>
              <w:rPr>
                <w:rFonts w:cs="Arial"/>
                <w:b w:val="0"/>
                <w:bCs w:val="0"/>
                <w:sz w:val="22"/>
                <w:szCs w:val="22"/>
              </w:rPr>
            </w:pPr>
            <w:r w:rsidRPr="00B83D2E">
              <w:rPr>
                <w:rFonts w:cs="Arial"/>
                <w:b w:val="0"/>
                <w:bCs w:val="0"/>
                <w:sz w:val="22"/>
                <w:szCs w:val="22"/>
              </w:rPr>
              <w:t>Royal College of General Practitioners (RCGP) South London Faculty Board Member.</w:t>
            </w:r>
          </w:p>
          <w:p w14:paraId="5A9A7816" w14:textId="625B05E6" w:rsidR="00500191" w:rsidRPr="00B83D2E" w:rsidRDefault="00500191" w:rsidP="00500191">
            <w:pPr>
              <w:pStyle w:val="Heading1"/>
            </w:pPr>
          </w:p>
        </w:tc>
        <w:tc>
          <w:tcPr>
            <w:tcW w:w="1417" w:type="dxa"/>
            <w:vAlign w:val="center"/>
          </w:tcPr>
          <w:p w14:paraId="72FDD80E" w14:textId="17E7CEA7" w:rsidR="00500191" w:rsidRPr="00B83D2E" w:rsidRDefault="00500191" w:rsidP="00500191">
            <w:pPr>
              <w:pStyle w:val="Title"/>
              <w:jc w:val="left"/>
              <w:rPr>
                <w:rFonts w:cs="Arial"/>
                <w:b w:val="0"/>
                <w:bCs w:val="0"/>
                <w:sz w:val="22"/>
                <w:szCs w:val="22"/>
              </w:rPr>
            </w:pPr>
            <w:r w:rsidRPr="00B83D2E">
              <w:rPr>
                <w:rFonts w:cs="Arial"/>
                <w:b w:val="0"/>
                <w:bCs w:val="0"/>
                <w:sz w:val="22"/>
                <w:szCs w:val="22"/>
              </w:rPr>
              <w:t>2020</w:t>
            </w:r>
          </w:p>
        </w:tc>
        <w:tc>
          <w:tcPr>
            <w:tcW w:w="1134" w:type="dxa"/>
            <w:vAlign w:val="center"/>
          </w:tcPr>
          <w:p w14:paraId="0F5678CA" w14:textId="143D27B8" w:rsidR="00500191" w:rsidRPr="00B83D2E" w:rsidRDefault="00500191" w:rsidP="00500191">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03649FD9" w14:textId="4EDF6D68"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654FFBA" w14:textId="31132C54"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500191" w:rsidRPr="00B83D2E" w14:paraId="0F4A29B6" w14:textId="77777777" w:rsidTr="00BE4820">
        <w:trPr>
          <w:trHeight w:val="1879"/>
        </w:trPr>
        <w:tc>
          <w:tcPr>
            <w:tcW w:w="1418" w:type="dxa"/>
            <w:vAlign w:val="center"/>
          </w:tcPr>
          <w:p w14:paraId="78ABAB0F" w14:textId="0FFDF1DF" w:rsidR="00500191" w:rsidRPr="00B83D2E" w:rsidRDefault="00500191" w:rsidP="00500191">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6CCE555C" w14:textId="06436C2C"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2ADA561" w14:textId="7C581575"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AAE56ED" w14:textId="22D33F95" w:rsidR="00500191" w:rsidRPr="00B83D2E" w:rsidRDefault="00500191" w:rsidP="00500191">
            <w:pPr>
              <w:pStyle w:val="Title"/>
              <w:jc w:val="left"/>
              <w:rPr>
                <w:rFonts w:cs="Arial"/>
                <w:b w:val="0"/>
                <w:bCs w:val="0"/>
                <w:sz w:val="22"/>
                <w:szCs w:val="22"/>
              </w:rPr>
            </w:pPr>
            <w:r w:rsidRPr="00B83D2E">
              <w:rPr>
                <w:rFonts w:cs="Arial"/>
                <w:b w:val="0"/>
                <w:bCs w:val="0"/>
                <w:sz w:val="22"/>
                <w:szCs w:val="22"/>
              </w:rPr>
              <w:t>UK Medical Women’s Federation (MWF) Representative on the United Nations Women’s Advisory Council and MWF Junior Doctor council board member.</w:t>
            </w:r>
          </w:p>
        </w:tc>
        <w:tc>
          <w:tcPr>
            <w:tcW w:w="1417" w:type="dxa"/>
            <w:vAlign w:val="center"/>
          </w:tcPr>
          <w:p w14:paraId="2D499006" w14:textId="47BEEE81"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A270C6B" w14:textId="17C6447B" w:rsidR="00500191" w:rsidRPr="00B83D2E" w:rsidRDefault="00500191" w:rsidP="00500191">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71467B2" w14:textId="0C42D735"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4DAF732" w14:textId="06E32AB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3CCC6ED" w14:textId="77777777" w:rsidTr="00BE4820">
        <w:trPr>
          <w:trHeight w:val="1879"/>
        </w:trPr>
        <w:tc>
          <w:tcPr>
            <w:tcW w:w="1418" w:type="dxa"/>
            <w:vAlign w:val="center"/>
          </w:tcPr>
          <w:p w14:paraId="16FF805F" w14:textId="39CFFB74"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2EC6A5E" w14:textId="31EC551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2B97849" w14:textId="33F67AEB"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0483DB8" w14:textId="13E337BC" w:rsidR="00500191" w:rsidRPr="00B83D2E" w:rsidRDefault="00500191" w:rsidP="00500191">
            <w:pPr>
              <w:pStyle w:val="Title"/>
              <w:jc w:val="left"/>
              <w:rPr>
                <w:rFonts w:cs="Arial"/>
                <w:b w:val="0"/>
                <w:bCs w:val="0"/>
                <w:sz w:val="22"/>
                <w:szCs w:val="22"/>
              </w:rPr>
            </w:pPr>
            <w:r w:rsidRPr="00B83D2E">
              <w:rPr>
                <w:rFonts w:cs="Arial"/>
                <w:b w:val="0"/>
                <w:bCs w:val="0"/>
                <w:sz w:val="22"/>
                <w:szCs w:val="22"/>
              </w:rPr>
              <w:t>NHS England Health Inequality Core20PLUS Ambassador.</w:t>
            </w:r>
          </w:p>
        </w:tc>
        <w:tc>
          <w:tcPr>
            <w:tcW w:w="1417" w:type="dxa"/>
            <w:vAlign w:val="center"/>
          </w:tcPr>
          <w:p w14:paraId="2E749456" w14:textId="798F73B0"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496B6E93" w14:textId="631F1D37" w:rsidR="00500191" w:rsidRPr="00B83D2E" w:rsidRDefault="00500191" w:rsidP="00500191">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397DD43F" w14:textId="288FA508"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B443C5F" w14:textId="53E9910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12E66F1" w14:textId="77777777" w:rsidTr="00BE4820">
        <w:trPr>
          <w:trHeight w:val="1879"/>
        </w:trPr>
        <w:tc>
          <w:tcPr>
            <w:tcW w:w="1418" w:type="dxa"/>
            <w:vAlign w:val="center"/>
          </w:tcPr>
          <w:p w14:paraId="69EE2B0C" w14:textId="76707B8F"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0F6577A" w14:textId="0847E365"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86E7A5" w14:textId="5E1F930E"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3717664" w14:textId="2D0328DF" w:rsidR="00500191" w:rsidRPr="00B83D2E" w:rsidRDefault="00500191" w:rsidP="00500191">
            <w:pPr>
              <w:pStyle w:val="Title"/>
              <w:jc w:val="left"/>
              <w:rPr>
                <w:rFonts w:cs="Arial"/>
                <w:b w:val="0"/>
                <w:bCs w:val="0"/>
                <w:sz w:val="22"/>
                <w:szCs w:val="22"/>
              </w:rPr>
            </w:pPr>
            <w:r w:rsidRPr="00B83D2E">
              <w:rPr>
                <w:rFonts w:cs="Arial"/>
                <w:b w:val="0"/>
                <w:bCs w:val="0"/>
                <w:sz w:val="22"/>
                <w:szCs w:val="22"/>
              </w:rPr>
              <w:t>Personalised Care Institute (virtual organisation accountable for setting the standards for evidence-based training in personalised care in England) Ambassador.</w:t>
            </w:r>
          </w:p>
        </w:tc>
        <w:tc>
          <w:tcPr>
            <w:tcW w:w="1417" w:type="dxa"/>
            <w:vAlign w:val="center"/>
          </w:tcPr>
          <w:p w14:paraId="02D79ED1" w14:textId="5A36DFDC" w:rsidR="00500191" w:rsidRPr="00B83D2E" w:rsidRDefault="00500191" w:rsidP="00500191">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4F46C27" w14:textId="1091AE54" w:rsidR="00500191" w:rsidRPr="00B83D2E" w:rsidRDefault="00500191" w:rsidP="00500191">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FE5DECC" w14:textId="57DA25F0"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0A125A8" w14:textId="426EAE3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5C454C1C" w14:textId="77777777" w:rsidTr="00BE4820">
        <w:trPr>
          <w:trHeight w:val="1879"/>
        </w:trPr>
        <w:tc>
          <w:tcPr>
            <w:tcW w:w="1418" w:type="dxa"/>
            <w:vAlign w:val="center"/>
          </w:tcPr>
          <w:p w14:paraId="4ACEEEE4" w14:textId="495CA512" w:rsidR="00500191" w:rsidRPr="00B83D2E" w:rsidRDefault="00500191" w:rsidP="00500191">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FAF7AE3" w14:textId="774C584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0A6369" w14:textId="4EEDBC8D"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B9459E2" w14:textId="0DE5A5A6" w:rsidR="00500191" w:rsidRPr="00B83D2E" w:rsidRDefault="00500191" w:rsidP="00500191">
            <w:pPr>
              <w:pStyle w:val="Title"/>
              <w:jc w:val="left"/>
              <w:rPr>
                <w:rFonts w:cs="Arial"/>
                <w:b w:val="0"/>
                <w:bCs w:val="0"/>
                <w:sz w:val="22"/>
                <w:szCs w:val="22"/>
              </w:rPr>
            </w:pPr>
            <w:r w:rsidRPr="00B83D2E">
              <w:rPr>
                <w:rFonts w:cs="Arial"/>
                <w:b w:val="0"/>
                <w:bCs w:val="0"/>
                <w:sz w:val="22"/>
                <w:szCs w:val="22"/>
              </w:rPr>
              <w:t>NHS Clinical Entrepreneur Programme Candidate, NHS England/Improvement.</w:t>
            </w:r>
          </w:p>
        </w:tc>
        <w:tc>
          <w:tcPr>
            <w:tcW w:w="1417" w:type="dxa"/>
            <w:vAlign w:val="center"/>
          </w:tcPr>
          <w:p w14:paraId="1549096C" w14:textId="23C229BE"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2DFB314D" w14:textId="2A793F8A" w:rsidR="00500191" w:rsidRPr="00B83D2E" w:rsidRDefault="00500191" w:rsidP="00500191">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189F323D" w14:textId="11BF99C7"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E570AC7" w14:textId="2B1F201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5E711575" w14:textId="77777777" w:rsidTr="00BE4820">
        <w:tc>
          <w:tcPr>
            <w:tcW w:w="1418" w:type="dxa"/>
            <w:vAlign w:val="center"/>
          </w:tcPr>
          <w:p w14:paraId="4F9B9FFE" w14:textId="353EBD1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Esabel Chabata</w:t>
            </w:r>
          </w:p>
        </w:tc>
        <w:tc>
          <w:tcPr>
            <w:tcW w:w="1417" w:type="dxa"/>
            <w:vAlign w:val="center"/>
          </w:tcPr>
          <w:p w14:paraId="2055ACBD" w14:textId="42EA226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1D0A3DB" w14:textId="79264AA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4111" w:type="dxa"/>
            <w:tcBorders>
              <w:right w:val="single" w:sz="4" w:space="0" w:color="auto"/>
            </w:tcBorders>
            <w:vAlign w:val="center"/>
          </w:tcPr>
          <w:p w14:paraId="6181B427" w14:textId="4D09CEE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Nothing to declare. </w:t>
            </w:r>
          </w:p>
        </w:tc>
        <w:tc>
          <w:tcPr>
            <w:tcW w:w="1417" w:type="dxa"/>
            <w:tcBorders>
              <w:top w:val="single" w:sz="4" w:space="0" w:color="auto"/>
              <w:left w:val="single" w:sz="4" w:space="0" w:color="auto"/>
              <w:bottom w:val="single" w:sz="4" w:space="0" w:color="auto"/>
              <w:right w:val="single" w:sz="4" w:space="0" w:color="auto"/>
            </w:tcBorders>
            <w:vAlign w:val="center"/>
          </w:tcPr>
          <w:p w14:paraId="47E91987" w14:textId="72912327" w:rsidR="00500191" w:rsidRPr="00B83D2E" w:rsidRDefault="00500191" w:rsidP="00500191">
            <w:pPr>
              <w:pStyle w:val="Title"/>
              <w:jc w:val="left"/>
              <w:rPr>
                <w:rFonts w:cs="Arial"/>
                <w:b w:val="0"/>
                <w:bCs w:val="0"/>
                <w:sz w:val="22"/>
                <w:szCs w:val="22"/>
              </w:rPr>
            </w:pPr>
            <w:r w:rsidRPr="00B83D2E">
              <w:rPr>
                <w:rFonts w:cs="Arial"/>
                <w:b w:val="0"/>
                <w:bCs w:val="0"/>
                <w:sz w:val="22"/>
                <w:szCs w:val="22"/>
              </w:rPr>
              <w:t>N/A</w:t>
            </w:r>
          </w:p>
        </w:tc>
        <w:tc>
          <w:tcPr>
            <w:tcW w:w="1134" w:type="dxa"/>
            <w:tcBorders>
              <w:top w:val="single" w:sz="4" w:space="0" w:color="auto"/>
              <w:left w:val="single" w:sz="4" w:space="0" w:color="auto"/>
              <w:bottom w:val="single" w:sz="4" w:space="0" w:color="auto"/>
              <w:right w:val="single" w:sz="4" w:space="0" w:color="auto"/>
            </w:tcBorders>
            <w:vAlign w:val="center"/>
          </w:tcPr>
          <w:p w14:paraId="54853652" w14:textId="0C53CB57" w:rsidR="00500191" w:rsidRPr="00B83D2E" w:rsidRDefault="00500191" w:rsidP="00500191">
            <w:pPr>
              <w:pStyle w:val="Title"/>
              <w:jc w:val="left"/>
              <w:rPr>
                <w:rFonts w:cs="Arial"/>
                <w:b w:val="0"/>
                <w:bCs w:val="0"/>
                <w:sz w:val="22"/>
                <w:szCs w:val="22"/>
              </w:rPr>
            </w:pPr>
            <w:r w:rsidRPr="00B83D2E">
              <w:rPr>
                <w:rFonts w:cs="Arial"/>
                <w:b w:val="0"/>
                <w:bCs w:val="0"/>
                <w:color w:val="000000" w:themeColor="text1"/>
                <w:sz w:val="22"/>
                <w:szCs w:val="22"/>
              </w:rPr>
              <w:t xml:space="preserve"> 04/24</w:t>
            </w:r>
          </w:p>
        </w:tc>
        <w:tc>
          <w:tcPr>
            <w:tcW w:w="1134" w:type="dxa"/>
            <w:tcBorders>
              <w:left w:val="single" w:sz="4" w:space="0" w:color="auto"/>
            </w:tcBorders>
            <w:vAlign w:val="center"/>
          </w:tcPr>
          <w:p w14:paraId="1581BF4F" w14:textId="2C68F88D"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N/A</w:t>
            </w:r>
          </w:p>
        </w:tc>
        <w:tc>
          <w:tcPr>
            <w:tcW w:w="2694" w:type="dxa"/>
            <w:vAlign w:val="center"/>
          </w:tcPr>
          <w:p w14:paraId="46419EAC" w14:textId="641E1812" w:rsidR="00500191" w:rsidRPr="00B83D2E" w:rsidRDefault="00500191" w:rsidP="0050019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127E79D9" w14:textId="77777777" w:rsidTr="00BE4820">
        <w:tc>
          <w:tcPr>
            <w:tcW w:w="1418" w:type="dxa"/>
            <w:vAlign w:val="center"/>
          </w:tcPr>
          <w:p w14:paraId="6F70DB4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Mariana Gaspar Fonseca</w:t>
            </w:r>
          </w:p>
        </w:tc>
        <w:tc>
          <w:tcPr>
            <w:tcW w:w="1417" w:type="dxa"/>
            <w:vAlign w:val="center"/>
          </w:tcPr>
          <w:p w14:paraId="5799DA3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45611BA" w14:textId="3A97116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4111" w:type="dxa"/>
            <w:vAlign w:val="center"/>
          </w:tcPr>
          <w:p w14:paraId="34F2F5EC" w14:textId="50842E21" w:rsidR="00500191" w:rsidRPr="00B83D2E" w:rsidRDefault="00500191" w:rsidP="00500191">
            <w:pPr>
              <w:pStyle w:val="Heading1"/>
              <w:rPr>
                <w:rFonts w:cs="Arial"/>
                <w:b w:val="0"/>
                <w:bCs w:val="0"/>
                <w:sz w:val="22"/>
                <w:szCs w:val="22"/>
              </w:rPr>
            </w:pPr>
            <w:r w:rsidRPr="00B83D2E">
              <w:rPr>
                <w:rFonts w:cs="Arial"/>
                <w:b w:val="0"/>
                <w:bCs w:val="0"/>
                <w:sz w:val="22"/>
                <w:szCs w:val="22"/>
              </w:rPr>
              <w:t xml:space="preserve">Nothing to declare. </w:t>
            </w:r>
          </w:p>
        </w:tc>
        <w:tc>
          <w:tcPr>
            <w:tcW w:w="1417" w:type="dxa"/>
            <w:vAlign w:val="center"/>
          </w:tcPr>
          <w:p w14:paraId="67D1210B" w14:textId="75EEE3A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1134" w:type="dxa"/>
            <w:vAlign w:val="center"/>
          </w:tcPr>
          <w:p w14:paraId="5CED99AE" w14:textId="79EA964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222D9DA0" w14:textId="70EEDA8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N/A</w:t>
            </w:r>
          </w:p>
        </w:tc>
        <w:tc>
          <w:tcPr>
            <w:tcW w:w="2694" w:type="dxa"/>
            <w:vAlign w:val="center"/>
          </w:tcPr>
          <w:p w14:paraId="4B04CECD" w14:textId="718E59F4"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34B3B36C" w14:textId="77777777" w:rsidTr="00BE4820">
        <w:tc>
          <w:tcPr>
            <w:tcW w:w="1418" w:type="dxa"/>
            <w:vAlign w:val="center"/>
          </w:tcPr>
          <w:p w14:paraId="67240260" w14:textId="581B83DC" w:rsidR="00500191" w:rsidRPr="00B83D2E" w:rsidRDefault="00500191" w:rsidP="00500191">
            <w:pPr>
              <w:pStyle w:val="Title"/>
              <w:jc w:val="left"/>
              <w:rPr>
                <w:rFonts w:cs="Arial"/>
                <w:b w:val="0"/>
                <w:bCs w:val="0"/>
                <w:sz w:val="22"/>
                <w:szCs w:val="22"/>
              </w:rPr>
            </w:pPr>
            <w:r w:rsidRPr="00B83D2E">
              <w:rPr>
                <w:rFonts w:cs="Arial"/>
                <w:b w:val="0"/>
                <w:bCs w:val="0"/>
                <w:color w:val="000000"/>
                <w:sz w:val="22"/>
                <w:szCs w:val="22"/>
              </w:rPr>
              <w:t>Kashif Siddiqui</w:t>
            </w:r>
          </w:p>
        </w:tc>
        <w:tc>
          <w:tcPr>
            <w:tcW w:w="1417" w:type="dxa"/>
            <w:vAlign w:val="center"/>
          </w:tcPr>
          <w:p w14:paraId="6B7C0074" w14:textId="329E6CCF"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2A4B58" w14:textId="02C10B88"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64992357" w14:textId="57F5A929"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GP Partner at St George’s Medical Practice, Essex. </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75380018"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 09/12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0068921B" w:rsidR="00500191" w:rsidRPr="00B83D2E" w:rsidRDefault="00500191" w:rsidP="00500191">
            <w:pPr>
              <w:pStyle w:val="Title"/>
              <w:jc w:val="left"/>
              <w:rPr>
                <w:rFonts w:cs="Arial"/>
                <w:b w:val="0"/>
                <w:bCs w:val="0"/>
                <w:color w:val="000000" w:themeColor="text1"/>
                <w:sz w:val="22"/>
                <w:szCs w:val="22"/>
              </w:rPr>
            </w:pPr>
            <w:r w:rsidRPr="00B83D2E">
              <w:rPr>
                <w:rFonts w:cs="Arial"/>
                <w:b w:val="0"/>
                <w:bCs w:val="0"/>
                <w:sz w:val="22"/>
                <w:szCs w:val="22"/>
              </w:rPr>
              <w:t xml:space="preserve"> 05/24</w:t>
            </w:r>
          </w:p>
        </w:tc>
        <w:tc>
          <w:tcPr>
            <w:tcW w:w="1134" w:type="dxa"/>
            <w:tcBorders>
              <w:left w:val="single" w:sz="4" w:space="0" w:color="auto"/>
            </w:tcBorders>
            <w:vAlign w:val="center"/>
          </w:tcPr>
          <w:p w14:paraId="539DBA42" w14:textId="0F80BAC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4FF6432" w14:textId="7D1DE9A9"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5C52A0AD" w14:textId="77777777" w:rsidTr="00BE4820">
        <w:tc>
          <w:tcPr>
            <w:tcW w:w="1418" w:type="dxa"/>
            <w:vAlign w:val="center"/>
          </w:tcPr>
          <w:p w14:paraId="1724CCA8" w14:textId="49959A80"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9CC190D" w14:textId="544BA1D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5EA07A1" w14:textId="4FB9470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E33615D" w14:textId="3F7B7591"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46B9D32D"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 08/16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61E7361F"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27E14E9" w14:textId="7BCA599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9F52328" w14:textId="7F99FAB1"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EC312DB" w14:textId="77777777" w:rsidTr="00BE4820">
        <w:tc>
          <w:tcPr>
            <w:tcW w:w="1418" w:type="dxa"/>
            <w:vAlign w:val="center"/>
          </w:tcPr>
          <w:p w14:paraId="2D052459" w14:textId="1D1F23EA"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95030D7" w14:textId="0E39436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46E7F05" w14:textId="224763E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2E0BD7A2" w14:textId="2D4E4A93"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7E142424" w:rsidR="00500191" w:rsidRPr="00B83D2E" w:rsidRDefault="00500191" w:rsidP="00500191">
            <w:pPr>
              <w:pStyle w:val="Title"/>
              <w:jc w:val="left"/>
              <w:rPr>
                <w:rFonts w:cs="Arial"/>
                <w:b w:val="0"/>
                <w:bCs w:val="0"/>
                <w:sz w:val="22"/>
                <w:szCs w:val="22"/>
              </w:rPr>
            </w:pPr>
            <w:r w:rsidRPr="00B83D2E">
              <w:rPr>
                <w:rFonts w:cs="Arial"/>
                <w:b w:val="0"/>
                <w:bCs w:val="0"/>
                <w:sz w:val="22"/>
                <w:szCs w:val="22"/>
                <w:lang w:val="en-US"/>
              </w:rPr>
              <w:t xml:space="preserve"> 12/23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65BB73F5"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6993F3E0" w14:textId="635C7A0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FFC8B1" w14:textId="513353B5"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1158EE6A" w14:textId="77777777" w:rsidTr="00BE4820">
        <w:tc>
          <w:tcPr>
            <w:tcW w:w="1418" w:type="dxa"/>
            <w:vAlign w:val="center"/>
          </w:tcPr>
          <w:p w14:paraId="213BB1D6" w14:textId="2E91FFC3"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0A221E6F" w14:textId="50A4010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F64AEF" w14:textId="3831ED6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58A59F05" w14:textId="46C7C2CA"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 xml:space="preserve">Practice is a member of </w:t>
            </w:r>
            <w:r w:rsidRPr="00B83D2E">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500191" w:rsidRPr="00B83D2E" w:rsidRDefault="00500191" w:rsidP="00500191">
            <w:pPr>
              <w:pStyle w:val="Title"/>
              <w:jc w:val="left"/>
              <w:rPr>
                <w:rFonts w:cs="Arial"/>
                <w:b w:val="0"/>
                <w:bCs w:val="0"/>
                <w:sz w:val="22"/>
                <w:szCs w:val="22"/>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6DC1902A"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77748C98" w14:textId="35C49B9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D42A8F7" w14:textId="391F26E3"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4BE76722" w14:textId="77777777" w:rsidTr="00BE4820">
        <w:tc>
          <w:tcPr>
            <w:tcW w:w="1418" w:type="dxa"/>
            <w:vAlign w:val="center"/>
          </w:tcPr>
          <w:p w14:paraId="02F11CE2" w14:textId="15199A24"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6EDC418" w14:textId="0024835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A88BD31" w14:textId="0EC355E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0ACEBD92" w14:textId="30E66078"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52928F5B"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 09/08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5B926E2C"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0C8A1222" w14:textId="1B997F3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7E65F6B" w14:textId="7B23AE06"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2644E612" w14:textId="77777777" w:rsidTr="00BE4820">
        <w:trPr>
          <w:trHeight w:val="1109"/>
        </w:trPr>
        <w:tc>
          <w:tcPr>
            <w:tcW w:w="1418" w:type="dxa"/>
            <w:vAlign w:val="center"/>
          </w:tcPr>
          <w:p w14:paraId="0173C754" w14:textId="0B4A7521"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51B28B10" w14:textId="2E5B463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98DC715" w14:textId="2EC9F8C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5F1B4B4A" w14:textId="4940991C" w:rsidR="00500191" w:rsidRPr="00B83D2E" w:rsidRDefault="00500191" w:rsidP="00500191">
            <w:pPr>
              <w:pStyle w:val="Heading1"/>
              <w:spacing w:after="0"/>
              <w:rPr>
                <w:rFonts w:cs="Arial"/>
                <w:b w:val="0"/>
                <w:bCs w:val="0"/>
                <w:sz w:val="22"/>
                <w:szCs w:val="22"/>
                <w:lang w:val="en-US"/>
              </w:rPr>
            </w:pPr>
            <w:r w:rsidRPr="00B83D2E">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6AB1B2F9"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 11/18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3E2BE66E"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12E22D" w14:textId="3533D9F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547BA3B9" w14:textId="22D81B09"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5B68E836" w14:textId="77777777" w:rsidTr="00BE4820">
        <w:trPr>
          <w:trHeight w:val="1109"/>
        </w:trPr>
        <w:tc>
          <w:tcPr>
            <w:tcW w:w="1418" w:type="dxa"/>
            <w:vAlign w:val="center"/>
          </w:tcPr>
          <w:p w14:paraId="563F4C56" w14:textId="374E059B"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lastRenderedPageBreak/>
              <w:t>Kashif Siddiqui</w:t>
            </w:r>
          </w:p>
        </w:tc>
        <w:tc>
          <w:tcPr>
            <w:tcW w:w="1417" w:type="dxa"/>
            <w:vAlign w:val="center"/>
          </w:tcPr>
          <w:p w14:paraId="55605555" w14:textId="0FE2A4E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BB692C4" w14:textId="547A149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562950D4" w14:textId="213E7217" w:rsidR="00500191" w:rsidRPr="00B83D2E" w:rsidRDefault="00500191" w:rsidP="00500191">
            <w:pPr>
              <w:pStyle w:val="Title"/>
              <w:spacing w:after="0"/>
              <w:jc w:val="left"/>
              <w:rPr>
                <w:rFonts w:cs="Arial"/>
                <w:b w:val="0"/>
                <w:bCs w:val="0"/>
                <w:iCs/>
                <w:sz w:val="22"/>
                <w:szCs w:val="22"/>
                <w:lang w:val="en-US"/>
              </w:rPr>
            </w:pPr>
            <w:r w:rsidRPr="00B83D2E">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73AB9227"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 04/21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1812CC0B"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48D3204" w14:textId="242A8EC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7C493DA" w14:textId="5791EFAD" w:rsidR="00500191" w:rsidRPr="00B83D2E" w:rsidRDefault="00500191" w:rsidP="00500191">
            <w:pPr>
              <w:pStyle w:val="Paragraphnonumbers"/>
              <w:rPr>
                <w:rFonts w:cs="Arial"/>
                <w:iCs/>
                <w:sz w:val="22"/>
                <w:szCs w:val="22"/>
              </w:rPr>
            </w:pPr>
            <w:r w:rsidRPr="00B83D2E">
              <w:rPr>
                <w:rFonts w:cs="Arial"/>
                <w:sz w:val="22"/>
                <w:szCs w:val="22"/>
              </w:rPr>
              <w:t>No action other than the process of open declaration</w:t>
            </w:r>
          </w:p>
        </w:tc>
      </w:tr>
      <w:tr w:rsidR="00500191" w:rsidRPr="00B83D2E" w14:paraId="1FF5BAEB" w14:textId="77777777" w:rsidTr="00BE4820">
        <w:trPr>
          <w:trHeight w:val="1109"/>
        </w:trPr>
        <w:tc>
          <w:tcPr>
            <w:tcW w:w="1418" w:type="dxa"/>
            <w:vAlign w:val="center"/>
          </w:tcPr>
          <w:p w14:paraId="23D830D4" w14:textId="72F948E1"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7D5EA37" w14:textId="6DEDC3A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4871879" w14:textId="62E359F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tcBorders>
              <w:right w:val="single" w:sz="4" w:space="0" w:color="auto"/>
            </w:tcBorders>
            <w:vAlign w:val="center"/>
          </w:tcPr>
          <w:p w14:paraId="6DC2A149" w14:textId="666C0A2F" w:rsidR="00500191" w:rsidRPr="00B83D2E" w:rsidRDefault="00500191" w:rsidP="00500191">
            <w:pPr>
              <w:pStyle w:val="Title"/>
              <w:spacing w:after="0"/>
              <w:jc w:val="left"/>
              <w:rPr>
                <w:rFonts w:cs="Arial"/>
                <w:b w:val="0"/>
                <w:bCs w:val="0"/>
                <w:iCs/>
                <w:sz w:val="22"/>
                <w:szCs w:val="22"/>
                <w:lang w:val="en-US"/>
              </w:rPr>
            </w:pPr>
            <w:r w:rsidRPr="00B83D2E">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500191" w:rsidRPr="00B83D2E" w:rsidRDefault="00500191" w:rsidP="00500191">
            <w:pPr>
              <w:pStyle w:val="Title"/>
              <w:jc w:val="left"/>
              <w:rPr>
                <w:rFonts w:cs="Arial"/>
                <w:b w:val="0"/>
                <w:bCs w:val="0"/>
                <w:sz w:val="22"/>
                <w:szCs w:val="22"/>
              </w:rPr>
            </w:pPr>
            <w:r w:rsidRPr="00B83D2E">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FB508EC" w:rsidR="00500191" w:rsidRPr="00B83D2E" w:rsidRDefault="00500191" w:rsidP="0050019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F79C60" w14:textId="2F23ECE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1B36CA25" w14:textId="14A49DA9" w:rsidR="00500191" w:rsidRPr="00B83D2E" w:rsidRDefault="00500191" w:rsidP="00500191">
            <w:pPr>
              <w:pStyle w:val="Paragraphnonumbers"/>
              <w:rPr>
                <w:rFonts w:cs="Arial"/>
                <w:iCs/>
                <w:sz w:val="22"/>
                <w:szCs w:val="22"/>
              </w:rPr>
            </w:pPr>
            <w:r w:rsidRPr="00B83D2E">
              <w:rPr>
                <w:rFonts w:cs="Arial"/>
                <w:iCs/>
                <w:sz w:val="22"/>
                <w:szCs w:val="22"/>
              </w:rPr>
              <w:t>No action other than the process of open declaration</w:t>
            </w:r>
          </w:p>
        </w:tc>
      </w:tr>
      <w:tr w:rsidR="00500191" w:rsidRPr="00B83D2E" w14:paraId="17502DA1" w14:textId="77777777" w:rsidTr="00C427E7">
        <w:trPr>
          <w:trHeight w:val="1299"/>
        </w:trPr>
        <w:tc>
          <w:tcPr>
            <w:tcW w:w="1418" w:type="dxa"/>
            <w:vAlign w:val="center"/>
          </w:tcPr>
          <w:p w14:paraId="2276ABBA" w14:textId="70EEB70D"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3DA6C06F" w14:textId="3C07C20A"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1312F33" w14:textId="56502B01"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EC9F4E" w14:textId="425642A9" w:rsidR="00500191" w:rsidRPr="00B83D2E" w:rsidRDefault="00500191" w:rsidP="00500191">
            <w:pPr>
              <w:pStyle w:val="Title"/>
              <w:jc w:val="left"/>
              <w:rPr>
                <w:rFonts w:cs="Arial"/>
                <w:b w:val="0"/>
                <w:bCs w:val="0"/>
                <w:sz w:val="22"/>
                <w:szCs w:val="22"/>
              </w:rPr>
            </w:pPr>
            <w:r w:rsidRPr="00B83D2E">
              <w:rPr>
                <w:rFonts w:cs="Arial"/>
                <w:b w:val="0"/>
                <w:bCs w:val="0"/>
                <w:sz w:val="22"/>
                <w:szCs w:val="22"/>
              </w:rPr>
              <w:t>GP Partner, Pendle View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0EA83CC5" w14:textId="7C829908" w:rsidR="00500191" w:rsidRPr="00B83D2E" w:rsidRDefault="00500191" w:rsidP="00500191">
            <w:pPr>
              <w:pStyle w:val="Title"/>
              <w:jc w:val="left"/>
              <w:rPr>
                <w:rFonts w:cs="Arial"/>
                <w:b w:val="0"/>
                <w:bCs w:val="0"/>
                <w:sz w:val="22"/>
                <w:szCs w:val="22"/>
              </w:rPr>
            </w:pPr>
            <w:r w:rsidRPr="00B83D2E">
              <w:rPr>
                <w:rFonts w:cs="Arial"/>
                <w:b w:val="0"/>
                <w:bCs w:val="0"/>
                <w:sz w:val="22"/>
                <w:szCs w:val="22"/>
              </w:rPr>
              <w:t>04/16</w:t>
            </w:r>
          </w:p>
        </w:tc>
        <w:tc>
          <w:tcPr>
            <w:tcW w:w="1134" w:type="dxa"/>
            <w:tcBorders>
              <w:top w:val="single" w:sz="4" w:space="0" w:color="auto"/>
              <w:left w:val="single" w:sz="4" w:space="0" w:color="auto"/>
              <w:bottom w:val="single" w:sz="4" w:space="0" w:color="auto"/>
              <w:right w:val="single" w:sz="4" w:space="0" w:color="auto"/>
            </w:tcBorders>
            <w:vAlign w:val="center"/>
          </w:tcPr>
          <w:p w14:paraId="67300557" w14:textId="66D99FCB" w:rsidR="00500191" w:rsidRPr="00B83D2E" w:rsidDel="00793019" w:rsidRDefault="00500191" w:rsidP="00500191">
            <w:pPr>
              <w:pStyle w:val="Title"/>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849C827" w14:textId="36C07F42"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1904914" w14:textId="3D2153D1"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46B95FC9" w14:textId="77777777" w:rsidTr="00BE4820">
        <w:trPr>
          <w:trHeight w:val="1299"/>
        </w:trPr>
        <w:tc>
          <w:tcPr>
            <w:tcW w:w="1418" w:type="dxa"/>
            <w:vAlign w:val="center"/>
          </w:tcPr>
          <w:p w14:paraId="1A9BE988" w14:textId="500C6725"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6A5AC485" w14:textId="0C1643F9"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321269" w14:textId="07AF8872"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F915CC" w14:textId="197E547F"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Professor of Primary Care at University of Central Lancashire. </w:t>
            </w:r>
          </w:p>
        </w:tc>
        <w:tc>
          <w:tcPr>
            <w:tcW w:w="1417" w:type="dxa"/>
            <w:tcBorders>
              <w:top w:val="single" w:sz="4" w:space="0" w:color="auto"/>
              <w:left w:val="single" w:sz="4" w:space="0" w:color="auto"/>
              <w:bottom w:val="single" w:sz="4" w:space="0" w:color="auto"/>
              <w:right w:val="single" w:sz="4" w:space="0" w:color="auto"/>
            </w:tcBorders>
            <w:vAlign w:val="center"/>
          </w:tcPr>
          <w:p w14:paraId="6CC5E9CE" w14:textId="375C8D0A" w:rsidR="00500191" w:rsidRPr="00B83D2E" w:rsidRDefault="00500191" w:rsidP="00500191">
            <w:pPr>
              <w:pStyle w:val="Title"/>
              <w:jc w:val="left"/>
              <w:rPr>
                <w:rFonts w:cs="Arial"/>
                <w:b w:val="0"/>
                <w:bCs w:val="0"/>
                <w:sz w:val="22"/>
                <w:szCs w:val="22"/>
              </w:rPr>
            </w:pPr>
            <w:r w:rsidRPr="00B83D2E">
              <w:rPr>
                <w:rFonts w:cs="Arial"/>
                <w:b w:val="0"/>
                <w:bCs w:val="0"/>
                <w:sz w:val="22"/>
                <w:szCs w:val="22"/>
              </w:rPr>
              <w:t>01/17</w:t>
            </w:r>
          </w:p>
        </w:tc>
        <w:tc>
          <w:tcPr>
            <w:tcW w:w="1134" w:type="dxa"/>
            <w:tcBorders>
              <w:top w:val="single" w:sz="4" w:space="0" w:color="auto"/>
              <w:left w:val="single" w:sz="4" w:space="0" w:color="auto"/>
              <w:bottom w:val="single" w:sz="4" w:space="0" w:color="auto"/>
              <w:right w:val="single" w:sz="4" w:space="0" w:color="auto"/>
            </w:tcBorders>
            <w:vAlign w:val="center"/>
          </w:tcPr>
          <w:p w14:paraId="7FA77499" w14:textId="574722CF" w:rsidR="00500191" w:rsidRPr="00B83D2E" w:rsidRDefault="00500191" w:rsidP="0050019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56312005" w14:textId="57EA6DE7"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5A64532" w14:textId="42993CF6"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5F5E3AE8" w14:textId="77777777" w:rsidTr="00BE4820">
        <w:trPr>
          <w:trHeight w:val="1299"/>
        </w:trPr>
        <w:tc>
          <w:tcPr>
            <w:tcW w:w="1418" w:type="dxa"/>
            <w:vAlign w:val="center"/>
          </w:tcPr>
          <w:p w14:paraId="41117A95" w14:textId="70842CCE"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6988B81" w14:textId="5281D12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2CCADA" w14:textId="41897F1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26ED1C2" w14:textId="48153478"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Place Based Quality Lead, Lancashire and South Cumbria Integrated Care Board (previously Clinical Commissioning Group).  </w:t>
            </w:r>
          </w:p>
        </w:tc>
        <w:tc>
          <w:tcPr>
            <w:tcW w:w="1417" w:type="dxa"/>
            <w:tcBorders>
              <w:top w:val="single" w:sz="4" w:space="0" w:color="auto"/>
              <w:left w:val="single" w:sz="4" w:space="0" w:color="auto"/>
              <w:bottom w:val="single" w:sz="4" w:space="0" w:color="auto"/>
              <w:right w:val="single" w:sz="4" w:space="0" w:color="auto"/>
            </w:tcBorders>
            <w:vAlign w:val="center"/>
          </w:tcPr>
          <w:p w14:paraId="4071BAAC" w14:textId="031B9262" w:rsidR="00500191" w:rsidRPr="00B83D2E" w:rsidRDefault="00500191" w:rsidP="00500191">
            <w:pPr>
              <w:pStyle w:val="Title"/>
              <w:jc w:val="left"/>
              <w:rPr>
                <w:rFonts w:cs="Arial"/>
                <w:b w:val="0"/>
                <w:bCs w:val="0"/>
                <w:sz w:val="22"/>
                <w:szCs w:val="22"/>
              </w:rPr>
            </w:pPr>
            <w:r w:rsidRPr="00B83D2E">
              <w:rPr>
                <w:rFonts w:cs="Arial"/>
                <w:b w:val="0"/>
                <w:bCs w:val="0"/>
                <w:sz w:val="22"/>
                <w:szCs w:val="22"/>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6131EFD" w14:textId="05581E40" w:rsidR="00500191" w:rsidRPr="00B83D2E" w:rsidRDefault="00500191" w:rsidP="00500191">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0698CD32" w14:textId="2E62E56E"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F049F41" w14:textId="0BC48083"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5520CD05" w14:textId="77777777" w:rsidTr="00BE4820">
        <w:trPr>
          <w:trHeight w:val="1299"/>
        </w:trPr>
        <w:tc>
          <w:tcPr>
            <w:tcW w:w="1418" w:type="dxa"/>
            <w:vAlign w:val="center"/>
          </w:tcPr>
          <w:p w14:paraId="7840091B" w14:textId="5C59890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BAA5B6D" w14:textId="71E9E8A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1823FEF" w14:textId="1044F38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7040889F" w14:textId="57963B4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Member of The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403E403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0E73CE5" w14:textId="2F31E86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E63C8F1" w14:textId="0C82DE96"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1F4AC4A7" w14:textId="77777777" w:rsidTr="00BE4820">
        <w:trPr>
          <w:trHeight w:val="1299"/>
        </w:trPr>
        <w:tc>
          <w:tcPr>
            <w:tcW w:w="1418" w:type="dxa"/>
            <w:vAlign w:val="center"/>
          </w:tcPr>
          <w:p w14:paraId="3FCA75EE" w14:textId="753E888A" w:rsidR="00500191" w:rsidRPr="00B83D2E" w:rsidRDefault="00500191" w:rsidP="00500191">
            <w:pPr>
              <w:pStyle w:val="Title"/>
              <w:jc w:val="left"/>
              <w:rPr>
                <w:rFonts w:cs="Arial"/>
                <w:b w:val="0"/>
                <w:bCs w:val="0"/>
                <w:sz w:val="22"/>
                <w:szCs w:val="22"/>
              </w:rPr>
            </w:pPr>
            <w:r w:rsidRPr="00B83D2E">
              <w:rPr>
                <w:rFonts w:cs="Arial"/>
                <w:b w:val="0"/>
                <w:bCs w:val="0"/>
                <w:sz w:val="22"/>
                <w:szCs w:val="22"/>
              </w:rPr>
              <w:lastRenderedPageBreak/>
              <w:t>Umesh Chauhan</w:t>
            </w:r>
          </w:p>
        </w:tc>
        <w:tc>
          <w:tcPr>
            <w:tcW w:w="1417" w:type="dxa"/>
            <w:vAlign w:val="center"/>
          </w:tcPr>
          <w:p w14:paraId="551B13FC" w14:textId="52AAAF11"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DA934D" w14:textId="5F0F9AC3"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7E51A1E6" w14:textId="2AC8F24C" w:rsidR="00500191" w:rsidRPr="00B83D2E" w:rsidRDefault="00500191" w:rsidP="00500191">
            <w:pPr>
              <w:pStyle w:val="Title"/>
              <w:jc w:val="left"/>
              <w:rPr>
                <w:rFonts w:cs="Arial"/>
                <w:b w:val="0"/>
                <w:bCs w:val="0"/>
                <w:sz w:val="22"/>
                <w:szCs w:val="22"/>
              </w:rPr>
            </w:pPr>
            <w:r w:rsidRPr="00B83D2E">
              <w:rPr>
                <w:b w:val="0"/>
                <w:bCs w:val="0"/>
                <w:sz w:val="22"/>
                <w:szCs w:val="22"/>
                <w:lang w:val="en-US"/>
              </w:rPr>
              <w:t>Member of Pendle West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CBCE5D9" w14:textId="11AE0098" w:rsidR="00500191" w:rsidRPr="00B83D2E" w:rsidRDefault="00500191" w:rsidP="00500191">
            <w:pPr>
              <w:pStyle w:val="Title"/>
              <w:jc w:val="left"/>
              <w:rPr>
                <w:rFonts w:cs="Arial"/>
                <w:b w:val="0"/>
                <w:bCs w:val="0"/>
                <w:sz w:val="22"/>
                <w:szCs w:val="22"/>
              </w:rPr>
            </w:pPr>
            <w:r w:rsidRPr="00B83D2E">
              <w:rPr>
                <w:rFonts w:cs="Arial"/>
                <w:b w:val="0"/>
                <w:bCs w:val="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15CA81E3" w14:textId="0FE2163E" w:rsidR="00500191" w:rsidRPr="00B83D2E" w:rsidDel="00793019" w:rsidRDefault="00500191" w:rsidP="00500191">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14E5A2F5" w14:textId="3EA3B524" w:rsidR="00500191" w:rsidRPr="00B83D2E" w:rsidRDefault="00500191" w:rsidP="0050019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48A93B0A" w14:textId="13A1CE6D"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0E704200" w14:textId="77777777" w:rsidTr="00BE4820">
        <w:tc>
          <w:tcPr>
            <w:tcW w:w="1418" w:type="dxa"/>
            <w:vAlign w:val="center"/>
          </w:tcPr>
          <w:p w14:paraId="6666223D" w14:textId="0FDD6AC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773C6DCD" w14:textId="3C552A3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44D4409" w14:textId="2A4100A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3380323" w14:textId="22AB0163"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Company Director of 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23DE7758"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7CC0817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06/24</w:t>
            </w:r>
          </w:p>
        </w:tc>
        <w:tc>
          <w:tcPr>
            <w:tcW w:w="1134" w:type="dxa"/>
            <w:tcBorders>
              <w:left w:val="single" w:sz="4" w:space="0" w:color="auto"/>
            </w:tcBorders>
            <w:vAlign w:val="center"/>
          </w:tcPr>
          <w:p w14:paraId="3063E1FC" w14:textId="6E690009"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1AB4355F" w14:textId="4178EC56"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493DDE5" w14:textId="77777777" w:rsidTr="00B23BC3">
        <w:tc>
          <w:tcPr>
            <w:tcW w:w="1418" w:type="dxa"/>
            <w:vAlign w:val="center"/>
          </w:tcPr>
          <w:p w14:paraId="66908DEF"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2A1F3B2"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A0EE6C1"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8B753F4" w14:textId="77777777"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British Petroleum plc. </w:t>
            </w:r>
          </w:p>
        </w:tc>
        <w:tc>
          <w:tcPr>
            <w:tcW w:w="1417" w:type="dxa"/>
            <w:tcBorders>
              <w:top w:val="single" w:sz="4" w:space="0" w:color="auto"/>
              <w:left w:val="nil"/>
              <w:bottom w:val="single" w:sz="4" w:space="0" w:color="auto"/>
              <w:right w:val="single" w:sz="4" w:space="0" w:color="auto"/>
            </w:tcBorders>
            <w:vAlign w:val="center"/>
          </w:tcPr>
          <w:p w14:paraId="4C1C8950" w14:textId="77777777" w:rsidR="00500191" w:rsidRPr="00B83D2E" w:rsidDel="00793019" w:rsidRDefault="00500191" w:rsidP="00500191">
            <w:pPr>
              <w:pStyle w:val="Title"/>
              <w:jc w:val="left"/>
              <w:rPr>
                <w:rFonts w:cs="Arial"/>
                <w:b w:val="0"/>
                <w:bCs w:val="0"/>
                <w:sz w:val="22"/>
                <w:szCs w:val="22"/>
                <w:lang w:val="en-US"/>
              </w:rPr>
            </w:pPr>
            <w:r w:rsidRPr="00B83D2E">
              <w:rPr>
                <w:rFonts w:cs="Arial"/>
                <w:b w:val="0"/>
                <w:bCs w:val="0"/>
                <w:sz w:val="22"/>
                <w:szCs w:val="22"/>
                <w:lang w:val="en-US"/>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DCC9B73" w14:textId="77777777" w:rsidR="00500191" w:rsidRPr="00B83D2E" w:rsidDel="00793019" w:rsidRDefault="00500191" w:rsidP="0050019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2D747F5E" w14:textId="77777777"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94704E6" w14:textId="570F76AF"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0460A159" w14:textId="77777777" w:rsidTr="00B23BC3">
        <w:tc>
          <w:tcPr>
            <w:tcW w:w="1418" w:type="dxa"/>
            <w:vAlign w:val="center"/>
          </w:tcPr>
          <w:p w14:paraId="675E7A6A"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E8B1790"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913CE19" w14:textId="77777777"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D6664D" w14:textId="7514C854"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BT. </w:t>
            </w:r>
          </w:p>
        </w:tc>
        <w:tc>
          <w:tcPr>
            <w:tcW w:w="1417" w:type="dxa"/>
            <w:tcBorders>
              <w:top w:val="single" w:sz="4" w:space="0" w:color="auto"/>
              <w:left w:val="nil"/>
              <w:bottom w:val="single" w:sz="4" w:space="0" w:color="auto"/>
              <w:right w:val="single" w:sz="4" w:space="0" w:color="auto"/>
            </w:tcBorders>
            <w:vAlign w:val="center"/>
          </w:tcPr>
          <w:p w14:paraId="771F9447" w14:textId="2C19855D" w:rsidR="00500191" w:rsidRPr="00B83D2E" w:rsidDel="00793019" w:rsidRDefault="00500191" w:rsidP="00500191">
            <w:pPr>
              <w:pStyle w:val="Title"/>
              <w:jc w:val="left"/>
              <w:rPr>
                <w:rFonts w:cs="Arial"/>
                <w:b w:val="0"/>
                <w:bCs w:val="0"/>
                <w:sz w:val="22"/>
                <w:szCs w:val="22"/>
                <w:lang w:val="en-US"/>
              </w:rPr>
            </w:pPr>
            <w:r w:rsidRPr="00B83D2E">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11884ED3" w14:textId="77777777" w:rsidR="00500191" w:rsidRPr="00B83D2E" w:rsidDel="00793019" w:rsidRDefault="00500191" w:rsidP="0050019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5449ED7" w14:textId="77777777"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48E5BB3" w14:textId="0748F071"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7355AC61" w14:textId="77777777" w:rsidTr="00BE4820">
        <w:tc>
          <w:tcPr>
            <w:tcW w:w="1418" w:type="dxa"/>
            <w:vAlign w:val="center"/>
          </w:tcPr>
          <w:p w14:paraId="4D5A850A" w14:textId="2750877E"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4AEAE12" w14:textId="6FCBB18A"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C58AF6B" w14:textId="2A280BA0"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4E95A1" w14:textId="13E29C26"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National Grid. </w:t>
            </w:r>
          </w:p>
        </w:tc>
        <w:tc>
          <w:tcPr>
            <w:tcW w:w="1417" w:type="dxa"/>
            <w:tcBorders>
              <w:top w:val="single" w:sz="4" w:space="0" w:color="auto"/>
              <w:left w:val="nil"/>
              <w:bottom w:val="single" w:sz="4" w:space="0" w:color="auto"/>
              <w:right w:val="single" w:sz="4" w:space="0" w:color="auto"/>
            </w:tcBorders>
            <w:vAlign w:val="center"/>
          </w:tcPr>
          <w:p w14:paraId="4ECF21B2" w14:textId="5E63388F" w:rsidR="00500191" w:rsidRPr="00B83D2E" w:rsidDel="00793019" w:rsidRDefault="00500191" w:rsidP="00500191">
            <w:pPr>
              <w:pStyle w:val="Title"/>
              <w:jc w:val="left"/>
              <w:rPr>
                <w:rFonts w:cs="Arial"/>
                <w:b w:val="0"/>
                <w:bCs w:val="0"/>
                <w:sz w:val="22"/>
                <w:szCs w:val="22"/>
                <w:lang w:val="en-US"/>
              </w:rPr>
            </w:pPr>
            <w:r w:rsidRPr="00B83D2E">
              <w:rPr>
                <w:rFonts w:cs="Arial"/>
                <w:b w:val="0"/>
                <w:bCs w:val="0"/>
                <w:sz w:val="22"/>
                <w:szCs w:val="22"/>
                <w:lang w:val="en-US"/>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B4C8C31" w14:textId="28105CA8" w:rsidR="00500191" w:rsidRPr="00B83D2E" w:rsidDel="00793019" w:rsidRDefault="00500191" w:rsidP="0050019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42AB2E89" w14:textId="62399946"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C2505A0" w14:textId="143CE2DD"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A9AD17B" w14:textId="77777777" w:rsidTr="00BE4820">
        <w:tc>
          <w:tcPr>
            <w:tcW w:w="1418" w:type="dxa"/>
            <w:vAlign w:val="center"/>
          </w:tcPr>
          <w:p w14:paraId="1BC45B4D" w14:textId="1B24B3F0" w:rsidR="00500191" w:rsidRPr="00B83D2E" w:rsidRDefault="00500191" w:rsidP="0050019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6EF5CC8" w14:textId="5F13F2C3" w:rsidR="00500191" w:rsidRPr="00B83D2E" w:rsidRDefault="00500191" w:rsidP="0050019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C74D42" w14:textId="43D3A1B3" w:rsidR="00500191" w:rsidRPr="00B83D2E" w:rsidRDefault="00500191" w:rsidP="0050019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3EBA654" w14:textId="60556AAD"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 xml:space="preserve">Shares in Royal Mail plc. </w:t>
            </w:r>
          </w:p>
        </w:tc>
        <w:tc>
          <w:tcPr>
            <w:tcW w:w="1417" w:type="dxa"/>
            <w:tcBorders>
              <w:top w:val="single" w:sz="4" w:space="0" w:color="auto"/>
              <w:left w:val="nil"/>
              <w:bottom w:val="single" w:sz="4" w:space="0" w:color="auto"/>
              <w:right w:val="single" w:sz="4" w:space="0" w:color="auto"/>
            </w:tcBorders>
            <w:vAlign w:val="center"/>
          </w:tcPr>
          <w:p w14:paraId="3258DE0D" w14:textId="7787F4F1"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164B642E" w14:textId="2D0009A2" w:rsidR="00500191" w:rsidRPr="00B83D2E" w:rsidRDefault="00500191" w:rsidP="0050019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654EE8D0" w14:textId="382CA361" w:rsidR="00500191" w:rsidRPr="00B83D2E" w:rsidRDefault="00500191" w:rsidP="0050019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1F4664EE" w14:textId="7ED7FA85"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1F3A76D3" w14:textId="77777777" w:rsidTr="00BE4820">
        <w:tc>
          <w:tcPr>
            <w:tcW w:w="1418" w:type="dxa"/>
            <w:vAlign w:val="center"/>
          </w:tcPr>
          <w:p w14:paraId="03A0C53B" w14:textId="4D3351C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9BB29FF" w14:textId="44D435F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C46F301" w14:textId="1C26872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8E53F43" w14:textId="6B06FB97" w:rsidR="00500191" w:rsidRPr="00B83D2E" w:rsidRDefault="00500191" w:rsidP="00500191">
            <w:pPr>
              <w:rPr>
                <w:rFonts w:ascii="Arial" w:hAnsi="Arial" w:cs="Arial"/>
                <w:iCs/>
                <w:sz w:val="22"/>
                <w:szCs w:val="22"/>
              </w:rPr>
            </w:pPr>
            <w:r w:rsidRPr="00B83D2E">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0032D88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48B0A1F" w14:textId="510CC52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B7DABF3" w14:textId="3EB2B00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70F375B4" w14:textId="77777777" w:rsidTr="00BE4820">
        <w:tc>
          <w:tcPr>
            <w:tcW w:w="1418" w:type="dxa"/>
            <w:vAlign w:val="center"/>
          </w:tcPr>
          <w:p w14:paraId="20ED45B6" w14:textId="71F4486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Umesh Chauhan</w:t>
            </w:r>
          </w:p>
        </w:tc>
        <w:tc>
          <w:tcPr>
            <w:tcW w:w="1417" w:type="dxa"/>
            <w:vAlign w:val="center"/>
          </w:tcPr>
          <w:p w14:paraId="49980E6A" w14:textId="438A6C1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6DD44B" w14:textId="30616BB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5762EA4" w14:textId="64A0DD32" w:rsidR="00500191" w:rsidRPr="00B83D2E" w:rsidRDefault="00500191" w:rsidP="00500191">
            <w:pPr>
              <w:rPr>
                <w:rFonts w:ascii="Arial" w:eastAsia="Calibri" w:hAnsi="Arial" w:cs="Arial"/>
                <w:sz w:val="22"/>
                <w:szCs w:val="22"/>
                <w:lang w:eastAsia="en-US"/>
                <w14:ligatures w14:val="standardContextual"/>
              </w:rPr>
            </w:pPr>
            <w:r w:rsidRPr="00B83D2E">
              <w:rPr>
                <w:rFonts w:ascii="Arial" w:hAnsi="Arial" w:cs="Arial"/>
                <w:sz w:val="22"/>
                <w:szCs w:val="22"/>
              </w:rPr>
              <w:t>Member of Diabetes UK.</w:t>
            </w:r>
          </w:p>
        </w:tc>
        <w:tc>
          <w:tcPr>
            <w:tcW w:w="1417" w:type="dxa"/>
            <w:vAlign w:val="center"/>
          </w:tcPr>
          <w:p w14:paraId="11E82AEA" w14:textId="3ABE37AE" w:rsidR="00500191" w:rsidRPr="00B83D2E" w:rsidRDefault="00500191" w:rsidP="00500191">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2C3049D" w14:textId="39AA1627" w:rsidR="00500191" w:rsidRPr="00B83D2E" w:rsidRDefault="00500191" w:rsidP="00500191">
            <w:pPr>
              <w:pStyle w:val="Title"/>
              <w:jc w:val="left"/>
              <w:rPr>
                <w:rFonts w:cs="Arial"/>
                <w:b w:val="0"/>
                <w:bCs w:val="0"/>
                <w:sz w:val="22"/>
                <w:szCs w:val="22"/>
              </w:rPr>
            </w:pPr>
            <w:r w:rsidRPr="00B83D2E">
              <w:rPr>
                <w:rFonts w:cs="Arial"/>
                <w:b w:val="0"/>
                <w:bCs w:val="0"/>
                <w:sz w:val="22"/>
                <w:szCs w:val="22"/>
              </w:rPr>
              <w:t xml:space="preserve"> 11/19</w:t>
            </w:r>
          </w:p>
        </w:tc>
        <w:tc>
          <w:tcPr>
            <w:tcW w:w="1134" w:type="dxa"/>
            <w:vAlign w:val="center"/>
          </w:tcPr>
          <w:p w14:paraId="5E94B7F3" w14:textId="5640ED4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6CD66F3" w14:textId="68181C83" w:rsidR="00500191" w:rsidRPr="00B83D2E" w:rsidRDefault="00500191" w:rsidP="00500191">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6388B33D" w14:textId="77777777" w:rsidTr="00BE4820">
        <w:tc>
          <w:tcPr>
            <w:tcW w:w="1418" w:type="dxa"/>
            <w:vAlign w:val="center"/>
          </w:tcPr>
          <w:p w14:paraId="00518B0F" w14:textId="1EA0D4CD" w:rsidR="00500191" w:rsidRPr="00B83D2E" w:rsidRDefault="00500191" w:rsidP="00500191">
            <w:pPr>
              <w:pStyle w:val="Title"/>
              <w:jc w:val="left"/>
              <w:rPr>
                <w:rFonts w:cs="Arial"/>
                <w:b w:val="0"/>
                <w:bCs w:val="0"/>
                <w:sz w:val="22"/>
                <w:szCs w:val="22"/>
              </w:rPr>
            </w:pPr>
            <w:r w:rsidRPr="00B83D2E">
              <w:rPr>
                <w:rFonts w:cs="Arial"/>
                <w:b w:val="0"/>
                <w:sz w:val="22"/>
                <w:szCs w:val="22"/>
              </w:rPr>
              <w:t>Umesh Chauhan</w:t>
            </w:r>
          </w:p>
        </w:tc>
        <w:tc>
          <w:tcPr>
            <w:tcW w:w="1417" w:type="dxa"/>
            <w:vAlign w:val="center"/>
          </w:tcPr>
          <w:p w14:paraId="5350810F" w14:textId="1B106E01" w:rsidR="00500191" w:rsidRPr="00B83D2E" w:rsidRDefault="00500191" w:rsidP="00500191">
            <w:pPr>
              <w:pStyle w:val="Title"/>
              <w:jc w:val="left"/>
              <w:rPr>
                <w:rFonts w:cs="Arial"/>
                <w:b w:val="0"/>
                <w:bCs w:val="0"/>
                <w:sz w:val="22"/>
                <w:szCs w:val="22"/>
              </w:rPr>
            </w:pPr>
            <w:r w:rsidRPr="00B83D2E">
              <w:rPr>
                <w:rFonts w:cs="Arial"/>
                <w:b w:val="0"/>
                <w:sz w:val="22"/>
                <w:szCs w:val="22"/>
              </w:rPr>
              <w:t>Standing member</w:t>
            </w:r>
          </w:p>
        </w:tc>
        <w:tc>
          <w:tcPr>
            <w:tcW w:w="1843" w:type="dxa"/>
            <w:vAlign w:val="center"/>
          </w:tcPr>
          <w:p w14:paraId="527408A5" w14:textId="6058D24F" w:rsidR="00500191" w:rsidRPr="00B83D2E" w:rsidRDefault="00500191" w:rsidP="00500191">
            <w:pPr>
              <w:pStyle w:val="Title"/>
              <w:jc w:val="left"/>
              <w:rPr>
                <w:rFonts w:cs="Arial"/>
                <w:b w:val="0"/>
                <w:bCs w:val="0"/>
                <w:sz w:val="22"/>
                <w:szCs w:val="22"/>
              </w:rPr>
            </w:pPr>
            <w:r w:rsidRPr="00B83D2E">
              <w:rPr>
                <w:rFonts w:cs="Arial"/>
                <w:b w:val="0"/>
                <w:sz w:val="22"/>
                <w:szCs w:val="22"/>
              </w:rPr>
              <w:t>Direct – Non-financial professional and personal interests</w:t>
            </w:r>
          </w:p>
        </w:tc>
        <w:tc>
          <w:tcPr>
            <w:tcW w:w="4111" w:type="dxa"/>
            <w:vAlign w:val="center"/>
          </w:tcPr>
          <w:p w14:paraId="4A891882" w14:textId="77777777" w:rsidR="00500191" w:rsidRPr="00B83D2E" w:rsidRDefault="00500191" w:rsidP="00500191">
            <w:pPr>
              <w:pStyle w:val="Paragraphnonumbers"/>
              <w:rPr>
                <w:rFonts w:cs="Arial"/>
                <w:sz w:val="22"/>
                <w:szCs w:val="22"/>
                <w:lang w:val="en-US"/>
              </w:rPr>
            </w:pPr>
            <w:r w:rsidRPr="00B83D2E">
              <w:rPr>
                <w:rFonts w:cs="Arial"/>
                <w:sz w:val="22"/>
                <w:szCs w:val="22"/>
                <w:lang w:val="en-US"/>
              </w:rPr>
              <w:t>Academic Paper published (NIHR Funding):</w:t>
            </w:r>
          </w:p>
          <w:p w14:paraId="487C9541" w14:textId="087E1E14" w:rsidR="00500191" w:rsidRPr="00B83D2E" w:rsidRDefault="00500191" w:rsidP="00500191">
            <w:pPr>
              <w:rPr>
                <w:rFonts w:ascii="Arial" w:hAnsi="Arial" w:cs="Arial"/>
                <w:sz w:val="22"/>
                <w:szCs w:val="22"/>
              </w:rPr>
            </w:pPr>
            <w:r w:rsidRPr="00B83D2E">
              <w:rPr>
                <w:rFonts w:ascii="Arial" w:hAnsi="Arial" w:cs="Arial"/>
                <w:sz w:val="22"/>
                <w:szCs w:val="22"/>
              </w:rPr>
              <w:t xml:space="preserve">Doherty A J, Jones S P, Chauhan U, Gibson J M E. Eating well, living well and weight management: A co-produced semi-qualitative study of barriers and facilitators experienced by adults with intellectual disabilities. Journal of Intellectual Disabilities 2018. </w:t>
            </w:r>
            <w:hyperlink r:id="rId8" w:tooltip="doi.org" w:history="1">
              <w:r w:rsidRPr="00B83D2E">
                <w:rPr>
                  <w:rStyle w:val="Hyperlink"/>
                  <w:rFonts w:ascii="Arial" w:hAnsi="Arial" w:cs="Arial"/>
                  <w:sz w:val="22"/>
                  <w:szCs w:val="22"/>
                </w:rPr>
                <w:t>https://doi.org/10.1177/1744629518773938</w:t>
              </w:r>
            </w:hyperlink>
          </w:p>
        </w:tc>
        <w:tc>
          <w:tcPr>
            <w:tcW w:w="1417" w:type="dxa"/>
            <w:vAlign w:val="center"/>
          </w:tcPr>
          <w:p w14:paraId="6954997D" w14:textId="77777777" w:rsidR="00500191" w:rsidRPr="00B83D2E" w:rsidRDefault="00500191" w:rsidP="00500191">
            <w:pPr>
              <w:pStyle w:val="Paragraphnonumbers"/>
              <w:spacing w:line="240" w:lineRule="auto"/>
              <w:rPr>
                <w:rFonts w:cs="Arial"/>
                <w:sz w:val="22"/>
                <w:szCs w:val="22"/>
                <w:lang w:val="en-US"/>
              </w:rPr>
            </w:pPr>
            <w:r w:rsidRPr="00B83D2E">
              <w:rPr>
                <w:rFonts w:cs="Arial"/>
                <w:sz w:val="22"/>
                <w:szCs w:val="22"/>
                <w:lang w:val="en-US"/>
              </w:rPr>
              <w:t>2018</w:t>
            </w:r>
          </w:p>
          <w:p w14:paraId="6E76CD5B" w14:textId="77777777" w:rsidR="00500191" w:rsidRPr="00B83D2E" w:rsidRDefault="00500191" w:rsidP="00500191">
            <w:pPr>
              <w:pStyle w:val="Title"/>
              <w:jc w:val="left"/>
              <w:rPr>
                <w:rFonts w:cs="Arial"/>
                <w:b w:val="0"/>
                <w:bCs w:val="0"/>
                <w:sz w:val="22"/>
                <w:szCs w:val="22"/>
              </w:rPr>
            </w:pPr>
          </w:p>
        </w:tc>
        <w:tc>
          <w:tcPr>
            <w:tcW w:w="1134" w:type="dxa"/>
            <w:vAlign w:val="center"/>
          </w:tcPr>
          <w:p w14:paraId="5EB107BB" w14:textId="640BA025" w:rsidR="00500191" w:rsidRPr="00B83D2E" w:rsidRDefault="00500191" w:rsidP="00500191">
            <w:pPr>
              <w:pStyle w:val="Title"/>
              <w:jc w:val="left"/>
              <w:rPr>
                <w:rFonts w:cs="Arial"/>
                <w:b w:val="0"/>
                <w:bCs w:val="0"/>
                <w:sz w:val="22"/>
                <w:szCs w:val="22"/>
              </w:rPr>
            </w:pPr>
            <w:r w:rsidRPr="00B83D2E">
              <w:rPr>
                <w:rFonts w:cs="Arial"/>
                <w:b w:val="0"/>
                <w:sz w:val="22"/>
                <w:szCs w:val="22"/>
              </w:rPr>
              <w:t>03/24</w:t>
            </w:r>
          </w:p>
        </w:tc>
        <w:tc>
          <w:tcPr>
            <w:tcW w:w="1134" w:type="dxa"/>
            <w:vAlign w:val="center"/>
          </w:tcPr>
          <w:p w14:paraId="7886E2F5" w14:textId="77777777" w:rsidR="00500191" w:rsidRPr="00B83D2E" w:rsidRDefault="00500191" w:rsidP="00500191">
            <w:pPr>
              <w:pStyle w:val="Paragraphnonumbers"/>
              <w:spacing w:line="240" w:lineRule="auto"/>
              <w:jc w:val="center"/>
              <w:rPr>
                <w:rFonts w:cs="Arial"/>
                <w:sz w:val="22"/>
                <w:szCs w:val="22"/>
                <w:lang w:val="en-US"/>
              </w:rPr>
            </w:pPr>
            <w:r w:rsidRPr="00B83D2E">
              <w:rPr>
                <w:rFonts w:cs="Arial"/>
                <w:sz w:val="22"/>
                <w:szCs w:val="22"/>
                <w:lang w:val="en-US"/>
              </w:rPr>
              <w:t>2018</w:t>
            </w:r>
          </w:p>
          <w:p w14:paraId="48826B86" w14:textId="77777777" w:rsidR="00500191" w:rsidRPr="00B83D2E" w:rsidRDefault="00500191" w:rsidP="00500191">
            <w:pPr>
              <w:pStyle w:val="Title"/>
              <w:jc w:val="left"/>
              <w:rPr>
                <w:rFonts w:cs="Arial"/>
                <w:b w:val="0"/>
                <w:bCs w:val="0"/>
                <w:sz w:val="22"/>
                <w:szCs w:val="22"/>
              </w:rPr>
            </w:pPr>
          </w:p>
        </w:tc>
        <w:tc>
          <w:tcPr>
            <w:tcW w:w="2694" w:type="dxa"/>
            <w:vAlign w:val="center"/>
          </w:tcPr>
          <w:p w14:paraId="4E63BE4F" w14:textId="3863637B" w:rsidR="00500191" w:rsidRPr="00B83D2E" w:rsidRDefault="00500191" w:rsidP="00500191">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556C926D" w14:textId="77777777" w:rsidTr="00BE4820">
        <w:tc>
          <w:tcPr>
            <w:tcW w:w="1418" w:type="dxa"/>
            <w:vAlign w:val="center"/>
          </w:tcPr>
          <w:p w14:paraId="1AC71545" w14:textId="426B2DB2" w:rsidR="00500191" w:rsidRPr="00B83D2E" w:rsidRDefault="00500191" w:rsidP="00500191">
            <w:pPr>
              <w:pStyle w:val="Title"/>
              <w:jc w:val="left"/>
              <w:rPr>
                <w:rFonts w:cs="Arial"/>
                <w:b w:val="0"/>
                <w:sz w:val="22"/>
                <w:szCs w:val="22"/>
              </w:rPr>
            </w:pPr>
            <w:r w:rsidRPr="00B83D2E">
              <w:rPr>
                <w:rFonts w:cs="Arial"/>
                <w:b w:val="0"/>
                <w:sz w:val="22"/>
                <w:szCs w:val="22"/>
              </w:rPr>
              <w:t>Umesh Chauhan</w:t>
            </w:r>
          </w:p>
        </w:tc>
        <w:tc>
          <w:tcPr>
            <w:tcW w:w="1417" w:type="dxa"/>
            <w:vAlign w:val="center"/>
          </w:tcPr>
          <w:p w14:paraId="6287B7AE" w14:textId="24C4DB75" w:rsidR="00500191" w:rsidRPr="00B83D2E" w:rsidRDefault="00500191" w:rsidP="00500191">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0B9E7038" w14:textId="2F23F085" w:rsidR="00500191" w:rsidRPr="00B83D2E" w:rsidRDefault="00500191" w:rsidP="00500191">
            <w:pPr>
              <w:pStyle w:val="Title"/>
              <w:jc w:val="left"/>
              <w:rPr>
                <w:rFonts w:cs="Arial"/>
                <w:b w:val="0"/>
                <w:sz w:val="22"/>
                <w:szCs w:val="22"/>
              </w:rPr>
            </w:pPr>
            <w:r w:rsidRPr="00B83D2E">
              <w:rPr>
                <w:rFonts w:cs="Arial"/>
                <w:b w:val="0"/>
                <w:sz w:val="22"/>
                <w:szCs w:val="22"/>
              </w:rPr>
              <w:t>Direct – Non-financial professional and personal interests</w:t>
            </w:r>
          </w:p>
        </w:tc>
        <w:tc>
          <w:tcPr>
            <w:tcW w:w="4111" w:type="dxa"/>
            <w:vAlign w:val="center"/>
          </w:tcPr>
          <w:p w14:paraId="10CEF011" w14:textId="77777777" w:rsidR="00500191" w:rsidRPr="00B83D2E" w:rsidRDefault="00500191" w:rsidP="00500191">
            <w:pPr>
              <w:pStyle w:val="Paragraphnonumbers"/>
              <w:rPr>
                <w:rFonts w:cs="Arial"/>
                <w:sz w:val="22"/>
                <w:szCs w:val="22"/>
                <w:lang w:val="en-US"/>
              </w:rPr>
            </w:pPr>
            <w:r w:rsidRPr="00B83D2E">
              <w:rPr>
                <w:rFonts w:cs="Arial"/>
                <w:sz w:val="22"/>
                <w:szCs w:val="22"/>
                <w:lang w:val="en-US"/>
              </w:rPr>
              <w:t>Academic Paper published (NIHR Funding):</w:t>
            </w:r>
          </w:p>
          <w:p w14:paraId="5843DE4C" w14:textId="6DDC762B" w:rsidR="00500191" w:rsidRPr="00B83D2E" w:rsidRDefault="00500191" w:rsidP="00500191">
            <w:pPr>
              <w:pStyle w:val="Paragraphnonumbers"/>
              <w:rPr>
                <w:rFonts w:cs="Arial"/>
                <w:sz w:val="22"/>
                <w:szCs w:val="22"/>
                <w:lang w:val="en-US"/>
              </w:rPr>
            </w:pPr>
            <w:r w:rsidRPr="00B83D2E">
              <w:rPr>
                <w:rFonts w:cs="Arial"/>
                <w:sz w:val="22"/>
                <w:szCs w:val="22"/>
              </w:rPr>
              <w:t>Doherty, A J, Jones, S P, Chauhan, U, Gibson, J M E. Healthcare practitioners' views and experiences of barriers and facilitators to weight management interventions for adults with intellectual disabilities. Journal of Applied Research In Intellectual Disabilities, 2019. 32 (5). pp. 1067-1077. https://doi.org/10.1111/jar.12596</w:t>
            </w:r>
          </w:p>
        </w:tc>
        <w:tc>
          <w:tcPr>
            <w:tcW w:w="1417" w:type="dxa"/>
            <w:vAlign w:val="center"/>
          </w:tcPr>
          <w:p w14:paraId="3EB3EE2A" w14:textId="3DAE4017" w:rsidR="00500191" w:rsidRPr="00B83D2E" w:rsidRDefault="00500191" w:rsidP="00500191">
            <w:pPr>
              <w:pStyle w:val="Paragraphnonumbers"/>
              <w:spacing w:line="240" w:lineRule="auto"/>
              <w:jc w:val="center"/>
              <w:rPr>
                <w:rFonts w:cs="Arial"/>
                <w:sz w:val="22"/>
                <w:szCs w:val="22"/>
                <w:lang w:val="en-US"/>
              </w:rPr>
            </w:pPr>
            <w:r w:rsidRPr="00B83D2E">
              <w:rPr>
                <w:rFonts w:cs="Arial"/>
                <w:sz w:val="22"/>
                <w:szCs w:val="22"/>
              </w:rPr>
              <w:t>2019</w:t>
            </w:r>
          </w:p>
        </w:tc>
        <w:tc>
          <w:tcPr>
            <w:tcW w:w="1134" w:type="dxa"/>
            <w:vAlign w:val="center"/>
          </w:tcPr>
          <w:p w14:paraId="17C491F5" w14:textId="2EFC0C93" w:rsidR="00500191" w:rsidRPr="00B83D2E" w:rsidRDefault="00500191" w:rsidP="00500191">
            <w:pPr>
              <w:pStyle w:val="Title"/>
              <w:jc w:val="left"/>
              <w:rPr>
                <w:rFonts w:cs="Arial"/>
                <w:b w:val="0"/>
                <w:sz w:val="22"/>
                <w:szCs w:val="22"/>
              </w:rPr>
            </w:pPr>
            <w:r w:rsidRPr="00B83D2E">
              <w:rPr>
                <w:rFonts w:cs="Arial"/>
                <w:b w:val="0"/>
                <w:sz w:val="22"/>
                <w:szCs w:val="22"/>
              </w:rPr>
              <w:t>03/24</w:t>
            </w:r>
          </w:p>
        </w:tc>
        <w:tc>
          <w:tcPr>
            <w:tcW w:w="1134" w:type="dxa"/>
            <w:vAlign w:val="center"/>
          </w:tcPr>
          <w:p w14:paraId="6B202F88" w14:textId="2C4D0360" w:rsidR="00500191" w:rsidRPr="00B83D2E" w:rsidRDefault="00500191" w:rsidP="00500191">
            <w:pPr>
              <w:pStyle w:val="Paragraphnonumbers"/>
              <w:spacing w:line="240" w:lineRule="auto"/>
              <w:jc w:val="center"/>
              <w:rPr>
                <w:rFonts w:cs="Arial"/>
                <w:sz w:val="22"/>
                <w:szCs w:val="22"/>
                <w:lang w:val="en-US"/>
              </w:rPr>
            </w:pPr>
            <w:r w:rsidRPr="00B83D2E">
              <w:rPr>
                <w:rFonts w:cs="Arial"/>
                <w:sz w:val="22"/>
                <w:szCs w:val="22"/>
              </w:rPr>
              <w:t>2019</w:t>
            </w:r>
          </w:p>
        </w:tc>
        <w:tc>
          <w:tcPr>
            <w:tcW w:w="2694" w:type="dxa"/>
            <w:vAlign w:val="center"/>
          </w:tcPr>
          <w:p w14:paraId="4CCC51D7" w14:textId="1C5F41BA" w:rsidR="00500191" w:rsidRPr="00B83D2E" w:rsidRDefault="00500191" w:rsidP="00500191">
            <w:pPr>
              <w:pStyle w:val="Heading1"/>
              <w:rPr>
                <w:rFonts w:cs="Arial"/>
                <w:b w:val="0"/>
                <w:bCs w:val="0"/>
                <w:iCs/>
                <w:sz w:val="22"/>
                <w:szCs w:val="22"/>
              </w:rPr>
            </w:pPr>
            <w:r w:rsidRPr="00B83D2E">
              <w:rPr>
                <w:rFonts w:cs="Arial"/>
                <w:b w:val="0"/>
                <w:bCs w:val="0"/>
                <w:iCs/>
                <w:sz w:val="22"/>
                <w:szCs w:val="22"/>
              </w:rPr>
              <w:t>No action other than the process of open declaration</w:t>
            </w:r>
          </w:p>
        </w:tc>
      </w:tr>
      <w:tr w:rsidR="00500191" w:rsidRPr="00B83D2E" w14:paraId="29847068" w14:textId="77777777" w:rsidTr="00BE4820">
        <w:tc>
          <w:tcPr>
            <w:tcW w:w="1418" w:type="dxa"/>
            <w:vAlign w:val="center"/>
          </w:tcPr>
          <w:p w14:paraId="7D572947" w14:textId="7B6FA6AE" w:rsidR="00500191" w:rsidRPr="00B83D2E" w:rsidRDefault="00500191" w:rsidP="00500191">
            <w:pPr>
              <w:pStyle w:val="Title"/>
              <w:jc w:val="left"/>
              <w:rPr>
                <w:rFonts w:cs="Arial"/>
                <w:b w:val="0"/>
                <w:sz w:val="22"/>
                <w:szCs w:val="22"/>
              </w:rPr>
            </w:pPr>
            <w:r w:rsidRPr="00B83D2E">
              <w:rPr>
                <w:rFonts w:cs="Arial"/>
                <w:b w:val="0"/>
                <w:sz w:val="22"/>
                <w:szCs w:val="22"/>
              </w:rPr>
              <w:lastRenderedPageBreak/>
              <w:t>Umesh Chauhan</w:t>
            </w:r>
          </w:p>
        </w:tc>
        <w:tc>
          <w:tcPr>
            <w:tcW w:w="1417" w:type="dxa"/>
            <w:vAlign w:val="center"/>
          </w:tcPr>
          <w:p w14:paraId="13D78DF2" w14:textId="055A6CA8" w:rsidR="00500191" w:rsidRPr="00B83D2E" w:rsidRDefault="00500191" w:rsidP="00500191">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4F6D27D9" w14:textId="79071DDA" w:rsidR="00500191" w:rsidRPr="00B83D2E" w:rsidRDefault="00500191" w:rsidP="00500191">
            <w:pPr>
              <w:pStyle w:val="Title"/>
              <w:jc w:val="left"/>
              <w:rPr>
                <w:rFonts w:cs="Arial"/>
                <w:b w:val="0"/>
                <w:sz w:val="22"/>
                <w:szCs w:val="22"/>
              </w:rPr>
            </w:pPr>
            <w:r w:rsidRPr="00B83D2E">
              <w:rPr>
                <w:rFonts w:cs="Arial"/>
                <w:b w:val="0"/>
                <w:sz w:val="22"/>
                <w:szCs w:val="22"/>
              </w:rPr>
              <w:t>Direct – Non-financial professional and personal interests</w:t>
            </w:r>
          </w:p>
        </w:tc>
        <w:tc>
          <w:tcPr>
            <w:tcW w:w="4111" w:type="dxa"/>
            <w:vAlign w:val="center"/>
          </w:tcPr>
          <w:p w14:paraId="21113693" w14:textId="77777777" w:rsidR="00500191" w:rsidRPr="00B83D2E" w:rsidRDefault="00500191" w:rsidP="00500191">
            <w:pPr>
              <w:pStyle w:val="Paragraphnonumbers"/>
              <w:rPr>
                <w:rFonts w:cs="Arial"/>
                <w:sz w:val="22"/>
                <w:szCs w:val="22"/>
                <w:lang w:val="en-US"/>
              </w:rPr>
            </w:pPr>
            <w:r w:rsidRPr="00B83D2E">
              <w:rPr>
                <w:rFonts w:cs="Arial"/>
                <w:sz w:val="22"/>
                <w:szCs w:val="22"/>
                <w:lang w:val="en-US"/>
              </w:rPr>
              <w:t>Academic Paper published (NIHR Funding):</w:t>
            </w:r>
          </w:p>
          <w:p w14:paraId="299E8CBF" w14:textId="2C675AFA" w:rsidR="00500191" w:rsidRPr="00B83D2E" w:rsidRDefault="00500191" w:rsidP="00500191">
            <w:pPr>
              <w:pStyle w:val="Paragraphnonumbers"/>
              <w:rPr>
                <w:rFonts w:cs="Arial"/>
                <w:sz w:val="22"/>
                <w:szCs w:val="22"/>
                <w:lang w:val="en-US"/>
              </w:rPr>
            </w:pPr>
            <w:r w:rsidRPr="00B83D2E">
              <w:rPr>
                <w:rFonts w:cs="Arial"/>
                <w:sz w:val="22"/>
                <w:szCs w:val="22"/>
              </w:rPr>
              <w:t>Taggart, Laurence, Doherty, Alison Jayne , Chauhan, Umesh and Hassiotis, Angela (2021) An exploration of lifestyle/obesity programmes for adults with intellectual disabilities through a realist lens: Impact of a ‘context, mechanism and outcome’ evaluation. Journal of Applied Research in Intellectual Disabilities, 34 (2). pp. 578-593. ISSN 1360-2322. </w:t>
            </w:r>
            <w:hyperlink r:id="rId9" w:tooltip="doi.org" w:history="1">
              <w:r w:rsidRPr="00B83D2E">
                <w:rPr>
                  <w:rStyle w:val="Hyperlink"/>
                  <w:rFonts w:cs="Arial"/>
                  <w:sz w:val="22"/>
                  <w:szCs w:val="22"/>
                </w:rPr>
                <w:t>https://doi.org/10.1111/jar.12826</w:t>
              </w:r>
            </w:hyperlink>
          </w:p>
        </w:tc>
        <w:tc>
          <w:tcPr>
            <w:tcW w:w="1417" w:type="dxa"/>
            <w:vAlign w:val="center"/>
          </w:tcPr>
          <w:p w14:paraId="428A37DB" w14:textId="1419FDCB" w:rsidR="00500191" w:rsidRPr="00B83D2E" w:rsidRDefault="00500191" w:rsidP="00500191">
            <w:pPr>
              <w:pStyle w:val="Paragraphnonumbers"/>
              <w:spacing w:line="240" w:lineRule="auto"/>
              <w:jc w:val="center"/>
              <w:rPr>
                <w:rFonts w:cs="Arial"/>
                <w:sz w:val="22"/>
                <w:szCs w:val="22"/>
              </w:rPr>
            </w:pPr>
            <w:r w:rsidRPr="00B83D2E">
              <w:rPr>
                <w:rFonts w:cs="Arial"/>
                <w:sz w:val="22"/>
                <w:szCs w:val="22"/>
              </w:rPr>
              <w:t>2021</w:t>
            </w:r>
          </w:p>
        </w:tc>
        <w:tc>
          <w:tcPr>
            <w:tcW w:w="1134" w:type="dxa"/>
            <w:vAlign w:val="center"/>
          </w:tcPr>
          <w:p w14:paraId="4B8D9670" w14:textId="42DD5623" w:rsidR="00500191" w:rsidRPr="00B83D2E" w:rsidRDefault="00500191" w:rsidP="00500191">
            <w:pPr>
              <w:pStyle w:val="Title"/>
              <w:jc w:val="left"/>
              <w:rPr>
                <w:rFonts w:cs="Arial"/>
                <w:b w:val="0"/>
                <w:sz w:val="22"/>
                <w:szCs w:val="22"/>
              </w:rPr>
            </w:pPr>
            <w:r w:rsidRPr="00B83D2E">
              <w:rPr>
                <w:rFonts w:cs="Arial"/>
                <w:b w:val="0"/>
                <w:sz w:val="22"/>
                <w:szCs w:val="22"/>
              </w:rPr>
              <w:t>03/24</w:t>
            </w:r>
          </w:p>
        </w:tc>
        <w:tc>
          <w:tcPr>
            <w:tcW w:w="1134" w:type="dxa"/>
            <w:vAlign w:val="center"/>
          </w:tcPr>
          <w:p w14:paraId="11D12447" w14:textId="1B6D85AD" w:rsidR="00500191" w:rsidRPr="00B83D2E" w:rsidRDefault="00500191" w:rsidP="00500191">
            <w:pPr>
              <w:pStyle w:val="Paragraphnonumbers"/>
              <w:spacing w:line="240" w:lineRule="auto"/>
              <w:jc w:val="center"/>
              <w:rPr>
                <w:rFonts w:cs="Arial"/>
                <w:sz w:val="22"/>
                <w:szCs w:val="22"/>
              </w:rPr>
            </w:pPr>
            <w:r w:rsidRPr="00B83D2E">
              <w:rPr>
                <w:rFonts w:cs="Arial"/>
                <w:sz w:val="22"/>
                <w:szCs w:val="22"/>
              </w:rPr>
              <w:t>2021</w:t>
            </w:r>
          </w:p>
        </w:tc>
        <w:tc>
          <w:tcPr>
            <w:tcW w:w="2694" w:type="dxa"/>
            <w:vAlign w:val="center"/>
          </w:tcPr>
          <w:p w14:paraId="1F696640" w14:textId="01D97BE9" w:rsidR="00500191" w:rsidRPr="00B83D2E" w:rsidRDefault="00500191" w:rsidP="00500191">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3E81BC89" w14:textId="77777777" w:rsidTr="00BE4820">
        <w:tc>
          <w:tcPr>
            <w:tcW w:w="1418" w:type="dxa"/>
            <w:vAlign w:val="center"/>
          </w:tcPr>
          <w:p w14:paraId="590E31C7" w14:textId="6111602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1098869F" w14:textId="72A18B0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67147BF" w14:textId="35C3D70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2DA36E4" w14:textId="351BE003" w:rsidR="00500191" w:rsidRPr="00B83D2E" w:rsidRDefault="00500191" w:rsidP="00500191">
            <w:pPr>
              <w:rPr>
                <w:rFonts w:ascii="Arial" w:hAnsi="Arial" w:cs="Arial"/>
                <w:iCs/>
                <w:sz w:val="22"/>
                <w:szCs w:val="22"/>
                <w:lang w:val="en-US"/>
              </w:rPr>
            </w:pPr>
            <w:r w:rsidRPr="00B83D2E">
              <w:rPr>
                <w:rFonts w:ascii="Arial" w:hAnsi="Arial" w:cs="Arial"/>
                <w:sz w:val="22"/>
                <w:szCs w:val="22"/>
              </w:rPr>
              <w:t xml:space="preserve">Steering Board Member on Health Innovation North West. </w:t>
            </w:r>
          </w:p>
        </w:tc>
        <w:tc>
          <w:tcPr>
            <w:tcW w:w="1417" w:type="dxa"/>
            <w:vAlign w:val="center"/>
          </w:tcPr>
          <w:p w14:paraId="08788DC4" w14:textId="4CBDFDE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13E34FE1" w14:textId="096D91B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127C33A3" w14:textId="76593F3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1D5B4B1" w14:textId="0F7357EA"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7202D8FB" w14:textId="77777777" w:rsidTr="00BE4820">
        <w:tc>
          <w:tcPr>
            <w:tcW w:w="1418" w:type="dxa"/>
            <w:vAlign w:val="center"/>
          </w:tcPr>
          <w:p w14:paraId="46F77D24" w14:textId="58DC4C4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1F88A692" w14:textId="1667D58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86AF65F" w14:textId="4B7C871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65B778A" w14:textId="2B98C858" w:rsidR="00500191" w:rsidRPr="00B83D2E" w:rsidRDefault="00500191" w:rsidP="00500191">
            <w:pPr>
              <w:pStyle w:val="Title"/>
              <w:spacing w:before="0" w:after="0"/>
              <w:jc w:val="left"/>
              <w:rPr>
                <w:rFonts w:cs="Arial"/>
                <w:b w:val="0"/>
                <w:bCs w:val="0"/>
                <w:iCs/>
                <w:sz w:val="22"/>
                <w:szCs w:val="22"/>
              </w:rPr>
            </w:pPr>
            <w:r w:rsidRPr="00B83D2E">
              <w:rPr>
                <w:rFonts w:cs="Arial"/>
                <w:b w:val="0"/>
                <w:bCs w:val="0"/>
                <w:sz w:val="22"/>
                <w:szCs w:val="22"/>
              </w:rPr>
              <w:t>Member of the Advisory Committee on Clinical Impact Awards’ (ACCIA) North West Sub-Committee.</w:t>
            </w:r>
          </w:p>
        </w:tc>
        <w:tc>
          <w:tcPr>
            <w:tcW w:w="1417" w:type="dxa"/>
            <w:tcBorders>
              <w:top w:val="single" w:sz="4" w:space="0" w:color="auto"/>
            </w:tcBorders>
            <w:vAlign w:val="center"/>
          </w:tcPr>
          <w:p w14:paraId="5E05CDE9" w14:textId="5A5F084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2024</w:t>
            </w:r>
          </w:p>
        </w:tc>
        <w:tc>
          <w:tcPr>
            <w:tcW w:w="1134" w:type="dxa"/>
            <w:tcBorders>
              <w:top w:val="single" w:sz="4" w:space="0" w:color="auto"/>
            </w:tcBorders>
            <w:vAlign w:val="center"/>
          </w:tcPr>
          <w:p w14:paraId="1FB94940" w14:textId="0356E36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223BDB6B" w14:textId="2995215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C7079F1" w14:textId="57005D5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0042E25F" w14:textId="77777777" w:rsidTr="00BE4820">
        <w:tc>
          <w:tcPr>
            <w:tcW w:w="1418" w:type="dxa"/>
            <w:vAlign w:val="center"/>
          </w:tcPr>
          <w:p w14:paraId="724B0B7E" w14:textId="592CAC7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404D9C8" w14:textId="21E060D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923B4FC" w14:textId="37EFE04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51BF46E8" w14:textId="375FD2A5" w:rsidR="00500191" w:rsidRPr="00B83D2E" w:rsidRDefault="00500191" w:rsidP="00500191">
            <w:pPr>
              <w:pStyle w:val="Heading1"/>
              <w:spacing w:after="0"/>
              <w:rPr>
                <w:rFonts w:cs="Arial"/>
                <w:b w:val="0"/>
                <w:bCs w:val="0"/>
                <w:sz w:val="22"/>
                <w:szCs w:val="22"/>
              </w:rPr>
            </w:pPr>
            <w:r w:rsidRPr="00B83D2E">
              <w:rPr>
                <w:rFonts w:cs="Arial"/>
                <w:b w:val="0"/>
                <w:bCs w:val="0"/>
                <w:sz w:val="22"/>
                <w:szCs w:val="22"/>
              </w:rPr>
              <w:t>Spouse is a consultant paediatrician.</w:t>
            </w:r>
          </w:p>
        </w:tc>
        <w:tc>
          <w:tcPr>
            <w:tcW w:w="1417" w:type="dxa"/>
            <w:tcBorders>
              <w:top w:val="single" w:sz="4" w:space="0" w:color="auto"/>
            </w:tcBorders>
            <w:vAlign w:val="center"/>
          </w:tcPr>
          <w:p w14:paraId="32101D94" w14:textId="156FC313" w:rsidR="00500191" w:rsidRPr="00B83D2E" w:rsidRDefault="00500191" w:rsidP="00500191">
            <w:pPr>
              <w:pStyle w:val="Title"/>
              <w:jc w:val="left"/>
              <w:rPr>
                <w:rFonts w:cs="Arial"/>
                <w:b w:val="0"/>
                <w:bCs w:val="0"/>
                <w:iCs/>
                <w:sz w:val="22"/>
                <w:szCs w:val="22"/>
              </w:rPr>
            </w:pPr>
          </w:p>
        </w:tc>
        <w:tc>
          <w:tcPr>
            <w:tcW w:w="1134" w:type="dxa"/>
            <w:tcBorders>
              <w:top w:val="single" w:sz="4" w:space="0" w:color="auto"/>
            </w:tcBorders>
            <w:vAlign w:val="center"/>
          </w:tcPr>
          <w:p w14:paraId="2F4B94CD" w14:textId="7220DC0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11/19</w:t>
            </w:r>
          </w:p>
        </w:tc>
        <w:tc>
          <w:tcPr>
            <w:tcW w:w="1134" w:type="dxa"/>
            <w:vAlign w:val="center"/>
          </w:tcPr>
          <w:p w14:paraId="019854BE" w14:textId="1AFE157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812B1FB" w14:textId="4408A479"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6698E95C" w14:textId="77777777" w:rsidTr="00BE4820">
        <w:tc>
          <w:tcPr>
            <w:tcW w:w="1418" w:type="dxa"/>
            <w:vAlign w:val="center"/>
          </w:tcPr>
          <w:p w14:paraId="613A14FB" w14:textId="1463FE1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Kultar Singh Garcha</w:t>
            </w:r>
          </w:p>
        </w:tc>
        <w:tc>
          <w:tcPr>
            <w:tcW w:w="1417" w:type="dxa"/>
            <w:vAlign w:val="center"/>
          </w:tcPr>
          <w:p w14:paraId="0C43C54B"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EF4752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3E7D9C" w14:textId="4A0F573F" w:rsidR="00500191" w:rsidRPr="00B83D2E" w:rsidRDefault="00500191" w:rsidP="00500191">
            <w:pPr>
              <w:pStyle w:val="Heading1"/>
              <w:rPr>
                <w:rFonts w:cs="Arial"/>
                <w:b w:val="0"/>
                <w:bCs w:val="0"/>
                <w:sz w:val="22"/>
                <w:szCs w:val="22"/>
              </w:rPr>
            </w:pPr>
            <w:r w:rsidRPr="00B83D2E">
              <w:rPr>
                <w:rFonts w:cs="Arial"/>
                <w:b w:val="0"/>
                <w:bCs w:val="0"/>
                <w:sz w:val="22"/>
                <w:szCs w:val="22"/>
              </w:rPr>
              <w:t>GP Partner at Hounslow Family Practice.</w:t>
            </w:r>
          </w:p>
        </w:tc>
        <w:tc>
          <w:tcPr>
            <w:tcW w:w="1417" w:type="dxa"/>
            <w:vAlign w:val="center"/>
          </w:tcPr>
          <w:p w14:paraId="2F657E7F" w14:textId="38EFE53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63B2AA26" w14:textId="66399F8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58364FBE" w14:textId="4BA93C5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Ongoing</w:t>
            </w:r>
          </w:p>
        </w:tc>
        <w:tc>
          <w:tcPr>
            <w:tcW w:w="2694" w:type="dxa"/>
            <w:vAlign w:val="center"/>
          </w:tcPr>
          <w:p w14:paraId="369E00FE" w14:textId="1A9A8AB4" w:rsidR="00500191" w:rsidRPr="00B83D2E" w:rsidRDefault="00500191" w:rsidP="0050019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4BD3B773" w14:textId="77777777" w:rsidTr="00BE4820">
        <w:tc>
          <w:tcPr>
            <w:tcW w:w="1418" w:type="dxa"/>
            <w:vAlign w:val="center"/>
          </w:tcPr>
          <w:p w14:paraId="133D6D81" w14:textId="5B16B59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369EA3B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FC542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134B1AF" w14:textId="7DA8AA5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Global Medical Director for Flow Neuroscience, a MedTech company which sells headsets to treat depression.</w:t>
            </w:r>
          </w:p>
        </w:tc>
        <w:tc>
          <w:tcPr>
            <w:tcW w:w="1417" w:type="dxa"/>
            <w:vAlign w:val="center"/>
          </w:tcPr>
          <w:p w14:paraId="4D9160DD" w14:textId="367C574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5D3DD367" w14:textId="5B2C324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02/24</w:t>
            </w:r>
          </w:p>
        </w:tc>
        <w:tc>
          <w:tcPr>
            <w:tcW w:w="1134" w:type="dxa"/>
            <w:vAlign w:val="center"/>
          </w:tcPr>
          <w:p w14:paraId="27E3FD72" w14:textId="690503BC"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07ECEE2" w14:textId="35C7DF9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500191" w:rsidRPr="00B83D2E" w14:paraId="4713CF44" w14:textId="77777777" w:rsidTr="00BE4820">
        <w:tc>
          <w:tcPr>
            <w:tcW w:w="1418" w:type="dxa"/>
            <w:vAlign w:val="center"/>
          </w:tcPr>
          <w:p w14:paraId="1431A0A7" w14:textId="1141D69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4EECF365"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342438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0258A14" w14:textId="61D497E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Employee at Babylon (commercial sector).</w:t>
            </w:r>
          </w:p>
        </w:tc>
        <w:tc>
          <w:tcPr>
            <w:tcW w:w="1417" w:type="dxa"/>
            <w:vAlign w:val="center"/>
          </w:tcPr>
          <w:p w14:paraId="4B2EFACE" w14:textId="49929E1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03/17</w:t>
            </w:r>
          </w:p>
        </w:tc>
        <w:tc>
          <w:tcPr>
            <w:tcW w:w="1134" w:type="dxa"/>
            <w:vAlign w:val="center"/>
          </w:tcPr>
          <w:p w14:paraId="64588CFF" w14:textId="18C6FA2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3425FC83" w14:textId="2478377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02/23</w:t>
            </w:r>
          </w:p>
        </w:tc>
        <w:tc>
          <w:tcPr>
            <w:tcW w:w="2694" w:type="dxa"/>
            <w:vAlign w:val="center"/>
          </w:tcPr>
          <w:p w14:paraId="3054FA51" w14:textId="4FD8EF7B"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7DE0D9B9" w14:textId="77777777" w:rsidTr="00BE4820">
        <w:tc>
          <w:tcPr>
            <w:tcW w:w="1418" w:type="dxa"/>
            <w:vAlign w:val="center"/>
          </w:tcPr>
          <w:p w14:paraId="5E033560" w14:textId="25D1820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3C237D44"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88967EE"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B20C6F5" w14:textId="4367A6B0" w:rsidR="00500191" w:rsidRPr="00B83D2E" w:rsidRDefault="00500191" w:rsidP="00500191">
            <w:pPr>
              <w:pStyle w:val="Title"/>
              <w:spacing w:after="60" w:line="60" w:lineRule="atLeast"/>
              <w:jc w:val="left"/>
              <w:rPr>
                <w:rFonts w:cs="Arial"/>
                <w:b w:val="0"/>
                <w:bCs w:val="0"/>
                <w:iCs/>
                <w:sz w:val="22"/>
                <w:szCs w:val="22"/>
              </w:rPr>
            </w:pPr>
            <w:r w:rsidRPr="00B83D2E">
              <w:rPr>
                <w:rFonts w:cs="Arial"/>
                <w:b w:val="0"/>
                <w:bCs w:val="0"/>
                <w:sz w:val="22"/>
                <w:szCs w:val="22"/>
              </w:rPr>
              <w:t>Member of WONCA (World Organization of Family Doctors)</w:t>
            </w:r>
            <w:r w:rsidRPr="00B83D2E">
              <w:rPr>
                <w:rFonts w:cs="Arial"/>
                <w:sz w:val="22"/>
                <w:szCs w:val="22"/>
              </w:rPr>
              <w:t xml:space="preserve"> </w:t>
            </w:r>
            <w:r w:rsidRPr="00B83D2E">
              <w:rPr>
                <w:rFonts w:cs="Arial"/>
                <w:b w:val="0"/>
                <w:bCs w:val="0"/>
                <w:sz w:val="22"/>
                <w:szCs w:val="22"/>
              </w:rPr>
              <w:t>Working Party in Quality and Safety.</w:t>
            </w:r>
          </w:p>
        </w:tc>
        <w:tc>
          <w:tcPr>
            <w:tcW w:w="1417" w:type="dxa"/>
            <w:vAlign w:val="center"/>
          </w:tcPr>
          <w:p w14:paraId="137D85E4" w14:textId="32F47CA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518629FC" w14:textId="685F549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23057E31" w14:textId="00F07469"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C6E8E2" w14:textId="50681CCC"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36AAB68E" w14:textId="77777777" w:rsidTr="00BE4820">
        <w:tc>
          <w:tcPr>
            <w:tcW w:w="1418" w:type="dxa"/>
            <w:vAlign w:val="center"/>
          </w:tcPr>
          <w:p w14:paraId="360D942E" w14:textId="4FF8093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41FA79D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121BBE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B298D6" w14:textId="2C3CB544" w:rsidR="00500191" w:rsidRPr="00B83D2E" w:rsidRDefault="00500191" w:rsidP="00500191">
            <w:pPr>
              <w:pStyle w:val="Title"/>
              <w:spacing w:after="60" w:line="60" w:lineRule="atLeast"/>
              <w:jc w:val="left"/>
            </w:pPr>
            <w:r w:rsidRPr="00B83D2E">
              <w:rPr>
                <w:rFonts w:cs="Arial"/>
                <w:b w:val="0"/>
                <w:bCs w:val="0"/>
                <w:sz w:val="22"/>
                <w:szCs w:val="22"/>
              </w:rPr>
              <w:t xml:space="preserve">Father is also a GP Partner at Hounslow Family </w:t>
            </w:r>
            <w:r w:rsidRPr="00B83D2E">
              <w:rPr>
                <w:b w:val="0"/>
                <w:bCs w:val="0"/>
                <w:sz w:val="22"/>
                <w:szCs w:val="22"/>
              </w:rPr>
              <w:t>Practice.</w:t>
            </w:r>
          </w:p>
        </w:tc>
        <w:tc>
          <w:tcPr>
            <w:tcW w:w="1417" w:type="dxa"/>
            <w:vAlign w:val="center"/>
          </w:tcPr>
          <w:p w14:paraId="179E0803"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1991</w:t>
            </w:r>
          </w:p>
        </w:tc>
        <w:tc>
          <w:tcPr>
            <w:tcW w:w="1134" w:type="dxa"/>
            <w:vAlign w:val="center"/>
          </w:tcPr>
          <w:p w14:paraId="24A60C65" w14:textId="3002C31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1136461A" w14:textId="7A3FE100"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A2C0AE4" w14:textId="45259327"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0168E3AB" w14:textId="77777777" w:rsidTr="00BE4820">
        <w:tc>
          <w:tcPr>
            <w:tcW w:w="1418" w:type="dxa"/>
            <w:vAlign w:val="center"/>
          </w:tcPr>
          <w:p w14:paraId="31CC78E5" w14:textId="6384D8B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Jane Dalton</w:t>
            </w:r>
          </w:p>
        </w:tc>
        <w:tc>
          <w:tcPr>
            <w:tcW w:w="1417" w:type="dxa"/>
            <w:vAlign w:val="center"/>
          </w:tcPr>
          <w:p w14:paraId="0C46C44F" w14:textId="7A7A384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1E5B962" w14:textId="3DCDA8D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3969E34" w14:textId="7EEC3E5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Lay Adjudicator on Fitness to Practise Committee at Social Work England.</w:t>
            </w:r>
          </w:p>
        </w:tc>
        <w:tc>
          <w:tcPr>
            <w:tcW w:w="1417" w:type="dxa"/>
            <w:vAlign w:val="center"/>
          </w:tcPr>
          <w:p w14:paraId="34400D81" w14:textId="48216667"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06/22</w:t>
            </w:r>
          </w:p>
        </w:tc>
        <w:tc>
          <w:tcPr>
            <w:tcW w:w="1134" w:type="dxa"/>
            <w:vAlign w:val="center"/>
          </w:tcPr>
          <w:p w14:paraId="1852D4D3" w14:textId="4462578F"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3CBB56A7" w14:textId="6134AA9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F0D6F05" w14:textId="4D8B1F3A"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4335AC02" w14:textId="77777777" w:rsidTr="00BE4820">
        <w:tc>
          <w:tcPr>
            <w:tcW w:w="1418" w:type="dxa"/>
            <w:vAlign w:val="center"/>
          </w:tcPr>
          <w:p w14:paraId="2FF2CA39" w14:textId="7BAA414C"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Jane Dalton</w:t>
            </w:r>
          </w:p>
        </w:tc>
        <w:tc>
          <w:tcPr>
            <w:tcW w:w="1417" w:type="dxa"/>
            <w:vAlign w:val="center"/>
          </w:tcPr>
          <w:p w14:paraId="1044C1E8" w14:textId="4D97EB9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8CF8E0D" w14:textId="6A10F3C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AC38E04" w14:textId="3ECE7142" w:rsidR="00500191" w:rsidRPr="00B83D2E" w:rsidRDefault="00500191" w:rsidP="00500191">
            <w:pPr>
              <w:pStyle w:val="Heading1"/>
              <w:rPr>
                <w:rFonts w:cs="Arial"/>
                <w:b w:val="0"/>
                <w:bCs w:val="0"/>
                <w:sz w:val="22"/>
                <w:szCs w:val="22"/>
              </w:rPr>
            </w:pPr>
            <w:r w:rsidRPr="00B83D2E">
              <w:rPr>
                <w:rFonts w:cs="Arial"/>
                <w:b w:val="0"/>
                <w:bCs w:val="0"/>
                <w:sz w:val="22"/>
                <w:szCs w:val="22"/>
                <w:lang w:val="en-US"/>
              </w:rPr>
              <w:t>Lay Panelist on Fitness to Practise Committee at Nursing &amp; Midwifery Council.</w:t>
            </w:r>
          </w:p>
        </w:tc>
        <w:tc>
          <w:tcPr>
            <w:tcW w:w="1417" w:type="dxa"/>
            <w:vAlign w:val="center"/>
          </w:tcPr>
          <w:p w14:paraId="6B2C192D" w14:textId="10DBC0B4"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11/23</w:t>
            </w:r>
          </w:p>
        </w:tc>
        <w:tc>
          <w:tcPr>
            <w:tcW w:w="1134" w:type="dxa"/>
            <w:vAlign w:val="center"/>
          </w:tcPr>
          <w:p w14:paraId="15CEB881" w14:textId="597C770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02/24</w:t>
            </w:r>
          </w:p>
        </w:tc>
        <w:tc>
          <w:tcPr>
            <w:tcW w:w="1134" w:type="dxa"/>
            <w:vAlign w:val="center"/>
          </w:tcPr>
          <w:p w14:paraId="3688E8BB" w14:textId="281E79C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7A43FF1" w14:textId="6D39C8A9"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1761C2AE" w14:textId="77777777" w:rsidTr="00BE4820">
        <w:tc>
          <w:tcPr>
            <w:tcW w:w="1418" w:type="dxa"/>
            <w:vAlign w:val="center"/>
          </w:tcPr>
          <w:p w14:paraId="7D14B00D" w14:textId="5C73B0D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Jane Dalton</w:t>
            </w:r>
          </w:p>
        </w:tc>
        <w:tc>
          <w:tcPr>
            <w:tcW w:w="1417" w:type="dxa"/>
            <w:vAlign w:val="center"/>
          </w:tcPr>
          <w:p w14:paraId="1DB2CF12" w14:textId="5D54453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FBEB230" w14:textId="04F0BE7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3D9A06D" w14:textId="16F040BC" w:rsidR="00500191" w:rsidRPr="00B83D2E" w:rsidRDefault="00500191" w:rsidP="00500191">
            <w:pPr>
              <w:pStyle w:val="Heading1"/>
              <w:rPr>
                <w:rFonts w:cs="Arial"/>
                <w:b w:val="0"/>
                <w:bCs w:val="0"/>
                <w:sz w:val="22"/>
                <w:szCs w:val="22"/>
              </w:rPr>
            </w:pPr>
            <w:r w:rsidRPr="00B83D2E">
              <w:rPr>
                <w:rFonts w:cs="Arial"/>
                <w:b w:val="0"/>
                <w:bCs w:val="0"/>
                <w:sz w:val="22"/>
                <w:szCs w:val="22"/>
                <w:lang w:val="en-US"/>
              </w:rPr>
              <w:t>Lay Revalidation Reviewer on General Pharmaceutical Council.</w:t>
            </w:r>
          </w:p>
        </w:tc>
        <w:tc>
          <w:tcPr>
            <w:tcW w:w="1417" w:type="dxa"/>
            <w:vAlign w:val="center"/>
          </w:tcPr>
          <w:p w14:paraId="0EEC5C8E" w14:textId="19F02E50"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06/22</w:t>
            </w:r>
          </w:p>
        </w:tc>
        <w:tc>
          <w:tcPr>
            <w:tcW w:w="1134" w:type="dxa"/>
            <w:vAlign w:val="center"/>
          </w:tcPr>
          <w:p w14:paraId="1CA76DBC" w14:textId="2E2D678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5E2976F9" w14:textId="479B556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5AEA0F6" w14:textId="5CD3FE5E"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61BF55F6" w14:textId="77777777" w:rsidTr="00BE4820">
        <w:tc>
          <w:tcPr>
            <w:tcW w:w="1418" w:type="dxa"/>
            <w:vAlign w:val="center"/>
          </w:tcPr>
          <w:p w14:paraId="66876D0B" w14:textId="15440848"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lastRenderedPageBreak/>
              <w:t>Jane Dalton</w:t>
            </w:r>
          </w:p>
        </w:tc>
        <w:tc>
          <w:tcPr>
            <w:tcW w:w="1417" w:type="dxa"/>
            <w:vAlign w:val="center"/>
          </w:tcPr>
          <w:p w14:paraId="746F3D19" w14:textId="766A993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A87DCD1" w14:textId="7284441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92F3E20" w14:textId="1EE8EC20" w:rsidR="00500191" w:rsidRPr="00B83D2E" w:rsidRDefault="00500191" w:rsidP="00500191">
            <w:pPr>
              <w:pStyle w:val="Heading1"/>
              <w:rPr>
                <w:rFonts w:cs="Arial"/>
                <w:b w:val="0"/>
                <w:bCs w:val="0"/>
                <w:sz w:val="22"/>
                <w:szCs w:val="22"/>
              </w:rPr>
            </w:pPr>
            <w:r w:rsidRPr="00B83D2E">
              <w:rPr>
                <w:rFonts w:cs="Arial"/>
                <w:b w:val="0"/>
                <w:bCs w:val="0"/>
                <w:sz w:val="22"/>
                <w:szCs w:val="22"/>
                <w:lang w:val="en-US"/>
              </w:rPr>
              <w:t>Peer Trainer, Public Participation Learning &amp; Development Team at NHS England.</w:t>
            </w:r>
          </w:p>
        </w:tc>
        <w:tc>
          <w:tcPr>
            <w:tcW w:w="1417" w:type="dxa"/>
            <w:vAlign w:val="center"/>
          </w:tcPr>
          <w:p w14:paraId="246F49AA" w14:textId="68B751CD"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12/21</w:t>
            </w:r>
          </w:p>
        </w:tc>
        <w:tc>
          <w:tcPr>
            <w:tcW w:w="1134" w:type="dxa"/>
            <w:vAlign w:val="center"/>
          </w:tcPr>
          <w:p w14:paraId="5C69B1EF" w14:textId="5BCA1EE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5DDBF9FC" w14:textId="74117B2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03/24</w:t>
            </w:r>
          </w:p>
        </w:tc>
        <w:tc>
          <w:tcPr>
            <w:tcW w:w="2694" w:type="dxa"/>
            <w:vAlign w:val="center"/>
          </w:tcPr>
          <w:p w14:paraId="5B12226B" w14:textId="4BD24978"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7FBB5BA6" w14:textId="77777777" w:rsidTr="00BE4820">
        <w:tc>
          <w:tcPr>
            <w:tcW w:w="1418" w:type="dxa"/>
            <w:vAlign w:val="center"/>
          </w:tcPr>
          <w:p w14:paraId="20680AC7" w14:textId="6DFE65EE"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Jane Dalton</w:t>
            </w:r>
          </w:p>
        </w:tc>
        <w:tc>
          <w:tcPr>
            <w:tcW w:w="1417" w:type="dxa"/>
            <w:vAlign w:val="center"/>
          </w:tcPr>
          <w:p w14:paraId="52724AD6" w14:textId="74052B0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5ADC5B8" w14:textId="055122F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686CC61" w14:textId="0F51EDCF"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Continuing Professional Development Assessor at Social Work England. </w:t>
            </w:r>
          </w:p>
        </w:tc>
        <w:tc>
          <w:tcPr>
            <w:tcW w:w="1417" w:type="dxa"/>
            <w:vAlign w:val="center"/>
          </w:tcPr>
          <w:p w14:paraId="2C5B8958" w14:textId="0E0F0872"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08/20</w:t>
            </w:r>
          </w:p>
        </w:tc>
        <w:tc>
          <w:tcPr>
            <w:tcW w:w="1134" w:type="dxa"/>
            <w:vAlign w:val="center"/>
          </w:tcPr>
          <w:p w14:paraId="4EB0C238" w14:textId="71C3B3E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6E17C298" w14:textId="19EE09D2"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09142C6" w14:textId="5D595AF5" w:rsidR="00500191" w:rsidRPr="00B83D2E" w:rsidRDefault="00500191" w:rsidP="00500191">
            <w:pPr>
              <w:pStyle w:val="Heading1"/>
              <w:rPr>
                <w:rFonts w:cs="Arial"/>
                <w:b w:val="0"/>
                <w:bCs w:val="0"/>
                <w:sz w:val="22"/>
                <w:szCs w:val="22"/>
              </w:rPr>
            </w:pPr>
            <w:r w:rsidRPr="00B83D2E">
              <w:rPr>
                <w:rFonts w:cs="Arial"/>
                <w:b w:val="0"/>
                <w:bCs w:val="0"/>
                <w:iCs/>
                <w:sz w:val="22"/>
                <w:szCs w:val="22"/>
              </w:rPr>
              <w:t>No action other than the process of open declaration</w:t>
            </w:r>
          </w:p>
        </w:tc>
      </w:tr>
      <w:tr w:rsidR="00500191" w:rsidRPr="00B83D2E" w14:paraId="472900C5" w14:textId="77777777" w:rsidTr="00BE4820">
        <w:tc>
          <w:tcPr>
            <w:tcW w:w="1418" w:type="dxa"/>
            <w:vAlign w:val="center"/>
          </w:tcPr>
          <w:p w14:paraId="28CC4BE7" w14:textId="0DC5627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40889A22" w14:textId="6860045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8DF38D" w14:textId="4692660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7C542F7" w14:textId="3DD8A5C4"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Self-employed, Social Care Consultant and provide help and support to registered Care Providers on compliance with the requirements of the Care Quality Commission, as well as undertaking quality audits for these providers in preparation for their inspections.</w:t>
            </w:r>
          </w:p>
        </w:tc>
        <w:tc>
          <w:tcPr>
            <w:tcW w:w="1417" w:type="dxa"/>
            <w:vAlign w:val="center"/>
          </w:tcPr>
          <w:p w14:paraId="35A6AFEF" w14:textId="59D6F8E4"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11/19</w:t>
            </w:r>
          </w:p>
        </w:tc>
        <w:tc>
          <w:tcPr>
            <w:tcW w:w="1134" w:type="dxa"/>
            <w:vAlign w:val="center"/>
          </w:tcPr>
          <w:p w14:paraId="56B83220" w14:textId="271729D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7367C858" w14:textId="0B854457"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F7DC630" w14:textId="20C2A592"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465C26BC" w14:textId="77777777" w:rsidTr="00BE4820">
        <w:tc>
          <w:tcPr>
            <w:tcW w:w="1418" w:type="dxa"/>
            <w:vAlign w:val="center"/>
          </w:tcPr>
          <w:p w14:paraId="71CEE95E" w14:textId="71B9D1BB"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29DBB49C" w14:textId="00AFF6E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CAC8914" w14:textId="799F10FE"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213BE40" w14:textId="22221AE5"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Was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582F943F"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05/22</w:t>
            </w:r>
          </w:p>
        </w:tc>
        <w:tc>
          <w:tcPr>
            <w:tcW w:w="1134" w:type="dxa"/>
            <w:vAlign w:val="center"/>
          </w:tcPr>
          <w:p w14:paraId="6C1A122A" w14:textId="345712D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F37D11D" w14:textId="03F52EE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09/23</w:t>
            </w:r>
          </w:p>
        </w:tc>
        <w:tc>
          <w:tcPr>
            <w:tcW w:w="2694" w:type="dxa"/>
            <w:vAlign w:val="center"/>
          </w:tcPr>
          <w:p w14:paraId="5B5E291D" w14:textId="6656A7FB" w:rsidR="00500191" w:rsidRPr="00B83D2E" w:rsidRDefault="00500191" w:rsidP="0050019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13BC82A3" w14:textId="77777777" w:rsidTr="00BE4820">
        <w:tc>
          <w:tcPr>
            <w:tcW w:w="1418" w:type="dxa"/>
            <w:vAlign w:val="center"/>
          </w:tcPr>
          <w:p w14:paraId="5CF50B64" w14:textId="3619408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Keith Lowe</w:t>
            </w:r>
          </w:p>
        </w:tc>
        <w:tc>
          <w:tcPr>
            <w:tcW w:w="1417" w:type="dxa"/>
            <w:vAlign w:val="center"/>
          </w:tcPr>
          <w:p w14:paraId="3FC2F0BE" w14:textId="01CD016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49A74B4" w14:textId="30BC03D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7BE267" w14:textId="70151062"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Have been commissioned as an independent consultant to undertake monthly quality assurance audits, within all 4 of the registered locations operated by Jardine Care Limited which is a Social Care provider (mainly to older people) within their own homes.</w:t>
            </w:r>
          </w:p>
        </w:tc>
        <w:tc>
          <w:tcPr>
            <w:tcW w:w="1417" w:type="dxa"/>
            <w:vAlign w:val="center"/>
          </w:tcPr>
          <w:p w14:paraId="3FA9480F" w14:textId="0B298F35"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04/23</w:t>
            </w:r>
          </w:p>
        </w:tc>
        <w:tc>
          <w:tcPr>
            <w:tcW w:w="1134" w:type="dxa"/>
            <w:vAlign w:val="center"/>
          </w:tcPr>
          <w:p w14:paraId="5C3E3B98" w14:textId="5467A0B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5A810F62" w14:textId="664AE393"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380249" w14:textId="25772F23"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38EEB75" w14:textId="77777777" w:rsidTr="00BE4820">
        <w:tc>
          <w:tcPr>
            <w:tcW w:w="1418" w:type="dxa"/>
            <w:vAlign w:val="center"/>
          </w:tcPr>
          <w:p w14:paraId="68B415F1" w14:textId="17D758E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5FBAA14E" w14:textId="3B79F480"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5CB169D" w14:textId="50A5ABE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B2F4061" w14:textId="268DA317" w:rsidR="00500191" w:rsidRPr="00B83D2E" w:rsidRDefault="00500191" w:rsidP="00500191">
            <w:pPr>
              <w:pStyle w:val="Title"/>
              <w:jc w:val="left"/>
              <w:rPr>
                <w:rFonts w:cs="Arial"/>
                <w:b w:val="0"/>
                <w:bCs w:val="0"/>
                <w:iCs/>
                <w:sz w:val="22"/>
                <w:szCs w:val="22"/>
                <w:lang w:val="en-US"/>
              </w:rPr>
            </w:pPr>
            <w:r w:rsidRPr="00B83D2E">
              <w:rPr>
                <w:rFonts w:cs="Arial"/>
                <w:b w:val="0"/>
                <w:bCs w:val="0"/>
                <w:sz w:val="22"/>
                <w:szCs w:val="22"/>
                <w:lang w:val="en-US"/>
              </w:rPr>
              <w:t>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49A3E296" w:rsidR="00500191" w:rsidRPr="00B83D2E" w:rsidRDefault="00500191" w:rsidP="00500191">
            <w:pPr>
              <w:pStyle w:val="Title"/>
              <w:jc w:val="left"/>
              <w:rPr>
                <w:rFonts w:cs="Arial"/>
                <w:b w:val="0"/>
                <w:bCs w:val="0"/>
                <w:iCs/>
                <w:sz w:val="22"/>
                <w:szCs w:val="22"/>
              </w:rPr>
            </w:pPr>
            <w:r w:rsidRPr="00B83D2E">
              <w:rPr>
                <w:rFonts w:cs="Arial"/>
                <w:b w:val="0"/>
                <w:bCs w:val="0"/>
                <w:sz w:val="22"/>
                <w:szCs w:val="22"/>
                <w:lang w:val="en-US"/>
              </w:rPr>
              <w:t xml:space="preserve"> 04/24</w:t>
            </w:r>
          </w:p>
        </w:tc>
        <w:tc>
          <w:tcPr>
            <w:tcW w:w="1134" w:type="dxa"/>
            <w:vAlign w:val="center"/>
          </w:tcPr>
          <w:p w14:paraId="0E3F1141" w14:textId="2F385FA6"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24859374" w14:textId="09E84F6E"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3767C65" w14:textId="68581B38"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45CAB4BF" w14:textId="77777777" w:rsidTr="00BE4820">
        <w:tc>
          <w:tcPr>
            <w:tcW w:w="1418" w:type="dxa"/>
            <w:vAlign w:val="center"/>
          </w:tcPr>
          <w:p w14:paraId="0B3ECE3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Saran Evans</w:t>
            </w:r>
          </w:p>
        </w:tc>
        <w:tc>
          <w:tcPr>
            <w:tcW w:w="1417" w:type="dxa"/>
            <w:vAlign w:val="center"/>
          </w:tcPr>
          <w:p w14:paraId="037A7957"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C8DB22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2F8812C" w14:textId="584DFE3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Trustee of Carers UK Charity.</w:t>
            </w:r>
          </w:p>
        </w:tc>
        <w:tc>
          <w:tcPr>
            <w:tcW w:w="1417" w:type="dxa"/>
            <w:vAlign w:val="center"/>
          </w:tcPr>
          <w:p w14:paraId="02804A42" w14:textId="79028B55"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09/22</w:t>
            </w:r>
          </w:p>
        </w:tc>
        <w:tc>
          <w:tcPr>
            <w:tcW w:w="1134" w:type="dxa"/>
            <w:vAlign w:val="center"/>
          </w:tcPr>
          <w:p w14:paraId="0EAD6E37" w14:textId="71A825AD"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2E69FC37" w14:textId="5EC64802"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2FD985B" w14:textId="17191474"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04CF5746" w14:textId="77777777" w:rsidTr="00BE4820">
        <w:tc>
          <w:tcPr>
            <w:tcW w:w="1418" w:type="dxa"/>
            <w:vAlign w:val="center"/>
          </w:tcPr>
          <w:p w14:paraId="0C84ED7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Saran Evans</w:t>
            </w:r>
          </w:p>
        </w:tc>
        <w:tc>
          <w:tcPr>
            <w:tcW w:w="1417" w:type="dxa"/>
            <w:vAlign w:val="center"/>
          </w:tcPr>
          <w:p w14:paraId="62978FA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B6FD3AF" w14:textId="5ABA49F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C18D9BC" w14:textId="79BA7008"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Director of Clinical Transformation at Velindre University NHS Trust.</w:t>
            </w:r>
          </w:p>
        </w:tc>
        <w:tc>
          <w:tcPr>
            <w:tcW w:w="1417" w:type="dxa"/>
            <w:vAlign w:val="center"/>
          </w:tcPr>
          <w:p w14:paraId="2065D033" w14:textId="37B48D2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06/20</w:t>
            </w:r>
          </w:p>
        </w:tc>
        <w:tc>
          <w:tcPr>
            <w:tcW w:w="1134" w:type="dxa"/>
            <w:vAlign w:val="center"/>
          </w:tcPr>
          <w:p w14:paraId="7CF0F244" w14:textId="24970341"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428B0E51" w14:textId="66B5C0A1" w:rsidR="00500191" w:rsidRPr="00B83D2E" w:rsidRDefault="00500191" w:rsidP="0050019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BB11DC1" w14:textId="38326934" w:rsidR="00500191" w:rsidRPr="00B83D2E" w:rsidRDefault="00500191" w:rsidP="00500191">
            <w:pPr>
              <w:pStyle w:val="Paragraphnonumbers"/>
              <w:rPr>
                <w:rFonts w:cs="Arial"/>
                <w:sz w:val="22"/>
                <w:szCs w:val="22"/>
              </w:rPr>
            </w:pPr>
            <w:r w:rsidRPr="00B83D2E">
              <w:rPr>
                <w:rFonts w:cs="Arial"/>
                <w:sz w:val="22"/>
                <w:szCs w:val="22"/>
              </w:rPr>
              <w:t>No action other than the process of open declaration</w:t>
            </w:r>
          </w:p>
        </w:tc>
      </w:tr>
      <w:tr w:rsidR="00500191" w:rsidRPr="00B83D2E" w14:paraId="6E0391AD" w14:textId="77777777" w:rsidTr="00BE4820">
        <w:tc>
          <w:tcPr>
            <w:tcW w:w="1418" w:type="dxa"/>
            <w:vAlign w:val="center"/>
          </w:tcPr>
          <w:p w14:paraId="75CAAD6E"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7B6C4AA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479901D"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69A641A" w14:textId="506BA03C" w:rsidR="00500191" w:rsidRPr="00B83D2E" w:rsidRDefault="00500191" w:rsidP="00500191">
            <w:pPr>
              <w:pStyle w:val="Heading1"/>
              <w:rPr>
                <w:rFonts w:cs="Arial"/>
                <w:b w:val="0"/>
                <w:bCs w:val="0"/>
                <w:sz w:val="22"/>
                <w:szCs w:val="22"/>
              </w:rPr>
            </w:pPr>
            <w:r w:rsidRPr="00B83D2E">
              <w:rPr>
                <w:rFonts w:cs="Arial"/>
                <w:b w:val="0"/>
                <w:bCs w:val="0"/>
                <w:sz w:val="22"/>
                <w:szCs w:val="22"/>
              </w:rPr>
              <w:t xml:space="preserve">Self-employed via Steps2Quality Ltd. Director of the company and work with Health and Social Care Providers, supporting them to make improvements, undertake training, mock CQC inspections, investigations </w:t>
            </w:r>
            <w:r w:rsidRPr="00B83D2E">
              <w:rPr>
                <w:rFonts w:cs="Arial"/>
                <w:b w:val="0"/>
                <w:bCs w:val="0"/>
                <w:sz w:val="22"/>
                <w:szCs w:val="22"/>
              </w:rPr>
              <w:lastRenderedPageBreak/>
              <w:t>to mention but a few. Paid a salary for this role.</w:t>
            </w:r>
          </w:p>
        </w:tc>
        <w:tc>
          <w:tcPr>
            <w:tcW w:w="1417" w:type="dxa"/>
            <w:vAlign w:val="center"/>
          </w:tcPr>
          <w:p w14:paraId="2BFF22CC" w14:textId="4BEEFDB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lastRenderedPageBreak/>
              <w:t xml:space="preserve"> 10/18</w:t>
            </w:r>
          </w:p>
        </w:tc>
        <w:tc>
          <w:tcPr>
            <w:tcW w:w="1134" w:type="dxa"/>
            <w:vAlign w:val="center"/>
          </w:tcPr>
          <w:p w14:paraId="75E6AE6B" w14:textId="2A87CF6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2DBE358F"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197DFF" w14:textId="00FAB92D"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83D2E" w14:paraId="6AD637EA" w14:textId="77777777" w:rsidTr="00BE4820">
        <w:tc>
          <w:tcPr>
            <w:tcW w:w="1418" w:type="dxa"/>
            <w:vAlign w:val="center"/>
          </w:tcPr>
          <w:p w14:paraId="19F8855F"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6E215A29"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08CD022"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51957EF" w14:textId="4DCDCA35" w:rsidR="00500191" w:rsidRPr="00B83D2E" w:rsidRDefault="00500191" w:rsidP="00500191">
            <w:pPr>
              <w:rPr>
                <w:rFonts w:ascii="Arial" w:hAnsi="Arial" w:cs="Arial"/>
                <w:sz w:val="22"/>
                <w:szCs w:val="22"/>
              </w:rPr>
            </w:pPr>
            <w:r w:rsidRPr="00B83D2E">
              <w:rPr>
                <w:rFonts w:ascii="Arial" w:hAnsi="Arial" w:cs="Arial"/>
                <w:sz w:val="22"/>
                <w:szCs w:val="22"/>
              </w:rPr>
              <w:t>Member of the Nursing and Midwifery Council (NMC) Fitness to Practice Committee (FtPC). The NMC is the regulator for all registered nurses. The FtPC consists of an independent panel of members that makes a judgment regarding a nurse’s suitability to stay on the registered and/or restrict their practice where concerns have been raised. There is a renumeration for this role daily rate, travelling and accommodation costs as appropriate.</w:t>
            </w:r>
          </w:p>
          <w:p w14:paraId="384F2C6A" w14:textId="77777777" w:rsidR="00500191" w:rsidRPr="00B83D2E" w:rsidRDefault="00500191" w:rsidP="00500191">
            <w:pPr>
              <w:pStyle w:val="Heading1"/>
              <w:rPr>
                <w:rFonts w:cs="Arial"/>
                <w:b w:val="0"/>
                <w:bCs w:val="0"/>
                <w:sz w:val="22"/>
                <w:szCs w:val="22"/>
              </w:rPr>
            </w:pPr>
          </w:p>
        </w:tc>
        <w:tc>
          <w:tcPr>
            <w:tcW w:w="1417" w:type="dxa"/>
            <w:vAlign w:val="center"/>
          </w:tcPr>
          <w:p w14:paraId="5067A803" w14:textId="6AD334A9"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10/17</w:t>
            </w:r>
          </w:p>
        </w:tc>
        <w:tc>
          <w:tcPr>
            <w:tcW w:w="1134" w:type="dxa"/>
            <w:vAlign w:val="center"/>
          </w:tcPr>
          <w:p w14:paraId="33A55C33" w14:textId="43981654"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69CED396"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E981123" w14:textId="2D9E9930" w:rsidR="00500191" w:rsidRPr="00B83D2E" w:rsidRDefault="00500191" w:rsidP="00500191">
            <w:pPr>
              <w:pStyle w:val="Heading1"/>
              <w:rPr>
                <w:rFonts w:cs="Arial"/>
                <w:b w:val="0"/>
                <w:bCs w:val="0"/>
                <w:sz w:val="22"/>
                <w:szCs w:val="22"/>
              </w:rPr>
            </w:pPr>
            <w:r w:rsidRPr="00B83D2E">
              <w:rPr>
                <w:rFonts w:cs="Arial"/>
                <w:b w:val="0"/>
                <w:bCs w:val="0"/>
                <w:sz w:val="22"/>
                <w:szCs w:val="22"/>
              </w:rPr>
              <w:t>No action other than the process of open declaration</w:t>
            </w:r>
          </w:p>
        </w:tc>
      </w:tr>
      <w:tr w:rsidR="00500191" w:rsidRPr="00BE4820" w14:paraId="390701E9" w14:textId="77777777" w:rsidTr="00BE4820">
        <w:tc>
          <w:tcPr>
            <w:tcW w:w="1418" w:type="dxa"/>
            <w:vAlign w:val="center"/>
          </w:tcPr>
          <w:p w14:paraId="372C01CC" w14:textId="77777777" w:rsidR="00500191" w:rsidRPr="00B83D2E" w:rsidRDefault="00500191" w:rsidP="00500191">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2E4DB744"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67C8278"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7C9F1091" w14:textId="3C9D73C0" w:rsidR="00500191" w:rsidRPr="00B83D2E" w:rsidRDefault="00500191" w:rsidP="00500191">
            <w:pPr>
              <w:rPr>
                <w:rFonts w:cs="Arial"/>
                <w:b/>
                <w:bCs/>
                <w:iCs/>
                <w:sz w:val="22"/>
                <w:szCs w:val="22"/>
              </w:rPr>
            </w:pPr>
            <w:r w:rsidRPr="00B83D2E">
              <w:rPr>
                <w:rFonts w:ascii="Arial" w:hAnsi="Arial" w:cs="Arial"/>
                <w:sz w:val="22"/>
                <w:szCs w:val="22"/>
              </w:rPr>
              <w:t>Trustee (volunteer) of the International Children’s Care UK. Although the offices are in UK, the charity operates in all continents except Australia.</w:t>
            </w:r>
          </w:p>
        </w:tc>
        <w:tc>
          <w:tcPr>
            <w:tcW w:w="1417" w:type="dxa"/>
            <w:vAlign w:val="center"/>
          </w:tcPr>
          <w:p w14:paraId="7D4B76DE" w14:textId="7F6E616A"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05/18</w:t>
            </w:r>
          </w:p>
        </w:tc>
        <w:tc>
          <w:tcPr>
            <w:tcW w:w="1134" w:type="dxa"/>
            <w:vAlign w:val="center"/>
          </w:tcPr>
          <w:p w14:paraId="531C2DF0" w14:textId="489C2973"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7B1B43CC" w14:textId="77777777" w:rsidR="00500191" w:rsidRPr="00B83D2E" w:rsidRDefault="00500191" w:rsidP="0050019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004F3BA" w14:textId="386795DD" w:rsidR="00500191" w:rsidRPr="00500191" w:rsidRDefault="00500191" w:rsidP="0050019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bl>
    <w:p w14:paraId="0611C801" w14:textId="25EF89EC" w:rsidR="03E0FDC8" w:rsidRDefault="03E0FDC8"/>
    <w:p w14:paraId="33749903" w14:textId="77777777" w:rsidR="003E080B" w:rsidRPr="003E080B" w:rsidRDefault="00966583" w:rsidP="003E080B">
      <w:pPr>
        <w:ind w:hanging="567"/>
        <w:rPr>
          <w:rFonts w:ascii="Arial" w:hAnsi="Arial" w:cs="Arial"/>
          <w:b/>
          <w:bCs/>
          <w:color w:val="00506A"/>
          <w:sz w:val="22"/>
          <w:szCs w:val="22"/>
        </w:rPr>
      </w:pPr>
      <w:r w:rsidRPr="003E080B">
        <w:rPr>
          <w:rFonts w:ascii="Arial" w:hAnsi="Arial" w:cs="Arial"/>
          <w:b/>
          <w:bCs/>
          <w:color w:val="00506A"/>
          <w:sz w:val="22"/>
          <w:szCs w:val="22"/>
        </w:rPr>
        <w:t>Specialist</w:t>
      </w:r>
      <w:r w:rsidRPr="003E080B">
        <w:rPr>
          <w:rFonts w:ascii="Arial" w:hAnsi="Arial" w:cs="Arial"/>
          <w:b/>
          <w:bCs/>
          <w:sz w:val="22"/>
          <w:szCs w:val="22"/>
        </w:rPr>
        <w:t xml:space="preserve"> </w:t>
      </w:r>
      <w:r w:rsidRPr="003E080B">
        <w:rPr>
          <w:rFonts w:ascii="Arial" w:hAnsi="Arial" w:cs="Arial"/>
          <w:b/>
          <w:bCs/>
          <w:color w:val="00506A"/>
          <w:sz w:val="22"/>
          <w:szCs w:val="22"/>
        </w:rPr>
        <w:t>committee</w:t>
      </w:r>
      <w:r w:rsidRPr="003E080B">
        <w:rPr>
          <w:rFonts w:ascii="Arial" w:hAnsi="Arial" w:cs="Arial"/>
          <w:b/>
          <w:bCs/>
          <w:sz w:val="22"/>
          <w:szCs w:val="22"/>
        </w:rPr>
        <w:t xml:space="preserve"> </w:t>
      </w:r>
      <w:r w:rsidRPr="003E080B">
        <w:rPr>
          <w:rFonts w:ascii="Arial" w:hAnsi="Arial" w:cs="Arial"/>
          <w:b/>
          <w:bCs/>
          <w:color w:val="00506A"/>
          <w:sz w:val="22"/>
          <w:szCs w:val="22"/>
        </w:rPr>
        <w:t xml:space="preserve">members – </w:t>
      </w:r>
      <w:r w:rsidR="003E080B" w:rsidRPr="003E080B">
        <w:rPr>
          <w:rFonts w:ascii="Arial" w:hAnsi="Arial" w:cs="Arial"/>
          <w:b/>
          <w:bCs/>
          <w:color w:val="00506A"/>
          <w:sz w:val="22"/>
          <w:szCs w:val="22"/>
        </w:rPr>
        <w:t>Obesity: prevention and lifestyle management and Obesity: clinical assessment and management</w:t>
      </w:r>
    </w:p>
    <w:p w14:paraId="1360F4E5" w14:textId="1B1EDC29" w:rsidR="00966583" w:rsidRPr="006563F2" w:rsidRDefault="00966583" w:rsidP="006563F2">
      <w:pPr>
        <w:pStyle w:val="Title"/>
        <w:jc w:val="left"/>
        <w:rPr>
          <w:rFonts w:cs="Arial"/>
          <w:color w:val="00506A"/>
          <w:sz w:val="22"/>
          <w:szCs w:val="22"/>
        </w:rPr>
      </w:pP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B83D2E" w14:paraId="5D44D0FD" w14:textId="77777777" w:rsidTr="007C5727">
        <w:trPr>
          <w:trHeight w:val="775"/>
        </w:trPr>
        <w:tc>
          <w:tcPr>
            <w:tcW w:w="1418" w:type="dxa"/>
            <w:vAlign w:val="center"/>
          </w:tcPr>
          <w:p w14:paraId="099FA41A"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C6721AE"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Role on the committee</w:t>
            </w:r>
          </w:p>
        </w:tc>
        <w:tc>
          <w:tcPr>
            <w:tcW w:w="1843" w:type="dxa"/>
            <w:vAlign w:val="center"/>
          </w:tcPr>
          <w:p w14:paraId="2B83FECF"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01D30293"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7167DCC"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54E4BE06" w14:textId="77777777" w:rsidR="00966583" w:rsidRPr="00B83D2E" w:rsidRDefault="00966583" w:rsidP="007C5727">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665ABE86"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424C0C6C" w14:textId="77777777" w:rsidR="00966583" w:rsidRPr="00B83D2E" w:rsidRDefault="00966583" w:rsidP="007C5727">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A855ABB"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68F6AD6B" w14:textId="77777777" w:rsidR="00966583" w:rsidRPr="00B83D2E" w:rsidRDefault="00966583" w:rsidP="007C5727">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67DAE1"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Comments</w:t>
            </w:r>
          </w:p>
        </w:tc>
      </w:tr>
      <w:tr w:rsidR="003B62CF" w:rsidRPr="00B83D2E" w14:paraId="164848F4" w14:textId="77777777" w:rsidTr="007C5727">
        <w:trPr>
          <w:trHeight w:val="775"/>
        </w:trPr>
        <w:tc>
          <w:tcPr>
            <w:tcW w:w="1418" w:type="dxa"/>
            <w:vAlign w:val="center"/>
          </w:tcPr>
          <w:p w14:paraId="29DDAD0B" w14:textId="042C0F94" w:rsidR="003B62CF" w:rsidRPr="00B83D2E" w:rsidRDefault="003E080B" w:rsidP="007C5727">
            <w:pPr>
              <w:pStyle w:val="Title"/>
              <w:jc w:val="left"/>
              <w:rPr>
                <w:rFonts w:cs="Arial"/>
                <w:b w:val="0"/>
                <w:bCs w:val="0"/>
                <w:color w:val="00506A"/>
                <w:sz w:val="22"/>
                <w:szCs w:val="22"/>
              </w:rPr>
            </w:pPr>
            <w:r w:rsidRPr="00B83D2E">
              <w:rPr>
                <w:rFonts w:cs="Arial"/>
                <w:b w:val="0"/>
                <w:bCs w:val="0"/>
                <w:sz w:val="22"/>
                <w:szCs w:val="22"/>
              </w:rPr>
              <w:t>Sarah Britton</w:t>
            </w:r>
          </w:p>
        </w:tc>
        <w:tc>
          <w:tcPr>
            <w:tcW w:w="1417" w:type="dxa"/>
            <w:vAlign w:val="center"/>
          </w:tcPr>
          <w:p w14:paraId="38443AA4" w14:textId="49087C67" w:rsidR="003B62CF" w:rsidRPr="00B83D2E" w:rsidRDefault="003E080B" w:rsidP="007C5727">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C8A6F89" w14:textId="56CD2971" w:rsidR="003B62CF" w:rsidRPr="00B83D2E" w:rsidRDefault="003E080B" w:rsidP="007C5727">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5E598F6" w14:textId="73B681C3" w:rsidR="003B62CF" w:rsidRPr="00B83D2E" w:rsidRDefault="003E080B" w:rsidP="007C5727">
            <w:pPr>
              <w:pStyle w:val="Title"/>
              <w:jc w:val="left"/>
              <w:rPr>
                <w:rFonts w:cs="Arial"/>
                <w:b w:val="0"/>
                <w:bCs w:val="0"/>
                <w:sz w:val="22"/>
                <w:szCs w:val="22"/>
              </w:rPr>
            </w:pPr>
            <w:r w:rsidRPr="00B83D2E">
              <w:rPr>
                <w:rFonts w:cs="Arial"/>
                <w:b w:val="0"/>
                <w:bCs w:val="0"/>
                <w:sz w:val="22"/>
                <w:szCs w:val="22"/>
              </w:rPr>
              <w:t>Nothing to declare.</w:t>
            </w:r>
          </w:p>
        </w:tc>
        <w:tc>
          <w:tcPr>
            <w:tcW w:w="1417" w:type="dxa"/>
            <w:vAlign w:val="center"/>
          </w:tcPr>
          <w:p w14:paraId="6429E610" w14:textId="42F5EE55" w:rsidR="003B62CF" w:rsidRPr="00B83D2E" w:rsidRDefault="00C427E7" w:rsidP="007C5727">
            <w:pPr>
              <w:pStyle w:val="Title"/>
              <w:spacing w:after="0"/>
              <w:jc w:val="left"/>
              <w:rPr>
                <w:rFonts w:cs="Arial"/>
                <w:b w:val="0"/>
                <w:bCs w:val="0"/>
                <w:sz w:val="22"/>
                <w:szCs w:val="22"/>
              </w:rPr>
            </w:pPr>
            <w:r w:rsidRPr="00B83D2E">
              <w:rPr>
                <w:rFonts w:cs="Arial"/>
                <w:b w:val="0"/>
                <w:bCs w:val="0"/>
                <w:sz w:val="22"/>
                <w:szCs w:val="22"/>
              </w:rPr>
              <w:t>N/A</w:t>
            </w:r>
          </w:p>
        </w:tc>
        <w:tc>
          <w:tcPr>
            <w:tcW w:w="1134" w:type="dxa"/>
            <w:vAlign w:val="center"/>
          </w:tcPr>
          <w:p w14:paraId="366BE5B4" w14:textId="1A863847" w:rsidR="003B62CF" w:rsidRPr="00B83D2E" w:rsidRDefault="00C427E7" w:rsidP="007C5727">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645807D3" w14:textId="432E15AF" w:rsidR="003B62CF" w:rsidRPr="00B83D2E" w:rsidRDefault="00C427E7" w:rsidP="007C5727">
            <w:pPr>
              <w:pStyle w:val="Title"/>
              <w:spacing w:after="0"/>
              <w:jc w:val="left"/>
              <w:rPr>
                <w:rFonts w:cs="Arial"/>
                <w:b w:val="0"/>
                <w:bCs w:val="0"/>
                <w:sz w:val="22"/>
                <w:szCs w:val="22"/>
              </w:rPr>
            </w:pPr>
            <w:r w:rsidRPr="00B83D2E">
              <w:rPr>
                <w:rFonts w:cs="Arial"/>
                <w:b w:val="0"/>
                <w:bCs w:val="0"/>
                <w:sz w:val="22"/>
                <w:szCs w:val="22"/>
              </w:rPr>
              <w:t>N/A</w:t>
            </w:r>
          </w:p>
        </w:tc>
        <w:tc>
          <w:tcPr>
            <w:tcW w:w="2694" w:type="dxa"/>
            <w:vAlign w:val="center"/>
          </w:tcPr>
          <w:p w14:paraId="203116E6" w14:textId="75DF64E8" w:rsidR="003B62CF" w:rsidRPr="00B83D2E" w:rsidRDefault="00500191" w:rsidP="007C5727">
            <w:pPr>
              <w:pStyle w:val="Title"/>
              <w:jc w:val="left"/>
              <w:rPr>
                <w:rFonts w:cs="Arial"/>
                <w:color w:val="00506A"/>
                <w:sz w:val="22"/>
                <w:szCs w:val="22"/>
              </w:rPr>
            </w:pPr>
            <w:r w:rsidRPr="00B83D2E">
              <w:rPr>
                <w:rFonts w:cs="Arial"/>
                <w:b w:val="0"/>
                <w:bCs w:val="0"/>
                <w:sz w:val="22"/>
                <w:szCs w:val="22"/>
              </w:rPr>
              <w:t>No action other than the process of open declaration</w:t>
            </w:r>
          </w:p>
        </w:tc>
      </w:tr>
      <w:tr w:rsidR="00C427E7" w:rsidRPr="00B83D2E" w14:paraId="305B9933" w14:textId="77777777" w:rsidTr="007C5727">
        <w:trPr>
          <w:trHeight w:val="775"/>
        </w:trPr>
        <w:tc>
          <w:tcPr>
            <w:tcW w:w="1418" w:type="dxa"/>
            <w:vAlign w:val="center"/>
          </w:tcPr>
          <w:p w14:paraId="67981549" w14:textId="16162899" w:rsidR="00C427E7" w:rsidRPr="00B83D2E" w:rsidRDefault="00C427E7" w:rsidP="007C5727">
            <w:pPr>
              <w:pStyle w:val="Title"/>
              <w:jc w:val="left"/>
              <w:rPr>
                <w:rFonts w:cs="Arial"/>
                <w:b w:val="0"/>
                <w:bCs w:val="0"/>
                <w:sz w:val="22"/>
                <w:szCs w:val="22"/>
              </w:rPr>
            </w:pPr>
            <w:r w:rsidRPr="00B83D2E">
              <w:rPr>
                <w:rFonts w:cs="Arial"/>
                <w:b w:val="0"/>
                <w:bCs w:val="0"/>
                <w:sz w:val="22"/>
                <w:szCs w:val="22"/>
              </w:rPr>
              <w:lastRenderedPageBreak/>
              <w:t>Sarah Britton</w:t>
            </w:r>
          </w:p>
        </w:tc>
        <w:tc>
          <w:tcPr>
            <w:tcW w:w="1417" w:type="dxa"/>
            <w:vAlign w:val="center"/>
          </w:tcPr>
          <w:p w14:paraId="50759219" w14:textId="6B203558" w:rsidR="00C427E7" w:rsidRPr="00B83D2E" w:rsidRDefault="00C427E7" w:rsidP="007C5727">
            <w:pPr>
              <w:pStyle w:val="Title"/>
              <w:jc w:val="left"/>
              <w:rPr>
                <w:rFonts w:cs="Arial"/>
                <w:color w:val="00506A"/>
                <w:sz w:val="22"/>
                <w:szCs w:val="22"/>
              </w:rPr>
            </w:pPr>
            <w:r w:rsidRPr="00B83D2E">
              <w:rPr>
                <w:rFonts w:cs="Arial"/>
                <w:b w:val="0"/>
                <w:bCs w:val="0"/>
                <w:sz w:val="22"/>
                <w:szCs w:val="22"/>
              </w:rPr>
              <w:t>SCM</w:t>
            </w:r>
          </w:p>
        </w:tc>
        <w:tc>
          <w:tcPr>
            <w:tcW w:w="1843" w:type="dxa"/>
            <w:vAlign w:val="center"/>
          </w:tcPr>
          <w:p w14:paraId="4972973B" w14:textId="4A1F32DF" w:rsidR="00C427E7" w:rsidRPr="00B83D2E" w:rsidRDefault="00C427E7" w:rsidP="007C5727">
            <w:pPr>
              <w:pStyle w:val="Title"/>
              <w:jc w:val="left"/>
              <w:rPr>
                <w:rFonts w:cs="Arial"/>
                <w:b w:val="0"/>
                <w:bCs w:val="0"/>
                <w:color w:val="00506A"/>
                <w:sz w:val="22"/>
                <w:szCs w:val="22"/>
              </w:rPr>
            </w:pPr>
            <w:r w:rsidRPr="00B83D2E">
              <w:rPr>
                <w:rFonts w:cs="Arial"/>
                <w:b w:val="0"/>
                <w:bCs w:val="0"/>
                <w:sz w:val="22"/>
                <w:szCs w:val="22"/>
              </w:rPr>
              <w:t>Direct - Non-financial professional and personal interests</w:t>
            </w:r>
          </w:p>
        </w:tc>
        <w:tc>
          <w:tcPr>
            <w:tcW w:w="4111" w:type="dxa"/>
            <w:vAlign w:val="center"/>
          </w:tcPr>
          <w:p w14:paraId="4F032258" w14:textId="77777777" w:rsidR="00C427E7" w:rsidRPr="00B83D2E" w:rsidRDefault="00C427E7" w:rsidP="007C5727">
            <w:pPr>
              <w:rPr>
                <w:rFonts w:ascii="Arial" w:hAnsi="Arial" w:cs="Arial"/>
                <w:sz w:val="22"/>
                <w:szCs w:val="22"/>
              </w:rPr>
            </w:pPr>
            <w:r w:rsidRPr="00B83D2E">
              <w:rPr>
                <w:rFonts w:ascii="Arial" w:hAnsi="Arial" w:cs="Arial"/>
                <w:sz w:val="22"/>
                <w:szCs w:val="22"/>
              </w:rPr>
              <w:t>Committee Chair for Optimising Nutrition Prescribing Specialist Group</w:t>
            </w:r>
          </w:p>
          <w:p w14:paraId="4C209D95" w14:textId="46495BCA" w:rsidR="00C427E7" w:rsidRPr="00B83D2E" w:rsidRDefault="00C427E7" w:rsidP="007C5727">
            <w:pPr>
              <w:pStyle w:val="Title"/>
              <w:jc w:val="left"/>
              <w:rPr>
                <w:rFonts w:cs="Arial"/>
                <w:b w:val="0"/>
                <w:bCs w:val="0"/>
                <w:sz w:val="22"/>
                <w:szCs w:val="22"/>
                <w:lang w:val="en-US"/>
              </w:rPr>
            </w:pPr>
            <w:r w:rsidRPr="00B83D2E">
              <w:rPr>
                <w:rFonts w:cs="Arial"/>
                <w:b w:val="0"/>
                <w:bCs w:val="0"/>
                <w:sz w:val="22"/>
                <w:szCs w:val="22"/>
              </w:rPr>
              <w:t>British Dietetic Association</w:t>
            </w:r>
          </w:p>
        </w:tc>
        <w:tc>
          <w:tcPr>
            <w:tcW w:w="1417" w:type="dxa"/>
            <w:vAlign w:val="center"/>
          </w:tcPr>
          <w:p w14:paraId="1A4A2D3B" w14:textId="1805E59E" w:rsidR="00C427E7"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rPr>
              <w:t>03/21</w:t>
            </w:r>
          </w:p>
        </w:tc>
        <w:tc>
          <w:tcPr>
            <w:tcW w:w="1134" w:type="dxa"/>
            <w:vAlign w:val="center"/>
          </w:tcPr>
          <w:p w14:paraId="2AB5EA94" w14:textId="61D0E207" w:rsidR="00C427E7" w:rsidRPr="00B83D2E" w:rsidRDefault="00C427E7" w:rsidP="007C5727">
            <w:pPr>
              <w:rPr>
                <w:rFonts w:ascii="Arial" w:hAnsi="Arial" w:cs="Arial"/>
                <w:color w:val="00506A"/>
                <w:sz w:val="22"/>
                <w:szCs w:val="22"/>
              </w:rPr>
            </w:pPr>
            <w:r w:rsidRPr="00B83D2E">
              <w:rPr>
                <w:rFonts w:ascii="Arial" w:hAnsi="Arial" w:cs="Arial"/>
                <w:sz w:val="22"/>
                <w:szCs w:val="22"/>
              </w:rPr>
              <w:t>01/24</w:t>
            </w:r>
          </w:p>
        </w:tc>
        <w:tc>
          <w:tcPr>
            <w:tcW w:w="1134" w:type="dxa"/>
            <w:vAlign w:val="center"/>
          </w:tcPr>
          <w:p w14:paraId="6F0F3347" w14:textId="6A04E5BA" w:rsidR="00C427E7" w:rsidRPr="00B83D2E" w:rsidRDefault="00C427E7" w:rsidP="007C5727">
            <w:pPr>
              <w:rPr>
                <w:rFonts w:ascii="Arial" w:hAnsi="Arial" w:cs="Arial"/>
                <w:sz w:val="22"/>
                <w:szCs w:val="22"/>
              </w:rPr>
            </w:pPr>
            <w:r w:rsidRPr="00B83D2E">
              <w:rPr>
                <w:rFonts w:ascii="Arial" w:hAnsi="Arial" w:cs="Arial"/>
                <w:sz w:val="22"/>
                <w:szCs w:val="22"/>
              </w:rPr>
              <w:t>Ongoing</w:t>
            </w:r>
          </w:p>
          <w:p w14:paraId="1FF507CF" w14:textId="0AC093FE" w:rsidR="00C427E7" w:rsidRPr="00B83D2E" w:rsidRDefault="00C427E7" w:rsidP="007C5727">
            <w:pPr>
              <w:pStyle w:val="Title"/>
              <w:spacing w:after="0"/>
              <w:jc w:val="left"/>
              <w:rPr>
                <w:rFonts w:cs="Arial"/>
                <w:b w:val="0"/>
                <w:bCs w:val="0"/>
                <w:sz w:val="22"/>
                <w:szCs w:val="22"/>
                <w:lang w:val="en-US"/>
              </w:rPr>
            </w:pPr>
          </w:p>
        </w:tc>
        <w:tc>
          <w:tcPr>
            <w:tcW w:w="2694" w:type="dxa"/>
            <w:vAlign w:val="center"/>
          </w:tcPr>
          <w:p w14:paraId="16395416" w14:textId="162F1809" w:rsidR="00C427E7" w:rsidRPr="00B83D2E" w:rsidRDefault="00500191" w:rsidP="007C5727">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C427E7" w:rsidRPr="00B83D2E" w14:paraId="4C1D8B45" w14:textId="77777777" w:rsidTr="007C5727">
        <w:trPr>
          <w:trHeight w:val="775"/>
        </w:trPr>
        <w:tc>
          <w:tcPr>
            <w:tcW w:w="1418" w:type="dxa"/>
            <w:vAlign w:val="center"/>
          </w:tcPr>
          <w:p w14:paraId="4FAD851E" w14:textId="4DAB60E9" w:rsidR="00C427E7" w:rsidRPr="00B83D2E" w:rsidRDefault="00C427E7" w:rsidP="007C5727">
            <w:pPr>
              <w:pStyle w:val="Title"/>
              <w:jc w:val="left"/>
              <w:rPr>
                <w:rFonts w:cs="Arial"/>
                <w:b w:val="0"/>
                <w:bCs w:val="0"/>
                <w:sz w:val="22"/>
                <w:szCs w:val="22"/>
              </w:rPr>
            </w:pPr>
            <w:r w:rsidRPr="00B83D2E">
              <w:rPr>
                <w:rFonts w:cs="Arial"/>
                <w:b w:val="0"/>
                <w:bCs w:val="0"/>
                <w:sz w:val="22"/>
                <w:szCs w:val="22"/>
              </w:rPr>
              <w:t>Sarah Britton</w:t>
            </w:r>
          </w:p>
        </w:tc>
        <w:tc>
          <w:tcPr>
            <w:tcW w:w="1417" w:type="dxa"/>
            <w:vAlign w:val="center"/>
          </w:tcPr>
          <w:p w14:paraId="4ED8B640" w14:textId="42B1B2DF" w:rsidR="00C427E7" w:rsidRPr="00B83D2E" w:rsidRDefault="00C427E7" w:rsidP="007C5727">
            <w:pPr>
              <w:pStyle w:val="Title"/>
              <w:jc w:val="left"/>
              <w:rPr>
                <w:rFonts w:cs="Arial"/>
                <w:color w:val="00506A"/>
                <w:sz w:val="22"/>
                <w:szCs w:val="22"/>
              </w:rPr>
            </w:pPr>
            <w:r w:rsidRPr="00B83D2E">
              <w:rPr>
                <w:rFonts w:cs="Arial"/>
                <w:b w:val="0"/>
                <w:bCs w:val="0"/>
                <w:sz w:val="22"/>
                <w:szCs w:val="22"/>
              </w:rPr>
              <w:t>SCM</w:t>
            </w:r>
          </w:p>
        </w:tc>
        <w:tc>
          <w:tcPr>
            <w:tcW w:w="1843" w:type="dxa"/>
            <w:vAlign w:val="center"/>
          </w:tcPr>
          <w:p w14:paraId="6AD493BB" w14:textId="3A419654" w:rsidR="00C427E7" w:rsidRPr="00B83D2E" w:rsidRDefault="00C427E7" w:rsidP="007C5727">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8346F02" w14:textId="224D60F3" w:rsidR="00C427E7" w:rsidRPr="00B83D2E" w:rsidRDefault="00C427E7" w:rsidP="007C5727">
            <w:pPr>
              <w:pStyle w:val="Title"/>
              <w:jc w:val="left"/>
              <w:rPr>
                <w:rFonts w:cs="Arial"/>
                <w:b w:val="0"/>
                <w:bCs w:val="0"/>
                <w:sz w:val="22"/>
                <w:szCs w:val="22"/>
                <w:lang w:val="en-US"/>
              </w:rPr>
            </w:pPr>
            <w:r w:rsidRPr="00B83D2E">
              <w:rPr>
                <w:rFonts w:cs="Arial"/>
                <w:b w:val="0"/>
                <w:bCs w:val="0"/>
                <w:sz w:val="22"/>
                <w:szCs w:val="22"/>
              </w:rPr>
              <w:t>Committee member for NICE weight management guideline committee</w:t>
            </w:r>
          </w:p>
        </w:tc>
        <w:tc>
          <w:tcPr>
            <w:tcW w:w="1417" w:type="dxa"/>
            <w:vAlign w:val="center"/>
          </w:tcPr>
          <w:p w14:paraId="0E938628" w14:textId="717CE3D1" w:rsidR="00C427E7"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rPr>
              <w:t>03/21</w:t>
            </w:r>
          </w:p>
        </w:tc>
        <w:tc>
          <w:tcPr>
            <w:tcW w:w="1134" w:type="dxa"/>
            <w:vAlign w:val="center"/>
          </w:tcPr>
          <w:p w14:paraId="4C8E6BB2" w14:textId="257C08ED" w:rsidR="00C427E7" w:rsidRPr="00B83D2E" w:rsidRDefault="00C427E7" w:rsidP="007C5727">
            <w:pPr>
              <w:pStyle w:val="Title"/>
              <w:spacing w:after="0"/>
              <w:jc w:val="left"/>
              <w:rPr>
                <w:rFonts w:cs="Arial"/>
                <w:b w:val="0"/>
                <w:bCs w:val="0"/>
                <w:color w:val="00506A"/>
                <w:sz w:val="22"/>
                <w:szCs w:val="22"/>
              </w:rPr>
            </w:pPr>
            <w:r w:rsidRPr="00B83D2E">
              <w:rPr>
                <w:rFonts w:cs="Arial"/>
                <w:b w:val="0"/>
                <w:bCs w:val="0"/>
                <w:sz w:val="22"/>
                <w:szCs w:val="22"/>
              </w:rPr>
              <w:t>01/24</w:t>
            </w:r>
          </w:p>
        </w:tc>
        <w:tc>
          <w:tcPr>
            <w:tcW w:w="1134" w:type="dxa"/>
            <w:vAlign w:val="center"/>
          </w:tcPr>
          <w:p w14:paraId="0EC66A3A" w14:textId="150B3DF1" w:rsidR="00C427E7"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CE5EF63" w14:textId="27B9DF92" w:rsidR="00C427E7" w:rsidRPr="00B83D2E" w:rsidRDefault="00500191" w:rsidP="007C5727">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3E080B" w:rsidRPr="00B83D2E" w14:paraId="7E24622F" w14:textId="77777777" w:rsidTr="007C5727">
        <w:trPr>
          <w:trHeight w:val="775"/>
        </w:trPr>
        <w:tc>
          <w:tcPr>
            <w:tcW w:w="1418" w:type="dxa"/>
            <w:vAlign w:val="center"/>
          </w:tcPr>
          <w:p w14:paraId="7E2064D1" w14:textId="3627E1E4" w:rsidR="003E080B" w:rsidRPr="00B83D2E" w:rsidRDefault="003E080B" w:rsidP="007C5727">
            <w:pPr>
              <w:pStyle w:val="Title"/>
              <w:jc w:val="left"/>
              <w:rPr>
                <w:rFonts w:cs="Arial"/>
                <w:b w:val="0"/>
                <w:bCs w:val="0"/>
                <w:sz w:val="22"/>
                <w:szCs w:val="22"/>
              </w:rPr>
            </w:pPr>
            <w:r w:rsidRPr="00B83D2E">
              <w:rPr>
                <w:rFonts w:cs="Arial"/>
                <w:b w:val="0"/>
                <w:bCs w:val="0"/>
                <w:sz w:val="22"/>
                <w:szCs w:val="22"/>
              </w:rPr>
              <w:t>Sarah Britton</w:t>
            </w:r>
          </w:p>
        </w:tc>
        <w:tc>
          <w:tcPr>
            <w:tcW w:w="1417" w:type="dxa"/>
            <w:vAlign w:val="center"/>
          </w:tcPr>
          <w:p w14:paraId="3BC89D70" w14:textId="3311A93E" w:rsidR="003E080B" w:rsidRPr="00B83D2E" w:rsidRDefault="003E080B" w:rsidP="007C5727">
            <w:pPr>
              <w:pStyle w:val="Title"/>
              <w:jc w:val="left"/>
              <w:rPr>
                <w:rFonts w:cs="Arial"/>
                <w:color w:val="00506A"/>
                <w:sz w:val="22"/>
                <w:szCs w:val="22"/>
              </w:rPr>
            </w:pPr>
            <w:r w:rsidRPr="00B83D2E">
              <w:rPr>
                <w:rFonts w:cs="Arial"/>
                <w:b w:val="0"/>
                <w:bCs w:val="0"/>
                <w:sz w:val="22"/>
                <w:szCs w:val="22"/>
              </w:rPr>
              <w:t>SCM</w:t>
            </w:r>
          </w:p>
        </w:tc>
        <w:tc>
          <w:tcPr>
            <w:tcW w:w="1843" w:type="dxa"/>
            <w:vAlign w:val="center"/>
          </w:tcPr>
          <w:p w14:paraId="1A4CA0BD" w14:textId="0130E4EB" w:rsidR="003E080B" w:rsidRPr="00B83D2E" w:rsidRDefault="003E080B" w:rsidP="007C5727">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8BF3E57" w14:textId="06F4A6F0" w:rsidR="003E080B" w:rsidRPr="00B83D2E" w:rsidRDefault="003E080B" w:rsidP="007C5727">
            <w:pPr>
              <w:pStyle w:val="Title"/>
              <w:jc w:val="left"/>
              <w:rPr>
                <w:rFonts w:cs="Arial"/>
                <w:b w:val="0"/>
                <w:bCs w:val="0"/>
                <w:sz w:val="22"/>
                <w:szCs w:val="22"/>
                <w:lang w:val="en-US"/>
              </w:rPr>
            </w:pPr>
            <w:r w:rsidRPr="00B83D2E">
              <w:rPr>
                <w:rFonts w:cs="Arial"/>
                <w:b w:val="0"/>
                <w:bCs w:val="0"/>
                <w:sz w:val="22"/>
                <w:szCs w:val="22"/>
              </w:rPr>
              <w:t>Committee member for Advisory Committee on borderline substances</w:t>
            </w:r>
          </w:p>
        </w:tc>
        <w:tc>
          <w:tcPr>
            <w:tcW w:w="1417" w:type="dxa"/>
            <w:vAlign w:val="center"/>
          </w:tcPr>
          <w:p w14:paraId="2BC7549E" w14:textId="362EF413" w:rsidR="003E080B"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lang w:val="en-US"/>
              </w:rPr>
              <w:t>01/</w:t>
            </w:r>
            <w:r w:rsidR="003E080B" w:rsidRPr="00B83D2E">
              <w:rPr>
                <w:rFonts w:cs="Arial"/>
                <w:b w:val="0"/>
                <w:bCs w:val="0"/>
                <w:sz w:val="22"/>
                <w:szCs w:val="22"/>
                <w:lang w:val="en-US"/>
              </w:rPr>
              <w:t>22</w:t>
            </w:r>
          </w:p>
        </w:tc>
        <w:tc>
          <w:tcPr>
            <w:tcW w:w="1134" w:type="dxa"/>
            <w:vAlign w:val="center"/>
          </w:tcPr>
          <w:p w14:paraId="1905F00B" w14:textId="6B9B485D" w:rsidR="003E080B" w:rsidRPr="00B83D2E" w:rsidRDefault="00C427E7" w:rsidP="007C5727">
            <w:pPr>
              <w:pStyle w:val="Title"/>
              <w:spacing w:after="0"/>
              <w:jc w:val="left"/>
              <w:rPr>
                <w:rFonts w:cs="Arial"/>
                <w:b w:val="0"/>
                <w:bCs w:val="0"/>
                <w:color w:val="00506A"/>
                <w:sz w:val="22"/>
                <w:szCs w:val="22"/>
              </w:rPr>
            </w:pPr>
            <w:r w:rsidRPr="00B83D2E">
              <w:rPr>
                <w:rFonts w:cs="Arial"/>
                <w:b w:val="0"/>
                <w:bCs w:val="0"/>
                <w:sz w:val="22"/>
                <w:szCs w:val="22"/>
              </w:rPr>
              <w:t>01/24</w:t>
            </w:r>
          </w:p>
        </w:tc>
        <w:tc>
          <w:tcPr>
            <w:tcW w:w="1134" w:type="dxa"/>
            <w:vAlign w:val="center"/>
          </w:tcPr>
          <w:p w14:paraId="13D683C8" w14:textId="0F1C1ECF" w:rsidR="003E080B"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78A4276" w14:textId="20C2B6C3" w:rsidR="003E080B" w:rsidRPr="00B83D2E" w:rsidRDefault="00500191" w:rsidP="007C5727">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3E080B" w:rsidRPr="00B83D2E" w14:paraId="30B59F21" w14:textId="77777777" w:rsidTr="007C5727">
        <w:trPr>
          <w:trHeight w:val="775"/>
        </w:trPr>
        <w:tc>
          <w:tcPr>
            <w:tcW w:w="1418" w:type="dxa"/>
            <w:vAlign w:val="center"/>
          </w:tcPr>
          <w:p w14:paraId="53B86A07" w14:textId="71E3074E" w:rsidR="003E080B" w:rsidRPr="00B83D2E" w:rsidRDefault="003E080B" w:rsidP="007C5727">
            <w:pPr>
              <w:pStyle w:val="Title"/>
              <w:jc w:val="left"/>
              <w:rPr>
                <w:rFonts w:cs="Arial"/>
                <w:b w:val="0"/>
                <w:bCs w:val="0"/>
                <w:sz w:val="22"/>
                <w:szCs w:val="22"/>
              </w:rPr>
            </w:pPr>
            <w:r w:rsidRPr="00B83D2E">
              <w:rPr>
                <w:rFonts w:cs="Arial"/>
                <w:b w:val="0"/>
                <w:bCs w:val="0"/>
                <w:sz w:val="22"/>
                <w:szCs w:val="22"/>
              </w:rPr>
              <w:t>Sarah Britton</w:t>
            </w:r>
          </w:p>
        </w:tc>
        <w:tc>
          <w:tcPr>
            <w:tcW w:w="1417" w:type="dxa"/>
            <w:vAlign w:val="center"/>
          </w:tcPr>
          <w:p w14:paraId="64C877AA" w14:textId="2D9C4129" w:rsidR="003E080B" w:rsidRPr="00B83D2E" w:rsidRDefault="003E080B" w:rsidP="007C5727">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9A3AEE3" w14:textId="2F5BE6EB" w:rsidR="003E080B" w:rsidRPr="00B83D2E" w:rsidRDefault="003E080B" w:rsidP="007C5727">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17793D84" w14:textId="10F3DD52" w:rsidR="003E080B" w:rsidRPr="00B83D2E" w:rsidRDefault="003E080B" w:rsidP="007C5727">
            <w:pPr>
              <w:pStyle w:val="Title"/>
              <w:jc w:val="left"/>
              <w:rPr>
                <w:rFonts w:cs="Arial"/>
                <w:b w:val="0"/>
                <w:bCs w:val="0"/>
                <w:sz w:val="22"/>
                <w:szCs w:val="22"/>
              </w:rPr>
            </w:pPr>
            <w:r w:rsidRPr="00B83D2E">
              <w:rPr>
                <w:rFonts w:cs="Arial"/>
                <w:b w:val="0"/>
                <w:bCs w:val="0"/>
                <w:sz w:val="22"/>
                <w:szCs w:val="22"/>
              </w:rPr>
              <w:t>Nothing to declare.</w:t>
            </w:r>
          </w:p>
        </w:tc>
        <w:tc>
          <w:tcPr>
            <w:tcW w:w="1417" w:type="dxa"/>
            <w:vAlign w:val="center"/>
          </w:tcPr>
          <w:p w14:paraId="2139BEF5" w14:textId="6DAF33DA" w:rsidR="003E080B"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3F5F73DA" w14:textId="3F341B0F" w:rsidR="003E080B"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rPr>
              <w:t>01/24</w:t>
            </w:r>
          </w:p>
        </w:tc>
        <w:tc>
          <w:tcPr>
            <w:tcW w:w="1134" w:type="dxa"/>
            <w:vAlign w:val="center"/>
          </w:tcPr>
          <w:p w14:paraId="4BEC4A89" w14:textId="66536470" w:rsidR="003E080B" w:rsidRPr="00B83D2E" w:rsidRDefault="00C427E7" w:rsidP="007C5727">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42F44987" w14:textId="68EA1EB2" w:rsidR="003E080B" w:rsidRPr="00B83D2E" w:rsidRDefault="00500191" w:rsidP="007C5727">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92501E" w:rsidRPr="00B83D2E" w14:paraId="55DC5AA9" w14:textId="77777777" w:rsidTr="005A0BF0">
        <w:trPr>
          <w:trHeight w:val="775"/>
        </w:trPr>
        <w:tc>
          <w:tcPr>
            <w:tcW w:w="1418" w:type="dxa"/>
            <w:vAlign w:val="center"/>
          </w:tcPr>
          <w:p w14:paraId="10EBE589" w14:textId="69BD18FD" w:rsidR="0092501E" w:rsidRPr="00B83D2E" w:rsidRDefault="0092501E" w:rsidP="0092501E">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44D18486" w14:textId="689F7FD3" w:rsidR="0092501E" w:rsidRPr="00B83D2E" w:rsidRDefault="0092501E" w:rsidP="0092501E">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4D5D4A8" w14:textId="0C3F78B6" w:rsidR="0092501E" w:rsidRPr="00B83D2E" w:rsidRDefault="0092501E" w:rsidP="0092501E">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A4C11EB" w14:textId="6B63C18E" w:rsidR="0092501E" w:rsidRPr="00B83D2E" w:rsidRDefault="0092501E" w:rsidP="0092501E">
            <w:pPr>
              <w:pStyle w:val="Title"/>
              <w:jc w:val="left"/>
              <w:rPr>
                <w:rFonts w:cs="Arial"/>
                <w:b w:val="0"/>
                <w:bCs w:val="0"/>
                <w:sz w:val="22"/>
                <w:szCs w:val="22"/>
              </w:rPr>
            </w:pPr>
            <w:r w:rsidRPr="00B83D2E">
              <w:rPr>
                <w:rFonts w:cs="Arial"/>
                <w:b w:val="0"/>
                <w:bCs w:val="0"/>
                <w:sz w:val="22"/>
                <w:szCs w:val="22"/>
              </w:rPr>
              <w:t>NOVO NORDISK – fees for advisory boards and educational events, and research funding</w:t>
            </w:r>
          </w:p>
        </w:tc>
        <w:tc>
          <w:tcPr>
            <w:tcW w:w="1417" w:type="dxa"/>
            <w:vAlign w:val="center"/>
          </w:tcPr>
          <w:p w14:paraId="23581287" w14:textId="515D2893" w:rsidR="0092501E" w:rsidRPr="00B83D2E" w:rsidRDefault="0092501E" w:rsidP="0092501E">
            <w:pPr>
              <w:pStyle w:val="Title"/>
              <w:spacing w:after="0"/>
              <w:jc w:val="left"/>
              <w:rPr>
                <w:rFonts w:cs="Arial"/>
                <w:b w:val="0"/>
                <w:bCs w:val="0"/>
                <w:sz w:val="22"/>
                <w:szCs w:val="22"/>
                <w:lang w:val="en-US"/>
              </w:rPr>
            </w:pPr>
            <w:r w:rsidRPr="00B83D2E">
              <w:rPr>
                <w:rFonts w:cs="Arial"/>
                <w:b w:val="0"/>
                <w:bCs w:val="0"/>
                <w:sz w:val="22"/>
                <w:szCs w:val="22"/>
                <w:lang w:val="en-US"/>
              </w:rPr>
              <w:t>06/16</w:t>
            </w:r>
          </w:p>
        </w:tc>
        <w:tc>
          <w:tcPr>
            <w:tcW w:w="1134" w:type="dxa"/>
            <w:vAlign w:val="center"/>
          </w:tcPr>
          <w:p w14:paraId="04CB9AB1" w14:textId="56DE5C89" w:rsidR="0092501E" w:rsidRPr="00B83D2E" w:rsidRDefault="0092501E" w:rsidP="0092501E">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1FA1D05" w14:textId="77777777" w:rsidR="0092501E" w:rsidRPr="00B83D2E" w:rsidRDefault="0092501E" w:rsidP="0092501E">
            <w:pPr>
              <w:pStyle w:val="Title"/>
              <w:spacing w:after="0"/>
              <w:jc w:val="left"/>
              <w:rPr>
                <w:rFonts w:cs="Arial"/>
                <w:b w:val="0"/>
                <w:bCs w:val="0"/>
                <w:sz w:val="22"/>
                <w:szCs w:val="22"/>
                <w:lang w:val="en-US"/>
              </w:rPr>
            </w:pPr>
          </w:p>
        </w:tc>
        <w:tc>
          <w:tcPr>
            <w:tcW w:w="2694" w:type="dxa"/>
          </w:tcPr>
          <w:p w14:paraId="2C736532" w14:textId="7FEBAE08" w:rsidR="00500191" w:rsidRPr="00B83D2E" w:rsidRDefault="00395228" w:rsidP="0092501E">
            <w:pPr>
              <w:pStyle w:val="Title"/>
              <w:jc w:val="left"/>
              <w:rPr>
                <w:rFonts w:cs="Arial"/>
                <w:b w:val="0"/>
                <w:bCs w:val="0"/>
                <w:sz w:val="22"/>
                <w:szCs w:val="22"/>
              </w:rPr>
            </w:pPr>
            <w:r w:rsidRPr="00B83D2E">
              <w:rPr>
                <w:rFonts w:cs="Arial"/>
                <w:b w:val="0"/>
                <w:bCs w:val="0"/>
                <w:iCs/>
                <w:sz w:val="22"/>
                <w:szCs w:val="22"/>
              </w:rPr>
              <w:t>Complete exclusion in committee discussions on obesity medicines.</w:t>
            </w:r>
          </w:p>
          <w:p w14:paraId="4337FC71" w14:textId="7293727E" w:rsidR="0092501E" w:rsidRPr="00B83D2E" w:rsidRDefault="0092501E" w:rsidP="0092501E">
            <w:pPr>
              <w:pStyle w:val="Title"/>
              <w:jc w:val="left"/>
              <w:rPr>
                <w:rFonts w:cs="Arial"/>
                <w:b w:val="0"/>
                <w:bCs w:val="0"/>
                <w:sz w:val="22"/>
                <w:szCs w:val="22"/>
              </w:rPr>
            </w:pPr>
          </w:p>
        </w:tc>
      </w:tr>
      <w:tr w:rsidR="0092501E" w:rsidRPr="00B83D2E" w14:paraId="2ABF9485" w14:textId="77777777" w:rsidTr="005A0BF0">
        <w:trPr>
          <w:trHeight w:val="775"/>
        </w:trPr>
        <w:tc>
          <w:tcPr>
            <w:tcW w:w="1418" w:type="dxa"/>
            <w:vAlign w:val="center"/>
          </w:tcPr>
          <w:p w14:paraId="4492508F" w14:textId="3E07327E" w:rsidR="0092501E" w:rsidRPr="00B83D2E" w:rsidRDefault="0092501E" w:rsidP="0092501E">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3C2961FB" w14:textId="3528D308" w:rsidR="0092501E" w:rsidRPr="00B83D2E" w:rsidRDefault="0092501E" w:rsidP="0092501E">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AA0A078" w14:textId="7A34A9C7" w:rsidR="0092501E" w:rsidRPr="00B83D2E" w:rsidRDefault="0092501E" w:rsidP="0092501E">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F38DD9C" w14:textId="6DABBBAC" w:rsidR="0092501E" w:rsidRPr="00B83D2E" w:rsidRDefault="0092501E" w:rsidP="0092501E">
            <w:pPr>
              <w:pStyle w:val="Title"/>
              <w:jc w:val="left"/>
              <w:rPr>
                <w:rFonts w:cs="Arial"/>
                <w:b w:val="0"/>
                <w:bCs w:val="0"/>
                <w:sz w:val="22"/>
                <w:szCs w:val="22"/>
              </w:rPr>
            </w:pPr>
            <w:r w:rsidRPr="00B83D2E">
              <w:rPr>
                <w:rFonts w:cs="Arial"/>
                <w:b w:val="0"/>
                <w:bCs w:val="0"/>
                <w:sz w:val="22"/>
                <w:szCs w:val="22"/>
              </w:rPr>
              <w:t>Lilly – fees for educational events</w:t>
            </w:r>
          </w:p>
        </w:tc>
        <w:tc>
          <w:tcPr>
            <w:tcW w:w="1417" w:type="dxa"/>
            <w:vAlign w:val="center"/>
          </w:tcPr>
          <w:p w14:paraId="639A5E1F" w14:textId="52C8D53D" w:rsidR="0092501E" w:rsidRPr="00B83D2E" w:rsidRDefault="0092501E" w:rsidP="0092501E">
            <w:pPr>
              <w:pStyle w:val="Title"/>
              <w:spacing w:after="0"/>
              <w:jc w:val="left"/>
              <w:rPr>
                <w:rFonts w:cs="Arial"/>
                <w:b w:val="0"/>
                <w:bCs w:val="0"/>
                <w:sz w:val="22"/>
                <w:szCs w:val="22"/>
                <w:lang w:val="en-US"/>
              </w:rPr>
            </w:pPr>
            <w:r w:rsidRPr="00B83D2E">
              <w:rPr>
                <w:rFonts w:cs="Arial"/>
                <w:b w:val="0"/>
                <w:bCs w:val="0"/>
                <w:sz w:val="22"/>
                <w:szCs w:val="22"/>
                <w:lang w:val="en-US"/>
              </w:rPr>
              <w:t>01/23</w:t>
            </w:r>
          </w:p>
        </w:tc>
        <w:tc>
          <w:tcPr>
            <w:tcW w:w="1134" w:type="dxa"/>
            <w:vAlign w:val="center"/>
          </w:tcPr>
          <w:p w14:paraId="3419AACC" w14:textId="685FAD0F" w:rsidR="0092501E" w:rsidRPr="00B83D2E" w:rsidRDefault="0092501E" w:rsidP="0092501E">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7BA1E4A" w14:textId="77777777" w:rsidR="0092501E" w:rsidRPr="00B83D2E" w:rsidRDefault="0092501E" w:rsidP="0092501E">
            <w:pPr>
              <w:pStyle w:val="Title"/>
              <w:spacing w:after="0"/>
              <w:jc w:val="left"/>
              <w:rPr>
                <w:rFonts w:cs="Arial"/>
                <w:b w:val="0"/>
                <w:bCs w:val="0"/>
                <w:sz w:val="22"/>
                <w:szCs w:val="22"/>
                <w:lang w:val="en-US"/>
              </w:rPr>
            </w:pPr>
          </w:p>
        </w:tc>
        <w:tc>
          <w:tcPr>
            <w:tcW w:w="2694" w:type="dxa"/>
          </w:tcPr>
          <w:p w14:paraId="1A28CFFB" w14:textId="4AB4FB48" w:rsidR="0092501E" w:rsidRPr="00B83D2E" w:rsidRDefault="00395228" w:rsidP="0092501E">
            <w:pPr>
              <w:pStyle w:val="Title"/>
              <w:jc w:val="left"/>
              <w:rPr>
                <w:rFonts w:cs="Arial"/>
                <w:b w:val="0"/>
                <w:bCs w:val="0"/>
                <w:color w:val="00506A"/>
                <w:sz w:val="22"/>
                <w:szCs w:val="22"/>
              </w:rPr>
            </w:pPr>
            <w:r w:rsidRPr="00B83D2E">
              <w:rPr>
                <w:rFonts w:cs="Arial"/>
                <w:b w:val="0"/>
                <w:bCs w:val="0"/>
                <w:iCs/>
                <w:sz w:val="22"/>
                <w:szCs w:val="22"/>
              </w:rPr>
              <w:t>Complete exclusion in committee discussions on obesity medicines.</w:t>
            </w:r>
          </w:p>
        </w:tc>
      </w:tr>
      <w:tr w:rsidR="00570111" w:rsidRPr="00B83D2E" w14:paraId="25237960" w14:textId="77777777" w:rsidTr="007C5727">
        <w:trPr>
          <w:trHeight w:val="775"/>
        </w:trPr>
        <w:tc>
          <w:tcPr>
            <w:tcW w:w="1418" w:type="dxa"/>
            <w:vAlign w:val="center"/>
          </w:tcPr>
          <w:p w14:paraId="4FFFAD29" w14:textId="7F1A7DA3" w:rsidR="00570111" w:rsidRPr="00B83D2E" w:rsidRDefault="00570111" w:rsidP="007C5727">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1EA2F08A" w14:textId="3652E135" w:rsidR="00570111" w:rsidRPr="00B83D2E" w:rsidRDefault="00570111" w:rsidP="007C5727">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BF28E29" w14:textId="24B38AC8" w:rsidR="00570111" w:rsidRPr="00B83D2E" w:rsidRDefault="00570111" w:rsidP="007C5727">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344A54B" w14:textId="39EE6E2B" w:rsidR="00570111" w:rsidRPr="00B83D2E" w:rsidRDefault="00570111" w:rsidP="007C5727">
            <w:pPr>
              <w:pStyle w:val="Title"/>
              <w:jc w:val="left"/>
              <w:rPr>
                <w:rFonts w:cs="Arial"/>
                <w:b w:val="0"/>
                <w:bCs w:val="0"/>
                <w:sz w:val="22"/>
                <w:szCs w:val="22"/>
              </w:rPr>
            </w:pPr>
            <w:r w:rsidRPr="00B83D2E">
              <w:rPr>
                <w:rFonts w:cs="Arial"/>
                <w:b w:val="0"/>
                <w:bCs w:val="0"/>
                <w:sz w:val="22"/>
                <w:szCs w:val="22"/>
              </w:rPr>
              <w:t>Currax – fees for educational events</w:t>
            </w:r>
          </w:p>
        </w:tc>
        <w:tc>
          <w:tcPr>
            <w:tcW w:w="1417" w:type="dxa"/>
            <w:vAlign w:val="center"/>
          </w:tcPr>
          <w:p w14:paraId="0B860564" w14:textId="7FDBD906" w:rsidR="00570111" w:rsidRPr="00B83D2E" w:rsidRDefault="00570111" w:rsidP="007C5727">
            <w:pPr>
              <w:pStyle w:val="Title"/>
              <w:spacing w:after="0"/>
              <w:jc w:val="left"/>
              <w:rPr>
                <w:rFonts w:cs="Arial"/>
                <w:b w:val="0"/>
                <w:bCs w:val="0"/>
                <w:sz w:val="22"/>
                <w:szCs w:val="22"/>
                <w:lang w:val="en-US"/>
              </w:rPr>
            </w:pPr>
            <w:r w:rsidRPr="00B83D2E">
              <w:rPr>
                <w:rFonts w:cs="Arial"/>
                <w:b w:val="0"/>
                <w:bCs w:val="0"/>
                <w:sz w:val="22"/>
                <w:szCs w:val="22"/>
                <w:lang w:val="en-US"/>
              </w:rPr>
              <w:t>05/22</w:t>
            </w:r>
          </w:p>
        </w:tc>
        <w:tc>
          <w:tcPr>
            <w:tcW w:w="1134" w:type="dxa"/>
            <w:vAlign w:val="center"/>
          </w:tcPr>
          <w:p w14:paraId="2F898A52" w14:textId="397F058C" w:rsidR="00570111" w:rsidRPr="00B83D2E" w:rsidRDefault="00570111" w:rsidP="007C5727">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A8C4015" w14:textId="7775AAEC" w:rsidR="00570111" w:rsidRPr="00B83D2E" w:rsidRDefault="00570111" w:rsidP="007C5727">
            <w:pPr>
              <w:pStyle w:val="Title"/>
              <w:spacing w:after="0"/>
              <w:jc w:val="left"/>
              <w:rPr>
                <w:rFonts w:cs="Arial"/>
                <w:b w:val="0"/>
                <w:bCs w:val="0"/>
                <w:sz w:val="22"/>
                <w:szCs w:val="22"/>
                <w:lang w:val="en-US"/>
              </w:rPr>
            </w:pPr>
            <w:r w:rsidRPr="00B83D2E">
              <w:rPr>
                <w:rFonts w:cs="Arial"/>
                <w:b w:val="0"/>
                <w:bCs w:val="0"/>
                <w:sz w:val="22"/>
                <w:szCs w:val="22"/>
                <w:lang w:val="en-US"/>
              </w:rPr>
              <w:t>05/22</w:t>
            </w:r>
          </w:p>
        </w:tc>
        <w:tc>
          <w:tcPr>
            <w:tcW w:w="2694" w:type="dxa"/>
            <w:vAlign w:val="center"/>
          </w:tcPr>
          <w:p w14:paraId="01834CBC" w14:textId="488F8343" w:rsidR="00570111" w:rsidRPr="00B83D2E" w:rsidRDefault="00BD7B33" w:rsidP="007C5727">
            <w:pPr>
              <w:pStyle w:val="Title"/>
              <w:jc w:val="left"/>
              <w:rPr>
                <w:rFonts w:cs="Arial"/>
                <w:b w:val="0"/>
                <w:bCs w:val="0"/>
                <w:color w:val="00506A"/>
                <w:sz w:val="22"/>
                <w:szCs w:val="22"/>
              </w:rPr>
            </w:pPr>
            <w:r w:rsidRPr="00B83D2E">
              <w:rPr>
                <w:rFonts w:cs="Arial"/>
                <w:b w:val="0"/>
                <w:bCs w:val="0"/>
                <w:sz w:val="22"/>
                <w:szCs w:val="22"/>
              </w:rPr>
              <w:t xml:space="preserve">No action other than the process of open </w:t>
            </w:r>
            <w:r w:rsidRPr="00B83D2E">
              <w:rPr>
                <w:rFonts w:cs="Arial"/>
                <w:b w:val="0"/>
                <w:bCs w:val="0"/>
                <w:sz w:val="22"/>
                <w:szCs w:val="22"/>
              </w:rPr>
              <w:lastRenderedPageBreak/>
              <w:t>declaration (also see above)</w:t>
            </w:r>
          </w:p>
        </w:tc>
      </w:tr>
      <w:tr w:rsidR="00570111" w:rsidRPr="00B83D2E" w14:paraId="3B39C7CC" w14:textId="77777777" w:rsidTr="007C5727">
        <w:trPr>
          <w:trHeight w:val="775"/>
        </w:trPr>
        <w:tc>
          <w:tcPr>
            <w:tcW w:w="1418" w:type="dxa"/>
            <w:vAlign w:val="center"/>
          </w:tcPr>
          <w:p w14:paraId="2880F566" w14:textId="724F4FF8" w:rsidR="00570111" w:rsidRPr="00B83D2E" w:rsidRDefault="00570111" w:rsidP="007C5727">
            <w:pPr>
              <w:pStyle w:val="Title"/>
              <w:jc w:val="left"/>
              <w:rPr>
                <w:rFonts w:cs="Arial"/>
                <w:b w:val="0"/>
                <w:bCs w:val="0"/>
                <w:sz w:val="22"/>
                <w:szCs w:val="22"/>
              </w:rPr>
            </w:pPr>
            <w:r w:rsidRPr="00B83D2E">
              <w:rPr>
                <w:rFonts w:cs="Arial"/>
                <w:b w:val="0"/>
                <w:bCs w:val="0"/>
                <w:sz w:val="22"/>
                <w:szCs w:val="22"/>
              </w:rPr>
              <w:lastRenderedPageBreak/>
              <w:t>Alex Miras</w:t>
            </w:r>
          </w:p>
        </w:tc>
        <w:tc>
          <w:tcPr>
            <w:tcW w:w="1417" w:type="dxa"/>
            <w:vAlign w:val="center"/>
          </w:tcPr>
          <w:p w14:paraId="76530FF6" w14:textId="67BBC072" w:rsidR="00570111" w:rsidRPr="00B83D2E" w:rsidRDefault="00570111" w:rsidP="007C5727">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B983C43" w14:textId="28D2D039" w:rsidR="00570111" w:rsidRPr="00B83D2E" w:rsidRDefault="00570111" w:rsidP="007C5727">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A4CC5C2" w14:textId="318EA461" w:rsidR="00570111" w:rsidRPr="00B83D2E" w:rsidRDefault="00570111" w:rsidP="007C5727">
            <w:pPr>
              <w:pStyle w:val="Title"/>
              <w:jc w:val="left"/>
              <w:rPr>
                <w:rFonts w:cs="Arial"/>
                <w:b w:val="0"/>
                <w:bCs w:val="0"/>
                <w:sz w:val="22"/>
                <w:szCs w:val="22"/>
              </w:rPr>
            </w:pPr>
            <w:r w:rsidRPr="00B83D2E">
              <w:rPr>
                <w:rFonts w:cs="Arial"/>
                <w:b w:val="0"/>
                <w:bCs w:val="0"/>
                <w:sz w:val="22"/>
                <w:szCs w:val="22"/>
              </w:rPr>
              <w:t>Astra Zeneca – fees for educational events</w:t>
            </w:r>
          </w:p>
        </w:tc>
        <w:tc>
          <w:tcPr>
            <w:tcW w:w="1417" w:type="dxa"/>
            <w:vAlign w:val="center"/>
          </w:tcPr>
          <w:p w14:paraId="7E4B8135" w14:textId="700AB961" w:rsidR="00570111" w:rsidRPr="00B83D2E" w:rsidRDefault="00570111" w:rsidP="007C5727">
            <w:pPr>
              <w:pStyle w:val="Title"/>
              <w:spacing w:after="0"/>
              <w:jc w:val="left"/>
              <w:rPr>
                <w:rFonts w:cs="Arial"/>
                <w:b w:val="0"/>
                <w:bCs w:val="0"/>
                <w:sz w:val="22"/>
                <w:szCs w:val="22"/>
                <w:lang w:val="en-US"/>
              </w:rPr>
            </w:pPr>
            <w:r w:rsidRPr="00B83D2E">
              <w:rPr>
                <w:rFonts w:cs="Arial"/>
                <w:b w:val="0"/>
                <w:bCs w:val="0"/>
                <w:sz w:val="22"/>
                <w:szCs w:val="22"/>
                <w:lang w:val="en-US"/>
              </w:rPr>
              <w:t>01/15</w:t>
            </w:r>
          </w:p>
        </w:tc>
        <w:tc>
          <w:tcPr>
            <w:tcW w:w="1134" w:type="dxa"/>
            <w:vAlign w:val="center"/>
          </w:tcPr>
          <w:p w14:paraId="31A8D760" w14:textId="59049151" w:rsidR="00570111" w:rsidRPr="00B83D2E" w:rsidRDefault="00570111" w:rsidP="007C5727">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55B40F0" w14:textId="77777777" w:rsidR="00570111" w:rsidRPr="00B83D2E" w:rsidRDefault="00570111" w:rsidP="007C5727">
            <w:pPr>
              <w:pStyle w:val="Title"/>
              <w:spacing w:after="0"/>
              <w:jc w:val="left"/>
              <w:rPr>
                <w:rFonts w:cs="Arial"/>
                <w:b w:val="0"/>
                <w:bCs w:val="0"/>
                <w:sz w:val="22"/>
                <w:szCs w:val="22"/>
                <w:lang w:val="en-US"/>
              </w:rPr>
            </w:pPr>
          </w:p>
        </w:tc>
        <w:tc>
          <w:tcPr>
            <w:tcW w:w="2694" w:type="dxa"/>
            <w:vAlign w:val="center"/>
          </w:tcPr>
          <w:p w14:paraId="08D70079" w14:textId="7C9F39F0" w:rsidR="00570111" w:rsidRPr="00B83D2E" w:rsidRDefault="00BD7B33" w:rsidP="007C5727">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BD7B33" w:rsidRPr="00B83D2E" w14:paraId="6A4CF5A1" w14:textId="77777777" w:rsidTr="007C5727">
        <w:trPr>
          <w:trHeight w:val="775"/>
        </w:trPr>
        <w:tc>
          <w:tcPr>
            <w:tcW w:w="1418" w:type="dxa"/>
            <w:vAlign w:val="center"/>
          </w:tcPr>
          <w:p w14:paraId="5D4F021D" w14:textId="31F09B24" w:rsidR="00BD7B33" w:rsidRPr="00B83D2E" w:rsidRDefault="00BD7B33" w:rsidP="00BD7B33">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3B1108B3" w14:textId="767C8AEB" w:rsidR="00BD7B33" w:rsidRPr="00B83D2E" w:rsidRDefault="00BD7B33" w:rsidP="00BD7B3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78796AB" w14:textId="22EA4738" w:rsidR="00BD7B33" w:rsidRPr="00B83D2E" w:rsidRDefault="00BD7B33" w:rsidP="00BD7B3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7ABD737" w14:textId="01FB1DD9" w:rsidR="00BD7B33" w:rsidRPr="00B83D2E" w:rsidRDefault="00BD7B33" w:rsidP="00BD7B33">
            <w:pPr>
              <w:pStyle w:val="Title"/>
              <w:jc w:val="left"/>
              <w:rPr>
                <w:rFonts w:cs="Arial"/>
                <w:b w:val="0"/>
                <w:bCs w:val="0"/>
                <w:sz w:val="22"/>
                <w:szCs w:val="22"/>
              </w:rPr>
            </w:pPr>
            <w:r w:rsidRPr="00B83D2E">
              <w:rPr>
                <w:rFonts w:cs="Arial"/>
                <w:b w:val="0"/>
                <w:bCs w:val="0"/>
                <w:sz w:val="22"/>
                <w:szCs w:val="22"/>
              </w:rPr>
              <w:t>Boehringer Ingelheim – research funding</w:t>
            </w:r>
          </w:p>
        </w:tc>
        <w:tc>
          <w:tcPr>
            <w:tcW w:w="1417" w:type="dxa"/>
            <w:vAlign w:val="center"/>
          </w:tcPr>
          <w:p w14:paraId="266C428E" w14:textId="4A5A18C8" w:rsidR="00BD7B33" w:rsidRPr="00B83D2E" w:rsidRDefault="00BD7B33" w:rsidP="00BD7B33">
            <w:pPr>
              <w:pStyle w:val="Title"/>
              <w:spacing w:after="0"/>
              <w:jc w:val="left"/>
              <w:rPr>
                <w:rFonts w:cs="Arial"/>
                <w:b w:val="0"/>
                <w:bCs w:val="0"/>
                <w:sz w:val="22"/>
                <w:szCs w:val="22"/>
                <w:lang w:val="en-US"/>
              </w:rPr>
            </w:pPr>
            <w:r w:rsidRPr="00B83D2E">
              <w:rPr>
                <w:rFonts w:cs="Arial"/>
                <w:b w:val="0"/>
                <w:bCs w:val="0"/>
                <w:sz w:val="22"/>
                <w:szCs w:val="22"/>
                <w:lang w:val="en-US"/>
              </w:rPr>
              <w:t>09/23</w:t>
            </w:r>
          </w:p>
        </w:tc>
        <w:tc>
          <w:tcPr>
            <w:tcW w:w="1134" w:type="dxa"/>
            <w:vAlign w:val="center"/>
          </w:tcPr>
          <w:p w14:paraId="224218CE" w14:textId="1F47B8E1" w:rsidR="00BD7B33" w:rsidRPr="00B83D2E" w:rsidRDefault="00BD7B33" w:rsidP="00BD7B3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CBE5ACB" w14:textId="77777777" w:rsidR="00BD7B33" w:rsidRPr="00B83D2E" w:rsidRDefault="00BD7B33" w:rsidP="00BD7B33">
            <w:pPr>
              <w:pStyle w:val="Title"/>
              <w:spacing w:after="0"/>
              <w:jc w:val="left"/>
              <w:rPr>
                <w:rFonts w:cs="Arial"/>
                <w:b w:val="0"/>
                <w:bCs w:val="0"/>
                <w:sz w:val="22"/>
                <w:szCs w:val="22"/>
                <w:lang w:val="en-US"/>
              </w:rPr>
            </w:pPr>
          </w:p>
        </w:tc>
        <w:tc>
          <w:tcPr>
            <w:tcW w:w="2694" w:type="dxa"/>
            <w:vAlign w:val="center"/>
          </w:tcPr>
          <w:p w14:paraId="0DAE1449" w14:textId="3794673F" w:rsidR="00BD7B33" w:rsidRPr="00B83D2E" w:rsidRDefault="00BD7B33" w:rsidP="00BD7B3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BD7B33" w:rsidRPr="00B83D2E" w14:paraId="084ED44D" w14:textId="77777777" w:rsidTr="007C5727">
        <w:trPr>
          <w:trHeight w:val="775"/>
        </w:trPr>
        <w:tc>
          <w:tcPr>
            <w:tcW w:w="1418" w:type="dxa"/>
            <w:vAlign w:val="center"/>
          </w:tcPr>
          <w:p w14:paraId="6E77ECB8" w14:textId="10BAEDE9" w:rsidR="00BD7B33" w:rsidRPr="00B83D2E" w:rsidRDefault="00BD7B33" w:rsidP="00BD7B33">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09C12E28" w14:textId="6E45D0D1" w:rsidR="00BD7B33" w:rsidRPr="00B83D2E" w:rsidRDefault="00BD7B33" w:rsidP="00BD7B3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31469CE" w14:textId="0768E594" w:rsidR="00BD7B33" w:rsidRPr="00B83D2E" w:rsidRDefault="00BD7B33" w:rsidP="00BD7B3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2BE34B" w14:textId="7425E95F" w:rsidR="00BD7B33" w:rsidRPr="00B83D2E" w:rsidRDefault="00BD7B33" w:rsidP="00BD7B33">
            <w:pPr>
              <w:pStyle w:val="Title"/>
              <w:jc w:val="left"/>
              <w:rPr>
                <w:rFonts w:cs="Arial"/>
                <w:b w:val="0"/>
                <w:bCs w:val="0"/>
                <w:sz w:val="22"/>
                <w:szCs w:val="22"/>
              </w:rPr>
            </w:pPr>
            <w:r w:rsidRPr="00B83D2E">
              <w:rPr>
                <w:rFonts w:cs="Arial"/>
                <w:b w:val="0"/>
                <w:bCs w:val="0"/>
                <w:sz w:val="22"/>
                <w:szCs w:val="22"/>
              </w:rPr>
              <w:t>Ethicon – fees for advisory boards and educational events</w:t>
            </w:r>
          </w:p>
        </w:tc>
        <w:tc>
          <w:tcPr>
            <w:tcW w:w="1417" w:type="dxa"/>
            <w:vAlign w:val="center"/>
          </w:tcPr>
          <w:p w14:paraId="1BBB9DD3" w14:textId="60D4FAAE" w:rsidR="00BD7B33" w:rsidRPr="00B83D2E" w:rsidRDefault="00BD7B33" w:rsidP="00BD7B33">
            <w:pPr>
              <w:pStyle w:val="Title"/>
              <w:spacing w:after="0"/>
              <w:jc w:val="left"/>
              <w:rPr>
                <w:rFonts w:cs="Arial"/>
                <w:b w:val="0"/>
                <w:bCs w:val="0"/>
                <w:sz w:val="22"/>
                <w:szCs w:val="22"/>
                <w:lang w:val="en-US"/>
              </w:rPr>
            </w:pPr>
            <w:r w:rsidRPr="00B83D2E">
              <w:rPr>
                <w:rFonts w:cs="Arial"/>
                <w:b w:val="0"/>
                <w:bCs w:val="0"/>
                <w:sz w:val="22"/>
                <w:szCs w:val="22"/>
                <w:lang w:val="en-US"/>
              </w:rPr>
              <w:t>01/22</w:t>
            </w:r>
          </w:p>
        </w:tc>
        <w:tc>
          <w:tcPr>
            <w:tcW w:w="1134" w:type="dxa"/>
            <w:vAlign w:val="center"/>
          </w:tcPr>
          <w:p w14:paraId="07A25882" w14:textId="1D8C4B29" w:rsidR="00BD7B33" w:rsidRPr="00B83D2E" w:rsidRDefault="00BD7B33" w:rsidP="00BD7B3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A2A372F" w14:textId="77777777" w:rsidR="00BD7B33" w:rsidRPr="00B83D2E" w:rsidRDefault="00BD7B33" w:rsidP="00BD7B33">
            <w:pPr>
              <w:pStyle w:val="Title"/>
              <w:spacing w:after="0"/>
              <w:jc w:val="left"/>
              <w:rPr>
                <w:rFonts w:cs="Arial"/>
                <w:b w:val="0"/>
                <w:bCs w:val="0"/>
                <w:sz w:val="22"/>
                <w:szCs w:val="22"/>
                <w:lang w:val="en-US"/>
              </w:rPr>
            </w:pPr>
          </w:p>
        </w:tc>
        <w:tc>
          <w:tcPr>
            <w:tcW w:w="2694" w:type="dxa"/>
            <w:vAlign w:val="center"/>
          </w:tcPr>
          <w:p w14:paraId="4093FC9C" w14:textId="34D3C432" w:rsidR="00BD7B33" w:rsidRPr="00B83D2E" w:rsidRDefault="00BD7B33" w:rsidP="00BD7B3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BD7B33" w:rsidRPr="00B83D2E" w14:paraId="6FBBC8EF" w14:textId="77777777" w:rsidTr="007C5727">
        <w:trPr>
          <w:trHeight w:val="775"/>
        </w:trPr>
        <w:tc>
          <w:tcPr>
            <w:tcW w:w="1418" w:type="dxa"/>
            <w:vAlign w:val="center"/>
          </w:tcPr>
          <w:p w14:paraId="4113AB9D" w14:textId="5E3C17C9" w:rsidR="00BD7B33" w:rsidRPr="00B83D2E" w:rsidRDefault="00BD7B33" w:rsidP="00BD7B33">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2AAB82A6" w14:textId="42695CA0" w:rsidR="00BD7B33" w:rsidRPr="00B83D2E" w:rsidRDefault="00BD7B33" w:rsidP="00BD7B3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0BFE144" w14:textId="5F134176" w:rsidR="00BD7B33" w:rsidRPr="00B83D2E" w:rsidRDefault="00BD7B33" w:rsidP="00BD7B3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C31A1B4" w14:textId="3D5C8146" w:rsidR="00BD7B33" w:rsidRPr="00B83D2E" w:rsidRDefault="00BD7B33" w:rsidP="00BD7B33">
            <w:pPr>
              <w:pStyle w:val="Title"/>
              <w:jc w:val="left"/>
              <w:rPr>
                <w:rFonts w:cs="Arial"/>
                <w:b w:val="0"/>
                <w:bCs w:val="0"/>
                <w:sz w:val="22"/>
                <w:szCs w:val="22"/>
              </w:rPr>
            </w:pPr>
            <w:r w:rsidRPr="00B83D2E">
              <w:rPr>
                <w:rFonts w:cs="Arial"/>
                <w:b w:val="0"/>
                <w:bCs w:val="0"/>
                <w:sz w:val="22"/>
                <w:szCs w:val="22"/>
              </w:rPr>
              <w:t>Rhythm – fees for educational events</w:t>
            </w:r>
          </w:p>
        </w:tc>
        <w:tc>
          <w:tcPr>
            <w:tcW w:w="1417" w:type="dxa"/>
            <w:vAlign w:val="center"/>
          </w:tcPr>
          <w:p w14:paraId="0715527B" w14:textId="77777777" w:rsidR="00BD7B33" w:rsidRPr="00B83D2E" w:rsidRDefault="00BD7B33" w:rsidP="00BD7B33">
            <w:pPr>
              <w:pStyle w:val="Title"/>
              <w:spacing w:after="0"/>
              <w:jc w:val="left"/>
              <w:rPr>
                <w:rFonts w:cs="Arial"/>
                <w:b w:val="0"/>
                <w:bCs w:val="0"/>
                <w:sz w:val="22"/>
                <w:szCs w:val="22"/>
                <w:lang w:val="en-US"/>
              </w:rPr>
            </w:pPr>
          </w:p>
        </w:tc>
        <w:tc>
          <w:tcPr>
            <w:tcW w:w="1134" w:type="dxa"/>
            <w:vAlign w:val="center"/>
          </w:tcPr>
          <w:p w14:paraId="5809F539" w14:textId="2A2C18F2" w:rsidR="00BD7B33" w:rsidRPr="00B83D2E" w:rsidRDefault="00BD7B33" w:rsidP="00BD7B3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11182EC" w14:textId="77777777" w:rsidR="00BD7B33" w:rsidRPr="00B83D2E" w:rsidRDefault="00BD7B33" w:rsidP="00BD7B33">
            <w:pPr>
              <w:pStyle w:val="Title"/>
              <w:spacing w:after="0"/>
              <w:jc w:val="left"/>
              <w:rPr>
                <w:rFonts w:cs="Arial"/>
                <w:b w:val="0"/>
                <w:bCs w:val="0"/>
                <w:sz w:val="22"/>
                <w:szCs w:val="22"/>
                <w:lang w:val="en-US"/>
              </w:rPr>
            </w:pPr>
          </w:p>
        </w:tc>
        <w:tc>
          <w:tcPr>
            <w:tcW w:w="2694" w:type="dxa"/>
            <w:vAlign w:val="center"/>
          </w:tcPr>
          <w:p w14:paraId="67D84AD5" w14:textId="7D920BB9" w:rsidR="00BD7B33" w:rsidRPr="00B83D2E" w:rsidRDefault="00BD7B33" w:rsidP="00BD7B3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BD7B33" w:rsidRPr="00B83D2E" w14:paraId="3FD4BA56" w14:textId="77777777" w:rsidTr="007C5727">
        <w:trPr>
          <w:trHeight w:val="775"/>
        </w:trPr>
        <w:tc>
          <w:tcPr>
            <w:tcW w:w="1418" w:type="dxa"/>
            <w:vAlign w:val="center"/>
          </w:tcPr>
          <w:p w14:paraId="478460A4" w14:textId="77971726" w:rsidR="00BD7B33" w:rsidRPr="00B83D2E" w:rsidRDefault="00BD7B33" w:rsidP="00BD7B33">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3C7C4673" w14:textId="7A60122C" w:rsidR="00BD7B33" w:rsidRPr="00B83D2E" w:rsidRDefault="00BD7B33" w:rsidP="00BD7B3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6A77F93" w14:textId="52A62E79" w:rsidR="00BD7B33" w:rsidRPr="00B83D2E" w:rsidRDefault="00BD7B33" w:rsidP="00BD7B3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2D5DD0D" w14:textId="2C01078F" w:rsidR="00BD7B33" w:rsidRPr="00B83D2E" w:rsidRDefault="00BD7B33" w:rsidP="00BD7B33">
            <w:pPr>
              <w:pStyle w:val="Title"/>
              <w:jc w:val="left"/>
              <w:rPr>
                <w:rFonts w:cs="Arial"/>
                <w:b w:val="0"/>
                <w:bCs w:val="0"/>
                <w:sz w:val="22"/>
                <w:szCs w:val="22"/>
              </w:rPr>
            </w:pPr>
            <w:r w:rsidRPr="00B83D2E">
              <w:rPr>
                <w:rFonts w:cs="Arial"/>
                <w:b w:val="0"/>
                <w:bCs w:val="0"/>
                <w:sz w:val="22"/>
                <w:szCs w:val="22"/>
              </w:rPr>
              <w:t>GI dynamics – fees for educational events</w:t>
            </w:r>
          </w:p>
        </w:tc>
        <w:tc>
          <w:tcPr>
            <w:tcW w:w="1417" w:type="dxa"/>
            <w:vAlign w:val="center"/>
          </w:tcPr>
          <w:p w14:paraId="418E33D5" w14:textId="7AD47868" w:rsidR="00BD7B33" w:rsidRPr="00B83D2E" w:rsidRDefault="00BD7B33" w:rsidP="00BD7B33">
            <w:pPr>
              <w:pStyle w:val="Title"/>
              <w:spacing w:after="0"/>
              <w:jc w:val="left"/>
              <w:rPr>
                <w:rFonts w:cs="Arial"/>
                <w:b w:val="0"/>
                <w:bCs w:val="0"/>
                <w:sz w:val="22"/>
                <w:szCs w:val="22"/>
                <w:lang w:val="en-US"/>
              </w:rPr>
            </w:pPr>
            <w:r w:rsidRPr="00B83D2E">
              <w:rPr>
                <w:rFonts w:cs="Arial"/>
                <w:b w:val="0"/>
                <w:bCs w:val="0"/>
                <w:sz w:val="22"/>
                <w:szCs w:val="22"/>
                <w:lang w:val="en-US"/>
              </w:rPr>
              <w:t>09/13</w:t>
            </w:r>
          </w:p>
        </w:tc>
        <w:tc>
          <w:tcPr>
            <w:tcW w:w="1134" w:type="dxa"/>
            <w:vAlign w:val="center"/>
          </w:tcPr>
          <w:p w14:paraId="076752BE" w14:textId="40A27793" w:rsidR="00BD7B33" w:rsidRPr="00B83D2E" w:rsidRDefault="00BD7B33" w:rsidP="00BD7B3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1DDE6C4" w14:textId="4426EED7" w:rsidR="00BD7B33" w:rsidRPr="00B83D2E" w:rsidRDefault="00BD7B33" w:rsidP="00BD7B33">
            <w:pPr>
              <w:pStyle w:val="Title"/>
              <w:spacing w:after="0"/>
              <w:jc w:val="left"/>
              <w:rPr>
                <w:rFonts w:cs="Arial"/>
                <w:b w:val="0"/>
                <w:bCs w:val="0"/>
                <w:sz w:val="22"/>
                <w:szCs w:val="22"/>
                <w:lang w:val="en-US"/>
              </w:rPr>
            </w:pPr>
            <w:r w:rsidRPr="00B83D2E">
              <w:rPr>
                <w:rFonts w:cs="Arial"/>
                <w:b w:val="0"/>
                <w:bCs w:val="0"/>
                <w:sz w:val="22"/>
                <w:szCs w:val="22"/>
                <w:lang w:val="en-US"/>
              </w:rPr>
              <w:t>09/13</w:t>
            </w:r>
          </w:p>
        </w:tc>
        <w:tc>
          <w:tcPr>
            <w:tcW w:w="2694" w:type="dxa"/>
            <w:vAlign w:val="center"/>
          </w:tcPr>
          <w:p w14:paraId="58EAB954" w14:textId="7C7E17C6" w:rsidR="00BD7B33" w:rsidRPr="00B83D2E" w:rsidRDefault="00BD7B33" w:rsidP="00BD7B3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BD7B33" w:rsidRPr="00B83D2E" w14:paraId="6A5B9106" w14:textId="77777777" w:rsidTr="007C5727">
        <w:trPr>
          <w:trHeight w:val="775"/>
        </w:trPr>
        <w:tc>
          <w:tcPr>
            <w:tcW w:w="1418" w:type="dxa"/>
            <w:vAlign w:val="center"/>
          </w:tcPr>
          <w:p w14:paraId="0792EC5B" w14:textId="4C51C7F9" w:rsidR="00BD7B33" w:rsidRPr="00B83D2E" w:rsidRDefault="00BD7B33" w:rsidP="00BD7B33">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2A820965" w14:textId="78718A7F" w:rsidR="00BD7B33" w:rsidRPr="00B83D2E" w:rsidRDefault="00BD7B33" w:rsidP="00BD7B3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9AF3338" w14:textId="36DB31AF" w:rsidR="00BD7B33" w:rsidRPr="00B83D2E" w:rsidRDefault="00BD7B33" w:rsidP="00BD7B3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14CC8C8" w14:textId="1B859B00" w:rsidR="00BD7B33" w:rsidRPr="00B83D2E" w:rsidRDefault="00BD7B33" w:rsidP="00BD7B33">
            <w:pPr>
              <w:pStyle w:val="Title"/>
              <w:jc w:val="left"/>
              <w:rPr>
                <w:rFonts w:cs="Arial"/>
                <w:b w:val="0"/>
                <w:bCs w:val="0"/>
                <w:sz w:val="22"/>
                <w:szCs w:val="22"/>
              </w:rPr>
            </w:pPr>
            <w:r w:rsidRPr="00B83D2E">
              <w:rPr>
                <w:rFonts w:cs="Arial"/>
                <w:b w:val="0"/>
                <w:bCs w:val="0"/>
                <w:sz w:val="22"/>
                <w:szCs w:val="22"/>
              </w:rPr>
              <w:t>Fractyl – research funding</w:t>
            </w:r>
          </w:p>
        </w:tc>
        <w:tc>
          <w:tcPr>
            <w:tcW w:w="1417" w:type="dxa"/>
            <w:vAlign w:val="center"/>
          </w:tcPr>
          <w:p w14:paraId="69BF6789" w14:textId="021DBBB4" w:rsidR="00BD7B33" w:rsidRPr="00B83D2E" w:rsidRDefault="00BD7B33" w:rsidP="00BD7B33">
            <w:pPr>
              <w:pStyle w:val="Title"/>
              <w:spacing w:after="0"/>
              <w:jc w:val="left"/>
              <w:rPr>
                <w:rFonts w:cs="Arial"/>
                <w:b w:val="0"/>
                <w:bCs w:val="0"/>
                <w:sz w:val="22"/>
                <w:szCs w:val="22"/>
                <w:lang w:val="en-US"/>
              </w:rPr>
            </w:pPr>
            <w:r w:rsidRPr="00B83D2E">
              <w:rPr>
                <w:rFonts w:cs="Arial"/>
                <w:b w:val="0"/>
                <w:bCs w:val="0"/>
                <w:sz w:val="22"/>
                <w:szCs w:val="22"/>
                <w:lang w:val="en-US"/>
              </w:rPr>
              <w:t>01/17</w:t>
            </w:r>
          </w:p>
        </w:tc>
        <w:tc>
          <w:tcPr>
            <w:tcW w:w="1134" w:type="dxa"/>
            <w:vAlign w:val="center"/>
          </w:tcPr>
          <w:p w14:paraId="6EF3EC87" w14:textId="33D21D71" w:rsidR="00BD7B33" w:rsidRPr="00B83D2E" w:rsidRDefault="00BD7B33" w:rsidP="00BD7B3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EC5D741" w14:textId="74A360C0" w:rsidR="00BD7B33" w:rsidRPr="00B83D2E" w:rsidRDefault="00BD7B33" w:rsidP="00BD7B33">
            <w:pPr>
              <w:pStyle w:val="Title"/>
              <w:spacing w:after="0"/>
              <w:jc w:val="left"/>
              <w:rPr>
                <w:rFonts w:cs="Arial"/>
                <w:b w:val="0"/>
                <w:bCs w:val="0"/>
                <w:sz w:val="22"/>
                <w:szCs w:val="22"/>
                <w:lang w:val="en-US"/>
              </w:rPr>
            </w:pPr>
            <w:r w:rsidRPr="00B83D2E">
              <w:rPr>
                <w:rFonts w:cs="Arial"/>
                <w:b w:val="0"/>
                <w:bCs w:val="0"/>
                <w:sz w:val="22"/>
                <w:szCs w:val="22"/>
                <w:lang w:val="en-US"/>
              </w:rPr>
              <w:t>03/20</w:t>
            </w:r>
          </w:p>
        </w:tc>
        <w:tc>
          <w:tcPr>
            <w:tcW w:w="2694" w:type="dxa"/>
            <w:vAlign w:val="center"/>
          </w:tcPr>
          <w:p w14:paraId="26DF94C8" w14:textId="7558368A" w:rsidR="00BD7B33" w:rsidRPr="00B83D2E" w:rsidRDefault="00BD7B33" w:rsidP="00BD7B3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588F0B64" w14:textId="77777777" w:rsidTr="007C5727">
        <w:trPr>
          <w:trHeight w:val="775"/>
        </w:trPr>
        <w:tc>
          <w:tcPr>
            <w:tcW w:w="1418" w:type="dxa"/>
            <w:vAlign w:val="center"/>
          </w:tcPr>
          <w:p w14:paraId="1101B098" w14:textId="120DD0AE"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08E06C46" w14:textId="370B6F57"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4A65D9F" w14:textId="4CBB2510"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D626C57" w14:textId="632EB853" w:rsidR="005C6FC6" w:rsidRPr="00B83D2E" w:rsidRDefault="005C6FC6" w:rsidP="005C6FC6">
            <w:pPr>
              <w:pStyle w:val="Title"/>
              <w:jc w:val="left"/>
              <w:rPr>
                <w:rFonts w:cs="Arial"/>
                <w:b w:val="0"/>
                <w:bCs w:val="0"/>
                <w:sz w:val="22"/>
                <w:szCs w:val="22"/>
              </w:rPr>
            </w:pPr>
            <w:r w:rsidRPr="00B83D2E">
              <w:rPr>
                <w:rFonts w:cs="Arial"/>
                <w:b w:val="0"/>
                <w:bCs w:val="0"/>
                <w:sz w:val="22"/>
                <w:szCs w:val="22"/>
              </w:rPr>
              <w:t>Randox – research funding</w:t>
            </w:r>
          </w:p>
        </w:tc>
        <w:tc>
          <w:tcPr>
            <w:tcW w:w="1417" w:type="dxa"/>
            <w:vAlign w:val="center"/>
          </w:tcPr>
          <w:p w14:paraId="63E2F555" w14:textId="7D75F916"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06/22</w:t>
            </w:r>
          </w:p>
        </w:tc>
        <w:tc>
          <w:tcPr>
            <w:tcW w:w="1134" w:type="dxa"/>
            <w:vAlign w:val="center"/>
          </w:tcPr>
          <w:p w14:paraId="14EAB2C5" w14:textId="1EC04621"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AD8F0D5"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3F9BD6DF" w14:textId="2179E542"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368E531A" w14:textId="77777777" w:rsidTr="007C5727">
        <w:trPr>
          <w:trHeight w:val="775"/>
        </w:trPr>
        <w:tc>
          <w:tcPr>
            <w:tcW w:w="1418" w:type="dxa"/>
            <w:vAlign w:val="center"/>
          </w:tcPr>
          <w:p w14:paraId="13CA7882" w14:textId="4289A317" w:rsidR="005C6FC6" w:rsidRPr="00B83D2E" w:rsidRDefault="005C6FC6" w:rsidP="005C6FC6">
            <w:pPr>
              <w:pStyle w:val="Title"/>
              <w:jc w:val="left"/>
              <w:rPr>
                <w:rFonts w:cs="Arial"/>
                <w:b w:val="0"/>
                <w:bCs w:val="0"/>
                <w:sz w:val="22"/>
                <w:szCs w:val="22"/>
              </w:rPr>
            </w:pPr>
            <w:r w:rsidRPr="00B83D2E">
              <w:rPr>
                <w:rFonts w:cs="Arial"/>
                <w:b w:val="0"/>
                <w:bCs w:val="0"/>
                <w:sz w:val="22"/>
                <w:szCs w:val="22"/>
              </w:rPr>
              <w:lastRenderedPageBreak/>
              <w:t>Alex Miras</w:t>
            </w:r>
          </w:p>
        </w:tc>
        <w:tc>
          <w:tcPr>
            <w:tcW w:w="1417" w:type="dxa"/>
            <w:vAlign w:val="center"/>
          </w:tcPr>
          <w:p w14:paraId="597DDA42" w14:textId="35427FC0"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C2AF74F" w14:textId="532BACC9"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75E69AB" w14:textId="7765058C" w:rsidR="005C6FC6" w:rsidRPr="00B83D2E" w:rsidRDefault="005C6FC6" w:rsidP="005C6FC6">
            <w:pPr>
              <w:pStyle w:val="Title"/>
              <w:jc w:val="left"/>
              <w:rPr>
                <w:rFonts w:cs="Arial"/>
                <w:b w:val="0"/>
                <w:bCs w:val="0"/>
                <w:sz w:val="22"/>
                <w:szCs w:val="22"/>
              </w:rPr>
            </w:pPr>
            <w:r w:rsidRPr="00B83D2E">
              <w:rPr>
                <w:rFonts w:cs="Arial"/>
                <w:b w:val="0"/>
                <w:bCs w:val="0"/>
                <w:sz w:val="22"/>
                <w:szCs w:val="22"/>
              </w:rPr>
              <w:t>Lemonaid – fees for educational events</w:t>
            </w:r>
          </w:p>
        </w:tc>
        <w:tc>
          <w:tcPr>
            <w:tcW w:w="1417" w:type="dxa"/>
            <w:vAlign w:val="center"/>
          </w:tcPr>
          <w:p w14:paraId="6C088209" w14:textId="43104C87"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01/22</w:t>
            </w:r>
          </w:p>
        </w:tc>
        <w:tc>
          <w:tcPr>
            <w:tcW w:w="1134" w:type="dxa"/>
            <w:vAlign w:val="center"/>
          </w:tcPr>
          <w:p w14:paraId="1D7186F6" w14:textId="514F1DCE"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753503A"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42399823" w14:textId="3ABD7F49"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5BBFCFEB" w14:textId="77777777" w:rsidTr="007C5727">
        <w:trPr>
          <w:trHeight w:val="775"/>
        </w:trPr>
        <w:tc>
          <w:tcPr>
            <w:tcW w:w="1418" w:type="dxa"/>
            <w:vAlign w:val="center"/>
          </w:tcPr>
          <w:p w14:paraId="5F62D6BF" w14:textId="4D907229"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6DD54216" w14:textId="39787240"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9554AFE" w14:textId="5CC3D58B"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82AB5A2" w14:textId="7D54D367" w:rsidR="005C6FC6" w:rsidRPr="00B83D2E" w:rsidRDefault="005C6FC6" w:rsidP="005C6FC6">
            <w:pPr>
              <w:pStyle w:val="Title"/>
              <w:jc w:val="left"/>
              <w:rPr>
                <w:rFonts w:cs="Arial"/>
                <w:b w:val="0"/>
                <w:bCs w:val="0"/>
                <w:sz w:val="22"/>
                <w:szCs w:val="22"/>
              </w:rPr>
            </w:pPr>
            <w:r w:rsidRPr="00B83D2E">
              <w:rPr>
                <w:rFonts w:cs="Arial"/>
                <w:b w:val="0"/>
                <w:bCs w:val="0"/>
                <w:sz w:val="22"/>
                <w:szCs w:val="22"/>
              </w:rPr>
              <w:t>Screen Health – fees for educational events</w:t>
            </w:r>
          </w:p>
        </w:tc>
        <w:tc>
          <w:tcPr>
            <w:tcW w:w="1417" w:type="dxa"/>
            <w:vAlign w:val="center"/>
          </w:tcPr>
          <w:p w14:paraId="2986ED02" w14:textId="1C86542D"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05/22</w:t>
            </w:r>
          </w:p>
        </w:tc>
        <w:tc>
          <w:tcPr>
            <w:tcW w:w="1134" w:type="dxa"/>
            <w:vAlign w:val="center"/>
          </w:tcPr>
          <w:p w14:paraId="383F2172" w14:textId="63373C0E"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8F2E356"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49083AAD" w14:textId="347EB74D"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38D7A278" w14:textId="77777777" w:rsidTr="007C5727">
        <w:trPr>
          <w:trHeight w:val="775"/>
        </w:trPr>
        <w:tc>
          <w:tcPr>
            <w:tcW w:w="1418" w:type="dxa"/>
            <w:vAlign w:val="center"/>
          </w:tcPr>
          <w:p w14:paraId="1CF1F022" w14:textId="5FE41C99"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0895FAB5" w14:textId="4D29F106"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CBFA7A0" w14:textId="5D104C0B"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F8E95F7" w14:textId="17D32EA9" w:rsidR="005C6FC6" w:rsidRPr="00B83D2E" w:rsidRDefault="005C6FC6" w:rsidP="005C6FC6">
            <w:pPr>
              <w:pStyle w:val="Title"/>
              <w:jc w:val="left"/>
              <w:rPr>
                <w:rFonts w:cs="Arial"/>
                <w:b w:val="0"/>
                <w:bCs w:val="0"/>
                <w:sz w:val="22"/>
                <w:szCs w:val="22"/>
              </w:rPr>
            </w:pPr>
            <w:r w:rsidRPr="00B83D2E">
              <w:rPr>
                <w:rFonts w:cs="Arial"/>
                <w:b w:val="0"/>
                <w:bCs w:val="0"/>
                <w:sz w:val="22"/>
                <w:szCs w:val="22"/>
              </w:rPr>
              <w:t>Algorithm – fees for educational events</w:t>
            </w:r>
          </w:p>
        </w:tc>
        <w:tc>
          <w:tcPr>
            <w:tcW w:w="1417" w:type="dxa"/>
            <w:vAlign w:val="center"/>
          </w:tcPr>
          <w:p w14:paraId="7C1C13D9" w14:textId="720360F3"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11/23</w:t>
            </w:r>
          </w:p>
        </w:tc>
        <w:tc>
          <w:tcPr>
            <w:tcW w:w="1134" w:type="dxa"/>
            <w:vAlign w:val="center"/>
          </w:tcPr>
          <w:p w14:paraId="5C3253FB" w14:textId="5907C538"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1CCB09C"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749FFDC7" w14:textId="772C4AF5"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0AC190C5" w14:textId="77777777" w:rsidTr="007C5727">
        <w:trPr>
          <w:trHeight w:val="775"/>
        </w:trPr>
        <w:tc>
          <w:tcPr>
            <w:tcW w:w="1418" w:type="dxa"/>
            <w:vAlign w:val="center"/>
          </w:tcPr>
          <w:p w14:paraId="126D29F4" w14:textId="55422C2B"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00EF2526" w14:textId="66A55638"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170DC6C" w14:textId="6FE9920F"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1C50F3A" w14:textId="3637653D" w:rsidR="005C6FC6" w:rsidRPr="00B83D2E" w:rsidRDefault="005C6FC6" w:rsidP="005C6FC6">
            <w:pPr>
              <w:pStyle w:val="Title"/>
              <w:jc w:val="left"/>
              <w:rPr>
                <w:rFonts w:cs="Arial"/>
                <w:b w:val="0"/>
                <w:bCs w:val="0"/>
                <w:sz w:val="22"/>
                <w:szCs w:val="22"/>
              </w:rPr>
            </w:pPr>
            <w:r w:rsidRPr="00B83D2E">
              <w:rPr>
                <w:rFonts w:cs="Arial"/>
                <w:b w:val="0"/>
                <w:bCs w:val="0"/>
                <w:sz w:val="22"/>
                <w:szCs w:val="22"/>
              </w:rPr>
              <w:t>Beyondbmi – share holder</w:t>
            </w:r>
          </w:p>
        </w:tc>
        <w:tc>
          <w:tcPr>
            <w:tcW w:w="1417" w:type="dxa"/>
            <w:vAlign w:val="center"/>
          </w:tcPr>
          <w:p w14:paraId="4FE5E9FA" w14:textId="070678B1"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12/22</w:t>
            </w:r>
          </w:p>
        </w:tc>
        <w:tc>
          <w:tcPr>
            <w:tcW w:w="1134" w:type="dxa"/>
            <w:vAlign w:val="center"/>
          </w:tcPr>
          <w:p w14:paraId="424E07B8" w14:textId="1A25D0E9"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68AE6E6"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59C8E337" w14:textId="0126238F"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1EB7B351" w14:textId="77777777" w:rsidTr="007C5727">
        <w:trPr>
          <w:trHeight w:val="775"/>
        </w:trPr>
        <w:tc>
          <w:tcPr>
            <w:tcW w:w="1418" w:type="dxa"/>
            <w:vAlign w:val="center"/>
          </w:tcPr>
          <w:p w14:paraId="2570776E" w14:textId="68004837"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66A27573" w14:textId="6DDF5612"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180A95A" w14:textId="6DC333EE"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3FED9CBD" w14:textId="11F45E51" w:rsidR="005C6FC6" w:rsidRPr="00B83D2E" w:rsidRDefault="005C6FC6" w:rsidP="005C6FC6">
            <w:pPr>
              <w:pStyle w:val="Title"/>
              <w:jc w:val="left"/>
              <w:rPr>
                <w:rFonts w:cs="Arial"/>
                <w:b w:val="0"/>
                <w:bCs w:val="0"/>
                <w:sz w:val="22"/>
                <w:szCs w:val="22"/>
              </w:rPr>
            </w:pPr>
            <w:r w:rsidRPr="00B83D2E">
              <w:rPr>
                <w:rFonts w:cs="Arial"/>
                <w:b w:val="0"/>
                <w:bCs w:val="0"/>
                <w:sz w:val="22"/>
                <w:szCs w:val="22"/>
              </w:rPr>
              <w:t>Trustee – Association for the Study of Obesity</w:t>
            </w:r>
          </w:p>
        </w:tc>
        <w:tc>
          <w:tcPr>
            <w:tcW w:w="1417" w:type="dxa"/>
            <w:vAlign w:val="center"/>
          </w:tcPr>
          <w:p w14:paraId="19A2DD99" w14:textId="77777777" w:rsidR="005C6FC6" w:rsidRPr="00B83D2E" w:rsidRDefault="005C6FC6" w:rsidP="005C6FC6">
            <w:pPr>
              <w:pStyle w:val="Title"/>
              <w:spacing w:after="0"/>
              <w:jc w:val="left"/>
              <w:rPr>
                <w:rFonts w:cs="Arial"/>
                <w:b w:val="0"/>
                <w:bCs w:val="0"/>
                <w:sz w:val="22"/>
                <w:szCs w:val="22"/>
                <w:lang w:val="en-US"/>
              </w:rPr>
            </w:pPr>
          </w:p>
        </w:tc>
        <w:tc>
          <w:tcPr>
            <w:tcW w:w="1134" w:type="dxa"/>
            <w:vAlign w:val="center"/>
          </w:tcPr>
          <w:p w14:paraId="181BFAD8" w14:textId="37CC2CC6"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472F628"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495A0D29" w14:textId="464F5010"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7D29D298" w14:textId="77777777" w:rsidTr="007C5727">
        <w:trPr>
          <w:trHeight w:val="775"/>
        </w:trPr>
        <w:tc>
          <w:tcPr>
            <w:tcW w:w="1418" w:type="dxa"/>
            <w:vAlign w:val="center"/>
          </w:tcPr>
          <w:p w14:paraId="2107FCF5" w14:textId="6613DA34"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4A801846" w14:textId="22A6D96E"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F300408" w14:textId="75F010F2"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0176F23" w14:textId="685F6E64" w:rsidR="005C6FC6" w:rsidRPr="00B83D2E" w:rsidRDefault="005C6FC6" w:rsidP="005C6FC6">
            <w:pPr>
              <w:pStyle w:val="Title"/>
              <w:jc w:val="left"/>
              <w:rPr>
                <w:rFonts w:cs="Arial"/>
                <w:b w:val="0"/>
                <w:bCs w:val="0"/>
                <w:sz w:val="22"/>
                <w:szCs w:val="22"/>
              </w:rPr>
            </w:pPr>
            <w:r w:rsidRPr="00B83D2E">
              <w:rPr>
                <w:rFonts w:cs="Arial"/>
                <w:b w:val="0"/>
                <w:bCs w:val="0"/>
                <w:sz w:val="22"/>
                <w:szCs w:val="22"/>
              </w:rPr>
              <w:t>Member – National Bariatric Surgery Registry</w:t>
            </w:r>
          </w:p>
        </w:tc>
        <w:tc>
          <w:tcPr>
            <w:tcW w:w="1417" w:type="dxa"/>
            <w:vAlign w:val="center"/>
          </w:tcPr>
          <w:p w14:paraId="7E0F6F72" w14:textId="77777777" w:rsidR="005C6FC6" w:rsidRPr="00B83D2E" w:rsidRDefault="005C6FC6" w:rsidP="005C6FC6">
            <w:pPr>
              <w:pStyle w:val="Title"/>
              <w:spacing w:after="0"/>
              <w:jc w:val="left"/>
              <w:rPr>
                <w:rFonts w:cs="Arial"/>
                <w:b w:val="0"/>
                <w:bCs w:val="0"/>
                <w:sz w:val="22"/>
                <w:szCs w:val="22"/>
                <w:lang w:val="en-US"/>
              </w:rPr>
            </w:pPr>
          </w:p>
        </w:tc>
        <w:tc>
          <w:tcPr>
            <w:tcW w:w="1134" w:type="dxa"/>
            <w:vAlign w:val="center"/>
          </w:tcPr>
          <w:p w14:paraId="31337189" w14:textId="2EDE6F43"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D9757D5"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52114FA8" w14:textId="6BBF5B30"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75324B41" w14:textId="77777777" w:rsidTr="007C5727">
        <w:trPr>
          <w:trHeight w:val="775"/>
        </w:trPr>
        <w:tc>
          <w:tcPr>
            <w:tcW w:w="1418" w:type="dxa"/>
            <w:vAlign w:val="center"/>
          </w:tcPr>
          <w:p w14:paraId="00DD5A5C" w14:textId="20146DD1"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46E02D40" w14:textId="4AC5A405"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134C213" w14:textId="1B323D65"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0061F55" w14:textId="113E1D8A" w:rsidR="005C6FC6" w:rsidRPr="00B83D2E" w:rsidRDefault="005C6FC6" w:rsidP="005C6FC6">
            <w:pPr>
              <w:pStyle w:val="Title"/>
              <w:jc w:val="left"/>
              <w:rPr>
                <w:rFonts w:cs="Arial"/>
                <w:b w:val="0"/>
                <w:bCs w:val="0"/>
                <w:sz w:val="22"/>
                <w:szCs w:val="22"/>
              </w:rPr>
            </w:pPr>
            <w:r w:rsidRPr="00B83D2E">
              <w:rPr>
                <w:rFonts w:cs="Arial"/>
                <w:b w:val="0"/>
                <w:bCs w:val="0"/>
                <w:sz w:val="22"/>
                <w:szCs w:val="22"/>
              </w:rPr>
              <w:t>Member – Obesity Management Collaborative</w:t>
            </w:r>
          </w:p>
        </w:tc>
        <w:tc>
          <w:tcPr>
            <w:tcW w:w="1417" w:type="dxa"/>
            <w:vAlign w:val="center"/>
          </w:tcPr>
          <w:p w14:paraId="05ECBDD9" w14:textId="77777777" w:rsidR="005C6FC6" w:rsidRPr="00B83D2E" w:rsidRDefault="005C6FC6" w:rsidP="005C6FC6">
            <w:pPr>
              <w:pStyle w:val="Title"/>
              <w:spacing w:after="0"/>
              <w:jc w:val="left"/>
              <w:rPr>
                <w:rFonts w:cs="Arial"/>
                <w:b w:val="0"/>
                <w:bCs w:val="0"/>
                <w:sz w:val="22"/>
                <w:szCs w:val="22"/>
                <w:lang w:val="en-US"/>
              </w:rPr>
            </w:pPr>
          </w:p>
        </w:tc>
        <w:tc>
          <w:tcPr>
            <w:tcW w:w="1134" w:type="dxa"/>
            <w:vAlign w:val="center"/>
          </w:tcPr>
          <w:p w14:paraId="663BE9A0" w14:textId="265F342F"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37E84AC"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47B4912D" w14:textId="271A376D"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71AB5B55" w14:textId="77777777" w:rsidTr="007C5727">
        <w:trPr>
          <w:trHeight w:val="775"/>
        </w:trPr>
        <w:tc>
          <w:tcPr>
            <w:tcW w:w="1418" w:type="dxa"/>
            <w:vAlign w:val="center"/>
          </w:tcPr>
          <w:p w14:paraId="4271E976" w14:textId="3D37313C" w:rsidR="005C6FC6" w:rsidRPr="00B83D2E" w:rsidRDefault="005C6FC6" w:rsidP="005C6FC6">
            <w:pPr>
              <w:pStyle w:val="Title"/>
              <w:jc w:val="left"/>
              <w:rPr>
                <w:rFonts w:cs="Arial"/>
                <w:b w:val="0"/>
                <w:bCs w:val="0"/>
                <w:sz w:val="22"/>
                <w:szCs w:val="22"/>
              </w:rPr>
            </w:pPr>
            <w:r w:rsidRPr="00B83D2E">
              <w:rPr>
                <w:rFonts w:cs="Arial"/>
                <w:b w:val="0"/>
                <w:bCs w:val="0"/>
                <w:sz w:val="22"/>
                <w:szCs w:val="22"/>
              </w:rPr>
              <w:lastRenderedPageBreak/>
              <w:t>Alex Miras</w:t>
            </w:r>
          </w:p>
        </w:tc>
        <w:tc>
          <w:tcPr>
            <w:tcW w:w="1417" w:type="dxa"/>
            <w:vAlign w:val="center"/>
          </w:tcPr>
          <w:p w14:paraId="2716356D" w14:textId="0968A59D"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A0C5D1C" w14:textId="486CEC33" w:rsidR="005C6FC6" w:rsidRPr="00B83D2E" w:rsidRDefault="005C6FC6" w:rsidP="005C6FC6">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675CABB9" w14:textId="3EAC17B4" w:rsidR="005C6FC6" w:rsidRPr="00B83D2E" w:rsidRDefault="005C6FC6" w:rsidP="005C6FC6">
            <w:pPr>
              <w:pStyle w:val="Title"/>
              <w:jc w:val="left"/>
              <w:rPr>
                <w:rFonts w:cs="Arial"/>
                <w:b w:val="0"/>
                <w:bCs w:val="0"/>
                <w:sz w:val="22"/>
                <w:szCs w:val="22"/>
              </w:rPr>
            </w:pPr>
            <w:r w:rsidRPr="00B83D2E">
              <w:rPr>
                <w:rFonts w:cs="Arial"/>
                <w:b w:val="0"/>
                <w:bCs w:val="0"/>
                <w:sz w:val="22"/>
                <w:szCs w:val="22"/>
              </w:rPr>
              <w:t>Association for the Study of Obesity – These have been declared to NICE by the Association itself</w:t>
            </w:r>
          </w:p>
        </w:tc>
        <w:tc>
          <w:tcPr>
            <w:tcW w:w="1417" w:type="dxa"/>
            <w:vAlign w:val="center"/>
          </w:tcPr>
          <w:p w14:paraId="6934CD05" w14:textId="77777777" w:rsidR="005C6FC6" w:rsidRPr="00B83D2E" w:rsidRDefault="005C6FC6" w:rsidP="005C6FC6">
            <w:pPr>
              <w:pStyle w:val="Title"/>
              <w:spacing w:after="0"/>
              <w:jc w:val="left"/>
              <w:rPr>
                <w:rFonts w:cs="Arial"/>
                <w:b w:val="0"/>
                <w:bCs w:val="0"/>
                <w:sz w:val="22"/>
                <w:szCs w:val="22"/>
                <w:lang w:val="en-US"/>
              </w:rPr>
            </w:pPr>
          </w:p>
        </w:tc>
        <w:tc>
          <w:tcPr>
            <w:tcW w:w="1134" w:type="dxa"/>
            <w:vAlign w:val="center"/>
          </w:tcPr>
          <w:p w14:paraId="29AA197A" w14:textId="2D61B68F"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DA01CEE"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0282DED6" w14:textId="33CD1528"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4FE2C1D9" w14:textId="77777777" w:rsidTr="007C5727">
        <w:trPr>
          <w:trHeight w:val="775"/>
        </w:trPr>
        <w:tc>
          <w:tcPr>
            <w:tcW w:w="1418" w:type="dxa"/>
            <w:vAlign w:val="center"/>
          </w:tcPr>
          <w:p w14:paraId="116F1647" w14:textId="5A47A74E" w:rsidR="005C6FC6" w:rsidRPr="00B83D2E" w:rsidRDefault="005C6FC6" w:rsidP="005C6FC6">
            <w:pPr>
              <w:pStyle w:val="Title"/>
              <w:jc w:val="left"/>
              <w:rPr>
                <w:rFonts w:cs="Arial"/>
                <w:b w:val="0"/>
                <w:bCs w:val="0"/>
                <w:sz w:val="22"/>
                <w:szCs w:val="22"/>
              </w:rPr>
            </w:pPr>
            <w:r w:rsidRPr="00B83D2E">
              <w:rPr>
                <w:rFonts w:cs="Arial"/>
                <w:b w:val="0"/>
                <w:bCs w:val="0"/>
                <w:sz w:val="22"/>
                <w:szCs w:val="22"/>
              </w:rPr>
              <w:t>Alex Miras</w:t>
            </w:r>
          </w:p>
        </w:tc>
        <w:tc>
          <w:tcPr>
            <w:tcW w:w="1417" w:type="dxa"/>
            <w:vAlign w:val="center"/>
          </w:tcPr>
          <w:p w14:paraId="6DB65DF5" w14:textId="09EA44B0"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83F7ABD" w14:textId="379CF301" w:rsidR="005C6FC6" w:rsidRPr="00B83D2E" w:rsidRDefault="005C6FC6" w:rsidP="005C6FC6">
            <w:pPr>
              <w:pStyle w:val="Title"/>
              <w:jc w:val="left"/>
              <w:rPr>
                <w:rFonts w:cs="Arial"/>
                <w:b w:val="0"/>
                <w:bCs w:val="0"/>
                <w:sz w:val="22"/>
                <w:szCs w:val="22"/>
              </w:rPr>
            </w:pPr>
            <w:r w:rsidRPr="00B83D2E">
              <w:rPr>
                <w:rFonts w:cs="Arial"/>
                <w:b w:val="0"/>
                <w:bCs w:val="0"/>
                <w:sz w:val="22"/>
                <w:szCs w:val="22"/>
              </w:rPr>
              <w:t>Indirect – financial</w:t>
            </w:r>
          </w:p>
        </w:tc>
        <w:tc>
          <w:tcPr>
            <w:tcW w:w="4111" w:type="dxa"/>
            <w:vAlign w:val="center"/>
          </w:tcPr>
          <w:p w14:paraId="06546C85" w14:textId="7FFB26DD" w:rsidR="005C6FC6" w:rsidRPr="00B83D2E" w:rsidRDefault="005C6FC6" w:rsidP="005C6FC6">
            <w:pPr>
              <w:pStyle w:val="Title"/>
              <w:jc w:val="left"/>
              <w:rPr>
                <w:rFonts w:cs="Arial"/>
                <w:b w:val="0"/>
                <w:bCs w:val="0"/>
                <w:sz w:val="22"/>
                <w:szCs w:val="22"/>
              </w:rPr>
            </w:pPr>
            <w:r w:rsidRPr="00B83D2E">
              <w:rPr>
                <w:rFonts w:cs="Arial"/>
                <w:b w:val="0"/>
                <w:bCs w:val="0"/>
                <w:sz w:val="22"/>
                <w:szCs w:val="22"/>
              </w:rPr>
              <w:t>Obesity Management Collaborative has received funding from Novo Nordisk</w:t>
            </w:r>
          </w:p>
        </w:tc>
        <w:tc>
          <w:tcPr>
            <w:tcW w:w="1417" w:type="dxa"/>
            <w:vAlign w:val="center"/>
          </w:tcPr>
          <w:p w14:paraId="6FD3E535" w14:textId="6248DC5B"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01/22</w:t>
            </w:r>
          </w:p>
        </w:tc>
        <w:tc>
          <w:tcPr>
            <w:tcW w:w="1134" w:type="dxa"/>
            <w:vAlign w:val="center"/>
          </w:tcPr>
          <w:p w14:paraId="2F0D199E" w14:textId="18A54A5E"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49C8383" w14:textId="77777777" w:rsidR="005C6FC6" w:rsidRPr="00B83D2E" w:rsidRDefault="005C6FC6" w:rsidP="005C6FC6">
            <w:pPr>
              <w:pStyle w:val="Title"/>
              <w:spacing w:after="0"/>
              <w:jc w:val="left"/>
              <w:rPr>
                <w:rFonts w:cs="Arial"/>
                <w:b w:val="0"/>
                <w:bCs w:val="0"/>
                <w:sz w:val="22"/>
                <w:szCs w:val="22"/>
                <w:lang w:val="en-US"/>
              </w:rPr>
            </w:pPr>
          </w:p>
        </w:tc>
        <w:tc>
          <w:tcPr>
            <w:tcW w:w="2694" w:type="dxa"/>
            <w:vAlign w:val="center"/>
          </w:tcPr>
          <w:p w14:paraId="7956CC95" w14:textId="77777777" w:rsidR="00175481" w:rsidRPr="00B83D2E" w:rsidRDefault="00175481" w:rsidP="00175481">
            <w:pPr>
              <w:pStyle w:val="Title"/>
              <w:jc w:val="left"/>
              <w:rPr>
                <w:rFonts w:cs="Arial"/>
                <w:b w:val="0"/>
                <w:bCs w:val="0"/>
                <w:sz w:val="22"/>
                <w:szCs w:val="22"/>
              </w:rPr>
            </w:pPr>
            <w:r w:rsidRPr="00B83D2E">
              <w:rPr>
                <w:rFonts w:cs="Arial"/>
                <w:b w:val="0"/>
                <w:bCs w:val="0"/>
                <w:iCs/>
                <w:sz w:val="22"/>
                <w:szCs w:val="22"/>
              </w:rPr>
              <w:t>Complete exclusion in committee discussions on obesity medicines.</w:t>
            </w:r>
          </w:p>
          <w:p w14:paraId="236E0C83" w14:textId="7A5F685E" w:rsidR="005C6FC6" w:rsidRPr="00B83D2E" w:rsidRDefault="005C6FC6" w:rsidP="005C6FC6">
            <w:pPr>
              <w:pStyle w:val="Title"/>
              <w:jc w:val="left"/>
              <w:rPr>
                <w:rFonts w:cs="Arial"/>
                <w:b w:val="0"/>
                <w:bCs w:val="0"/>
                <w:color w:val="00506A"/>
                <w:sz w:val="22"/>
                <w:szCs w:val="22"/>
              </w:rPr>
            </w:pPr>
          </w:p>
        </w:tc>
      </w:tr>
      <w:tr w:rsidR="005C6FC6" w:rsidRPr="00B83D2E" w14:paraId="0F8D7C1C" w14:textId="77777777" w:rsidTr="007C5727">
        <w:trPr>
          <w:trHeight w:val="775"/>
        </w:trPr>
        <w:tc>
          <w:tcPr>
            <w:tcW w:w="1418" w:type="dxa"/>
            <w:vAlign w:val="center"/>
          </w:tcPr>
          <w:p w14:paraId="5840A24F" w14:textId="1B234076" w:rsidR="005C6FC6" w:rsidRPr="00B83D2E" w:rsidRDefault="005C6FC6" w:rsidP="005C6FC6">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29F8871" w14:textId="6EC6B063"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D4233CF" w14:textId="326CB334"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FCA8774" w14:textId="66C698F3" w:rsidR="005C6FC6" w:rsidRPr="00B83D2E" w:rsidRDefault="005C6FC6" w:rsidP="005C6FC6">
            <w:pPr>
              <w:pStyle w:val="Title"/>
              <w:jc w:val="left"/>
              <w:rPr>
                <w:rFonts w:cs="Arial"/>
                <w:b w:val="0"/>
                <w:bCs w:val="0"/>
                <w:sz w:val="22"/>
                <w:szCs w:val="22"/>
              </w:rPr>
            </w:pPr>
            <w:r w:rsidRPr="00B83D2E">
              <w:rPr>
                <w:rFonts w:cs="Arial"/>
                <w:b w:val="0"/>
                <w:bCs w:val="0"/>
                <w:sz w:val="22"/>
                <w:szCs w:val="22"/>
                <w:lang w:val="en-US"/>
              </w:rPr>
              <w:t>Member of working group funded by Novo Nordisk educational grant developing an algorithm for the management of obesity in primary care published in Guidelines</w:t>
            </w:r>
          </w:p>
        </w:tc>
        <w:tc>
          <w:tcPr>
            <w:tcW w:w="1417" w:type="dxa"/>
            <w:vAlign w:val="center"/>
          </w:tcPr>
          <w:p w14:paraId="47BB65B3" w14:textId="66E34BD0"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2020</w:t>
            </w:r>
          </w:p>
        </w:tc>
        <w:tc>
          <w:tcPr>
            <w:tcW w:w="1134" w:type="dxa"/>
            <w:vAlign w:val="center"/>
          </w:tcPr>
          <w:p w14:paraId="7B3967E7" w14:textId="3135CBCE"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4540DFD" w14:textId="10BCFF53"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2694" w:type="dxa"/>
            <w:vAlign w:val="center"/>
          </w:tcPr>
          <w:p w14:paraId="07A99388" w14:textId="64F7E392"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45FC2E72" w14:textId="77777777" w:rsidTr="007C5727">
        <w:trPr>
          <w:trHeight w:val="775"/>
        </w:trPr>
        <w:tc>
          <w:tcPr>
            <w:tcW w:w="1418" w:type="dxa"/>
            <w:vAlign w:val="center"/>
          </w:tcPr>
          <w:p w14:paraId="71A2A797" w14:textId="0F239E8C" w:rsidR="005C6FC6" w:rsidRPr="00B83D2E" w:rsidRDefault="005C6FC6" w:rsidP="005C6FC6">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8043057" w14:textId="1CBCA8DB"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3BF1D0C" w14:textId="64860D5D"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5CA2BF9" w14:textId="6BE689E7" w:rsidR="005C6FC6" w:rsidRPr="00B83D2E" w:rsidRDefault="005C6FC6" w:rsidP="005C6FC6">
            <w:pPr>
              <w:pStyle w:val="Title"/>
              <w:jc w:val="left"/>
              <w:rPr>
                <w:rFonts w:cs="Arial"/>
                <w:b w:val="0"/>
                <w:bCs w:val="0"/>
                <w:sz w:val="22"/>
                <w:szCs w:val="22"/>
              </w:rPr>
            </w:pPr>
            <w:r w:rsidRPr="00B83D2E">
              <w:rPr>
                <w:rFonts w:cs="Arial"/>
                <w:b w:val="0"/>
                <w:bCs w:val="0"/>
                <w:sz w:val="22"/>
                <w:szCs w:val="22"/>
                <w:lang w:val="en-US"/>
              </w:rPr>
              <w:t>Organised and delivered an educational webinar on MDT Exploration of Medically Unexplained Bariatric Complications for the British Obesity and Metabolic Surgery Society, supported by Johnson &amp; Johnson – honorarium received</w:t>
            </w:r>
          </w:p>
        </w:tc>
        <w:tc>
          <w:tcPr>
            <w:tcW w:w="1417" w:type="dxa"/>
            <w:vAlign w:val="center"/>
          </w:tcPr>
          <w:p w14:paraId="6805EEC2" w14:textId="38E04706"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46A579B1" w14:textId="77D85CFF"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53A66BF" w14:textId="3D9BD6BD"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2694" w:type="dxa"/>
            <w:vAlign w:val="center"/>
          </w:tcPr>
          <w:p w14:paraId="3C84995C" w14:textId="14E251F3"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5B72AD73" w14:textId="77777777" w:rsidTr="007C5727">
        <w:trPr>
          <w:trHeight w:val="775"/>
        </w:trPr>
        <w:tc>
          <w:tcPr>
            <w:tcW w:w="1418" w:type="dxa"/>
            <w:vAlign w:val="center"/>
          </w:tcPr>
          <w:p w14:paraId="3FBFBDAB" w14:textId="05BBA4F2" w:rsidR="005C6FC6" w:rsidRPr="00B83D2E" w:rsidRDefault="005C6FC6" w:rsidP="005C6FC6">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9DC164C" w14:textId="4284B405"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B503EE5" w14:textId="0AB38A92"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089B680" w14:textId="064544C7" w:rsidR="005C6FC6" w:rsidRPr="00B83D2E" w:rsidRDefault="005C6FC6" w:rsidP="005C6FC6">
            <w:pPr>
              <w:pStyle w:val="Title"/>
              <w:jc w:val="left"/>
              <w:rPr>
                <w:rFonts w:cs="Arial"/>
                <w:b w:val="0"/>
                <w:bCs w:val="0"/>
                <w:sz w:val="22"/>
                <w:szCs w:val="22"/>
              </w:rPr>
            </w:pPr>
            <w:r w:rsidRPr="00B83D2E">
              <w:rPr>
                <w:rFonts w:cs="Arial"/>
                <w:b w:val="0"/>
                <w:bCs w:val="0"/>
                <w:sz w:val="22"/>
                <w:szCs w:val="22"/>
                <w:lang w:val="en-US"/>
              </w:rPr>
              <w:t>Organising and delivering an educational webinar on Health at Every Size for the British Obesity and Metabolic Surgery Society, supported by Johnson &amp; Johnson – honorarium received</w:t>
            </w:r>
          </w:p>
        </w:tc>
        <w:tc>
          <w:tcPr>
            <w:tcW w:w="1417" w:type="dxa"/>
            <w:vAlign w:val="center"/>
          </w:tcPr>
          <w:p w14:paraId="1E2B2824" w14:textId="0F119091"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78AFA62C" w14:textId="4274A78F"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586CF90" w14:textId="1E89E45C"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2694" w:type="dxa"/>
            <w:vAlign w:val="center"/>
          </w:tcPr>
          <w:p w14:paraId="1FD5783E" w14:textId="496E9F0F"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5C6FC6" w:rsidRPr="00B83D2E" w14:paraId="53638876" w14:textId="77777777" w:rsidTr="007C5727">
        <w:trPr>
          <w:trHeight w:val="775"/>
        </w:trPr>
        <w:tc>
          <w:tcPr>
            <w:tcW w:w="1418" w:type="dxa"/>
            <w:vAlign w:val="center"/>
          </w:tcPr>
          <w:p w14:paraId="6C497CCF" w14:textId="24D7AE6D" w:rsidR="005C6FC6" w:rsidRPr="00B83D2E" w:rsidRDefault="005C6FC6" w:rsidP="005C6FC6">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A45F4DA" w14:textId="4CFC7DAD" w:rsidR="005C6FC6" w:rsidRPr="00B83D2E" w:rsidRDefault="005C6FC6" w:rsidP="005C6FC6">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8CF3F83" w14:textId="014B4599" w:rsidR="005C6FC6" w:rsidRPr="00B83D2E" w:rsidRDefault="005C6FC6" w:rsidP="005C6FC6">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C46925" w14:textId="2A6C4276" w:rsidR="005C6FC6" w:rsidRPr="00B83D2E" w:rsidRDefault="005C6FC6" w:rsidP="005C6FC6">
            <w:pPr>
              <w:pStyle w:val="Title"/>
              <w:jc w:val="left"/>
              <w:rPr>
                <w:rFonts w:cs="Arial"/>
                <w:b w:val="0"/>
                <w:bCs w:val="0"/>
                <w:sz w:val="22"/>
                <w:szCs w:val="22"/>
              </w:rPr>
            </w:pPr>
            <w:r w:rsidRPr="00B83D2E">
              <w:rPr>
                <w:rFonts w:cs="Arial"/>
                <w:b w:val="0"/>
                <w:bCs w:val="0"/>
                <w:sz w:val="22"/>
                <w:szCs w:val="22"/>
                <w:lang w:val="en-US"/>
              </w:rPr>
              <w:t xml:space="preserve">Participated in a roundtable discussion on breast milk fortification in pre-term infants in 2019, paper published in </w:t>
            </w:r>
            <w:r w:rsidRPr="00B83D2E">
              <w:rPr>
                <w:rFonts w:cs="Arial"/>
                <w:b w:val="0"/>
                <w:bCs w:val="0"/>
                <w:sz w:val="22"/>
                <w:szCs w:val="22"/>
                <w:lang w:val="en-US"/>
              </w:rPr>
              <w:lastRenderedPageBreak/>
              <w:t>2021, discussion was supported by Nutricia. Honorarium donated to the charity, Obesity UK</w:t>
            </w:r>
          </w:p>
        </w:tc>
        <w:tc>
          <w:tcPr>
            <w:tcW w:w="1417" w:type="dxa"/>
            <w:vAlign w:val="center"/>
          </w:tcPr>
          <w:p w14:paraId="77028123" w14:textId="2FE3C6EB"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lastRenderedPageBreak/>
              <w:t>2019</w:t>
            </w:r>
          </w:p>
        </w:tc>
        <w:tc>
          <w:tcPr>
            <w:tcW w:w="1134" w:type="dxa"/>
            <w:vAlign w:val="center"/>
          </w:tcPr>
          <w:p w14:paraId="36210D9B" w14:textId="104CFBC8" w:rsidR="005C6FC6" w:rsidRPr="00B83D2E" w:rsidRDefault="005C6FC6" w:rsidP="005C6FC6">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D13D0BF" w14:textId="2B0A4CC7" w:rsidR="005C6FC6" w:rsidRPr="00B83D2E" w:rsidRDefault="005C6FC6" w:rsidP="005C6FC6">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2694" w:type="dxa"/>
            <w:vAlign w:val="center"/>
          </w:tcPr>
          <w:p w14:paraId="6C3BF644" w14:textId="33D8DCBD" w:rsidR="005C6FC6" w:rsidRPr="00B83D2E" w:rsidRDefault="005C6FC6" w:rsidP="005C6FC6">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1F775F81" w14:textId="77777777" w:rsidTr="007C5727">
        <w:trPr>
          <w:trHeight w:val="775"/>
        </w:trPr>
        <w:tc>
          <w:tcPr>
            <w:tcW w:w="1418" w:type="dxa"/>
            <w:vAlign w:val="center"/>
          </w:tcPr>
          <w:p w14:paraId="407E7392" w14:textId="3FB9A253"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E248519" w14:textId="6417E13C"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A1300D9" w14:textId="4F951648"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6146CD4" w14:textId="163E7D3D" w:rsidR="007247B5" w:rsidRPr="00B83D2E" w:rsidRDefault="007247B5" w:rsidP="007247B5">
            <w:pPr>
              <w:pStyle w:val="Title"/>
              <w:jc w:val="left"/>
              <w:rPr>
                <w:rFonts w:cs="Arial"/>
                <w:b w:val="0"/>
                <w:bCs w:val="0"/>
                <w:sz w:val="22"/>
                <w:szCs w:val="22"/>
              </w:rPr>
            </w:pPr>
            <w:r w:rsidRPr="00B83D2E">
              <w:rPr>
                <w:rFonts w:cs="Arial"/>
                <w:b w:val="0"/>
                <w:bCs w:val="0"/>
                <w:sz w:val="22"/>
                <w:szCs w:val="22"/>
                <w:lang w:val="en-US"/>
              </w:rPr>
              <w:t>Further guideline support work for the managing obesity in primary care algorithm created for Novo Nordisk in December 2020. Writing a supplement based on the algorithm, a 5min Q&amp;A video about the supplement and a presentation on the algorithm at their conference in November in London. For each piece of work they have offered an honorarium funded by an arms-length educational grant from Novo Nordisk - https://www.guidelines.co.uk/algorithms/managing-obesity-in-primary-care/455702.article</w:t>
            </w:r>
          </w:p>
        </w:tc>
        <w:tc>
          <w:tcPr>
            <w:tcW w:w="1417" w:type="dxa"/>
            <w:vAlign w:val="center"/>
          </w:tcPr>
          <w:p w14:paraId="08A005B8" w14:textId="505300B5"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7E080B54" w14:textId="7463F188"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5A78B28" w14:textId="45304057"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2694" w:type="dxa"/>
            <w:vAlign w:val="center"/>
          </w:tcPr>
          <w:p w14:paraId="579237E6" w14:textId="1FA66FDC"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1EE9147C" w14:textId="77777777" w:rsidTr="007C5727">
        <w:trPr>
          <w:trHeight w:val="775"/>
        </w:trPr>
        <w:tc>
          <w:tcPr>
            <w:tcW w:w="1418" w:type="dxa"/>
            <w:vAlign w:val="center"/>
          </w:tcPr>
          <w:p w14:paraId="0E7FB0E5" w14:textId="25849C14"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3B20C45" w14:textId="32569BEA"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08D8D0D" w14:textId="6B646F86"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16931B3" w14:textId="765754DD" w:rsidR="007247B5" w:rsidRPr="00B83D2E" w:rsidRDefault="007247B5" w:rsidP="007247B5">
            <w:pPr>
              <w:pStyle w:val="Title"/>
              <w:jc w:val="left"/>
              <w:rPr>
                <w:rFonts w:cs="Arial"/>
                <w:b w:val="0"/>
                <w:bCs w:val="0"/>
                <w:sz w:val="22"/>
                <w:szCs w:val="22"/>
              </w:rPr>
            </w:pPr>
            <w:r w:rsidRPr="00B83D2E">
              <w:rPr>
                <w:rFonts w:cs="Arial"/>
                <w:b w:val="0"/>
                <w:bCs w:val="0"/>
                <w:sz w:val="22"/>
                <w:szCs w:val="22"/>
                <w:lang w:val="en-US"/>
              </w:rPr>
              <w:t>Worked at Fakenham Weight Management Service, which has now been recommissioned and now working for OneNorwich Practices in Weight Intervention Norwich</w:t>
            </w:r>
          </w:p>
        </w:tc>
        <w:tc>
          <w:tcPr>
            <w:tcW w:w="1417" w:type="dxa"/>
            <w:vAlign w:val="center"/>
          </w:tcPr>
          <w:p w14:paraId="3BA44AD0" w14:textId="1B4F09B4"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28D6DC8A" w14:textId="3935F25B"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5D76A4E" w14:textId="2DD17245" w:rsidR="007247B5" w:rsidRPr="00B83D2E" w:rsidRDefault="00831D2E" w:rsidP="007247B5">
            <w:pPr>
              <w:pStyle w:val="Title"/>
              <w:spacing w:after="0"/>
              <w:jc w:val="left"/>
              <w:rPr>
                <w:rFonts w:cs="Arial"/>
                <w:b w:val="0"/>
                <w:bCs w:val="0"/>
                <w:sz w:val="22"/>
                <w:szCs w:val="22"/>
                <w:lang w:val="en-US"/>
              </w:rPr>
            </w:pPr>
            <w:r w:rsidRPr="008C4CA8">
              <w:rPr>
                <w:rFonts w:cs="Arial"/>
                <w:b w:val="0"/>
                <w:bCs w:val="0"/>
                <w:sz w:val="22"/>
                <w:szCs w:val="22"/>
                <w:lang w:val="en-US"/>
              </w:rPr>
              <w:t>12/23</w:t>
            </w:r>
          </w:p>
        </w:tc>
        <w:tc>
          <w:tcPr>
            <w:tcW w:w="2694" w:type="dxa"/>
            <w:vAlign w:val="center"/>
          </w:tcPr>
          <w:p w14:paraId="441619D0" w14:textId="69E887F6"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40F1F7CF" w14:textId="77777777" w:rsidTr="007C5727">
        <w:trPr>
          <w:trHeight w:val="775"/>
        </w:trPr>
        <w:tc>
          <w:tcPr>
            <w:tcW w:w="1418" w:type="dxa"/>
            <w:vAlign w:val="center"/>
          </w:tcPr>
          <w:p w14:paraId="7EC09221" w14:textId="071753BB"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CB300FD" w14:textId="756BFA10"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A39AD45" w14:textId="24F3DDB7"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B91538" w14:textId="0F5F9BF9" w:rsidR="007247B5" w:rsidRPr="00B83D2E" w:rsidRDefault="007247B5" w:rsidP="007247B5">
            <w:pPr>
              <w:pStyle w:val="Title"/>
              <w:jc w:val="left"/>
              <w:rPr>
                <w:rFonts w:cs="Arial"/>
                <w:b w:val="0"/>
                <w:bCs w:val="0"/>
                <w:sz w:val="22"/>
                <w:szCs w:val="22"/>
              </w:rPr>
            </w:pPr>
            <w:r w:rsidRPr="00B83D2E">
              <w:rPr>
                <w:rFonts w:cs="Arial"/>
                <w:b w:val="0"/>
                <w:bCs w:val="0"/>
                <w:sz w:val="22"/>
                <w:szCs w:val="22"/>
                <w:lang w:val="en-US"/>
              </w:rPr>
              <w:t>Organising and delivering an educational one-day event on “Service Innovation in bariatric surgery in the UK” for the British Obesity and Metabolic Surgery Society, supported by Johnson &amp; Johnson – honorarium received</w:t>
            </w:r>
          </w:p>
        </w:tc>
        <w:tc>
          <w:tcPr>
            <w:tcW w:w="1417" w:type="dxa"/>
            <w:vAlign w:val="center"/>
          </w:tcPr>
          <w:p w14:paraId="446FE76D" w14:textId="42341216"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140E1186" w14:textId="659F61F3"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AC2FBBF" w14:textId="7CC144F0"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2540C5D3" w14:textId="291AABB6"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7C04212E" w14:textId="77777777" w:rsidTr="007C5727">
        <w:trPr>
          <w:trHeight w:val="775"/>
        </w:trPr>
        <w:tc>
          <w:tcPr>
            <w:tcW w:w="1418" w:type="dxa"/>
            <w:vAlign w:val="center"/>
          </w:tcPr>
          <w:p w14:paraId="5122BDCC" w14:textId="3A8D7279" w:rsidR="007247B5" w:rsidRPr="00B83D2E" w:rsidRDefault="007247B5" w:rsidP="007247B5">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3CD81433" w14:textId="6290B392"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88BC13E" w14:textId="5F6D6040"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48143C3" w14:textId="61EF5255" w:rsidR="007247B5" w:rsidRPr="00B83D2E" w:rsidRDefault="007247B5" w:rsidP="007247B5">
            <w:pPr>
              <w:pStyle w:val="Title"/>
              <w:jc w:val="left"/>
              <w:rPr>
                <w:rFonts w:cs="Arial"/>
                <w:b w:val="0"/>
                <w:bCs w:val="0"/>
                <w:sz w:val="22"/>
                <w:szCs w:val="22"/>
              </w:rPr>
            </w:pPr>
            <w:r w:rsidRPr="00B83D2E">
              <w:rPr>
                <w:rFonts w:cs="Arial"/>
                <w:b w:val="0"/>
                <w:bCs w:val="0"/>
                <w:sz w:val="22"/>
                <w:szCs w:val="22"/>
                <w:lang w:val="en-US"/>
              </w:rPr>
              <w:t>Expenses paid to attend an event on setmelanotide by Rhythm Pharmaceuticals</w:t>
            </w:r>
          </w:p>
        </w:tc>
        <w:tc>
          <w:tcPr>
            <w:tcW w:w="1417" w:type="dxa"/>
            <w:vAlign w:val="center"/>
          </w:tcPr>
          <w:p w14:paraId="5E115A51" w14:textId="62A6ABB5"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5AC2C465" w14:textId="2E7D9FC3"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CF530E7" w14:textId="1D7E9F2E"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6562026E" w14:textId="77777777" w:rsidR="007247B5" w:rsidRPr="00B83D2E" w:rsidRDefault="007247B5" w:rsidP="007247B5">
            <w:pPr>
              <w:pStyle w:val="Title"/>
              <w:jc w:val="left"/>
              <w:rPr>
                <w:rFonts w:cs="Arial"/>
                <w:b w:val="0"/>
                <w:bCs w:val="0"/>
                <w:color w:val="00506A"/>
                <w:sz w:val="22"/>
                <w:szCs w:val="22"/>
              </w:rPr>
            </w:pPr>
          </w:p>
        </w:tc>
      </w:tr>
      <w:tr w:rsidR="007247B5" w:rsidRPr="00B83D2E" w14:paraId="450B144C" w14:textId="77777777" w:rsidTr="007C5727">
        <w:trPr>
          <w:trHeight w:val="775"/>
        </w:trPr>
        <w:tc>
          <w:tcPr>
            <w:tcW w:w="1418" w:type="dxa"/>
            <w:vAlign w:val="center"/>
          </w:tcPr>
          <w:p w14:paraId="74DE5792" w14:textId="02125E5B"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10D263F8" w14:textId="267BAF2D"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251D22B" w14:textId="15BA7A24"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7F8BAD9" w14:textId="551693A8" w:rsidR="007247B5" w:rsidRPr="00B83D2E" w:rsidRDefault="007247B5" w:rsidP="007247B5">
            <w:pPr>
              <w:pStyle w:val="Title"/>
              <w:jc w:val="left"/>
              <w:rPr>
                <w:rFonts w:cs="Arial"/>
                <w:b w:val="0"/>
                <w:bCs w:val="0"/>
                <w:sz w:val="22"/>
                <w:szCs w:val="22"/>
                <w:lang w:val="en-US"/>
              </w:rPr>
            </w:pPr>
            <w:r w:rsidRPr="00B83D2E">
              <w:rPr>
                <w:rFonts w:cs="Arial"/>
                <w:b w:val="0"/>
                <w:bCs w:val="0"/>
                <w:sz w:val="22"/>
                <w:szCs w:val="22"/>
                <w:lang w:val="en-US"/>
              </w:rPr>
              <w:t>Clinical associate professor in primary care, University of East Anglia</w:t>
            </w:r>
          </w:p>
        </w:tc>
        <w:tc>
          <w:tcPr>
            <w:tcW w:w="1417" w:type="dxa"/>
            <w:vAlign w:val="center"/>
          </w:tcPr>
          <w:p w14:paraId="2C250128" w14:textId="2F16372A"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2019</w:t>
            </w:r>
          </w:p>
        </w:tc>
        <w:tc>
          <w:tcPr>
            <w:tcW w:w="1134" w:type="dxa"/>
            <w:vAlign w:val="center"/>
          </w:tcPr>
          <w:p w14:paraId="22AA2BB5" w14:textId="2466D8AE"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55B7FDD" w14:textId="1DAD6215"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52453B91" w14:textId="0DD2B06E"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6BBBD87A" w14:textId="77777777" w:rsidTr="007C5727">
        <w:trPr>
          <w:trHeight w:val="775"/>
        </w:trPr>
        <w:tc>
          <w:tcPr>
            <w:tcW w:w="1418" w:type="dxa"/>
            <w:vAlign w:val="center"/>
          </w:tcPr>
          <w:p w14:paraId="61CEC939" w14:textId="2DEC6995"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50A7289" w14:textId="1641C2B6"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CD8E204" w14:textId="619B53F1"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636AAC" w14:textId="206CB0DD" w:rsidR="007247B5" w:rsidRPr="00B83D2E" w:rsidRDefault="007247B5" w:rsidP="007247B5">
            <w:pPr>
              <w:pStyle w:val="Title"/>
              <w:jc w:val="left"/>
              <w:rPr>
                <w:rFonts w:cs="Arial"/>
                <w:b w:val="0"/>
                <w:bCs w:val="0"/>
                <w:sz w:val="22"/>
                <w:szCs w:val="22"/>
                <w:lang w:val="en-US"/>
              </w:rPr>
            </w:pPr>
            <w:r w:rsidRPr="00B83D2E">
              <w:rPr>
                <w:rFonts w:cs="Arial"/>
                <w:b w:val="0"/>
                <w:bCs w:val="0"/>
                <w:sz w:val="22"/>
                <w:szCs w:val="22"/>
                <w:lang w:val="en-US"/>
              </w:rPr>
              <w:t>Salaried GP, Beccles Medical Centre</w:t>
            </w:r>
          </w:p>
        </w:tc>
        <w:tc>
          <w:tcPr>
            <w:tcW w:w="1417" w:type="dxa"/>
            <w:vAlign w:val="center"/>
          </w:tcPr>
          <w:p w14:paraId="3C0043AB" w14:textId="024F1C21"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2020</w:t>
            </w:r>
          </w:p>
        </w:tc>
        <w:tc>
          <w:tcPr>
            <w:tcW w:w="1134" w:type="dxa"/>
            <w:vAlign w:val="center"/>
          </w:tcPr>
          <w:p w14:paraId="7130C246" w14:textId="189340B6"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699D862" w14:textId="1F988637"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070F299B" w14:textId="66C71578"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6CF88580" w14:textId="77777777" w:rsidTr="007C5727">
        <w:trPr>
          <w:trHeight w:val="775"/>
        </w:trPr>
        <w:tc>
          <w:tcPr>
            <w:tcW w:w="1418" w:type="dxa"/>
            <w:vAlign w:val="center"/>
          </w:tcPr>
          <w:p w14:paraId="0011C258" w14:textId="1EF02416"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459628A" w14:textId="008D7E01"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426274B" w14:textId="7DA52A2B"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6BE4396" w14:textId="15265F7C" w:rsidR="007247B5" w:rsidRPr="00B83D2E" w:rsidRDefault="007247B5" w:rsidP="007247B5">
            <w:pPr>
              <w:pStyle w:val="Title"/>
              <w:jc w:val="left"/>
              <w:rPr>
                <w:rFonts w:cs="Arial"/>
                <w:b w:val="0"/>
                <w:bCs w:val="0"/>
                <w:sz w:val="22"/>
                <w:szCs w:val="22"/>
                <w:lang w:val="en-US"/>
              </w:rPr>
            </w:pPr>
            <w:r w:rsidRPr="00B83D2E">
              <w:rPr>
                <w:rFonts w:cs="Arial"/>
                <w:b w:val="0"/>
                <w:bCs w:val="0"/>
                <w:sz w:val="22"/>
                <w:szCs w:val="22"/>
                <w:lang w:val="en-US"/>
              </w:rPr>
              <w:t>Teaching for Royal College of General Practitioners on post-bariatric surgery follow-up – Honorarium received</w:t>
            </w:r>
          </w:p>
        </w:tc>
        <w:tc>
          <w:tcPr>
            <w:tcW w:w="1417" w:type="dxa"/>
            <w:vAlign w:val="center"/>
          </w:tcPr>
          <w:p w14:paraId="3C339514" w14:textId="2FF6D79C"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21EAF3F6" w14:textId="6426541E"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D9DFA16" w14:textId="3961A381"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408FF00A" w14:textId="268017B0"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206BA010" w14:textId="77777777" w:rsidTr="007C5727">
        <w:trPr>
          <w:trHeight w:val="775"/>
        </w:trPr>
        <w:tc>
          <w:tcPr>
            <w:tcW w:w="1418" w:type="dxa"/>
            <w:vAlign w:val="center"/>
          </w:tcPr>
          <w:p w14:paraId="61A3E43F" w14:textId="444FAD14"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67784264" w14:textId="214AE6E4"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B97D9B0" w14:textId="3FAFC30A"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B86E2DE" w14:textId="5BE84F2A" w:rsidR="007247B5" w:rsidRPr="00B83D2E" w:rsidRDefault="007247B5" w:rsidP="007247B5">
            <w:pPr>
              <w:pStyle w:val="Title"/>
              <w:jc w:val="left"/>
              <w:rPr>
                <w:rFonts w:cs="Arial"/>
                <w:b w:val="0"/>
                <w:bCs w:val="0"/>
                <w:sz w:val="22"/>
                <w:szCs w:val="22"/>
                <w:lang w:val="en-US"/>
              </w:rPr>
            </w:pPr>
            <w:r w:rsidRPr="00B83D2E">
              <w:rPr>
                <w:rFonts w:cs="Arial"/>
                <w:b w:val="0"/>
                <w:bCs w:val="0"/>
                <w:sz w:val="22"/>
                <w:szCs w:val="22"/>
                <w:lang w:val="en-US"/>
              </w:rPr>
              <w:t>Talk at Pulse Live on the clinical assessment and management of obesity (CPD talk for primary care healthcare professionals), received honorarium and travel expenses – delivered twice - in March 2023 and September 2023</w:t>
            </w:r>
          </w:p>
        </w:tc>
        <w:tc>
          <w:tcPr>
            <w:tcW w:w="1417" w:type="dxa"/>
            <w:vAlign w:val="center"/>
          </w:tcPr>
          <w:p w14:paraId="60BA45C0" w14:textId="2BBA494D"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6512AE30" w14:textId="2D75E01C"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8B166AB" w14:textId="71CA5630"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68BC71EE" w14:textId="551C8735"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50963B7A" w14:textId="77777777" w:rsidTr="007C5727">
        <w:trPr>
          <w:trHeight w:val="775"/>
        </w:trPr>
        <w:tc>
          <w:tcPr>
            <w:tcW w:w="1418" w:type="dxa"/>
            <w:vAlign w:val="center"/>
          </w:tcPr>
          <w:p w14:paraId="329FE78C" w14:textId="54DA2A40"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B82C625" w14:textId="388B04DA"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2F83C94" w14:textId="5093CE5D"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838CA04" w14:textId="2E748E9D" w:rsidR="007247B5" w:rsidRPr="00B83D2E" w:rsidRDefault="007247B5" w:rsidP="007247B5">
            <w:pPr>
              <w:pStyle w:val="Title"/>
              <w:jc w:val="left"/>
              <w:rPr>
                <w:rFonts w:cs="Arial"/>
                <w:b w:val="0"/>
                <w:bCs w:val="0"/>
                <w:sz w:val="22"/>
                <w:szCs w:val="22"/>
                <w:lang w:val="en-US"/>
              </w:rPr>
            </w:pPr>
            <w:r w:rsidRPr="00B83D2E">
              <w:rPr>
                <w:rFonts w:cs="Arial"/>
                <w:b w:val="0"/>
                <w:bCs w:val="0"/>
                <w:sz w:val="22"/>
                <w:szCs w:val="22"/>
                <w:lang w:val="en-US"/>
              </w:rPr>
              <w:t>Talk on current practice of obesity and management in primary care at the RANK forum on Inequity and Food Insecurity. Accommodation and travel covered.</w:t>
            </w:r>
          </w:p>
        </w:tc>
        <w:tc>
          <w:tcPr>
            <w:tcW w:w="1417" w:type="dxa"/>
            <w:vAlign w:val="center"/>
          </w:tcPr>
          <w:p w14:paraId="25AAC389" w14:textId="249AE059"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231C2E92" w14:textId="1E236A84"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B335BAD" w14:textId="7A5976D4"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4C50BE02" w14:textId="427BE514"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07A155FA" w14:textId="77777777" w:rsidTr="007C5727">
        <w:trPr>
          <w:trHeight w:val="775"/>
        </w:trPr>
        <w:tc>
          <w:tcPr>
            <w:tcW w:w="1418" w:type="dxa"/>
            <w:vAlign w:val="center"/>
          </w:tcPr>
          <w:p w14:paraId="132C3CE7" w14:textId="51609BF4"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329305A" w14:textId="09F7B53A"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E30BCA4" w14:textId="024BB523"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EC1D884" w14:textId="536C19AE" w:rsidR="007247B5" w:rsidRPr="00B83D2E" w:rsidRDefault="007247B5" w:rsidP="007247B5">
            <w:pPr>
              <w:pStyle w:val="Title"/>
              <w:jc w:val="left"/>
              <w:rPr>
                <w:rFonts w:cs="Arial"/>
                <w:b w:val="0"/>
                <w:bCs w:val="0"/>
                <w:sz w:val="22"/>
                <w:szCs w:val="22"/>
                <w:lang w:val="en-US"/>
              </w:rPr>
            </w:pPr>
            <w:r w:rsidRPr="00B83D2E">
              <w:rPr>
                <w:rFonts w:cs="Arial"/>
                <w:b w:val="0"/>
                <w:bCs w:val="0"/>
                <w:sz w:val="22"/>
                <w:szCs w:val="22"/>
                <w:lang w:val="en-US"/>
              </w:rPr>
              <w:t xml:space="preserve">Talk for on how primary care can take a more leading role in the management of </w:t>
            </w:r>
            <w:r w:rsidRPr="00B83D2E">
              <w:rPr>
                <w:rFonts w:cs="Arial"/>
                <w:b w:val="0"/>
                <w:bCs w:val="0"/>
                <w:sz w:val="22"/>
                <w:szCs w:val="22"/>
                <w:lang w:val="en-US"/>
              </w:rPr>
              <w:lastRenderedPageBreak/>
              <w:t>obesity for ASO COMs meeting. Travel and accommodation covered.</w:t>
            </w:r>
          </w:p>
        </w:tc>
        <w:tc>
          <w:tcPr>
            <w:tcW w:w="1417" w:type="dxa"/>
            <w:vAlign w:val="center"/>
          </w:tcPr>
          <w:p w14:paraId="5D9BFA05" w14:textId="649D73D9"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lastRenderedPageBreak/>
              <w:t>2023</w:t>
            </w:r>
          </w:p>
        </w:tc>
        <w:tc>
          <w:tcPr>
            <w:tcW w:w="1134" w:type="dxa"/>
            <w:vAlign w:val="center"/>
          </w:tcPr>
          <w:p w14:paraId="43D38941" w14:textId="4FBA0359"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5454A9F" w14:textId="5530ABE9" w:rsidR="007247B5" w:rsidRPr="00B83D2E" w:rsidRDefault="007247B5" w:rsidP="007247B5">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6E4C7E97" w14:textId="2248B371" w:rsidR="007247B5" w:rsidRPr="00B83D2E" w:rsidRDefault="007247B5" w:rsidP="007247B5">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7247B5" w:rsidRPr="00B83D2E" w14:paraId="5F6B4699" w14:textId="77777777" w:rsidTr="007C5727">
        <w:trPr>
          <w:trHeight w:val="775"/>
        </w:trPr>
        <w:tc>
          <w:tcPr>
            <w:tcW w:w="1418" w:type="dxa"/>
            <w:vAlign w:val="center"/>
          </w:tcPr>
          <w:p w14:paraId="4308609A" w14:textId="43E033E7" w:rsidR="007247B5" w:rsidRPr="00B83D2E" w:rsidRDefault="007247B5" w:rsidP="007247B5">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36ED3B4" w14:textId="0B3409DA" w:rsidR="007247B5" w:rsidRPr="00B83D2E" w:rsidRDefault="007247B5" w:rsidP="007247B5">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DBC7F7A" w14:textId="666A9702" w:rsidR="007247B5" w:rsidRPr="00B83D2E" w:rsidRDefault="007247B5" w:rsidP="007247B5">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373320F" w14:textId="1533BC77" w:rsidR="007247B5" w:rsidRPr="00585BB6" w:rsidRDefault="007247B5" w:rsidP="007247B5">
            <w:pPr>
              <w:pStyle w:val="Title"/>
              <w:jc w:val="left"/>
              <w:rPr>
                <w:rFonts w:cs="Arial"/>
                <w:b w:val="0"/>
                <w:bCs w:val="0"/>
                <w:sz w:val="22"/>
                <w:szCs w:val="22"/>
                <w:lang w:val="en-US"/>
              </w:rPr>
            </w:pPr>
            <w:r w:rsidRPr="00585BB6">
              <w:rPr>
                <w:rFonts w:cs="Arial"/>
                <w:b w:val="0"/>
                <w:bCs w:val="0"/>
                <w:sz w:val="22"/>
                <w:szCs w:val="22"/>
                <w:lang w:val="en-US"/>
              </w:rPr>
              <w:t xml:space="preserve">Invited faculty member of </w:t>
            </w:r>
            <w:r w:rsidRPr="00585BB6">
              <w:rPr>
                <w:rFonts w:cs="Arial"/>
                <w:b w:val="0"/>
                <w:bCs w:val="0"/>
                <w:sz w:val="22"/>
                <w:szCs w:val="22"/>
              </w:rPr>
              <w:t>2</w:t>
            </w:r>
            <w:r w:rsidRPr="00585BB6">
              <w:rPr>
                <w:rFonts w:cs="Arial"/>
                <w:b w:val="0"/>
                <w:bCs w:val="0"/>
                <w:sz w:val="22"/>
                <w:szCs w:val="22"/>
                <w:vertAlign w:val="superscript"/>
              </w:rPr>
              <w:t>nd</w:t>
            </w:r>
            <w:r w:rsidRPr="00585BB6">
              <w:rPr>
                <w:rFonts w:cs="Arial"/>
                <w:b w:val="0"/>
                <w:bCs w:val="0"/>
                <w:sz w:val="22"/>
                <w:szCs w:val="22"/>
              </w:rPr>
              <w:t> European Collaborative Obesity Summit in March 2025</w:t>
            </w:r>
            <w:r w:rsidR="00175481" w:rsidRPr="00585BB6">
              <w:rPr>
                <w:rFonts w:cs="Arial"/>
                <w:b w:val="0"/>
                <w:bCs w:val="0"/>
                <w:sz w:val="22"/>
                <w:szCs w:val="22"/>
              </w:rPr>
              <w:t xml:space="preserve"> </w:t>
            </w:r>
            <w:r w:rsidR="00175481" w:rsidRPr="00585BB6">
              <w:rPr>
                <w:rFonts w:cs="Arial"/>
                <w:b w:val="0"/>
                <w:bCs w:val="0"/>
                <w:sz w:val="22"/>
                <w:szCs w:val="22"/>
                <w:lang w:val="en-US"/>
              </w:rPr>
              <w:t xml:space="preserve">supported by Johnson &amp; Johnson. </w:t>
            </w:r>
            <w:r w:rsidR="008118D2" w:rsidRPr="00585BB6">
              <w:rPr>
                <w:rFonts w:cs="Arial"/>
                <w:b w:val="0"/>
                <w:bCs w:val="0"/>
                <w:sz w:val="22"/>
                <w:szCs w:val="22"/>
              </w:rPr>
              <w:t xml:space="preserve">To foster multidisciplinary collaboration in the management of obesity and participate from a clinical perspective.  </w:t>
            </w:r>
            <w:r w:rsidRPr="00585BB6">
              <w:rPr>
                <w:rFonts w:cs="Arial"/>
                <w:b w:val="0"/>
                <w:bCs w:val="0"/>
                <w:sz w:val="22"/>
                <w:szCs w:val="22"/>
              </w:rPr>
              <w:t xml:space="preserve"> Honoraria and travel expenses paid.  </w:t>
            </w:r>
          </w:p>
        </w:tc>
        <w:tc>
          <w:tcPr>
            <w:tcW w:w="1417" w:type="dxa"/>
            <w:vAlign w:val="center"/>
          </w:tcPr>
          <w:p w14:paraId="7554088B" w14:textId="0C28C267" w:rsidR="007247B5" w:rsidRPr="00585BB6" w:rsidRDefault="00FE30F7" w:rsidP="007247B5">
            <w:pPr>
              <w:pStyle w:val="Title"/>
              <w:spacing w:after="0"/>
              <w:jc w:val="left"/>
              <w:rPr>
                <w:rFonts w:cs="Arial"/>
                <w:b w:val="0"/>
                <w:bCs w:val="0"/>
                <w:sz w:val="22"/>
                <w:szCs w:val="22"/>
                <w:lang w:val="en-US"/>
              </w:rPr>
            </w:pPr>
            <w:r w:rsidRPr="00585BB6">
              <w:rPr>
                <w:rFonts w:cs="Arial"/>
                <w:b w:val="0"/>
                <w:bCs w:val="0"/>
                <w:sz w:val="22"/>
                <w:szCs w:val="22"/>
                <w:lang w:val="en-US"/>
              </w:rPr>
              <w:t>03/</w:t>
            </w:r>
            <w:r w:rsidR="007247B5" w:rsidRPr="00585BB6">
              <w:rPr>
                <w:rFonts w:cs="Arial"/>
                <w:b w:val="0"/>
                <w:bCs w:val="0"/>
                <w:sz w:val="22"/>
                <w:szCs w:val="22"/>
                <w:lang w:val="en-US"/>
              </w:rPr>
              <w:t>2024</w:t>
            </w:r>
          </w:p>
        </w:tc>
        <w:tc>
          <w:tcPr>
            <w:tcW w:w="1134" w:type="dxa"/>
            <w:vAlign w:val="center"/>
          </w:tcPr>
          <w:p w14:paraId="33D8A4F2" w14:textId="6E3CF461" w:rsidR="007247B5" w:rsidRPr="00B83D2E" w:rsidRDefault="007247B5" w:rsidP="007247B5">
            <w:pPr>
              <w:pStyle w:val="Title"/>
              <w:spacing w:after="0"/>
              <w:jc w:val="left"/>
              <w:rPr>
                <w:rFonts w:cs="Arial"/>
                <w:b w:val="0"/>
                <w:bCs w:val="0"/>
                <w:sz w:val="22"/>
                <w:szCs w:val="22"/>
              </w:rPr>
            </w:pPr>
            <w:r w:rsidRPr="00B83D2E">
              <w:rPr>
                <w:rFonts w:cs="Arial"/>
                <w:b w:val="0"/>
                <w:bCs w:val="0"/>
                <w:sz w:val="22"/>
                <w:szCs w:val="22"/>
              </w:rPr>
              <w:t>12/24</w:t>
            </w:r>
          </w:p>
        </w:tc>
        <w:tc>
          <w:tcPr>
            <w:tcW w:w="1134" w:type="dxa"/>
            <w:vAlign w:val="center"/>
          </w:tcPr>
          <w:p w14:paraId="193CB9D9" w14:textId="77777777" w:rsidR="007247B5" w:rsidRPr="00B83D2E" w:rsidRDefault="007247B5" w:rsidP="007247B5">
            <w:pPr>
              <w:pStyle w:val="Title"/>
              <w:spacing w:after="0"/>
              <w:jc w:val="left"/>
              <w:rPr>
                <w:rFonts w:cs="Arial"/>
                <w:b w:val="0"/>
                <w:bCs w:val="0"/>
                <w:sz w:val="22"/>
                <w:szCs w:val="22"/>
                <w:lang w:val="en-US"/>
              </w:rPr>
            </w:pPr>
          </w:p>
        </w:tc>
        <w:tc>
          <w:tcPr>
            <w:tcW w:w="2694" w:type="dxa"/>
            <w:vAlign w:val="center"/>
          </w:tcPr>
          <w:p w14:paraId="49B27CD1" w14:textId="79973FAD" w:rsidR="007247B5" w:rsidRPr="00B83D2E" w:rsidRDefault="007247B5" w:rsidP="007247B5">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FA6FA9" w:rsidRPr="00B83D2E" w14:paraId="05224BEF" w14:textId="77777777" w:rsidTr="007C5727">
        <w:trPr>
          <w:trHeight w:val="775"/>
        </w:trPr>
        <w:tc>
          <w:tcPr>
            <w:tcW w:w="1418" w:type="dxa"/>
            <w:vAlign w:val="center"/>
          </w:tcPr>
          <w:p w14:paraId="34BA98A1" w14:textId="73ADA1AC" w:rsidR="00FA6FA9" w:rsidRPr="00B83D2E" w:rsidRDefault="00FA6FA9" w:rsidP="00FA6FA9">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757E1F38" w14:textId="672046E8" w:rsidR="00FA6FA9" w:rsidRPr="00B83D2E" w:rsidRDefault="00FA6FA9" w:rsidP="00FA6FA9">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280932B" w14:textId="5C4D2332" w:rsidR="00FA6FA9" w:rsidRPr="00B83D2E" w:rsidRDefault="00FA6FA9" w:rsidP="00FA6FA9">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9A9AC9" w14:textId="62B6695D" w:rsidR="00FA6FA9" w:rsidRPr="00FA6FA9" w:rsidRDefault="00FA6FA9" w:rsidP="00FA6FA9">
            <w:pPr>
              <w:pStyle w:val="Title"/>
              <w:jc w:val="left"/>
              <w:rPr>
                <w:rFonts w:cs="Arial"/>
                <w:b w:val="0"/>
                <w:bCs w:val="0"/>
                <w:sz w:val="22"/>
                <w:szCs w:val="22"/>
                <w:lang w:val="en-US"/>
              </w:rPr>
            </w:pPr>
            <w:r w:rsidRPr="00FA6FA9">
              <w:rPr>
                <w:b w:val="0"/>
                <w:bCs w:val="0"/>
                <w:sz w:val="22"/>
                <w:szCs w:val="22"/>
              </w:rPr>
              <w:t>Present</w:t>
            </w:r>
            <w:r w:rsidR="00D3652E">
              <w:rPr>
                <w:b w:val="0"/>
                <w:bCs w:val="0"/>
                <w:sz w:val="22"/>
                <w:szCs w:val="22"/>
              </w:rPr>
              <w:t>ation</w:t>
            </w:r>
            <w:r w:rsidRPr="00FA6FA9">
              <w:rPr>
                <w:b w:val="0"/>
                <w:bCs w:val="0"/>
                <w:sz w:val="22"/>
                <w:szCs w:val="22"/>
              </w:rPr>
              <w:t xml:space="preserve"> to NHSE national obesity team on patient centred care, including potential requirements for wrap around care for people on GLP-1’s</w:t>
            </w:r>
            <w:r w:rsidR="00D3652E">
              <w:rPr>
                <w:b w:val="0"/>
                <w:bCs w:val="0"/>
                <w:sz w:val="22"/>
                <w:szCs w:val="22"/>
              </w:rPr>
              <w:t>.</w:t>
            </w:r>
            <w:r>
              <w:rPr>
                <w:b w:val="0"/>
                <w:bCs w:val="0"/>
                <w:sz w:val="22"/>
                <w:szCs w:val="22"/>
              </w:rPr>
              <w:t xml:space="preserve"> Travel expenses </w:t>
            </w:r>
            <w:r w:rsidR="00D3652E">
              <w:rPr>
                <w:b w:val="0"/>
                <w:bCs w:val="0"/>
                <w:sz w:val="22"/>
                <w:szCs w:val="22"/>
              </w:rPr>
              <w:t>only</w:t>
            </w:r>
            <w:r>
              <w:rPr>
                <w:b w:val="0"/>
                <w:bCs w:val="0"/>
                <w:sz w:val="22"/>
                <w:szCs w:val="22"/>
              </w:rPr>
              <w:t>.</w:t>
            </w:r>
          </w:p>
        </w:tc>
        <w:tc>
          <w:tcPr>
            <w:tcW w:w="1417" w:type="dxa"/>
            <w:vAlign w:val="center"/>
          </w:tcPr>
          <w:p w14:paraId="5B30D368" w14:textId="4CAD6240" w:rsidR="00FA6FA9" w:rsidRPr="00B83D2E" w:rsidRDefault="00FA6FA9" w:rsidP="00FA6FA9">
            <w:pPr>
              <w:pStyle w:val="Title"/>
              <w:spacing w:after="0"/>
              <w:jc w:val="left"/>
              <w:rPr>
                <w:rFonts w:cs="Arial"/>
                <w:b w:val="0"/>
                <w:bCs w:val="0"/>
                <w:sz w:val="22"/>
                <w:szCs w:val="22"/>
                <w:lang w:val="en-US"/>
              </w:rPr>
            </w:pPr>
            <w:r>
              <w:rPr>
                <w:rFonts w:cs="Arial"/>
                <w:b w:val="0"/>
                <w:bCs w:val="0"/>
                <w:sz w:val="22"/>
                <w:szCs w:val="22"/>
                <w:lang w:val="en-US"/>
              </w:rPr>
              <w:t>02/25</w:t>
            </w:r>
          </w:p>
        </w:tc>
        <w:tc>
          <w:tcPr>
            <w:tcW w:w="1134" w:type="dxa"/>
            <w:vAlign w:val="center"/>
          </w:tcPr>
          <w:p w14:paraId="7B2B2B13" w14:textId="0FF468B6" w:rsidR="00FA6FA9" w:rsidRPr="00B83D2E" w:rsidRDefault="00FA6FA9" w:rsidP="00FA6FA9">
            <w:pPr>
              <w:pStyle w:val="Title"/>
              <w:spacing w:after="0"/>
              <w:jc w:val="left"/>
              <w:rPr>
                <w:rFonts w:cs="Arial"/>
                <w:b w:val="0"/>
                <w:bCs w:val="0"/>
                <w:sz w:val="22"/>
                <w:szCs w:val="22"/>
              </w:rPr>
            </w:pPr>
            <w:r>
              <w:rPr>
                <w:rFonts w:cs="Arial"/>
                <w:b w:val="0"/>
                <w:bCs w:val="0"/>
                <w:sz w:val="22"/>
                <w:szCs w:val="22"/>
              </w:rPr>
              <w:t>01/25</w:t>
            </w:r>
          </w:p>
        </w:tc>
        <w:tc>
          <w:tcPr>
            <w:tcW w:w="1134" w:type="dxa"/>
            <w:vAlign w:val="center"/>
          </w:tcPr>
          <w:p w14:paraId="42206021" w14:textId="47CD891C" w:rsidR="00FA6FA9" w:rsidRPr="00B83D2E" w:rsidRDefault="00D3652E" w:rsidP="00FA6FA9">
            <w:pPr>
              <w:pStyle w:val="Title"/>
              <w:spacing w:after="0"/>
              <w:jc w:val="left"/>
              <w:rPr>
                <w:rFonts w:cs="Arial"/>
                <w:b w:val="0"/>
                <w:bCs w:val="0"/>
                <w:sz w:val="22"/>
                <w:szCs w:val="22"/>
                <w:lang w:val="en-US"/>
              </w:rPr>
            </w:pPr>
            <w:r>
              <w:rPr>
                <w:rFonts w:cs="Arial"/>
                <w:b w:val="0"/>
                <w:bCs w:val="0"/>
                <w:sz w:val="22"/>
                <w:szCs w:val="22"/>
                <w:lang w:val="en-US"/>
              </w:rPr>
              <w:t>02/25</w:t>
            </w:r>
          </w:p>
        </w:tc>
        <w:tc>
          <w:tcPr>
            <w:tcW w:w="2694" w:type="dxa"/>
            <w:vAlign w:val="center"/>
          </w:tcPr>
          <w:p w14:paraId="6F149EF0" w14:textId="1CF805F8" w:rsidR="00FA6FA9" w:rsidRPr="00B83D2E" w:rsidRDefault="00B46BFF" w:rsidP="00FA6FA9">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791AB2" w:rsidRPr="00791AB2" w14:paraId="773D32CB" w14:textId="77777777" w:rsidTr="007C5727">
        <w:trPr>
          <w:trHeight w:val="775"/>
        </w:trPr>
        <w:tc>
          <w:tcPr>
            <w:tcW w:w="1418" w:type="dxa"/>
            <w:vAlign w:val="center"/>
          </w:tcPr>
          <w:p w14:paraId="2AEA928D" w14:textId="74CA3A60" w:rsidR="00791AB2" w:rsidRPr="00585BB6" w:rsidRDefault="00791AB2" w:rsidP="00791AB2">
            <w:pPr>
              <w:pStyle w:val="Title"/>
              <w:jc w:val="left"/>
              <w:rPr>
                <w:rFonts w:cs="Arial"/>
                <w:b w:val="0"/>
                <w:bCs w:val="0"/>
                <w:sz w:val="22"/>
                <w:szCs w:val="22"/>
              </w:rPr>
            </w:pPr>
            <w:r w:rsidRPr="00585BB6">
              <w:rPr>
                <w:rFonts w:cs="Arial"/>
                <w:b w:val="0"/>
                <w:bCs w:val="0"/>
                <w:sz w:val="22"/>
                <w:szCs w:val="22"/>
              </w:rPr>
              <w:t>Helen Parretti</w:t>
            </w:r>
          </w:p>
        </w:tc>
        <w:tc>
          <w:tcPr>
            <w:tcW w:w="1417" w:type="dxa"/>
            <w:vAlign w:val="center"/>
          </w:tcPr>
          <w:p w14:paraId="040507EA" w14:textId="0D2E6EC9" w:rsidR="00791AB2" w:rsidRPr="00585BB6" w:rsidRDefault="00791AB2" w:rsidP="00791AB2">
            <w:pPr>
              <w:pStyle w:val="Title"/>
              <w:jc w:val="left"/>
              <w:rPr>
                <w:rFonts w:cs="Arial"/>
                <w:b w:val="0"/>
                <w:bCs w:val="0"/>
                <w:sz w:val="22"/>
                <w:szCs w:val="22"/>
              </w:rPr>
            </w:pPr>
            <w:r w:rsidRPr="00585BB6">
              <w:rPr>
                <w:rFonts w:cs="Arial"/>
                <w:b w:val="0"/>
                <w:bCs w:val="0"/>
                <w:sz w:val="22"/>
                <w:szCs w:val="22"/>
              </w:rPr>
              <w:t>SCM</w:t>
            </w:r>
          </w:p>
        </w:tc>
        <w:tc>
          <w:tcPr>
            <w:tcW w:w="1843" w:type="dxa"/>
            <w:vAlign w:val="center"/>
          </w:tcPr>
          <w:p w14:paraId="500D4392" w14:textId="495CDCE0" w:rsidR="00791AB2" w:rsidRPr="00585BB6" w:rsidRDefault="00791AB2" w:rsidP="00791AB2">
            <w:pPr>
              <w:pStyle w:val="Title"/>
              <w:jc w:val="left"/>
              <w:rPr>
                <w:rFonts w:cs="Arial"/>
                <w:b w:val="0"/>
                <w:bCs w:val="0"/>
                <w:sz w:val="22"/>
                <w:szCs w:val="22"/>
              </w:rPr>
            </w:pPr>
            <w:r w:rsidRPr="00585BB6">
              <w:rPr>
                <w:rFonts w:cs="Arial"/>
                <w:b w:val="0"/>
                <w:bCs w:val="0"/>
                <w:sz w:val="22"/>
                <w:szCs w:val="22"/>
              </w:rPr>
              <w:t>Direct - financial</w:t>
            </w:r>
          </w:p>
        </w:tc>
        <w:tc>
          <w:tcPr>
            <w:tcW w:w="4111" w:type="dxa"/>
            <w:vAlign w:val="center"/>
          </w:tcPr>
          <w:p w14:paraId="6876F93D" w14:textId="4D32E026" w:rsidR="00791AB2" w:rsidRPr="00585BB6" w:rsidRDefault="00D3652E" w:rsidP="00791AB2">
            <w:pPr>
              <w:rPr>
                <w:rFonts w:ascii="Arial" w:hAnsi="Arial" w:cs="Arial"/>
                <w:color w:val="212121"/>
                <w:sz w:val="22"/>
                <w:szCs w:val="22"/>
              </w:rPr>
            </w:pPr>
            <w:r w:rsidRPr="00585BB6">
              <w:rPr>
                <w:rFonts w:ascii="Arial" w:hAnsi="Arial" w:cs="Arial"/>
                <w:color w:val="212121"/>
                <w:sz w:val="22"/>
                <w:szCs w:val="22"/>
              </w:rPr>
              <w:t xml:space="preserve">Involved in the </w:t>
            </w:r>
            <w:r w:rsidR="00791AB2" w:rsidRPr="00585BB6">
              <w:rPr>
                <w:rFonts w:ascii="Arial" w:hAnsi="Arial" w:cs="Arial"/>
                <w:color w:val="212121"/>
                <w:sz w:val="22"/>
                <w:szCs w:val="22"/>
              </w:rPr>
              <w:t>devel</w:t>
            </w:r>
            <w:r w:rsidRPr="00585BB6">
              <w:rPr>
                <w:rFonts w:ascii="Arial" w:hAnsi="Arial" w:cs="Arial"/>
                <w:color w:val="212121"/>
                <w:sz w:val="22"/>
                <w:szCs w:val="22"/>
              </w:rPr>
              <w:t>opment of</w:t>
            </w:r>
            <w:r w:rsidR="00791AB2" w:rsidRPr="00585BB6">
              <w:rPr>
                <w:rFonts w:ascii="Arial" w:hAnsi="Arial" w:cs="Arial"/>
                <w:color w:val="212121"/>
                <w:sz w:val="22"/>
                <w:szCs w:val="22"/>
              </w:rPr>
              <w:t xml:space="preserve"> consensus guidelines</w:t>
            </w:r>
            <w:r w:rsidRPr="00585BB6">
              <w:rPr>
                <w:rFonts w:ascii="Arial" w:hAnsi="Arial" w:cs="Arial"/>
                <w:color w:val="212121"/>
                <w:sz w:val="22"/>
                <w:szCs w:val="22"/>
              </w:rPr>
              <w:t xml:space="preserve"> supported by Boston Scientific to define the optimal treatment pathway </w:t>
            </w:r>
            <w:r w:rsidR="00791AB2" w:rsidRPr="00585BB6">
              <w:rPr>
                <w:rFonts w:ascii="Arial" w:hAnsi="Arial" w:cs="Arial"/>
                <w:color w:val="212121"/>
                <w:sz w:val="22"/>
                <w:szCs w:val="22"/>
              </w:rPr>
              <w:t>on Endoscopic Sleeve Gastroplasty (ESG) (following publication of NICE  </w:t>
            </w:r>
            <w:hyperlink r:id="rId10" w:tooltip="https://eur01.safelinks.protection.outlook.com/?url=https%3A%2F%2Fwww.nice.org.uk%2Fguidance%2Fipg783&amp;data=05%7C02%7CH.Parretti%40uea.ac.uk%7C5afdf559e08a4ff6facf08dd0b01722f%7Cc65f8795ba3d43518a070865e5d8f090%7C0%7C0%7C638678823048304040%7CUnknown%7CTWFpbGZsb" w:history="1">
              <w:r w:rsidR="00791AB2" w:rsidRPr="00585BB6">
                <w:rPr>
                  <w:rFonts w:ascii="Arial" w:hAnsi="Arial" w:cs="Arial"/>
                  <w:color w:val="0078D7"/>
                  <w:sz w:val="22"/>
                  <w:szCs w:val="22"/>
                  <w:u w:val="single"/>
                </w:rPr>
                <w:t>https://www.nice.org.uk/guidance/ipg783</w:t>
              </w:r>
            </w:hyperlink>
            <w:r w:rsidR="00791AB2" w:rsidRPr="00585BB6">
              <w:rPr>
                <w:rFonts w:ascii="Arial" w:hAnsi="Arial" w:cs="Arial"/>
                <w:color w:val="212121"/>
                <w:sz w:val="22"/>
                <w:szCs w:val="22"/>
              </w:rPr>
              <w:t>)</w:t>
            </w:r>
            <w:r w:rsidRPr="00585BB6">
              <w:rPr>
                <w:rFonts w:ascii="Arial" w:hAnsi="Arial" w:cs="Arial"/>
                <w:color w:val="212121"/>
                <w:sz w:val="22"/>
                <w:szCs w:val="22"/>
              </w:rPr>
              <w:t xml:space="preserve"> sup</w:t>
            </w:r>
            <w:r w:rsidR="00791AB2" w:rsidRPr="00585BB6">
              <w:rPr>
                <w:rFonts w:ascii="Arial" w:hAnsi="Arial" w:cs="Arial"/>
                <w:color w:val="212121"/>
                <w:sz w:val="22"/>
                <w:szCs w:val="22"/>
              </w:rPr>
              <w:t>.</w:t>
            </w:r>
          </w:p>
          <w:p w14:paraId="3744826F" w14:textId="7F73D7FD" w:rsidR="00791AB2" w:rsidRPr="00585BB6" w:rsidRDefault="00791AB2" w:rsidP="00791AB2">
            <w:pPr>
              <w:rPr>
                <w:rFonts w:ascii="Arial" w:hAnsi="Arial" w:cs="Arial"/>
                <w:color w:val="212121"/>
                <w:sz w:val="22"/>
                <w:szCs w:val="22"/>
              </w:rPr>
            </w:pPr>
            <w:r w:rsidRPr="00585BB6">
              <w:rPr>
                <w:rFonts w:ascii="Arial" w:hAnsi="Arial" w:cs="Arial"/>
                <w:color w:val="212121"/>
                <w:sz w:val="22"/>
                <w:szCs w:val="22"/>
              </w:rPr>
              <w:t>Honoraria received and travel expenses will be covered.</w:t>
            </w:r>
          </w:p>
          <w:p w14:paraId="27E60E49" w14:textId="77777777" w:rsidR="00791AB2" w:rsidRPr="00585BB6" w:rsidRDefault="00791AB2" w:rsidP="00791AB2">
            <w:pPr>
              <w:pStyle w:val="Title"/>
              <w:jc w:val="left"/>
              <w:rPr>
                <w:rFonts w:cs="Arial"/>
                <w:b w:val="0"/>
                <w:bCs w:val="0"/>
                <w:sz w:val="22"/>
                <w:szCs w:val="22"/>
              </w:rPr>
            </w:pPr>
          </w:p>
        </w:tc>
        <w:tc>
          <w:tcPr>
            <w:tcW w:w="1417" w:type="dxa"/>
            <w:vAlign w:val="center"/>
          </w:tcPr>
          <w:p w14:paraId="3FBEBC9E" w14:textId="62C1C415" w:rsidR="00791AB2" w:rsidRPr="00585BB6" w:rsidRDefault="00FE30F7" w:rsidP="00791AB2">
            <w:pPr>
              <w:pStyle w:val="Title"/>
              <w:spacing w:after="0"/>
              <w:jc w:val="left"/>
              <w:rPr>
                <w:rFonts w:cs="Arial"/>
                <w:b w:val="0"/>
                <w:bCs w:val="0"/>
                <w:sz w:val="22"/>
                <w:szCs w:val="22"/>
                <w:lang w:val="en-US"/>
              </w:rPr>
            </w:pPr>
            <w:r w:rsidRPr="00585BB6">
              <w:rPr>
                <w:rFonts w:cs="Arial"/>
                <w:b w:val="0"/>
                <w:bCs w:val="0"/>
                <w:sz w:val="22"/>
                <w:szCs w:val="22"/>
                <w:lang w:val="en-US"/>
              </w:rPr>
              <w:t>12/24</w:t>
            </w:r>
          </w:p>
        </w:tc>
        <w:tc>
          <w:tcPr>
            <w:tcW w:w="1134" w:type="dxa"/>
            <w:vAlign w:val="center"/>
          </w:tcPr>
          <w:p w14:paraId="1356D8C9" w14:textId="1EE9ADE9" w:rsidR="00791AB2" w:rsidRPr="00585BB6" w:rsidRDefault="00791AB2" w:rsidP="00791AB2">
            <w:pPr>
              <w:pStyle w:val="Title"/>
              <w:spacing w:after="0"/>
              <w:jc w:val="left"/>
              <w:rPr>
                <w:rFonts w:cs="Arial"/>
                <w:b w:val="0"/>
                <w:bCs w:val="0"/>
                <w:sz w:val="22"/>
                <w:szCs w:val="22"/>
              </w:rPr>
            </w:pPr>
            <w:r w:rsidRPr="00585BB6">
              <w:rPr>
                <w:rFonts w:cs="Arial"/>
                <w:b w:val="0"/>
                <w:bCs w:val="0"/>
                <w:sz w:val="22"/>
                <w:szCs w:val="22"/>
              </w:rPr>
              <w:t>01/25</w:t>
            </w:r>
          </w:p>
        </w:tc>
        <w:tc>
          <w:tcPr>
            <w:tcW w:w="1134" w:type="dxa"/>
            <w:vAlign w:val="center"/>
          </w:tcPr>
          <w:p w14:paraId="05C75344" w14:textId="2A173BD4" w:rsidR="00791AB2" w:rsidRPr="00585BB6" w:rsidRDefault="00791AB2" w:rsidP="00791AB2">
            <w:pPr>
              <w:pStyle w:val="Title"/>
              <w:spacing w:after="0"/>
              <w:jc w:val="left"/>
              <w:rPr>
                <w:rFonts w:cs="Arial"/>
                <w:b w:val="0"/>
                <w:bCs w:val="0"/>
                <w:sz w:val="22"/>
                <w:szCs w:val="22"/>
                <w:lang w:val="en-US"/>
              </w:rPr>
            </w:pPr>
            <w:r w:rsidRPr="00585BB6">
              <w:rPr>
                <w:rFonts w:cs="Arial"/>
                <w:b w:val="0"/>
                <w:bCs w:val="0"/>
                <w:sz w:val="22"/>
                <w:szCs w:val="22"/>
                <w:lang w:val="en-US"/>
              </w:rPr>
              <w:t>Ongoing</w:t>
            </w:r>
          </w:p>
        </w:tc>
        <w:tc>
          <w:tcPr>
            <w:tcW w:w="2694" w:type="dxa"/>
            <w:vAlign w:val="center"/>
          </w:tcPr>
          <w:p w14:paraId="4AD20CAD" w14:textId="1C308A02" w:rsidR="00791AB2" w:rsidRPr="00791AB2" w:rsidRDefault="00585BB6" w:rsidP="00791AB2">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252C98" w:rsidRPr="00B83D2E" w14:paraId="5513C37B" w14:textId="77777777" w:rsidTr="00585BB6">
        <w:trPr>
          <w:trHeight w:val="775"/>
        </w:trPr>
        <w:tc>
          <w:tcPr>
            <w:tcW w:w="1418" w:type="dxa"/>
            <w:shd w:val="clear" w:color="auto" w:fill="auto"/>
            <w:vAlign w:val="center"/>
          </w:tcPr>
          <w:p w14:paraId="5E14AD1A" w14:textId="77777777" w:rsidR="00252C98" w:rsidRPr="00585BB6" w:rsidRDefault="00252C98" w:rsidP="001B567C">
            <w:pPr>
              <w:pStyle w:val="Title"/>
              <w:jc w:val="left"/>
              <w:rPr>
                <w:rFonts w:cs="Arial"/>
                <w:b w:val="0"/>
                <w:bCs w:val="0"/>
                <w:sz w:val="22"/>
                <w:szCs w:val="22"/>
              </w:rPr>
            </w:pPr>
            <w:r w:rsidRPr="00585BB6">
              <w:rPr>
                <w:rFonts w:cs="Arial"/>
                <w:b w:val="0"/>
                <w:bCs w:val="0"/>
                <w:sz w:val="22"/>
                <w:szCs w:val="22"/>
              </w:rPr>
              <w:t>Helen Parretti</w:t>
            </w:r>
          </w:p>
        </w:tc>
        <w:tc>
          <w:tcPr>
            <w:tcW w:w="1417" w:type="dxa"/>
            <w:shd w:val="clear" w:color="auto" w:fill="auto"/>
            <w:vAlign w:val="center"/>
          </w:tcPr>
          <w:p w14:paraId="5A419AC1" w14:textId="77777777" w:rsidR="00252C98" w:rsidRPr="00585BB6" w:rsidRDefault="00252C98" w:rsidP="001B567C">
            <w:pPr>
              <w:pStyle w:val="Title"/>
              <w:jc w:val="left"/>
              <w:rPr>
                <w:rFonts w:cs="Arial"/>
                <w:b w:val="0"/>
                <w:bCs w:val="0"/>
                <w:sz w:val="22"/>
                <w:szCs w:val="22"/>
              </w:rPr>
            </w:pPr>
            <w:r w:rsidRPr="00585BB6">
              <w:rPr>
                <w:rFonts w:cs="Arial"/>
                <w:b w:val="0"/>
                <w:bCs w:val="0"/>
                <w:sz w:val="22"/>
                <w:szCs w:val="22"/>
              </w:rPr>
              <w:t>SCM</w:t>
            </w:r>
          </w:p>
        </w:tc>
        <w:tc>
          <w:tcPr>
            <w:tcW w:w="1843" w:type="dxa"/>
            <w:shd w:val="clear" w:color="auto" w:fill="auto"/>
            <w:vAlign w:val="center"/>
          </w:tcPr>
          <w:p w14:paraId="21DAD5ED" w14:textId="1C736BC4" w:rsidR="00252C98" w:rsidRPr="00585BB6" w:rsidRDefault="00252C98" w:rsidP="001B567C">
            <w:pPr>
              <w:pStyle w:val="Title"/>
              <w:jc w:val="left"/>
              <w:rPr>
                <w:rFonts w:cs="Arial"/>
                <w:b w:val="0"/>
                <w:bCs w:val="0"/>
                <w:sz w:val="22"/>
                <w:szCs w:val="22"/>
              </w:rPr>
            </w:pPr>
            <w:r w:rsidRPr="00585BB6">
              <w:rPr>
                <w:rFonts w:cs="Arial"/>
                <w:b w:val="0"/>
                <w:bCs w:val="0"/>
                <w:sz w:val="22"/>
                <w:szCs w:val="22"/>
              </w:rPr>
              <w:t>Direct - financial</w:t>
            </w:r>
          </w:p>
        </w:tc>
        <w:tc>
          <w:tcPr>
            <w:tcW w:w="4111" w:type="dxa"/>
            <w:shd w:val="clear" w:color="auto" w:fill="auto"/>
            <w:vAlign w:val="center"/>
          </w:tcPr>
          <w:p w14:paraId="634DA995" w14:textId="77777777" w:rsidR="00252C98" w:rsidRPr="00585BB6" w:rsidRDefault="00252C98" w:rsidP="001B567C">
            <w:pPr>
              <w:rPr>
                <w:rFonts w:ascii="Arial" w:hAnsi="Arial" w:cs="Arial"/>
                <w:sz w:val="22"/>
                <w:szCs w:val="22"/>
              </w:rPr>
            </w:pPr>
            <w:r w:rsidRPr="00585BB6">
              <w:rPr>
                <w:rFonts w:ascii="Arial" w:hAnsi="Arial" w:cs="Arial"/>
                <w:sz w:val="22"/>
                <w:szCs w:val="22"/>
              </w:rPr>
              <w:t xml:space="preserve">Two graphical abstracts presented at European Congress on Obesity disseminating findings from NIHR PDG Promise Care study (understanding </w:t>
            </w:r>
            <w:r w:rsidRPr="00585BB6">
              <w:rPr>
                <w:rFonts w:ascii="Arial" w:hAnsi="Arial" w:cs="Arial"/>
                <w:sz w:val="22"/>
                <w:szCs w:val="22"/>
              </w:rPr>
              <w:lastRenderedPageBreak/>
              <w:t xml:space="preserve">long-term follow-up post-bariatric surgery). Titles were: </w:t>
            </w:r>
          </w:p>
          <w:p w14:paraId="356F93B8" w14:textId="77777777" w:rsidR="00252C98" w:rsidRPr="00585BB6" w:rsidRDefault="00252C98" w:rsidP="001B567C">
            <w:pPr>
              <w:pStyle w:val="ListParagraph"/>
              <w:numPr>
                <w:ilvl w:val="0"/>
                <w:numId w:val="29"/>
              </w:numPr>
              <w:rPr>
                <w:rFonts w:ascii="Arial" w:hAnsi="Arial" w:cs="Arial"/>
                <w:i/>
                <w:iCs/>
                <w:sz w:val="22"/>
                <w:szCs w:val="22"/>
              </w:rPr>
            </w:pPr>
            <w:r w:rsidRPr="00585BB6">
              <w:rPr>
                <w:rFonts w:ascii="Arial" w:hAnsi="Arial" w:cs="Arial"/>
                <w:i/>
                <w:iCs/>
                <w:sz w:val="22"/>
                <w:szCs w:val="22"/>
              </w:rPr>
              <w:t>Exploring primary care and specialist weight management services healthcare professionals’ views, experiences, and behaviours around long-term post-bariatric surgery care in the UK</w:t>
            </w:r>
          </w:p>
          <w:p w14:paraId="1482C47A" w14:textId="77777777" w:rsidR="00252C98" w:rsidRPr="00585BB6" w:rsidRDefault="00252C98" w:rsidP="001B567C">
            <w:pPr>
              <w:pStyle w:val="ListParagraph"/>
              <w:rPr>
                <w:rFonts w:ascii="Arial" w:hAnsi="Arial" w:cs="Arial"/>
                <w:i/>
                <w:iCs/>
                <w:sz w:val="22"/>
                <w:szCs w:val="22"/>
              </w:rPr>
            </w:pPr>
          </w:p>
          <w:p w14:paraId="77B82C7F" w14:textId="77777777" w:rsidR="00252C98" w:rsidRPr="00585BB6" w:rsidRDefault="00252C98" w:rsidP="001B567C">
            <w:pPr>
              <w:pStyle w:val="ListParagraph"/>
              <w:numPr>
                <w:ilvl w:val="0"/>
                <w:numId w:val="29"/>
              </w:numPr>
              <w:rPr>
                <w:rFonts w:ascii="Arial" w:hAnsi="Arial" w:cs="Arial"/>
                <w:i/>
                <w:iCs/>
                <w:sz w:val="22"/>
                <w:szCs w:val="22"/>
              </w:rPr>
            </w:pPr>
            <w:r w:rsidRPr="00585BB6">
              <w:rPr>
                <w:rFonts w:ascii="Arial" w:hAnsi="Arial" w:cs="Arial"/>
                <w:i/>
                <w:iCs/>
                <w:sz w:val="22"/>
                <w:szCs w:val="22"/>
              </w:rPr>
              <w:t xml:space="preserve">Experiences of conducting online workshops on long-term post-bariatric surgery care with a combination of healthcare professional, commissioner and patient participants in the Promise Care Study. </w:t>
            </w:r>
          </w:p>
          <w:p w14:paraId="6F8FFC78" w14:textId="77777777" w:rsidR="00252C98" w:rsidRPr="00585BB6" w:rsidRDefault="00252C98" w:rsidP="001B567C">
            <w:pPr>
              <w:jc w:val="both"/>
              <w:rPr>
                <w:rFonts w:ascii="Arial" w:hAnsi="Arial" w:cs="Arial"/>
                <w:sz w:val="22"/>
                <w:szCs w:val="22"/>
              </w:rPr>
            </w:pPr>
          </w:p>
        </w:tc>
        <w:tc>
          <w:tcPr>
            <w:tcW w:w="1417" w:type="dxa"/>
            <w:vAlign w:val="center"/>
          </w:tcPr>
          <w:p w14:paraId="01D57D03" w14:textId="77777777" w:rsidR="00252C98" w:rsidRPr="00585BB6" w:rsidRDefault="00252C98" w:rsidP="001B567C">
            <w:pPr>
              <w:pStyle w:val="Title"/>
              <w:spacing w:after="0"/>
              <w:jc w:val="left"/>
              <w:rPr>
                <w:rFonts w:cs="Arial"/>
                <w:b w:val="0"/>
                <w:bCs w:val="0"/>
                <w:sz w:val="22"/>
                <w:szCs w:val="22"/>
                <w:lang w:val="en-US"/>
              </w:rPr>
            </w:pPr>
            <w:r w:rsidRPr="00585BB6">
              <w:rPr>
                <w:rFonts w:cs="Arial"/>
                <w:b w:val="0"/>
                <w:bCs w:val="0"/>
                <w:sz w:val="22"/>
                <w:szCs w:val="22"/>
                <w:lang w:val="en-US"/>
              </w:rPr>
              <w:lastRenderedPageBreak/>
              <w:t>05/24</w:t>
            </w:r>
          </w:p>
        </w:tc>
        <w:tc>
          <w:tcPr>
            <w:tcW w:w="1134" w:type="dxa"/>
            <w:vAlign w:val="center"/>
          </w:tcPr>
          <w:p w14:paraId="7629817A" w14:textId="77777777" w:rsidR="00252C98" w:rsidRPr="00585BB6" w:rsidRDefault="00252C98" w:rsidP="001B567C">
            <w:pPr>
              <w:pStyle w:val="Title"/>
              <w:spacing w:after="0"/>
              <w:jc w:val="left"/>
              <w:rPr>
                <w:rFonts w:cs="Arial"/>
                <w:b w:val="0"/>
                <w:bCs w:val="0"/>
                <w:sz w:val="22"/>
                <w:szCs w:val="22"/>
              </w:rPr>
            </w:pPr>
            <w:r w:rsidRPr="00585BB6">
              <w:rPr>
                <w:rFonts w:cs="Arial"/>
                <w:b w:val="0"/>
                <w:bCs w:val="0"/>
                <w:sz w:val="22"/>
                <w:szCs w:val="22"/>
              </w:rPr>
              <w:t>01/25</w:t>
            </w:r>
          </w:p>
        </w:tc>
        <w:tc>
          <w:tcPr>
            <w:tcW w:w="1134" w:type="dxa"/>
            <w:vAlign w:val="center"/>
          </w:tcPr>
          <w:p w14:paraId="315917AA" w14:textId="77777777" w:rsidR="00252C98" w:rsidRPr="00585BB6" w:rsidRDefault="00252C98" w:rsidP="001B567C">
            <w:pPr>
              <w:pStyle w:val="Title"/>
              <w:spacing w:after="0"/>
              <w:jc w:val="left"/>
              <w:rPr>
                <w:rFonts w:cs="Arial"/>
                <w:b w:val="0"/>
                <w:bCs w:val="0"/>
                <w:sz w:val="22"/>
                <w:szCs w:val="22"/>
                <w:lang w:val="en-US"/>
              </w:rPr>
            </w:pPr>
            <w:r w:rsidRPr="00585BB6">
              <w:rPr>
                <w:rFonts w:cs="Arial"/>
                <w:b w:val="0"/>
                <w:bCs w:val="0"/>
                <w:sz w:val="22"/>
                <w:szCs w:val="22"/>
                <w:lang w:val="en-US"/>
              </w:rPr>
              <w:t>ongoing</w:t>
            </w:r>
          </w:p>
        </w:tc>
        <w:tc>
          <w:tcPr>
            <w:tcW w:w="2694" w:type="dxa"/>
            <w:vAlign w:val="center"/>
          </w:tcPr>
          <w:p w14:paraId="41EDA65B" w14:textId="11CACE0C" w:rsidR="00252C98" w:rsidRPr="00585BB6" w:rsidRDefault="00585BB6" w:rsidP="001B567C">
            <w:pPr>
              <w:pStyle w:val="Title"/>
              <w:jc w:val="left"/>
              <w:rPr>
                <w:rFonts w:cs="Arial"/>
                <w:b w:val="0"/>
                <w:bCs w:val="0"/>
                <w:sz w:val="22"/>
                <w:szCs w:val="22"/>
              </w:rPr>
            </w:pPr>
            <w:r w:rsidRPr="00585BB6">
              <w:rPr>
                <w:rFonts w:cs="Arial"/>
                <w:b w:val="0"/>
                <w:bCs w:val="0"/>
                <w:sz w:val="22"/>
                <w:szCs w:val="22"/>
              </w:rPr>
              <w:t>No action other than the process of open declaration</w:t>
            </w:r>
          </w:p>
        </w:tc>
      </w:tr>
      <w:tr w:rsidR="00881AA3" w:rsidRPr="00B83D2E" w14:paraId="308803DE" w14:textId="77777777" w:rsidTr="001B567C">
        <w:trPr>
          <w:trHeight w:val="775"/>
        </w:trPr>
        <w:tc>
          <w:tcPr>
            <w:tcW w:w="1418" w:type="dxa"/>
            <w:vAlign w:val="center"/>
          </w:tcPr>
          <w:p w14:paraId="7CC5F08C" w14:textId="45B97650" w:rsidR="00881AA3" w:rsidRPr="00585BB6" w:rsidRDefault="00881AA3" w:rsidP="00881AA3">
            <w:pPr>
              <w:pStyle w:val="Title"/>
              <w:jc w:val="left"/>
              <w:rPr>
                <w:rFonts w:cs="Arial"/>
                <w:b w:val="0"/>
                <w:bCs w:val="0"/>
                <w:sz w:val="22"/>
                <w:szCs w:val="22"/>
              </w:rPr>
            </w:pPr>
            <w:r w:rsidRPr="00585BB6">
              <w:rPr>
                <w:rFonts w:cs="Arial"/>
                <w:b w:val="0"/>
                <w:bCs w:val="0"/>
                <w:sz w:val="22"/>
                <w:szCs w:val="22"/>
              </w:rPr>
              <w:t>Helen Parretti</w:t>
            </w:r>
          </w:p>
        </w:tc>
        <w:tc>
          <w:tcPr>
            <w:tcW w:w="1417" w:type="dxa"/>
            <w:vAlign w:val="center"/>
          </w:tcPr>
          <w:p w14:paraId="50AA1A5A" w14:textId="76FCBF9D" w:rsidR="00881AA3" w:rsidRPr="00585BB6" w:rsidRDefault="00881AA3" w:rsidP="00881AA3">
            <w:pPr>
              <w:pStyle w:val="Title"/>
              <w:jc w:val="left"/>
              <w:rPr>
                <w:rFonts w:cs="Arial"/>
                <w:b w:val="0"/>
                <w:bCs w:val="0"/>
                <w:sz w:val="22"/>
                <w:szCs w:val="22"/>
              </w:rPr>
            </w:pPr>
            <w:r w:rsidRPr="00585BB6">
              <w:rPr>
                <w:rFonts w:cs="Arial"/>
                <w:b w:val="0"/>
                <w:bCs w:val="0"/>
                <w:sz w:val="22"/>
                <w:szCs w:val="22"/>
              </w:rPr>
              <w:t>SCM</w:t>
            </w:r>
          </w:p>
        </w:tc>
        <w:tc>
          <w:tcPr>
            <w:tcW w:w="1843" w:type="dxa"/>
            <w:vAlign w:val="center"/>
          </w:tcPr>
          <w:p w14:paraId="28C1D353" w14:textId="594FE118" w:rsidR="00881AA3" w:rsidRPr="00585BB6" w:rsidRDefault="00881AA3" w:rsidP="00881AA3">
            <w:pPr>
              <w:pStyle w:val="Title"/>
              <w:jc w:val="left"/>
              <w:rPr>
                <w:rFonts w:cs="Arial"/>
                <w:b w:val="0"/>
                <w:bCs w:val="0"/>
                <w:sz w:val="22"/>
                <w:szCs w:val="22"/>
              </w:rPr>
            </w:pPr>
            <w:r w:rsidRPr="00585BB6">
              <w:rPr>
                <w:rFonts w:cs="Arial"/>
                <w:b w:val="0"/>
                <w:bCs w:val="0"/>
                <w:sz w:val="22"/>
                <w:szCs w:val="22"/>
              </w:rPr>
              <w:t>Direct - Non-financial professional and personal interests</w:t>
            </w:r>
          </w:p>
        </w:tc>
        <w:tc>
          <w:tcPr>
            <w:tcW w:w="4111" w:type="dxa"/>
            <w:vAlign w:val="center"/>
          </w:tcPr>
          <w:p w14:paraId="73325BED" w14:textId="696FAA9D" w:rsidR="00881AA3" w:rsidRPr="00585BB6" w:rsidRDefault="00881AA3" w:rsidP="00881AA3">
            <w:pPr>
              <w:suppressAutoHyphens/>
              <w:spacing w:line="276" w:lineRule="auto"/>
              <w:rPr>
                <w:rFonts w:ascii="Arial" w:hAnsi="Arial" w:cs="Arial"/>
                <w:bCs/>
                <w:sz w:val="22"/>
                <w:szCs w:val="22"/>
              </w:rPr>
            </w:pPr>
            <w:r w:rsidRPr="00585BB6">
              <w:rPr>
                <w:rFonts w:ascii="Arial" w:hAnsi="Arial" w:cs="Arial"/>
                <w:bCs/>
                <w:sz w:val="22"/>
                <w:szCs w:val="22"/>
                <w:lang w:val="en-US"/>
              </w:rPr>
              <w:t xml:space="preserve">Parretti HM, Hughes CA and Jones LL. </w:t>
            </w:r>
            <w:r w:rsidRPr="00585BB6">
              <w:rPr>
                <w:rFonts w:ascii="Arial" w:hAnsi="Arial" w:cs="Arial"/>
                <w:bCs/>
                <w:i/>
                <w:sz w:val="22"/>
                <w:szCs w:val="22"/>
              </w:rPr>
              <w:t>“The rollercoaster of follow-up care” after bariatric surgery: a rapid review and qualitative synthesis</w:t>
            </w:r>
            <w:r w:rsidRPr="00585BB6">
              <w:rPr>
                <w:rFonts w:ascii="Arial" w:hAnsi="Arial" w:cs="Arial"/>
                <w:bCs/>
                <w:sz w:val="22"/>
                <w:szCs w:val="22"/>
              </w:rPr>
              <w:t xml:space="preserve">. </w:t>
            </w:r>
            <w:r w:rsidRPr="00585BB6">
              <w:rPr>
                <w:rFonts w:ascii="Arial" w:hAnsi="Arial" w:cs="Arial"/>
                <w:bCs/>
                <w:sz w:val="22"/>
                <w:szCs w:val="22"/>
                <w:lang w:val="en-US"/>
              </w:rPr>
              <w:t>Obes. Rev. 2018; doi.org/</w:t>
            </w:r>
            <w:r w:rsidRPr="00585BB6">
              <w:rPr>
                <w:rFonts w:ascii="Arial" w:hAnsi="Arial" w:cs="Arial"/>
                <w:bCs/>
                <w:sz w:val="22"/>
                <w:szCs w:val="22"/>
              </w:rPr>
              <w:t>10.1111/obr.12764</w:t>
            </w:r>
            <w:r w:rsidRPr="00585BB6">
              <w:rPr>
                <w:rFonts w:ascii="Arial" w:hAnsi="Arial" w:cs="Arial"/>
                <w:bCs/>
                <w:sz w:val="22"/>
                <w:szCs w:val="22"/>
                <w:lang w:val="en-US"/>
              </w:rPr>
              <w:t>.</w:t>
            </w:r>
          </w:p>
          <w:p w14:paraId="2ED4EED2" w14:textId="77777777" w:rsidR="00881AA3" w:rsidRPr="00585BB6" w:rsidRDefault="00881AA3" w:rsidP="00881AA3">
            <w:pPr>
              <w:rPr>
                <w:rFonts w:ascii="Arial" w:hAnsi="Arial" w:cs="Arial"/>
                <w:sz w:val="22"/>
                <w:szCs w:val="22"/>
              </w:rPr>
            </w:pPr>
          </w:p>
        </w:tc>
        <w:tc>
          <w:tcPr>
            <w:tcW w:w="1417" w:type="dxa"/>
            <w:vAlign w:val="center"/>
          </w:tcPr>
          <w:p w14:paraId="39DAB5B2" w14:textId="74CD17E3"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t xml:space="preserve">2018 </w:t>
            </w:r>
          </w:p>
        </w:tc>
        <w:tc>
          <w:tcPr>
            <w:tcW w:w="1134" w:type="dxa"/>
            <w:vAlign w:val="center"/>
          </w:tcPr>
          <w:p w14:paraId="16794B7A" w14:textId="2A5D7D93" w:rsidR="00881AA3" w:rsidRPr="00585BB6" w:rsidRDefault="00881AA3" w:rsidP="00881AA3">
            <w:pPr>
              <w:pStyle w:val="Title"/>
              <w:spacing w:after="0"/>
              <w:jc w:val="left"/>
              <w:rPr>
                <w:rFonts w:cs="Arial"/>
                <w:b w:val="0"/>
                <w:bCs w:val="0"/>
                <w:sz w:val="22"/>
                <w:szCs w:val="22"/>
              </w:rPr>
            </w:pPr>
            <w:r w:rsidRPr="00585BB6">
              <w:rPr>
                <w:rFonts w:cs="Arial"/>
                <w:b w:val="0"/>
                <w:bCs w:val="0"/>
                <w:sz w:val="22"/>
                <w:szCs w:val="22"/>
              </w:rPr>
              <w:t>01/25</w:t>
            </w:r>
          </w:p>
        </w:tc>
        <w:tc>
          <w:tcPr>
            <w:tcW w:w="1134" w:type="dxa"/>
            <w:vAlign w:val="center"/>
          </w:tcPr>
          <w:p w14:paraId="46514AAE" w14:textId="0C486062"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t>2018</w:t>
            </w:r>
          </w:p>
        </w:tc>
        <w:tc>
          <w:tcPr>
            <w:tcW w:w="2694" w:type="dxa"/>
            <w:vAlign w:val="center"/>
          </w:tcPr>
          <w:p w14:paraId="37AADA5D" w14:textId="2A7ADA22" w:rsidR="00881AA3" w:rsidRPr="00585BB6" w:rsidRDefault="00585BB6" w:rsidP="00881AA3">
            <w:pPr>
              <w:pStyle w:val="Title"/>
              <w:jc w:val="left"/>
              <w:rPr>
                <w:rFonts w:cs="Arial"/>
                <w:b w:val="0"/>
                <w:bCs w:val="0"/>
                <w:sz w:val="22"/>
                <w:szCs w:val="22"/>
              </w:rPr>
            </w:pPr>
            <w:r w:rsidRPr="00585BB6">
              <w:rPr>
                <w:rFonts w:cs="Arial"/>
                <w:b w:val="0"/>
                <w:bCs w:val="0"/>
                <w:sz w:val="22"/>
                <w:szCs w:val="22"/>
              </w:rPr>
              <w:t>No action other than the process of open declaration</w:t>
            </w:r>
          </w:p>
        </w:tc>
      </w:tr>
      <w:tr w:rsidR="00881AA3" w:rsidRPr="00B83D2E" w14:paraId="0B296F09" w14:textId="77777777" w:rsidTr="001B567C">
        <w:trPr>
          <w:trHeight w:val="775"/>
        </w:trPr>
        <w:tc>
          <w:tcPr>
            <w:tcW w:w="1418" w:type="dxa"/>
            <w:vAlign w:val="center"/>
          </w:tcPr>
          <w:p w14:paraId="1124F9D9" w14:textId="323EE1B0" w:rsidR="00881AA3" w:rsidRPr="00585BB6" w:rsidRDefault="00881AA3" w:rsidP="00881AA3">
            <w:pPr>
              <w:pStyle w:val="Title"/>
              <w:jc w:val="left"/>
              <w:rPr>
                <w:rFonts w:cs="Arial"/>
                <w:b w:val="0"/>
                <w:bCs w:val="0"/>
                <w:sz w:val="22"/>
                <w:szCs w:val="22"/>
              </w:rPr>
            </w:pPr>
            <w:r w:rsidRPr="00585BB6">
              <w:rPr>
                <w:rFonts w:cs="Arial"/>
                <w:b w:val="0"/>
                <w:bCs w:val="0"/>
                <w:sz w:val="22"/>
                <w:szCs w:val="22"/>
              </w:rPr>
              <w:t>Helen Parretti</w:t>
            </w:r>
          </w:p>
        </w:tc>
        <w:tc>
          <w:tcPr>
            <w:tcW w:w="1417" w:type="dxa"/>
            <w:vAlign w:val="center"/>
          </w:tcPr>
          <w:p w14:paraId="5291C2D0" w14:textId="3164F338" w:rsidR="00881AA3" w:rsidRPr="00585BB6" w:rsidRDefault="00881AA3" w:rsidP="00881AA3">
            <w:pPr>
              <w:pStyle w:val="Title"/>
              <w:jc w:val="left"/>
              <w:rPr>
                <w:rFonts w:cs="Arial"/>
                <w:b w:val="0"/>
                <w:bCs w:val="0"/>
                <w:sz w:val="22"/>
                <w:szCs w:val="22"/>
              </w:rPr>
            </w:pPr>
            <w:r w:rsidRPr="00585BB6">
              <w:rPr>
                <w:rFonts w:cs="Arial"/>
                <w:b w:val="0"/>
                <w:bCs w:val="0"/>
                <w:sz w:val="22"/>
                <w:szCs w:val="22"/>
              </w:rPr>
              <w:t>SCM</w:t>
            </w:r>
          </w:p>
        </w:tc>
        <w:tc>
          <w:tcPr>
            <w:tcW w:w="1843" w:type="dxa"/>
            <w:vAlign w:val="center"/>
          </w:tcPr>
          <w:p w14:paraId="3CEB7C41" w14:textId="08D3781D" w:rsidR="00881AA3" w:rsidRPr="00585BB6" w:rsidRDefault="00881AA3" w:rsidP="00881AA3">
            <w:pPr>
              <w:pStyle w:val="Title"/>
              <w:jc w:val="left"/>
              <w:rPr>
                <w:rFonts w:cs="Arial"/>
                <w:b w:val="0"/>
                <w:bCs w:val="0"/>
                <w:sz w:val="22"/>
                <w:szCs w:val="22"/>
              </w:rPr>
            </w:pPr>
            <w:r w:rsidRPr="00585BB6">
              <w:rPr>
                <w:rFonts w:cs="Arial"/>
                <w:b w:val="0"/>
                <w:bCs w:val="0"/>
                <w:sz w:val="22"/>
                <w:szCs w:val="22"/>
              </w:rPr>
              <w:t>Direct - Non-financial professional and personal interests</w:t>
            </w:r>
          </w:p>
        </w:tc>
        <w:tc>
          <w:tcPr>
            <w:tcW w:w="4111" w:type="dxa"/>
            <w:vAlign w:val="center"/>
          </w:tcPr>
          <w:p w14:paraId="310AA986" w14:textId="57F95A1D" w:rsidR="00881AA3" w:rsidRPr="00585BB6" w:rsidRDefault="00881AA3" w:rsidP="00881AA3">
            <w:pPr>
              <w:rPr>
                <w:rFonts w:ascii="Arial" w:hAnsi="Arial" w:cs="Arial"/>
                <w:color w:val="FF0000"/>
                <w:sz w:val="22"/>
                <w:szCs w:val="22"/>
              </w:rPr>
            </w:pPr>
            <w:r w:rsidRPr="003C5197">
              <w:rPr>
                <w:rFonts w:ascii="Arial" w:hAnsi="Arial" w:cs="Arial"/>
                <w:iCs/>
                <w:sz w:val="22"/>
                <w:szCs w:val="22"/>
              </w:rPr>
              <w:t xml:space="preserve">Co-Investigator on NIHR EME grant: </w:t>
            </w:r>
            <w:r w:rsidRPr="003C5197">
              <w:rPr>
                <w:rFonts w:ascii="Arial" w:hAnsi="Arial" w:cs="Arial"/>
                <w:sz w:val="22"/>
                <w:szCs w:val="22"/>
              </w:rPr>
              <w:t>Adaptive Trials of Obesity Medicines and Interventions Consortium (ATOMIC) S Farooqi, N Wareham, A Ahern, Y Graham, HM Parretti,</w:t>
            </w:r>
            <w:r w:rsidRPr="003C5197">
              <w:rPr>
                <w:rFonts w:ascii="Arial" w:hAnsi="Arial" w:cs="Arial"/>
                <w:b/>
                <w:bCs/>
                <w:sz w:val="22"/>
                <w:szCs w:val="22"/>
              </w:rPr>
              <w:t xml:space="preserve"> </w:t>
            </w:r>
            <w:r w:rsidRPr="003C5197">
              <w:rPr>
                <w:rFonts w:ascii="Arial" w:hAnsi="Arial" w:cs="Arial"/>
                <w:sz w:val="22"/>
                <w:szCs w:val="22"/>
              </w:rPr>
              <w:t>S Griffin, T Jaki, S Villar, E Van Sluijs, B McGowan, J Wilding</w:t>
            </w:r>
          </w:p>
        </w:tc>
        <w:tc>
          <w:tcPr>
            <w:tcW w:w="1417" w:type="dxa"/>
            <w:vAlign w:val="center"/>
          </w:tcPr>
          <w:p w14:paraId="01164057" w14:textId="346F6C5E"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t>2023</w:t>
            </w:r>
          </w:p>
        </w:tc>
        <w:tc>
          <w:tcPr>
            <w:tcW w:w="1134" w:type="dxa"/>
            <w:vAlign w:val="center"/>
          </w:tcPr>
          <w:p w14:paraId="4DAF0818" w14:textId="48EFBD98" w:rsidR="00881AA3" w:rsidRPr="00585BB6" w:rsidRDefault="00881AA3" w:rsidP="00881AA3">
            <w:pPr>
              <w:pStyle w:val="Title"/>
              <w:spacing w:after="0"/>
              <w:jc w:val="left"/>
              <w:rPr>
                <w:rFonts w:cs="Arial"/>
                <w:b w:val="0"/>
                <w:bCs w:val="0"/>
                <w:sz w:val="22"/>
                <w:szCs w:val="22"/>
              </w:rPr>
            </w:pPr>
            <w:r w:rsidRPr="00585BB6">
              <w:rPr>
                <w:rFonts w:cs="Arial"/>
                <w:b w:val="0"/>
                <w:bCs w:val="0"/>
                <w:sz w:val="22"/>
                <w:szCs w:val="22"/>
              </w:rPr>
              <w:t>01/25</w:t>
            </w:r>
          </w:p>
        </w:tc>
        <w:tc>
          <w:tcPr>
            <w:tcW w:w="1134" w:type="dxa"/>
            <w:vAlign w:val="center"/>
          </w:tcPr>
          <w:p w14:paraId="4ED66D4A" w14:textId="1A1D024D"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t>2024</w:t>
            </w:r>
          </w:p>
        </w:tc>
        <w:tc>
          <w:tcPr>
            <w:tcW w:w="2694" w:type="dxa"/>
            <w:vAlign w:val="center"/>
          </w:tcPr>
          <w:p w14:paraId="132B9CC2" w14:textId="4E0983CF" w:rsidR="00881AA3" w:rsidRPr="00B83D2E" w:rsidRDefault="00585BB6" w:rsidP="00881AA3">
            <w:pPr>
              <w:pStyle w:val="Title"/>
              <w:jc w:val="left"/>
              <w:rPr>
                <w:rFonts w:cs="Arial"/>
                <w:b w:val="0"/>
                <w:bCs w:val="0"/>
                <w:sz w:val="22"/>
                <w:szCs w:val="22"/>
              </w:rPr>
            </w:pPr>
            <w:r w:rsidRPr="00585BB6">
              <w:rPr>
                <w:rFonts w:cs="Arial"/>
                <w:b w:val="0"/>
                <w:bCs w:val="0"/>
                <w:sz w:val="22"/>
                <w:szCs w:val="22"/>
              </w:rPr>
              <w:t>No action other than the process of open declaration</w:t>
            </w:r>
          </w:p>
        </w:tc>
      </w:tr>
      <w:tr w:rsidR="00881AA3" w:rsidRPr="00B83D2E" w14:paraId="3C338A17" w14:textId="77777777" w:rsidTr="001B567C">
        <w:trPr>
          <w:trHeight w:val="775"/>
        </w:trPr>
        <w:tc>
          <w:tcPr>
            <w:tcW w:w="1418" w:type="dxa"/>
            <w:vAlign w:val="center"/>
          </w:tcPr>
          <w:p w14:paraId="7C173841" w14:textId="5455C70B" w:rsidR="00881AA3" w:rsidRPr="003C5197" w:rsidRDefault="00881AA3" w:rsidP="00881AA3">
            <w:pPr>
              <w:pStyle w:val="Title"/>
              <w:jc w:val="left"/>
              <w:rPr>
                <w:rFonts w:cs="Arial"/>
                <w:b w:val="0"/>
                <w:bCs w:val="0"/>
                <w:sz w:val="22"/>
                <w:szCs w:val="22"/>
              </w:rPr>
            </w:pPr>
            <w:r w:rsidRPr="003C5197">
              <w:rPr>
                <w:rFonts w:cs="Arial"/>
                <w:b w:val="0"/>
                <w:bCs w:val="0"/>
                <w:sz w:val="22"/>
                <w:szCs w:val="22"/>
              </w:rPr>
              <w:lastRenderedPageBreak/>
              <w:t>Helen Parretti</w:t>
            </w:r>
          </w:p>
        </w:tc>
        <w:tc>
          <w:tcPr>
            <w:tcW w:w="1417" w:type="dxa"/>
            <w:vAlign w:val="center"/>
          </w:tcPr>
          <w:p w14:paraId="21D61D89" w14:textId="79C1E342" w:rsidR="00881AA3" w:rsidRPr="003C5197" w:rsidRDefault="00881AA3" w:rsidP="00881AA3">
            <w:pPr>
              <w:pStyle w:val="Title"/>
              <w:jc w:val="left"/>
              <w:rPr>
                <w:rFonts w:cs="Arial"/>
                <w:b w:val="0"/>
                <w:bCs w:val="0"/>
                <w:sz w:val="22"/>
                <w:szCs w:val="22"/>
              </w:rPr>
            </w:pPr>
            <w:r w:rsidRPr="003C5197">
              <w:rPr>
                <w:rFonts w:cs="Arial"/>
                <w:b w:val="0"/>
                <w:bCs w:val="0"/>
                <w:sz w:val="22"/>
                <w:szCs w:val="22"/>
              </w:rPr>
              <w:t>SCM</w:t>
            </w:r>
          </w:p>
        </w:tc>
        <w:tc>
          <w:tcPr>
            <w:tcW w:w="1843" w:type="dxa"/>
            <w:vAlign w:val="center"/>
          </w:tcPr>
          <w:p w14:paraId="2E37D76E" w14:textId="1E385B42" w:rsidR="00881AA3" w:rsidRPr="003C5197" w:rsidRDefault="00881AA3" w:rsidP="00881AA3">
            <w:pPr>
              <w:pStyle w:val="Title"/>
              <w:jc w:val="left"/>
              <w:rPr>
                <w:rFonts w:cs="Arial"/>
                <w:b w:val="0"/>
                <w:bCs w:val="0"/>
                <w:sz w:val="22"/>
                <w:szCs w:val="22"/>
              </w:rPr>
            </w:pPr>
            <w:r w:rsidRPr="003C5197">
              <w:rPr>
                <w:rFonts w:cs="Arial"/>
                <w:b w:val="0"/>
                <w:bCs w:val="0"/>
                <w:sz w:val="22"/>
                <w:szCs w:val="22"/>
              </w:rPr>
              <w:t>Direct - Non-financial professional and personal interests</w:t>
            </w:r>
          </w:p>
        </w:tc>
        <w:tc>
          <w:tcPr>
            <w:tcW w:w="4111" w:type="dxa"/>
            <w:vAlign w:val="center"/>
          </w:tcPr>
          <w:p w14:paraId="2F505574" w14:textId="578A4725" w:rsidR="00881AA3" w:rsidRPr="003C5197" w:rsidRDefault="00881AA3" w:rsidP="00881AA3">
            <w:pPr>
              <w:rPr>
                <w:rFonts w:ascii="Arial" w:hAnsi="Arial" w:cs="Arial"/>
                <w:iCs/>
                <w:sz w:val="22"/>
                <w:szCs w:val="22"/>
              </w:rPr>
            </w:pPr>
            <w:r w:rsidRPr="003C5197">
              <w:rPr>
                <w:rFonts w:ascii="Arial" w:hAnsi="Arial" w:cs="Arial"/>
                <w:bCs/>
                <w:sz w:val="22"/>
                <w:szCs w:val="22"/>
              </w:rPr>
              <w:t>PI on grant: NIHR RCF funding from Norfolk and Waveney ICB to conduct literature searches, PPI meetings and stakeholder meetings to support and inform a NIHR PGfAR application on long term follow-up after bariatric surgery.</w:t>
            </w:r>
          </w:p>
        </w:tc>
        <w:tc>
          <w:tcPr>
            <w:tcW w:w="1417" w:type="dxa"/>
            <w:vAlign w:val="center"/>
          </w:tcPr>
          <w:p w14:paraId="37EB0959" w14:textId="00628DF9"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11/23</w:t>
            </w:r>
          </w:p>
        </w:tc>
        <w:tc>
          <w:tcPr>
            <w:tcW w:w="1134" w:type="dxa"/>
            <w:vAlign w:val="center"/>
          </w:tcPr>
          <w:p w14:paraId="4ED27CBD" w14:textId="082290E3" w:rsidR="00881AA3" w:rsidRPr="003C5197" w:rsidRDefault="00881AA3" w:rsidP="00881AA3">
            <w:pPr>
              <w:pStyle w:val="Title"/>
              <w:spacing w:after="0"/>
              <w:jc w:val="left"/>
              <w:rPr>
                <w:rFonts w:cs="Arial"/>
                <w:b w:val="0"/>
                <w:bCs w:val="0"/>
                <w:sz w:val="22"/>
                <w:szCs w:val="22"/>
              </w:rPr>
            </w:pPr>
            <w:r w:rsidRPr="003C5197">
              <w:rPr>
                <w:rFonts w:cs="Arial"/>
                <w:b w:val="0"/>
                <w:bCs w:val="0"/>
                <w:sz w:val="22"/>
                <w:szCs w:val="22"/>
              </w:rPr>
              <w:t>01/25</w:t>
            </w:r>
          </w:p>
        </w:tc>
        <w:tc>
          <w:tcPr>
            <w:tcW w:w="1134" w:type="dxa"/>
            <w:vAlign w:val="center"/>
          </w:tcPr>
          <w:p w14:paraId="7C083D97" w14:textId="0E4D1AF1"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03/24</w:t>
            </w:r>
          </w:p>
        </w:tc>
        <w:tc>
          <w:tcPr>
            <w:tcW w:w="2694" w:type="dxa"/>
            <w:vAlign w:val="center"/>
          </w:tcPr>
          <w:p w14:paraId="632FCF60" w14:textId="663EB4FF" w:rsidR="00881AA3" w:rsidRPr="003C5197" w:rsidRDefault="00585BB6" w:rsidP="00881AA3">
            <w:pPr>
              <w:pStyle w:val="Title"/>
              <w:jc w:val="left"/>
              <w:rPr>
                <w:rFonts w:cs="Arial"/>
                <w:b w:val="0"/>
                <w:bCs w:val="0"/>
                <w:sz w:val="22"/>
                <w:szCs w:val="22"/>
              </w:rPr>
            </w:pPr>
            <w:r w:rsidRPr="003C5197">
              <w:rPr>
                <w:rFonts w:cs="Arial"/>
                <w:b w:val="0"/>
                <w:bCs w:val="0"/>
                <w:sz w:val="22"/>
                <w:szCs w:val="22"/>
              </w:rPr>
              <w:t>No action other than the process of open declaration</w:t>
            </w:r>
          </w:p>
        </w:tc>
      </w:tr>
      <w:tr w:rsidR="00881AA3" w:rsidRPr="00B83D2E" w14:paraId="2455CB03" w14:textId="77777777" w:rsidTr="007C5727">
        <w:trPr>
          <w:trHeight w:val="775"/>
        </w:trPr>
        <w:tc>
          <w:tcPr>
            <w:tcW w:w="1418" w:type="dxa"/>
            <w:vAlign w:val="center"/>
          </w:tcPr>
          <w:p w14:paraId="1F80E376" w14:textId="78A3CB48" w:rsidR="00881AA3" w:rsidRPr="003C5197" w:rsidRDefault="00881AA3" w:rsidP="00881AA3">
            <w:pPr>
              <w:pStyle w:val="Title"/>
              <w:jc w:val="left"/>
              <w:rPr>
                <w:rFonts w:cs="Arial"/>
                <w:b w:val="0"/>
                <w:bCs w:val="0"/>
                <w:sz w:val="22"/>
                <w:szCs w:val="22"/>
              </w:rPr>
            </w:pPr>
            <w:r w:rsidRPr="003C5197">
              <w:rPr>
                <w:rFonts w:cs="Arial"/>
                <w:b w:val="0"/>
                <w:bCs w:val="0"/>
                <w:sz w:val="22"/>
                <w:szCs w:val="22"/>
              </w:rPr>
              <w:t>Helen Parretti</w:t>
            </w:r>
          </w:p>
        </w:tc>
        <w:tc>
          <w:tcPr>
            <w:tcW w:w="1417" w:type="dxa"/>
            <w:vAlign w:val="center"/>
          </w:tcPr>
          <w:p w14:paraId="2EA2E9AE" w14:textId="3EBA7CC5" w:rsidR="00881AA3" w:rsidRPr="003C5197" w:rsidRDefault="00881AA3" w:rsidP="00881AA3">
            <w:pPr>
              <w:pStyle w:val="Title"/>
              <w:jc w:val="left"/>
              <w:rPr>
                <w:rFonts w:cs="Arial"/>
                <w:b w:val="0"/>
                <w:bCs w:val="0"/>
                <w:sz w:val="22"/>
                <w:szCs w:val="22"/>
              </w:rPr>
            </w:pPr>
            <w:r w:rsidRPr="003C5197">
              <w:rPr>
                <w:rFonts w:cs="Arial"/>
                <w:b w:val="0"/>
                <w:bCs w:val="0"/>
                <w:sz w:val="22"/>
                <w:szCs w:val="22"/>
              </w:rPr>
              <w:t>SCM</w:t>
            </w:r>
          </w:p>
        </w:tc>
        <w:tc>
          <w:tcPr>
            <w:tcW w:w="1843" w:type="dxa"/>
            <w:vAlign w:val="center"/>
          </w:tcPr>
          <w:p w14:paraId="3AEB7A73" w14:textId="135175E6" w:rsidR="00881AA3" w:rsidRPr="003C5197" w:rsidRDefault="00881AA3" w:rsidP="00881AA3">
            <w:pPr>
              <w:pStyle w:val="Title"/>
              <w:jc w:val="left"/>
              <w:rPr>
                <w:rFonts w:cs="Arial"/>
                <w:b w:val="0"/>
                <w:bCs w:val="0"/>
                <w:sz w:val="22"/>
                <w:szCs w:val="22"/>
              </w:rPr>
            </w:pPr>
            <w:r w:rsidRPr="003C5197">
              <w:rPr>
                <w:rFonts w:cs="Arial"/>
                <w:b w:val="0"/>
                <w:bCs w:val="0"/>
                <w:sz w:val="22"/>
                <w:szCs w:val="22"/>
              </w:rPr>
              <w:t>Direct - Non-financial professional and personal interests</w:t>
            </w:r>
          </w:p>
        </w:tc>
        <w:tc>
          <w:tcPr>
            <w:tcW w:w="4111" w:type="dxa"/>
            <w:vAlign w:val="center"/>
          </w:tcPr>
          <w:p w14:paraId="76C55721" w14:textId="0937DB1A" w:rsidR="00881AA3" w:rsidRPr="003C5197" w:rsidRDefault="00881AA3" w:rsidP="00881AA3">
            <w:pPr>
              <w:pStyle w:val="Title"/>
              <w:jc w:val="left"/>
              <w:rPr>
                <w:rFonts w:cs="Arial"/>
                <w:b w:val="0"/>
                <w:bCs w:val="0"/>
                <w:sz w:val="22"/>
                <w:szCs w:val="22"/>
                <w:lang w:val="en-US"/>
              </w:rPr>
            </w:pPr>
            <w:r w:rsidRPr="003C5197">
              <w:rPr>
                <w:b w:val="0"/>
                <w:bCs w:val="0"/>
                <w:sz w:val="22"/>
                <w:szCs w:val="22"/>
              </w:rPr>
              <w:t>Expert Clinical Reference Group member for Norfolk and Waveney Integrated Care Board to guide and shape implementation of weight management services across Norfolk and Waveney</w:t>
            </w:r>
          </w:p>
        </w:tc>
        <w:tc>
          <w:tcPr>
            <w:tcW w:w="1417" w:type="dxa"/>
            <w:vAlign w:val="center"/>
          </w:tcPr>
          <w:p w14:paraId="0BAC8687" w14:textId="09FA3A73"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01/25</w:t>
            </w:r>
          </w:p>
        </w:tc>
        <w:tc>
          <w:tcPr>
            <w:tcW w:w="1134" w:type="dxa"/>
            <w:vAlign w:val="center"/>
          </w:tcPr>
          <w:p w14:paraId="74B18E21" w14:textId="00244DC9" w:rsidR="00881AA3" w:rsidRPr="003C5197" w:rsidRDefault="00881AA3" w:rsidP="00881AA3">
            <w:pPr>
              <w:pStyle w:val="Title"/>
              <w:spacing w:after="0"/>
              <w:jc w:val="left"/>
              <w:rPr>
                <w:rFonts w:cs="Arial"/>
                <w:b w:val="0"/>
                <w:bCs w:val="0"/>
                <w:sz w:val="22"/>
                <w:szCs w:val="22"/>
              </w:rPr>
            </w:pPr>
            <w:r w:rsidRPr="003C5197">
              <w:rPr>
                <w:rFonts w:cs="Arial"/>
                <w:b w:val="0"/>
                <w:bCs w:val="0"/>
                <w:sz w:val="22"/>
                <w:szCs w:val="22"/>
              </w:rPr>
              <w:t>01/25</w:t>
            </w:r>
          </w:p>
        </w:tc>
        <w:tc>
          <w:tcPr>
            <w:tcW w:w="1134" w:type="dxa"/>
            <w:vAlign w:val="center"/>
          </w:tcPr>
          <w:p w14:paraId="5AA684D1" w14:textId="5FE5DAF6"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Ongoing</w:t>
            </w:r>
          </w:p>
        </w:tc>
        <w:tc>
          <w:tcPr>
            <w:tcW w:w="2694" w:type="dxa"/>
            <w:vAlign w:val="center"/>
          </w:tcPr>
          <w:p w14:paraId="41423771" w14:textId="0EB29047" w:rsidR="00881AA3" w:rsidRPr="003C5197" w:rsidRDefault="00585BB6" w:rsidP="00881AA3">
            <w:pPr>
              <w:pStyle w:val="Title"/>
              <w:jc w:val="left"/>
              <w:rPr>
                <w:rFonts w:cs="Arial"/>
                <w:b w:val="0"/>
                <w:bCs w:val="0"/>
                <w:sz w:val="22"/>
                <w:szCs w:val="22"/>
              </w:rPr>
            </w:pPr>
            <w:r w:rsidRPr="003C5197">
              <w:rPr>
                <w:rFonts w:cs="Arial"/>
                <w:b w:val="0"/>
                <w:bCs w:val="0"/>
                <w:sz w:val="22"/>
                <w:szCs w:val="22"/>
              </w:rPr>
              <w:t>No action other than the process of open declaration</w:t>
            </w:r>
          </w:p>
        </w:tc>
      </w:tr>
      <w:tr w:rsidR="00881AA3" w:rsidRPr="00B83D2E" w14:paraId="4B720263" w14:textId="77777777" w:rsidTr="007C5727">
        <w:trPr>
          <w:trHeight w:val="775"/>
        </w:trPr>
        <w:tc>
          <w:tcPr>
            <w:tcW w:w="1418" w:type="dxa"/>
            <w:vAlign w:val="center"/>
          </w:tcPr>
          <w:p w14:paraId="1A6EF37B" w14:textId="2AD9212B" w:rsidR="00881AA3" w:rsidRPr="003C5197" w:rsidRDefault="00881AA3" w:rsidP="00881AA3">
            <w:pPr>
              <w:pStyle w:val="Title"/>
              <w:jc w:val="left"/>
              <w:rPr>
                <w:rFonts w:cs="Arial"/>
                <w:b w:val="0"/>
                <w:bCs w:val="0"/>
                <w:sz w:val="22"/>
                <w:szCs w:val="22"/>
              </w:rPr>
            </w:pPr>
            <w:r w:rsidRPr="003C5197">
              <w:rPr>
                <w:rFonts w:cs="Arial"/>
                <w:b w:val="0"/>
                <w:bCs w:val="0"/>
                <w:sz w:val="22"/>
                <w:szCs w:val="22"/>
              </w:rPr>
              <w:t>Helen Parretti</w:t>
            </w:r>
          </w:p>
        </w:tc>
        <w:tc>
          <w:tcPr>
            <w:tcW w:w="1417" w:type="dxa"/>
            <w:vAlign w:val="center"/>
          </w:tcPr>
          <w:p w14:paraId="2D7F7932" w14:textId="66DA401B" w:rsidR="00881AA3" w:rsidRPr="003C5197" w:rsidRDefault="00881AA3" w:rsidP="00881AA3">
            <w:pPr>
              <w:pStyle w:val="Title"/>
              <w:jc w:val="left"/>
              <w:rPr>
                <w:rFonts w:cs="Arial"/>
                <w:b w:val="0"/>
                <w:bCs w:val="0"/>
                <w:sz w:val="22"/>
                <w:szCs w:val="22"/>
              </w:rPr>
            </w:pPr>
            <w:r w:rsidRPr="003C5197">
              <w:rPr>
                <w:rFonts w:cs="Arial"/>
                <w:b w:val="0"/>
                <w:bCs w:val="0"/>
                <w:sz w:val="22"/>
                <w:szCs w:val="22"/>
              </w:rPr>
              <w:t>SCM</w:t>
            </w:r>
          </w:p>
        </w:tc>
        <w:tc>
          <w:tcPr>
            <w:tcW w:w="1843" w:type="dxa"/>
            <w:vAlign w:val="center"/>
          </w:tcPr>
          <w:p w14:paraId="0E593FE5" w14:textId="5DDA26F5" w:rsidR="00881AA3" w:rsidRPr="003C5197" w:rsidRDefault="00881AA3" w:rsidP="00881AA3">
            <w:pPr>
              <w:pStyle w:val="Title"/>
              <w:jc w:val="left"/>
              <w:rPr>
                <w:rFonts w:cs="Arial"/>
                <w:b w:val="0"/>
                <w:bCs w:val="0"/>
                <w:sz w:val="22"/>
                <w:szCs w:val="22"/>
              </w:rPr>
            </w:pPr>
            <w:r w:rsidRPr="003C5197">
              <w:rPr>
                <w:rFonts w:cs="Arial"/>
                <w:b w:val="0"/>
                <w:bCs w:val="0"/>
                <w:sz w:val="22"/>
                <w:szCs w:val="22"/>
              </w:rPr>
              <w:t>Direct - Non-financial professional and personal interests</w:t>
            </w:r>
          </w:p>
        </w:tc>
        <w:tc>
          <w:tcPr>
            <w:tcW w:w="4111" w:type="dxa"/>
            <w:vAlign w:val="center"/>
          </w:tcPr>
          <w:p w14:paraId="10F4E7AC" w14:textId="4AB2E3EF" w:rsidR="00881AA3" w:rsidRPr="003C5197" w:rsidRDefault="00881AA3" w:rsidP="00881AA3">
            <w:pPr>
              <w:pStyle w:val="Title"/>
              <w:jc w:val="left"/>
              <w:rPr>
                <w:rFonts w:cs="Arial"/>
                <w:b w:val="0"/>
                <w:bCs w:val="0"/>
                <w:sz w:val="22"/>
                <w:szCs w:val="22"/>
              </w:rPr>
            </w:pPr>
            <w:r w:rsidRPr="003C5197">
              <w:rPr>
                <w:rFonts w:cs="Arial"/>
                <w:b w:val="0"/>
                <w:bCs w:val="0"/>
                <w:kern w:val="0"/>
                <w:sz w:val="22"/>
                <w:szCs w:val="22"/>
              </w:rPr>
              <w:t>Named collaborator on CRUK career establishment award held by Zarnie Khadjesari, Preventing cancer and cancer disparities with weight-management support – using hospital patient records and electronic signposting (e-SIGN),</w:t>
            </w:r>
          </w:p>
        </w:tc>
        <w:tc>
          <w:tcPr>
            <w:tcW w:w="1417" w:type="dxa"/>
            <w:vAlign w:val="center"/>
          </w:tcPr>
          <w:p w14:paraId="1E685CCC" w14:textId="70489C27"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01/24</w:t>
            </w:r>
          </w:p>
        </w:tc>
        <w:tc>
          <w:tcPr>
            <w:tcW w:w="1134" w:type="dxa"/>
            <w:vAlign w:val="center"/>
          </w:tcPr>
          <w:p w14:paraId="24BCB123" w14:textId="07E65289" w:rsidR="00881AA3" w:rsidRPr="003C5197" w:rsidRDefault="00881AA3" w:rsidP="00881AA3">
            <w:pPr>
              <w:pStyle w:val="Title"/>
              <w:spacing w:after="0"/>
              <w:jc w:val="left"/>
              <w:rPr>
                <w:rFonts w:cs="Arial"/>
                <w:b w:val="0"/>
                <w:bCs w:val="0"/>
                <w:sz w:val="22"/>
                <w:szCs w:val="22"/>
              </w:rPr>
            </w:pPr>
            <w:r w:rsidRPr="003C5197">
              <w:rPr>
                <w:rFonts w:cs="Arial"/>
                <w:b w:val="0"/>
                <w:bCs w:val="0"/>
                <w:sz w:val="22"/>
                <w:szCs w:val="22"/>
              </w:rPr>
              <w:t>01/25</w:t>
            </w:r>
          </w:p>
        </w:tc>
        <w:tc>
          <w:tcPr>
            <w:tcW w:w="1134" w:type="dxa"/>
            <w:vAlign w:val="center"/>
          </w:tcPr>
          <w:p w14:paraId="75E459F0" w14:textId="3661AB93"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Ongoing</w:t>
            </w:r>
          </w:p>
        </w:tc>
        <w:tc>
          <w:tcPr>
            <w:tcW w:w="2694" w:type="dxa"/>
            <w:vAlign w:val="center"/>
          </w:tcPr>
          <w:p w14:paraId="545B3E4D" w14:textId="7355AE02" w:rsidR="00881AA3" w:rsidRPr="003C5197" w:rsidRDefault="00585BB6" w:rsidP="00881AA3">
            <w:pPr>
              <w:pStyle w:val="Title"/>
              <w:jc w:val="left"/>
              <w:rPr>
                <w:rFonts w:cs="Arial"/>
                <w:b w:val="0"/>
                <w:bCs w:val="0"/>
                <w:sz w:val="22"/>
                <w:szCs w:val="22"/>
              </w:rPr>
            </w:pPr>
            <w:r w:rsidRPr="003C5197">
              <w:rPr>
                <w:rFonts w:cs="Arial"/>
                <w:b w:val="0"/>
                <w:bCs w:val="0"/>
                <w:sz w:val="22"/>
                <w:szCs w:val="22"/>
              </w:rPr>
              <w:t>No action other than the process of open declaration</w:t>
            </w:r>
          </w:p>
        </w:tc>
      </w:tr>
      <w:tr w:rsidR="00881AA3" w:rsidRPr="00B83D2E" w14:paraId="125F675F" w14:textId="77777777" w:rsidTr="007C5727">
        <w:trPr>
          <w:trHeight w:val="775"/>
        </w:trPr>
        <w:tc>
          <w:tcPr>
            <w:tcW w:w="1418" w:type="dxa"/>
            <w:vAlign w:val="center"/>
          </w:tcPr>
          <w:p w14:paraId="24DF9496" w14:textId="3C569461" w:rsidR="00881AA3" w:rsidRPr="00585BB6" w:rsidRDefault="00881AA3" w:rsidP="00881AA3">
            <w:pPr>
              <w:pStyle w:val="Title"/>
              <w:jc w:val="left"/>
              <w:rPr>
                <w:rFonts w:cs="Arial"/>
                <w:b w:val="0"/>
                <w:bCs w:val="0"/>
                <w:sz w:val="22"/>
                <w:szCs w:val="22"/>
              </w:rPr>
            </w:pPr>
            <w:r w:rsidRPr="00585BB6">
              <w:rPr>
                <w:rFonts w:cs="Arial"/>
                <w:b w:val="0"/>
                <w:bCs w:val="0"/>
                <w:sz w:val="22"/>
                <w:szCs w:val="22"/>
              </w:rPr>
              <w:t>Helen Parretti</w:t>
            </w:r>
          </w:p>
        </w:tc>
        <w:tc>
          <w:tcPr>
            <w:tcW w:w="1417" w:type="dxa"/>
            <w:vAlign w:val="center"/>
          </w:tcPr>
          <w:p w14:paraId="3053F92A" w14:textId="6087201B" w:rsidR="00881AA3" w:rsidRPr="00585BB6" w:rsidRDefault="00881AA3" w:rsidP="00881AA3">
            <w:pPr>
              <w:pStyle w:val="Title"/>
              <w:jc w:val="left"/>
              <w:rPr>
                <w:rFonts w:cs="Arial"/>
                <w:b w:val="0"/>
                <w:bCs w:val="0"/>
                <w:sz w:val="22"/>
                <w:szCs w:val="22"/>
              </w:rPr>
            </w:pPr>
            <w:r w:rsidRPr="00585BB6">
              <w:rPr>
                <w:rFonts w:cs="Arial"/>
                <w:b w:val="0"/>
                <w:bCs w:val="0"/>
                <w:sz w:val="22"/>
                <w:szCs w:val="22"/>
              </w:rPr>
              <w:t>SCM</w:t>
            </w:r>
          </w:p>
        </w:tc>
        <w:tc>
          <w:tcPr>
            <w:tcW w:w="1843" w:type="dxa"/>
            <w:vAlign w:val="center"/>
          </w:tcPr>
          <w:p w14:paraId="208A7C5A" w14:textId="3AE7A7F7" w:rsidR="00881AA3" w:rsidRPr="00585BB6" w:rsidRDefault="00881AA3" w:rsidP="00881AA3">
            <w:pPr>
              <w:pStyle w:val="Title"/>
              <w:jc w:val="left"/>
              <w:rPr>
                <w:rFonts w:cs="Arial"/>
                <w:b w:val="0"/>
                <w:bCs w:val="0"/>
                <w:sz w:val="22"/>
                <w:szCs w:val="22"/>
              </w:rPr>
            </w:pPr>
            <w:r w:rsidRPr="00585BB6">
              <w:rPr>
                <w:rFonts w:cs="Arial"/>
                <w:b w:val="0"/>
                <w:bCs w:val="0"/>
                <w:sz w:val="22"/>
                <w:szCs w:val="22"/>
              </w:rPr>
              <w:t>Direct - Non-financial professional and personal interests</w:t>
            </w:r>
          </w:p>
        </w:tc>
        <w:tc>
          <w:tcPr>
            <w:tcW w:w="4111" w:type="dxa"/>
            <w:vAlign w:val="center"/>
          </w:tcPr>
          <w:p w14:paraId="7BD15618" w14:textId="590A94E7" w:rsidR="00881AA3" w:rsidRPr="00585BB6" w:rsidRDefault="00881AA3" w:rsidP="00881AA3">
            <w:pPr>
              <w:pStyle w:val="Title"/>
              <w:jc w:val="left"/>
              <w:rPr>
                <w:rFonts w:cs="Arial"/>
                <w:b w:val="0"/>
                <w:bCs w:val="0"/>
                <w:color w:val="212121"/>
                <w:kern w:val="0"/>
                <w:sz w:val="22"/>
                <w:szCs w:val="22"/>
              </w:rPr>
            </w:pPr>
            <w:r w:rsidRPr="00585BB6">
              <w:rPr>
                <w:rFonts w:cs="Arial"/>
                <w:b w:val="0"/>
                <w:bCs w:val="0"/>
                <w:sz w:val="22"/>
                <w:szCs w:val="22"/>
              </w:rPr>
              <w:t xml:space="preserve">Steering group member: NIHR PRP funded: A qualitative study of people’s experiences and needs after re-gaining weight and how current services address weight regain: The SHARE study. </w:t>
            </w:r>
          </w:p>
        </w:tc>
        <w:tc>
          <w:tcPr>
            <w:tcW w:w="1417" w:type="dxa"/>
            <w:vAlign w:val="center"/>
          </w:tcPr>
          <w:p w14:paraId="28E0C8E9" w14:textId="74A32858"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t>06/2024</w:t>
            </w:r>
          </w:p>
        </w:tc>
        <w:tc>
          <w:tcPr>
            <w:tcW w:w="1134" w:type="dxa"/>
            <w:vAlign w:val="center"/>
          </w:tcPr>
          <w:p w14:paraId="52886597" w14:textId="6AEA7A35" w:rsidR="00881AA3" w:rsidRPr="00585BB6" w:rsidRDefault="00881AA3" w:rsidP="00881AA3">
            <w:pPr>
              <w:pStyle w:val="Title"/>
              <w:spacing w:after="0"/>
              <w:jc w:val="left"/>
              <w:rPr>
                <w:rFonts w:cs="Arial"/>
                <w:b w:val="0"/>
                <w:bCs w:val="0"/>
                <w:sz w:val="22"/>
                <w:szCs w:val="22"/>
              </w:rPr>
            </w:pPr>
            <w:r w:rsidRPr="00585BB6">
              <w:rPr>
                <w:rFonts w:cs="Arial"/>
                <w:b w:val="0"/>
                <w:bCs w:val="0"/>
                <w:sz w:val="22"/>
                <w:szCs w:val="22"/>
              </w:rPr>
              <w:t>01/25</w:t>
            </w:r>
          </w:p>
        </w:tc>
        <w:tc>
          <w:tcPr>
            <w:tcW w:w="1134" w:type="dxa"/>
            <w:vAlign w:val="center"/>
          </w:tcPr>
          <w:p w14:paraId="55AE2E9E" w14:textId="34CC6365"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t>ongoing</w:t>
            </w:r>
          </w:p>
        </w:tc>
        <w:tc>
          <w:tcPr>
            <w:tcW w:w="2694" w:type="dxa"/>
            <w:vAlign w:val="center"/>
          </w:tcPr>
          <w:p w14:paraId="163F384C" w14:textId="21F9A005" w:rsidR="00881AA3" w:rsidRPr="00B83D2E" w:rsidRDefault="00881AA3" w:rsidP="00881AA3">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881AA3" w:rsidRPr="00B83D2E" w14:paraId="2EED2D0B" w14:textId="77777777" w:rsidTr="007C5727">
        <w:trPr>
          <w:trHeight w:val="775"/>
        </w:trPr>
        <w:tc>
          <w:tcPr>
            <w:tcW w:w="1418" w:type="dxa"/>
            <w:vAlign w:val="center"/>
          </w:tcPr>
          <w:p w14:paraId="688309C1" w14:textId="11321BB5" w:rsidR="00881AA3" w:rsidRPr="00585BB6" w:rsidRDefault="00881AA3" w:rsidP="00881AA3">
            <w:pPr>
              <w:pStyle w:val="Title"/>
              <w:jc w:val="left"/>
              <w:rPr>
                <w:rFonts w:cs="Arial"/>
                <w:b w:val="0"/>
                <w:bCs w:val="0"/>
                <w:sz w:val="22"/>
                <w:szCs w:val="22"/>
              </w:rPr>
            </w:pPr>
            <w:r w:rsidRPr="00585BB6">
              <w:rPr>
                <w:rFonts w:cs="Arial"/>
                <w:b w:val="0"/>
                <w:bCs w:val="0"/>
                <w:sz w:val="22"/>
                <w:szCs w:val="22"/>
              </w:rPr>
              <w:t>Helen Parretti</w:t>
            </w:r>
          </w:p>
        </w:tc>
        <w:tc>
          <w:tcPr>
            <w:tcW w:w="1417" w:type="dxa"/>
            <w:vAlign w:val="center"/>
          </w:tcPr>
          <w:p w14:paraId="061A22C9" w14:textId="4A5D9771" w:rsidR="00881AA3" w:rsidRPr="00585BB6" w:rsidRDefault="00881AA3" w:rsidP="00881AA3">
            <w:pPr>
              <w:pStyle w:val="Title"/>
              <w:jc w:val="left"/>
              <w:rPr>
                <w:rFonts w:cs="Arial"/>
                <w:b w:val="0"/>
                <w:bCs w:val="0"/>
                <w:sz w:val="22"/>
                <w:szCs w:val="22"/>
              </w:rPr>
            </w:pPr>
            <w:r w:rsidRPr="00585BB6">
              <w:rPr>
                <w:rFonts w:cs="Arial"/>
                <w:b w:val="0"/>
                <w:bCs w:val="0"/>
                <w:sz w:val="22"/>
                <w:szCs w:val="22"/>
              </w:rPr>
              <w:t>SCM</w:t>
            </w:r>
          </w:p>
        </w:tc>
        <w:tc>
          <w:tcPr>
            <w:tcW w:w="1843" w:type="dxa"/>
            <w:vAlign w:val="center"/>
          </w:tcPr>
          <w:p w14:paraId="33B51B30" w14:textId="038795BB" w:rsidR="00881AA3" w:rsidRPr="00585BB6" w:rsidRDefault="00881AA3" w:rsidP="00881AA3">
            <w:pPr>
              <w:pStyle w:val="Title"/>
              <w:jc w:val="left"/>
              <w:rPr>
                <w:rFonts w:cs="Arial"/>
                <w:b w:val="0"/>
                <w:bCs w:val="0"/>
                <w:sz w:val="22"/>
                <w:szCs w:val="22"/>
              </w:rPr>
            </w:pPr>
            <w:r w:rsidRPr="00585BB6">
              <w:rPr>
                <w:rFonts w:cs="Arial"/>
                <w:b w:val="0"/>
                <w:bCs w:val="0"/>
                <w:sz w:val="22"/>
                <w:szCs w:val="22"/>
              </w:rPr>
              <w:t xml:space="preserve">Direct - Non-financial professional and </w:t>
            </w:r>
            <w:r w:rsidRPr="00585BB6">
              <w:rPr>
                <w:rFonts w:cs="Arial"/>
                <w:b w:val="0"/>
                <w:bCs w:val="0"/>
                <w:sz w:val="22"/>
                <w:szCs w:val="22"/>
              </w:rPr>
              <w:lastRenderedPageBreak/>
              <w:t>personal interests</w:t>
            </w:r>
          </w:p>
        </w:tc>
        <w:tc>
          <w:tcPr>
            <w:tcW w:w="4111" w:type="dxa"/>
            <w:vAlign w:val="center"/>
          </w:tcPr>
          <w:p w14:paraId="444C5FB2" w14:textId="2E5B57CB" w:rsidR="00881AA3" w:rsidRPr="00585BB6" w:rsidRDefault="00881AA3" w:rsidP="00881AA3">
            <w:pPr>
              <w:jc w:val="both"/>
              <w:rPr>
                <w:rFonts w:ascii="Arial" w:hAnsi="Arial" w:cs="Arial"/>
                <w:bCs/>
                <w:kern w:val="1"/>
                <w:sz w:val="22"/>
                <w:szCs w:val="22"/>
                <w:lang w:val="en-US" w:eastAsia="ar-SA"/>
              </w:rPr>
            </w:pPr>
            <w:r w:rsidRPr="00585BB6">
              <w:rPr>
                <w:rFonts w:ascii="Arial" w:hAnsi="Arial" w:cs="Arial"/>
                <w:bCs/>
                <w:kern w:val="1"/>
                <w:sz w:val="22"/>
                <w:szCs w:val="22"/>
                <w:lang w:val="en-US" w:eastAsia="ar-SA"/>
              </w:rPr>
              <w:lastRenderedPageBreak/>
              <w:t>Academic paper published.</w:t>
            </w:r>
          </w:p>
          <w:p w14:paraId="742FF038" w14:textId="1B591A23" w:rsidR="00881AA3" w:rsidRPr="00585BB6" w:rsidRDefault="00881AA3" w:rsidP="00881AA3">
            <w:pPr>
              <w:jc w:val="both"/>
              <w:rPr>
                <w:rFonts w:ascii="Arial" w:hAnsi="Arial" w:cs="Arial"/>
                <w:color w:val="212121"/>
                <w:sz w:val="22"/>
                <w:szCs w:val="22"/>
              </w:rPr>
            </w:pPr>
            <w:r w:rsidRPr="00585BB6">
              <w:rPr>
                <w:rFonts w:ascii="Arial" w:hAnsi="Arial" w:cs="Arial"/>
                <w:bCs/>
                <w:kern w:val="1"/>
                <w:sz w:val="22"/>
                <w:szCs w:val="22"/>
                <w:lang w:val="en-US" w:eastAsia="ar-SA"/>
              </w:rPr>
              <w:t xml:space="preserve">Krouwel M, Greenfield SM, Sanders JP, Gokal K, Chalkley A, Griffin RA, </w:t>
            </w:r>
            <w:r w:rsidRPr="00585BB6">
              <w:rPr>
                <w:rFonts w:ascii="Arial" w:hAnsi="Arial" w:cs="Arial"/>
                <w:b/>
                <w:kern w:val="1"/>
                <w:sz w:val="22"/>
                <w:szCs w:val="22"/>
                <w:lang w:val="en-US" w:eastAsia="ar-SA"/>
              </w:rPr>
              <w:t>Parretti HM</w:t>
            </w:r>
            <w:r w:rsidRPr="00585BB6">
              <w:rPr>
                <w:rFonts w:ascii="Arial" w:hAnsi="Arial" w:cs="Arial"/>
                <w:bCs/>
                <w:kern w:val="1"/>
                <w:sz w:val="22"/>
                <w:szCs w:val="22"/>
                <w:lang w:val="en-US" w:eastAsia="ar-SA"/>
              </w:rPr>
              <w:t xml:space="preserve">, Jolly K, Skrybant M, Biddle SJH, Greaves C, Eslinger DW, Sherar LB, </w:t>
            </w:r>
            <w:r w:rsidRPr="00585BB6">
              <w:rPr>
                <w:rFonts w:ascii="Arial" w:hAnsi="Arial" w:cs="Arial"/>
                <w:bCs/>
                <w:kern w:val="1"/>
                <w:sz w:val="22"/>
                <w:szCs w:val="22"/>
                <w:lang w:val="en-US" w:eastAsia="ar-SA"/>
              </w:rPr>
              <w:lastRenderedPageBreak/>
              <w:t xml:space="preserve">Edwardson CL, Yates T, Maddison R, Frew E, Mutrie N, Ives N, Tearne S, Daley AJ. </w:t>
            </w:r>
            <w:r w:rsidRPr="00585BB6">
              <w:rPr>
                <w:rFonts w:ascii="Arial" w:hAnsi="Arial" w:cs="Arial"/>
                <w:bCs/>
                <w:i/>
                <w:iCs/>
                <w:kern w:val="1"/>
                <w:sz w:val="22"/>
                <w:szCs w:val="22"/>
                <w:lang w:val="en-US" w:eastAsia="ar-SA"/>
              </w:rPr>
              <w:t>Making Every Contact Count: Health professionals’ experiences of integrating conversations about Snacktivity™ to promote physical activity within routine consultations: A qualitative study.</w:t>
            </w:r>
            <w:r w:rsidRPr="00585BB6">
              <w:rPr>
                <w:rFonts w:ascii="Arial" w:hAnsi="Arial" w:cs="Arial"/>
                <w:bCs/>
                <w:kern w:val="1"/>
                <w:sz w:val="22"/>
                <w:szCs w:val="22"/>
                <w:lang w:val="en-US" w:eastAsia="ar-SA"/>
              </w:rPr>
              <w:t xml:space="preserve"> BMJ Open 2024;14:e085233. doi:10.1136/ bmjopen-2024-085233</w:t>
            </w:r>
          </w:p>
          <w:p w14:paraId="45E0D3AF" w14:textId="77777777" w:rsidR="00881AA3" w:rsidRPr="00585BB6" w:rsidRDefault="00881AA3" w:rsidP="00881AA3">
            <w:pPr>
              <w:pStyle w:val="Title"/>
              <w:jc w:val="both"/>
              <w:rPr>
                <w:rFonts w:cs="Arial"/>
                <w:b w:val="0"/>
                <w:bCs w:val="0"/>
                <w:sz w:val="22"/>
                <w:szCs w:val="22"/>
              </w:rPr>
            </w:pPr>
          </w:p>
        </w:tc>
        <w:tc>
          <w:tcPr>
            <w:tcW w:w="1417" w:type="dxa"/>
            <w:vAlign w:val="center"/>
          </w:tcPr>
          <w:p w14:paraId="5D25B2D8" w14:textId="12D1FB11" w:rsidR="00881AA3" w:rsidRPr="00585BB6" w:rsidRDefault="00881AA3" w:rsidP="00881AA3">
            <w:pPr>
              <w:pStyle w:val="Title"/>
              <w:spacing w:after="0"/>
              <w:jc w:val="left"/>
              <w:rPr>
                <w:rFonts w:cs="Arial"/>
                <w:b w:val="0"/>
                <w:bCs w:val="0"/>
                <w:sz w:val="22"/>
                <w:szCs w:val="22"/>
                <w:lang w:val="en-US"/>
              </w:rPr>
            </w:pPr>
            <w:r w:rsidRPr="00585BB6">
              <w:rPr>
                <w:rFonts w:cs="Arial"/>
                <w:b w:val="0"/>
                <w:bCs w:val="0"/>
                <w:sz w:val="22"/>
                <w:szCs w:val="22"/>
                <w:lang w:val="en-US"/>
              </w:rPr>
              <w:lastRenderedPageBreak/>
              <w:t>10/24</w:t>
            </w:r>
          </w:p>
        </w:tc>
        <w:tc>
          <w:tcPr>
            <w:tcW w:w="1134" w:type="dxa"/>
            <w:vAlign w:val="center"/>
          </w:tcPr>
          <w:p w14:paraId="0A4AF33F" w14:textId="32438109" w:rsidR="00881AA3" w:rsidRPr="00585BB6" w:rsidRDefault="00881AA3" w:rsidP="00881AA3">
            <w:pPr>
              <w:pStyle w:val="Title"/>
              <w:spacing w:after="0"/>
              <w:jc w:val="left"/>
              <w:rPr>
                <w:rFonts w:cs="Arial"/>
                <w:b w:val="0"/>
                <w:bCs w:val="0"/>
                <w:sz w:val="22"/>
                <w:szCs w:val="22"/>
              </w:rPr>
            </w:pPr>
            <w:r w:rsidRPr="00585BB6">
              <w:rPr>
                <w:rFonts w:cs="Arial"/>
                <w:b w:val="0"/>
                <w:bCs w:val="0"/>
                <w:sz w:val="22"/>
                <w:szCs w:val="22"/>
              </w:rPr>
              <w:t>01/25</w:t>
            </w:r>
          </w:p>
        </w:tc>
        <w:tc>
          <w:tcPr>
            <w:tcW w:w="1134" w:type="dxa"/>
            <w:vAlign w:val="center"/>
          </w:tcPr>
          <w:p w14:paraId="78626524" w14:textId="77777777" w:rsidR="00881AA3" w:rsidRPr="00585BB6" w:rsidRDefault="00881AA3" w:rsidP="00881AA3">
            <w:pPr>
              <w:pStyle w:val="Title"/>
              <w:spacing w:after="0"/>
              <w:jc w:val="left"/>
              <w:rPr>
                <w:rFonts w:cs="Arial"/>
                <w:b w:val="0"/>
                <w:bCs w:val="0"/>
                <w:sz w:val="22"/>
                <w:szCs w:val="22"/>
                <w:lang w:val="en-US"/>
              </w:rPr>
            </w:pPr>
          </w:p>
        </w:tc>
        <w:tc>
          <w:tcPr>
            <w:tcW w:w="2694" w:type="dxa"/>
            <w:vAlign w:val="center"/>
          </w:tcPr>
          <w:p w14:paraId="71CF0B30" w14:textId="762C710B" w:rsidR="00881AA3" w:rsidRPr="00B83D2E" w:rsidRDefault="00881AA3" w:rsidP="00881AA3">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881AA3" w:rsidRPr="00B83D2E" w14:paraId="7F5D882A" w14:textId="77777777" w:rsidTr="007C5727">
        <w:trPr>
          <w:trHeight w:val="775"/>
        </w:trPr>
        <w:tc>
          <w:tcPr>
            <w:tcW w:w="1418" w:type="dxa"/>
            <w:vAlign w:val="center"/>
          </w:tcPr>
          <w:p w14:paraId="007FAC13" w14:textId="76B5234A" w:rsidR="00881AA3" w:rsidRPr="003C5197" w:rsidRDefault="00881AA3" w:rsidP="00881AA3">
            <w:pPr>
              <w:pStyle w:val="Title"/>
              <w:jc w:val="left"/>
              <w:rPr>
                <w:rFonts w:cs="Arial"/>
                <w:b w:val="0"/>
                <w:bCs w:val="0"/>
                <w:sz w:val="22"/>
                <w:szCs w:val="22"/>
              </w:rPr>
            </w:pPr>
            <w:r w:rsidRPr="003C5197">
              <w:rPr>
                <w:rFonts w:cs="Arial"/>
                <w:b w:val="0"/>
                <w:bCs w:val="0"/>
                <w:sz w:val="22"/>
                <w:szCs w:val="22"/>
              </w:rPr>
              <w:t>Helen Parretti</w:t>
            </w:r>
          </w:p>
        </w:tc>
        <w:tc>
          <w:tcPr>
            <w:tcW w:w="1417" w:type="dxa"/>
            <w:vAlign w:val="center"/>
          </w:tcPr>
          <w:p w14:paraId="3CF8F486" w14:textId="1E17B391" w:rsidR="00881AA3" w:rsidRPr="003C5197" w:rsidRDefault="00881AA3" w:rsidP="00881AA3">
            <w:pPr>
              <w:pStyle w:val="Title"/>
              <w:jc w:val="left"/>
              <w:rPr>
                <w:rFonts w:cs="Arial"/>
                <w:b w:val="0"/>
                <w:bCs w:val="0"/>
                <w:sz w:val="22"/>
                <w:szCs w:val="22"/>
              </w:rPr>
            </w:pPr>
            <w:r w:rsidRPr="003C5197">
              <w:rPr>
                <w:rFonts w:cs="Arial"/>
                <w:b w:val="0"/>
                <w:bCs w:val="0"/>
                <w:sz w:val="22"/>
                <w:szCs w:val="22"/>
              </w:rPr>
              <w:t>SCM</w:t>
            </w:r>
          </w:p>
        </w:tc>
        <w:tc>
          <w:tcPr>
            <w:tcW w:w="1843" w:type="dxa"/>
            <w:vAlign w:val="center"/>
          </w:tcPr>
          <w:p w14:paraId="35C9852F" w14:textId="0E507874" w:rsidR="00881AA3" w:rsidRPr="003C5197" w:rsidRDefault="00881AA3" w:rsidP="00881AA3">
            <w:pPr>
              <w:pStyle w:val="Title"/>
              <w:jc w:val="left"/>
              <w:rPr>
                <w:rFonts w:cs="Arial"/>
                <w:b w:val="0"/>
                <w:bCs w:val="0"/>
                <w:sz w:val="22"/>
                <w:szCs w:val="22"/>
              </w:rPr>
            </w:pPr>
            <w:r w:rsidRPr="003C5197">
              <w:rPr>
                <w:rFonts w:cs="Arial"/>
                <w:b w:val="0"/>
                <w:bCs w:val="0"/>
                <w:sz w:val="22"/>
                <w:szCs w:val="22"/>
              </w:rPr>
              <w:t>Direct - Non-financial professional and personal interests</w:t>
            </w:r>
          </w:p>
        </w:tc>
        <w:tc>
          <w:tcPr>
            <w:tcW w:w="4111" w:type="dxa"/>
            <w:vAlign w:val="center"/>
          </w:tcPr>
          <w:p w14:paraId="679B79F0" w14:textId="4BD3288E" w:rsidR="00881AA3" w:rsidRPr="003C5197" w:rsidRDefault="00881AA3" w:rsidP="00881AA3">
            <w:pPr>
              <w:jc w:val="both"/>
              <w:rPr>
                <w:rFonts w:ascii="Arial" w:hAnsi="Arial" w:cs="Arial"/>
                <w:sz w:val="22"/>
                <w:szCs w:val="22"/>
              </w:rPr>
            </w:pPr>
            <w:r w:rsidRPr="003C5197">
              <w:rPr>
                <w:rFonts w:ascii="Arial" w:hAnsi="Arial" w:cs="Arial"/>
                <w:sz w:val="22"/>
                <w:szCs w:val="22"/>
              </w:rPr>
              <w:t>Attended an introductory meeting with a dietitian who works for Boehlringer</w:t>
            </w:r>
          </w:p>
          <w:p w14:paraId="0F072C7A" w14:textId="37A67D80" w:rsidR="00881AA3" w:rsidRPr="003C5197" w:rsidRDefault="00881AA3" w:rsidP="00881AA3">
            <w:pPr>
              <w:jc w:val="both"/>
              <w:rPr>
                <w:rFonts w:ascii="Arial" w:hAnsi="Arial" w:cs="Arial"/>
                <w:bCs/>
                <w:kern w:val="1"/>
                <w:sz w:val="22"/>
                <w:szCs w:val="22"/>
                <w:lang w:val="en-US" w:eastAsia="ar-SA"/>
              </w:rPr>
            </w:pPr>
            <w:r w:rsidRPr="003C5197">
              <w:rPr>
                <w:rFonts w:ascii="Arial" w:hAnsi="Arial" w:cs="Arial"/>
                <w:sz w:val="22"/>
                <w:szCs w:val="22"/>
              </w:rPr>
              <w:t xml:space="preserve"> </w:t>
            </w:r>
          </w:p>
        </w:tc>
        <w:tc>
          <w:tcPr>
            <w:tcW w:w="1417" w:type="dxa"/>
            <w:vAlign w:val="center"/>
          </w:tcPr>
          <w:p w14:paraId="2141F3FA" w14:textId="678A8FB5"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12/24</w:t>
            </w:r>
          </w:p>
        </w:tc>
        <w:tc>
          <w:tcPr>
            <w:tcW w:w="1134" w:type="dxa"/>
            <w:vAlign w:val="center"/>
          </w:tcPr>
          <w:p w14:paraId="7A398560" w14:textId="39C2F5E0" w:rsidR="00881AA3" w:rsidRPr="003C5197" w:rsidRDefault="00881AA3" w:rsidP="00881AA3">
            <w:pPr>
              <w:pStyle w:val="Title"/>
              <w:spacing w:after="0"/>
              <w:jc w:val="left"/>
              <w:rPr>
                <w:rFonts w:cs="Arial"/>
                <w:b w:val="0"/>
                <w:bCs w:val="0"/>
                <w:sz w:val="22"/>
                <w:szCs w:val="22"/>
              </w:rPr>
            </w:pPr>
            <w:r w:rsidRPr="003C5197">
              <w:rPr>
                <w:rFonts w:cs="Arial"/>
                <w:b w:val="0"/>
                <w:bCs w:val="0"/>
                <w:sz w:val="22"/>
                <w:szCs w:val="22"/>
              </w:rPr>
              <w:t>01/25</w:t>
            </w:r>
          </w:p>
        </w:tc>
        <w:tc>
          <w:tcPr>
            <w:tcW w:w="1134" w:type="dxa"/>
            <w:vAlign w:val="center"/>
          </w:tcPr>
          <w:p w14:paraId="0BBE9FA0" w14:textId="35AAD0E2"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12/24</w:t>
            </w:r>
          </w:p>
        </w:tc>
        <w:tc>
          <w:tcPr>
            <w:tcW w:w="2694" w:type="dxa"/>
            <w:vAlign w:val="center"/>
          </w:tcPr>
          <w:p w14:paraId="2AFE7865" w14:textId="5E441D7F" w:rsidR="00881AA3" w:rsidRPr="00B83D2E" w:rsidRDefault="00881AA3" w:rsidP="00881AA3">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881AA3" w:rsidRPr="00B83D2E" w14:paraId="2CE1F0FC" w14:textId="77777777" w:rsidTr="007C5727">
        <w:trPr>
          <w:trHeight w:val="775"/>
        </w:trPr>
        <w:tc>
          <w:tcPr>
            <w:tcW w:w="1418" w:type="dxa"/>
            <w:vAlign w:val="center"/>
          </w:tcPr>
          <w:p w14:paraId="05B86D8F" w14:textId="2D70BCDC"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F4FC2D2" w14:textId="404D9891"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1F1AACA" w14:textId="37FE69E2"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F31B936" w14:textId="7F51DBF4"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Member of Society for Endocrinology</w:t>
            </w:r>
          </w:p>
        </w:tc>
        <w:tc>
          <w:tcPr>
            <w:tcW w:w="1417" w:type="dxa"/>
            <w:vAlign w:val="center"/>
          </w:tcPr>
          <w:p w14:paraId="219B1E72" w14:textId="02701DF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56EBAD04" w14:textId="2E1F4C6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A5955BC" w14:textId="2064BCC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403ADAA0" w14:textId="7E8F8E8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7A1A8C2" w14:textId="77777777" w:rsidTr="007C5727">
        <w:trPr>
          <w:trHeight w:val="775"/>
        </w:trPr>
        <w:tc>
          <w:tcPr>
            <w:tcW w:w="1418" w:type="dxa"/>
            <w:vAlign w:val="center"/>
          </w:tcPr>
          <w:p w14:paraId="14336447" w14:textId="5909FFCA"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129AA9A0" w14:textId="4DFFB20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26A0A95" w14:textId="655EC5F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924DD74" w14:textId="6FD3F344"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Member of the Society of Academic Primary Care</w:t>
            </w:r>
          </w:p>
        </w:tc>
        <w:tc>
          <w:tcPr>
            <w:tcW w:w="1417" w:type="dxa"/>
            <w:vAlign w:val="center"/>
          </w:tcPr>
          <w:p w14:paraId="2650977D" w14:textId="31285AE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7CD062E9" w14:textId="01C36B9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16F6FF1" w14:textId="53AB0BB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0B264E97" w14:textId="645CE85A"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E8F0787" w14:textId="77777777" w:rsidTr="007C5727">
        <w:trPr>
          <w:trHeight w:val="775"/>
        </w:trPr>
        <w:tc>
          <w:tcPr>
            <w:tcW w:w="1418" w:type="dxa"/>
            <w:vAlign w:val="center"/>
          </w:tcPr>
          <w:p w14:paraId="33F0E527" w14:textId="6FA6DE3E"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B93E75B" w14:textId="0EF8E057"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41F64E7" w14:textId="7CC31FC6" w:rsidR="00881AA3" w:rsidRPr="00B83D2E" w:rsidRDefault="00881AA3" w:rsidP="00881AA3">
            <w:pPr>
              <w:pStyle w:val="Title"/>
              <w:jc w:val="left"/>
              <w:rPr>
                <w:rFonts w:cs="Arial"/>
                <w:b w:val="0"/>
                <w:bCs w:val="0"/>
                <w:sz w:val="22"/>
                <w:szCs w:val="22"/>
              </w:rPr>
            </w:pPr>
            <w:r w:rsidRPr="00B83D2E">
              <w:rPr>
                <w:rFonts w:cs="Arial"/>
                <w:b w:val="0"/>
                <w:bCs w:val="0"/>
                <w:sz w:val="22"/>
                <w:szCs w:val="22"/>
              </w:rPr>
              <w:t xml:space="preserve">Direct - Non-financial professional and </w:t>
            </w:r>
            <w:r w:rsidRPr="00B83D2E">
              <w:rPr>
                <w:rFonts w:cs="Arial"/>
                <w:b w:val="0"/>
                <w:bCs w:val="0"/>
                <w:sz w:val="22"/>
                <w:szCs w:val="22"/>
              </w:rPr>
              <w:lastRenderedPageBreak/>
              <w:t>personal interests</w:t>
            </w:r>
          </w:p>
        </w:tc>
        <w:tc>
          <w:tcPr>
            <w:tcW w:w="4111" w:type="dxa"/>
            <w:vAlign w:val="center"/>
          </w:tcPr>
          <w:p w14:paraId="336EB967" w14:textId="6020A859"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lastRenderedPageBreak/>
              <w:t>Member of Association for the Study of Obesity</w:t>
            </w:r>
          </w:p>
        </w:tc>
        <w:tc>
          <w:tcPr>
            <w:tcW w:w="1417" w:type="dxa"/>
            <w:vAlign w:val="center"/>
          </w:tcPr>
          <w:p w14:paraId="39CB62D5" w14:textId="5FE7442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2018</w:t>
            </w:r>
          </w:p>
        </w:tc>
        <w:tc>
          <w:tcPr>
            <w:tcW w:w="1134" w:type="dxa"/>
            <w:vAlign w:val="center"/>
          </w:tcPr>
          <w:p w14:paraId="4A9B6AFB" w14:textId="4103DEC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76404B6" w14:textId="63EC404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31598AD" w14:textId="5B4AADD2"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75C4869" w14:textId="77777777" w:rsidTr="007C5727">
        <w:trPr>
          <w:trHeight w:val="775"/>
        </w:trPr>
        <w:tc>
          <w:tcPr>
            <w:tcW w:w="1418" w:type="dxa"/>
            <w:vAlign w:val="center"/>
          </w:tcPr>
          <w:p w14:paraId="0BA2AE3B" w14:textId="6FA8E602"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7B02BA03" w14:textId="7510C79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2A70837" w14:textId="1FC53C0E"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CF2FB06" w14:textId="1A5299DF"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rPr>
              <w:t>Obesity Empowerment Network co-opted member of professional steering group</w:t>
            </w:r>
          </w:p>
        </w:tc>
        <w:tc>
          <w:tcPr>
            <w:tcW w:w="1417" w:type="dxa"/>
            <w:vAlign w:val="center"/>
          </w:tcPr>
          <w:p w14:paraId="2094F53D" w14:textId="6DE5BC8D"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2021</w:t>
            </w:r>
          </w:p>
        </w:tc>
        <w:tc>
          <w:tcPr>
            <w:tcW w:w="1134" w:type="dxa"/>
            <w:vAlign w:val="center"/>
          </w:tcPr>
          <w:p w14:paraId="0D90F9C2" w14:textId="4C85EDA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DCA3DBA" w14:textId="4C2BF260" w:rsidR="00881AA3" w:rsidRPr="00B83D2E" w:rsidRDefault="00881AA3" w:rsidP="00881AA3">
            <w:pPr>
              <w:pStyle w:val="Title"/>
              <w:spacing w:after="0"/>
              <w:jc w:val="left"/>
              <w:rPr>
                <w:rFonts w:cs="Arial"/>
                <w:b w:val="0"/>
                <w:bCs w:val="0"/>
                <w:sz w:val="22"/>
                <w:szCs w:val="22"/>
                <w:lang w:val="en-US"/>
              </w:rPr>
            </w:pPr>
            <w:r w:rsidRPr="00585BB6">
              <w:rPr>
                <w:rFonts w:cs="Arial"/>
                <w:b w:val="0"/>
                <w:bCs w:val="0"/>
                <w:sz w:val="22"/>
                <w:szCs w:val="22"/>
              </w:rPr>
              <w:t>2024</w:t>
            </w:r>
          </w:p>
        </w:tc>
        <w:tc>
          <w:tcPr>
            <w:tcW w:w="2694" w:type="dxa"/>
            <w:vAlign w:val="center"/>
          </w:tcPr>
          <w:p w14:paraId="22AECF88" w14:textId="5AFB250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F3D7C49" w14:textId="77777777" w:rsidTr="007C5727">
        <w:trPr>
          <w:trHeight w:val="775"/>
        </w:trPr>
        <w:tc>
          <w:tcPr>
            <w:tcW w:w="1418" w:type="dxa"/>
            <w:vAlign w:val="center"/>
          </w:tcPr>
          <w:p w14:paraId="20EB8329" w14:textId="3D8CD3BC"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61387A7" w14:textId="759F1639"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647B748" w14:textId="7324778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84F2609" w14:textId="34D5CDAB"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British Obesity and Metabolic Surgery Society – Integrated healthcare professional council member</w:t>
            </w:r>
          </w:p>
        </w:tc>
        <w:tc>
          <w:tcPr>
            <w:tcW w:w="1417" w:type="dxa"/>
            <w:vAlign w:val="center"/>
          </w:tcPr>
          <w:p w14:paraId="0F732228" w14:textId="093FE81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2020</w:t>
            </w:r>
          </w:p>
        </w:tc>
        <w:tc>
          <w:tcPr>
            <w:tcW w:w="1134" w:type="dxa"/>
            <w:vAlign w:val="center"/>
          </w:tcPr>
          <w:p w14:paraId="4EF207CF" w14:textId="48FB187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62281A4" w14:textId="0332693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64D44A91" w14:textId="6FC98D22"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C772329" w14:textId="77777777" w:rsidTr="007C5727">
        <w:trPr>
          <w:trHeight w:val="775"/>
        </w:trPr>
        <w:tc>
          <w:tcPr>
            <w:tcW w:w="1418" w:type="dxa"/>
            <w:vAlign w:val="center"/>
          </w:tcPr>
          <w:p w14:paraId="00D9F9AA" w14:textId="5EA3BA9F"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54B9280" w14:textId="79A1FA2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F4004A0" w14:textId="56058ADF"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5FE6868" w14:textId="118CC253"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British Obesity and Metabolic Surgery Society GP research lead</w:t>
            </w:r>
          </w:p>
        </w:tc>
        <w:tc>
          <w:tcPr>
            <w:tcW w:w="1417" w:type="dxa"/>
            <w:vAlign w:val="center"/>
          </w:tcPr>
          <w:p w14:paraId="1BF84868" w14:textId="6007A93E"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2019</w:t>
            </w:r>
          </w:p>
        </w:tc>
        <w:tc>
          <w:tcPr>
            <w:tcW w:w="1134" w:type="dxa"/>
            <w:vAlign w:val="center"/>
          </w:tcPr>
          <w:p w14:paraId="1EFE8378" w14:textId="63E5EC7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5064339" w14:textId="3FFA23D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7C4DB71F" w14:textId="223845A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4286C87" w14:textId="77777777" w:rsidTr="007C5727">
        <w:trPr>
          <w:trHeight w:val="775"/>
        </w:trPr>
        <w:tc>
          <w:tcPr>
            <w:tcW w:w="1418" w:type="dxa"/>
            <w:vAlign w:val="center"/>
          </w:tcPr>
          <w:p w14:paraId="253091DA" w14:textId="4A3B521C"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35812B7" w14:textId="4D1276C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4D2CAFF" w14:textId="5862FD44"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5C294A4" w14:textId="2DD84964"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Member of the Royal College of General Practitioners (RCGP)</w:t>
            </w:r>
          </w:p>
        </w:tc>
        <w:tc>
          <w:tcPr>
            <w:tcW w:w="1417" w:type="dxa"/>
            <w:vAlign w:val="center"/>
          </w:tcPr>
          <w:p w14:paraId="24CD4919" w14:textId="5D844CB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2008</w:t>
            </w:r>
          </w:p>
        </w:tc>
        <w:tc>
          <w:tcPr>
            <w:tcW w:w="1134" w:type="dxa"/>
            <w:vAlign w:val="center"/>
          </w:tcPr>
          <w:p w14:paraId="7279FEAC" w14:textId="06AE42C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D2C0E56" w14:textId="7A3DBAE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2E2ECAD7" w14:textId="63D47AD2"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612C654" w14:textId="77777777" w:rsidTr="007C5727">
        <w:trPr>
          <w:trHeight w:val="775"/>
        </w:trPr>
        <w:tc>
          <w:tcPr>
            <w:tcW w:w="1418" w:type="dxa"/>
            <w:vAlign w:val="center"/>
          </w:tcPr>
          <w:p w14:paraId="434438EB" w14:textId="60C9C8AC"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B48665D" w14:textId="1D3B792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38BD335" w14:textId="0DA2811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6324E6D" w14:textId="794F7820"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Member of study management group for a National Obesity Database, supported by Society for Endocrinology and Novo Nordisk</w:t>
            </w:r>
          </w:p>
        </w:tc>
        <w:tc>
          <w:tcPr>
            <w:tcW w:w="1417" w:type="dxa"/>
            <w:vAlign w:val="center"/>
          </w:tcPr>
          <w:p w14:paraId="02F791F4" w14:textId="78C06E3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2021</w:t>
            </w:r>
          </w:p>
        </w:tc>
        <w:tc>
          <w:tcPr>
            <w:tcW w:w="1134" w:type="dxa"/>
            <w:vAlign w:val="center"/>
          </w:tcPr>
          <w:p w14:paraId="6EA6F5E9" w14:textId="66450EE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634D54C" w14:textId="2D394CC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03E79383" w14:textId="2A233CC8" w:rsidR="00881AA3" w:rsidRPr="00B83D2E" w:rsidRDefault="00881AA3" w:rsidP="00881AA3">
            <w:pPr>
              <w:pStyle w:val="Title"/>
              <w:jc w:val="left"/>
              <w:rPr>
                <w:rFonts w:cs="Arial"/>
                <w:b w:val="0"/>
                <w:bCs w:val="0"/>
                <w:color w:val="00506A"/>
                <w:sz w:val="22"/>
                <w:szCs w:val="22"/>
              </w:rPr>
            </w:pPr>
            <w:r w:rsidRPr="00436378">
              <w:rPr>
                <w:rFonts w:cs="Arial"/>
                <w:b w:val="0"/>
                <w:bCs w:val="0"/>
                <w:sz w:val="22"/>
                <w:szCs w:val="22"/>
              </w:rPr>
              <w:t>No action other than the process of open declaration</w:t>
            </w:r>
          </w:p>
        </w:tc>
      </w:tr>
      <w:tr w:rsidR="00881AA3" w:rsidRPr="00B83D2E" w14:paraId="2EC78B02" w14:textId="77777777" w:rsidTr="007C5727">
        <w:trPr>
          <w:trHeight w:val="775"/>
        </w:trPr>
        <w:tc>
          <w:tcPr>
            <w:tcW w:w="1418" w:type="dxa"/>
            <w:vAlign w:val="center"/>
          </w:tcPr>
          <w:p w14:paraId="1ED8E739" w14:textId="382459C8"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022B47AF" w14:textId="2114766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169AD1C" w14:textId="290E0330"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E22EF47" w14:textId="382CA112"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lang w:val="en-US"/>
              </w:rPr>
              <w:t>Member of current NICE committee for weight management guidelines (update)</w:t>
            </w:r>
          </w:p>
        </w:tc>
        <w:tc>
          <w:tcPr>
            <w:tcW w:w="1417" w:type="dxa"/>
            <w:vAlign w:val="center"/>
          </w:tcPr>
          <w:p w14:paraId="7D425B0B" w14:textId="232C051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2021</w:t>
            </w:r>
          </w:p>
        </w:tc>
        <w:tc>
          <w:tcPr>
            <w:tcW w:w="1134" w:type="dxa"/>
            <w:vAlign w:val="center"/>
          </w:tcPr>
          <w:p w14:paraId="75ABB68B" w14:textId="0258C33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786F4F2" w14:textId="6AE73A3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01/25</w:t>
            </w:r>
          </w:p>
        </w:tc>
        <w:tc>
          <w:tcPr>
            <w:tcW w:w="2694" w:type="dxa"/>
            <w:vAlign w:val="center"/>
          </w:tcPr>
          <w:p w14:paraId="6F6FCAE4" w14:textId="6978A6C0"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7B973B3" w14:textId="77777777" w:rsidTr="007C5727">
        <w:trPr>
          <w:trHeight w:val="775"/>
        </w:trPr>
        <w:tc>
          <w:tcPr>
            <w:tcW w:w="1418" w:type="dxa"/>
            <w:vAlign w:val="center"/>
          </w:tcPr>
          <w:p w14:paraId="1A6CA8AE" w14:textId="65952BB0"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58FEB15" w14:textId="3ACBBFE4"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D3A7699" w14:textId="358D5982"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6E489A0" w14:textId="5098767D"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 xml:space="preserve">Expert advisor for NICE EVA on </w:t>
            </w:r>
            <w:r w:rsidRPr="00B83D2E">
              <w:rPr>
                <w:rFonts w:cs="Arial"/>
                <w:b w:val="0"/>
                <w:bCs w:val="0"/>
                <w:sz w:val="22"/>
                <w:szCs w:val="22"/>
              </w:rPr>
              <w:t>Digitally enabled weight management programmes to support treatment with weight management medication</w:t>
            </w:r>
          </w:p>
        </w:tc>
        <w:tc>
          <w:tcPr>
            <w:tcW w:w="1417" w:type="dxa"/>
            <w:vAlign w:val="center"/>
          </w:tcPr>
          <w:p w14:paraId="588081E3" w14:textId="040678CC"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5503B53C" w14:textId="22465AB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A4C9B7D" w14:textId="4B8D5E9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37F5B1F9" w14:textId="43B0B0A9"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6C878FA" w14:textId="77777777" w:rsidTr="007C5727">
        <w:trPr>
          <w:trHeight w:val="775"/>
        </w:trPr>
        <w:tc>
          <w:tcPr>
            <w:tcW w:w="1418" w:type="dxa"/>
            <w:vAlign w:val="center"/>
          </w:tcPr>
          <w:p w14:paraId="7AFBB61A" w14:textId="26B9FD91"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5860A8B" w14:textId="0CFD03C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24F3D28" w14:textId="6187A39E"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4E9E605" w14:textId="73D5CC09"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rPr>
              <w:t>Member of study steering committee for NIHR HS&amp;DR Project: NIHR132075 - A co-produced mixed method evaluation of the NHS England low calorie diet implementation pilot</w:t>
            </w:r>
          </w:p>
        </w:tc>
        <w:tc>
          <w:tcPr>
            <w:tcW w:w="1417" w:type="dxa"/>
            <w:vAlign w:val="center"/>
          </w:tcPr>
          <w:p w14:paraId="2C2A3A64" w14:textId="6C015E7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2021</w:t>
            </w:r>
          </w:p>
        </w:tc>
        <w:tc>
          <w:tcPr>
            <w:tcW w:w="1134" w:type="dxa"/>
            <w:vAlign w:val="center"/>
          </w:tcPr>
          <w:p w14:paraId="6B0EC95F" w14:textId="001305B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1502072" w14:textId="09726A4D"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69F994A5" w14:textId="6C76203A"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79FCD27" w14:textId="77777777" w:rsidTr="007C5727">
        <w:trPr>
          <w:trHeight w:val="775"/>
        </w:trPr>
        <w:tc>
          <w:tcPr>
            <w:tcW w:w="1418" w:type="dxa"/>
            <w:vAlign w:val="center"/>
          </w:tcPr>
          <w:p w14:paraId="3BCD858B" w14:textId="48417C77"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688FDB0" w14:textId="66A96AC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0791AC2" w14:textId="0C73871B"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1046BCE" w14:textId="088E29F6"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Member of study steering committee for NIHR ICA/HEE lectureship Karen Coulman, University of Bristol, Dr Coulman’s lectureship is investigating the referral pathway for bariatric surgery</w:t>
            </w:r>
          </w:p>
        </w:tc>
        <w:tc>
          <w:tcPr>
            <w:tcW w:w="1417" w:type="dxa"/>
            <w:vAlign w:val="center"/>
          </w:tcPr>
          <w:p w14:paraId="41A883D2" w14:textId="50EC7F3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2019</w:t>
            </w:r>
          </w:p>
        </w:tc>
        <w:tc>
          <w:tcPr>
            <w:tcW w:w="1134" w:type="dxa"/>
            <w:vAlign w:val="center"/>
          </w:tcPr>
          <w:p w14:paraId="78D5DBCA" w14:textId="74CFD35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F5DBFAE" w14:textId="0564BC3B"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0A8F5440" w14:textId="0ABF534D"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F046DA9" w14:textId="77777777" w:rsidTr="007C5727">
        <w:trPr>
          <w:trHeight w:val="775"/>
        </w:trPr>
        <w:tc>
          <w:tcPr>
            <w:tcW w:w="1418" w:type="dxa"/>
            <w:vAlign w:val="center"/>
          </w:tcPr>
          <w:p w14:paraId="6C8D397A" w14:textId="1350C470"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0E2DE5B" w14:textId="3740402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A79053B" w14:textId="36EB17C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FCA5671" w14:textId="57EFAEB4"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lang w:val="en-US"/>
              </w:rPr>
              <w:t>Member of the trial steering committee for an NIHR “DIAMOND” HTA study. Testing a low energy low carbohydrate diet and behavioural support from practice nurses for people with recently diagnosed T2D. Main outcome is diabetes remission, but outcomes include weight</w:t>
            </w:r>
          </w:p>
        </w:tc>
        <w:tc>
          <w:tcPr>
            <w:tcW w:w="1417" w:type="dxa"/>
            <w:vAlign w:val="center"/>
          </w:tcPr>
          <w:p w14:paraId="00630043" w14:textId="210E261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2021</w:t>
            </w:r>
          </w:p>
        </w:tc>
        <w:tc>
          <w:tcPr>
            <w:tcW w:w="1134" w:type="dxa"/>
            <w:vAlign w:val="center"/>
          </w:tcPr>
          <w:p w14:paraId="710DC5F1" w14:textId="63EA91F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86FAE91" w14:textId="0495D60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F88D29C" w14:textId="68EB58C2"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131B5DC" w14:textId="77777777" w:rsidTr="007C5727">
        <w:trPr>
          <w:trHeight w:val="775"/>
        </w:trPr>
        <w:tc>
          <w:tcPr>
            <w:tcW w:w="1418" w:type="dxa"/>
            <w:vAlign w:val="center"/>
          </w:tcPr>
          <w:p w14:paraId="09CB6185" w14:textId="1C8CC30C"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5A68F066" w14:textId="4928E7B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6DB6508" w14:textId="414EF0D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9BF8D91" w14:textId="1B1A9D7A"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Member of study steering group member for a NIHR funded project examining the Clinical and Cost Effectiveness of Endoscopic Bariatric Procedures: https://fundingawards.nihr.ac.uk/award/NIHR133099</w:t>
            </w:r>
          </w:p>
        </w:tc>
        <w:tc>
          <w:tcPr>
            <w:tcW w:w="1417" w:type="dxa"/>
            <w:vAlign w:val="center"/>
          </w:tcPr>
          <w:p w14:paraId="34A6CD37" w14:textId="6718222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7E1B9324" w14:textId="38EF43A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2E8B5F5" w14:textId="033FFBD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4991E71" w14:textId="27B8F5A0"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005F4A6" w14:textId="77777777" w:rsidTr="007C5727">
        <w:trPr>
          <w:trHeight w:val="775"/>
        </w:trPr>
        <w:tc>
          <w:tcPr>
            <w:tcW w:w="1418" w:type="dxa"/>
            <w:vAlign w:val="center"/>
          </w:tcPr>
          <w:p w14:paraId="6A06E6A5" w14:textId="5F236C57"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5CB30EB" w14:textId="12150EAA"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F206D33" w14:textId="4CE03C3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A0A48D2" w14:textId="0F87595A"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Member of study steering group member for a NIHR advanced postdoctoral fellowship held by Dr Adrian Brown, UCLH on obesity and chronic renal disease</w:t>
            </w:r>
          </w:p>
        </w:tc>
        <w:tc>
          <w:tcPr>
            <w:tcW w:w="1417" w:type="dxa"/>
            <w:vAlign w:val="center"/>
          </w:tcPr>
          <w:p w14:paraId="17986D8B" w14:textId="567B8B6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4DAF2B63" w14:textId="4E02D54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4205027" w14:textId="48AE582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76AFC42D" w14:textId="75882A3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3D56D31" w14:textId="77777777" w:rsidTr="007C5727">
        <w:trPr>
          <w:trHeight w:val="775"/>
        </w:trPr>
        <w:tc>
          <w:tcPr>
            <w:tcW w:w="1418" w:type="dxa"/>
            <w:vAlign w:val="center"/>
          </w:tcPr>
          <w:p w14:paraId="5635C58F" w14:textId="6D001C4C"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67E8E693" w14:textId="1B75C14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CE27742" w14:textId="0F83F8B7"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706015B" w14:textId="5DCAF92B"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Developing and publishing on BOMSS webpages - various guidance for GPs and patients for post bariatric surgery care, endorsed by BOMSS</w:t>
            </w:r>
          </w:p>
        </w:tc>
        <w:tc>
          <w:tcPr>
            <w:tcW w:w="1417" w:type="dxa"/>
            <w:vAlign w:val="center"/>
          </w:tcPr>
          <w:p w14:paraId="4C6EECEE" w14:textId="4EC5D6F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56843D60" w14:textId="5DBCD17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A3380B1" w14:textId="6377B3B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14DCC099" w14:textId="7DB3CB3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91566C1" w14:textId="77777777" w:rsidTr="007C5727">
        <w:trPr>
          <w:trHeight w:val="775"/>
        </w:trPr>
        <w:tc>
          <w:tcPr>
            <w:tcW w:w="1418" w:type="dxa"/>
            <w:vAlign w:val="center"/>
          </w:tcPr>
          <w:p w14:paraId="7818FCFD" w14:textId="384A6F8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71AE6AF2" w14:textId="1395B259"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B49BBA0" w14:textId="70E7CA95"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6AFD0C0" w14:textId="5513DB4B"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rPr>
              <w:t>Contributed questions to a panel discussion on Nutrition in Bariatric Surgery in Feb, for TUGS (an upper GI society).</w:t>
            </w:r>
          </w:p>
        </w:tc>
        <w:tc>
          <w:tcPr>
            <w:tcW w:w="1417" w:type="dxa"/>
            <w:vAlign w:val="center"/>
          </w:tcPr>
          <w:p w14:paraId="01E8379C" w14:textId="75D0BCA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1134" w:type="dxa"/>
            <w:vAlign w:val="center"/>
          </w:tcPr>
          <w:p w14:paraId="44AA17B1" w14:textId="2FBBD54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C5BA7BC" w14:textId="0236808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733EBE3F" w14:textId="03C8580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903F7A3" w14:textId="77777777" w:rsidTr="007C5727">
        <w:trPr>
          <w:trHeight w:val="775"/>
        </w:trPr>
        <w:tc>
          <w:tcPr>
            <w:tcW w:w="1418" w:type="dxa"/>
            <w:vAlign w:val="center"/>
          </w:tcPr>
          <w:p w14:paraId="2C2E6CF6" w14:textId="1AA507FA"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C16DB28" w14:textId="318F4C5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3E25370" w14:textId="616F740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CA7DB95" w14:textId="58402305"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Contributed to an NHSE consultation on outpatient pathways for general endocrinology.</w:t>
            </w:r>
          </w:p>
        </w:tc>
        <w:tc>
          <w:tcPr>
            <w:tcW w:w="1417" w:type="dxa"/>
            <w:vAlign w:val="center"/>
          </w:tcPr>
          <w:p w14:paraId="4E9FD28C" w14:textId="2F8C6BD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645D2298" w14:textId="53F2275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40503F9" w14:textId="7FEC5C2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2F7650BC" w14:textId="37E5A22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4D82DE0" w14:textId="77777777" w:rsidTr="007C5727">
        <w:trPr>
          <w:trHeight w:val="775"/>
        </w:trPr>
        <w:tc>
          <w:tcPr>
            <w:tcW w:w="1418" w:type="dxa"/>
            <w:vAlign w:val="center"/>
          </w:tcPr>
          <w:p w14:paraId="6EB4B77B" w14:textId="482FC04F"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25EFE458" w14:textId="51A3839B"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F17C4C7" w14:textId="08FCA528"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DE50B11" w14:textId="4464A412"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lang w:val="en-US"/>
              </w:rPr>
              <w:t>Was a part of the organising committee for the British Obesity and Metabolic Surgery Society annual meeting in 2022 and 2023. The meeting is sponsored by various companies as is usual for academic meetings.</w:t>
            </w:r>
          </w:p>
        </w:tc>
        <w:tc>
          <w:tcPr>
            <w:tcW w:w="1417" w:type="dxa"/>
            <w:vAlign w:val="center"/>
          </w:tcPr>
          <w:p w14:paraId="66E65FEB" w14:textId="63F71B22"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2022</w:t>
            </w:r>
          </w:p>
        </w:tc>
        <w:tc>
          <w:tcPr>
            <w:tcW w:w="1134" w:type="dxa"/>
            <w:vAlign w:val="center"/>
          </w:tcPr>
          <w:p w14:paraId="2EFAA4EC" w14:textId="0BDB011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095B073" w14:textId="29974F9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699F06E3" w14:textId="0295CBF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E88E385" w14:textId="77777777" w:rsidTr="007C5727">
        <w:trPr>
          <w:trHeight w:val="775"/>
        </w:trPr>
        <w:tc>
          <w:tcPr>
            <w:tcW w:w="1418" w:type="dxa"/>
            <w:vAlign w:val="center"/>
          </w:tcPr>
          <w:p w14:paraId="30D3D2C3" w14:textId="6AF1834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9494F31" w14:textId="67EAE474"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C6FE82A" w14:textId="394B331F"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C2A532D" w14:textId="148D4A3F"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Participation in an NHSE working group on post-bariatric surgery follow-up.</w:t>
            </w:r>
          </w:p>
        </w:tc>
        <w:tc>
          <w:tcPr>
            <w:tcW w:w="1417" w:type="dxa"/>
            <w:vAlign w:val="center"/>
          </w:tcPr>
          <w:p w14:paraId="4EC59680" w14:textId="0B66202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0D2B8C56" w14:textId="6BC52E03"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AB37EEE" w14:textId="2CD4DFC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33195970" w14:textId="47BE478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D7E90FC" w14:textId="77777777" w:rsidTr="007C5727">
        <w:trPr>
          <w:trHeight w:val="775"/>
        </w:trPr>
        <w:tc>
          <w:tcPr>
            <w:tcW w:w="1418" w:type="dxa"/>
            <w:vAlign w:val="center"/>
          </w:tcPr>
          <w:p w14:paraId="42D06BA1" w14:textId="4E45CF79"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0BDC818" w14:textId="16D566A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BB21AEF" w14:textId="13D0929A"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AC010FA" w14:textId="3B8CDCC1"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Participating in a panel for Leeds Beckett Obesity Institute on 3/3/23 as part of World Obesity Day events, no payment</w:t>
            </w:r>
          </w:p>
        </w:tc>
        <w:tc>
          <w:tcPr>
            <w:tcW w:w="1417" w:type="dxa"/>
            <w:vAlign w:val="center"/>
          </w:tcPr>
          <w:p w14:paraId="55580B9A" w14:textId="25FD9D5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2DC20969" w14:textId="0683097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7EFBB4B" w14:textId="7D995DD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12F0DDED" w14:textId="69CAD17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70B2C9C" w14:textId="77777777" w:rsidTr="007C5727">
        <w:trPr>
          <w:trHeight w:val="775"/>
        </w:trPr>
        <w:tc>
          <w:tcPr>
            <w:tcW w:w="1418" w:type="dxa"/>
            <w:vAlign w:val="center"/>
          </w:tcPr>
          <w:p w14:paraId="249345DD" w14:textId="673533E4"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0EBE7A2" w14:textId="4288A77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521FC1B" w14:textId="0F8E9033"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3D171DF" w14:textId="72BB1949"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Talk for local diabetes network on obesity management</w:t>
            </w:r>
          </w:p>
        </w:tc>
        <w:tc>
          <w:tcPr>
            <w:tcW w:w="1417" w:type="dxa"/>
            <w:vAlign w:val="center"/>
          </w:tcPr>
          <w:p w14:paraId="450A5E97" w14:textId="0EC603B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39DB93F5" w14:textId="6C0E4B0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7C7F452" w14:textId="7FB1A95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0CF4D139" w14:textId="24D3E29C"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9C50242" w14:textId="77777777" w:rsidTr="007C5727">
        <w:trPr>
          <w:trHeight w:val="775"/>
        </w:trPr>
        <w:tc>
          <w:tcPr>
            <w:tcW w:w="1418" w:type="dxa"/>
            <w:vAlign w:val="center"/>
          </w:tcPr>
          <w:p w14:paraId="6ABC470A" w14:textId="7F1490FC"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3FE4570" w14:textId="612F9876"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CBACEB9" w14:textId="79F8C533"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59984C6" w14:textId="55F47DA9"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Talk given at Obesity UK on the current tiered system of referral criteria for bariatric surgery</w:t>
            </w:r>
          </w:p>
        </w:tc>
        <w:tc>
          <w:tcPr>
            <w:tcW w:w="1417" w:type="dxa"/>
            <w:vAlign w:val="center"/>
          </w:tcPr>
          <w:p w14:paraId="6D87532E" w14:textId="1F85948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7B8EEED6" w14:textId="7B614BF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56D93EF" w14:textId="5DBA5D4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47D10BF8" w14:textId="6FA93C9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F437DB9" w14:textId="77777777" w:rsidTr="007C5727">
        <w:trPr>
          <w:trHeight w:val="775"/>
        </w:trPr>
        <w:tc>
          <w:tcPr>
            <w:tcW w:w="1418" w:type="dxa"/>
            <w:vAlign w:val="center"/>
          </w:tcPr>
          <w:p w14:paraId="04EDC4D3" w14:textId="530B079C"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30A47EB6" w14:textId="68F54D9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19DDE77" w14:textId="25ADF30B"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06C469D" w14:textId="0B3B1946"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Academic presentation: Bariatric surgery: the pros and cons, giving an overview of bariatric surgery for the Norwich Institute for Healthy Ageing. Topics covered were types of procedure, how it works, eligibility (based on current NICE criteria) overview of benefits, long-term follow-up and where it fits in current UK weight management services</w:t>
            </w:r>
          </w:p>
        </w:tc>
        <w:tc>
          <w:tcPr>
            <w:tcW w:w="1417" w:type="dxa"/>
            <w:vAlign w:val="center"/>
          </w:tcPr>
          <w:p w14:paraId="24DD9E2C" w14:textId="754537AB"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6509CD1B" w14:textId="5EAC4FD2"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40E7DD1" w14:textId="51992B3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7AFDA22C" w14:textId="4A87008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678A3B9" w14:textId="77777777" w:rsidTr="007C5727">
        <w:trPr>
          <w:trHeight w:val="775"/>
        </w:trPr>
        <w:tc>
          <w:tcPr>
            <w:tcW w:w="1418" w:type="dxa"/>
            <w:vAlign w:val="center"/>
          </w:tcPr>
          <w:p w14:paraId="075E34CA" w14:textId="692FD372"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41BCCC0" w14:textId="64C1975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98AB165" w14:textId="71D8A1E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8C4731D" w14:textId="4D2DD210"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lang w:val="en-US"/>
              </w:rPr>
              <w:t>Speaking at the ASO East of England obesity study day on following up bariatric surgery patients in primary care.</w:t>
            </w:r>
          </w:p>
        </w:tc>
        <w:tc>
          <w:tcPr>
            <w:tcW w:w="1417" w:type="dxa"/>
            <w:vAlign w:val="center"/>
          </w:tcPr>
          <w:p w14:paraId="03811075" w14:textId="71E0923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096101B8" w14:textId="137F065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98B9F92" w14:textId="7C1B75D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2C7598EE" w14:textId="382BABA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44C10C3" w14:textId="77777777" w:rsidTr="007C5727">
        <w:trPr>
          <w:trHeight w:val="775"/>
        </w:trPr>
        <w:tc>
          <w:tcPr>
            <w:tcW w:w="1418" w:type="dxa"/>
            <w:vAlign w:val="center"/>
          </w:tcPr>
          <w:p w14:paraId="68CAC17D" w14:textId="6ACFAC34"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56DC7FA" w14:textId="1BF10A96"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F9DAD6B" w14:textId="092FEB2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F12B56A" w14:textId="052BDEC9" w:rsidR="00881AA3" w:rsidRPr="00B83D2E" w:rsidRDefault="00881AA3" w:rsidP="00881AA3">
            <w:pPr>
              <w:pStyle w:val="Title"/>
              <w:tabs>
                <w:tab w:val="left" w:pos="933"/>
              </w:tabs>
              <w:jc w:val="left"/>
              <w:rPr>
                <w:rFonts w:cs="Arial"/>
                <w:b w:val="0"/>
                <w:bCs w:val="0"/>
                <w:sz w:val="22"/>
                <w:szCs w:val="22"/>
                <w:lang w:val="en-US"/>
              </w:rPr>
            </w:pPr>
            <w:r w:rsidRPr="00B83D2E">
              <w:rPr>
                <w:rFonts w:cs="Arial"/>
                <w:b w:val="0"/>
                <w:bCs w:val="0"/>
                <w:sz w:val="22"/>
                <w:szCs w:val="22"/>
              </w:rPr>
              <w:t>Co-investigator for NIHR funded programme grant: ‘Snacktivity’ to promote physical activity and reduce future risk of disease in the population (no personal funding, institutional)</w:t>
            </w:r>
          </w:p>
        </w:tc>
        <w:tc>
          <w:tcPr>
            <w:tcW w:w="1417" w:type="dxa"/>
            <w:vAlign w:val="center"/>
          </w:tcPr>
          <w:p w14:paraId="0BC691A8" w14:textId="7F0E859B"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2019</w:t>
            </w:r>
          </w:p>
        </w:tc>
        <w:tc>
          <w:tcPr>
            <w:tcW w:w="1134" w:type="dxa"/>
            <w:vAlign w:val="center"/>
          </w:tcPr>
          <w:p w14:paraId="5BCE8E1B" w14:textId="0B22929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E2E84DE" w14:textId="4485381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79ABF111" w14:textId="7E66295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5DE5F4D" w14:textId="77777777" w:rsidTr="007C5727">
        <w:trPr>
          <w:trHeight w:val="775"/>
        </w:trPr>
        <w:tc>
          <w:tcPr>
            <w:tcW w:w="1418" w:type="dxa"/>
            <w:vAlign w:val="center"/>
          </w:tcPr>
          <w:p w14:paraId="6CD4C6F6" w14:textId="3C0E476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9E1AEB9" w14:textId="38C914E7"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1F8C3A7" w14:textId="1533C50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F76AC57" w14:textId="3EFABCED"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Co-I for NIHR funding. This is part of their Policy Research Programme’s qualitative study to understand the engagement, access, referral, and experiences of people with depression who might benefit from weight management services.</w:t>
            </w:r>
          </w:p>
        </w:tc>
        <w:tc>
          <w:tcPr>
            <w:tcW w:w="1417" w:type="dxa"/>
            <w:vAlign w:val="center"/>
          </w:tcPr>
          <w:p w14:paraId="66BE7B2A" w14:textId="342EB38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2021</w:t>
            </w:r>
          </w:p>
        </w:tc>
        <w:tc>
          <w:tcPr>
            <w:tcW w:w="1134" w:type="dxa"/>
            <w:vAlign w:val="center"/>
          </w:tcPr>
          <w:p w14:paraId="3487FA3D" w14:textId="485E8F0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F97B2ED" w14:textId="45C582A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59B813D9" w14:textId="304D0DD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59657AB" w14:textId="77777777" w:rsidTr="007C5727">
        <w:trPr>
          <w:trHeight w:val="775"/>
        </w:trPr>
        <w:tc>
          <w:tcPr>
            <w:tcW w:w="1418" w:type="dxa"/>
            <w:vAlign w:val="center"/>
          </w:tcPr>
          <w:p w14:paraId="7818CBDE" w14:textId="0AD5B4F4"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6A51FBFB" w14:textId="76EA7CA2"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63CC198" w14:textId="1CBC4F9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3DBD642" w14:textId="53AE39AD"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Research funding application for a trial involving semaglutide – co-investigator for the trial, supported by Novo Nordisk and NIHR, no personal fees</w:t>
            </w:r>
          </w:p>
        </w:tc>
        <w:tc>
          <w:tcPr>
            <w:tcW w:w="1417" w:type="dxa"/>
            <w:vAlign w:val="center"/>
          </w:tcPr>
          <w:p w14:paraId="63B78D59" w14:textId="5DE773A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2021</w:t>
            </w:r>
          </w:p>
        </w:tc>
        <w:tc>
          <w:tcPr>
            <w:tcW w:w="1134" w:type="dxa"/>
            <w:vAlign w:val="center"/>
          </w:tcPr>
          <w:p w14:paraId="13B67457" w14:textId="6EA2207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999DB63" w14:textId="4150216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7E823E20" w14:textId="21B7FAF5"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F5F35BB" w14:textId="77777777" w:rsidTr="007C5727">
        <w:trPr>
          <w:trHeight w:val="775"/>
        </w:trPr>
        <w:tc>
          <w:tcPr>
            <w:tcW w:w="1418" w:type="dxa"/>
            <w:vAlign w:val="center"/>
          </w:tcPr>
          <w:p w14:paraId="4499D2B0" w14:textId="438B9E27"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C348D84" w14:textId="5BD0F1C4"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725EA26" w14:textId="79D7CB6F"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3494B4E8" w14:textId="029D3E4C"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Co-Investigator and funding applicant on OHID funded study: A rapid review of evidence on extended brief interventions (EBIs) for weight management and obesity prevention in early years and children.</w:t>
            </w:r>
          </w:p>
        </w:tc>
        <w:tc>
          <w:tcPr>
            <w:tcW w:w="1417" w:type="dxa"/>
            <w:vAlign w:val="center"/>
          </w:tcPr>
          <w:p w14:paraId="47ED00D9" w14:textId="656BAAB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2021</w:t>
            </w:r>
          </w:p>
        </w:tc>
        <w:tc>
          <w:tcPr>
            <w:tcW w:w="1134" w:type="dxa"/>
            <w:vAlign w:val="center"/>
          </w:tcPr>
          <w:p w14:paraId="6A465321" w14:textId="5CC53B8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6F01213" w14:textId="0850131E"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62F22AC2" w14:textId="1718576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E16FF89" w14:textId="77777777" w:rsidTr="007C5727">
        <w:trPr>
          <w:trHeight w:val="775"/>
        </w:trPr>
        <w:tc>
          <w:tcPr>
            <w:tcW w:w="1418" w:type="dxa"/>
            <w:vAlign w:val="center"/>
          </w:tcPr>
          <w:p w14:paraId="44DFA3D9" w14:textId="5E3F09C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529D8EDA" w14:textId="4A77F2CA"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17E24EE" w14:textId="76AA0027"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F5B68DE" w14:textId="03560D74"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Chief investigator for NIHR programme development grant - Improving the long-term care of patients who have had bariatric surgery: PROMISE CARE study</w:t>
            </w:r>
          </w:p>
        </w:tc>
        <w:tc>
          <w:tcPr>
            <w:tcW w:w="1417" w:type="dxa"/>
            <w:vAlign w:val="center"/>
          </w:tcPr>
          <w:p w14:paraId="50D30582" w14:textId="174ED72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4A873101" w14:textId="158A1F23"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F6FD8F7" w14:textId="02FA25BE"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w:t>
            </w:r>
          </w:p>
        </w:tc>
        <w:tc>
          <w:tcPr>
            <w:tcW w:w="2694" w:type="dxa"/>
            <w:vAlign w:val="center"/>
          </w:tcPr>
          <w:p w14:paraId="40E36142" w14:textId="1BDDFF02"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FC8DB1D" w14:textId="77777777" w:rsidTr="007C5727">
        <w:trPr>
          <w:trHeight w:val="775"/>
        </w:trPr>
        <w:tc>
          <w:tcPr>
            <w:tcW w:w="1418" w:type="dxa"/>
            <w:vAlign w:val="center"/>
          </w:tcPr>
          <w:p w14:paraId="57721605" w14:textId="3366AEF9"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EC3A657" w14:textId="6963D2E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2D1405B" w14:textId="359FE920"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09EBA59" w14:textId="378AD575"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Patterns of adult weight management referrals in primary care in England – European Congress on Obesity poster presentation (co-author)</w:t>
            </w:r>
          </w:p>
        </w:tc>
        <w:tc>
          <w:tcPr>
            <w:tcW w:w="1417" w:type="dxa"/>
            <w:vAlign w:val="center"/>
          </w:tcPr>
          <w:p w14:paraId="145FD9A0" w14:textId="642BAEE3"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3C2C9B2E" w14:textId="6ED93ACF"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649F533" w14:textId="5186943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2E5075ED" w14:textId="2E8CBB7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5EA57D2" w14:textId="77777777" w:rsidTr="007C5727">
        <w:trPr>
          <w:trHeight w:val="775"/>
        </w:trPr>
        <w:tc>
          <w:tcPr>
            <w:tcW w:w="1418" w:type="dxa"/>
            <w:vAlign w:val="center"/>
          </w:tcPr>
          <w:p w14:paraId="54DBE8DB" w14:textId="05534939"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13810755" w14:textId="0E877531"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802FF53" w14:textId="7DA793B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609FCE1" w14:textId="4A37E9FB"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Is it time to throw out the weighing scales? Implicit weight bias among healthcare professionals working in the UK bariatric services and their attitude towards non-weight focussed approaches – European Congress on Obesity oral presentation (co-author)</w:t>
            </w:r>
          </w:p>
        </w:tc>
        <w:tc>
          <w:tcPr>
            <w:tcW w:w="1417" w:type="dxa"/>
            <w:vAlign w:val="center"/>
          </w:tcPr>
          <w:p w14:paraId="48370287" w14:textId="5E18221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0168D721" w14:textId="1EB200C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E11B78D" w14:textId="32F0993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78BB564A" w14:textId="26100E8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C1CA287" w14:textId="77777777" w:rsidTr="007C5727">
        <w:trPr>
          <w:trHeight w:val="775"/>
        </w:trPr>
        <w:tc>
          <w:tcPr>
            <w:tcW w:w="1418" w:type="dxa"/>
            <w:vAlign w:val="center"/>
          </w:tcPr>
          <w:p w14:paraId="26DC6064" w14:textId="672CBD1D"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6F6AA7DA" w14:textId="62260ED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9B659FE" w14:textId="691554EE"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3A75299" w14:textId="1682CF04"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Funding for feasibility work on exploring pregnancy outcomes for women post-bariatric surgery, funded by research capability funding from No</w:t>
            </w:r>
            <w:r>
              <w:rPr>
                <w:rFonts w:cs="Arial"/>
                <w:b w:val="0"/>
                <w:bCs w:val="0"/>
                <w:sz w:val="22"/>
                <w:szCs w:val="22"/>
              </w:rPr>
              <w:t>r</w:t>
            </w:r>
            <w:r w:rsidRPr="00B83D2E">
              <w:rPr>
                <w:rFonts w:cs="Arial"/>
                <w:b w:val="0"/>
                <w:bCs w:val="0"/>
                <w:sz w:val="22"/>
                <w:szCs w:val="22"/>
              </w:rPr>
              <w:t>folk and Waveney ICB</w:t>
            </w:r>
          </w:p>
        </w:tc>
        <w:tc>
          <w:tcPr>
            <w:tcW w:w="1417" w:type="dxa"/>
            <w:vAlign w:val="center"/>
          </w:tcPr>
          <w:p w14:paraId="15186B96" w14:textId="028DEDC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64E40F37" w14:textId="2DD4833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C2893E3" w14:textId="533282E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5BBE3C50" w14:textId="510A17D9"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2E931F4" w14:textId="77777777" w:rsidTr="007C5727">
        <w:trPr>
          <w:trHeight w:val="775"/>
        </w:trPr>
        <w:tc>
          <w:tcPr>
            <w:tcW w:w="1418" w:type="dxa"/>
            <w:vAlign w:val="center"/>
          </w:tcPr>
          <w:p w14:paraId="47263FA5" w14:textId="3A5FDE39"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16480D3" w14:textId="1E9726A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7AED700" w14:textId="27B391FE"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97AE540" w14:textId="072E3FE0"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Co-author: Coulman K, Margelyte R, Jones T, Blazeby J, Macleod J, Owen-Smith A, Parretti H, Welbourn R, Redaniel TM, Judge A. Access to publicly funded weight management services in England using routine data from primary and secondary care (2007–2020): An observational cohort study PLoS Medicine 2023: 20(9): e1004282</w:t>
            </w:r>
          </w:p>
        </w:tc>
        <w:tc>
          <w:tcPr>
            <w:tcW w:w="1417" w:type="dxa"/>
            <w:vAlign w:val="center"/>
          </w:tcPr>
          <w:p w14:paraId="7AB9C8AD" w14:textId="14552CE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2023</w:t>
            </w:r>
          </w:p>
        </w:tc>
        <w:tc>
          <w:tcPr>
            <w:tcW w:w="1134" w:type="dxa"/>
            <w:vAlign w:val="center"/>
          </w:tcPr>
          <w:p w14:paraId="44547B93" w14:textId="4CBAECA3"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8159170" w14:textId="53D5EE4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6E796A20" w14:textId="0B41D2A0"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1E5D2E9" w14:textId="77777777" w:rsidTr="007C5727">
        <w:trPr>
          <w:trHeight w:val="775"/>
        </w:trPr>
        <w:tc>
          <w:tcPr>
            <w:tcW w:w="1418" w:type="dxa"/>
            <w:vAlign w:val="center"/>
          </w:tcPr>
          <w:p w14:paraId="31C39DD8" w14:textId="0ADCFEA3"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88B468E" w14:textId="740356F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21E7C51" w14:textId="3F2D5BB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6941B3F" w14:textId="78D903B1"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Co-author: Pallan MJ, Mason FE, Parretti H, Adab P, Abbott S, Jolly K. Supporting healthcare professionals to address child weight with parents: A qualitative study. BJGP 2023: https://doi.org/10.3399/BJGP.2023.0238.</w:t>
            </w:r>
          </w:p>
        </w:tc>
        <w:tc>
          <w:tcPr>
            <w:tcW w:w="1417" w:type="dxa"/>
            <w:vAlign w:val="center"/>
          </w:tcPr>
          <w:p w14:paraId="2AE62857" w14:textId="386F8F5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2023</w:t>
            </w:r>
          </w:p>
        </w:tc>
        <w:tc>
          <w:tcPr>
            <w:tcW w:w="1134" w:type="dxa"/>
            <w:vAlign w:val="center"/>
          </w:tcPr>
          <w:p w14:paraId="5AA64D2C" w14:textId="3A14F54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8EB7A56" w14:textId="51220EE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3CC0F78E" w14:textId="773A021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C8FB484" w14:textId="77777777" w:rsidTr="007C5727">
        <w:trPr>
          <w:trHeight w:val="775"/>
        </w:trPr>
        <w:tc>
          <w:tcPr>
            <w:tcW w:w="1418" w:type="dxa"/>
            <w:vAlign w:val="center"/>
          </w:tcPr>
          <w:p w14:paraId="346E7E31" w14:textId="5B216318"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DEBDAF2" w14:textId="110C735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C3B31C9" w14:textId="25B087E0"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5F1A483" w14:textId="500CED5D" w:rsidR="00881AA3" w:rsidRPr="00B83D2E" w:rsidRDefault="00881AA3" w:rsidP="00881AA3">
            <w:pPr>
              <w:pStyle w:val="Title"/>
              <w:tabs>
                <w:tab w:val="left" w:pos="933"/>
              </w:tabs>
              <w:jc w:val="left"/>
              <w:rPr>
                <w:rFonts w:cs="Arial"/>
                <w:b w:val="0"/>
                <w:bCs w:val="0"/>
                <w:sz w:val="22"/>
                <w:szCs w:val="22"/>
              </w:rPr>
            </w:pPr>
            <w:r w:rsidRPr="00B83D2E">
              <w:rPr>
                <w:rFonts w:cs="Arial"/>
                <w:b w:val="0"/>
                <w:bCs w:val="0"/>
                <w:sz w:val="22"/>
                <w:szCs w:val="22"/>
              </w:rPr>
              <w:t>Co-author: Krouwel M, Greenfield SM, Chalkley A, Sanders JP, Parretti HM, Gokal K, et al. Promoting participation in physical activity through Snacktivity: A qualitative mixed methods study. PLoS ONE 2023; 18(9): e0291040. https://doi.org/10.1371/journal.pone.0291040</w:t>
            </w:r>
          </w:p>
        </w:tc>
        <w:tc>
          <w:tcPr>
            <w:tcW w:w="1417" w:type="dxa"/>
            <w:vAlign w:val="center"/>
          </w:tcPr>
          <w:p w14:paraId="52413425" w14:textId="1AFAF89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2023</w:t>
            </w:r>
          </w:p>
        </w:tc>
        <w:tc>
          <w:tcPr>
            <w:tcW w:w="1134" w:type="dxa"/>
            <w:vAlign w:val="center"/>
          </w:tcPr>
          <w:p w14:paraId="2A7A4157" w14:textId="5112198E"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F296E8A" w14:textId="22A18A5B"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638265FE" w14:textId="076F0E8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25F340A" w14:textId="77777777" w:rsidTr="007C5727">
        <w:trPr>
          <w:trHeight w:val="775"/>
        </w:trPr>
        <w:tc>
          <w:tcPr>
            <w:tcW w:w="1418" w:type="dxa"/>
            <w:vAlign w:val="center"/>
          </w:tcPr>
          <w:p w14:paraId="309F0419" w14:textId="2AE36C2F"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5F6CFD42" w14:textId="29E2F9E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33CC66F" w14:textId="039998FE"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95C4078" w14:textId="77777777" w:rsidR="00881AA3" w:rsidRPr="00B83D2E" w:rsidRDefault="00881AA3" w:rsidP="00881AA3">
            <w:pPr>
              <w:tabs>
                <w:tab w:val="left" w:pos="1620"/>
                <w:tab w:val="left" w:pos="1840"/>
                <w:tab w:val="left" w:pos="8931"/>
              </w:tabs>
              <w:suppressAutoHyphens/>
              <w:ind w:right="68"/>
              <w:rPr>
                <w:rFonts w:ascii="Arial" w:hAnsi="Arial" w:cs="Arial"/>
                <w:kern w:val="1"/>
                <w:sz w:val="22"/>
                <w:szCs w:val="22"/>
                <w:lang w:val="en-US" w:eastAsia="ar-SA"/>
              </w:rPr>
            </w:pPr>
            <w:r w:rsidRPr="00B83D2E">
              <w:rPr>
                <w:rFonts w:ascii="Arial" w:hAnsi="Arial" w:cs="Arial"/>
                <w:kern w:val="1"/>
                <w:sz w:val="22"/>
                <w:szCs w:val="22"/>
                <w:lang w:val="en-US" w:eastAsia="ar-SA"/>
              </w:rPr>
              <w:t>Co-author: Gildea A, Shukla S, Parretti H, Khan O. Referral criteria and assessment for bariatric surgery: summary of updated NICE guidance BMJ 2023; 382 :p1880 doi:10.1136/bmj.p1880.</w:t>
            </w:r>
          </w:p>
          <w:p w14:paraId="7D957B05" w14:textId="77777777" w:rsidR="00881AA3" w:rsidRPr="00B83D2E" w:rsidRDefault="00881AA3" w:rsidP="00881AA3">
            <w:pPr>
              <w:pStyle w:val="Title"/>
              <w:tabs>
                <w:tab w:val="left" w:pos="933"/>
              </w:tabs>
              <w:jc w:val="left"/>
              <w:rPr>
                <w:rFonts w:cs="Arial"/>
                <w:b w:val="0"/>
                <w:bCs w:val="0"/>
                <w:sz w:val="22"/>
                <w:szCs w:val="22"/>
              </w:rPr>
            </w:pPr>
          </w:p>
        </w:tc>
        <w:tc>
          <w:tcPr>
            <w:tcW w:w="1417" w:type="dxa"/>
            <w:vAlign w:val="center"/>
          </w:tcPr>
          <w:p w14:paraId="6A9D61D4" w14:textId="5322177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2023</w:t>
            </w:r>
          </w:p>
        </w:tc>
        <w:tc>
          <w:tcPr>
            <w:tcW w:w="1134" w:type="dxa"/>
            <w:vAlign w:val="center"/>
          </w:tcPr>
          <w:p w14:paraId="32BEFB53" w14:textId="3E6B2CF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3BC7BE9" w14:textId="2A459CE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50EA94E7" w14:textId="4A8C8FA1"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4080512" w14:textId="77777777" w:rsidTr="007C5727">
        <w:trPr>
          <w:trHeight w:val="775"/>
        </w:trPr>
        <w:tc>
          <w:tcPr>
            <w:tcW w:w="1418" w:type="dxa"/>
            <w:vAlign w:val="center"/>
          </w:tcPr>
          <w:p w14:paraId="00B044B7" w14:textId="71BA0018"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548D59C" w14:textId="24B6396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6376CD5" w14:textId="7DC628B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756FE55" w14:textId="72B769AA" w:rsidR="00881AA3" w:rsidRPr="00B83D2E" w:rsidRDefault="00881AA3" w:rsidP="00881AA3">
            <w:pPr>
              <w:tabs>
                <w:tab w:val="left" w:pos="1620"/>
                <w:tab w:val="left" w:pos="1840"/>
                <w:tab w:val="left" w:pos="8931"/>
              </w:tabs>
              <w:suppressAutoHyphens/>
              <w:ind w:right="68"/>
              <w:rPr>
                <w:rFonts w:ascii="Arial" w:hAnsi="Arial" w:cs="Arial"/>
                <w:kern w:val="1"/>
                <w:sz w:val="22"/>
                <w:szCs w:val="22"/>
                <w:lang w:val="en-US" w:eastAsia="ar-SA"/>
              </w:rPr>
            </w:pPr>
            <w:r w:rsidRPr="00B83D2E">
              <w:rPr>
                <w:rFonts w:ascii="Arial" w:hAnsi="Arial" w:cs="Arial"/>
                <w:sz w:val="22"/>
                <w:szCs w:val="22"/>
              </w:rPr>
              <w:t>Co-author: Grey, E, Griffin, T, Jolly, K, Pallan M, Parretti H, Retza A and Gillison F. Extended brief interventions for weight management and obesity prevention in children: A rapid evidence review. Obesity Reviews. 2023;e13633. doi:10.1111/obr.13633</w:t>
            </w:r>
          </w:p>
        </w:tc>
        <w:tc>
          <w:tcPr>
            <w:tcW w:w="1417" w:type="dxa"/>
            <w:vAlign w:val="center"/>
          </w:tcPr>
          <w:p w14:paraId="4F67BA07" w14:textId="015D8EC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2023</w:t>
            </w:r>
          </w:p>
        </w:tc>
        <w:tc>
          <w:tcPr>
            <w:tcW w:w="1134" w:type="dxa"/>
            <w:vAlign w:val="center"/>
          </w:tcPr>
          <w:p w14:paraId="59586C64" w14:textId="30A9959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0432DF8" w14:textId="4BA012B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1C473D51" w14:textId="0D6EFDBD"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FC07733" w14:textId="77777777" w:rsidTr="007C5727">
        <w:trPr>
          <w:trHeight w:val="775"/>
        </w:trPr>
        <w:tc>
          <w:tcPr>
            <w:tcW w:w="1418" w:type="dxa"/>
            <w:vAlign w:val="center"/>
          </w:tcPr>
          <w:p w14:paraId="23ACF9B1" w14:textId="07A27B54"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DF3B90B" w14:textId="49D91A86"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A0EA83F" w14:textId="28DB50B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F595D24" w14:textId="65A991F4"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Author: Daley AJ, Griffin RA, Moakes CA, Sanders JP, Skrybant M, Ives N, Maylor B, Greenfield SM, Gokal K, Parretti HM, Biddle SJH, Greaves C, Maddison R, Mutrie N, Esliger DW, Sherar L, Edwardson CL, Yates T, Frew E, Tearne S and Jolly K. Snacktivity™ to promote physical activity and reduce future risk of disease in the population: protocol for a feasibility randomised controlled trial and nested qualitative study. Pilot and Feasibility Studies 2023 https://doi.org/10.1186/s40814-023-01272-8</w:t>
            </w:r>
          </w:p>
        </w:tc>
        <w:tc>
          <w:tcPr>
            <w:tcW w:w="1417" w:type="dxa"/>
            <w:vAlign w:val="center"/>
          </w:tcPr>
          <w:p w14:paraId="12570945" w14:textId="355120D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2023</w:t>
            </w:r>
          </w:p>
        </w:tc>
        <w:tc>
          <w:tcPr>
            <w:tcW w:w="1134" w:type="dxa"/>
            <w:vAlign w:val="center"/>
          </w:tcPr>
          <w:p w14:paraId="300B51B7" w14:textId="74DBA33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D4AB56B" w14:textId="56FAF26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761E9ED6" w14:textId="760904DD"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88A975D" w14:textId="77777777" w:rsidTr="007C5727">
        <w:trPr>
          <w:trHeight w:val="775"/>
        </w:trPr>
        <w:tc>
          <w:tcPr>
            <w:tcW w:w="1418" w:type="dxa"/>
            <w:vAlign w:val="center"/>
          </w:tcPr>
          <w:p w14:paraId="6083AB29" w14:textId="7F61FA7D"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64A230E" w14:textId="18873F5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52F9DC9" w14:textId="1796EB6B" w:rsidR="00881AA3" w:rsidRPr="00B83D2E" w:rsidRDefault="00881AA3" w:rsidP="00881AA3">
            <w:pPr>
              <w:pStyle w:val="Title"/>
              <w:jc w:val="left"/>
              <w:rPr>
                <w:rFonts w:cs="Arial"/>
                <w:b w:val="0"/>
                <w:bCs w:val="0"/>
                <w:sz w:val="22"/>
                <w:szCs w:val="22"/>
              </w:rPr>
            </w:pPr>
            <w:r w:rsidRPr="00B83D2E">
              <w:rPr>
                <w:rFonts w:cs="Arial"/>
                <w:b w:val="0"/>
                <w:bCs w:val="0"/>
                <w:sz w:val="22"/>
                <w:szCs w:val="22"/>
              </w:rPr>
              <w:t xml:space="preserve">Direct - Non-financial professional and </w:t>
            </w:r>
            <w:r w:rsidRPr="00B83D2E">
              <w:rPr>
                <w:rFonts w:cs="Arial"/>
                <w:b w:val="0"/>
                <w:bCs w:val="0"/>
                <w:sz w:val="22"/>
                <w:szCs w:val="22"/>
              </w:rPr>
              <w:lastRenderedPageBreak/>
              <w:t>personal interests</w:t>
            </w:r>
          </w:p>
        </w:tc>
        <w:tc>
          <w:tcPr>
            <w:tcW w:w="4111" w:type="dxa"/>
            <w:vAlign w:val="center"/>
          </w:tcPr>
          <w:p w14:paraId="1EC50FB9" w14:textId="77DDD34D"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lastRenderedPageBreak/>
              <w:t xml:space="preserve">Author: The implications of defining obesity as a disease: a report from the Association for the Study of Obesity 2021 annual conference, Luli, Migena </w:t>
            </w:r>
            <w:r w:rsidRPr="00B83D2E">
              <w:rPr>
                <w:rFonts w:ascii="Arial" w:hAnsi="Arial" w:cs="Arial"/>
                <w:sz w:val="22"/>
                <w:szCs w:val="22"/>
              </w:rPr>
              <w:lastRenderedPageBreak/>
              <w:t>et al. eClinicalMedicine, Volume 58, 101962 https://doi.org/10.1016/j.eclinm.2023.101962</w:t>
            </w:r>
          </w:p>
        </w:tc>
        <w:tc>
          <w:tcPr>
            <w:tcW w:w="1417" w:type="dxa"/>
            <w:vAlign w:val="center"/>
          </w:tcPr>
          <w:p w14:paraId="08F8EEAC" w14:textId="14002F6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lastRenderedPageBreak/>
              <w:t>2023</w:t>
            </w:r>
          </w:p>
        </w:tc>
        <w:tc>
          <w:tcPr>
            <w:tcW w:w="1134" w:type="dxa"/>
            <w:vAlign w:val="center"/>
          </w:tcPr>
          <w:p w14:paraId="50E8F461" w14:textId="2911FA2F"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3F41A69" w14:textId="7432909D"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2023</w:t>
            </w:r>
          </w:p>
        </w:tc>
        <w:tc>
          <w:tcPr>
            <w:tcW w:w="2694" w:type="dxa"/>
            <w:vAlign w:val="center"/>
          </w:tcPr>
          <w:p w14:paraId="16A5FA93" w14:textId="530C7DE2"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F3FED9F" w14:textId="77777777" w:rsidTr="007C5727">
        <w:trPr>
          <w:trHeight w:val="775"/>
        </w:trPr>
        <w:tc>
          <w:tcPr>
            <w:tcW w:w="1418" w:type="dxa"/>
            <w:vAlign w:val="center"/>
          </w:tcPr>
          <w:p w14:paraId="4EDCA9E8" w14:textId="6CD3775B"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26F0B84" w14:textId="002C1307"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9197F72" w14:textId="35E2A2D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23B36F8" w14:textId="728BA88D"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Author - S. Abbott, E. Shuttlewood, S.W. Flint, P. Chesworth, H.M. Parretti, “Is it time to throw out the weighing scales?” Implicit weight bias among healthcare professionals working in bariatric surgery services and their attitude towards non-weight focused approaches, eClinicalMedicine, 2023, https://doi.org/10.1016/j.eclinm.2022.101770.</w:t>
            </w:r>
          </w:p>
        </w:tc>
        <w:tc>
          <w:tcPr>
            <w:tcW w:w="1417" w:type="dxa"/>
            <w:vAlign w:val="center"/>
          </w:tcPr>
          <w:p w14:paraId="14B8B0EC" w14:textId="72CE277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0C6805A2" w14:textId="31B7985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DACDEAA" w14:textId="52E2DB82"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3BE6C5D2" w14:textId="21461AA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129AE5F" w14:textId="77777777" w:rsidTr="007C5727">
        <w:trPr>
          <w:trHeight w:val="775"/>
        </w:trPr>
        <w:tc>
          <w:tcPr>
            <w:tcW w:w="1418" w:type="dxa"/>
            <w:vAlign w:val="center"/>
          </w:tcPr>
          <w:p w14:paraId="098AECA2" w14:textId="0796D84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1A4AAA4" w14:textId="292B7B2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5331A5E" w14:textId="04210960"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48731E2" w14:textId="571326AA"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Author - Gokal K, Amos-Hirst R, Moakes CA, Sanders JP, et al. Views of the public about SnacktivityTM: a small changes approach to promoting physical activity and reducing sedentary behaviour. BMC Public Health 2022;22, 618</w:t>
            </w:r>
          </w:p>
        </w:tc>
        <w:tc>
          <w:tcPr>
            <w:tcW w:w="1417" w:type="dxa"/>
            <w:vAlign w:val="center"/>
          </w:tcPr>
          <w:p w14:paraId="31918B9C" w14:textId="14BF226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37A5B7B7" w14:textId="6B5C357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B85AB5D" w14:textId="640BE97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020BFE5C" w14:textId="19791A1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71ABE0F" w14:textId="77777777" w:rsidTr="007C5727">
        <w:trPr>
          <w:trHeight w:val="775"/>
        </w:trPr>
        <w:tc>
          <w:tcPr>
            <w:tcW w:w="1418" w:type="dxa"/>
            <w:vAlign w:val="center"/>
          </w:tcPr>
          <w:p w14:paraId="0B295D9E" w14:textId="40F38C6F"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CF920BC" w14:textId="5168A1C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C6997D4" w14:textId="3612A842"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9F25716" w14:textId="27F9E72B"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Reviewed and co-author on a patient safety alert written regarding use of SGLTi medications pre and post bariatric surgery on behalf of the BOMSS patient safety committee and co-author on letter to editor of Obesity Surgery Journal regarding this issue.</w:t>
            </w:r>
          </w:p>
        </w:tc>
        <w:tc>
          <w:tcPr>
            <w:tcW w:w="1417" w:type="dxa"/>
            <w:vAlign w:val="center"/>
          </w:tcPr>
          <w:p w14:paraId="7103D43C" w14:textId="39262C6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2022</w:t>
            </w:r>
          </w:p>
        </w:tc>
        <w:tc>
          <w:tcPr>
            <w:tcW w:w="1134" w:type="dxa"/>
            <w:vAlign w:val="center"/>
          </w:tcPr>
          <w:p w14:paraId="3AF1FB8E" w14:textId="4B7B2936"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04C56DE" w14:textId="3808288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2022</w:t>
            </w:r>
          </w:p>
        </w:tc>
        <w:tc>
          <w:tcPr>
            <w:tcW w:w="2694" w:type="dxa"/>
            <w:vAlign w:val="center"/>
          </w:tcPr>
          <w:p w14:paraId="3BAD6C26" w14:textId="55EA984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D1DA69B" w14:textId="77777777" w:rsidTr="007C5727">
        <w:trPr>
          <w:trHeight w:val="775"/>
        </w:trPr>
        <w:tc>
          <w:tcPr>
            <w:tcW w:w="1418" w:type="dxa"/>
            <w:vAlign w:val="center"/>
          </w:tcPr>
          <w:p w14:paraId="7D42CBF4" w14:textId="5A5F4F18"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6974F52" w14:textId="64F6F6E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5CAC40B" w14:textId="716BB8F0"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ECFD03B" w14:textId="158D4FDE"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 xml:space="preserve">Author on: Tyldesley-Marshall N, Greenfield SM, Parretti HM, Gokal K, Greaves C, Jolly K, Maddison R, Daley AJ; Snacktivity™ Study Team. Snacktivity™ to Promote Physical Activity: a Qualitative Study. Int J </w:t>
            </w:r>
            <w:r w:rsidRPr="00B83D2E">
              <w:rPr>
                <w:rFonts w:ascii="Arial" w:hAnsi="Arial" w:cs="Arial"/>
                <w:sz w:val="22"/>
                <w:szCs w:val="22"/>
              </w:rPr>
              <w:lastRenderedPageBreak/>
              <w:t>Behav Med. 2021 Nov 15:1–12. doi: 10.1007/s12529-021-10040-y.</w:t>
            </w:r>
          </w:p>
        </w:tc>
        <w:tc>
          <w:tcPr>
            <w:tcW w:w="1417" w:type="dxa"/>
            <w:vAlign w:val="center"/>
          </w:tcPr>
          <w:p w14:paraId="0574598E" w14:textId="693DBD0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lastRenderedPageBreak/>
              <w:t>2021</w:t>
            </w:r>
          </w:p>
        </w:tc>
        <w:tc>
          <w:tcPr>
            <w:tcW w:w="1134" w:type="dxa"/>
            <w:vAlign w:val="center"/>
          </w:tcPr>
          <w:p w14:paraId="5B9C4246" w14:textId="4EE8CB8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4A75F49" w14:textId="2C07F35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2021</w:t>
            </w:r>
          </w:p>
        </w:tc>
        <w:tc>
          <w:tcPr>
            <w:tcW w:w="2694" w:type="dxa"/>
            <w:vAlign w:val="center"/>
          </w:tcPr>
          <w:p w14:paraId="73FF1D8D" w14:textId="23E0D74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4B5CB24" w14:textId="77777777" w:rsidTr="007C5727">
        <w:trPr>
          <w:trHeight w:val="775"/>
        </w:trPr>
        <w:tc>
          <w:tcPr>
            <w:tcW w:w="1418" w:type="dxa"/>
            <w:vAlign w:val="center"/>
          </w:tcPr>
          <w:p w14:paraId="47206604" w14:textId="156A449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0F679CD" w14:textId="1A3AC0D6"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AAB78DA" w14:textId="5B049EEB"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F4812B2" w14:textId="4D3EE903"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Participant and co-author on an expert consensus study around bariatric surgery for people with type 2 diabetes using Delphi methods.</w:t>
            </w:r>
          </w:p>
        </w:tc>
        <w:tc>
          <w:tcPr>
            <w:tcW w:w="1417" w:type="dxa"/>
            <w:vAlign w:val="center"/>
          </w:tcPr>
          <w:p w14:paraId="7B0205C9" w14:textId="017DF62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2021</w:t>
            </w:r>
          </w:p>
        </w:tc>
        <w:tc>
          <w:tcPr>
            <w:tcW w:w="1134" w:type="dxa"/>
            <w:vAlign w:val="center"/>
          </w:tcPr>
          <w:p w14:paraId="17A4E908" w14:textId="53D46B0E"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2C8C98DF" w14:textId="480F868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Ongoing (paper under review)</w:t>
            </w:r>
          </w:p>
        </w:tc>
        <w:tc>
          <w:tcPr>
            <w:tcW w:w="2694" w:type="dxa"/>
            <w:vAlign w:val="center"/>
          </w:tcPr>
          <w:p w14:paraId="28D168FF" w14:textId="1A14198C"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BF71B8B" w14:textId="77777777" w:rsidTr="00F14DEC">
        <w:trPr>
          <w:trHeight w:val="775"/>
        </w:trPr>
        <w:tc>
          <w:tcPr>
            <w:tcW w:w="1418" w:type="dxa"/>
          </w:tcPr>
          <w:p w14:paraId="68239BF3" w14:textId="15DA4630"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tcPr>
          <w:p w14:paraId="3922B4C3" w14:textId="71C36664" w:rsidR="00881AA3" w:rsidRPr="00B83D2E" w:rsidRDefault="00881AA3" w:rsidP="00881AA3">
            <w:pPr>
              <w:pStyle w:val="Title"/>
              <w:jc w:val="left"/>
              <w:rPr>
                <w:rFonts w:cs="Arial"/>
                <w:b w:val="0"/>
                <w:bCs w:val="0"/>
                <w:sz w:val="22"/>
                <w:szCs w:val="22"/>
              </w:rPr>
            </w:pPr>
            <w:r w:rsidRPr="00B83D2E">
              <w:rPr>
                <w:rFonts w:cs="Arial"/>
                <w:b w:val="0"/>
                <w:bCs w:val="0"/>
                <w:sz w:val="22"/>
                <w:szCs w:val="22"/>
              </w:rPr>
              <w:t>Specialist committee member</w:t>
            </w:r>
          </w:p>
        </w:tc>
        <w:tc>
          <w:tcPr>
            <w:tcW w:w="1843" w:type="dxa"/>
          </w:tcPr>
          <w:p w14:paraId="037D5D82" w14:textId="703C0B0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7B78EE55" w14:textId="4A80F453"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lang w:val="en-US"/>
              </w:rPr>
              <w:t>Steering group member for the NIHR funded evaluation of complications of excess weight clinics: The ENHANCE study (Evaluating the NHs englANd Complications of Excess weight clinics), led by Prof Ells, Leeds Beckett University</w:t>
            </w:r>
          </w:p>
        </w:tc>
        <w:tc>
          <w:tcPr>
            <w:tcW w:w="1417" w:type="dxa"/>
          </w:tcPr>
          <w:p w14:paraId="695C363A" w14:textId="5029DEB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2024</w:t>
            </w:r>
          </w:p>
        </w:tc>
        <w:tc>
          <w:tcPr>
            <w:tcW w:w="1134" w:type="dxa"/>
          </w:tcPr>
          <w:p w14:paraId="119938F2" w14:textId="67782CD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02/24</w:t>
            </w:r>
          </w:p>
        </w:tc>
        <w:tc>
          <w:tcPr>
            <w:tcW w:w="1134" w:type="dxa"/>
          </w:tcPr>
          <w:p w14:paraId="3E2A68A4" w14:textId="61DA8D9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Ongoing</w:t>
            </w:r>
          </w:p>
        </w:tc>
        <w:tc>
          <w:tcPr>
            <w:tcW w:w="2694" w:type="dxa"/>
            <w:vAlign w:val="center"/>
          </w:tcPr>
          <w:p w14:paraId="7BFD356A" w14:textId="31335A1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74F139F" w14:textId="77777777" w:rsidTr="00F14DEC">
        <w:trPr>
          <w:trHeight w:val="775"/>
        </w:trPr>
        <w:tc>
          <w:tcPr>
            <w:tcW w:w="1418" w:type="dxa"/>
          </w:tcPr>
          <w:p w14:paraId="6348309E" w14:textId="7580F449" w:rsidR="00881AA3" w:rsidRPr="00B83D2E" w:rsidRDefault="00881AA3" w:rsidP="00881AA3">
            <w:pPr>
              <w:pStyle w:val="Title"/>
              <w:jc w:val="left"/>
              <w:rPr>
                <w:rFonts w:cs="Arial"/>
                <w:b w:val="0"/>
                <w:bCs w:val="0"/>
                <w:sz w:val="24"/>
                <w:szCs w:val="24"/>
              </w:rPr>
            </w:pPr>
            <w:r w:rsidRPr="00B83D2E">
              <w:rPr>
                <w:rFonts w:cs="Arial"/>
                <w:b w:val="0"/>
                <w:bCs w:val="0"/>
                <w:sz w:val="24"/>
                <w:szCs w:val="24"/>
              </w:rPr>
              <w:t>Helen Parretti</w:t>
            </w:r>
          </w:p>
        </w:tc>
        <w:tc>
          <w:tcPr>
            <w:tcW w:w="1417" w:type="dxa"/>
          </w:tcPr>
          <w:p w14:paraId="637DFF54" w14:textId="6F288BF4" w:rsidR="00881AA3" w:rsidRPr="00B83D2E" w:rsidRDefault="00881AA3" w:rsidP="00881AA3">
            <w:pPr>
              <w:pStyle w:val="Title"/>
              <w:jc w:val="left"/>
              <w:rPr>
                <w:rFonts w:cs="Arial"/>
                <w:b w:val="0"/>
                <w:bCs w:val="0"/>
                <w:sz w:val="24"/>
                <w:szCs w:val="24"/>
              </w:rPr>
            </w:pPr>
            <w:r w:rsidRPr="00B83D2E">
              <w:rPr>
                <w:rFonts w:cs="Arial"/>
                <w:b w:val="0"/>
                <w:bCs w:val="0"/>
                <w:sz w:val="24"/>
                <w:szCs w:val="24"/>
              </w:rPr>
              <w:t>Specialist committee member</w:t>
            </w:r>
          </w:p>
        </w:tc>
        <w:tc>
          <w:tcPr>
            <w:tcW w:w="1843" w:type="dxa"/>
          </w:tcPr>
          <w:p w14:paraId="73B922DD" w14:textId="018DFE2A" w:rsidR="00881AA3" w:rsidRPr="00B83D2E" w:rsidRDefault="00881AA3" w:rsidP="00881AA3">
            <w:pPr>
              <w:pStyle w:val="Title"/>
              <w:jc w:val="left"/>
              <w:rPr>
                <w:rFonts w:cs="Arial"/>
                <w:b w:val="0"/>
                <w:bCs w:val="0"/>
                <w:sz w:val="24"/>
                <w:szCs w:val="24"/>
              </w:rPr>
            </w:pPr>
            <w:r w:rsidRPr="00B83D2E">
              <w:rPr>
                <w:rFonts w:cs="Arial"/>
                <w:b w:val="0"/>
                <w:bCs w:val="0"/>
                <w:sz w:val="24"/>
                <w:szCs w:val="24"/>
              </w:rPr>
              <w:t>Direct - Non-financial professional and personal interests</w:t>
            </w:r>
          </w:p>
        </w:tc>
        <w:tc>
          <w:tcPr>
            <w:tcW w:w="4111" w:type="dxa"/>
          </w:tcPr>
          <w:p w14:paraId="207B60F6" w14:textId="3F5C41BD" w:rsidR="00881AA3" w:rsidRPr="00B83D2E" w:rsidRDefault="00881AA3" w:rsidP="00881AA3">
            <w:pPr>
              <w:tabs>
                <w:tab w:val="left" w:pos="1620"/>
                <w:tab w:val="left" w:pos="1840"/>
                <w:tab w:val="left" w:pos="8931"/>
              </w:tabs>
              <w:suppressAutoHyphens/>
              <w:ind w:right="68"/>
              <w:rPr>
                <w:rFonts w:ascii="Arial" w:hAnsi="Arial" w:cs="Arial"/>
                <w:sz w:val="22"/>
                <w:szCs w:val="22"/>
                <w:lang w:val="en-US"/>
              </w:rPr>
            </w:pPr>
            <w:r w:rsidRPr="00B83D2E">
              <w:rPr>
                <w:rFonts w:ascii="Arial" w:hAnsi="Arial" w:cs="Arial"/>
                <w:sz w:val="22"/>
                <w:szCs w:val="22"/>
                <w:lang w:val="en-US"/>
              </w:rPr>
              <w:t>Writing an invited paper with co-authors on the management of obesity in primary care, to be published in Clinical Obesity.</w:t>
            </w:r>
          </w:p>
        </w:tc>
        <w:tc>
          <w:tcPr>
            <w:tcW w:w="1417" w:type="dxa"/>
          </w:tcPr>
          <w:p w14:paraId="38438DC4" w14:textId="5152B724" w:rsidR="00881AA3" w:rsidRPr="00B83D2E" w:rsidRDefault="00881AA3" w:rsidP="00881AA3">
            <w:pPr>
              <w:pStyle w:val="Title"/>
              <w:spacing w:after="0"/>
              <w:jc w:val="left"/>
              <w:rPr>
                <w:rFonts w:cs="Arial"/>
                <w:b w:val="0"/>
                <w:bCs w:val="0"/>
                <w:sz w:val="24"/>
                <w:szCs w:val="24"/>
                <w:lang w:val="en-US"/>
              </w:rPr>
            </w:pPr>
            <w:r w:rsidRPr="00B83D2E">
              <w:rPr>
                <w:rFonts w:cs="Arial"/>
                <w:b w:val="0"/>
                <w:bCs w:val="0"/>
                <w:sz w:val="24"/>
                <w:szCs w:val="24"/>
                <w:lang w:val="en-US"/>
              </w:rPr>
              <w:t>2024</w:t>
            </w:r>
          </w:p>
        </w:tc>
        <w:tc>
          <w:tcPr>
            <w:tcW w:w="1134" w:type="dxa"/>
          </w:tcPr>
          <w:p w14:paraId="12A26E39" w14:textId="0DF7B136" w:rsidR="00881AA3" w:rsidRPr="00B83D2E" w:rsidRDefault="00881AA3" w:rsidP="00881AA3">
            <w:pPr>
              <w:pStyle w:val="Title"/>
              <w:spacing w:after="0"/>
              <w:jc w:val="left"/>
              <w:rPr>
                <w:rFonts w:cs="Arial"/>
                <w:b w:val="0"/>
                <w:bCs w:val="0"/>
                <w:sz w:val="24"/>
                <w:szCs w:val="24"/>
              </w:rPr>
            </w:pPr>
            <w:r w:rsidRPr="00B83D2E">
              <w:rPr>
                <w:rFonts w:cs="Arial"/>
                <w:b w:val="0"/>
                <w:bCs w:val="0"/>
                <w:sz w:val="24"/>
                <w:szCs w:val="24"/>
              </w:rPr>
              <w:t>02/24</w:t>
            </w:r>
          </w:p>
        </w:tc>
        <w:tc>
          <w:tcPr>
            <w:tcW w:w="1134" w:type="dxa"/>
          </w:tcPr>
          <w:p w14:paraId="7C6B4843" w14:textId="1D6CB760" w:rsidR="00881AA3" w:rsidRPr="00B83D2E" w:rsidRDefault="00881AA3" w:rsidP="00881AA3">
            <w:pPr>
              <w:pStyle w:val="Title"/>
              <w:spacing w:after="0"/>
              <w:jc w:val="left"/>
              <w:rPr>
                <w:rFonts w:cs="Arial"/>
                <w:b w:val="0"/>
                <w:bCs w:val="0"/>
                <w:sz w:val="24"/>
                <w:szCs w:val="24"/>
                <w:lang w:val="en-US"/>
              </w:rPr>
            </w:pPr>
            <w:r w:rsidRPr="00B83D2E">
              <w:rPr>
                <w:rFonts w:cs="Arial"/>
                <w:b w:val="0"/>
                <w:bCs w:val="0"/>
                <w:sz w:val="24"/>
                <w:szCs w:val="24"/>
                <w:lang w:val="en-US"/>
              </w:rPr>
              <w:t>Ongoing</w:t>
            </w:r>
          </w:p>
        </w:tc>
        <w:tc>
          <w:tcPr>
            <w:tcW w:w="2694" w:type="dxa"/>
            <w:vAlign w:val="center"/>
          </w:tcPr>
          <w:p w14:paraId="3AC01E16" w14:textId="6D5C2235" w:rsidR="00881AA3" w:rsidRPr="00B83D2E" w:rsidRDefault="00881AA3" w:rsidP="00881AA3">
            <w:pPr>
              <w:pStyle w:val="Title"/>
              <w:jc w:val="left"/>
              <w:rPr>
                <w:rFonts w:cs="Arial"/>
                <w:b w:val="0"/>
                <w:bCs w:val="0"/>
                <w:color w:val="00506A"/>
                <w:sz w:val="24"/>
                <w:szCs w:val="24"/>
              </w:rPr>
            </w:pPr>
            <w:r w:rsidRPr="00B83D2E">
              <w:rPr>
                <w:rFonts w:cs="Arial"/>
                <w:b w:val="0"/>
                <w:bCs w:val="0"/>
                <w:sz w:val="22"/>
                <w:szCs w:val="22"/>
              </w:rPr>
              <w:t>No action other than the process of open declaration</w:t>
            </w:r>
          </w:p>
        </w:tc>
      </w:tr>
      <w:tr w:rsidR="00881AA3" w:rsidRPr="00B83D2E" w14:paraId="347FB5C6" w14:textId="77777777" w:rsidTr="007C5727">
        <w:trPr>
          <w:trHeight w:val="775"/>
        </w:trPr>
        <w:tc>
          <w:tcPr>
            <w:tcW w:w="1418" w:type="dxa"/>
            <w:vAlign w:val="center"/>
          </w:tcPr>
          <w:p w14:paraId="70C4A857" w14:textId="28D5BB1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37B1867" w14:textId="5FDB5E57"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463F890" w14:textId="7DBF0B3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A43A1A6" w14:textId="226D4ABE"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Author on publication referred to in NICE QS 127: O’Kane M, Parretti HM, Hughes CA, Sharma M, Woodcock S, Puplampu T, Blakemore A, Clare K, MacMillan I, Joyce J, Sethi S and Barth JH. Guidelines for the follow-up of patients undergoing bariatric surgery. Clin. Obes. 2016; 6(3): 210-224.</w:t>
            </w:r>
          </w:p>
        </w:tc>
        <w:tc>
          <w:tcPr>
            <w:tcW w:w="1417" w:type="dxa"/>
            <w:vAlign w:val="center"/>
          </w:tcPr>
          <w:p w14:paraId="3F9D4861" w14:textId="55D91E62"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2016</w:t>
            </w:r>
          </w:p>
        </w:tc>
        <w:tc>
          <w:tcPr>
            <w:tcW w:w="1134" w:type="dxa"/>
            <w:vAlign w:val="center"/>
          </w:tcPr>
          <w:p w14:paraId="0FEE7A5F" w14:textId="171BEBB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AD94CC7" w14:textId="16A8EA2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2016</w:t>
            </w:r>
          </w:p>
        </w:tc>
        <w:tc>
          <w:tcPr>
            <w:tcW w:w="2694" w:type="dxa"/>
            <w:vAlign w:val="center"/>
          </w:tcPr>
          <w:p w14:paraId="0D6345F6" w14:textId="11D6829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4825EAD" w14:textId="77777777" w:rsidTr="009B042C">
        <w:trPr>
          <w:trHeight w:val="775"/>
        </w:trPr>
        <w:tc>
          <w:tcPr>
            <w:tcW w:w="1418" w:type="dxa"/>
          </w:tcPr>
          <w:p w14:paraId="36CA312F" w14:textId="3B14C649"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tcPr>
          <w:p w14:paraId="05CDA435" w14:textId="2707B1B1" w:rsidR="00881AA3" w:rsidRPr="00B83D2E" w:rsidRDefault="00881AA3" w:rsidP="00881AA3">
            <w:pPr>
              <w:pStyle w:val="Title"/>
              <w:jc w:val="left"/>
              <w:rPr>
                <w:rFonts w:cs="Arial"/>
                <w:b w:val="0"/>
                <w:bCs w:val="0"/>
                <w:sz w:val="22"/>
                <w:szCs w:val="22"/>
              </w:rPr>
            </w:pPr>
            <w:r w:rsidRPr="00B83D2E">
              <w:rPr>
                <w:rFonts w:cs="Arial"/>
                <w:b w:val="0"/>
                <w:bCs w:val="0"/>
                <w:sz w:val="22"/>
                <w:szCs w:val="22"/>
              </w:rPr>
              <w:t>Specialist committee member</w:t>
            </w:r>
          </w:p>
        </w:tc>
        <w:tc>
          <w:tcPr>
            <w:tcW w:w="1843" w:type="dxa"/>
          </w:tcPr>
          <w:p w14:paraId="3D212759" w14:textId="6D389E9A"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3BEF4D9C" w14:textId="302968D7" w:rsidR="00881AA3" w:rsidRPr="00B83D2E" w:rsidRDefault="00881AA3" w:rsidP="00881AA3">
            <w:pPr>
              <w:tabs>
                <w:tab w:val="left" w:pos="1620"/>
                <w:tab w:val="left" w:pos="1840"/>
                <w:tab w:val="left" w:pos="8931"/>
              </w:tabs>
              <w:suppressAutoHyphens/>
              <w:ind w:right="68"/>
              <w:rPr>
                <w:rFonts w:ascii="Arial" w:hAnsi="Arial" w:cs="Arial"/>
                <w:sz w:val="22"/>
                <w:szCs w:val="22"/>
              </w:rPr>
            </w:pPr>
            <w:bookmarkStart w:id="6" w:name="_Hlk162523043"/>
            <w:r w:rsidRPr="00B83D2E">
              <w:rPr>
                <w:rFonts w:ascii="Arial" w:hAnsi="Arial" w:cs="Arial"/>
                <w:sz w:val="22"/>
                <w:szCs w:val="22"/>
              </w:rPr>
              <w:t>Post-bariatric surgery nutritional follow-up in primary care: a population-based cohort study.Helen M Parretti, Anuradhaa Subramanian, Nicola J Adderley, Sally Abbott, Abd A Tahrani and Krishnarajah Nirantharakumar. British Journal of General Practice 2021; 71 (707): e441-e449. DOI: https://doi.org/10.3399/bjgp20X714161</w:t>
            </w:r>
            <w:bookmarkEnd w:id="6"/>
          </w:p>
        </w:tc>
        <w:tc>
          <w:tcPr>
            <w:tcW w:w="1417" w:type="dxa"/>
          </w:tcPr>
          <w:p w14:paraId="66813010" w14:textId="3FA7D35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2021</w:t>
            </w:r>
          </w:p>
        </w:tc>
        <w:tc>
          <w:tcPr>
            <w:tcW w:w="1134" w:type="dxa"/>
          </w:tcPr>
          <w:p w14:paraId="051DC037" w14:textId="3D1CB6E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tcPr>
          <w:p w14:paraId="6163AEC2" w14:textId="29DFEF8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2021</w:t>
            </w:r>
          </w:p>
        </w:tc>
        <w:tc>
          <w:tcPr>
            <w:tcW w:w="2694" w:type="dxa"/>
            <w:vAlign w:val="center"/>
          </w:tcPr>
          <w:p w14:paraId="48342BD5" w14:textId="45FCE47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8C86F34" w14:textId="77777777" w:rsidTr="007C5727">
        <w:trPr>
          <w:trHeight w:val="775"/>
        </w:trPr>
        <w:tc>
          <w:tcPr>
            <w:tcW w:w="1418" w:type="dxa"/>
            <w:vAlign w:val="center"/>
          </w:tcPr>
          <w:p w14:paraId="2B3BBDF7" w14:textId="2A76DBE3"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DF372A4" w14:textId="37740EE9"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F81C31C" w14:textId="7A6CBF6E"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026F897" w14:textId="3C5F12EE"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Author – O’Kane. M, Parretti HM, Pinkney J, Welbourn R, Hughes C A, Mok J, Walker N, Thomas D, Devin J, Coulman KD, Pinnock G, Batterham R L, Mahawar KK, Sharma M, Blakemore AI, McMillan I, Barth, JH BOMSS Guidelines on peri-operative and postoperative biochemical monitoring and micronutrient replacement for patients undergoing bariatric surgery -2020 Update, Obes. Rev. 2020: doi/10.1111/obr.13087 (joint lead author).</w:t>
            </w:r>
          </w:p>
        </w:tc>
        <w:tc>
          <w:tcPr>
            <w:tcW w:w="1417" w:type="dxa"/>
            <w:vAlign w:val="center"/>
          </w:tcPr>
          <w:p w14:paraId="521B9697" w14:textId="266603D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2020</w:t>
            </w:r>
          </w:p>
        </w:tc>
        <w:tc>
          <w:tcPr>
            <w:tcW w:w="1134" w:type="dxa"/>
            <w:vAlign w:val="center"/>
          </w:tcPr>
          <w:p w14:paraId="076D019D" w14:textId="252E164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BE3A6F1" w14:textId="692B660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rPr>
              <w:t>2020</w:t>
            </w:r>
          </w:p>
        </w:tc>
        <w:tc>
          <w:tcPr>
            <w:tcW w:w="2694" w:type="dxa"/>
            <w:vAlign w:val="center"/>
          </w:tcPr>
          <w:p w14:paraId="6788739E" w14:textId="650D3025"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1D5F18C" w14:textId="77777777" w:rsidTr="007C5727">
        <w:trPr>
          <w:trHeight w:val="775"/>
        </w:trPr>
        <w:tc>
          <w:tcPr>
            <w:tcW w:w="1418" w:type="dxa"/>
            <w:vAlign w:val="center"/>
          </w:tcPr>
          <w:p w14:paraId="7F006CB7" w14:textId="0140D081"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4E579547" w14:textId="2E8BA15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10694BF" w14:textId="3DB903C3"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4850F98" w14:textId="01966EBB"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Steering group member for Dr Adam Price on NIHR funded PhD study, (</w:t>
            </w:r>
            <w:r w:rsidRPr="00B83D2E">
              <w:rPr>
                <w:rFonts w:ascii="Arial" w:hAnsi="Arial" w:cs="Arial"/>
                <w:b/>
                <w:bCs/>
                <w:sz w:val="22"/>
                <w:szCs w:val="22"/>
              </w:rPr>
              <w:t>INSTEP</w:t>
            </w:r>
            <w:r w:rsidRPr="00B83D2E">
              <w:rPr>
                <w:rFonts w:ascii="Arial" w:hAnsi="Arial" w:cs="Arial"/>
                <w:sz w:val="22"/>
                <w:szCs w:val="22"/>
              </w:rPr>
              <w:t>; </w:t>
            </w:r>
            <w:r w:rsidRPr="00B83D2E">
              <w:rPr>
                <w:rFonts w:ascii="Arial" w:hAnsi="Arial" w:cs="Arial"/>
                <w:b/>
                <w:bCs/>
                <w:sz w:val="22"/>
                <w:szCs w:val="22"/>
              </w:rPr>
              <w:t>I</w:t>
            </w:r>
            <w:r w:rsidRPr="00B83D2E">
              <w:rPr>
                <w:rFonts w:ascii="Arial" w:hAnsi="Arial" w:cs="Arial"/>
                <w:sz w:val="22"/>
                <w:szCs w:val="22"/>
              </w:rPr>
              <w:t>mpleme</w:t>
            </w:r>
            <w:r w:rsidRPr="00B83D2E">
              <w:rPr>
                <w:rFonts w:ascii="Arial" w:hAnsi="Arial" w:cs="Arial"/>
                <w:b/>
                <w:bCs/>
                <w:sz w:val="22"/>
                <w:szCs w:val="22"/>
              </w:rPr>
              <w:t>N</w:t>
            </w:r>
            <w:r w:rsidRPr="00B83D2E">
              <w:rPr>
                <w:rFonts w:ascii="Arial" w:hAnsi="Arial" w:cs="Arial"/>
                <w:sz w:val="22"/>
                <w:szCs w:val="22"/>
              </w:rPr>
              <w:t>t phy</w:t>
            </w:r>
            <w:r w:rsidRPr="00B83D2E">
              <w:rPr>
                <w:rFonts w:ascii="Arial" w:hAnsi="Arial" w:cs="Arial"/>
                <w:b/>
                <w:bCs/>
                <w:sz w:val="22"/>
                <w:szCs w:val="22"/>
              </w:rPr>
              <w:t>S</w:t>
            </w:r>
            <w:r w:rsidRPr="00B83D2E">
              <w:rPr>
                <w:rFonts w:ascii="Arial" w:hAnsi="Arial" w:cs="Arial"/>
                <w:sz w:val="22"/>
                <w:szCs w:val="22"/>
              </w:rPr>
              <w:t>ical ac</w:t>
            </w:r>
            <w:r w:rsidRPr="00B83D2E">
              <w:rPr>
                <w:rFonts w:ascii="Arial" w:hAnsi="Arial" w:cs="Arial"/>
                <w:b/>
                <w:bCs/>
                <w:sz w:val="22"/>
                <w:szCs w:val="22"/>
              </w:rPr>
              <w:t>T</w:t>
            </w:r>
            <w:r w:rsidRPr="00B83D2E">
              <w:rPr>
                <w:rFonts w:ascii="Arial" w:hAnsi="Arial" w:cs="Arial"/>
                <w:sz w:val="22"/>
                <w:szCs w:val="22"/>
              </w:rPr>
              <w:t>ivity for g</w:t>
            </w:r>
            <w:r w:rsidRPr="00B83D2E">
              <w:rPr>
                <w:rFonts w:ascii="Arial" w:hAnsi="Arial" w:cs="Arial"/>
                <w:b/>
                <w:bCs/>
                <w:sz w:val="22"/>
                <w:szCs w:val="22"/>
              </w:rPr>
              <w:t>E</w:t>
            </w:r>
            <w:r w:rsidRPr="00B83D2E">
              <w:rPr>
                <w:rFonts w:ascii="Arial" w:hAnsi="Arial" w:cs="Arial"/>
                <w:sz w:val="22"/>
                <w:szCs w:val="22"/>
              </w:rPr>
              <w:t>neral </w:t>
            </w:r>
            <w:r w:rsidRPr="00B83D2E">
              <w:rPr>
                <w:rFonts w:ascii="Arial" w:hAnsi="Arial" w:cs="Arial"/>
                <w:b/>
                <w:bCs/>
                <w:sz w:val="22"/>
                <w:szCs w:val="22"/>
              </w:rPr>
              <w:t>P</w:t>
            </w:r>
            <w:r w:rsidRPr="00B83D2E">
              <w:rPr>
                <w:rFonts w:ascii="Arial" w:hAnsi="Arial" w:cs="Arial"/>
                <w:sz w:val="22"/>
                <w:szCs w:val="22"/>
              </w:rPr>
              <w:t>ractice), which aims to develop an implementation package for general practice to promote evidence-based support for physical activity targeting people with cardiometabolic risk factors</w:t>
            </w:r>
          </w:p>
        </w:tc>
        <w:tc>
          <w:tcPr>
            <w:tcW w:w="1417" w:type="dxa"/>
            <w:vAlign w:val="center"/>
          </w:tcPr>
          <w:p w14:paraId="3FB41A80" w14:textId="54CA1E6E"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02/24</w:t>
            </w:r>
          </w:p>
        </w:tc>
        <w:tc>
          <w:tcPr>
            <w:tcW w:w="1134" w:type="dxa"/>
            <w:vAlign w:val="center"/>
          </w:tcPr>
          <w:p w14:paraId="7B6989FF" w14:textId="3A1A24D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02/24</w:t>
            </w:r>
          </w:p>
        </w:tc>
        <w:tc>
          <w:tcPr>
            <w:tcW w:w="1134" w:type="dxa"/>
            <w:vAlign w:val="center"/>
          </w:tcPr>
          <w:p w14:paraId="1ADFF240" w14:textId="77777777" w:rsidR="00881AA3" w:rsidRPr="00B83D2E" w:rsidRDefault="00881AA3" w:rsidP="00881AA3">
            <w:pPr>
              <w:pStyle w:val="Title"/>
              <w:spacing w:after="0"/>
              <w:jc w:val="left"/>
              <w:rPr>
                <w:rFonts w:cs="Arial"/>
                <w:b w:val="0"/>
                <w:bCs w:val="0"/>
                <w:sz w:val="22"/>
                <w:szCs w:val="22"/>
              </w:rPr>
            </w:pPr>
          </w:p>
        </w:tc>
        <w:tc>
          <w:tcPr>
            <w:tcW w:w="2694" w:type="dxa"/>
            <w:vAlign w:val="center"/>
          </w:tcPr>
          <w:p w14:paraId="1C5D4969" w14:textId="03AF7F7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F4563B5" w14:textId="77777777" w:rsidTr="00587B03">
        <w:trPr>
          <w:trHeight w:val="775"/>
        </w:trPr>
        <w:tc>
          <w:tcPr>
            <w:tcW w:w="1418" w:type="dxa"/>
          </w:tcPr>
          <w:p w14:paraId="5FD1DF42" w14:textId="7FFF9D67" w:rsidR="00881AA3" w:rsidRPr="00B83D2E" w:rsidRDefault="00881AA3" w:rsidP="00881AA3">
            <w:pPr>
              <w:pStyle w:val="Title"/>
              <w:jc w:val="left"/>
              <w:rPr>
                <w:rFonts w:cs="Arial"/>
                <w:b w:val="0"/>
                <w:bCs w:val="0"/>
                <w:sz w:val="22"/>
                <w:szCs w:val="22"/>
              </w:rPr>
            </w:pPr>
            <w:r w:rsidRPr="00B83D2E">
              <w:rPr>
                <w:rFonts w:cs="Arial"/>
                <w:b w:val="0"/>
                <w:sz w:val="22"/>
                <w:szCs w:val="22"/>
              </w:rPr>
              <w:lastRenderedPageBreak/>
              <w:t>Helen Parretti</w:t>
            </w:r>
          </w:p>
        </w:tc>
        <w:tc>
          <w:tcPr>
            <w:tcW w:w="1417" w:type="dxa"/>
            <w:vAlign w:val="center"/>
          </w:tcPr>
          <w:p w14:paraId="116EC876" w14:textId="0C468450" w:rsidR="00881AA3" w:rsidRPr="00B83D2E" w:rsidRDefault="00881AA3" w:rsidP="00881AA3">
            <w:pPr>
              <w:pStyle w:val="Title"/>
              <w:jc w:val="left"/>
              <w:rPr>
                <w:rFonts w:cs="Arial"/>
                <w:b w:val="0"/>
                <w:bCs w:val="0"/>
                <w:sz w:val="22"/>
                <w:szCs w:val="22"/>
              </w:rPr>
            </w:pPr>
            <w:r w:rsidRPr="00B83D2E">
              <w:rPr>
                <w:rFonts w:cs="Arial"/>
                <w:b w:val="0"/>
                <w:sz w:val="22"/>
                <w:szCs w:val="22"/>
              </w:rPr>
              <w:t>SCM</w:t>
            </w:r>
          </w:p>
        </w:tc>
        <w:tc>
          <w:tcPr>
            <w:tcW w:w="1843" w:type="dxa"/>
          </w:tcPr>
          <w:p w14:paraId="620D1668" w14:textId="084EA95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non-financial professional and person interest</w:t>
            </w:r>
          </w:p>
        </w:tc>
        <w:tc>
          <w:tcPr>
            <w:tcW w:w="4111" w:type="dxa"/>
          </w:tcPr>
          <w:p w14:paraId="2B216ED2" w14:textId="4CC30B87"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lang w:val="en-US"/>
              </w:rPr>
              <w:t>Participation in a meeting with NHSE to advise about tirzepatide (unpaid)</w:t>
            </w:r>
          </w:p>
        </w:tc>
        <w:tc>
          <w:tcPr>
            <w:tcW w:w="1417" w:type="dxa"/>
          </w:tcPr>
          <w:p w14:paraId="3CA53C5D" w14:textId="719E183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03/24</w:t>
            </w:r>
          </w:p>
        </w:tc>
        <w:tc>
          <w:tcPr>
            <w:tcW w:w="1134" w:type="dxa"/>
          </w:tcPr>
          <w:p w14:paraId="2A099FF7" w14:textId="59144F4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03/24</w:t>
            </w:r>
          </w:p>
        </w:tc>
        <w:tc>
          <w:tcPr>
            <w:tcW w:w="1134" w:type="dxa"/>
          </w:tcPr>
          <w:p w14:paraId="4E4A9AF3" w14:textId="7B3200F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03/24</w:t>
            </w:r>
          </w:p>
        </w:tc>
        <w:tc>
          <w:tcPr>
            <w:tcW w:w="2694" w:type="dxa"/>
            <w:vAlign w:val="center"/>
          </w:tcPr>
          <w:p w14:paraId="1F273C6A" w14:textId="7DBBC875" w:rsidR="00881AA3" w:rsidRPr="00B83D2E" w:rsidRDefault="00881AA3" w:rsidP="00881AA3">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881AA3" w:rsidRPr="00B83D2E" w14:paraId="0577E913" w14:textId="77777777" w:rsidTr="007E590C">
        <w:trPr>
          <w:trHeight w:val="775"/>
        </w:trPr>
        <w:tc>
          <w:tcPr>
            <w:tcW w:w="1418" w:type="dxa"/>
            <w:vAlign w:val="center"/>
          </w:tcPr>
          <w:p w14:paraId="0070E72E" w14:textId="6F2F9C30"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6618716" w14:textId="1087D67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6881362" w14:textId="463ABAB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0D5C8B60" w14:textId="6C4C85AD"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lang w:val="en-US"/>
              </w:rPr>
              <w:t>Provided comments on the OHA Treatment Position Statement and Evidence Review consultation.</w:t>
            </w:r>
          </w:p>
        </w:tc>
        <w:tc>
          <w:tcPr>
            <w:tcW w:w="1417" w:type="dxa"/>
          </w:tcPr>
          <w:p w14:paraId="325BA443" w14:textId="7EC24B3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08/24</w:t>
            </w:r>
          </w:p>
        </w:tc>
        <w:tc>
          <w:tcPr>
            <w:tcW w:w="1134" w:type="dxa"/>
          </w:tcPr>
          <w:p w14:paraId="00B975A3" w14:textId="71295C3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08/24</w:t>
            </w:r>
          </w:p>
        </w:tc>
        <w:tc>
          <w:tcPr>
            <w:tcW w:w="1134" w:type="dxa"/>
          </w:tcPr>
          <w:p w14:paraId="65E292C7" w14:textId="1B1A903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08/24</w:t>
            </w:r>
          </w:p>
        </w:tc>
        <w:tc>
          <w:tcPr>
            <w:tcW w:w="2694" w:type="dxa"/>
            <w:vAlign w:val="center"/>
          </w:tcPr>
          <w:p w14:paraId="3AB70D3B" w14:textId="77777777" w:rsidR="00881AA3" w:rsidRPr="00B83D2E" w:rsidRDefault="00881AA3" w:rsidP="00881AA3">
            <w:pPr>
              <w:pStyle w:val="Title"/>
              <w:jc w:val="left"/>
              <w:rPr>
                <w:rFonts w:cs="Arial"/>
                <w:b w:val="0"/>
                <w:bCs w:val="0"/>
                <w:sz w:val="22"/>
                <w:szCs w:val="22"/>
              </w:rPr>
            </w:pPr>
            <w:r w:rsidRPr="00B83D2E">
              <w:rPr>
                <w:rFonts w:cs="Arial"/>
                <w:b w:val="0"/>
                <w:bCs w:val="0"/>
                <w:sz w:val="22"/>
                <w:szCs w:val="22"/>
              </w:rPr>
              <w:t>Declare and participate</w:t>
            </w:r>
          </w:p>
          <w:p w14:paraId="4025CEB6" w14:textId="1B83554C" w:rsidR="00881AA3" w:rsidRPr="00B83D2E" w:rsidRDefault="00881AA3" w:rsidP="00881AA3">
            <w:pPr>
              <w:pStyle w:val="Title"/>
              <w:jc w:val="left"/>
              <w:rPr>
                <w:rFonts w:cs="Arial"/>
                <w:b w:val="0"/>
                <w:bCs w:val="0"/>
                <w:sz w:val="22"/>
                <w:szCs w:val="22"/>
              </w:rPr>
            </w:pPr>
            <w:r w:rsidRPr="00B83D2E">
              <w:rPr>
                <w:rFonts w:cs="Arial"/>
                <w:b w:val="0"/>
                <w:bCs w:val="0"/>
                <w:sz w:val="22"/>
                <w:szCs w:val="22"/>
              </w:rPr>
              <w:t>Rationale: Helen’s role on the NICE committee does not preclude her offering a professional opinion/feedback on confidential consultations for other organisations.</w:t>
            </w:r>
          </w:p>
        </w:tc>
      </w:tr>
      <w:tr w:rsidR="00881AA3" w:rsidRPr="00B83D2E" w14:paraId="42D5589D" w14:textId="77777777" w:rsidTr="007E590C">
        <w:trPr>
          <w:trHeight w:val="775"/>
        </w:trPr>
        <w:tc>
          <w:tcPr>
            <w:tcW w:w="1418" w:type="dxa"/>
            <w:vAlign w:val="center"/>
          </w:tcPr>
          <w:p w14:paraId="2E197351" w14:textId="3429247D"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169C94A" w14:textId="2969A488"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25BCDB5" w14:textId="10E532F3"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46EF90F0" w14:textId="5A38B632" w:rsidR="00881AA3" w:rsidRPr="00B83D2E" w:rsidRDefault="00881AA3" w:rsidP="00881AA3">
            <w:pPr>
              <w:tabs>
                <w:tab w:val="left" w:pos="1620"/>
                <w:tab w:val="left" w:pos="1840"/>
                <w:tab w:val="left" w:pos="8931"/>
              </w:tabs>
              <w:suppressAutoHyphens/>
              <w:ind w:right="68"/>
              <w:rPr>
                <w:rFonts w:ascii="Arial" w:hAnsi="Arial" w:cs="Arial"/>
                <w:sz w:val="22"/>
                <w:szCs w:val="22"/>
                <w:lang w:val="en-US"/>
              </w:rPr>
            </w:pPr>
            <w:r w:rsidRPr="00B83D2E">
              <w:rPr>
                <w:rFonts w:ascii="Arial" w:hAnsi="Arial" w:cs="Arial"/>
                <w:sz w:val="22"/>
                <w:szCs w:val="22"/>
              </w:rPr>
              <w:t>Talk at the Association for the Study of Obesity in Ireland on 11/10/24 on redefining response in obesity treatment (will cover BMI, WHR, EOSS and then patient centred outcomes/non-scale victories)</w:t>
            </w:r>
          </w:p>
        </w:tc>
        <w:tc>
          <w:tcPr>
            <w:tcW w:w="1417" w:type="dxa"/>
          </w:tcPr>
          <w:p w14:paraId="6F982E83" w14:textId="4EE914EC"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3C3D43F0" w14:textId="394A6AE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15641AD8" w14:textId="509BCE2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2694" w:type="dxa"/>
            <w:vAlign w:val="center"/>
          </w:tcPr>
          <w:p w14:paraId="3C667CFA" w14:textId="25BC3AAA"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77AA134" w14:textId="77777777" w:rsidTr="0044739F">
        <w:trPr>
          <w:trHeight w:val="775"/>
        </w:trPr>
        <w:tc>
          <w:tcPr>
            <w:tcW w:w="1418" w:type="dxa"/>
            <w:vAlign w:val="center"/>
          </w:tcPr>
          <w:p w14:paraId="3BBA6675" w14:textId="5A013770"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78F969BF" w14:textId="7BB899ED"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tcPr>
          <w:p w14:paraId="135ABD06" w14:textId="659F1954"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1B1253BE" w14:textId="4CB272DB"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 xml:space="preserve">Working with Obesity Management Collaboration to develop an article and infographic for GPs on GLP1-RAs that will be submitted to BJGP this week. I have also been asked to join their management committee </w:t>
            </w:r>
          </w:p>
        </w:tc>
        <w:tc>
          <w:tcPr>
            <w:tcW w:w="1417" w:type="dxa"/>
          </w:tcPr>
          <w:p w14:paraId="29235B38" w14:textId="76CBE39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4C6F39DA" w14:textId="1BF37B4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620B371C"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634E21FC" w14:textId="60D6D6C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40050CD" w14:textId="77777777" w:rsidTr="0044739F">
        <w:trPr>
          <w:trHeight w:val="775"/>
        </w:trPr>
        <w:tc>
          <w:tcPr>
            <w:tcW w:w="1418" w:type="dxa"/>
            <w:vAlign w:val="center"/>
          </w:tcPr>
          <w:p w14:paraId="44FC6AB9" w14:textId="16A612CD"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2971679" w14:textId="7C2BF0ED"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tcPr>
          <w:p w14:paraId="1945DC94" w14:textId="239B9C6F"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603AC343" w14:textId="5C7D295F"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Advising my ICB (together with other local clinical experts) with their interim referral criteria for Tier 3 and 4 referrals (for use between now and the service going out for tender and being recommissioned)</w:t>
            </w:r>
          </w:p>
          <w:p w14:paraId="282BCB38" w14:textId="77777777" w:rsidR="00881AA3" w:rsidRPr="00B83D2E" w:rsidRDefault="00881AA3" w:rsidP="00881AA3">
            <w:pPr>
              <w:tabs>
                <w:tab w:val="left" w:pos="1620"/>
                <w:tab w:val="left" w:pos="1840"/>
                <w:tab w:val="left" w:pos="8931"/>
              </w:tabs>
              <w:suppressAutoHyphens/>
              <w:ind w:right="68"/>
              <w:rPr>
                <w:rFonts w:ascii="Arial" w:hAnsi="Arial" w:cs="Arial"/>
                <w:sz w:val="22"/>
                <w:szCs w:val="22"/>
              </w:rPr>
            </w:pPr>
          </w:p>
        </w:tc>
        <w:tc>
          <w:tcPr>
            <w:tcW w:w="1417" w:type="dxa"/>
          </w:tcPr>
          <w:p w14:paraId="331FF8B0" w14:textId="6928F48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6C944D81" w14:textId="7CD04CF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106E3857"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6F74196D" w14:textId="5B7DC78C"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A45776C" w14:textId="77777777" w:rsidTr="0044739F">
        <w:trPr>
          <w:trHeight w:val="775"/>
        </w:trPr>
        <w:tc>
          <w:tcPr>
            <w:tcW w:w="1418" w:type="dxa"/>
            <w:vAlign w:val="center"/>
          </w:tcPr>
          <w:p w14:paraId="74D7DD65" w14:textId="065DF7D4"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Helen Parretti</w:t>
            </w:r>
          </w:p>
        </w:tc>
        <w:tc>
          <w:tcPr>
            <w:tcW w:w="1417" w:type="dxa"/>
            <w:vAlign w:val="center"/>
          </w:tcPr>
          <w:p w14:paraId="18556EE5" w14:textId="5DF9228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tcPr>
          <w:p w14:paraId="208BFCC4" w14:textId="23CD1DE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356CC02C" w14:textId="1F0B08BA" w:rsidR="00881AA3" w:rsidRPr="00B83D2E" w:rsidRDefault="00881AA3" w:rsidP="00881AA3">
            <w:pPr>
              <w:tabs>
                <w:tab w:val="left" w:pos="1620"/>
                <w:tab w:val="left" w:pos="1840"/>
                <w:tab w:val="left" w:pos="8931"/>
              </w:tabs>
              <w:suppressAutoHyphens/>
              <w:ind w:right="68"/>
              <w:rPr>
                <w:rFonts w:ascii="Arial" w:hAnsi="Arial" w:cs="Arial"/>
                <w:sz w:val="22"/>
                <w:szCs w:val="22"/>
              </w:rPr>
            </w:pPr>
            <w:r w:rsidRPr="00B83D2E">
              <w:rPr>
                <w:rFonts w:ascii="Arial" w:hAnsi="Arial" w:cs="Arial"/>
                <w:sz w:val="22"/>
                <w:szCs w:val="22"/>
              </w:rPr>
              <w:t>Meeting with DHSC about my post-bariatric surgery follow-up care research and grant application</w:t>
            </w:r>
          </w:p>
        </w:tc>
        <w:tc>
          <w:tcPr>
            <w:tcW w:w="1417" w:type="dxa"/>
          </w:tcPr>
          <w:p w14:paraId="28153113" w14:textId="231F571D"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50087E9E" w14:textId="15C8350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70EE4FA2" w14:textId="3E9AAF85" w:rsidR="00881AA3" w:rsidRPr="003C5197" w:rsidRDefault="00881AA3" w:rsidP="00881AA3">
            <w:pPr>
              <w:pStyle w:val="Title"/>
              <w:spacing w:after="0"/>
              <w:jc w:val="left"/>
              <w:rPr>
                <w:rFonts w:cs="Arial"/>
                <w:b w:val="0"/>
                <w:bCs w:val="0"/>
                <w:sz w:val="22"/>
                <w:szCs w:val="22"/>
                <w:lang w:val="en-US"/>
              </w:rPr>
            </w:pPr>
            <w:r w:rsidRPr="003C5197">
              <w:rPr>
                <w:rFonts w:cs="Arial"/>
                <w:b w:val="0"/>
                <w:bCs w:val="0"/>
                <w:sz w:val="22"/>
                <w:szCs w:val="22"/>
                <w:lang w:val="en-US"/>
              </w:rPr>
              <w:t>Ongoing</w:t>
            </w:r>
          </w:p>
        </w:tc>
        <w:tc>
          <w:tcPr>
            <w:tcW w:w="2694" w:type="dxa"/>
            <w:vAlign w:val="center"/>
          </w:tcPr>
          <w:p w14:paraId="0171EAB3" w14:textId="35C9DFE0" w:rsidR="00881AA3" w:rsidRPr="003C5197" w:rsidRDefault="00881AA3" w:rsidP="00881AA3">
            <w:pPr>
              <w:pStyle w:val="Title"/>
              <w:jc w:val="left"/>
              <w:rPr>
                <w:rFonts w:cs="Arial"/>
                <w:b w:val="0"/>
                <w:bCs w:val="0"/>
                <w:color w:val="00506A"/>
                <w:sz w:val="22"/>
                <w:szCs w:val="22"/>
              </w:rPr>
            </w:pPr>
            <w:r w:rsidRPr="003C5197">
              <w:rPr>
                <w:rFonts w:cs="Arial"/>
                <w:b w:val="0"/>
                <w:bCs w:val="0"/>
                <w:sz w:val="22"/>
                <w:szCs w:val="22"/>
              </w:rPr>
              <w:t>No action other than the process of open declaration</w:t>
            </w:r>
          </w:p>
        </w:tc>
      </w:tr>
      <w:tr w:rsidR="00881AA3" w:rsidRPr="00B83D2E" w14:paraId="2FAD8626" w14:textId="77777777" w:rsidTr="0044739F">
        <w:trPr>
          <w:trHeight w:val="775"/>
        </w:trPr>
        <w:tc>
          <w:tcPr>
            <w:tcW w:w="1418" w:type="dxa"/>
            <w:vAlign w:val="center"/>
          </w:tcPr>
          <w:p w14:paraId="7BD1740D" w14:textId="361463F8"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D5E0039" w14:textId="474BF73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tcPr>
          <w:p w14:paraId="0A3B5AF5" w14:textId="4856BAF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tcPr>
          <w:p w14:paraId="221D3116" w14:textId="16D3DA71" w:rsidR="00881AA3" w:rsidRPr="00B83D2E" w:rsidRDefault="00881AA3" w:rsidP="00881AA3">
            <w:pPr>
              <w:tabs>
                <w:tab w:val="left" w:pos="1620"/>
                <w:tab w:val="left" w:pos="1840"/>
                <w:tab w:val="left" w:pos="8931"/>
              </w:tabs>
              <w:suppressAutoHyphens/>
              <w:ind w:right="68"/>
              <w:rPr>
                <w:rFonts w:ascii="Arial" w:hAnsi="Arial" w:cs="Arial"/>
                <w:sz w:val="22"/>
                <w:szCs w:val="22"/>
              </w:rPr>
            </w:pPr>
            <w:bookmarkStart w:id="7" w:name="_Hlk183152503"/>
            <w:r w:rsidRPr="00B83D2E">
              <w:rPr>
                <w:rFonts w:ascii="Arial" w:hAnsi="Arial" w:cs="Arial"/>
                <w:sz w:val="22"/>
                <w:szCs w:val="22"/>
              </w:rPr>
              <w:t>Attending an Obesity Summit for EoE organised by NHS England and the Office for Health Improvement and Disparities on 04/12/24 to discuss obesity pathways in the region in view of this update and the tirzepatide Technology Appraisal.</w:t>
            </w:r>
            <w:bookmarkEnd w:id="7"/>
          </w:p>
        </w:tc>
        <w:tc>
          <w:tcPr>
            <w:tcW w:w="1417" w:type="dxa"/>
          </w:tcPr>
          <w:p w14:paraId="54F0E8CA" w14:textId="0C5F0F6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12/24</w:t>
            </w:r>
          </w:p>
        </w:tc>
        <w:tc>
          <w:tcPr>
            <w:tcW w:w="1134" w:type="dxa"/>
          </w:tcPr>
          <w:p w14:paraId="391F7862" w14:textId="5DCBF5DB"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10/24</w:t>
            </w:r>
          </w:p>
        </w:tc>
        <w:tc>
          <w:tcPr>
            <w:tcW w:w="1134" w:type="dxa"/>
          </w:tcPr>
          <w:p w14:paraId="075A09C4" w14:textId="35DF099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12/24</w:t>
            </w:r>
          </w:p>
        </w:tc>
        <w:tc>
          <w:tcPr>
            <w:tcW w:w="2694" w:type="dxa"/>
            <w:vAlign w:val="center"/>
          </w:tcPr>
          <w:p w14:paraId="24356697" w14:textId="765A1C6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5C1B82D" w14:textId="77777777" w:rsidTr="007C5727">
        <w:trPr>
          <w:trHeight w:val="775"/>
        </w:trPr>
        <w:tc>
          <w:tcPr>
            <w:tcW w:w="1418" w:type="dxa"/>
            <w:vAlign w:val="center"/>
          </w:tcPr>
          <w:p w14:paraId="21F326C6" w14:textId="2CDE6357"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08234490" w14:textId="04215D32"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C09F87E" w14:textId="16FA0B0E"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58ECBBF" w14:textId="211854D2" w:rsidR="00881AA3" w:rsidRPr="00B83D2E" w:rsidRDefault="00881AA3" w:rsidP="00881AA3">
            <w:pPr>
              <w:rPr>
                <w:rFonts w:ascii="Arial" w:hAnsi="Arial" w:cs="Arial"/>
                <w:sz w:val="22"/>
                <w:szCs w:val="22"/>
              </w:rPr>
            </w:pPr>
            <w:r w:rsidRPr="00B83D2E">
              <w:rPr>
                <w:rFonts w:ascii="Arial" w:hAnsi="Arial" w:cs="Arial"/>
                <w:sz w:val="22"/>
                <w:szCs w:val="22"/>
                <w:lang w:val="en-US"/>
              </w:rPr>
              <w:t>RCGP representative to RCP joint steering committee on endocrinology and diabetes</w:t>
            </w:r>
          </w:p>
        </w:tc>
        <w:tc>
          <w:tcPr>
            <w:tcW w:w="1417" w:type="dxa"/>
            <w:vAlign w:val="center"/>
          </w:tcPr>
          <w:p w14:paraId="422B2D49" w14:textId="3D7ACAF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lang w:val="en-US"/>
              </w:rPr>
              <w:t>2014</w:t>
            </w:r>
          </w:p>
        </w:tc>
        <w:tc>
          <w:tcPr>
            <w:tcW w:w="1134" w:type="dxa"/>
            <w:vAlign w:val="center"/>
          </w:tcPr>
          <w:p w14:paraId="0D752DA1" w14:textId="7419A357"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3642060" w14:textId="0C7528C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133AE722" w14:textId="0DD207E5"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64DB0D4" w14:textId="77777777" w:rsidTr="007C5727">
        <w:trPr>
          <w:trHeight w:val="775"/>
        </w:trPr>
        <w:tc>
          <w:tcPr>
            <w:tcW w:w="1418" w:type="dxa"/>
            <w:vAlign w:val="center"/>
          </w:tcPr>
          <w:p w14:paraId="6879781A" w14:textId="6A95CC35"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17016347" w14:textId="3C50B5A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B4A4880" w14:textId="7F55554D"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5BCC28B2" w14:textId="4D85B4EB" w:rsidR="00881AA3" w:rsidRPr="00B83D2E" w:rsidRDefault="00881AA3" w:rsidP="00881AA3">
            <w:pPr>
              <w:rPr>
                <w:rFonts w:ascii="Arial" w:hAnsi="Arial" w:cs="Arial"/>
                <w:sz w:val="22"/>
                <w:szCs w:val="22"/>
                <w:lang w:val="en-US"/>
              </w:rPr>
            </w:pPr>
            <w:r w:rsidRPr="00B83D2E">
              <w:rPr>
                <w:rFonts w:ascii="Arial" w:hAnsi="Arial" w:cs="Arial"/>
                <w:sz w:val="22"/>
                <w:szCs w:val="22"/>
                <w:lang w:val="en-US"/>
              </w:rPr>
              <w:t>RCGP representation to RCP advisory group on nutrition, weight and health</w:t>
            </w:r>
          </w:p>
        </w:tc>
        <w:tc>
          <w:tcPr>
            <w:tcW w:w="1417" w:type="dxa"/>
            <w:vAlign w:val="center"/>
          </w:tcPr>
          <w:p w14:paraId="42421878" w14:textId="1D7A778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2019</w:t>
            </w:r>
          </w:p>
        </w:tc>
        <w:tc>
          <w:tcPr>
            <w:tcW w:w="1134" w:type="dxa"/>
            <w:vAlign w:val="center"/>
          </w:tcPr>
          <w:p w14:paraId="7CB18B55" w14:textId="169C42F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23B309E" w14:textId="05AB4A7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73C4F73C" w14:textId="4D859D8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94FFE05" w14:textId="77777777" w:rsidTr="007C5727">
        <w:trPr>
          <w:trHeight w:val="775"/>
        </w:trPr>
        <w:tc>
          <w:tcPr>
            <w:tcW w:w="1418" w:type="dxa"/>
            <w:vAlign w:val="center"/>
          </w:tcPr>
          <w:p w14:paraId="17F162C9" w14:textId="0FC7F1A9"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2267672D" w14:textId="7C90AB36"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3EDFEFD" w14:textId="550534CC"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0C5C215B" w14:textId="3CD0F277" w:rsidR="00881AA3" w:rsidRPr="00B83D2E" w:rsidRDefault="00881AA3" w:rsidP="00881AA3">
            <w:pPr>
              <w:rPr>
                <w:rFonts w:ascii="Arial" w:hAnsi="Arial" w:cs="Arial"/>
                <w:sz w:val="22"/>
                <w:szCs w:val="22"/>
                <w:lang w:val="en-US"/>
              </w:rPr>
            </w:pPr>
            <w:r w:rsidRPr="00B83D2E">
              <w:rPr>
                <w:rFonts w:ascii="Arial" w:hAnsi="Arial" w:cs="Arial"/>
                <w:sz w:val="22"/>
                <w:szCs w:val="22"/>
                <w:lang w:val="en-US"/>
              </w:rPr>
              <w:t>RCGP representative to Society for Endocrinology working group “Defining the future of endocrinology</w:t>
            </w:r>
          </w:p>
        </w:tc>
        <w:tc>
          <w:tcPr>
            <w:tcW w:w="1417" w:type="dxa"/>
            <w:vAlign w:val="center"/>
          </w:tcPr>
          <w:p w14:paraId="457853D6" w14:textId="36F2813E"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3434FFED" w14:textId="03C2732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04AF000" w14:textId="17558D9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05E62617" w14:textId="19F92CD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74EDA43" w14:textId="77777777" w:rsidTr="007C5727">
        <w:trPr>
          <w:trHeight w:val="775"/>
        </w:trPr>
        <w:tc>
          <w:tcPr>
            <w:tcW w:w="1418" w:type="dxa"/>
            <w:vAlign w:val="center"/>
          </w:tcPr>
          <w:p w14:paraId="65B3C348" w14:textId="048EA329" w:rsidR="00881AA3" w:rsidRPr="00B83D2E" w:rsidRDefault="00881AA3" w:rsidP="00881AA3">
            <w:pPr>
              <w:pStyle w:val="Title"/>
              <w:jc w:val="left"/>
              <w:rPr>
                <w:rFonts w:cs="Arial"/>
                <w:b w:val="0"/>
                <w:bCs w:val="0"/>
                <w:sz w:val="22"/>
                <w:szCs w:val="22"/>
              </w:rPr>
            </w:pPr>
            <w:r w:rsidRPr="00B83D2E">
              <w:rPr>
                <w:rFonts w:cs="Arial"/>
                <w:b w:val="0"/>
                <w:bCs w:val="0"/>
                <w:sz w:val="22"/>
                <w:szCs w:val="22"/>
              </w:rPr>
              <w:t>Helen Parretti</w:t>
            </w:r>
          </w:p>
        </w:tc>
        <w:tc>
          <w:tcPr>
            <w:tcW w:w="1417" w:type="dxa"/>
            <w:vAlign w:val="center"/>
          </w:tcPr>
          <w:p w14:paraId="3C579944" w14:textId="4FA676B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79FA611" w14:textId="4024E83A"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12B27DEB" w14:textId="4717ED1E" w:rsidR="00881AA3" w:rsidRPr="00B83D2E" w:rsidRDefault="00881AA3" w:rsidP="00881AA3">
            <w:pPr>
              <w:rPr>
                <w:rFonts w:ascii="Arial" w:hAnsi="Arial" w:cs="Arial"/>
                <w:sz w:val="22"/>
                <w:szCs w:val="22"/>
                <w:lang w:val="en-US"/>
              </w:rPr>
            </w:pPr>
            <w:r w:rsidRPr="00B83D2E">
              <w:rPr>
                <w:rFonts w:ascii="Arial" w:hAnsi="Arial" w:cs="Arial"/>
                <w:sz w:val="22"/>
                <w:szCs w:val="22"/>
                <w:lang w:val="en-US"/>
              </w:rPr>
              <w:t>Conversation with the Office for Life Sciences on behalf of the Obesity Empowerment Network – discussion of patient engagement with the obesity mission and patient perspectives on obesity.</w:t>
            </w:r>
          </w:p>
        </w:tc>
        <w:tc>
          <w:tcPr>
            <w:tcW w:w="1417" w:type="dxa"/>
            <w:vAlign w:val="center"/>
          </w:tcPr>
          <w:p w14:paraId="64956C7F" w14:textId="7BF07B4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537032F4" w14:textId="55C7413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25FAD49" w14:textId="48253D62"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2694" w:type="dxa"/>
            <w:vAlign w:val="center"/>
          </w:tcPr>
          <w:p w14:paraId="7B87798C" w14:textId="073B1EE9"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9FB4F76" w14:textId="77777777" w:rsidTr="007C5727">
        <w:trPr>
          <w:trHeight w:val="775"/>
        </w:trPr>
        <w:tc>
          <w:tcPr>
            <w:tcW w:w="1418" w:type="dxa"/>
            <w:vAlign w:val="center"/>
          </w:tcPr>
          <w:p w14:paraId="27DA1479" w14:textId="4ADF074E"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Preetpal Doklu</w:t>
            </w:r>
          </w:p>
        </w:tc>
        <w:tc>
          <w:tcPr>
            <w:tcW w:w="1417" w:type="dxa"/>
            <w:vAlign w:val="center"/>
          </w:tcPr>
          <w:p w14:paraId="74502019" w14:textId="1AAC6D59"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40EC5D7D" w14:textId="6DC1F07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6CB485F" w14:textId="0D99E531" w:rsidR="00881AA3" w:rsidRPr="00B83D2E" w:rsidRDefault="00881AA3" w:rsidP="00881AA3">
            <w:pPr>
              <w:rPr>
                <w:rFonts w:ascii="Arial" w:hAnsi="Arial" w:cs="Arial"/>
                <w:sz w:val="22"/>
                <w:szCs w:val="22"/>
                <w:lang w:val="en-US"/>
              </w:rPr>
            </w:pPr>
            <w:r w:rsidRPr="00B83D2E">
              <w:rPr>
                <w:rFonts w:ascii="Arial" w:hAnsi="Arial" w:cs="Arial"/>
                <w:sz w:val="22"/>
                <w:szCs w:val="22"/>
                <w:lang w:val="en-US"/>
              </w:rPr>
              <w:t>Work as a executive assistant for the National Audit Office (NAO) (I do not work in the area that audits NICE)</w:t>
            </w:r>
          </w:p>
        </w:tc>
        <w:tc>
          <w:tcPr>
            <w:tcW w:w="1417" w:type="dxa"/>
            <w:vAlign w:val="center"/>
          </w:tcPr>
          <w:p w14:paraId="7FA434AE" w14:textId="4E659ED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08/23</w:t>
            </w:r>
          </w:p>
        </w:tc>
        <w:tc>
          <w:tcPr>
            <w:tcW w:w="1134" w:type="dxa"/>
            <w:vAlign w:val="center"/>
          </w:tcPr>
          <w:p w14:paraId="5986050D" w14:textId="5E4E4F96"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057C97B9" w14:textId="6FB3FFA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07/24 (1yr FT contract)</w:t>
            </w:r>
          </w:p>
        </w:tc>
        <w:tc>
          <w:tcPr>
            <w:tcW w:w="2694" w:type="dxa"/>
            <w:vAlign w:val="center"/>
          </w:tcPr>
          <w:p w14:paraId="17D53913" w14:textId="1E8E1DF1"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1D4E77D" w14:textId="77777777" w:rsidTr="007C5727">
        <w:trPr>
          <w:trHeight w:val="775"/>
        </w:trPr>
        <w:tc>
          <w:tcPr>
            <w:tcW w:w="1418" w:type="dxa"/>
            <w:vAlign w:val="center"/>
          </w:tcPr>
          <w:p w14:paraId="3136E4BD" w14:textId="4FD129C7" w:rsidR="00881AA3" w:rsidRPr="00B83D2E" w:rsidRDefault="00881AA3" w:rsidP="00881AA3">
            <w:pPr>
              <w:pStyle w:val="Title"/>
              <w:jc w:val="left"/>
              <w:rPr>
                <w:rFonts w:cs="Arial"/>
                <w:b w:val="0"/>
                <w:bCs w:val="0"/>
                <w:sz w:val="22"/>
                <w:szCs w:val="22"/>
              </w:rPr>
            </w:pPr>
            <w:r w:rsidRPr="00B83D2E">
              <w:rPr>
                <w:rFonts w:cs="Arial"/>
                <w:b w:val="0"/>
                <w:bCs w:val="0"/>
                <w:sz w:val="22"/>
                <w:szCs w:val="22"/>
              </w:rPr>
              <w:t>Preetpal Doklu</w:t>
            </w:r>
          </w:p>
        </w:tc>
        <w:tc>
          <w:tcPr>
            <w:tcW w:w="1417" w:type="dxa"/>
            <w:vAlign w:val="center"/>
          </w:tcPr>
          <w:p w14:paraId="21F1E8C0" w14:textId="263C8C0A"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587AC92B" w14:textId="440222B2"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9845208" w14:textId="377A1DCB"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Join obesity group on a monthly basis as a volunteer</w:t>
            </w:r>
          </w:p>
        </w:tc>
        <w:tc>
          <w:tcPr>
            <w:tcW w:w="1417" w:type="dxa"/>
            <w:vAlign w:val="center"/>
          </w:tcPr>
          <w:p w14:paraId="644BEDD2" w14:textId="538271E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02/17</w:t>
            </w:r>
          </w:p>
        </w:tc>
        <w:tc>
          <w:tcPr>
            <w:tcW w:w="1134" w:type="dxa"/>
            <w:vAlign w:val="center"/>
          </w:tcPr>
          <w:p w14:paraId="4FEF874D" w14:textId="02BD337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33267209"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64F18DAC" w14:textId="4D1F78F9"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1EADC4C" w14:textId="77777777" w:rsidTr="007C5727">
        <w:trPr>
          <w:trHeight w:val="775"/>
        </w:trPr>
        <w:tc>
          <w:tcPr>
            <w:tcW w:w="1418" w:type="dxa"/>
            <w:vAlign w:val="center"/>
          </w:tcPr>
          <w:p w14:paraId="29982D7A" w14:textId="21291D19" w:rsidR="00881AA3" w:rsidRPr="00B83D2E" w:rsidRDefault="00881AA3" w:rsidP="00881AA3">
            <w:pPr>
              <w:pStyle w:val="Title"/>
              <w:jc w:val="left"/>
              <w:rPr>
                <w:rFonts w:cs="Arial"/>
                <w:b w:val="0"/>
                <w:bCs w:val="0"/>
                <w:sz w:val="22"/>
                <w:szCs w:val="22"/>
              </w:rPr>
            </w:pPr>
            <w:r w:rsidRPr="00B83D2E">
              <w:rPr>
                <w:rFonts w:cs="Arial"/>
                <w:b w:val="0"/>
                <w:bCs w:val="0"/>
                <w:sz w:val="22"/>
                <w:szCs w:val="22"/>
              </w:rPr>
              <w:t>Preetpal Doklu</w:t>
            </w:r>
          </w:p>
        </w:tc>
        <w:tc>
          <w:tcPr>
            <w:tcW w:w="1417" w:type="dxa"/>
            <w:vAlign w:val="center"/>
          </w:tcPr>
          <w:p w14:paraId="4E15588B" w14:textId="414E1F00"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23F2A151" w14:textId="3A60F810"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2E236B95" w14:textId="72E18E63"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Nothing to declare.</w:t>
            </w:r>
          </w:p>
        </w:tc>
        <w:tc>
          <w:tcPr>
            <w:tcW w:w="1417" w:type="dxa"/>
            <w:vAlign w:val="center"/>
          </w:tcPr>
          <w:p w14:paraId="1FE2EDBA" w14:textId="08203BF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5FC6ADB1" w14:textId="2F6C808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6402572F" w14:textId="02EF141C"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48D797E4" w14:textId="4B70BAC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4BAD2FD" w14:textId="77777777" w:rsidTr="007C5727">
        <w:trPr>
          <w:trHeight w:val="775"/>
        </w:trPr>
        <w:tc>
          <w:tcPr>
            <w:tcW w:w="1418" w:type="dxa"/>
            <w:vAlign w:val="center"/>
          </w:tcPr>
          <w:p w14:paraId="10890DAE" w14:textId="1FDE2E06" w:rsidR="00881AA3" w:rsidRPr="00B83D2E" w:rsidRDefault="00881AA3" w:rsidP="00881AA3">
            <w:pPr>
              <w:pStyle w:val="Title"/>
              <w:jc w:val="left"/>
              <w:rPr>
                <w:rFonts w:cs="Arial"/>
                <w:b w:val="0"/>
                <w:bCs w:val="0"/>
                <w:sz w:val="22"/>
                <w:szCs w:val="22"/>
              </w:rPr>
            </w:pPr>
            <w:r w:rsidRPr="00B83D2E">
              <w:rPr>
                <w:rFonts w:cs="Arial"/>
                <w:b w:val="0"/>
                <w:bCs w:val="0"/>
                <w:sz w:val="22"/>
                <w:szCs w:val="22"/>
              </w:rPr>
              <w:t>Sarah Le Brocq</w:t>
            </w:r>
          </w:p>
        </w:tc>
        <w:tc>
          <w:tcPr>
            <w:tcW w:w="1417" w:type="dxa"/>
            <w:vAlign w:val="center"/>
          </w:tcPr>
          <w:p w14:paraId="74DE92F1" w14:textId="4476D40F"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19B81360" w14:textId="6C8E99E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5CC0C09" w14:textId="6F16094C"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Boehringer Ingelheim – presented at internal medical meeting</w:t>
            </w:r>
          </w:p>
        </w:tc>
        <w:tc>
          <w:tcPr>
            <w:tcW w:w="1417" w:type="dxa"/>
            <w:vAlign w:val="center"/>
          </w:tcPr>
          <w:p w14:paraId="3FF69E05" w14:textId="0D70765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12/23</w:t>
            </w:r>
          </w:p>
        </w:tc>
        <w:tc>
          <w:tcPr>
            <w:tcW w:w="1134" w:type="dxa"/>
            <w:vAlign w:val="center"/>
          </w:tcPr>
          <w:p w14:paraId="7318FD1B" w14:textId="19570F9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20B2E61A" w14:textId="7057561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12/23</w:t>
            </w:r>
          </w:p>
        </w:tc>
        <w:tc>
          <w:tcPr>
            <w:tcW w:w="2694" w:type="dxa"/>
            <w:vAlign w:val="center"/>
          </w:tcPr>
          <w:p w14:paraId="0A323F80" w14:textId="3EBB3C3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DCC79C1" w14:textId="77777777" w:rsidTr="007C5727">
        <w:trPr>
          <w:trHeight w:val="775"/>
        </w:trPr>
        <w:tc>
          <w:tcPr>
            <w:tcW w:w="1418" w:type="dxa"/>
            <w:vAlign w:val="center"/>
          </w:tcPr>
          <w:p w14:paraId="5B364A40" w14:textId="30A6AE9C" w:rsidR="00881AA3" w:rsidRPr="00B83D2E" w:rsidRDefault="00881AA3" w:rsidP="00881AA3">
            <w:pPr>
              <w:pStyle w:val="Title"/>
              <w:jc w:val="left"/>
              <w:rPr>
                <w:rFonts w:cs="Arial"/>
                <w:b w:val="0"/>
                <w:bCs w:val="0"/>
                <w:sz w:val="22"/>
                <w:szCs w:val="22"/>
              </w:rPr>
            </w:pPr>
            <w:r w:rsidRPr="00B83D2E">
              <w:rPr>
                <w:rFonts w:cs="Arial"/>
                <w:b w:val="0"/>
                <w:bCs w:val="0"/>
                <w:sz w:val="22"/>
                <w:szCs w:val="22"/>
              </w:rPr>
              <w:t>Sarah Le Brocq</w:t>
            </w:r>
          </w:p>
        </w:tc>
        <w:tc>
          <w:tcPr>
            <w:tcW w:w="1417" w:type="dxa"/>
            <w:vAlign w:val="center"/>
          </w:tcPr>
          <w:p w14:paraId="4CCB50B1" w14:textId="058569D9"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2EE36F2B" w14:textId="6A3A4EC5"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62C886E" w14:textId="3B6FABA9"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J &amp; J – presented at HIV meeting</w:t>
            </w:r>
          </w:p>
        </w:tc>
        <w:tc>
          <w:tcPr>
            <w:tcW w:w="1417" w:type="dxa"/>
            <w:vAlign w:val="center"/>
          </w:tcPr>
          <w:p w14:paraId="557ACC8F" w14:textId="3EC1A8E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12/23</w:t>
            </w:r>
          </w:p>
        </w:tc>
        <w:tc>
          <w:tcPr>
            <w:tcW w:w="1134" w:type="dxa"/>
            <w:vAlign w:val="center"/>
          </w:tcPr>
          <w:p w14:paraId="630679AA" w14:textId="3BFE752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0A76684C" w14:textId="0E0F652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12/23</w:t>
            </w:r>
          </w:p>
        </w:tc>
        <w:tc>
          <w:tcPr>
            <w:tcW w:w="2694" w:type="dxa"/>
            <w:vAlign w:val="center"/>
          </w:tcPr>
          <w:p w14:paraId="7B8BD08C" w14:textId="3001D97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A047D9E" w14:textId="77777777" w:rsidTr="007C5727">
        <w:trPr>
          <w:trHeight w:val="775"/>
        </w:trPr>
        <w:tc>
          <w:tcPr>
            <w:tcW w:w="1418" w:type="dxa"/>
            <w:vAlign w:val="center"/>
          </w:tcPr>
          <w:p w14:paraId="52341330" w14:textId="59ECCA76" w:rsidR="00881AA3" w:rsidRPr="00B83D2E" w:rsidRDefault="00881AA3" w:rsidP="00881AA3">
            <w:pPr>
              <w:pStyle w:val="Title"/>
              <w:jc w:val="left"/>
              <w:rPr>
                <w:rFonts w:cs="Arial"/>
                <w:b w:val="0"/>
                <w:bCs w:val="0"/>
                <w:sz w:val="22"/>
                <w:szCs w:val="22"/>
              </w:rPr>
            </w:pPr>
            <w:r w:rsidRPr="00B83D2E">
              <w:rPr>
                <w:rFonts w:cs="Arial"/>
                <w:b w:val="0"/>
                <w:bCs w:val="0"/>
                <w:sz w:val="22"/>
                <w:szCs w:val="22"/>
              </w:rPr>
              <w:t>Sarah Le Brocq</w:t>
            </w:r>
          </w:p>
        </w:tc>
        <w:tc>
          <w:tcPr>
            <w:tcW w:w="1417" w:type="dxa"/>
            <w:vAlign w:val="center"/>
          </w:tcPr>
          <w:p w14:paraId="32D0F6C6" w14:textId="6C1FE41C"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1597D7B5" w14:textId="1E7EFECF"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D3B030E" w14:textId="46194065"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All About Obesity – Founder &amp; Director</w:t>
            </w:r>
          </w:p>
        </w:tc>
        <w:tc>
          <w:tcPr>
            <w:tcW w:w="1417" w:type="dxa"/>
            <w:vAlign w:val="center"/>
          </w:tcPr>
          <w:p w14:paraId="5BF13B27" w14:textId="4F4E47E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03/21</w:t>
            </w:r>
          </w:p>
        </w:tc>
        <w:tc>
          <w:tcPr>
            <w:tcW w:w="1134" w:type="dxa"/>
            <w:vAlign w:val="center"/>
          </w:tcPr>
          <w:p w14:paraId="507725CD" w14:textId="2BE1AD8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05F21320" w14:textId="51C83FE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2D46A73" w14:textId="520112C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DAFA04D" w14:textId="77777777" w:rsidTr="007C5727">
        <w:trPr>
          <w:trHeight w:val="775"/>
        </w:trPr>
        <w:tc>
          <w:tcPr>
            <w:tcW w:w="1418" w:type="dxa"/>
            <w:vAlign w:val="center"/>
          </w:tcPr>
          <w:p w14:paraId="4F767DF7" w14:textId="09020FC3" w:rsidR="00881AA3" w:rsidRPr="00B83D2E" w:rsidRDefault="00881AA3" w:rsidP="00881AA3">
            <w:pPr>
              <w:pStyle w:val="Title"/>
              <w:jc w:val="left"/>
              <w:rPr>
                <w:rFonts w:cs="Arial"/>
                <w:b w:val="0"/>
                <w:bCs w:val="0"/>
                <w:sz w:val="22"/>
                <w:szCs w:val="22"/>
              </w:rPr>
            </w:pPr>
            <w:r w:rsidRPr="00B83D2E">
              <w:rPr>
                <w:rFonts w:cs="Arial"/>
                <w:b w:val="0"/>
                <w:bCs w:val="0"/>
                <w:sz w:val="22"/>
                <w:szCs w:val="22"/>
              </w:rPr>
              <w:t>Sarah Le Brocq</w:t>
            </w:r>
          </w:p>
        </w:tc>
        <w:tc>
          <w:tcPr>
            <w:tcW w:w="1417" w:type="dxa"/>
            <w:vAlign w:val="center"/>
          </w:tcPr>
          <w:p w14:paraId="0FCB49B8" w14:textId="2F236709"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04D7DB48" w14:textId="7C348AC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8041EEA" w14:textId="0A485943"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Beyond BMI consultancy</w:t>
            </w:r>
          </w:p>
        </w:tc>
        <w:tc>
          <w:tcPr>
            <w:tcW w:w="1417" w:type="dxa"/>
            <w:vAlign w:val="center"/>
          </w:tcPr>
          <w:p w14:paraId="0122D4F9" w14:textId="088D825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07/23</w:t>
            </w:r>
          </w:p>
        </w:tc>
        <w:tc>
          <w:tcPr>
            <w:tcW w:w="1134" w:type="dxa"/>
            <w:vAlign w:val="center"/>
          </w:tcPr>
          <w:p w14:paraId="3050FF64" w14:textId="0BCA71F4"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2E627C3E" w14:textId="4437118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13451E7F" w14:textId="0E3B61D9"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9AF2CD1" w14:textId="77777777" w:rsidTr="007C5727">
        <w:trPr>
          <w:trHeight w:val="775"/>
        </w:trPr>
        <w:tc>
          <w:tcPr>
            <w:tcW w:w="1418" w:type="dxa"/>
            <w:vAlign w:val="center"/>
          </w:tcPr>
          <w:p w14:paraId="1092D086" w14:textId="67AAB438" w:rsidR="00881AA3" w:rsidRPr="00B83D2E" w:rsidRDefault="00881AA3" w:rsidP="00881AA3">
            <w:pPr>
              <w:pStyle w:val="Title"/>
              <w:jc w:val="left"/>
              <w:rPr>
                <w:rFonts w:cs="Arial"/>
                <w:b w:val="0"/>
                <w:bCs w:val="0"/>
                <w:sz w:val="22"/>
                <w:szCs w:val="22"/>
              </w:rPr>
            </w:pPr>
            <w:r w:rsidRPr="00B83D2E">
              <w:rPr>
                <w:rFonts w:cs="Arial"/>
                <w:b w:val="0"/>
                <w:bCs w:val="0"/>
                <w:sz w:val="22"/>
                <w:szCs w:val="22"/>
              </w:rPr>
              <w:t>Sarah Le Brocq</w:t>
            </w:r>
          </w:p>
        </w:tc>
        <w:tc>
          <w:tcPr>
            <w:tcW w:w="1417" w:type="dxa"/>
            <w:vAlign w:val="center"/>
          </w:tcPr>
          <w:p w14:paraId="6B566EB5" w14:textId="7CE3B036"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6DE20146" w14:textId="45EC0978" w:rsidR="00881AA3" w:rsidRPr="00B83D2E" w:rsidRDefault="00881AA3" w:rsidP="00881AA3">
            <w:pPr>
              <w:pStyle w:val="Title"/>
              <w:jc w:val="left"/>
              <w:rPr>
                <w:rFonts w:cs="Arial"/>
                <w:b w:val="0"/>
                <w:bCs w:val="0"/>
                <w:sz w:val="22"/>
                <w:szCs w:val="22"/>
              </w:rPr>
            </w:pPr>
            <w:r w:rsidRPr="00B83D2E">
              <w:rPr>
                <w:rFonts w:cs="Arial"/>
                <w:b w:val="0"/>
                <w:bCs w:val="0"/>
                <w:sz w:val="22"/>
                <w:szCs w:val="22"/>
              </w:rPr>
              <w:t xml:space="preserve">Direct - Non-financial professional and </w:t>
            </w:r>
            <w:r w:rsidRPr="00B83D2E">
              <w:rPr>
                <w:rFonts w:cs="Arial"/>
                <w:b w:val="0"/>
                <w:bCs w:val="0"/>
                <w:sz w:val="22"/>
                <w:szCs w:val="22"/>
              </w:rPr>
              <w:lastRenderedPageBreak/>
              <w:t>personal interests</w:t>
            </w:r>
          </w:p>
        </w:tc>
        <w:tc>
          <w:tcPr>
            <w:tcW w:w="4111" w:type="dxa"/>
            <w:vAlign w:val="center"/>
          </w:tcPr>
          <w:p w14:paraId="1257CD73" w14:textId="149518BD"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lastRenderedPageBreak/>
              <w:t>All About Obesity – Founder &amp; Director</w:t>
            </w:r>
          </w:p>
        </w:tc>
        <w:tc>
          <w:tcPr>
            <w:tcW w:w="1417" w:type="dxa"/>
            <w:vAlign w:val="center"/>
          </w:tcPr>
          <w:p w14:paraId="4D71615C" w14:textId="7803A72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03/21</w:t>
            </w:r>
          </w:p>
        </w:tc>
        <w:tc>
          <w:tcPr>
            <w:tcW w:w="1134" w:type="dxa"/>
            <w:vAlign w:val="center"/>
          </w:tcPr>
          <w:p w14:paraId="11B0E330" w14:textId="70825EA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4A0856F8" w14:textId="0E5BBA1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CFD3A37" w14:textId="172582B9"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ADCAC22" w14:textId="77777777" w:rsidTr="007C5727">
        <w:trPr>
          <w:trHeight w:val="775"/>
        </w:trPr>
        <w:tc>
          <w:tcPr>
            <w:tcW w:w="1418" w:type="dxa"/>
            <w:vAlign w:val="center"/>
          </w:tcPr>
          <w:p w14:paraId="7C7984B8" w14:textId="1BA70D68" w:rsidR="00881AA3" w:rsidRPr="00B83D2E" w:rsidRDefault="00881AA3" w:rsidP="00881AA3">
            <w:pPr>
              <w:pStyle w:val="Title"/>
              <w:jc w:val="left"/>
              <w:rPr>
                <w:rFonts w:cs="Arial"/>
                <w:b w:val="0"/>
                <w:bCs w:val="0"/>
                <w:sz w:val="22"/>
                <w:szCs w:val="22"/>
              </w:rPr>
            </w:pPr>
            <w:r w:rsidRPr="00B83D2E">
              <w:rPr>
                <w:rFonts w:cs="Arial"/>
                <w:b w:val="0"/>
                <w:bCs w:val="0"/>
                <w:sz w:val="22"/>
                <w:szCs w:val="22"/>
              </w:rPr>
              <w:t>Sarah Le Brocq</w:t>
            </w:r>
          </w:p>
        </w:tc>
        <w:tc>
          <w:tcPr>
            <w:tcW w:w="1417" w:type="dxa"/>
            <w:vAlign w:val="center"/>
          </w:tcPr>
          <w:p w14:paraId="5CE58FD0" w14:textId="72BA0B2C"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6DCAF9E6" w14:textId="1C237208"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1EE1D681" w14:textId="5380E28D"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Nothing to declare.</w:t>
            </w:r>
          </w:p>
        </w:tc>
        <w:tc>
          <w:tcPr>
            <w:tcW w:w="1417" w:type="dxa"/>
            <w:vAlign w:val="center"/>
          </w:tcPr>
          <w:p w14:paraId="58EEE6B5" w14:textId="72B054C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60159168" w14:textId="71B1CAB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01/24</w:t>
            </w:r>
          </w:p>
        </w:tc>
        <w:tc>
          <w:tcPr>
            <w:tcW w:w="1134" w:type="dxa"/>
            <w:vAlign w:val="center"/>
          </w:tcPr>
          <w:p w14:paraId="367832F3" w14:textId="4CBA6F60"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3C476AE5" w14:textId="1514B23A"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908829B" w14:textId="77777777" w:rsidTr="007C5727">
        <w:trPr>
          <w:trHeight w:val="775"/>
        </w:trPr>
        <w:tc>
          <w:tcPr>
            <w:tcW w:w="1418" w:type="dxa"/>
            <w:vAlign w:val="center"/>
          </w:tcPr>
          <w:p w14:paraId="07EF7469" w14:textId="4D7DD954" w:rsidR="00881AA3" w:rsidRPr="00B83D2E" w:rsidRDefault="00881AA3" w:rsidP="00881AA3">
            <w:pPr>
              <w:pStyle w:val="Title"/>
              <w:jc w:val="left"/>
              <w:rPr>
                <w:rFonts w:cs="Arial"/>
                <w:b w:val="0"/>
                <w:bCs w:val="0"/>
                <w:sz w:val="22"/>
                <w:szCs w:val="22"/>
              </w:rPr>
            </w:pPr>
            <w:r w:rsidRPr="00B83D2E">
              <w:rPr>
                <w:rFonts w:cs="Arial"/>
                <w:b w:val="0"/>
                <w:bCs w:val="0"/>
                <w:sz w:val="22"/>
                <w:szCs w:val="22"/>
              </w:rPr>
              <w:t>Suzy Taylor</w:t>
            </w:r>
          </w:p>
        </w:tc>
        <w:tc>
          <w:tcPr>
            <w:tcW w:w="1417" w:type="dxa"/>
            <w:vAlign w:val="center"/>
          </w:tcPr>
          <w:p w14:paraId="0851A049" w14:textId="2C645C71"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3E7ED694" w14:textId="49553249"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2FABF3D" w14:textId="2A333A58"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Nothing to declare.</w:t>
            </w:r>
          </w:p>
        </w:tc>
        <w:tc>
          <w:tcPr>
            <w:tcW w:w="1417" w:type="dxa"/>
            <w:vAlign w:val="center"/>
          </w:tcPr>
          <w:p w14:paraId="088747FA" w14:textId="0BF8A44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48E0F9DE" w14:textId="7EEAE51F"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12/23</w:t>
            </w:r>
          </w:p>
        </w:tc>
        <w:tc>
          <w:tcPr>
            <w:tcW w:w="1134" w:type="dxa"/>
            <w:vAlign w:val="center"/>
          </w:tcPr>
          <w:p w14:paraId="79DE8E64" w14:textId="2ED665F2"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6A097CE0" w14:textId="5606055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4EA32C20" w14:textId="77777777" w:rsidTr="007C5727">
        <w:trPr>
          <w:trHeight w:val="775"/>
        </w:trPr>
        <w:tc>
          <w:tcPr>
            <w:tcW w:w="1418" w:type="dxa"/>
            <w:vAlign w:val="center"/>
          </w:tcPr>
          <w:p w14:paraId="039031DF" w14:textId="2537902B" w:rsidR="00881AA3" w:rsidRPr="00B83D2E" w:rsidRDefault="00881AA3" w:rsidP="00881AA3">
            <w:pPr>
              <w:pStyle w:val="Title"/>
              <w:jc w:val="left"/>
              <w:rPr>
                <w:rFonts w:cs="Arial"/>
                <w:b w:val="0"/>
                <w:bCs w:val="0"/>
                <w:sz w:val="22"/>
                <w:szCs w:val="22"/>
              </w:rPr>
            </w:pPr>
            <w:r w:rsidRPr="00B83D2E">
              <w:rPr>
                <w:rFonts w:cs="Arial"/>
                <w:b w:val="0"/>
                <w:bCs w:val="0"/>
                <w:sz w:val="22"/>
                <w:szCs w:val="22"/>
              </w:rPr>
              <w:t>Suzy Taylor</w:t>
            </w:r>
          </w:p>
        </w:tc>
        <w:tc>
          <w:tcPr>
            <w:tcW w:w="1417" w:type="dxa"/>
            <w:vAlign w:val="center"/>
          </w:tcPr>
          <w:p w14:paraId="4DD5F7B3" w14:textId="5FA28E6C"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248C7701" w14:textId="5074C18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3BBE2732" w14:textId="2A09796B"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Nothing to declare.</w:t>
            </w:r>
          </w:p>
        </w:tc>
        <w:tc>
          <w:tcPr>
            <w:tcW w:w="1417" w:type="dxa"/>
            <w:vAlign w:val="center"/>
          </w:tcPr>
          <w:p w14:paraId="08F28E19" w14:textId="1310389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5C41FBE5" w14:textId="7057D816"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12/23</w:t>
            </w:r>
          </w:p>
        </w:tc>
        <w:tc>
          <w:tcPr>
            <w:tcW w:w="1134" w:type="dxa"/>
            <w:vAlign w:val="center"/>
          </w:tcPr>
          <w:p w14:paraId="6A695D7A" w14:textId="7509BF0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6733F0A1" w14:textId="40075270"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DC00410" w14:textId="77777777" w:rsidTr="007C5727">
        <w:trPr>
          <w:trHeight w:val="775"/>
        </w:trPr>
        <w:tc>
          <w:tcPr>
            <w:tcW w:w="1418" w:type="dxa"/>
            <w:vAlign w:val="center"/>
          </w:tcPr>
          <w:p w14:paraId="01E02182" w14:textId="52ABEE60" w:rsidR="00881AA3" w:rsidRPr="00B83D2E" w:rsidRDefault="00881AA3" w:rsidP="00881AA3">
            <w:pPr>
              <w:pStyle w:val="Title"/>
              <w:jc w:val="left"/>
              <w:rPr>
                <w:rFonts w:cs="Arial"/>
                <w:b w:val="0"/>
                <w:bCs w:val="0"/>
                <w:sz w:val="22"/>
                <w:szCs w:val="22"/>
              </w:rPr>
            </w:pPr>
            <w:r w:rsidRPr="00B83D2E">
              <w:rPr>
                <w:rFonts w:cs="Arial"/>
                <w:b w:val="0"/>
                <w:bCs w:val="0"/>
                <w:sz w:val="22"/>
                <w:szCs w:val="22"/>
              </w:rPr>
              <w:t>Suzy Taylor</w:t>
            </w:r>
          </w:p>
        </w:tc>
        <w:tc>
          <w:tcPr>
            <w:tcW w:w="1417" w:type="dxa"/>
            <w:vAlign w:val="center"/>
          </w:tcPr>
          <w:p w14:paraId="0E722736" w14:textId="28E4B8B6" w:rsidR="00881AA3" w:rsidRPr="00B83D2E" w:rsidRDefault="00881AA3" w:rsidP="00881AA3">
            <w:pPr>
              <w:pStyle w:val="Title"/>
              <w:jc w:val="left"/>
              <w:rPr>
                <w:rFonts w:cs="Arial"/>
                <w:b w:val="0"/>
                <w:bCs w:val="0"/>
                <w:sz w:val="22"/>
                <w:szCs w:val="22"/>
              </w:rPr>
            </w:pPr>
            <w:r w:rsidRPr="00B83D2E">
              <w:rPr>
                <w:rFonts w:cs="Arial"/>
                <w:b w:val="0"/>
                <w:bCs w:val="0"/>
                <w:sz w:val="22"/>
                <w:szCs w:val="22"/>
              </w:rPr>
              <w:t>SCM – Lay member</w:t>
            </w:r>
          </w:p>
        </w:tc>
        <w:tc>
          <w:tcPr>
            <w:tcW w:w="1843" w:type="dxa"/>
            <w:vAlign w:val="center"/>
          </w:tcPr>
          <w:p w14:paraId="4C56F1D3" w14:textId="25E7EE9D"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E8806C4" w14:textId="28DC071A"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Nothing to declare.</w:t>
            </w:r>
          </w:p>
        </w:tc>
        <w:tc>
          <w:tcPr>
            <w:tcW w:w="1417" w:type="dxa"/>
            <w:vAlign w:val="center"/>
          </w:tcPr>
          <w:p w14:paraId="03786240" w14:textId="39FF63A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3C5DEAF2" w14:textId="159EDB1B"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12/23</w:t>
            </w:r>
          </w:p>
        </w:tc>
        <w:tc>
          <w:tcPr>
            <w:tcW w:w="1134" w:type="dxa"/>
            <w:vAlign w:val="center"/>
          </w:tcPr>
          <w:p w14:paraId="7A0B1A81" w14:textId="0A4861B2"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1704C9D7" w14:textId="73F2743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6750F91" w14:textId="77777777" w:rsidTr="007C5727">
        <w:trPr>
          <w:trHeight w:val="775"/>
        </w:trPr>
        <w:tc>
          <w:tcPr>
            <w:tcW w:w="1418" w:type="dxa"/>
            <w:vAlign w:val="center"/>
          </w:tcPr>
          <w:p w14:paraId="42C597A9" w14:textId="2284756A"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3158169F" w14:textId="79C3C65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B689EA4" w14:textId="7132EE58"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79ABAFE" w14:textId="2B4802CE" w:rsidR="00881AA3" w:rsidRPr="00B83D2E" w:rsidRDefault="00881AA3" w:rsidP="00881AA3">
            <w:pPr>
              <w:tabs>
                <w:tab w:val="left" w:pos="1463"/>
              </w:tabs>
              <w:rPr>
                <w:rFonts w:ascii="Arial" w:hAnsi="Arial" w:cs="Arial"/>
                <w:sz w:val="22"/>
                <w:szCs w:val="22"/>
                <w:lang w:val="en-US"/>
              </w:rPr>
            </w:pPr>
            <w:r w:rsidRPr="00B83D2E">
              <w:rPr>
                <w:rFonts w:ascii="Arial" w:hAnsi="Arial" w:cs="Arial"/>
                <w:sz w:val="22"/>
                <w:szCs w:val="22"/>
                <w:lang w:val="en-US"/>
              </w:rPr>
              <w:t>NHSE CYA Diabetes Programme Regional Clinical Lead for North East and Yorkshire</w:t>
            </w:r>
          </w:p>
        </w:tc>
        <w:tc>
          <w:tcPr>
            <w:tcW w:w="1417" w:type="dxa"/>
            <w:vAlign w:val="center"/>
          </w:tcPr>
          <w:p w14:paraId="26046BB4" w14:textId="04A06BC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12A4B288" w14:textId="024034E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361D296" w14:textId="1B84B03C"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AD8B3C2" w14:textId="37625B65"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C159954" w14:textId="77777777" w:rsidTr="007C5727">
        <w:trPr>
          <w:trHeight w:val="775"/>
        </w:trPr>
        <w:tc>
          <w:tcPr>
            <w:tcW w:w="1418" w:type="dxa"/>
            <w:vAlign w:val="center"/>
          </w:tcPr>
          <w:p w14:paraId="4C572FD1" w14:textId="62FFFF6D"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47D23CF7" w14:textId="11F6D5D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779B9FA" w14:textId="45753E8A"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3A8128B" w14:textId="36E2C362" w:rsidR="00881AA3" w:rsidRPr="00B83D2E" w:rsidRDefault="00881AA3" w:rsidP="00881AA3">
            <w:pPr>
              <w:pStyle w:val="Paragraphnonumbers"/>
              <w:rPr>
                <w:rFonts w:cs="Arial"/>
                <w:sz w:val="22"/>
                <w:szCs w:val="22"/>
              </w:rPr>
            </w:pPr>
            <w:r w:rsidRPr="00B83D2E">
              <w:rPr>
                <w:rFonts w:cs="Arial"/>
                <w:sz w:val="22"/>
                <w:szCs w:val="22"/>
              </w:rPr>
              <w:t>Consultant in Diabetes, and Weight Management (CEW clinic) Sheffield Children’s Hospital NHS Foundation Trust</w:t>
            </w:r>
          </w:p>
          <w:p w14:paraId="43E09B63" w14:textId="77777777" w:rsidR="00881AA3" w:rsidRPr="00B83D2E" w:rsidRDefault="00881AA3" w:rsidP="00881AA3">
            <w:pPr>
              <w:tabs>
                <w:tab w:val="left" w:pos="1463"/>
              </w:tabs>
              <w:rPr>
                <w:rFonts w:ascii="Arial" w:hAnsi="Arial" w:cs="Arial"/>
                <w:sz w:val="22"/>
                <w:szCs w:val="22"/>
                <w:lang w:val="en-US"/>
              </w:rPr>
            </w:pPr>
          </w:p>
        </w:tc>
        <w:tc>
          <w:tcPr>
            <w:tcW w:w="1417" w:type="dxa"/>
            <w:vAlign w:val="center"/>
          </w:tcPr>
          <w:p w14:paraId="1AB61091" w14:textId="21DC2EF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55A637DB" w14:textId="1BE5E76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4B9BAB4" w14:textId="0E08ED5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43C65AE" w14:textId="535908A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6ED221A" w14:textId="77777777" w:rsidTr="007C5727">
        <w:trPr>
          <w:trHeight w:val="775"/>
        </w:trPr>
        <w:tc>
          <w:tcPr>
            <w:tcW w:w="1418" w:type="dxa"/>
            <w:vAlign w:val="center"/>
          </w:tcPr>
          <w:p w14:paraId="5397DD7E" w14:textId="4EB5A780"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Nivedita Aswani</w:t>
            </w:r>
          </w:p>
        </w:tc>
        <w:tc>
          <w:tcPr>
            <w:tcW w:w="1417" w:type="dxa"/>
            <w:vAlign w:val="center"/>
          </w:tcPr>
          <w:p w14:paraId="0419030B" w14:textId="29E7A81A"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E966F6C" w14:textId="2FCE8B96"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C3D6570" w14:textId="2BB2E3C4" w:rsidR="00881AA3" w:rsidRPr="00B83D2E" w:rsidRDefault="00881AA3" w:rsidP="00881AA3">
            <w:pPr>
              <w:pStyle w:val="Paragraphnonumbers"/>
              <w:rPr>
                <w:rFonts w:cs="Arial"/>
                <w:sz w:val="22"/>
                <w:szCs w:val="22"/>
              </w:rPr>
            </w:pPr>
            <w:r w:rsidRPr="00B83D2E">
              <w:rPr>
                <w:rFonts w:cs="Arial"/>
                <w:sz w:val="22"/>
                <w:szCs w:val="22"/>
                <w:lang w:val="en-US"/>
              </w:rPr>
              <w:t>National Paediatric Diabetes Audit Methodology and Dataset Working Group</w:t>
            </w:r>
          </w:p>
        </w:tc>
        <w:tc>
          <w:tcPr>
            <w:tcW w:w="1417" w:type="dxa"/>
            <w:vAlign w:val="center"/>
          </w:tcPr>
          <w:p w14:paraId="5A696668" w14:textId="08D8A56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2014</w:t>
            </w:r>
          </w:p>
        </w:tc>
        <w:tc>
          <w:tcPr>
            <w:tcW w:w="1134" w:type="dxa"/>
            <w:vAlign w:val="center"/>
          </w:tcPr>
          <w:p w14:paraId="188A9334" w14:textId="5DEBF0E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73DE931" w14:textId="78AEE9B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D27B23A" w14:textId="19AEF6F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2308F6E1" w14:textId="77777777" w:rsidTr="007C5727">
        <w:trPr>
          <w:trHeight w:val="775"/>
        </w:trPr>
        <w:tc>
          <w:tcPr>
            <w:tcW w:w="1418" w:type="dxa"/>
            <w:vAlign w:val="center"/>
          </w:tcPr>
          <w:p w14:paraId="4B5526B1" w14:textId="514B87C6"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1CBA3E67" w14:textId="59A4AAD8"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FF8B0B0" w14:textId="1D3AFA3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29F1D69" w14:textId="29F3CA90" w:rsidR="00881AA3" w:rsidRPr="00B83D2E" w:rsidRDefault="00881AA3" w:rsidP="00881AA3">
            <w:pPr>
              <w:pStyle w:val="Paragraphnonumbers"/>
              <w:rPr>
                <w:rFonts w:cs="Arial"/>
                <w:sz w:val="22"/>
                <w:szCs w:val="22"/>
                <w:lang w:val="en-US"/>
              </w:rPr>
            </w:pPr>
            <w:r w:rsidRPr="00B83D2E">
              <w:rPr>
                <w:rFonts w:cs="Arial"/>
                <w:sz w:val="22"/>
                <w:szCs w:val="22"/>
                <w:lang w:val="en-US"/>
              </w:rPr>
              <w:t>Parent Governor at Tapton Secondary School, Sheffield</w:t>
            </w:r>
          </w:p>
        </w:tc>
        <w:tc>
          <w:tcPr>
            <w:tcW w:w="1417" w:type="dxa"/>
            <w:vAlign w:val="center"/>
          </w:tcPr>
          <w:p w14:paraId="5D383E4D" w14:textId="08AED25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2017</w:t>
            </w:r>
          </w:p>
        </w:tc>
        <w:tc>
          <w:tcPr>
            <w:tcW w:w="1134" w:type="dxa"/>
            <w:vAlign w:val="center"/>
          </w:tcPr>
          <w:p w14:paraId="51BB053C" w14:textId="3F869402"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EC4B2E8" w14:textId="28F39AA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B10152C" w14:textId="68464AC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D4C8068" w14:textId="77777777" w:rsidTr="007C5727">
        <w:trPr>
          <w:trHeight w:val="775"/>
        </w:trPr>
        <w:tc>
          <w:tcPr>
            <w:tcW w:w="1418" w:type="dxa"/>
            <w:vAlign w:val="center"/>
          </w:tcPr>
          <w:p w14:paraId="04E44982" w14:textId="7A9E9A7F"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44E4C503" w14:textId="3199FE0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766D431" w14:textId="7BB286F0"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EE715F2" w14:textId="44B323A4" w:rsidR="00881AA3" w:rsidRPr="00B83D2E" w:rsidRDefault="00881AA3" w:rsidP="00881AA3">
            <w:pPr>
              <w:pStyle w:val="Paragraphnonumbers"/>
              <w:rPr>
                <w:rFonts w:cs="Arial"/>
                <w:sz w:val="22"/>
                <w:szCs w:val="22"/>
                <w:lang w:val="en-US"/>
              </w:rPr>
            </w:pPr>
            <w:r w:rsidRPr="00B83D2E">
              <w:rPr>
                <w:rFonts w:cs="Arial"/>
                <w:sz w:val="22"/>
                <w:szCs w:val="22"/>
              </w:rPr>
              <w:t>Clinical co-investigator on the NIHR HSDR funded ENHANCE study -Evaluating the NHs englANd Complications from Excess weight clinics</w:t>
            </w:r>
          </w:p>
        </w:tc>
        <w:tc>
          <w:tcPr>
            <w:tcW w:w="1417" w:type="dxa"/>
            <w:vAlign w:val="center"/>
          </w:tcPr>
          <w:p w14:paraId="6241BCF4" w14:textId="0B8E758A"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1134" w:type="dxa"/>
            <w:vAlign w:val="center"/>
          </w:tcPr>
          <w:p w14:paraId="0EFAC6E4" w14:textId="28E8D763"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5ACE208"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14683882" w14:textId="78CA78B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DCA87E0" w14:textId="77777777" w:rsidTr="007C5727">
        <w:trPr>
          <w:trHeight w:val="775"/>
        </w:trPr>
        <w:tc>
          <w:tcPr>
            <w:tcW w:w="1418" w:type="dxa"/>
            <w:vAlign w:val="center"/>
          </w:tcPr>
          <w:p w14:paraId="0836FAAF" w14:textId="0AEF9AD4"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403BBFCD" w14:textId="25137163"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F39E61A" w14:textId="75F1A98B"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B3D49FC" w14:textId="2DCB4669" w:rsidR="00881AA3" w:rsidRPr="00B83D2E" w:rsidRDefault="00881AA3" w:rsidP="00881AA3">
            <w:pPr>
              <w:pStyle w:val="Paragraphnonumbers"/>
              <w:rPr>
                <w:rFonts w:cs="Arial"/>
                <w:sz w:val="22"/>
                <w:szCs w:val="22"/>
              </w:rPr>
            </w:pPr>
            <w:r w:rsidRPr="00B83D2E">
              <w:rPr>
                <w:rFonts w:cs="Arial"/>
                <w:sz w:val="22"/>
                <w:szCs w:val="22"/>
                <w:lang w:val="en-US"/>
              </w:rPr>
              <w:t>Digibete CYP Type 2 Project Group for YoungType2.org website and platform</w:t>
            </w:r>
          </w:p>
        </w:tc>
        <w:tc>
          <w:tcPr>
            <w:tcW w:w="1417" w:type="dxa"/>
            <w:vAlign w:val="center"/>
          </w:tcPr>
          <w:p w14:paraId="794C40E1" w14:textId="6A59002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7D61ED26" w14:textId="079BAF7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30D3BCEC" w14:textId="55097322"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60375C9" w14:textId="0A85938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1BE63D4" w14:textId="77777777" w:rsidTr="007C5727">
        <w:trPr>
          <w:trHeight w:val="775"/>
        </w:trPr>
        <w:tc>
          <w:tcPr>
            <w:tcW w:w="1418" w:type="dxa"/>
            <w:vAlign w:val="center"/>
          </w:tcPr>
          <w:p w14:paraId="548CEDB2" w14:textId="53023DBE"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3D8796E3" w14:textId="180792CB"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15B45869" w14:textId="7597376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2B074BC" w14:textId="0699A1B4" w:rsidR="00881AA3" w:rsidRPr="00B83D2E" w:rsidRDefault="00881AA3" w:rsidP="00881AA3">
            <w:pPr>
              <w:pStyle w:val="Paragraphnonumbers"/>
              <w:rPr>
                <w:rFonts w:cs="Arial"/>
                <w:sz w:val="22"/>
                <w:szCs w:val="22"/>
                <w:lang w:val="en-US"/>
              </w:rPr>
            </w:pPr>
            <w:r w:rsidRPr="00B83D2E">
              <w:rPr>
                <w:rFonts w:cs="Arial"/>
                <w:sz w:val="22"/>
                <w:szCs w:val="22"/>
              </w:rPr>
              <w:t>Member of the Royal College Of Paediatrics and Child Health</w:t>
            </w:r>
          </w:p>
        </w:tc>
        <w:tc>
          <w:tcPr>
            <w:tcW w:w="1417" w:type="dxa"/>
            <w:vAlign w:val="center"/>
          </w:tcPr>
          <w:p w14:paraId="067B19CE" w14:textId="5899F3FE"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2012</w:t>
            </w:r>
          </w:p>
        </w:tc>
        <w:tc>
          <w:tcPr>
            <w:tcW w:w="1134" w:type="dxa"/>
            <w:vAlign w:val="center"/>
          </w:tcPr>
          <w:p w14:paraId="3B99AE95" w14:textId="7AA6E1B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1CB4D31" w14:textId="2950D94C"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F5D1A15" w14:textId="4B7B059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0B0169B" w14:textId="77777777" w:rsidTr="007C5727">
        <w:trPr>
          <w:trHeight w:val="775"/>
        </w:trPr>
        <w:tc>
          <w:tcPr>
            <w:tcW w:w="1418" w:type="dxa"/>
            <w:vAlign w:val="center"/>
          </w:tcPr>
          <w:p w14:paraId="5B405206" w14:textId="34A41360"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Nivedita Aswani</w:t>
            </w:r>
          </w:p>
        </w:tc>
        <w:tc>
          <w:tcPr>
            <w:tcW w:w="1417" w:type="dxa"/>
            <w:vAlign w:val="center"/>
          </w:tcPr>
          <w:p w14:paraId="4D97A837" w14:textId="1588137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E1D1F5F" w14:textId="205F3138"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E494DBC" w14:textId="4EDD387A" w:rsidR="00881AA3" w:rsidRPr="00B83D2E" w:rsidRDefault="00881AA3" w:rsidP="00881AA3">
            <w:pPr>
              <w:pStyle w:val="Paragraphnonumbers"/>
              <w:rPr>
                <w:rFonts w:cs="Arial"/>
                <w:sz w:val="22"/>
                <w:szCs w:val="22"/>
              </w:rPr>
            </w:pPr>
            <w:r w:rsidRPr="00B83D2E">
              <w:rPr>
                <w:rFonts w:cs="Arial"/>
                <w:sz w:val="22"/>
                <w:szCs w:val="22"/>
              </w:rPr>
              <w:t>Peer Reviewer for National Paediatric Diabetes Quality Improvement Programme</w:t>
            </w:r>
          </w:p>
        </w:tc>
        <w:tc>
          <w:tcPr>
            <w:tcW w:w="1417" w:type="dxa"/>
            <w:vAlign w:val="center"/>
          </w:tcPr>
          <w:p w14:paraId="6D381769" w14:textId="1A4B437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2014</w:t>
            </w:r>
          </w:p>
        </w:tc>
        <w:tc>
          <w:tcPr>
            <w:tcW w:w="1134" w:type="dxa"/>
            <w:vAlign w:val="center"/>
          </w:tcPr>
          <w:p w14:paraId="1BE7097D" w14:textId="6F2DE48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963BB15" w14:textId="764FBC6E"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02/22</w:t>
            </w:r>
          </w:p>
        </w:tc>
        <w:tc>
          <w:tcPr>
            <w:tcW w:w="2694" w:type="dxa"/>
            <w:vAlign w:val="center"/>
          </w:tcPr>
          <w:p w14:paraId="520CD0B8" w14:textId="499266B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FD18FD7" w14:textId="77777777" w:rsidTr="007C5727">
        <w:trPr>
          <w:trHeight w:val="775"/>
        </w:trPr>
        <w:tc>
          <w:tcPr>
            <w:tcW w:w="1418" w:type="dxa"/>
            <w:vAlign w:val="center"/>
          </w:tcPr>
          <w:p w14:paraId="2804CD6C" w14:textId="7EEFF048"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5B4960F4" w14:textId="55E1EA2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9195DBD" w14:textId="56E1891A"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D2DE11E" w14:textId="17CC821B" w:rsidR="00881AA3" w:rsidRPr="00B83D2E" w:rsidRDefault="00881AA3" w:rsidP="00881AA3">
            <w:pPr>
              <w:pStyle w:val="Paragraphnonumbers"/>
              <w:rPr>
                <w:rFonts w:cs="Arial"/>
                <w:sz w:val="22"/>
                <w:szCs w:val="22"/>
              </w:rPr>
            </w:pPr>
            <w:r w:rsidRPr="00B83D2E">
              <w:rPr>
                <w:rFonts w:cs="Arial"/>
                <w:sz w:val="22"/>
                <w:szCs w:val="22"/>
              </w:rPr>
              <w:t>Diabetes UK Clinical Champion – Unpaid Leadership Program funded by DUK</w:t>
            </w:r>
          </w:p>
        </w:tc>
        <w:tc>
          <w:tcPr>
            <w:tcW w:w="1417" w:type="dxa"/>
            <w:vAlign w:val="center"/>
          </w:tcPr>
          <w:p w14:paraId="74222458" w14:textId="6370ED5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5CD94C1D" w14:textId="4EA4C79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1749D007" w14:textId="36DB74A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05BE47B5" w14:textId="107C6EA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C8D4E76" w14:textId="77777777" w:rsidTr="007C5727">
        <w:trPr>
          <w:trHeight w:val="775"/>
        </w:trPr>
        <w:tc>
          <w:tcPr>
            <w:tcW w:w="1418" w:type="dxa"/>
            <w:vAlign w:val="center"/>
          </w:tcPr>
          <w:p w14:paraId="1DD672B9" w14:textId="25559299"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46FBE0B9" w14:textId="5EE5BD7D"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7E8F7EB" w14:textId="2EA3504F"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F7BBCA0" w14:textId="2407B965" w:rsidR="00881AA3" w:rsidRPr="00B83D2E" w:rsidRDefault="00881AA3" w:rsidP="00881AA3">
            <w:pPr>
              <w:pStyle w:val="Paragraphnonumbers"/>
              <w:rPr>
                <w:rFonts w:cs="Arial"/>
                <w:sz w:val="22"/>
                <w:szCs w:val="22"/>
              </w:rPr>
            </w:pPr>
            <w:r w:rsidRPr="00B83D2E">
              <w:rPr>
                <w:rFonts w:cs="Arial"/>
                <w:sz w:val="22"/>
                <w:szCs w:val="22"/>
              </w:rPr>
              <w:t>NICE Diabetes Suite Committee/Type 2 Medicines update for CYP NG18</w:t>
            </w:r>
          </w:p>
        </w:tc>
        <w:tc>
          <w:tcPr>
            <w:tcW w:w="1417" w:type="dxa"/>
            <w:vAlign w:val="center"/>
          </w:tcPr>
          <w:p w14:paraId="59002030" w14:textId="576017D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2022</w:t>
            </w:r>
          </w:p>
        </w:tc>
        <w:tc>
          <w:tcPr>
            <w:tcW w:w="1134" w:type="dxa"/>
            <w:vAlign w:val="center"/>
          </w:tcPr>
          <w:p w14:paraId="74DFB803" w14:textId="228AB14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45A33E7B" w14:textId="1C181F83"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2023</w:t>
            </w:r>
          </w:p>
        </w:tc>
        <w:tc>
          <w:tcPr>
            <w:tcW w:w="2694" w:type="dxa"/>
            <w:vAlign w:val="center"/>
          </w:tcPr>
          <w:p w14:paraId="22A0C409" w14:textId="73A0FC3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52696A6" w14:textId="77777777" w:rsidTr="007C5727">
        <w:trPr>
          <w:trHeight w:val="775"/>
        </w:trPr>
        <w:tc>
          <w:tcPr>
            <w:tcW w:w="1418" w:type="dxa"/>
            <w:vAlign w:val="center"/>
          </w:tcPr>
          <w:p w14:paraId="7C249D37" w14:textId="4A4CAFC1"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23B049E2" w14:textId="7AFF5CC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D0F232A" w14:textId="3196F3B8"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8C4E7B7" w14:textId="446E2EA1" w:rsidR="00881AA3" w:rsidRPr="00B83D2E" w:rsidRDefault="00881AA3" w:rsidP="00881AA3">
            <w:pPr>
              <w:pStyle w:val="Paragraphnonumbers"/>
              <w:rPr>
                <w:rFonts w:cs="Arial"/>
                <w:sz w:val="22"/>
                <w:szCs w:val="22"/>
              </w:rPr>
            </w:pPr>
            <w:r w:rsidRPr="00B83D2E">
              <w:rPr>
                <w:rFonts w:cs="Arial"/>
                <w:sz w:val="22"/>
                <w:szCs w:val="22"/>
              </w:rPr>
              <w:t>NICE NG10182 Guidelines Committee</w:t>
            </w:r>
          </w:p>
        </w:tc>
        <w:tc>
          <w:tcPr>
            <w:tcW w:w="1417" w:type="dxa"/>
            <w:vAlign w:val="center"/>
          </w:tcPr>
          <w:p w14:paraId="04FA08B6" w14:textId="51FFA58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2021</w:t>
            </w:r>
          </w:p>
        </w:tc>
        <w:tc>
          <w:tcPr>
            <w:tcW w:w="1134" w:type="dxa"/>
            <w:vAlign w:val="center"/>
          </w:tcPr>
          <w:p w14:paraId="072CEE8F" w14:textId="3DBF78B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1C89F84" w14:textId="60F30E67"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89C744D" w14:textId="519C48C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786BF4D" w14:textId="77777777" w:rsidTr="007C5727">
        <w:trPr>
          <w:trHeight w:val="775"/>
        </w:trPr>
        <w:tc>
          <w:tcPr>
            <w:tcW w:w="1418" w:type="dxa"/>
            <w:vAlign w:val="center"/>
          </w:tcPr>
          <w:p w14:paraId="3D094CB7" w14:textId="5D51EB13" w:rsidR="00881AA3" w:rsidRPr="00B83D2E" w:rsidRDefault="00881AA3" w:rsidP="00881AA3">
            <w:pPr>
              <w:pStyle w:val="Title"/>
              <w:jc w:val="left"/>
              <w:rPr>
                <w:rFonts w:cs="Arial"/>
                <w:b w:val="0"/>
                <w:bCs w:val="0"/>
                <w:sz w:val="22"/>
                <w:szCs w:val="22"/>
              </w:rPr>
            </w:pPr>
            <w:r w:rsidRPr="00B83D2E">
              <w:rPr>
                <w:rFonts w:cs="Arial"/>
                <w:b w:val="0"/>
                <w:bCs w:val="0"/>
                <w:sz w:val="22"/>
                <w:szCs w:val="22"/>
              </w:rPr>
              <w:t>Nivedita Aswani</w:t>
            </w:r>
          </w:p>
        </w:tc>
        <w:tc>
          <w:tcPr>
            <w:tcW w:w="1417" w:type="dxa"/>
            <w:vAlign w:val="center"/>
          </w:tcPr>
          <w:p w14:paraId="28D0E9BD" w14:textId="2AB42CD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71A3C8A8" w14:textId="5D2A08E1"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3355BC6F" w14:textId="09F7E071" w:rsidR="00881AA3" w:rsidRPr="00B83D2E" w:rsidRDefault="00881AA3" w:rsidP="00881AA3">
            <w:pPr>
              <w:pStyle w:val="Paragraphnonumbers"/>
              <w:rPr>
                <w:rFonts w:cs="Arial"/>
                <w:sz w:val="22"/>
                <w:szCs w:val="22"/>
              </w:rPr>
            </w:pPr>
            <w:r w:rsidRPr="00B83D2E">
              <w:rPr>
                <w:rFonts w:cs="Arial"/>
                <w:sz w:val="22"/>
                <w:szCs w:val="22"/>
              </w:rPr>
              <w:t>Assistant Officer for Nutrition and Obesity, on Health Improvement Committee at RCPCH. Invited to attend the NCMP Board meetings as part of this role.</w:t>
            </w:r>
          </w:p>
        </w:tc>
        <w:tc>
          <w:tcPr>
            <w:tcW w:w="1417" w:type="dxa"/>
            <w:vAlign w:val="center"/>
          </w:tcPr>
          <w:p w14:paraId="7B2ABB46" w14:textId="61CC22B6"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02/24</w:t>
            </w:r>
          </w:p>
        </w:tc>
        <w:tc>
          <w:tcPr>
            <w:tcW w:w="1134" w:type="dxa"/>
            <w:vAlign w:val="center"/>
          </w:tcPr>
          <w:p w14:paraId="315F5B2D" w14:textId="6CCF4EA6"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323992CF" w14:textId="350CFB36"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65C1D149" w14:textId="507C74DE"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405CEDC" w14:textId="77777777" w:rsidTr="007C5727">
        <w:trPr>
          <w:trHeight w:val="775"/>
        </w:trPr>
        <w:tc>
          <w:tcPr>
            <w:tcW w:w="1418" w:type="dxa"/>
            <w:vAlign w:val="center"/>
          </w:tcPr>
          <w:p w14:paraId="7ACE56BD" w14:textId="78B2AAF3"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Nivedita Aswani</w:t>
            </w:r>
          </w:p>
        </w:tc>
        <w:tc>
          <w:tcPr>
            <w:tcW w:w="1417" w:type="dxa"/>
            <w:vAlign w:val="center"/>
          </w:tcPr>
          <w:p w14:paraId="58E284DF" w14:textId="79551878"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51054BA" w14:textId="081799EB"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5E8F24C2" w14:textId="7D8AAE37" w:rsidR="00881AA3" w:rsidRPr="00B83D2E" w:rsidRDefault="00881AA3" w:rsidP="00881AA3">
            <w:pPr>
              <w:pStyle w:val="Paragraphnonumbers"/>
              <w:rPr>
                <w:rFonts w:cs="Arial"/>
                <w:sz w:val="22"/>
                <w:szCs w:val="22"/>
              </w:rPr>
            </w:pPr>
            <w:r w:rsidRPr="00B83D2E">
              <w:rPr>
                <w:rFonts w:cs="Arial"/>
                <w:sz w:val="22"/>
                <w:szCs w:val="22"/>
              </w:rPr>
              <w:t>Nothing to declare.</w:t>
            </w:r>
          </w:p>
        </w:tc>
        <w:tc>
          <w:tcPr>
            <w:tcW w:w="1417" w:type="dxa"/>
            <w:vAlign w:val="center"/>
          </w:tcPr>
          <w:p w14:paraId="3482015E" w14:textId="0C56501B"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7A7B3349" w14:textId="3F5D843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636B63F0" w14:textId="5882EA8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29E5E819" w14:textId="7461251A"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5F4182B" w14:textId="77777777" w:rsidTr="007C5727">
        <w:trPr>
          <w:trHeight w:val="775"/>
        </w:trPr>
        <w:tc>
          <w:tcPr>
            <w:tcW w:w="1418" w:type="dxa"/>
            <w:vAlign w:val="center"/>
          </w:tcPr>
          <w:p w14:paraId="0C77A5BE" w14:textId="70D0DC4A" w:rsidR="00881AA3" w:rsidRPr="00B83D2E" w:rsidRDefault="00881AA3" w:rsidP="00881AA3">
            <w:pPr>
              <w:pStyle w:val="Title"/>
              <w:jc w:val="left"/>
              <w:rPr>
                <w:rFonts w:cs="Arial"/>
                <w:b w:val="0"/>
                <w:bCs w:val="0"/>
                <w:sz w:val="22"/>
                <w:szCs w:val="22"/>
              </w:rPr>
            </w:pPr>
            <w:r w:rsidRPr="00B83D2E">
              <w:rPr>
                <w:rFonts w:cs="Arial"/>
                <w:b w:val="0"/>
                <w:bCs w:val="0"/>
                <w:sz w:val="22"/>
                <w:szCs w:val="22"/>
              </w:rPr>
              <w:t>Kate Anderson</w:t>
            </w:r>
          </w:p>
        </w:tc>
        <w:tc>
          <w:tcPr>
            <w:tcW w:w="1417" w:type="dxa"/>
            <w:vAlign w:val="center"/>
          </w:tcPr>
          <w:p w14:paraId="651E2CB5" w14:textId="052A8B6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1A60EEB" w14:textId="1BA7FAD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A972E2D" w14:textId="15B93C7F" w:rsidR="00881AA3" w:rsidRPr="00B83D2E" w:rsidRDefault="00881AA3" w:rsidP="00881AA3">
            <w:pPr>
              <w:pStyle w:val="Paragraphnonumbers"/>
              <w:rPr>
                <w:rFonts w:cs="Arial"/>
                <w:sz w:val="22"/>
                <w:szCs w:val="22"/>
              </w:rPr>
            </w:pPr>
            <w:r w:rsidRPr="00B83D2E">
              <w:rPr>
                <w:rFonts w:cs="Arial"/>
                <w:sz w:val="22"/>
                <w:szCs w:val="22"/>
              </w:rPr>
              <w:t>Nothing to declare.</w:t>
            </w:r>
          </w:p>
        </w:tc>
        <w:tc>
          <w:tcPr>
            <w:tcW w:w="1417" w:type="dxa"/>
            <w:vAlign w:val="center"/>
          </w:tcPr>
          <w:p w14:paraId="44D36843" w14:textId="5CB3728D"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7D53AC1A" w14:textId="451E6C0D"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0DFE5284" w14:textId="77B19C6C"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70B0492C" w14:textId="2DBADA9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90C4572" w14:textId="77777777" w:rsidTr="007C5727">
        <w:trPr>
          <w:trHeight w:val="775"/>
        </w:trPr>
        <w:tc>
          <w:tcPr>
            <w:tcW w:w="1418" w:type="dxa"/>
            <w:vAlign w:val="center"/>
          </w:tcPr>
          <w:p w14:paraId="36BE1D73" w14:textId="69EDC19A" w:rsidR="00881AA3" w:rsidRPr="00B83D2E" w:rsidRDefault="00881AA3" w:rsidP="00881AA3">
            <w:pPr>
              <w:pStyle w:val="Title"/>
              <w:jc w:val="left"/>
              <w:rPr>
                <w:rFonts w:cs="Arial"/>
                <w:b w:val="0"/>
                <w:bCs w:val="0"/>
                <w:sz w:val="22"/>
                <w:szCs w:val="22"/>
              </w:rPr>
            </w:pPr>
            <w:r w:rsidRPr="00B83D2E">
              <w:rPr>
                <w:rFonts w:cs="Arial"/>
                <w:b w:val="0"/>
                <w:bCs w:val="0"/>
                <w:sz w:val="22"/>
                <w:szCs w:val="22"/>
              </w:rPr>
              <w:t>Kate Anderson</w:t>
            </w:r>
          </w:p>
        </w:tc>
        <w:tc>
          <w:tcPr>
            <w:tcW w:w="1417" w:type="dxa"/>
            <w:vAlign w:val="center"/>
          </w:tcPr>
          <w:p w14:paraId="367C9E8B" w14:textId="6129320C"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5DB0533" w14:textId="1893CB5A"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E63530A" w14:textId="6A591BC4" w:rsidR="00881AA3" w:rsidRPr="00B83D2E" w:rsidRDefault="00881AA3" w:rsidP="00881AA3">
            <w:pPr>
              <w:pStyle w:val="Paragraphnonumbers"/>
              <w:rPr>
                <w:rFonts w:cs="Arial"/>
                <w:sz w:val="22"/>
                <w:szCs w:val="22"/>
              </w:rPr>
            </w:pPr>
            <w:r w:rsidRPr="00B83D2E">
              <w:rPr>
                <w:rFonts w:cs="Arial"/>
                <w:sz w:val="22"/>
                <w:szCs w:val="22"/>
                <w:lang w:val="en-US"/>
              </w:rPr>
              <w:t>Minimum Involvement as public health lead in Somerset one of the areas taking part in the  HENRY NIHR pilot for childhood obesity</w:t>
            </w:r>
          </w:p>
        </w:tc>
        <w:tc>
          <w:tcPr>
            <w:tcW w:w="1417" w:type="dxa"/>
            <w:vAlign w:val="center"/>
          </w:tcPr>
          <w:p w14:paraId="6375747B" w14:textId="03358011"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10/23</w:t>
            </w:r>
          </w:p>
        </w:tc>
        <w:tc>
          <w:tcPr>
            <w:tcW w:w="1134" w:type="dxa"/>
            <w:vAlign w:val="center"/>
          </w:tcPr>
          <w:p w14:paraId="2C028853" w14:textId="3B241620"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7834925E"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13E02586" w14:textId="350F79A7"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96580C2" w14:textId="77777777" w:rsidTr="007C5727">
        <w:trPr>
          <w:trHeight w:val="775"/>
        </w:trPr>
        <w:tc>
          <w:tcPr>
            <w:tcW w:w="1418" w:type="dxa"/>
            <w:vAlign w:val="center"/>
          </w:tcPr>
          <w:p w14:paraId="5E95B7BA" w14:textId="06C9E726" w:rsidR="00881AA3" w:rsidRPr="00B83D2E" w:rsidRDefault="00881AA3" w:rsidP="00881AA3">
            <w:pPr>
              <w:pStyle w:val="Title"/>
              <w:jc w:val="left"/>
              <w:rPr>
                <w:rFonts w:cs="Arial"/>
                <w:b w:val="0"/>
                <w:bCs w:val="0"/>
                <w:sz w:val="22"/>
                <w:szCs w:val="22"/>
              </w:rPr>
            </w:pPr>
            <w:r w:rsidRPr="00B83D2E">
              <w:rPr>
                <w:rFonts w:cs="Arial"/>
                <w:b w:val="0"/>
                <w:bCs w:val="0"/>
                <w:sz w:val="22"/>
                <w:szCs w:val="22"/>
              </w:rPr>
              <w:t>Kate Anderson</w:t>
            </w:r>
          </w:p>
        </w:tc>
        <w:tc>
          <w:tcPr>
            <w:tcW w:w="1417" w:type="dxa"/>
            <w:vAlign w:val="center"/>
          </w:tcPr>
          <w:p w14:paraId="30B63084" w14:textId="0AB55215"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86FF88A" w14:textId="164F947A"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5A9EB600" w14:textId="77CC2DA3" w:rsidR="00881AA3" w:rsidRPr="00B83D2E" w:rsidRDefault="00881AA3" w:rsidP="00881AA3">
            <w:pPr>
              <w:pStyle w:val="Paragraphnonumbers"/>
              <w:rPr>
                <w:rFonts w:cs="Arial"/>
                <w:sz w:val="22"/>
                <w:szCs w:val="22"/>
                <w:lang w:val="en-US"/>
              </w:rPr>
            </w:pPr>
            <w:r w:rsidRPr="00B83D2E">
              <w:rPr>
                <w:rFonts w:cs="Arial"/>
                <w:sz w:val="22"/>
                <w:szCs w:val="22"/>
                <w:lang w:val="en-US"/>
              </w:rPr>
              <w:t>Nothing to declare.</w:t>
            </w:r>
          </w:p>
        </w:tc>
        <w:tc>
          <w:tcPr>
            <w:tcW w:w="1417" w:type="dxa"/>
            <w:vAlign w:val="center"/>
          </w:tcPr>
          <w:p w14:paraId="15B8FF1C" w14:textId="5DF047B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751F983B" w14:textId="72719693"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11/23</w:t>
            </w:r>
          </w:p>
        </w:tc>
        <w:tc>
          <w:tcPr>
            <w:tcW w:w="1134" w:type="dxa"/>
            <w:vAlign w:val="center"/>
          </w:tcPr>
          <w:p w14:paraId="581FFF13" w14:textId="13AFAC8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5E896E9E" w14:textId="5E49174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66DAD468" w14:textId="77777777" w:rsidTr="007C5727">
        <w:trPr>
          <w:trHeight w:val="775"/>
        </w:trPr>
        <w:tc>
          <w:tcPr>
            <w:tcW w:w="1418" w:type="dxa"/>
            <w:vAlign w:val="center"/>
          </w:tcPr>
          <w:p w14:paraId="58D1038D" w14:textId="39986035"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65820B8A" w14:textId="3707B450"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901ACBC" w14:textId="6B608E6A"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04C8EF2" w14:textId="4FDF0401" w:rsidR="00881AA3" w:rsidRPr="00B83D2E" w:rsidRDefault="00881AA3" w:rsidP="00881AA3">
            <w:pPr>
              <w:pStyle w:val="Paragraphnonumbers"/>
              <w:rPr>
                <w:rFonts w:cs="Arial"/>
                <w:sz w:val="22"/>
                <w:szCs w:val="22"/>
                <w:lang w:val="en-US"/>
              </w:rPr>
            </w:pPr>
            <w:r w:rsidRPr="00B83D2E">
              <w:rPr>
                <w:rFonts w:cs="Arial"/>
                <w:sz w:val="22"/>
                <w:szCs w:val="22"/>
                <w:lang w:val="en-US"/>
              </w:rPr>
              <w:t>Private practice in bariatric surgery with surgery performed in hospitals owned by Spire, Ramsay and Nuffield</w:t>
            </w:r>
          </w:p>
        </w:tc>
        <w:tc>
          <w:tcPr>
            <w:tcW w:w="1417" w:type="dxa"/>
            <w:vAlign w:val="center"/>
          </w:tcPr>
          <w:p w14:paraId="7414D445" w14:textId="0DEB7DB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11/15</w:t>
            </w:r>
          </w:p>
        </w:tc>
        <w:tc>
          <w:tcPr>
            <w:tcW w:w="1134" w:type="dxa"/>
            <w:vAlign w:val="center"/>
          </w:tcPr>
          <w:p w14:paraId="5E204CA8" w14:textId="67D7171C"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1829B0F6"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12767E60" w14:textId="196500CB"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3E30FED7" w14:textId="77777777" w:rsidTr="007C5727">
        <w:trPr>
          <w:trHeight w:val="775"/>
        </w:trPr>
        <w:tc>
          <w:tcPr>
            <w:tcW w:w="1418" w:type="dxa"/>
            <w:vAlign w:val="center"/>
          </w:tcPr>
          <w:p w14:paraId="19FD2EEC" w14:textId="796BE752"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20FDD0F4" w14:textId="3B9631EB"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445E37A" w14:textId="0C05EB67"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8349A0F" w14:textId="78AD4F1A" w:rsidR="00881AA3" w:rsidRPr="00B83D2E" w:rsidRDefault="00881AA3" w:rsidP="00881AA3">
            <w:pPr>
              <w:pStyle w:val="Paragraphnonumbers"/>
              <w:rPr>
                <w:rFonts w:cs="Arial"/>
                <w:sz w:val="22"/>
                <w:szCs w:val="22"/>
                <w:lang w:val="en-US"/>
              </w:rPr>
            </w:pPr>
            <w:r w:rsidRPr="00B83D2E">
              <w:rPr>
                <w:rFonts w:cs="Arial"/>
                <w:sz w:val="22"/>
                <w:szCs w:val="22"/>
                <w:lang w:val="en-US"/>
              </w:rPr>
              <w:t>NHS practice at St Georges Hospital</w:t>
            </w:r>
          </w:p>
        </w:tc>
        <w:tc>
          <w:tcPr>
            <w:tcW w:w="1417" w:type="dxa"/>
            <w:vAlign w:val="center"/>
          </w:tcPr>
          <w:p w14:paraId="25070A04" w14:textId="1CAFBC3E" w:rsidR="00881AA3" w:rsidRPr="00B83D2E" w:rsidRDefault="00881AA3" w:rsidP="00881AA3">
            <w:pPr>
              <w:pStyle w:val="Title"/>
              <w:spacing w:after="0"/>
              <w:jc w:val="left"/>
              <w:rPr>
                <w:rFonts w:cs="Arial"/>
                <w:sz w:val="22"/>
                <w:szCs w:val="22"/>
                <w:lang w:val="en-US"/>
              </w:rPr>
            </w:pPr>
            <w:r w:rsidRPr="00B83D2E">
              <w:rPr>
                <w:rFonts w:cs="Arial"/>
                <w:b w:val="0"/>
                <w:bCs w:val="0"/>
                <w:sz w:val="22"/>
                <w:szCs w:val="22"/>
                <w:lang w:val="en-US"/>
              </w:rPr>
              <w:t>11/15</w:t>
            </w:r>
          </w:p>
        </w:tc>
        <w:tc>
          <w:tcPr>
            <w:tcW w:w="1134" w:type="dxa"/>
            <w:vAlign w:val="center"/>
          </w:tcPr>
          <w:p w14:paraId="1A1809C1" w14:textId="419E7C25"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273B03D6"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1E0EF09A" w14:textId="7FB3377F"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1B375574" w14:textId="77777777" w:rsidTr="007C5727">
        <w:trPr>
          <w:trHeight w:val="775"/>
        </w:trPr>
        <w:tc>
          <w:tcPr>
            <w:tcW w:w="1418" w:type="dxa"/>
            <w:vAlign w:val="center"/>
          </w:tcPr>
          <w:p w14:paraId="594326A5" w14:textId="3543B6B4"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002E66F4" w14:textId="01C4F44E"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F305E68" w14:textId="7BDD10C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DA2855D" w14:textId="34D6169D" w:rsidR="00881AA3" w:rsidRPr="00B83D2E" w:rsidRDefault="00881AA3" w:rsidP="00881AA3">
            <w:pPr>
              <w:pStyle w:val="Paragraphnonumbers"/>
              <w:rPr>
                <w:rFonts w:cs="Arial"/>
                <w:sz w:val="22"/>
                <w:szCs w:val="22"/>
                <w:lang w:val="en-US"/>
              </w:rPr>
            </w:pPr>
            <w:r w:rsidRPr="00B83D2E">
              <w:rPr>
                <w:rFonts w:cs="Arial"/>
                <w:sz w:val="22"/>
                <w:szCs w:val="22"/>
                <w:lang w:val="en-US"/>
              </w:rPr>
              <w:t>Clinical work in Obesity Management with TBC Healthcare</w:t>
            </w:r>
          </w:p>
        </w:tc>
        <w:tc>
          <w:tcPr>
            <w:tcW w:w="1417" w:type="dxa"/>
            <w:vAlign w:val="center"/>
          </w:tcPr>
          <w:p w14:paraId="6EE310DD" w14:textId="3FAC9AD7" w:rsidR="00881AA3" w:rsidRPr="00B83D2E" w:rsidRDefault="00881AA3" w:rsidP="00881AA3">
            <w:pPr>
              <w:pStyle w:val="Title"/>
              <w:spacing w:after="0"/>
              <w:jc w:val="left"/>
              <w:rPr>
                <w:rFonts w:cs="Arial"/>
                <w:sz w:val="22"/>
                <w:szCs w:val="22"/>
                <w:lang w:val="en-US"/>
              </w:rPr>
            </w:pPr>
            <w:r w:rsidRPr="00B83D2E">
              <w:rPr>
                <w:rFonts w:cs="Arial"/>
                <w:b w:val="0"/>
                <w:bCs w:val="0"/>
                <w:sz w:val="22"/>
                <w:szCs w:val="22"/>
                <w:lang w:val="en-US"/>
              </w:rPr>
              <w:t>11/15</w:t>
            </w:r>
          </w:p>
        </w:tc>
        <w:tc>
          <w:tcPr>
            <w:tcW w:w="1134" w:type="dxa"/>
            <w:vAlign w:val="center"/>
          </w:tcPr>
          <w:p w14:paraId="180AD6AA" w14:textId="6C38C508"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72D9EC48"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2D4A6CA9" w14:textId="7C706A8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549972FB" w14:textId="77777777" w:rsidTr="007C5727">
        <w:trPr>
          <w:trHeight w:val="775"/>
        </w:trPr>
        <w:tc>
          <w:tcPr>
            <w:tcW w:w="1418" w:type="dxa"/>
            <w:vAlign w:val="center"/>
          </w:tcPr>
          <w:p w14:paraId="65AC1D69" w14:textId="6ADA78B7"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16F132E1" w14:textId="5A55F924"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3E39A8EC" w14:textId="2F43D33D"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5122EA4" w14:textId="05FFDBE6" w:rsidR="00881AA3" w:rsidRPr="00B83D2E" w:rsidRDefault="00881AA3" w:rsidP="00881AA3">
            <w:pPr>
              <w:pStyle w:val="Paragraphnonumbers"/>
              <w:rPr>
                <w:rFonts w:cs="Arial"/>
                <w:sz w:val="22"/>
                <w:szCs w:val="22"/>
                <w:lang w:val="en-US"/>
              </w:rPr>
            </w:pPr>
            <w:r w:rsidRPr="00B83D2E">
              <w:rPr>
                <w:rFonts w:cs="Arial"/>
                <w:sz w:val="22"/>
                <w:szCs w:val="22"/>
                <w:lang w:val="en-US"/>
              </w:rPr>
              <w:t>Research funding from Medtronic</w:t>
            </w:r>
          </w:p>
        </w:tc>
        <w:tc>
          <w:tcPr>
            <w:tcW w:w="1417" w:type="dxa"/>
            <w:vAlign w:val="center"/>
          </w:tcPr>
          <w:p w14:paraId="6594194D" w14:textId="3F6E4292"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01/18</w:t>
            </w:r>
          </w:p>
        </w:tc>
        <w:tc>
          <w:tcPr>
            <w:tcW w:w="1134" w:type="dxa"/>
            <w:vAlign w:val="center"/>
          </w:tcPr>
          <w:p w14:paraId="7D9B8300" w14:textId="58EBB19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51FD83A5" w14:textId="53EAE57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12/19</w:t>
            </w:r>
          </w:p>
        </w:tc>
        <w:tc>
          <w:tcPr>
            <w:tcW w:w="2694" w:type="dxa"/>
            <w:vAlign w:val="center"/>
          </w:tcPr>
          <w:p w14:paraId="05B03978" w14:textId="002DE9D6"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76C99135" w14:textId="77777777" w:rsidTr="007C5727">
        <w:trPr>
          <w:trHeight w:val="775"/>
        </w:trPr>
        <w:tc>
          <w:tcPr>
            <w:tcW w:w="1418" w:type="dxa"/>
            <w:vAlign w:val="center"/>
          </w:tcPr>
          <w:p w14:paraId="769555F5" w14:textId="580B99FC" w:rsidR="00881AA3" w:rsidRPr="00B83D2E" w:rsidRDefault="00881AA3" w:rsidP="00881AA3">
            <w:pPr>
              <w:pStyle w:val="Title"/>
              <w:jc w:val="left"/>
              <w:rPr>
                <w:rFonts w:cs="Arial"/>
                <w:b w:val="0"/>
                <w:bCs w:val="0"/>
                <w:sz w:val="22"/>
                <w:szCs w:val="22"/>
              </w:rPr>
            </w:pPr>
            <w:r w:rsidRPr="00B83D2E">
              <w:rPr>
                <w:rFonts w:cs="Arial"/>
                <w:b w:val="0"/>
                <w:bCs w:val="0"/>
                <w:sz w:val="22"/>
                <w:szCs w:val="22"/>
              </w:rPr>
              <w:lastRenderedPageBreak/>
              <w:t>Omar Khan</w:t>
            </w:r>
          </w:p>
        </w:tc>
        <w:tc>
          <w:tcPr>
            <w:tcW w:w="1417" w:type="dxa"/>
            <w:vAlign w:val="center"/>
          </w:tcPr>
          <w:p w14:paraId="5A0F8852" w14:textId="501F35AF"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20ED966C" w14:textId="585B4BF2"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5B05E89" w14:textId="2DD4958B" w:rsidR="00881AA3" w:rsidRPr="00B83D2E" w:rsidRDefault="00881AA3" w:rsidP="00881AA3">
            <w:pPr>
              <w:pStyle w:val="Paragraphnonumbers"/>
              <w:rPr>
                <w:rFonts w:cs="Arial"/>
                <w:sz w:val="22"/>
                <w:szCs w:val="22"/>
                <w:lang w:val="en-US"/>
              </w:rPr>
            </w:pPr>
            <w:r w:rsidRPr="00B83D2E">
              <w:rPr>
                <w:rFonts w:cs="Arial"/>
                <w:sz w:val="22"/>
                <w:szCs w:val="22"/>
                <w:lang w:val="en-US"/>
              </w:rPr>
              <w:t>Welcome Trust IFFS Grant</w:t>
            </w:r>
          </w:p>
        </w:tc>
        <w:tc>
          <w:tcPr>
            <w:tcW w:w="1417" w:type="dxa"/>
            <w:vAlign w:val="center"/>
          </w:tcPr>
          <w:p w14:paraId="6A279B8A" w14:textId="57DBCAC8"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01/17</w:t>
            </w:r>
          </w:p>
        </w:tc>
        <w:tc>
          <w:tcPr>
            <w:tcW w:w="1134" w:type="dxa"/>
            <w:vAlign w:val="center"/>
          </w:tcPr>
          <w:p w14:paraId="0C86DAF2" w14:textId="650937C9"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2C8A3947" w14:textId="61E215D4"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12/17</w:t>
            </w:r>
          </w:p>
        </w:tc>
        <w:tc>
          <w:tcPr>
            <w:tcW w:w="2694" w:type="dxa"/>
            <w:vAlign w:val="center"/>
          </w:tcPr>
          <w:p w14:paraId="4DC41795" w14:textId="7AE00BB4"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E66808B" w14:textId="77777777" w:rsidTr="007C5727">
        <w:trPr>
          <w:trHeight w:val="775"/>
        </w:trPr>
        <w:tc>
          <w:tcPr>
            <w:tcW w:w="1418" w:type="dxa"/>
            <w:vAlign w:val="center"/>
          </w:tcPr>
          <w:p w14:paraId="6F5F2657" w14:textId="417D66CB"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304ED2CA" w14:textId="02DD5876"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5AF95A89" w14:textId="00974AC3"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B131ABA" w14:textId="43A3B649" w:rsidR="00881AA3" w:rsidRPr="00B83D2E" w:rsidRDefault="00881AA3" w:rsidP="00881AA3">
            <w:pPr>
              <w:pStyle w:val="Paragraphnonumbers"/>
              <w:rPr>
                <w:rFonts w:cs="Arial"/>
                <w:sz w:val="22"/>
                <w:szCs w:val="22"/>
                <w:lang w:val="en-US"/>
              </w:rPr>
            </w:pPr>
            <w:r w:rsidRPr="00B83D2E">
              <w:rPr>
                <w:rFonts w:cs="Arial"/>
                <w:sz w:val="22"/>
                <w:szCs w:val="22"/>
                <w:lang w:val="en-US"/>
              </w:rPr>
              <w:t>Novo Nordis grant for attending and presenting at a national conference</w:t>
            </w:r>
          </w:p>
        </w:tc>
        <w:tc>
          <w:tcPr>
            <w:tcW w:w="1417" w:type="dxa"/>
            <w:vAlign w:val="center"/>
          </w:tcPr>
          <w:p w14:paraId="16F52D10" w14:textId="58D25DEE"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06/22</w:t>
            </w:r>
          </w:p>
        </w:tc>
        <w:tc>
          <w:tcPr>
            <w:tcW w:w="1134" w:type="dxa"/>
            <w:vAlign w:val="center"/>
          </w:tcPr>
          <w:p w14:paraId="56CE69F8" w14:textId="2DAE07DE"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47C440E9"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4EFB011C" w14:textId="33AF93BF" w:rsidR="00881AA3" w:rsidRPr="00B83D2E" w:rsidRDefault="00881AA3" w:rsidP="00881AA3">
            <w:pPr>
              <w:pStyle w:val="Title"/>
              <w:jc w:val="left"/>
              <w:rPr>
                <w:rFonts w:cs="Arial"/>
                <w:b w:val="0"/>
                <w:bCs w:val="0"/>
                <w:color w:val="00506A"/>
                <w:sz w:val="22"/>
                <w:szCs w:val="22"/>
              </w:rPr>
            </w:pPr>
            <w:r w:rsidRPr="00B83D2E">
              <w:rPr>
                <w:rFonts w:cs="Arial"/>
                <w:b w:val="0"/>
                <w:bCs w:val="0"/>
                <w:iCs/>
                <w:sz w:val="22"/>
                <w:szCs w:val="22"/>
              </w:rPr>
              <w:t>Complete exclusion in committee discussions on obesity medicines.</w:t>
            </w:r>
          </w:p>
        </w:tc>
      </w:tr>
      <w:tr w:rsidR="00881AA3" w:rsidRPr="00B83D2E" w14:paraId="0E74C0DF" w14:textId="77777777" w:rsidTr="007C5727">
        <w:trPr>
          <w:trHeight w:val="775"/>
        </w:trPr>
        <w:tc>
          <w:tcPr>
            <w:tcW w:w="1418" w:type="dxa"/>
            <w:vAlign w:val="center"/>
          </w:tcPr>
          <w:p w14:paraId="2F7C37AF" w14:textId="0A05CBEA"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4B710BB7" w14:textId="1B6C96D1"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4ADB4ED6" w14:textId="596AAC93"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A6C3C09" w14:textId="77B8BDE9" w:rsidR="00881AA3" w:rsidRPr="00B83D2E" w:rsidRDefault="00881AA3" w:rsidP="00881AA3">
            <w:pPr>
              <w:pStyle w:val="Paragraphnonumbers"/>
              <w:rPr>
                <w:rFonts w:cs="Arial"/>
                <w:sz w:val="22"/>
                <w:szCs w:val="22"/>
                <w:lang w:val="en-US"/>
              </w:rPr>
            </w:pPr>
            <w:r w:rsidRPr="00B83D2E">
              <w:rPr>
                <w:rFonts w:cs="Arial"/>
                <w:sz w:val="22"/>
                <w:szCs w:val="22"/>
                <w:lang w:val="en-US"/>
              </w:rPr>
              <w:t>Chair of the National Bariatric Registry</w:t>
            </w:r>
          </w:p>
        </w:tc>
        <w:tc>
          <w:tcPr>
            <w:tcW w:w="1417" w:type="dxa"/>
            <w:vAlign w:val="center"/>
          </w:tcPr>
          <w:p w14:paraId="05480C60" w14:textId="0ECAE36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10/23</w:t>
            </w:r>
          </w:p>
        </w:tc>
        <w:tc>
          <w:tcPr>
            <w:tcW w:w="1134" w:type="dxa"/>
            <w:vAlign w:val="center"/>
          </w:tcPr>
          <w:p w14:paraId="380F6FF4" w14:textId="08708E11"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4346BC81"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0BBA8B0A" w14:textId="3EDE8D50"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B83D2E" w14:paraId="0792396D" w14:textId="77777777" w:rsidTr="007C5727">
        <w:trPr>
          <w:trHeight w:val="775"/>
        </w:trPr>
        <w:tc>
          <w:tcPr>
            <w:tcW w:w="1418" w:type="dxa"/>
            <w:vAlign w:val="center"/>
          </w:tcPr>
          <w:p w14:paraId="16FA0B52" w14:textId="2FE29C5B"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11911093" w14:textId="23950D07"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05358B55" w14:textId="6C6B6FAC" w:rsidR="00881AA3" w:rsidRPr="00B83D2E" w:rsidRDefault="00881AA3" w:rsidP="00881AA3">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22EEAA2" w14:textId="7C7F9940" w:rsidR="00881AA3" w:rsidRPr="00B83D2E" w:rsidRDefault="00881AA3" w:rsidP="00881AA3">
            <w:pPr>
              <w:pStyle w:val="Paragraphnonumbers"/>
              <w:rPr>
                <w:rFonts w:cs="Arial"/>
                <w:sz w:val="22"/>
                <w:szCs w:val="22"/>
                <w:lang w:val="en-US"/>
              </w:rPr>
            </w:pPr>
            <w:r w:rsidRPr="00B83D2E">
              <w:rPr>
                <w:rFonts w:cs="Arial"/>
                <w:sz w:val="22"/>
                <w:szCs w:val="22"/>
                <w:lang w:val="en-US"/>
              </w:rPr>
              <w:t>Committee member of British Obesity and Metabolic Surgical Society</w:t>
            </w:r>
          </w:p>
        </w:tc>
        <w:tc>
          <w:tcPr>
            <w:tcW w:w="1417" w:type="dxa"/>
            <w:vAlign w:val="center"/>
          </w:tcPr>
          <w:p w14:paraId="0CEC2FE2" w14:textId="2A1F7715"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03/22</w:t>
            </w:r>
          </w:p>
        </w:tc>
        <w:tc>
          <w:tcPr>
            <w:tcW w:w="1134" w:type="dxa"/>
            <w:vAlign w:val="center"/>
          </w:tcPr>
          <w:p w14:paraId="5BF59B49" w14:textId="6106E16A"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78532379" w14:textId="77777777" w:rsidR="00881AA3" w:rsidRPr="00B83D2E" w:rsidRDefault="00881AA3" w:rsidP="00881AA3">
            <w:pPr>
              <w:pStyle w:val="Title"/>
              <w:spacing w:after="0"/>
              <w:jc w:val="left"/>
              <w:rPr>
                <w:rFonts w:cs="Arial"/>
                <w:b w:val="0"/>
                <w:bCs w:val="0"/>
                <w:sz w:val="22"/>
                <w:szCs w:val="22"/>
                <w:lang w:val="en-US"/>
              </w:rPr>
            </w:pPr>
          </w:p>
        </w:tc>
        <w:tc>
          <w:tcPr>
            <w:tcW w:w="2694" w:type="dxa"/>
            <w:vAlign w:val="center"/>
          </w:tcPr>
          <w:p w14:paraId="2884BEA3" w14:textId="0FA81948" w:rsidR="00881AA3" w:rsidRPr="00B83D2E"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881AA3" w:rsidRPr="007C5727" w14:paraId="745EFD31" w14:textId="77777777" w:rsidTr="007C5727">
        <w:trPr>
          <w:trHeight w:val="775"/>
        </w:trPr>
        <w:tc>
          <w:tcPr>
            <w:tcW w:w="1418" w:type="dxa"/>
            <w:vAlign w:val="center"/>
          </w:tcPr>
          <w:p w14:paraId="26B13C5D" w14:textId="472488A3" w:rsidR="00881AA3" w:rsidRPr="00B83D2E" w:rsidRDefault="00881AA3" w:rsidP="00881AA3">
            <w:pPr>
              <w:pStyle w:val="Title"/>
              <w:jc w:val="left"/>
              <w:rPr>
                <w:rFonts w:cs="Arial"/>
                <w:b w:val="0"/>
                <w:bCs w:val="0"/>
                <w:sz w:val="22"/>
                <w:szCs w:val="22"/>
              </w:rPr>
            </w:pPr>
            <w:r w:rsidRPr="00B83D2E">
              <w:rPr>
                <w:rFonts w:cs="Arial"/>
                <w:b w:val="0"/>
                <w:bCs w:val="0"/>
                <w:sz w:val="22"/>
                <w:szCs w:val="22"/>
              </w:rPr>
              <w:t>Omar Khan</w:t>
            </w:r>
          </w:p>
        </w:tc>
        <w:tc>
          <w:tcPr>
            <w:tcW w:w="1417" w:type="dxa"/>
            <w:vAlign w:val="center"/>
          </w:tcPr>
          <w:p w14:paraId="786572C8" w14:textId="5F9AA34A" w:rsidR="00881AA3" w:rsidRPr="00B83D2E" w:rsidRDefault="00881AA3" w:rsidP="00881AA3">
            <w:pPr>
              <w:pStyle w:val="Title"/>
              <w:jc w:val="left"/>
              <w:rPr>
                <w:rFonts w:cs="Arial"/>
                <w:b w:val="0"/>
                <w:bCs w:val="0"/>
                <w:sz w:val="22"/>
                <w:szCs w:val="22"/>
              </w:rPr>
            </w:pPr>
            <w:r w:rsidRPr="00B83D2E">
              <w:rPr>
                <w:rFonts w:cs="Arial"/>
                <w:b w:val="0"/>
                <w:bCs w:val="0"/>
                <w:sz w:val="22"/>
                <w:szCs w:val="22"/>
              </w:rPr>
              <w:t>SCM</w:t>
            </w:r>
          </w:p>
        </w:tc>
        <w:tc>
          <w:tcPr>
            <w:tcW w:w="1843" w:type="dxa"/>
            <w:vAlign w:val="center"/>
          </w:tcPr>
          <w:p w14:paraId="66F148EE" w14:textId="7A94DD0B" w:rsidR="00881AA3" w:rsidRPr="00B83D2E" w:rsidRDefault="00881AA3" w:rsidP="00881AA3">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5187D06A" w14:textId="6A97EC1D" w:rsidR="00881AA3" w:rsidRPr="00B83D2E" w:rsidRDefault="00881AA3" w:rsidP="00881AA3">
            <w:pPr>
              <w:pStyle w:val="Paragraphnonumbers"/>
              <w:rPr>
                <w:rFonts w:cs="Arial"/>
                <w:sz w:val="22"/>
                <w:szCs w:val="22"/>
                <w:lang w:val="en-US"/>
              </w:rPr>
            </w:pPr>
            <w:r w:rsidRPr="00B83D2E">
              <w:rPr>
                <w:rFonts w:cs="Arial"/>
                <w:sz w:val="22"/>
                <w:szCs w:val="22"/>
                <w:lang w:val="en-US"/>
              </w:rPr>
              <w:t>Nothing to declare.</w:t>
            </w:r>
          </w:p>
        </w:tc>
        <w:tc>
          <w:tcPr>
            <w:tcW w:w="1417" w:type="dxa"/>
            <w:vAlign w:val="center"/>
          </w:tcPr>
          <w:p w14:paraId="6253594F" w14:textId="3BF0D69F"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1134" w:type="dxa"/>
            <w:vAlign w:val="center"/>
          </w:tcPr>
          <w:p w14:paraId="32960DA2" w14:textId="064BA3BE" w:rsidR="00881AA3" w:rsidRPr="00B83D2E" w:rsidRDefault="00881AA3" w:rsidP="00881AA3">
            <w:pPr>
              <w:pStyle w:val="Title"/>
              <w:spacing w:after="0"/>
              <w:jc w:val="left"/>
              <w:rPr>
                <w:rFonts w:cs="Arial"/>
                <w:b w:val="0"/>
                <w:bCs w:val="0"/>
                <w:sz w:val="22"/>
                <w:szCs w:val="22"/>
              </w:rPr>
            </w:pPr>
            <w:r w:rsidRPr="00B83D2E">
              <w:rPr>
                <w:rFonts w:cs="Arial"/>
                <w:b w:val="0"/>
                <w:bCs w:val="0"/>
                <w:sz w:val="22"/>
                <w:szCs w:val="22"/>
              </w:rPr>
              <w:t>03/24</w:t>
            </w:r>
          </w:p>
        </w:tc>
        <w:tc>
          <w:tcPr>
            <w:tcW w:w="1134" w:type="dxa"/>
            <w:vAlign w:val="center"/>
          </w:tcPr>
          <w:p w14:paraId="4195C2D6" w14:textId="47658069" w:rsidR="00881AA3" w:rsidRPr="00B83D2E" w:rsidRDefault="00881AA3" w:rsidP="00881AA3">
            <w:pPr>
              <w:pStyle w:val="Title"/>
              <w:spacing w:after="0"/>
              <w:jc w:val="left"/>
              <w:rPr>
                <w:rFonts w:cs="Arial"/>
                <w:b w:val="0"/>
                <w:bCs w:val="0"/>
                <w:sz w:val="22"/>
                <w:szCs w:val="22"/>
                <w:lang w:val="en-US"/>
              </w:rPr>
            </w:pPr>
            <w:r w:rsidRPr="00B83D2E">
              <w:rPr>
                <w:rFonts w:cs="Arial"/>
                <w:b w:val="0"/>
                <w:bCs w:val="0"/>
                <w:sz w:val="22"/>
                <w:szCs w:val="22"/>
                <w:lang w:val="en-US"/>
              </w:rPr>
              <w:t>N/A</w:t>
            </w:r>
          </w:p>
        </w:tc>
        <w:tc>
          <w:tcPr>
            <w:tcW w:w="2694" w:type="dxa"/>
            <w:vAlign w:val="center"/>
          </w:tcPr>
          <w:p w14:paraId="2960746B" w14:textId="680129A9" w:rsidR="00881AA3" w:rsidRPr="007C5727" w:rsidRDefault="00881AA3" w:rsidP="00881AA3">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bl>
    <w:p w14:paraId="73C773EC" w14:textId="59224940" w:rsidR="00966583" w:rsidRPr="00966583" w:rsidRDefault="00966583" w:rsidP="00966583">
      <w:pPr>
        <w:pStyle w:val="Paragraphnonumbers"/>
        <w:spacing w:before="240"/>
        <w:ind w:left="1860" w:hanging="1860"/>
        <w:rPr>
          <w:b/>
          <w:sz w:val="22"/>
          <w:szCs w:val="22"/>
        </w:rPr>
      </w:pPr>
    </w:p>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19"/>
  </w:num>
  <w:num w:numId="2" w16cid:durableId="553927638">
    <w:abstractNumId w:val="22"/>
  </w:num>
  <w:num w:numId="3" w16cid:durableId="2094542779">
    <w:abstractNumId w:val="22"/>
    <w:lvlOverride w:ilvl="0">
      <w:startOverride w:val="1"/>
    </w:lvlOverride>
  </w:num>
  <w:num w:numId="4" w16cid:durableId="1595625256">
    <w:abstractNumId w:val="22"/>
    <w:lvlOverride w:ilvl="0">
      <w:startOverride w:val="1"/>
    </w:lvlOverride>
  </w:num>
  <w:num w:numId="5" w16cid:durableId="63456698">
    <w:abstractNumId w:val="22"/>
    <w:lvlOverride w:ilvl="0">
      <w:startOverride w:val="1"/>
    </w:lvlOverride>
  </w:num>
  <w:num w:numId="6" w16cid:durableId="842628606">
    <w:abstractNumId w:val="22"/>
    <w:lvlOverride w:ilvl="0">
      <w:startOverride w:val="1"/>
    </w:lvlOverride>
  </w:num>
  <w:num w:numId="7" w16cid:durableId="1906380870">
    <w:abstractNumId w:val="22"/>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23"/>
  </w:num>
  <w:num w:numId="22" w16cid:durableId="1473018120">
    <w:abstractNumId w:val="20"/>
  </w:num>
  <w:num w:numId="23" w16cid:durableId="982924640">
    <w:abstractNumId w:val="18"/>
  </w:num>
  <w:num w:numId="24" w16cid:durableId="1689478325">
    <w:abstractNumId w:val="10"/>
  </w:num>
  <w:num w:numId="25" w16cid:durableId="38356646">
    <w:abstractNumId w:val="16"/>
  </w:num>
  <w:num w:numId="26" w16cid:durableId="1981684914">
    <w:abstractNumId w:val="11"/>
  </w:num>
  <w:num w:numId="27" w16cid:durableId="1947927825">
    <w:abstractNumId w:val="24"/>
  </w:num>
  <w:num w:numId="28" w16cid:durableId="641158753">
    <w:abstractNumId w:val="14"/>
  </w:num>
  <w:num w:numId="29" w16cid:durableId="1999266030">
    <w:abstractNumId w:val="17"/>
  </w:num>
  <w:num w:numId="30" w16cid:durableId="937560865">
    <w:abstractNumId w:val="15"/>
  </w:num>
  <w:num w:numId="31" w16cid:durableId="20151079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31309"/>
    <w:rsid w:val="000330AA"/>
    <w:rsid w:val="00033244"/>
    <w:rsid w:val="0003399C"/>
    <w:rsid w:val="00034E80"/>
    <w:rsid w:val="000357B1"/>
    <w:rsid w:val="00035AC7"/>
    <w:rsid w:val="00040338"/>
    <w:rsid w:val="0004144A"/>
    <w:rsid w:val="0004675E"/>
    <w:rsid w:val="000472DC"/>
    <w:rsid w:val="000526E9"/>
    <w:rsid w:val="000542D0"/>
    <w:rsid w:val="00054310"/>
    <w:rsid w:val="00054BD6"/>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4FEE"/>
    <w:rsid w:val="000A5364"/>
    <w:rsid w:val="000B0243"/>
    <w:rsid w:val="000B0A81"/>
    <w:rsid w:val="000B1690"/>
    <w:rsid w:val="000B34D1"/>
    <w:rsid w:val="000B5102"/>
    <w:rsid w:val="000B5939"/>
    <w:rsid w:val="000B7D94"/>
    <w:rsid w:val="000C2623"/>
    <w:rsid w:val="000C4161"/>
    <w:rsid w:val="000C61B1"/>
    <w:rsid w:val="000D0BB1"/>
    <w:rsid w:val="000D1C84"/>
    <w:rsid w:val="000D6898"/>
    <w:rsid w:val="000E212F"/>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5175C"/>
    <w:rsid w:val="00151F93"/>
    <w:rsid w:val="00156529"/>
    <w:rsid w:val="00163927"/>
    <w:rsid w:val="00164C2A"/>
    <w:rsid w:val="001651A8"/>
    <w:rsid w:val="0017149E"/>
    <w:rsid w:val="0017169E"/>
    <w:rsid w:val="001722D3"/>
    <w:rsid w:val="00175481"/>
    <w:rsid w:val="001811A9"/>
    <w:rsid w:val="00181A4A"/>
    <w:rsid w:val="00186E45"/>
    <w:rsid w:val="00190811"/>
    <w:rsid w:val="00190C88"/>
    <w:rsid w:val="00191023"/>
    <w:rsid w:val="001944F4"/>
    <w:rsid w:val="001946BB"/>
    <w:rsid w:val="0019492D"/>
    <w:rsid w:val="001955F4"/>
    <w:rsid w:val="001965CF"/>
    <w:rsid w:val="0019704E"/>
    <w:rsid w:val="001978C7"/>
    <w:rsid w:val="001A1929"/>
    <w:rsid w:val="001A430A"/>
    <w:rsid w:val="001A4C94"/>
    <w:rsid w:val="001A5687"/>
    <w:rsid w:val="001A5945"/>
    <w:rsid w:val="001A61AA"/>
    <w:rsid w:val="001B0294"/>
    <w:rsid w:val="001B0EE9"/>
    <w:rsid w:val="001B27AD"/>
    <w:rsid w:val="001B3BE6"/>
    <w:rsid w:val="001B65B3"/>
    <w:rsid w:val="001C0F57"/>
    <w:rsid w:val="001C3156"/>
    <w:rsid w:val="001C4A45"/>
    <w:rsid w:val="001C5A2E"/>
    <w:rsid w:val="001C5A44"/>
    <w:rsid w:val="001D195D"/>
    <w:rsid w:val="001D2498"/>
    <w:rsid w:val="001D3B67"/>
    <w:rsid w:val="001D6492"/>
    <w:rsid w:val="001E0D86"/>
    <w:rsid w:val="001F579C"/>
    <w:rsid w:val="002029A6"/>
    <w:rsid w:val="0020315A"/>
    <w:rsid w:val="00206479"/>
    <w:rsid w:val="00206DDB"/>
    <w:rsid w:val="00212CB7"/>
    <w:rsid w:val="002133AD"/>
    <w:rsid w:val="00216A3C"/>
    <w:rsid w:val="0022538A"/>
    <w:rsid w:val="00225FB9"/>
    <w:rsid w:val="00227058"/>
    <w:rsid w:val="00230159"/>
    <w:rsid w:val="00230BBD"/>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A2B"/>
    <w:rsid w:val="00273FCB"/>
    <w:rsid w:val="00275856"/>
    <w:rsid w:val="002775D9"/>
    <w:rsid w:val="00277AD2"/>
    <w:rsid w:val="00277F83"/>
    <w:rsid w:val="002819D7"/>
    <w:rsid w:val="00282876"/>
    <w:rsid w:val="002844A8"/>
    <w:rsid w:val="002867FE"/>
    <w:rsid w:val="002876D5"/>
    <w:rsid w:val="00293259"/>
    <w:rsid w:val="00296B51"/>
    <w:rsid w:val="002A112A"/>
    <w:rsid w:val="002B1456"/>
    <w:rsid w:val="002B1608"/>
    <w:rsid w:val="002C1A7E"/>
    <w:rsid w:val="002C26DC"/>
    <w:rsid w:val="002C55A0"/>
    <w:rsid w:val="002C6413"/>
    <w:rsid w:val="002C6942"/>
    <w:rsid w:val="002C6CDD"/>
    <w:rsid w:val="002D1ED5"/>
    <w:rsid w:val="002D3376"/>
    <w:rsid w:val="002D64DA"/>
    <w:rsid w:val="002E0332"/>
    <w:rsid w:val="002F29CE"/>
    <w:rsid w:val="002F2F97"/>
    <w:rsid w:val="002F5D31"/>
    <w:rsid w:val="002F74C9"/>
    <w:rsid w:val="002F7811"/>
    <w:rsid w:val="0030015A"/>
    <w:rsid w:val="00302F83"/>
    <w:rsid w:val="003111EF"/>
    <w:rsid w:val="00311ED0"/>
    <w:rsid w:val="003134AB"/>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62B2"/>
    <w:rsid w:val="00376549"/>
    <w:rsid w:val="00377CF1"/>
    <w:rsid w:val="00380877"/>
    <w:rsid w:val="00381E04"/>
    <w:rsid w:val="00385BC6"/>
    <w:rsid w:val="00386408"/>
    <w:rsid w:val="00387DE1"/>
    <w:rsid w:val="0039332E"/>
    <w:rsid w:val="00395228"/>
    <w:rsid w:val="0039537A"/>
    <w:rsid w:val="00396C86"/>
    <w:rsid w:val="003A0B1F"/>
    <w:rsid w:val="003A0D18"/>
    <w:rsid w:val="003A15C6"/>
    <w:rsid w:val="003A1DCE"/>
    <w:rsid w:val="003A28E2"/>
    <w:rsid w:val="003A3EFA"/>
    <w:rsid w:val="003B04A6"/>
    <w:rsid w:val="003B51FA"/>
    <w:rsid w:val="003B62CF"/>
    <w:rsid w:val="003C0160"/>
    <w:rsid w:val="003C21AA"/>
    <w:rsid w:val="003C3121"/>
    <w:rsid w:val="003C4DEA"/>
    <w:rsid w:val="003C5197"/>
    <w:rsid w:val="003C630D"/>
    <w:rsid w:val="003C7AAF"/>
    <w:rsid w:val="003D296E"/>
    <w:rsid w:val="003D2BBA"/>
    <w:rsid w:val="003D5231"/>
    <w:rsid w:val="003E080B"/>
    <w:rsid w:val="003E0B85"/>
    <w:rsid w:val="003E2B0E"/>
    <w:rsid w:val="003E6A0F"/>
    <w:rsid w:val="003F064F"/>
    <w:rsid w:val="003F38BC"/>
    <w:rsid w:val="003F4AAB"/>
    <w:rsid w:val="003F4ED7"/>
    <w:rsid w:val="00402093"/>
    <w:rsid w:val="00402520"/>
    <w:rsid w:val="004075B6"/>
    <w:rsid w:val="00412703"/>
    <w:rsid w:val="00416CD0"/>
    <w:rsid w:val="00420952"/>
    <w:rsid w:val="00421D00"/>
    <w:rsid w:val="0042686E"/>
    <w:rsid w:val="00427F8D"/>
    <w:rsid w:val="00431A96"/>
    <w:rsid w:val="004327C3"/>
    <w:rsid w:val="004335DC"/>
    <w:rsid w:val="00433EFF"/>
    <w:rsid w:val="00434599"/>
    <w:rsid w:val="00434694"/>
    <w:rsid w:val="00436378"/>
    <w:rsid w:val="004416B7"/>
    <w:rsid w:val="00443081"/>
    <w:rsid w:val="00444318"/>
    <w:rsid w:val="004457CC"/>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6917"/>
    <w:rsid w:val="004E0E56"/>
    <w:rsid w:val="004E28F8"/>
    <w:rsid w:val="004F711E"/>
    <w:rsid w:val="00500191"/>
    <w:rsid w:val="00502540"/>
    <w:rsid w:val="005025A1"/>
    <w:rsid w:val="005035A7"/>
    <w:rsid w:val="00505D45"/>
    <w:rsid w:val="00507486"/>
    <w:rsid w:val="00507B4B"/>
    <w:rsid w:val="005122B6"/>
    <w:rsid w:val="0051532F"/>
    <w:rsid w:val="005203D0"/>
    <w:rsid w:val="00521433"/>
    <w:rsid w:val="005249AB"/>
    <w:rsid w:val="00524FF3"/>
    <w:rsid w:val="00526BA8"/>
    <w:rsid w:val="00531966"/>
    <w:rsid w:val="00532843"/>
    <w:rsid w:val="005335FF"/>
    <w:rsid w:val="00536281"/>
    <w:rsid w:val="00540BC5"/>
    <w:rsid w:val="00540EF3"/>
    <w:rsid w:val="00541CFE"/>
    <w:rsid w:val="005448CC"/>
    <w:rsid w:val="005459D4"/>
    <w:rsid w:val="00545C01"/>
    <w:rsid w:val="00546FD4"/>
    <w:rsid w:val="00551D55"/>
    <w:rsid w:val="00554F5E"/>
    <w:rsid w:val="005553CA"/>
    <w:rsid w:val="00555BC8"/>
    <w:rsid w:val="00561873"/>
    <w:rsid w:val="00565171"/>
    <w:rsid w:val="00566D87"/>
    <w:rsid w:val="00567BEE"/>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B2736"/>
    <w:rsid w:val="005B6249"/>
    <w:rsid w:val="005B6EC6"/>
    <w:rsid w:val="005C021C"/>
    <w:rsid w:val="005C0A55"/>
    <w:rsid w:val="005C16B5"/>
    <w:rsid w:val="005C3B3B"/>
    <w:rsid w:val="005C4E5B"/>
    <w:rsid w:val="005C58F4"/>
    <w:rsid w:val="005C6456"/>
    <w:rsid w:val="005C6FC6"/>
    <w:rsid w:val="005D2D0E"/>
    <w:rsid w:val="005D470A"/>
    <w:rsid w:val="005D64A9"/>
    <w:rsid w:val="005E01AD"/>
    <w:rsid w:val="005E1C98"/>
    <w:rsid w:val="005E7C10"/>
    <w:rsid w:val="005F10A9"/>
    <w:rsid w:val="005F4F51"/>
    <w:rsid w:val="005F5FC5"/>
    <w:rsid w:val="0060337E"/>
    <w:rsid w:val="0061507A"/>
    <w:rsid w:val="00624C79"/>
    <w:rsid w:val="006263FB"/>
    <w:rsid w:val="00632983"/>
    <w:rsid w:val="00640831"/>
    <w:rsid w:val="006414FC"/>
    <w:rsid w:val="00643022"/>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B087D"/>
    <w:rsid w:val="006B1E3B"/>
    <w:rsid w:val="006B3659"/>
    <w:rsid w:val="006B44E9"/>
    <w:rsid w:val="006B52C6"/>
    <w:rsid w:val="006B5D5D"/>
    <w:rsid w:val="006B6381"/>
    <w:rsid w:val="006B64CC"/>
    <w:rsid w:val="006C1FBE"/>
    <w:rsid w:val="006C3BBF"/>
    <w:rsid w:val="006C73F0"/>
    <w:rsid w:val="006D0EC3"/>
    <w:rsid w:val="006D31AF"/>
    <w:rsid w:val="006D3CA4"/>
    <w:rsid w:val="006D77AE"/>
    <w:rsid w:val="006E23F9"/>
    <w:rsid w:val="006E33B7"/>
    <w:rsid w:val="006E422F"/>
    <w:rsid w:val="006F09B5"/>
    <w:rsid w:val="006F0E6F"/>
    <w:rsid w:val="006F1D9E"/>
    <w:rsid w:val="006F3407"/>
    <w:rsid w:val="006F4B25"/>
    <w:rsid w:val="006F6496"/>
    <w:rsid w:val="006F68AC"/>
    <w:rsid w:val="006F7503"/>
    <w:rsid w:val="0070123A"/>
    <w:rsid w:val="00703B93"/>
    <w:rsid w:val="00703D4F"/>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4290"/>
    <w:rsid w:val="007764F5"/>
    <w:rsid w:val="00785FD8"/>
    <w:rsid w:val="007902D0"/>
    <w:rsid w:val="00791AB2"/>
    <w:rsid w:val="00792EA4"/>
    <w:rsid w:val="00793019"/>
    <w:rsid w:val="00794174"/>
    <w:rsid w:val="0079547F"/>
    <w:rsid w:val="007A5E2F"/>
    <w:rsid w:val="007A5F04"/>
    <w:rsid w:val="007B7294"/>
    <w:rsid w:val="007C3F61"/>
    <w:rsid w:val="007C5727"/>
    <w:rsid w:val="007D11BB"/>
    <w:rsid w:val="007D18E9"/>
    <w:rsid w:val="007D19D3"/>
    <w:rsid w:val="007D4F5F"/>
    <w:rsid w:val="007D58AA"/>
    <w:rsid w:val="007E53D5"/>
    <w:rsid w:val="007E63A9"/>
    <w:rsid w:val="007F238D"/>
    <w:rsid w:val="0080073C"/>
    <w:rsid w:val="0080436D"/>
    <w:rsid w:val="00805879"/>
    <w:rsid w:val="00806198"/>
    <w:rsid w:val="0080727C"/>
    <w:rsid w:val="008118D2"/>
    <w:rsid w:val="00813B68"/>
    <w:rsid w:val="008152AD"/>
    <w:rsid w:val="00822A31"/>
    <w:rsid w:val="0082597D"/>
    <w:rsid w:val="00826470"/>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54B5"/>
    <w:rsid w:val="00891C75"/>
    <w:rsid w:val="0089255D"/>
    <w:rsid w:val="00894E79"/>
    <w:rsid w:val="00896B9B"/>
    <w:rsid w:val="008A61FB"/>
    <w:rsid w:val="008B1603"/>
    <w:rsid w:val="008B2DBA"/>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940"/>
    <w:rsid w:val="009514E9"/>
    <w:rsid w:val="00951921"/>
    <w:rsid w:val="009543CD"/>
    <w:rsid w:val="00954985"/>
    <w:rsid w:val="009618F4"/>
    <w:rsid w:val="00966583"/>
    <w:rsid w:val="009755C7"/>
    <w:rsid w:val="009774AB"/>
    <w:rsid w:val="0098127A"/>
    <w:rsid w:val="00982E68"/>
    <w:rsid w:val="00992D80"/>
    <w:rsid w:val="009A2837"/>
    <w:rsid w:val="009A4EF1"/>
    <w:rsid w:val="009B2E1D"/>
    <w:rsid w:val="009B378A"/>
    <w:rsid w:val="009C023B"/>
    <w:rsid w:val="009C1E57"/>
    <w:rsid w:val="009C1F2B"/>
    <w:rsid w:val="009C2D5A"/>
    <w:rsid w:val="009C3546"/>
    <w:rsid w:val="009C5AE2"/>
    <w:rsid w:val="009D7B90"/>
    <w:rsid w:val="009E02DB"/>
    <w:rsid w:val="009E42CA"/>
    <w:rsid w:val="009E49F4"/>
    <w:rsid w:val="009E680B"/>
    <w:rsid w:val="009E7687"/>
    <w:rsid w:val="009F00B8"/>
    <w:rsid w:val="009F2F8F"/>
    <w:rsid w:val="009F30A6"/>
    <w:rsid w:val="009F3291"/>
    <w:rsid w:val="009F3C6E"/>
    <w:rsid w:val="009F66BF"/>
    <w:rsid w:val="009F74FD"/>
    <w:rsid w:val="009F7DA3"/>
    <w:rsid w:val="00A009BE"/>
    <w:rsid w:val="00A013E1"/>
    <w:rsid w:val="00A10383"/>
    <w:rsid w:val="00A104B3"/>
    <w:rsid w:val="00A10C2B"/>
    <w:rsid w:val="00A14A01"/>
    <w:rsid w:val="00A15A1F"/>
    <w:rsid w:val="00A1697A"/>
    <w:rsid w:val="00A21597"/>
    <w:rsid w:val="00A22635"/>
    <w:rsid w:val="00A25582"/>
    <w:rsid w:val="00A27671"/>
    <w:rsid w:val="00A2774F"/>
    <w:rsid w:val="00A27B59"/>
    <w:rsid w:val="00A32DC9"/>
    <w:rsid w:val="00A3303A"/>
    <w:rsid w:val="00A3325A"/>
    <w:rsid w:val="00A3586E"/>
    <w:rsid w:val="00A42319"/>
    <w:rsid w:val="00A42530"/>
    <w:rsid w:val="00A43013"/>
    <w:rsid w:val="00A45162"/>
    <w:rsid w:val="00A52128"/>
    <w:rsid w:val="00A53C88"/>
    <w:rsid w:val="00A63132"/>
    <w:rsid w:val="00A6378C"/>
    <w:rsid w:val="00A70696"/>
    <w:rsid w:val="00A714A4"/>
    <w:rsid w:val="00A71BCD"/>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C05F9"/>
    <w:rsid w:val="00AC10B6"/>
    <w:rsid w:val="00AC572E"/>
    <w:rsid w:val="00AC60F3"/>
    <w:rsid w:val="00AC6120"/>
    <w:rsid w:val="00AC68DD"/>
    <w:rsid w:val="00AC6E58"/>
    <w:rsid w:val="00AD2779"/>
    <w:rsid w:val="00AD7338"/>
    <w:rsid w:val="00AE2987"/>
    <w:rsid w:val="00AE2FC1"/>
    <w:rsid w:val="00AE349C"/>
    <w:rsid w:val="00AE54C6"/>
    <w:rsid w:val="00AE630F"/>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4786"/>
    <w:rsid w:val="00B25152"/>
    <w:rsid w:val="00B261A1"/>
    <w:rsid w:val="00B31F3C"/>
    <w:rsid w:val="00B3332D"/>
    <w:rsid w:val="00B41455"/>
    <w:rsid w:val="00B415BE"/>
    <w:rsid w:val="00B416EA"/>
    <w:rsid w:val="00B46BFF"/>
    <w:rsid w:val="00B51139"/>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71FB"/>
    <w:rsid w:val="00BC4931"/>
    <w:rsid w:val="00BC62E9"/>
    <w:rsid w:val="00BD053F"/>
    <w:rsid w:val="00BD243A"/>
    <w:rsid w:val="00BD5972"/>
    <w:rsid w:val="00BD75A4"/>
    <w:rsid w:val="00BD7B33"/>
    <w:rsid w:val="00BE2481"/>
    <w:rsid w:val="00BE4820"/>
    <w:rsid w:val="00BE633D"/>
    <w:rsid w:val="00BE6647"/>
    <w:rsid w:val="00BF003C"/>
    <w:rsid w:val="00BF4588"/>
    <w:rsid w:val="00BF60BF"/>
    <w:rsid w:val="00BF6EA4"/>
    <w:rsid w:val="00BF7FE0"/>
    <w:rsid w:val="00C02A55"/>
    <w:rsid w:val="00C035A6"/>
    <w:rsid w:val="00C05207"/>
    <w:rsid w:val="00C054C1"/>
    <w:rsid w:val="00C111F1"/>
    <w:rsid w:val="00C11628"/>
    <w:rsid w:val="00C11879"/>
    <w:rsid w:val="00C11D12"/>
    <w:rsid w:val="00C1258E"/>
    <w:rsid w:val="00C127BC"/>
    <w:rsid w:val="00C13FBD"/>
    <w:rsid w:val="00C1560E"/>
    <w:rsid w:val="00C16594"/>
    <w:rsid w:val="00C17627"/>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92B7B"/>
    <w:rsid w:val="00C92DEA"/>
    <w:rsid w:val="00C960CA"/>
    <w:rsid w:val="00C96411"/>
    <w:rsid w:val="00C96FAB"/>
    <w:rsid w:val="00CA0137"/>
    <w:rsid w:val="00CA1820"/>
    <w:rsid w:val="00CA1BB9"/>
    <w:rsid w:val="00CB0176"/>
    <w:rsid w:val="00CB117B"/>
    <w:rsid w:val="00CB4DAB"/>
    <w:rsid w:val="00CB5671"/>
    <w:rsid w:val="00CC1A78"/>
    <w:rsid w:val="00CD436B"/>
    <w:rsid w:val="00CD4B34"/>
    <w:rsid w:val="00CD6B89"/>
    <w:rsid w:val="00CD6DF2"/>
    <w:rsid w:val="00CE2C58"/>
    <w:rsid w:val="00CE30E6"/>
    <w:rsid w:val="00CE6E03"/>
    <w:rsid w:val="00CF015D"/>
    <w:rsid w:val="00CF1C21"/>
    <w:rsid w:val="00CF58B7"/>
    <w:rsid w:val="00CF6BE3"/>
    <w:rsid w:val="00CF7D8F"/>
    <w:rsid w:val="00D00B0D"/>
    <w:rsid w:val="00D016B7"/>
    <w:rsid w:val="00D01F2F"/>
    <w:rsid w:val="00D10A7E"/>
    <w:rsid w:val="00D10D7B"/>
    <w:rsid w:val="00D115DD"/>
    <w:rsid w:val="00D125CF"/>
    <w:rsid w:val="00D13D36"/>
    <w:rsid w:val="00D159A5"/>
    <w:rsid w:val="00D15C83"/>
    <w:rsid w:val="00D200B5"/>
    <w:rsid w:val="00D20817"/>
    <w:rsid w:val="00D2183E"/>
    <w:rsid w:val="00D26EC7"/>
    <w:rsid w:val="00D27A49"/>
    <w:rsid w:val="00D3078B"/>
    <w:rsid w:val="00D30798"/>
    <w:rsid w:val="00D32931"/>
    <w:rsid w:val="00D34352"/>
    <w:rsid w:val="00D351C1"/>
    <w:rsid w:val="00D35EFB"/>
    <w:rsid w:val="00D3652E"/>
    <w:rsid w:val="00D4127F"/>
    <w:rsid w:val="00D43894"/>
    <w:rsid w:val="00D477A1"/>
    <w:rsid w:val="00D47BA7"/>
    <w:rsid w:val="00D504B3"/>
    <w:rsid w:val="00D55F1D"/>
    <w:rsid w:val="00D607D5"/>
    <w:rsid w:val="00D61190"/>
    <w:rsid w:val="00D66B3E"/>
    <w:rsid w:val="00D67583"/>
    <w:rsid w:val="00D7421A"/>
    <w:rsid w:val="00D75780"/>
    <w:rsid w:val="00D75C26"/>
    <w:rsid w:val="00D77459"/>
    <w:rsid w:val="00D8156B"/>
    <w:rsid w:val="00D8273B"/>
    <w:rsid w:val="00D82F98"/>
    <w:rsid w:val="00D86BF0"/>
    <w:rsid w:val="00DB0E67"/>
    <w:rsid w:val="00DB6C49"/>
    <w:rsid w:val="00DC0E64"/>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21705"/>
    <w:rsid w:val="00E3033A"/>
    <w:rsid w:val="00E33481"/>
    <w:rsid w:val="00E5056D"/>
    <w:rsid w:val="00E51920"/>
    <w:rsid w:val="00E51CCC"/>
    <w:rsid w:val="00E52042"/>
    <w:rsid w:val="00E5233A"/>
    <w:rsid w:val="00E53D1A"/>
    <w:rsid w:val="00E55816"/>
    <w:rsid w:val="00E5744A"/>
    <w:rsid w:val="00E61FD4"/>
    <w:rsid w:val="00E63BCB"/>
    <w:rsid w:val="00E64120"/>
    <w:rsid w:val="00E64311"/>
    <w:rsid w:val="00E660A1"/>
    <w:rsid w:val="00E736C5"/>
    <w:rsid w:val="00E74BAB"/>
    <w:rsid w:val="00E832EA"/>
    <w:rsid w:val="00E85728"/>
    <w:rsid w:val="00E874E9"/>
    <w:rsid w:val="00E87507"/>
    <w:rsid w:val="00E93A93"/>
    <w:rsid w:val="00E960A3"/>
    <w:rsid w:val="00E97365"/>
    <w:rsid w:val="00EA0E15"/>
    <w:rsid w:val="00EA3CCF"/>
    <w:rsid w:val="00EA407A"/>
    <w:rsid w:val="00EA4812"/>
    <w:rsid w:val="00EA4910"/>
    <w:rsid w:val="00EA4CE9"/>
    <w:rsid w:val="00EB0E3F"/>
    <w:rsid w:val="00EB1059"/>
    <w:rsid w:val="00EB1126"/>
    <w:rsid w:val="00EB221B"/>
    <w:rsid w:val="00EB33F9"/>
    <w:rsid w:val="00EB34FF"/>
    <w:rsid w:val="00EC2DC7"/>
    <w:rsid w:val="00EC30FD"/>
    <w:rsid w:val="00EC335D"/>
    <w:rsid w:val="00EC535D"/>
    <w:rsid w:val="00EC6A41"/>
    <w:rsid w:val="00EC6C9C"/>
    <w:rsid w:val="00EC7330"/>
    <w:rsid w:val="00ED7E0A"/>
    <w:rsid w:val="00EE14C7"/>
    <w:rsid w:val="00EE426C"/>
    <w:rsid w:val="00EE5396"/>
    <w:rsid w:val="00EF1808"/>
    <w:rsid w:val="00EF6270"/>
    <w:rsid w:val="00EF7FE2"/>
    <w:rsid w:val="00F036FB"/>
    <w:rsid w:val="00F04A4D"/>
    <w:rsid w:val="00F054F5"/>
    <w:rsid w:val="00F055F1"/>
    <w:rsid w:val="00F0596E"/>
    <w:rsid w:val="00F25278"/>
    <w:rsid w:val="00F26F02"/>
    <w:rsid w:val="00F34F89"/>
    <w:rsid w:val="00F35641"/>
    <w:rsid w:val="00F429C9"/>
    <w:rsid w:val="00F47F13"/>
    <w:rsid w:val="00F504D9"/>
    <w:rsid w:val="00F51939"/>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4A13"/>
    <w:rsid w:val="00FA55EF"/>
    <w:rsid w:val="00FA6FA9"/>
    <w:rsid w:val="00FA789E"/>
    <w:rsid w:val="00FB1544"/>
    <w:rsid w:val="00FB19AF"/>
    <w:rsid w:val="00FB476B"/>
    <w:rsid w:val="00FC021C"/>
    <w:rsid w:val="00FC08C8"/>
    <w:rsid w:val="00FC27D1"/>
    <w:rsid w:val="00FC2D11"/>
    <w:rsid w:val="00FC2DFF"/>
    <w:rsid w:val="00FC3108"/>
    <w:rsid w:val="00FC6230"/>
    <w:rsid w:val="00FD240C"/>
    <w:rsid w:val="00FD4BA5"/>
    <w:rsid w:val="00FD4BCD"/>
    <w:rsid w:val="00FD6F5C"/>
    <w:rsid w:val="00FE1583"/>
    <w:rsid w:val="00FE30F7"/>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urlsand.esvalabs.com%2F%3Fu%3Dhttps%253A%252F%252Fdoi.org%252F10.1177%252F1744629518773938%26e%3D9f250c40%26h%3D61dfecc2%26f%3Dy%26p%3Dn&amp;data=05%7C02%7CUChauhan%40uclan.ac.uk%7C94cb9c3f9b4f4af9166a08dc4d8ae15d%7Cebf69982036b4cc4b2027aeb194c5065%7C0%7C0%7C638470506098176019%7CUnknown%7CTWFpbGZsb3d8eyJWIjoiMC4wLjAwMDAiLCJQIjoiV2luMzIiLCJBTiI6Ik1haWwiLCJXVCI6Mn0%3D%7C0%7C%7C%7C&amp;sdata=q%2BF6wAFvoYYkzqi8PQqiXx6FNuYrrwa7%2FxsQg9piqzo%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01.safelinks.protection.outlook.com/?url=https%3A%2F%2Fwww.nice.org.uk%2Fguidance%2Fipg783&amp;data=05%7C02%7CH.Parretti%40uea.ac.uk%7C5afdf559e08a4ff6facf08dd0b01722f%7Cc65f8795ba3d43518a070865e5d8f090%7C0%7C0%7C638678823048304040%7CUnknown%7CTWFpbGZsb3d8eyJFbXB0eU1hcGkiOnRydWUsIlYiOiIwLjAuMDAwMCIsIlAiOiJXaW4zMiIsIkFOIjoiTWFpbCIsIldUIjoyfQ%3D%3D%7C0%7C%7C%7C&amp;sdata=dDCiRGuYnQMRdujK%2FYa6X%2FWDPnQxtgqeChTU8BhwXbk%3D&amp;reserved=0"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urlsand.esvalabs.com%2F%3Fu%3Dhttps%253A%252F%252Fdoi.org%252F10.1111%252Fjar.12826%26e%3D9f250c40%26h%3Db6166c3b%26f%3Dy%26p%3Dn&amp;data=05%7C02%7CUChauhan%40uclan.ac.uk%7C94cb9c3f9b4f4af9166a08dc4d8ae15d%7Cebf69982036b4cc4b2027aeb194c5065%7C0%7C0%7C638470506098190401%7CUnknown%7CTWFpbGZsb3d8eyJWIjoiMC4wLjAwMDAiLCJQIjoiV2luMzIiLCJBTiI6Ik1haWwiLCJXVCI6Mn0%3D%7C0%7C%7C%7C&amp;sdata=m5gizg24N8wor38oROi6F%2BlHSxK9tFc0Cqg8Z%2FOvgzk%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13592</Words>
  <Characters>77480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2025-01-30T13:58:00Z</dcterms:created>
  <dcterms:modified xsi:type="dcterms:W3CDTF">2025-01-30T13:59:00Z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2025-01-30T13:59:01Z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dd4b9b40-5a1d-4298-a66b-95beaf8f7bd7</vt:lpwstr>
  </property>
  <property fmtid="{D5CDD505-2E9C-101B-9397-08002B2CF9AE}" pid="8" name="MSIP_Label_c69d85d5-6d9e-4305-a294-1f636ec0f2d6_ContentBits">
    <vt:lpwstr>0</vt:lpwstr>
  </property>
</Properties>
</file>