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4739D632" w14:textId="26128740" w:rsidR="00B27592" w:rsidRPr="00B27592" w:rsidRDefault="00CB62B4" w:rsidP="00CB62B4">
      <w:pPr>
        <w:pStyle w:val="Heading1"/>
        <w:ind w:left="720"/>
        <w:jc w:val="center"/>
        <w:rPr>
          <w:kern w:val="28"/>
          <w:sz w:val="32"/>
        </w:rPr>
      </w:pPr>
      <w:r>
        <w:rPr>
          <w:kern w:val="28"/>
          <w:sz w:val="32"/>
        </w:rPr>
        <w:t>Osteoporosis: quality standard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D7751B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B62B4" w:rsidRPr="00CB62B4" w14:paraId="169B8413" w14:textId="77777777" w:rsidTr="005D3C6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5AE9C030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Nicola Peel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547EEB32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Topic specialist</w:t>
            </w:r>
          </w:p>
        </w:tc>
      </w:tr>
      <w:tr w:rsidR="00CB62B4" w:rsidRPr="00CB62B4" w14:paraId="7734DEC7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2411BD60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Sherwin Criseno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579AC80B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Nurse Specialist</w:t>
            </w:r>
          </w:p>
        </w:tc>
      </w:tr>
      <w:tr w:rsidR="00CB62B4" w:rsidRPr="00CB62B4" w14:paraId="6541224A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67F9225D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Rajesh Varma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5BA837DA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GP with a special interest</w:t>
            </w:r>
          </w:p>
        </w:tc>
      </w:tr>
      <w:tr w:rsidR="00CB62B4" w:rsidRPr="00CB62B4" w14:paraId="22373D75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31AE" w14:textId="5F739FE1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Irene Baker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71C953FA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CB62B4" w:rsidRPr="00CB62B4" w14:paraId="0D44899B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53A78479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Karen Whitehead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5C91EA1A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CB62B4" w:rsidRPr="00CB62B4" w14:paraId="6204FA02" w14:textId="77777777" w:rsidTr="005D3C6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93CA" w14:textId="64CEC09C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>Stuart Ralston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6AC0005A" w:rsidR="00CB62B4" w:rsidRPr="00CB62B4" w:rsidRDefault="00CB62B4" w:rsidP="00CB62B4">
            <w:pPr>
              <w:rPr>
                <w:rFonts w:ascii="Arial" w:hAnsi="Arial" w:cs="Arial"/>
                <w:color w:val="000000"/>
              </w:rPr>
            </w:pPr>
            <w:r w:rsidRPr="00CB62B4">
              <w:rPr>
                <w:rFonts w:ascii="Arial" w:hAnsi="Arial" w:cs="Arial"/>
                <w:color w:val="000000"/>
              </w:rPr>
              <w:t xml:space="preserve">Medical Practitioner specialising in Osteoporosis and Metabolic Bone Disease/ Topic Specialist 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852DE"/>
    <w:rsid w:val="00892580"/>
    <w:rsid w:val="008F5E30"/>
    <w:rsid w:val="00914D7F"/>
    <w:rsid w:val="009641FB"/>
    <w:rsid w:val="009E680B"/>
    <w:rsid w:val="00A15A1F"/>
    <w:rsid w:val="00A3325A"/>
    <w:rsid w:val="00A43013"/>
    <w:rsid w:val="00A90FFB"/>
    <w:rsid w:val="00AA6F5E"/>
    <w:rsid w:val="00AF108A"/>
    <w:rsid w:val="00B02E55"/>
    <w:rsid w:val="00B036C1"/>
    <w:rsid w:val="00B27592"/>
    <w:rsid w:val="00B5431F"/>
    <w:rsid w:val="00BF7FE0"/>
    <w:rsid w:val="00C05D6D"/>
    <w:rsid w:val="00C5688D"/>
    <w:rsid w:val="00C81104"/>
    <w:rsid w:val="00C96411"/>
    <w:rsid w:val="00CB5671"/>
    <w:rsid w:val="00CB62B4"/>
    <w:rsid w:val="00CC3138"/>
    <w:rsid w:val="00CF58B7"/>
    <w:rsid w:val="00D351C1"/>
    <w:rsid w:val="00D35EFB"/>
    <w:rsid w:val="00D504B3"/>
    <w:rsid w:val="00D7751B"/>
    <w:rsid w:val="00D86BF0"/>
    <w:rsid w:val="00D97AF4"/>
    <w:rsid w:val="00E51920"/>
    <w:rsid w:val="00E64120"/>
    <w:rsid w:val="00E660A1"/>
    <w:rsid w:val="00EA3CCF"/>
    <w:rsid w:val="00EC6720"/>
    <w:rsid w:val="00EF3AB9"/>
    <w:rsid w:val="00F02266"/>
    <w:rsid w:val="00F055F1"/>
    <w:rsid w:val="00F610AF"/>
    <w:rsid w:val="00F62DC4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345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2025-05-12T12:36:00Z</dcterms:created>
  <dcterms:modified xsi:type="dcterms:W3CDTF">2025-07-07T09:49:00Z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2025-05-12T12:36:33Z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a86ebd0a-b186-45b8-9f13-ddcb6b15beac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