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DCD7" w14:textId="77777777" w:rsidR="00C24D6E" w:rsidRDefault="00C24D6E" w:rsidP="00C24D6E">
      <w:pPr>
        <w:pStyle w:val="Header"/>
        <w:jc w:val="center"/>
        <w:rPr>
          <w:b/>
          <w:bCs/>
        </w:rPr>
      </w:pPr>
      <w:bookmarkStart w:id="0" w:name="_GoBack"/>
      <w:bookmarkEnd w:id="0"/>
      <w:r w:rsidRPr="006C542D">
        <w:rPr>
          <w:b/>
          <w:bCs/>
        </w:rPr>
        <w:t xml:space="preserve">National Institute for </w:t>
      </w:r>
      <w:r>
        <w:rPr>
          <w:b/>
          <w:bCs/>
        </w:rPr>
        <w:t>Health and Care</w:t>
      </w:r>
      <w:r w:rsidRPr="006C542D">
        <w:rPr>
          <w:b/>
          <w:bCs/>
        </w:rPr>
        <w:t xml:space="preserve"> Excellence </w:t>
      </w:r>
    </w:p>
    <w:p w14:paraId="166FDA6E" w14:textId="77777777" w:rsidR="00C24D6E" w:rsidRDefault="00C24D6E" w:rsidP="00C24D6E">
      <w:pPr>
        <w:pStyle w:val="Header"/>
        <w:jc w:val="center"/>
        <w:rPr>
          <w:b/>
          <w:bCs/>
        </w:rPr>
      </w:pPr>
    </w:p>
    <w:p w14:paraId="5C1B7BE3" w14:textId="77777777" w:rsidR="00C24D6E" w:rsidRDefault="00282213" w:rsidP="00C24D6E">
      <w:pPr>
        <w:pStyle w:val="Header"/>
        <w:jc w:val="center"/>
        <w:rPr>
          <w:b/>
          <w:bCs/>
        </w:rPr>
      </w:pPr>
      <w:r w:rsidRPr="00282213">
        <w:rPr>
          <w:b/>
          <w:bCs/>
        </w:rPr>
        <w:t xml:space="preserve">Single </w:t>
      </w:r>
      <w:r w:rsidR="00C24D6E" w:rsidRPr="00282213">
        <w:rPr>
          <w:b/>
          <w:bCs/>
        </w:rPr>
        <w:t>T</w:t>
      </w:r>
      <w:r w:rsidR="00C24D6E">
        <w:rPr>
          <w:b/>
          <w:bCs/>
        </w:rPr>
        <w:t>echnology Appraisal (STA)</w:t>
      </w:r>
    </w:p>
    <w:p w14:paraId="4FEBC137" w14:textId="10C5EC2B" w:rsidR="00C24D6E" w:rsidRDefault="00440BA5" w:rsidP="00C24D6E">
      <w:pPr>
        <w:widowControl w:val="0"/>
        <w:jc w:val="center"/>
        <w:rPr>
          <w:b/>
          <w:bCs/>
        </w:rPr>
      </w:pPr>
      <w:r w:rsidRPr="00440BA5">
        <w:rPr>
          <w:b/>
          <w:bCs/>
        </w:rPr>
        <w:t>Idebenone for treating Duchenne muscular dystrophy</w:t>
      </w:r>
    </w:p>
    <w:p w14:paraId="22603A5E" w14:textId="77777777" w:rsidR="00C24D6E" w:rsidRDefault="00C24D6E" w:rsidP="00C24D6E">
      <w:pPr>
        <w:widowControl w:val="0"/>
        <w:jc w:val="center"/>
        <w:rPr>
          <w:b/>
          <w:bCs/>
        </w:rPr>
      </w:pPr>
      <w:r>
        <w:rPr>
          <w:b/>
          <w:bCs/>
        </w:rPr>
        <w:t xml:space="preserve">Response to consultee and commentator comments on the draft remit and draft scope </w:t>
      </w:r>
      <w:r w:rsidRPr="00B26255">
        <w:rPr>
          <w:b/>
          <w:bCs/>
        </w:rPr>
        <w:t>(pre-referral</w:t>
      </w:r>
      <w:r>
        <w:rPr>
          <w:b/>
          <w:bCs/>
        </w:rPr>
        <w:t>)</w:t>
      </w:r>
      <w:r w:rsidRPr="00B26255">
        <w:rPr>
          <w:b/>
          <w:bCs/>
        </w:rPr>
        <w:t xml:space="preserve">  </w:t>
      </w:r>
    </w:p>
    <w:p w14:paraId="60ABE464" w14:textId="77777777" w:rsidR="00495D67" w:rsidRDefault="00495D67" w:rsidP="00C24D6E">
      <w:pPr>
        <w:keepNext/>
        <w:spacing w:before="240" w:after="120"/>
        <w:rPr>
          <w:b/>
        </w:rPr>
      </w:pPr>
      <w:r>
        <w:rPr>
          <w:b/>
        </w:rPr>
        <w:t xml:space="preserve">Please note: </w:t>
      </w:r>
      <w:r w:rsidRPr="009C65B5">
        <w:t xml:space="preserve">Comments received </w:t>
      </w:r>
      <w:proofErr w:type="gramStart"/>
      <w:r w:rsidRPr="009C65B5">
        <w:t>in the course of</w:t>
      </w:r>
      <w:proofErr w:type="gramEnd"/>
      <w:r w:rsidRPr="009C65B5">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3D65ABAB" w14:textId="77777777" w:rsidR="00C24D6E" w:rsidRPr="006C542D" w:rsidRDefault="00C24D6E" w:rsidP="00C24D6E">
      <w:pPr>
        <w:keepNext/>
        <w:spacing w:before="240" w:after="120"/>
        <w:rPr>
          <w:b/>
        </w:rPr>
      </w:pPr>
      <w:r w:rsidRPr="006C542D">
        <w:rPr>
          <w:b/>
        </w:rPr>
        <w:t>Comment 1: the draft remit</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1B625B33" w14:textId="77777777" w:rsidTr="00440BA5">
        <w:trPr>
          <w:trHeight w:val="590"/>
          <w:tblHeader/>
        </w:trPr>
        <w:tc>
          <w:tcPr>
            <w:tcW w:w="1951" w:type="dxa"/>
            <w:tcBorders>
              <w:bottom w:val="single" w:sz="12" w:space="0" w:color="auto"/>
            </w:tcBorders>
            <w:shd w:val="clear" w:color="auto" w:fill="D9D9D9" w:themeFill="background1" w:themeFillShade="D9"/>
          </w:tcPr>
          <w:p w14:paraId="007782B6"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03DE2D74"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7D826A7E"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0F3C67AF" w14:textId="77777777" w:rsidR="003724F8" w:rsidRPr="003724F8" w:rsidRDefault="003724F8" w:rsidP="00181A4A">
            <w:pPr>
              <w:pStyle w:val="Title"/>
              <w:rPr>
                <w:sz w:val="22"/>
                <w:szCs w:val="22"/>
              </w:rPr>
            </w:pPr>
            <w:r w:rsidRPr="003724F8">
              <w:rPr>
                <w:sz w:val="22"/>
                <w:szCs w:val="22"/>
              </w:rPr>
              <w:t>Action</w:t>
            </w:r>
          </w:p>
        </w:tc>
      </w:tr>
      <w:tr w:rsidR="00BF6128" w14:paraId="7D32A1B0" w14:textId="77777777" w:rsidTr="00440BA5">
        <w:trPr>
          <w:trHeight w:val="270"/>
        </w:trPr>
        <w:tc>
          <w:tcPr>
            <w:tcW w:w="1951" w:type="dxa"/>
            <w:vMerge w:val="restart"/>
            <w:tcBorders>
              <w:top w:val="single" w:sz="12" w:space="0" w:color="auto"/>
            </w:tcBorders>
          </w:tcPr>
          <w:p w14:paraId="03E8A423" w14:textId="77777777" w:rsidR="00BF6128" w:rsidRPr="00EC0E27" w:rsidRDefault="00BF6128" w:rsidP="00EC0E27">
            <w:pPr>
              <w:pStyle w:val="Title"/>
              <w:jc w:val="left"/>
              <w:rPr>
                <w:b w:val="0"/>
                <w:sz w:val="22"/>
                <w:szCs w:val="22"/>
              </w:rPr>
            </w:pPr>
            <w:r w:rsidRPr="00EC0E27">
              <w:rPr>
                <w:b w:val="0"/>
                <w:sz w:val="22"/>
                <w:szCs w:val="22"/>
              </w:rPr>
              <w:t>Wording</w:t>
            </w:r>
          </w:p>
        </w:tc>
        <w:tc>
          <w:tcPr>
            <w:tcW w:w="1843" w:type="dxa"/>
            <w:tcBorders>
              <w:top w:val="single" w:sz="12" w:space="0" w:color="auto"/>
            </w:tcBorders>
          </w:tcPr>
          <w:p w14:paraId="0EED7423" w14:textId="5CA059BB" w:rsidR="00BF6128" w:rsidRPr="00584846" w:rsidRDefault="00BF6128" w:rsidP="00584846">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468D16A4" w14:textId="51519549" w:rsidR="00BF6128" w:rsidRPr="00584846" w:rsidRDefault="00BF6128" w:rsidP="00584846">
            <w:pPr>
              <w:pStyle w:val="Title"/>
              <w:jc w:val="left"/>
              <w:rPr>
                <w:b w:val="0"/>
                <w:sz w:val="22"/>
                <w:szCs w:val="22"/>
              </w:rPr>
            </w:pPr>
            <w:r w:rsidRPr="00440BA5">
              <w:rPr>
                <w:b w:val="0"/>
                <w:sz w:val="22"/>
                <w:szCs w:val="22"/>
              </w:rPr>
              <w:t>No comments.</w:t>
            </w:r>
          </w:p>
        </w:tc>
        <w:tc>
          <w:tcPr>
            <w:tcW w:w="2584" w:type="dxa"/>
            <w:tcBorders>
              <w:top w:val="single" w:sz="12" w:space="0" w:color="auto"/>
            </w:tcBorders>
          </w:tcPr>
          <w:p w14:paraId="2DAA66B3" w14:textId="41D8EECE" w:rsidR="00BF6128" w:rsidRPr="00584846" w:rsidRDefault="00BF6128" w:rsidP="00584846">
            <w:pPr>
              <w:pStyle w:val="Title"/>
              <w:jc w:val="left"/>
              <w:rPr>
                <w:b w:val="0"/>
                <w:sz w:val="22"/>
                <w:szCs w:val="22"/>
              </w:rPr>
            </w:pPr>
            <w:r>
              <w:rPr>
                <w:b w:val="0"/>
                <w:sz w:val="22"/>
                <w:szCs w:val="22"/>
              </w:rPr>
              <w:t>-</w:t>
            </w:r>
          </w:p>
        </w:tc>
      </w:tr>
      <w:tr w:rsidR="00BF6128" w:rsidRPr="003724F8" w14:paraId="67D2CC5F" w14:textId="77777777" w:rsidTr="00440BA5">
        <w:tc>
          <w:tcPr>
            <w:tcW w:w="1951" w:type="dxa"/>
            <w:vMerge/>
          </w:tcPr>
          <w:p w14:paraId="1A71D3C7" w14:textId="77777777" w:rsidR="00BF6128" w:rsidRPr="00EC0E27" w:rsidRDefault="00BF6128" w:rsidP="00EC0E27">
            <w:pPr>
              <w:pStyle w:val="Title"/>
              <w:jc w:val="left"/>
              <w:rPr>
                <w:b w:val="0"/>
                <w:sz w:val="22"/>
                <w:szCs w:val="22"/>
              </w:rPr>
            </w:pPr>
          </w:p>
        </w:tc>
        <w:tc>
          <w:tcPr>
            <w:tcW w:w="1843" w:type="dxa"/>
          </w:tcPr>
          <w:p w14:paraId="1BD63011" w14:textId="28DE79B5" w:rsidR="00BF6128" w:rsidRPr="00584846" w:rsidRDefault="00BF6128" w:rsidP="00282213">
            <w:pPr>
              <w:pStyle w:val="Title"/>
              <w:jc w:val="left"/>
              <w:rPr>
                <w:b w:val="0"/>
                <w:sz w:val="22"/>
                <w:szCs w:val="22"/>
              </w:rPr>
            </w:pPr>
            <w:r w:rsidRPr="00440BA5">
              <w:rPr>
                <w:b w:val="0"/>
                <w:sz w:val="22"/>
                <w:szCs w:val="22"/>
              </w:rPr>
              <w:t>Muscular Dystrophy UK</w:t>
            </w:r>
          </w:p>
        </w:tc>
        <w:tc>
          <w:tcPr>
            <w:tcW w:w="7796" w:type="dxa"/>
          </w:tcPr>
          <w:p w14:paraId="02FECD8D" w14:textId="7D46BDE1" w:rsidR="00BF6128" w:rsidRPr="00BB1221" w:rsidRDefault="00BF6128" w:rsidP="00BB1221">
            <w:pPr>
              <w:rPr>
                <w:rFonts w:eastAsia="Calibri"/>
              </w:rPr>
            </w:pPr>
            <w:r w:rsidRPr="00BB1221">
              <w:rPr>
                <w:rFonts w:eastAsia="Calibri"/>
              </w:rPr>
              <w:t xml:space="preserve">We do not propose alternative wording. However, it is essential that in any appraisal of the drug, NICE considers the costs of the treatment in relation to the unmet medical need and severity of the condition as well the costs of care and wider economic costs of Duchenne muscular dystrophy. </w:t>
            </w:r>
          </w:p>
        </w:tc>
        <w:tc>
          <w:tcPr>
            <w:tcW w:w="2584" w:type="dxa"/>
          </w:tcPr>
          <w:p w14:paraId="042057BE" w14:textId="2A87A31F" w:rsidR="00BF6128" w:rsidRPr="00584846" w:rsidRDefault="00BF6128" w:rsidP="00584846">
            <w:pPr>
              <w:pStyle w:val="Title"/>
              <w:jc w:val="left"/>
              <w:rPr>
                <w:b w:val="0"/>
                <w:sz w:val="22"/>
                <w:szCs w:val="22"/>
              </w:rPr>
            </w:pPr>
            <w:r>
              <w:rPr>
                <w:b w:val="0"/>
                <w:sz w:val="22"/>
                <w:szCs w:val="22"/>
              </w:rPr>
              <w:t>Thank you for your comment. No action needed.</w:t>
            </w:r>
          </w:p>
        </w:tc>
      </w:tr>
      <w:tr w:rsidR="00BF6128" w:rsidRPr="003724F8" w14:paraId="61C930C8" w14:textId="77777777" w:rsidTr="00440BA5">
        <w:tc>
          <w:tcPr>
            <w:tcW w:w="1951" w:type="dxa"/>
            <w:vMerge/>
          </w:tcPr>
          <w:p w14:paraId="1CF739C3" w14:textId="77777777" w:rsidR="00BF6128" w:rsidRPr="00EC0E27" w:rsidRDefault="00BF6128" w:rsidP="00EC0E27">
            <w:pPr>
              <w:pStyle w:val="Title"/>
              <w:jc w:val="left"/>
              <w:rPr>
                <w:b w:val="0"/>
                <w:sz w:val="22"/>
                <w:szCs w:val="22"/>
              </w:rPr>
            </w:pPr>
          </w:p>
        </w:tc>
        <w:tc>
          <w:tcPr>
            <w:tcW w:w="1843" w:type="dxa"/>
            <w:tcBorders>
              <w:bottom w:val="single" w:sz="2" w:space="0" w:color="auto"/>
            </w:tcBorders>
          </w:tcPr>
          <w:p w14:paraId="536FAF8D" w14:textId="63A59995" w:rsidR="00BF6128" w:rsidRPr="00584846" w:rsidRDefault="00BF6128" w:rsidP="00584846">
            <w:pPr>
              <w:pStyle w:val="Title"/>
              <w:jc w:val="left"/>
              <w:rPr>
                <w:b w:val="0"/>
                <w:sz w:val="22"/>
                <w:szCs w:val="22"/>
              </w:rPr>
            </w:pPr>
            <w:r w:rsidRPr="0015783F">
              <w:rPr>
                <w:b w:val="0"/>
                <w:sz w:val="22"/>
                <w:szCs w:val="22"/>
              </w:rPr>
              <w:t>Action Duchenne</w:t>
            </w:r>
          </w:p>
        </w:tc>
        <w:tc>
          <w:tcPr>
            <w:tcW w:w="7796" w:type="dxa"/>
            <w:tcBorders>
              <w:bottom w:val="single" w:sz="2" w:space="0" w:color="auto"/>
            </w:tcBorders>
          </w:tcPr>
          <w:p w14:paraId="0C50BE2B" w14:textId="0D15E1E6" w:rsidR="00BF6128" w:rsidRPr="00BB1221" w:rsidRDefault="00BF6128" w:rsidP="00BB1221">
            <w:pPr>
              <w:pStyle w:val="Title"/>
              <w:jc w:val="left"/>
              <w:rPr>
                <w:b w:val="0"/>
                <w:sz w:val="22"/>
                <w:szCs w:val="22"/>
              </w:rPr>
            </w:pPr>
            <w:r w:rsidRPr="00BB1221">
              <w:rPr>
                <w:b w:val="0"/>
                <w:sz w:val="22"/>
                <w:szCs w:val="22"/>
              </w:rPr>
              <w:t>The proposed remit seems to suggest that</w:t>
            </w:r>
            <w:r>
              <w:rPr>
                <w:b w:val="0"/>
                <w:sz w:val="22"/>
                <w:szCs w:val="22"/>
              </w:rPr>
              <w:t xml:space="preserve"> </w:t>
            </w:r>
            <w:proofErr w:type="spellStart"/>
            <w:r w:rsidRPr="00BB1221">
              <w:rPr>
                <w:b w:val="0"/>
                <w:sz w:val="22"/>
                <w:szCs w:val="22"/>
              </w:rPr>
              <w:t>Puldysa</w:t>
            </w:r>
            <w:proofErr w:type="spellEnd"/>
            <w:r w:rsidRPr="00BB1221">
              <w:rPr>
                <w:b w:val="0"/>
                <w:sz w:val="22"/>
                <w:szCs w:val="22"/>
              </w:rPr>
              <w:t xml:space="preserve"> (idebenone) be </w:t>
            </w:r>
            <w:r>
              <w:rPr>
                <w:b w:val="0"/>
                <w:sz w:val="22"/>
                <w:szCs w:val="22"/>
              </w:rPr>
              <w:t>c</w:t>
            </w:r>
            <w:r w:rsidRPr="00BB1221">
              <w:rPr>
                <w:b w:val="0"/>
                <w:sz w:val="22"/>
                <w:szCs w:val="22"/>
              </w:rPr>
              <w:t>onsidered through</w:t>
            </w:r>
            <w:r>
              <w:rPr>
                <w:b w:val="0"/>
                <w:sz w:val="22"/>
                <w:szCs w:val="22"/>
              </w:rPr>
              <w:t xml:space="preserve"> </w:t>
            </w:r>
            <w:r w:rsidRPr="00BB1221">
              <w:rPr>
                <w:b w:val="0"/>
                <w:sz w:val="22"/>
                <w:szCs w:val="22"/>
              </w:rPr>
              <w:t>the Single Technology (STA) process.</w:t>
            </w:r>
          </w:p>
          <w:p w14:paraId="30B55FEF" w14:textId="184D49D1" w:rsidR="00BF6128" w:rsidRPr="00BB1221" w:rsidRDefault="00BF6128" w:rsidP="00BB1221">
            <w:pPr>
              <w:pStyle w:val="Title"/>
              <w:jc w:val="left"/>
              <w:rPr>
                <w:b w:val="0"/>
                <w:sz w:val="22"/>
                <w:szCs w:val="22"/>
              </w:rPr>
            </w:pPr>
            <w:r w:rsidRPr="00BB1221">
              <w:rPr>
                <w:b w:val="0"/>
                <w:sz w:val="22"/>
                <w:szCs w:val="22"/>
              </w:rPr>
              <w:t>Although there are approximately 2,500</w:t>
            </w:r>
            <w:r>
              <w:rPr>
                <w:b w:val="0"/>
                <w:sz w:val="22"/>
                <w:szCs w:val="22"/>
              </w:rPr>
              <w:t xml:space="preserve"> </w:t>
            </w:r>
            <w:r w:rsidRPr="00BB1221">
              <w:rPr>
                <w:b w:val="0"/>
                <w:sz w:val="22"/>
                <w:szCs w:val="22"/>
              </w:rPr>
              <w:t>people living with Duchenne at any one time</w:t>
            </w:r>
            <w:r>
              <w:rPr>
                <w:b w:val="0"/>
                <w:sz w:val="22"/>
                <w:szCs w:val="22"/>
              </w:rPr>
              <w:t xml:space="preserve"> </w:t>
            </w:r>
            <w:r w:rsidRPr="00BB1221">
              <w:rPr>
                <w:b w:val="0"/>
                <w:sz w:val="22"/>
                <w:szCs w:val="22"/>
              </w:rPr>
              <w:t>in the UK, only those not taking</w:t>
            </w:r>
            <w:r>
              <w:rPr>
                <w:b w:val="0"/>
                <w:sz w:val="22"/>
                <w:szCs w:val="22"/>
              </w:rPr>
              <w:t xml:space="preserve"> </w:t>
            </w:r>
            <w:r w:rsidRPr="00BB1221">
              <w:rPr>
                <w:b w:val="0"/>
                <w:sz w:val="22"/>
                <w:szCs w:val="22"/>
              </w:rPr>
              <w:t>cortico-steroids would be eligible. We believe</w:t>
            </w:r>
            <w:r>
              <w:rPr>
                <w:b w:val="0"/>
                <w:sz w:val="22"/>
                <w:szCs w:val="22"/>
              </w:rPr>
              <w:t xml:space="preserve"> </w:t>
            </w:r>
            <w:r w:rsidRPr="00BB1221">
              <w:rPr>
                <w:b w:val="0"/>
                <w:sz w:val="22"/>
                <w:szCs w:val="22"/>
              </w:rPr>
              <w:t>that due consideration has not been given to</w:t>
            </w:r>
            <w:r>
              <w:rPr>
                <w:b w:val="0"/>
                <w:sz w:val="22"/>
                <w:szCs w:val="22"/>
              </w:rPr>
              <w:t xml:space="preserve"> </w:t>
            </w:r>
            <w:r w:rsidRPr="00BB1221">
              <w:rPr>
                <w:b w:val="0"/>
                <w:sz w:val="22"/>
                <w:szCs w:val="22"/>
              </w:rPr>
              <w:t>the size of the Duchenne population who</w:t>
            </w:r>
            <w:r>
              <w:rPr>
                <w:b w:val="0"/>
                <w:sz w:val="22"/>
                <w:szCs w:val="22"/>
              </w:rPr>
              <w:t xml:space="preserve"> </w:t>
            </w:r>
            <w:r w:rsidRPr="00BB1221">
              <w:rPr>
                <w:b w:val="0"/>
                <w:sz w:val="22"/>
                <w:szCs w:val="22"/>
              </w:rPr>
              <w:t xml:space="preserve">would be eligible to receive </w:t>
            </w:r>
            <w:proofErr w:type="spellStart"/>
            <w:r w:rsidRPr="00BB1221">
              <w:rPr>
                <w:b w:val="0"/>
                <w:sz w:val="22"/>
                <w:szCs w:val="22"/>
              </w:rPr>
              <w:t>Puldysa</w:t>
            </w:r>
            <w:proofErr w:type="spellEnd"/>
            <w:r>
              <w:rPr>
                <w:b w:val="0"/>
                <w:sz w:val="22"/>
                <w:szCs w:val="22"/>
              </w:rPr>
              <w:t xml:space="preserve"> </w:t>
            </w:r>
            <w:r w:rsidRPr="00BB1221">
              <w:rPr>
                <w:b w:val="0"/>
                <w:sz w:val="22"/>
                <w:szCs w:val="22"/>
              </w:rPr>
              <w:t>(idebenone).</w:t>
            </w:r>
          </w:p>
          <w:p w14:paraId="54D22C1C" w14:textId="15D8A045" w:rsidR="00BF6128" w:rsidRPr="00BB1221" w:rsidRDefault="00BF6128" w:rsidP="00BB1221">
            <w:pPr>
              <w:pStyle w:val="Title"/>
              <w:jc w:val="left"/>
              <w:rPr>
                <w:b w:val="0"/>
                <w:sz w:val="22"/>
                <w:szCs w:val="22"/>
              </w:rPr>
            </w:pPr>
            <w:r w:rsidRPr="00BB1221">
              <w:rPr>
                <w:b w:val="0"/>
                <w:sz w:val="22"/>
                <w:szCs w:val="22"/>
              </w:rPr>
              <w:t>At present, data supports a hypothesis that</w:t>
            </w:r>
            <w:r>
              <w:rPr>
                <w:b w:val="0"/>
                <w:sz w:val="22"/>
                <w:szCs w:val="22"/>
              </w:rPr>
              <w:t xml:space="preserve"> </w:t>
            </w:r>
            <w:proofErr w:type="spellStart"/>
            <w:r w:rsidRPr="00BB1221">
              <w:rPr>
                <w:b w:val="0"/>
                <w:sz w:val="22"/>
                <w:szCs w:val="22"/>
              </w:rPr>
              <w:t>Puldysa</w:t>
            </w:r>
            <w:proofErr w:type="spellEnd"/>
            <w:r w:rsidRPr="00BB1221">
              <w:rPr>
                <w:b w:val="0"/>
                <w:sz w:val="22"/>
                <w:szCs w:val="22"/>
              </w:rPr>
              <w:t xml:space="preserve"> (idebenone) only be available for</w:t>
            </w:r>
            <w:r>
              <w:rPr>
                <w:b w:val="0"/>
                <w:sz w:val="22"/>
                <w:szCs w:val="22"/>
              </w:rPr>
              <w:t xml:space="preserve"> </w:t>
            </w:r>
            <w:r w:rsidRPr="00BB1221">
              <w:rPr>
                <w:b w:val="0"/>
                <w:sz w:val="22"/>
                <w:szCs w:val="22"/>
              </w:rPr>
              <w:t>those not taking concomitant glucocorticoids</w:t>
            </w:r>
            <w:r>
              <w:rPr>
                <w:b w:val="0"/>
                <w:sz w:val="22"/>
                <w:szCs w:val="22"/>
              </w:rPr>
              <w:t xml:space="preserve"> </w:t>
            </w:r>
            <w:r w:rsidRPr="00BB1221">
              <w:rPr>
                <w:b w:val="0"/>
                <w:sz w:val="22"/>
                <w:szCs w:val="22"/>
              </w:rPr>
              <w:t>and is best applied when respiratory muscles</w:t>
            </w:r>
            <w:r>
              <w:rPr>
                <w:b w:val="0"/>
                <w:sz w:val="22"/>
                <w:szCs w:val="22"/>
              </w:rPr>
              <w:t xml:space="preserve"> </w:t>
            </w:r>
            <w:r w:rsidRPr="00BB1221">
              <w:rPr>
                <w:b w:val="0"/>
                <w:sz w:val="22"/>
                <w:szCs w:val="22"/>
              </w:rPr>
              <w:t>weaken.</w:t>
            </w:r>
          </w:p>
          <w:p w14:paraId="51BC2257" w14:textId="499327D0" w:rsidR="00BF6128" w:rsidRPr="00BB1221" w:rsidRDefault="00BF6128" w:rsidP="00BB1221">
            <w:pPr>
              <w:pStyle w:val="Title"/>
              <w:jc w:val="left"/>
              <w:rPr>
                <w:b w:val="0"/>
                <w:sz w:val="22"/>
                <w:szCs w:val="22"/>
              </w:rPr>
            </w:pPr>
            <w:r w:rsidRPr="00BB1221">
              <w:rPr>
                <w:b w:val="0"/>
                <w:sz w:val="22"/>
                <w:szCs w:val="22"/>
              </w:rPr>
              <w:t>Consequently, there is a strong possibility</w:t>
            </w:r>
            <w:r>
              <w:rPr>
                <w:b w:val="0"/>
                <w:sz w:val="22"/>
                <w:szCs w:val="22"/>
              </w:rPr>
              <w:t xml:space="preserve"> </w:t>
            </w:r>
            <w:r w:rsidRPr="00BB1221">
              <w:rPr>
                <w:b w:val="0"/>
                <w:sz w:val="22"/>
                <w:szCs w:val="22"/>
              </w:rPr>
              <w:t>that the number of those who would receive</w:t>
            </w:r>
            <w:r>
              <w:rPr>
                <w:b w:val="0"/>
                <w:sz w:val="22"/>
                <w:szCs w:val="22"/>
              </w:rPr>
              <w:t xml:space="preserve"> </w:t>
            </w:r>
            <w:r w:rsidRPr="00BB1221">
              <w:rPr>
                <w:b w:val="0"/>
                <w:sz w:val="22"/>
                <w:szCs w:val="22"/>
              </w:rPr>
              <w:t>significant clinical benefits for those living with</w:t>
            </w:r>
            <w:r>
              <w:rPr>
                <w:b w:val="0"/>
                <w:sz w:val="22"/>
                <w:szCs w:val="22"/>
              </w:rPr>
              <w:t xml:space="preserve"> </w:t>
            </w:r>
            <w:r w:rsidRPr="00BB1221">
              <w:rPr>
                <w:b w:val="0"/>
                <w:sz w:val="22"/>
                <w:szCs w:val="22"/>
              </w:rPr>
              <w:t>Duchenne is likely to be less than (around) a</w:t>
            </w:r>
            <w:r>
              <w:rPr>
                <w:b w:val="0"/>
                <w:sz w:val="22"/>
                <w:szCs w:val="22"/>
              </w:rPr>
              <w:t xml:space="preserve"> </w:t>
            </w:r>
            <w:r w:rsidRPr="00BB1221">
              <w:rPr>
                <w:b w:val="0"/>
                <w:sz w:val="22"/>
                <w:szCs w:val="22"/>
              </w:rPr>
              <w:t>third of those living with Duchenne living in</w:t>
            </w:r>
          </w:p>
          <w:p w14:paraId="397E36C7" w14:textId="77777777" w:rsidR="00BF6128" w:rsidRPr="00BB1221" w:rsidRDefault="00BF6128" w:rsidP="00BB1221">
            <w:pPr>
              <w:pStyle w:val="Title"/>
              <w:jc w:val="left"/>
              <w:rPr>
                <w:b w:val="0"/>
                <w:sz w:val="22"/>
                <w:szCs w:val="22"/>
              </w:rPr>
            </w:pPr>
            <w:r w:rsidRPr="00BB1221">
              <w:rPr>
                <w:b w:val="0"/>
                <w:sz w:val="22"/>
                <w:szCs w:val="22"/>
              </w:rPr>
              <w:lastRenderedPageBreak/>
              <w:t>the UK.</w:t>
            </w:r>
          </w:p>
          <w:p w14:paraId="7EAE9986" w14:textId="3F37C6CF" w:rsidR="00BF6128" w:rsidRPr="00584846" w:rsidRDefault="00BF6128" w:rsidP="00BB1221">
            <w:pPr>
              <w:pStyle w:val="Title"/>
              <w:jc w:val="left"/>
              <w:rPr>
                <w:b w:val="0"/>
                <w:sz w:val="22"/>
                <w:szCs w:val="22"/>
              </w:rPr>
            </w:pPr>
            <w:r w:rsidRPr="00925838">
              <w:rPr>
                <w:b w:val="0"/>
                <w:sz w:val="22"/>
                <w:szCs w:val="22"/>
              </w:rPr>
              <w:t xml:space="preserve">It is our belief that for these reasons </w:t>
            </w:r>
            <w:proofErr w:type="spellStart"/>
            <w:r w:rsidRPr="00925838">
              <w:rPr>
                <w:b w:val="0"/>
                <w:sz w:val="22"/>
                <w:szCs w:val="22"/>
              </w:rPr>
              <w:t>Puldysa</w:t>
            </w:r>
            <w:proofErr w:type="spellEnd"/>
            <w:r w:rsidRPr="00925838">
              <w:rPr>
                <w:b w:val="0"/>
                <w:sz w:val="22"/>
                <w:szCs w:val="22"/>
              </w:rPr>
              <w:t xml:space="preserve"> (idebenone) should come under the Highly Specialised Technology pathway</w:t>
            </w:r>
          </w:p>
        </w:tc>
        <w:tc>
          <w:tcPr>
            <w:tcW w:w="2584" w:type="dxa"/>
            <w:tcBorders>
              <w:bottom w:val="single" w:sz="2" w:space="0" w:color="auto"/>
            </w:tcBorders>
          </w:tcPr>
          <w:p w14:paraId="0B4499B3" w14:textId="1A65C828" w:rsidR="00BF6128" w:rsidRPr="00584846" w:rsidRDefault="00BF6128" w:rsidP="00584846">
            <w:pPr>
              <w:pStyle w:val="Title"/>
              <w:jc w:val="left"/>
              <w:rPr>
                <w:b w:val="0"/>
                <w:sz w:val="22"/>
                <w:szCs w:val="22"/>
              </w:rPr>
            </w:pPr>
            <w:r w:rsidRPr="00925838">
              <w:rPr>
                <w:b w:val="0"/>
                <w:sz w:val="22"/>
                <w:szCs w:val="22"/>
              </w:rPr>
              <w:lastRenderedPageBreak/>
              <w:t>Thank you for your comments. Following the consultation</w:t>
            </w:r>
            <w:r>
              <w:rPr>
                <w:b w:val="0"/>
                <w:sz w:val="22"/>
                <w:szCs w:val="22"/>
              </w:rPr>
              <w:t xml:space="preserve"> exercise and scoping workshop, it was agreed that the appropriate route for </w:t>
            </w:r>
            <w:r w:rsidR="00B214FF">
              <w:rPr>
                <w:b w:val="0"/>
                <w:sz w:val="22"/>
                <w:szCs w:val="22"/>
              </w:rPr>
              <w:t xml:space="preserve">this topic is </w:t>
            </w:r>
            <w:r>
              <w:rPr>
                <w:b w:val="0"/>
                <w:sz w:val="22"/>
                <w:szCs w:val="22"/>
              </w:rPr>
              <w:t xml:space="preserve">as a </w:t>
            </w:r>
            <w:r w:rsidR="00B214FF" w:rsidRPr="007106C7">
              <w:rPr>
                <w:b w:val="0"/>
                <w:sz w:val="22"/>
                <w:szCs w:val="22"/>
              </w:rPr>
              <w:t>Single Technology Appraisal (STA)</w:t>
            </w:r>
            <w:r w:rsidR="00B214FF">
              <w:rPr>
                <w:b w:val="0"/>
                <w:sz w:val="22"/>
                <w:szCs w:val="22"/>
              </w:rPr>
              <w:t xml:space="preserve">. </w:t>
            </w:r>
          </w:p>
        </w:tc>
      </w:tr>
      <w:tr w:rsidR="00BF6128" w:rsidRPr="003724F8" w14:paraId="4726AA9F" w14:textId="77777777" w:rsidTr="002A07BD">
        <w:tc>
          <w:tcPr>
            <w:tcW w:w="1951" w:type="dxa"/>
            <w:vMerge/>
          </w:tcPr>
          <w:p w14:paraId="7E6150CE" w14:textId="77777777" w:rsidR="00BF6128" w:rsidRPr="00EC0E27" w:rsidRDefault="00BF6128" w:rsidP="00EC0E27">
            <w:pPr>
              <w:pStyle w:val="Title"/>
              <w:jc w:val="left"/>
              <w:rPr>
                <w:b w:val="0"/>
                <w:sz w:val="22"/>
                <w:szCs w:val="22"/>
              </w:rPr>
            </w:pPr>
          </w:p>
        </w:tc>
        <w:tc>
          <w:tcPr>
            <w:tcW w:w="1843" w:type="dxa"/>
            <w:tcBorders>
              <w:top w:val="single" w:sz="2" w:space="0" w:color="auto"/>
              <w:bottom w:val="single" w:sz="2" w:space="0" w:color="auto"/>
              <w:right w:val="single" w:sz="2" w:space="0" w:color="auto"/>
            </w:tcBorders>
          </w:tcPr>
          <w:p w14:paraId="7665DB1B" w14:textId="431BF288" w:rsidR="00BF6128" w:rsidRPr="00584846" w:rsidRDefault="00BF6128" w:rsidP="00584846">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Borders>
              <w:top w:val="single" w:sz="2" w:space="0" w:color="auto"/>
              <w:left w:val="single" w:sz="2" w:space="0" w:color="auto"/>
              <w:bottom w:val="single" w:sz="2" w:space="0" w:color="auto"/>
              <w:right w:val="single" w:sz="2" w:space="0" w:color="auto"/>
            </w:tcBorders>
          </w:tcPr>
          <w:p w14:paraId="3C9386C8" w14:textId="4FD25279" w:rsidR="00BF6128" w:rsidRPr="00584846" w:rsidRDefault="00BF6128" w:rsidP="00584846">
            <w:pPr>
              <w:pStyle w:val="Title"/>
              <w:jc w:val="left"/>
              <w:rPr>
                <w:b w:val="0"/>
                <w:sz w:val="22"/>
                <w:szCs w:val="22"/>
              </w:rPr>
            </w:pPr>
            <w:r w:rsidRPr="0092367E">
              <w:rPr>
                <w:b w:val="0"/>
                <w:sz w:val="22"/>
                <w:szCs w:val="22"/>
              </w:rPr>
              <w:t>No comment</w:t>
            </w:r>
          </w:p>
        </w:tc>
        <w:tc>
          <w:tcPr>
            <w:tcW w:w="2584" w:type="dxa"/>
            <w:tcBorders>
              <w:top w:val="single" w:sz="2" w:space="0" w:color="auto"/>
              <w:left w:val="single" w:sz="2" w:space="0" w:color="auto"/>
              <w:bottom w:val="single" w:sz="2" w:space="0" w:color="auto"/>
              <w:right w:val="single" w:sz="2" w:space="0" w:color="auto"/>
            </w:tcBorders>
          </w:tcPr>
          <w:p w14:paraId="02A676C2" w14:textId="52B2BD1B" w:rsidR="00BF6128" w:rsidRPr="00584846" w:rsidRDefault="00BF6128" w:rsidP="00584846">
            <w:pPr>
              <w:pStyle w:val="Title"/>
              <w:jc w:val="left"/>
              <w:rPr>
                <w:b w:val="0"/>
                <w:sz w:val="22"/>
                <w:szCs w:val="22"/>
              </w:rPr>
            </w:pPr>
            <w:r>
              <w:rPr>
                <w:b w:val="0"/>
                <w:sz w:val="22"/>
                <w:szCs w:val="22"/>
              </w:rPr>
              <w:t>-</w:t>
            </w:r>
          </w:p>
        </w:tc>
      </w:tr>
      <w:tr w:rsidR="00BF6128" w:rsidRPr="003724F8" w14:paraId="220ECE01" w14:textId="77777777" w:rsidTr="00440BA5">
        <w:tc>
          <w:tcPr>
            <w:tcW w:w="1951" w:type="dxa"/>
            <w:vMerge w:val="restart"/>
            <w:tcBorders>
              <w:top w:val="single" w:sz="12" w:space="0" w:color="auto"/>
            </w:tcBorders>
          </w:tcPr>
          <w:p w14:paraId="3D421CCE" w14:textId="77777777" w:rsidR="00BF6128" w:rsidRPr="00EC0E27" w:rsidRDefault="00BF6128" w:rsidP="00440BA5">
            <w:pPr>
              <w:pStyle w:val="Title"/>
              <w:jc w:val="left"/>
              <w:rPr>
                <w:b w:val="0"/>
                <w:sz w:val="22"/>
                <w:szCs w:val="22"/>
              </w:rPr>
            </w:pPr>
            <w:r w:rsidRPr="00EC0E27">
              <w:rPr>
                <w:b w:val="0"/>
                <w:sz w:val="22"/>
                <w:szCs w:val="22"/>
              </w:rPr>
              <w:t>Timing Issues</w:t>
            </w:r>
          </w:p>
        </w:tc>
        <w:tc>
          <w:tcPr>
            <w:tcW w:w="1843" w:type="dxa"/>
            <w:tcBorders>
              <w:top w:val="single" w:sz="12" w:space="0" w:color="auto"/>
            </w:tcBorders>
          </w:tcPr>
          <w:p w14:paraId="2C57DFE2" w14:textId="49B3BAC7" w:rsidR="00BF6128" w:rsidRPr="00584846" w:rsidRDefault="00BF6128" w:rsidP="00440BA5">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42349ACC" w14:textId="4E2CF377" w:rsidR="00BF6128" w:rsidRPr="00584846" w:rsidRDefault="00BF6128" w:rsidP="00440BA5">
            <w:pPr>
              <w:pStyle w:val="Title"/>
              <w:jc w:val="left"/>
              <w:rPr>
                <w:b w:val="0"/>
                <w:sz w:val="22"/>
                <w:szCs w:val="22"/>
              </w:rPr>
            </w:pPr>
            <w:r w:rsidRPr="00440BA5">
              <w:rPr>
                <w:b w:val="0"/>
                <w:sz w:val="22"/>
                <w:szCs w:val="22"/>
              </w:rPr>
              <w:t>Only one licensed treatment for DMD is available in the UK and this is only suitable for a subgroup of ambulant boys. DMD is a progressive life limiting condition and there is a significant and urgent need for suitable therapies for people living with DMD.</w:t>
            </w:r>
          </w:p>
        </w:tc>
        <w:tc>
          <w:tcPr>
            <w:tcW w:w="2584" w:type="dxa"/>
            <w:tcBorders>
              <w:top w:val="single" w:sz="12" w:space="0" w:color="auto"/>
            </w:tcBorders>
          </w:tcPr>
          <w:p w14:paraId="772358B3" w14:textId="1317D25D" w:rsidR="00BF6128" w:rsidRPr="00584846" w:rsidRDefault="00BF6128" w:rsidP="00925838">
            <w:pPr>
              <w:spacing w:before="60" w:after="60"/>
              <w:rPr>
                <w:b/>
              </w:rPr>
            </w:pPr>
            <w:r w:rsidRPr="002502E9">
              <w:t>Thank you for your comment</w:t>
            </w:r>
            <w:r>
              <w:t>s</w:t>
            </w:r>
            <w:r w:rsidRPr="002502E9">
              <w:t xml:space="preserve">. </w:t>
            </w:r>
            <w:r>
              <w:t>NICE aims to provide draft guidance to the NHS within 6 months from the date when marketing authorisation for a technology is granted. NICE has scheduled this topic into its work programme. No action needed.</w:t>
            </w:r>
          </w:p>
        </w:tc>
      </w:tr>
      <w:tr w:rsidR="00BF6128" w:rsidRPr="003724F8" w14:paraId="562F1A2A" w14:textId="77777777" w:rsidTr="00440BA5">
        <w:tc>
          <w:tcPr>
            <w:tcW w:w="1951" w:type="dxa"/>
            <w:vMerge/>
          </w:tcPr>
          <w:p w14:paraId="2D01C352" w14:textId="77777777" w:rsidR="00BF6128" w:rsidRPr="00EC0E27" w:rsidRDefault="00BF6128" w:rsidP="00440BA5">
            <w:pPr>
              <w:pStyle w:val="Title"/>
              <w:jc w:val="left"/>
              <w:rPr>
                <w:b w:val="0"/>
                <w:sz w:val="22"/>
                <w:szCs w:val="22"/>
              </w:rPr>
            </w:pPr>
          </w:p>
        </w:tc>
        <w:tc>
          <w:tcPr>
            <w:tcW w:w="1843" w:type="dxa"/>
          </w:tcPr>
          <w:p w14:paraId="37AEFB27" w14:textId="0F114A6C" w:rsidR="00BF6128" w:rsidRPr="00584846" w:rsidRDefault="00BF6128" w:rsidP="00440BA5">
            <w:pPr>
              <w:pStyle w:val="Title"/>
              <w:jc w:val="left"/>
              <w:rPr>
                <w:b w:val="0"/>
                <w:sz w:val="22"/>
                <w:szCs w:val="22"/>
              </w:rPr>
            </w:pPr>
            <w:r w:rsidRPr="00440BA5">
              <w:rPr>
                <w:b w:val="0"/>
                <w:sz w:val="22"/>
                <w:szCs w:val="22"/>
              </w:rPr>
              <w:t>Muscular Dystrophy UK</w:t>
            </w:r>
          </w:p>
        </w:tc>
        <w:tc>
          <w:tcPr>
            <w:tcW w:w="7796" w:type="dxa"/>
          </w:tcPr>
          <w:p w14:paraId="4EE5E341" w14:textId="4693CD21" w:rsidR="00BF6128" w:rsidRPr="00BB1221" w:rsidRDefault="00BF6128" w:rsidP="00BB1221">
            <w:pPr>
              <w:spacing w:before="60" w:after="60"/>
            </w:pPr>
            <w:r w:rsidRPr="00BB1221">
              <w:t xml:space="preserve">Respiratory decline in Duchenne muscular dystrophy leads to life-threatening complications. As there is currently no licensed medicine specifically aimed at slowing this decline, there is a significant urgency for this proposed appraisal. </w:t>
            </w:r>
          </w:p>
        </w:tc>
        <w:tc>
          <w:tcPr>
            <w:tcW w:w="2584" w:type="dxa"/>
          </w:tcPr>
          <w:p w14:paraId="29227159" w14:textId="77777777" w:rsidR="00BF6128" w:rsidRDefault="00BF6128" w:rsidP="00535ACE">
            <w:pPr>
              <w:spacing w:before="60" w:after="60"/>
            </w:pPr>
            <w:r w:rsidRPr="002502E9">
              <w:t>Thank you for your comment</w:t>
            </w:r>
            <w:r>
              <w:t>s</w:t>
            </w:r>
            <w:r w:rsidRPr="002502E9">
              <w:t xml:space="preserve">. </w:t>
            </w:r>
            <w:r>
              <w:t xml:space="preserve">NICE aims to provide draft guidance to the NHS within 6 months from the date when marketing authorisation for a technology is granted. NICE has scheduled this topic into its work programme. </w:t>
            </w:r>
          </w:p>
          <w:p w14:paraId="644C1784" w14:textId="1CCE8F10" w:rsidR="00BF6128" w:rsidRPr="00584846" w:rsidRDefault="00BF6128" w:rsidP="00440BA5">
            <w:pPr>
              <w:pStyle w:val="Title"/>
              <w:jc w:val="left"/>
              <w:rPr>
                <w:b w:val="0"/>
                <w:sz w:val="22"/>
                <w:szCs w:val="22"/>
              </w:rPr>
            </w:pPr>
            <w:r>
              <w:rPr>
                <w:b w:val="0"/>
                <w:sz w:val="22"/>
                <w:szCs w:val="22"/>
              </w:rPr>
              <w:lastRenderedPageBreak/>
              <w:t xml:space="preserve"> No action needed.</w:t>
            </w:r>
          </w:p>
        </w:tc>
      </w:tr>
      <w:tr w:rsidR="00BF6128" w:rsidRPr="003724F8" w14:paraId="62118443" w14:textId="77777777" w:rsidTr="00440BA5">
        <w:tc>
          <w:tcPr>
            <w:tcW w:w="1951" w:type="dxa"/>
            <w:vMerge/>
          </w:tcPr>
          <w:p w14:paraId="680B96B8" w14:textId="77777777" w:rsidR="00BF6128" w:rsidRPr="00EC0E27" w:rsidRDefault="00BF6128" w:rsidP="00440BA5">
            <w:pPr>
              <w:pStyle w:val="Title"/>
              <w:jc w:val="left"/>
              <w:rPr>
                <w:b w:val="0"/>
                <w:sz w:val="22"/>
                <w:szCs w:val="22"/>
              </w:rPr>
            </w:pPr>
          </w:p>
        </w:tc>
        <w:tc>
          <w:tcPr>
            <w:tcW w:w="1843" w:type="dxa"/>
          </w:tcPr>
          <w:p w14:paraId="1FA20C67" w14:textId="2560DAD1" w:rsidR="00BF6128" w:rsidRPr="00584846" w:rsidRDefault="00BF6128" w:rsidP="00440BA5">
            <w:pPr>
              <w:pStyle w:val="Title"/>
              <w:jc w:val="left"/>
              <w:rPr>
                <w:b w:val="0"/>
                <w:sz w:val="22"/>
                <w:szCs w:val="22"/>
              </w:rPr>
            </w:pPr>
            <w:r w:rsidRPr="00440BA5">
              <w:rPr>
                <w:b w:val="0"/>
                <w:sz w:val="22"/>
                <w:szCs w:val="22"/>
              </w:rPr>
              <w:t>Action Duchenne</w:t>
            </w:r>
          </w:p>
        </w:tc>
        <w:tc>
          <w:tcPr>
            <w:tcW w:w="7796" w:type="dxa"/>
          </w:tcPr>
          <w:p w14:paraId="1CDABF27" w14:textId="6442B0CF" w:rsidR="00BF6128" w:rsidRDefault="00BF6128" w:rsidP="00BB1221">
            <w:pPr>
              <w:autoSpaceDE w:val="0"/>
              <w:autoSpaceDN w:val="0"/>
              <w:adjustRightInd w:val="0"/>
              <w:rPr>
                <w:rFonts w:ascii="ArialMT" w:hAnsi="ArialMT" w:cs="ArialMT"/>
                <w:lang w:eastAsia="en-GB"/>
              </w:rPr>
            </w:pPr>
            <w:r>
              <w:rPr>
                <w:rFonts w:ascii="ArialMT" w:hAnsi="ArialMT" w:cs="ArialMT"/>
                <w:lang w:eastAsia="en-GB"/>
              </w:rPr>
              <w:t>Action Duchenne is committed to working to ensure that those living with Duchenne can benefit from treatments as quickly as possible. This is especially important given the severe and progressive nature of the condition.</w:t>
            </w:r>
          </w:p>
          <w:p w14:paraId="43E86756" w14:textId="77777777" w:rsidR="00BF6128" w:rsidRDefault="00BF6128" w:rsidP="00BB1221">
            <w:pPr>
              <w:autoSpaceDE w:val="0"/>
              <w:autoSpaceDN w:val="0"/>
              <w:adjustRightInd w:val="0"/>
              <w:rPr>
                <w:rFonts w:ascii="ArialMT" w:hAnsi="ArialMT" w:cs="ArialMT"/>
                <w:lang w:eastAsia="en-GB"/>
              </w:rPr>
            </w:pPr>
          </w:p>
          <w:p w14:paraId="098D971B" w14:textId="78C2A0F8" w:rsidR="00BF6128" w:rsidRDefault="00BF6128" w:rsidP="00BB1221">
            <w:pPr>
              <w:autoSpaceDE w:val="0"/>
              <w:autoSpaceDN w:val="0"/>
              <w:adjustRightInd w:val="0"/>
              <w:rPr>
                <w:rFonts w:ascii="ArialMT" w:hAnsi="ArialMT" w:cs="ArialMT"/>
                <w:lang w:eastAsia="en-GB"/>
              </w:rPr>
            </w:pPr>
            <w:r>
              <w:rPr>
                <w:rFonts w:ascii="ArialMT" w:hAnsi="ArialMT" w:cs="ArialMT"/>
                <w:lang w:eastAsia="en-GB"/>
              </w:rPr>
              <w:t xml:space="preserve">The development of </w:t>
            </w:r>
            <w:proofErr w:type="spellStart"/>
            <w:r>
              <w:rPr>
                <w:rFonts w:ascii="ArialMT" w:hAnsi="ArialMT" w:cs="ArialMT"/>
                <w:lang w:eastAsia="en-GB"/>
              </w:rPr>
              <w:t>Puldysa</w:t>
            </w:r>
            <w:proofErr w:type="spellEnd"/>
            <w:r>
              <w:rPr>
                <w:rFonts w:ascii="ArialMT" w:hAnsi="ArialMT" w:cs="ArialMT"/>
                <w:lang w:eastAsia="en-GB"/>
              </w:rPr>
              <w:t xml:space="preserve"> (idebenone) could make a major difference for those living with Duchenne muscular dystrophy by helping improve respiratory management. At present there is no specific treatment</w:t>
            </w:r>
          </w:p>
          <w:p w14:paraId="501D8159" w14:textId="079EB60E" w:rsidR="00BF6128" w:rsidRDefault="00BF6128" w:rsidP="00BB1221">
            <w:pPr>
              <w:autoSpaceDE w:val="0"/>
              <w:autoSpaceDN w:val="0"/>
              <w:adjustRightInd w:val="0"/>
              <w:rPr>
                <w:rFonts w:ascii="ArialMT" w:hAnsi="ArialMT" w:cs="ArialMT"/>
                <w:lang w:eastAsia="en-GB"/>
              </w:rPr>
            </w:pPr>
            <w:r>
              <w:rPr>
                <w:rFonts w:ascii="ArialMT" w:hAnsi="ArialMT" w:cs="ArialMT"/>
                <w:lang w:eastAsia="en-GB"/>
              </w:rPr>
              <w:t>available through the NHS in England which aims to target underlying matters that reduce the respiratory functions of those living with Duchenne.</w:t>
            </w:r>
          </w:p>
          <w:p w14:paraId="6EBAF067" w14:textId="77777777" w:rsidR="00BF6128" w:rsidRDefault="00BF6128" w:rsidP="00BB1221">
            <w:pPr>
              <w:autoSpaceDE w:val="0"/>
              <w:autoSpaceDN w:val="0"/>
              <w:adjustRightInd w:val="0"/>
              <w:rPr>
                <w:rFonts w:ascii="ArialMT" w:hAnsi="ArialMT" w:cs="ArialMT"/>
                <w:lang w:eastAsia="en-GB"/>
              </w:rPr>
            </w:pPr>
          </w:p>
          <w:p w14:paraId="3AFB41FF" w14:textId="2FDFCD5E" w:rsidR="00BF6128" w:rsidRDefault="00BF6128" w:rsidP="00BB1221">
            <w:pPr>
              <w:autoSpaceDE w:val="0"/>
              <w:autoSpaceDN w:val="0"/>
              <w:adjustRightInd w:val="0"/>
              <w:rPr>
                <w:rFonts w:ascii="ArialMT" w:hAnsi="ArialMT" w:cs="ArialMT"/>
                <w:lang w:eastAsia="en-GB"/>
              </w:rPr>
            </w:pPr>
            <w:r>
              <w:rPr>
                <w:rFonts w:ascii="ArialMT" w:hAnsi="ArialMT" w:cs="ArialMT"/>
                <w:lang w:eastAsia="en-GB"/>
              </w:rPr>
              <w:t xml:space="preserve">As Duchenne muscular dystrophy is a life limiting condition, we believe it is extremely important that the consultation is set out to avoid the complications and delays we saw in the assessment of </w:t>
            </w:r>
            <w:proofErr w:type="spellStart"/>
            <w:r>
              <w:rPr>
                <w:rFonts w:ascii="ArialMT" w:hAnsi="ArialMT" w:cs="ArialMT"/>
                <w:lang w:eastAsia="en-GB"/>
              </w:rPr>
              <w:t>Translarna</w:t>
            </w:r>
            <w:proofErr w:type="spellEnd"/>
            <w:r>
              <w:rPr>
                <w:rFonts w:ascii="ArialMT" w:hAnsi="ArialMT" w:cs="ArialMT"/>
                <w:lang w:eastAsia="en-GB"/>
              </w:rPr>
              <w:t xml:space="preserve"> (ataluren) - the</w:t>
            </w:r>
          </w:p>
          <w:p w14:paraId="52D10CAD" w14:textId="77777777" w:rsidR="00BF6128" w:rsidRPr="00BB1221" w:rsidRDefault="00BF6128" w:rsidP="00BB1221">
            <w:pPr>
              <w:autoSpaceDE w:val="0"/>
              <w:autoSpaceDN w:val="0"/>
              <w:adjustRightInd w:val="0"/>
              <w:rPr>
                <w:rFonts w:ascii="ArialMT" w:hAnsi="ArialMT" w:cs="ArialMT"/>
                <w:lang w:eastAsia="en-GB"/>
              </w:rPr>
            </w:pPr>
            <w:r>
              <w:rPr>
                <w:rFonts w:ascii="ArialMT" w:hAnsi="ArialMT" w:cs="ArialMT"/>
                <w:lang w:eastAsia="en-GB"/>
              </w:rPr>
              <w:t xml:space="preserve">sole treatment available in England to treat the underlying cause of Duchenne. That process took over three years and caused many of those living with Duchenne and </w:t>
            </w:r>
            <w:proofErr w:type="spellStart"/>
            <w:r>
              <w:rPr>
                <w:rFonts w:ascii="ArialMT" w:hAnsi="ArialMT" w:cs="ArialMT"/>
                <w:lang w:eastAsia="en-GB"/>
              </w:rPr>
              <w:t>their</w:t>
            </w:r>
            <w:r w:rsidRPr="00BB1221">
              <w:rPr>
                <w:rFonts w:ascii="ArialMT" w:hAnsi="ArialMT" w:cs="ArialMT"/>
                <w:lang w:eastAsia="en-GB"/>
              </w:rPr>
              <w:t>families</w:t>
            </w:r>
            <w:proofErr w:type="spellEnd"/>
            <w:r w:rsidRPr="00BB1221">
              <w:rPr>
                <w:rFonts w:ascii="ArialMT" w:hAnsi="ArialMT" w:cs="ArialMT"/>
                <w:lang w:eastAsia="en-GB"/>
              </w:rPr>
              <w:t xml:space="preserve"> unnecessary stress. Time is of the</w:t>
            </w:r>
          </w:p>
          <w:p w14:paraId="38E031D3" w14:textId="4F5A0F9B" w:rsidR="00BF6128" w:rsidRDefault="00BF6128" w:rsidP="00BB1221">
            <w:pPr>
              <w:autoSpaceDE w:val="0"/>
              <w:autoSpaceDN w:val="0"/>
              <w:adjustRightInd w:val="0"/>
              <w:rPr>
                <w:rFonts w:ascii="ArialMT" w:hAnsi="ArialMT" w:cs="ArialMT"/>
                <w:lang w:eastAsia="en-GB"/>
              </w:rPr>
            </w:pPr>
            <w:r w:rsidRPr="00BB1221">
              <w:rPr>
                <w:rFonts w:ascii="ArialMT" w:hAnsi="ArialMT" w:cs="ArialMT"/>
                <w:lang w:eastAsia="en-GB"/>
              </w:rPr>
              <w:t>essence for those who have Duchenne.</w:t>
            </w:r>
          </w:p>
          <w:p w14:paraId="4D157F48" w14:textId="77777777" w:rsidR="00BF6128" w:rsidRPr="00BB1221" w:rsidRDefault="00BF6128" w:rsidP="00BB1221">
            <w:pPr>
              <w:autoSpaceDE w:val="0"/>
              <w:autoSpaceDN w:val="0"/>
              <w:adjustRightInd w:val="0"/>
              <w:rPr>
                <w:rFonts w:ascii="ArialMT" w:hAnsi="ArialMT" w:cs="ArialMT"/>
                <w:lang w:eastAsia="en-GB"/>
              </w:rPr>
            </w:pPr>
          </w:p>
          <w:p w14:paraId="26C2930D" w14:textId="3CDC5303" w:rsidR="00BF6128" w:rsidRPr="00584846" w:rsidRDefault="00BF6128" w:rsidP="00BB1221">
            <w:pPr>
              <w:autoSpaceDE w:val="0"/>
              <w:autoSpaceDN w:val="0"/>
              <w:adjustRightInd w:val="0"/>
              <w:rPr>
                <w:b/>
              </w:rPr>
            </w:pPr>
            <w:r w:rsidRPr="00BB1221">
              <w:rPr>
                <w:rFonts w:ascii="ArialMT" w:hAnsi="ArialMT" w:cs="ArialMT"/>
                <w:lang w:eastAsia="en-GB"/>
              </w:rPr>
              <w:t>It is important to note that our sense of</w:t>
            </w:r>
            <w:r>
              <w:rPr>
                <w:rFonts w:ascii="ArialMT" w:hAnsi="ArialMT" w:cs="ArialMT"/>
                <w:lang w:eastAsia="en-GB"/>
              </w:rPr>
              <w:t xml:space="preserve"> </w:t>
            </w:r>
            <w:r w:rsidRPr="00BB1221">
              <w:rPr>
                <w:rFonts w:ascii="ArialMT" w:hAnsi="ArialMT" w:cs="ArialMT"/>
                <w:lang w:eastAsia="en-GB"/>
              </w:rPr>
              <w:t xml:space="preserve">urgency is increased, because </w:t>
            </w:r>
            <w:proofErr w:type="spellStart"/>
            <w:r w:rsidRPr="00BB1221">
              <w:rPr>
                <w:rFonts w:ascii="ArialMT" w:hAnsi="ArialMT" w:cs="ArialMT"/>
                <w:lang w:eastAsia="en-GB"/>
              </w:rPr>
              <w:t>Puldysa</w:t>
            </w:r>
            <w:proofErr w:type="spellEnd"/>
            <w:r>
              <w:rPr>
                <w:rFonts w:ascii="ArialMT" w:hAnsi="ArialMT" w:cs="ArialMT"/>
                <w:lang w:eastAsia="en-GB"/>
              </w:rPr>
              <w:t xml:space="preserve"> </w:t>
            </w:r>
            <w:r w:rsidRPr="00BB1221">
              <w:rPr>
                <w:rFonts w:ascii="ArialMT" w:hAnsi="ArialMT" w:cs="ArialMT"/>
                <w:lang w:eastAsia="en-GB"/>
              </w:rPr>
              <w:t>(idebenone) seeks to improve respiratory</w:t>
            </w:r>
            <w:r>
              <w:rPr>
                <w:rFonts w:ascii="ArialMT" w:hAnsi="ArialMT" w:cs="ArialMT"/>
                <w:lang w:eastAsia="en-GB"/>
              </w:rPr>
              <w:t xml:space="preserve"> </w:t>
            </w:r>
            <w:r w:rsidRPr="00BB1221">
              <w:rPr>
                <w:rFonts w:ascii="ArialMT" w:hAnsi="ArialMT" w:cs="ArialMT"/>
                <w:lang w:eastAsia="en-GB"/>
              </w:rPr>
              <w:t>function management for those living with</w:t>
            </w:r>
            <w:r>
              <w:rPr>
                <w:rFonts w:ascii="ArialMT" w:hAnsi="ArialMT" w:cs="ArialMT"/>
                <w:lang w:eastAsia="en-GB"/>
              </w:rPr>
              <w:t xml:space="preserve"> </w:t>
            </w:r>
            <w:r w:rsidRPr="00BB1221">
              <w:rPr>
                <w:rFonts w:ascii="ArialMT" w:hAnsi="ArialMT" w:cs="ArialMT"/>
                <w:lang w:eastAsia="en-GB"/>
              </w:rPr>
              <w:t>Duchenne, whether they are ambulatory or</w:t>
            </w:r>
            <w:r>
              <w:rPr>
                <w:rFonts w:ascii="ArialMT" w:hAnsi="ArialMT" w:cs="ArialMT"/>
                <w:lang w:eastAsia="en-GB"/>
              </w:rPr>
              <w:t xml:space="preserve"> </w:t>
            </w:r>
            <w:r w:rsidRPr="00BB1221">
              <w:rPr>
                <w:rFonts w:ascii="ArialMT" w:hAnsi="ArialMT" w:cs="ArialMT"/>
                <w:lang w:eastAsia="en-GB"/>
              </w:rPr>
              <w:t>not. There are currently no specific</w:t>
            </w:r>
            <w:r>
              <w:rPr>
                <w:rFonts w:ascii="ArialMT" w:hAnsi="ArialMT" w:cs="ArialMT"/>
                <w:lang w:eastAsia="en-GB"/>
              </w:rPr>
              <w:t xml:space="preserve"> </w:t>
            </w:r>
            <w:r w:rsidRPr="00BB1221">
              <w:rPr>
                <w:rFonts w:ascii="ArialMT" w:hAnsi="ArialMT" w:cs="ArialMT"/>
                <w:lang w:eastAsia="en-GB"/>
              </w:rPr>
              <w:t>treatments available for non-ambulatory</w:t>
            </w:r>
            <w:r>
              <w:rPr>
                <w:rFonts w:ascii="ArialMT" w:hAnsi="ArialMT" w:cs="ArialMT"/>
                <w:lang w:eastAsia="en-GB"/>
              </w:rPr>
              <w:t xml:space="preserve"> </w:t>
            </w:r>
            <w:r w:rsidRPr="00BB1221">
              <w:rPr>
                <w:rFonts w:ascii="ArialMT" w:hAnsi="ArialMT" w:cs="ArialMT"/>
                <w:lang w:eastAsia="en-GB"/>
              </w:rPr>
              <w:t xml:space="preserve">patients and </w:t>
            </w:r>
            <w:proofErr w:type="spellStart"/>
            <w:r w:rsidRPr="00BB1221">
              <w:rPr>
                <w:rFonts w:ascii="ArialMT" w:hAnsi="ArialMT" w:cs="ArialMT"/>
                <w:lang w:eastAsia="en-GB"/>
              </w:rPr>
              <w:t>Puldysa</w:t>
            </w:r>
            <w:proofErr w:type="spellEnd"/>
            <w:r w:rsidRPr="00BB1221">
              <w:rPr>
                <w:rFonts w:ascii="ArialMT" w:hAnsi="ArialMT" w:cs="ArialMT"/>
                <w:lang w:eastAsia="en-GB"/>
              </w:rPr>
              <w:t xml:space="preserve"> (idebenone) could fill</w:t>
            </w:r>
            <w:r>
              <w:rPr>
                <w:rFonts w:ascii="ArialMT" w:hAnsi="ArialMT" w:cs="ArialMT"/>
                <w:lang w:eastAsia="en-GB"/>
              </w:rPr>
              <w:t xml:space="preserve"> </w:t>
            </w:r>
            <w:r w:rsidRPr="00BB1221">
              <w:rPr>
                <w:rFonts w:ascii="ArialMT" w:hAnsi="ArialMT" w:cs="ArialMT"/>
                <w:lang w:eastAsia="en-GB"/>
              </w:rPr>
              <w:t>this void.</w:t>
            </w:r>
          </w:p>
        </w:tc>
        <w:tc>
          <w:tcPr>
            <w:tcW w:w="2584" w:type="dxa"/>
          </w:tcPr>
          <w:p w14:paraId="26E856D4" w14:textId="77777777" w:rsidR="00BF6128" w:rsidRDefault="00BF6128" w:rsidP="00535ACE">
            <w:pPr>
              <w:spacing w:before="60" w:after="60"/>
            </w:pPr>
            <w:r w:rsidRPr="002502E9">
              <w:t>Thank you for your comment</w:t>
            </w:r>
            <w:r>
              <w:t>s</w:t>
            </w:r>
            <w:r w:rsidRPr="002502E9">
              <w:t xml:space="preserve">. </w:t>
            </w:r>
            <w:r>
              <w:t xml:space="preserve">NICE aims to provide draft guidance to the NHS within 6 months from the date when marketing authorisation for a technology is granted. NICE has scheduled this topic into its work programme. </w:t>
            </w:r>
          </w:p>
          <w:p w14:paraId="11902614" w14:textId="45381B87" w:rsidR="00BF6128" w:rsidRPr="00584846" w:rsidRDefault="00BF6128" w:rsidP="00440BA5">
            <w:pPr>
              <w:pStyle w:val="Title"/>
              <w:jc w:val="left"/>
              <w:rPr>
                <w:b w:val="0"/>
                <w:sz w:val="22"/>
                <w:szCs w:val="22"/>
              </w:rPr>
            </w:pPr>
            <w:r>
              <w:rPr>
                <w:b w:val="0"/>
                <w:sz w:val="22"/>
                <w:szCs w:val="22"/>
              </w:rPr>
              <w:t>No action needed.</w:t>
            </w:r>
          </w:p>
        </w:tc>
      </w:tr>
      <w:tr w:rsidR="00BF6128" w:rsidRPr="003724F8" w14:paraId="0C05F582" w14:textId="77777777" w:rsidTr="00440BA5">
        <w:tc>
          <w:tcPr>
            <w:tcW w:w="1951" w:type="dxa"/>
            <w:vMerge/>
          </w:tcPr>
          <w:p w14:paraId="550BE49E" w14:textId="77777777" w:rsidR="00BF6128" w:rsidRPr="00EC0E27" w:rsidRDefault="00BF6128" w:rsidP="00440BA5">
            <w:pPr>
              <w:pStyle w:val="Title"/>
              <w:jc w:val="left"/>
              <w:rPr>
                <w:b w:val="0"/>
                <w:sz w:val="22"/>
                <w:szCs w:val="22"/>
              </w:rPr>
            </w:pPr>
          </w:p>
        </w:tc>
        <w:tc>
          <w:tcPr>
            <w:tcW w:w="1843" w:type="dxa"/>
          </w:tcPr>
          <w:p w14:paraId="444E58EA" w14:textId="0FB745A4" w:rsidR="00BF6128" w:rsidRPr="00584846" w:rsidRDefault="00BF6128" w:rsidP="00440BA5">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3A056223" w14:textId="77777777" w:rsidR="00BF6128" w:rsidRPr="0092367E" w:rsidRDefault="00BF6128" w:rsidP="0092367E">
            <w:pPr>
              <w:spacing w:before="60" w:after="60"/>
              <w:jc w:val="both"/>
            </w:pPr>
            <w:r w:rsidRPr="0092367E">
              <w:t>No licensed medicine is currently available to treat patients with DMD who are experiencing respiratory function decline representing a population with a clearly defined unmet need. Respiratory failure results in significant morbidity requiring increasing levels of healthcare resource, an impact on quality of life and is still a leading cause of early death despite improving standards of care and supportive intervention.</w:t>
            </w:r>
          </w:p>
          <w:p w14:paraId="7B92BACB" w14:textId="77777777" w:rsidR="00BF6128" w:rsidRPr="0092367E" w:rsidRDefault="00BF6128" w:rsidP="0092367E">
            <w:pPr>
              <w:spacing w:before="60" w:after="60"/>
              <w:jc w:val="both"/>
            </w:pPr>
            <w:r w:rsidRPr="0092367E">
              <w:lastRenderedPageBreak/>
              <w:t>Idebenone was granted Promising Innovative Medicine (PIM) designation by the Medicines and Healthcare Products Regulatory Agency (MHRA) in September 2016 and has been available via the Early Access to Medicines Scheme (EAMS) since 21</w:t>
            </w:r>
            <w:r w:rsidRPr="0092367E">
              <w:rPr>
                <w:vertAlign w:val="superscript"/>
              </w:rPr>
              <w:t>st</w:t>
            </w:r>
            <w:r w:rsidRPr="0092367E">
              <w:t xml:space="preserve"> June 2017 for this population.</w:t>
            </w:r>
          </w:p>
          <w:p w14:paraId="0CB5E8D8" w14:textId="4714F508" w:rsidR="00BF6128" w:rsidRPr="00584846" w:rsidRDefault="00BF6128" w:rsidP="0092367E">
            <w:pPr>
              <w:pStyle w:val="Title"/>
              <w:jc w:val="left"/>
              <w:rPr>
                <w:b w:val="0"/>
                <w:sz w:val="22"/>
                <w:szCs w:val="22"/>
              </w:rPr>
            </w:pPr>
            <w:r w:rsidRPr="0092367E">
              <w:rPr>
                <w:b w:val="0"/>
                <w:bCs w:val="0"/>
                <w:kern w:val="0"/>
                <w:sz w:val="22"/>
                <w:szCs w:val="22"/>
              </w:rPr>
              <w:t xml:space="preserve">Given this, </w:t>
            </w:r>
            <w:proofErr w:type="spellStart"/>
            <w:r w:rsidRPr="0092367E">
              <w:rPr>
                <w:b w:val="0"/>
                <w:bCs w:val="0"/>
                <w:kern w:val="0"/>
                <w:sz w:val="22"/>
                <w:szCs w:val="22"/>
              </w:rPr>
              <w:t>Santhera</w:t>
            </w:r>
            <w:proofErr w:type="spellEnd"/>
            <w:r w:rsidRPr="0092367E">
              <w:rPr>
                <w:b w:val="0"/>
                <w:bCs w:val="0"/>
                <w:kern w:val="0"/>
                <w:sz w:val="22"/>
                <w:szCs w:val="22"/>
              </w:rPr>
              <w:t xml:space="preserve"> considers that there is clear urgency to provide early and consistent access to idebenone for patients in England</w:t>
            </w:r>
          </w:p>
        </w:tc>
        <w:tc>
          <w:tcPr>
            <w:tcW w:w="2584" w:type="dxa"/>
          </w:tcPr>
          <w:p w14:paraId="39B26629" w14:textId="686AFD7D" w:rsidR="00BF6128" w:rsidRPr="00925838" w:rsidRDefault="00BF6128" w:rsidP="00925838">
            <w:pPr>
              <w:spacing w:before="60" w:after="60"/>
            </w:pPr>
            <w:r w:rsidRPr="002502E9">
              <w:lastRenderedPageBreak/>
              <w:t>Thank you for your comment</w:t>
            </w:r>
            <w:r>
              <w:t>s</w:t>
            </w:r>
            <w:r w:rsidRPr="002502E9">
              <w:t xml:space="preserve">. </w:t>
            </w:r>
            <w:r>
              <w:t xml:space="preserve">NICE aims to provide draft guidance to the NHS within 6 months from the date when </w:t>
            </w:r>
            <w:r>
              <w:lastRenderedPageBreak/>
              <w:t>marketing authorisation for a technology is granted. NICE has scheduled this topic into its work programme. No action needed.</w:t>
            </w:r>
          </w:p>
        </w:tc>
      </w:tr>
      <w:tr w:rsidR="0092367E" w:rsidRPr="003724F8" w14:paraId="6154AFCE" w14:textId="77777777" w:rsidTr="00440BA5">
        <w:tc>
          <w:tcPr>
            <w:tcW w:w="1951" w:type="dxa"/>
            <w:tcBorders>
              <w:top w:val="single" w:sz="12" w:space="0" w:color="auto"/>
            </w:tcBorders>
          </w:tcPr>
          <w:p w14:paraId="1CEAE62C" w14:textId="77777777" w:rsidR="0092367E" w:rsidRPr="00EC0E27" w:rsidRDefault="0092367E" w:rsidP="0092367E">
            <w:pPr>
              <w:pStyle w:val="Title"/>
              <w:jc w:val="left"/>
              <w:rPr>
                <w:b w:val="0"/>
                <w:sz w:val="22"/>
                <w:szCs w:val="22"/>
              </w:rPr>
            </w:pPr>
            <w:r w:rsidRPr="00EC0E27">
              <w:rPr>
                <w:b w:val="0"/>
                <w:sz w:val="22"/>
                <w:szCs w:val="22"/>
              </w:rPr>
              <w:lastRenderedPageBreak/>
              <w:t>Additional comments on the draft remit</w:t>
            </w:r>
          </w:p>
        </w:tc>
        <w:tc>
          <w:tcPr>
            <w:tcW w:w="1843" w:type="dxa"/>
            <w:tcBorders>
              <w:top w:val="single" w:sz="12" w:space="0" w:color="auto"/>
            </w:tcBorders>
          </w:tcPr>
          <w:p w14:paraId="7A8CE718" w14:textId="3C26AE00" w:rsidR="0092367E" w:rsidRPr="00584846" w:rsidRDefault="0092367E" w:rsidP="0092367E">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Borders>
              <w:top w:val="single" w:sz="12" w:space="0" w:color="auto"/>
            </w:tcBorders>
          </w:tcPr>
          <w:p w14:paraId="0A8A7E01" w14:textId="32EE0D71" w:rsidR="0092367E" w:rsidRPr="00584846" w:rsidRDefault="0092367E" w:rsidP="0092367E">
            <w:pPr>
              <w:pStyle w:val="Title"/>
              <w:jc w:val="left"/>
              <w:rPr>
                <w:b w:val="0"/>
                <w:sz w:val="22"/>
                <w:szCs w:val="22"/>
              </w:rPr>
            </w:pPr>
            <w:proofErr w:type="spellStart"/>
            <w:r w:rsidRPr="0092367E">
              <w:rPr>
                <w:b w:val="0"/>
                <w:sz w:val="22"/>
                <w:szCs w:val="22"/>
              </w:rPr>
              <w:t>Santhera</w:t>
            </w:r>
            <w:proofErr w:type="spellEnd"/>
            <w:r w:rsidRPr="0092367E">
              <w:rPr>
                <w:b w:val="0"/>
                <w:sz w:val="22"/>
                <w:szCs w:val="22"/>
              </w:rPr>
              <w:t xml:space="preserve"> have no additional comments on the draft remit.</w:t>
            </w:r>
          </w:p>
        </w:tc>
        <w:tc>
          <w:tcPr>
            <w:tcW w:w="2584" w:type="dxa"/>
            <w:tcBorders>
              <w:top w:val="single" w:sz="12" w:space="0" w:color="auto"/>
            </w:tcBorders>
          </w:tcPr>
          <w:p w14:paraId="7E10B09F" w14:textId="74CD10F5" w:rsidR="0092367E" w:rsidRPr="00584846" w:rsidRDefault="002502E9" w:rsidP="0092367E">
            <w:pPr>
              <w:pStyle w:val="Title"/>
              <w:jc w:val="left"/>
              <w:rPr>
                <w:b w:val="0"/>
                <w:sz w:val="22"/>
                <w:szCs w:val="22"/>
              </w:rPr>
            </w:pPr>
            <w:r>
              <w:rPr>
                <w:b w:val="0"/>
                <w:sz w:val="22"/>
                <w:szCs w:val="22"/>
              </w:rPr>
              <w:t>Thank you for your comment. No action needed.</w:t>
            </w:r>
          </w:p>
        </w:tc>
      </w:tr>
    </w:tbl>
    <w:p w14:paraId="374DFED0"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0664FE" w14:paraId="4D224F09" w14:textId="77777777" w:rsidTr="00440BA5">
        <w:trPr>
          <w:trHeight w:val="590"/>
          <w:tblHeader/>
        </w:trPr>
        <w:tc>
          <w:tcPr>
            <w:tcW w:w="1951" w:type="dxa"/>
            <w:tcBorders>
              <w:bottom w:val="single" w:sz="12" w:space="0" w:color="auto"/>
            </w:tcBorders>
            <w:shd w:val="clear" w:color="auto" w:fill="D9D9D9" w:themeFill="background1" w:themeFillShade="D9"/>
          </w:tcPr>
          <w:p w14:paraId="4635501F" w14:textId="77777777" w:rsidR="00EC0E27" w:rsidRPr="000664FE" w:rsidRDefault="00EC0E27" w:rsidP="00240058">
            <w:pPr>
              <w:pStyle w:val="Title"/>
              <w:rPr>
                <w:sz w:val="22"/>
                <w:szCs w:val="22"/>
              </w:rPr>
            </w:pPr>
            <w:r w:rsidRPr="000664FE">
              <w:rPr>
                <w:sz w:val="22"/>
                <w:szCs w:val="22"/>
              </w:rPr>
              <w:t xml:space="preserve">Section </w:t>
            </w:r>
          </w:p>
        </w:tc>
        <w:tc>
          <w:tcPr>
            <w:tcW w:w="1843" w:type="dxa"/>
            <w:tcBorders>
              <w:bottom w:val="single" w:sz="12" w:space="0" w:color="auto"/>
            </w:tcBorders>
            <w:shd w:val="clear" w:color="auto" w:fill="D9D9D9" w:themeFill="background1" w:themeFillShade="D9"/>
          </w:tcPr>
          <w:p w14:paraId="064F97F2" w14:textId="77777777" w:rsidR="00EC0E27" w:rsidRPr="000664FE" w:rsidRDefault="00EC0E27" w:rsidP="00240058">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3684DADC" w14:textId="77777777" w:rsidR="00EC0E27" w:rsidRPr="000664FE" w:rsidRDefault="00EC0E27" w:rsidP="00240058">
            <w:pPr>
              <w:pStyle w:val="Title"/>
              <w:rPr>
                <w:sz w:val="22"/>
                <w:szCs w:val="22"/>
              </w:rPr>
            </w:pPr>
            <w:r w:rsidRPr="000664FE">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21CCE963" w14:textId="77777777" w:rsidR="00EC0E27" w:rsidRPr="000664FE" w:rsidRDefault="00EC0E27" w:rsidP="00240058">
            <w:pPr>
              <w:pStyle w:val="Title"/>
              <w:rPr>
                <w:sz w:val="22"/>
                <w:szCs w:val="22"/>
              </w:rPr>
            </w:pPr>
            <w:r w:rsidRPr="000664FE">
              <w:rPr>
                <w:sz w:val="22"/>
                <w:szCs w:val="22"/>
              </w:rPr>
              <w:t>Action</w:t>
            </w:r>
          </w:p>
        </w:tc>
      </w:tr>
      <w:tr w:rsidR="00BF6128" w:rsidRPr="000664FE" w14:paraId="27AD9FEC" w14:textId="77777777" w:rsidTr="00440BA5">
        <w:tc>
          <w:tcPr>
            <w:tcW w:w="1951" w:type="dxa"/>
            <w:vMerge w:val="restart"/>
            <w:tcBorders>
              <w:top w:val="single" w:sz="12" w:space="0" w:color="auto"/>
            </w:tcBorders>
          </w:tcPr>
          <w:p w14:paraId="383EDE77" w14:textId="77777777" w:rsidR="00BF6128" w:rsidRPr="000664FE" w:rsidRDefault="00BF6128" w:rsidP="00440BA5">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5EE95F09" w14:textId="37644C4A" w:rsidR="00BF6128" w:rsidRPr="000664FE" w:rsidRDefault="00BF6128" w:rsidP="00440BA5">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33F87FF0" w14:textId="77777777" w:rsidR="00BF6128" w:rsidRPr="00440BA5" w:rsidRDefault="00BF6128" w:rsidP="00440BA5">
            <w:pPr>
              <w:pStyle w:val="Title"/>
              <w:jc w:val="left"/>
              <w:rPr>
                <w:b w:val="0"/>
                <w:sz w:val="22"/>
                <w:szCs w:val="22"/>
              </w:rPr>
            </w:pPr>
            <w:r w:rsidRPr="00440BA5">
              <w:rPr>
                <w:b w:val="0"/>
                <w:sz w:val="22"/>
                <w:szCs w:val="22"/>
              </w:rPr>
              <w:t xml:space="preserve">Project HERCULES is currently completing work on a natural history model of DMD that will provide more accurate estimates of time to different health states including loss of ambulation and uses respiratory and upper body function markers in the </w:t>
            </w:r>
            <w:proofErr w:type="spellStart"/>
            <w:r w:rsidRPr="00440BA5">
              <w:rPr>
                <w:b w:val="0"/>
                <w:sz w:val="22"/>
                <w:szCs w:val="22"/>
              </w:rPr>
              <w:t>non ambulatory</w:t>
            </w:r>
            <w:proofErr w:type="spellEnd"/>
            <w:r w:rsidRPr="00440BA5">
              <w:rPr>
                <w:b w:val="0"/>
                <w:sz w:val="22"/>
                <w:szCs w:val="22"/>
              </w:rPr>
              <w:t xml:space="preserve"> states. It also highlights the importance of the ability to weight bear. This work, undertaken by Professor Keith Abrams at the University of Leicester also suggests that whilst mortality rates have improved, 29 may not be an accurate reflection of average life expectancy. </w:t>
            </w:r>
          </w:p>
          <w:p w14:paraId="5F50ED22" w14:textId="77777777" w:rsidR="00BF6128" w:rsidRPr="00440BA5" w:rsidRDefault="00BF6128" w:rsidP="00440BA5">
            <w:pPr>
              <w:pStyle w:val="Title"/>
              <w:jc w:val="left"/>
              <w:rPr>
                <w:b w:val="0"/>
                <w:sz w:val="22"/>
                <w:szCs w:val="22"/>
              </w:rPr>
            </w:pPr>
            <w:r w:rsidRPr="00440BA5">
              <w:rPr>
                <w:b w:val="0"/>
                <w:sz w:val="22"/>
                <w:szCs w:val="22"/>
              </w:rPr>
              <w:t xml:space="preserve">Recent work published by Professor </w:t>
            </w:r>
            <w:proofErr w:type="spellStart"/>
            <w:r w:rsidRPr="00440BA5">
              <w:rPr>
                <w:b w:val="0"/>
                <w:sz w:val="22"/>
                <w:szCs w:val="22"/>
              </w:rPr>
              <w:t>Muntoni</w:t>
            </w:r>
            <w:proofErr w:type="spellEnd"/>
            <w:r w:rsidRPr="00440BA5">
              <w:rPr>
                <w:b w:val="0"/>
                <w:sz w:val="22"/>
                <w:szCs w:val="22"/>
              </w:rPr>
              <w:t xml:space="preserve"> et al (see https://doi.org/10.1371/journal.pone.0221097</w:t>
            </w:r>
          </w:p>
          <w:p w14:paraId="39EFB403" w14:textId="3EA60E1D" w:rsidR="00BF6128" w:rsidRPr="000664FE" w:rsidRDefault="00BF6128" w:rsidP="00440BA5">
            <w:pPr>
              <w:pStyle w:val="Title"/>
              <w:jc w:val="left"/>
              <w:rPr>
                <w:b w:val="0"/>
                <w:sz w:val="22"/>
                <w:szCs w:val="22"/>
              </w:rPr>
            </w:pPr>
            <w:r w:rsidRPr="00440BA5">
              <w:rPr>
                <w:b w:val="0"/>
                <w:sz w:val="22"/>
                <w:szCs w:val="22"/>
              </w:rPr>
              <w:t xml:space="preserve">suggests there are different trajectories which will be associated with reaching different health states at different ages – this is reflected in a broad age range at each stage that is not well reflected </w:t>
            </w:r>
            <w:proofErr w:type="gramStart"/>
            <w:r w:rsidRPr="00440BA5">
              <w:rPr>
                <w:b w:val="0"/>
                <w:sz w:val="22"/>
                <w:szCs w:val="22"/>
              </w:rPr>
              <w:t>by the use of</w:t>
            </w:r>
            <w:proofErr w:type="gramEnd"/>
            <w:r w:rsidRPr="00440BA5">
              <w:rPr>
                <w:b w:val="0"/>
                <w:sz w:val="22"/>
                <w:szCs w:val="22"/>
              </w:rPr>
              <w:t xml:space="preserve"> average ages.</w:t>
            </w:r>
          </w:p>
        </w:tc>
        <w:tc>
          <w:tcPr>
            <w:tcW w:w="2584" w:type="dxa"/>
            <w:tcBorders>
              <w:top w:val="single" w:sz="12" w:space="0" w:color="auto"/>
            </w:tcBorders>
          </w:tcPr>
          <w:p w14:paraId="3BD9A577" w14:textId="570B07B1" w:rsidR="00BF6128" w:rsidRPr="00FF2455" w:rsidRDefault="00FF2455" w:rsidP="00FF2455">
            <w:pPr>
              <w:pStyle w:val="Title"/>
              <w:jc w:val="left"/>
              <w:rPr>
                <w:b w:val="0"/>
                <w:sz w:val="22"/>
                <w:szCs w:val="22"/>
              </w:rPr>
            </w:pPr>
            <w:r>
              <w:rPr>
                <w:b w:val="0"/>
                <w:sz w:val="22"/>
                <w:szCs w:val="22"/>
              </w:rPr>
              <w:t xml:space="preserve">Thank you for your comment. The background section of the scope aims to provide </w:t>
            </w:r>
            <w:r w:rsidRPr="00183649">
              <w:rPr>
                <w:b w:val="0"/>
                <w:sz w:val="22"/>
                <w:szCs w:val="22"/>
              </w:rPr>
              <w:t xml:space="preserve">a brief summary of the disease and how it is managed, </w:t>
            </w:r>
            <w:r>
              <w:rPr>
                <w:b w:val="0"/>
                <w:sz w:val="22"/>
                <w:szCs w:val="22"/>
              </w:rPr>
              <w:t xml:space="preserve">it is not designed to be exhaustive in its detail. Where relevant, the natural history of DMD will be considered in any appraisal of </w:t>
            </w:r>
            <w:r>
              <w:rPr>
                <w:b w:val="0"/>
                <w:sz w:val="22"/>
                <w:szCs w:val="22"/>
              </w:rPr>
              <w:lastRenderedPageBreak/>
              <w:t xml:space="preserve">idebenone. Scope unchanged. </w:t>
            </w:r>
          </w:p>
        </w:tc>
      </w:tr>
      <w:tr w:rsidR="00BF6128" w:rsidRPr="000664FE" w14:paraId="6815D7DB" w14:textId="77777777" w:rsidTr="00440BA5">
        <w:tc>
          <w:tcPr>
            <w:tcW w:w="1951" w:type="dxa"/>
            <w:vMerge/>
          </w:tcPr>
          <w:p w14:paraId="4ADCE478" w14:textId="77777777" w:rsidR="00BF6128" w:rsidRPr="000664FE" w:rsidRDefault="00BF6128" w:rsidP="00440BA5">
            <w:pPr>
              <w:pStyle w:val="Title"/>
              <w:jc w:val="left"/>
              <w:rPr>
                <w:b w:val="0"/>
                <w:sz w:val="22"/>
                <w:szCs w:val="22"/>
              </w:rPr>
            </w:pPr>
          </w:p>
        </w:tc>
        <w:tc>
          <w:tcPr>
            <w:tcW w:w="1843" w:type="dxa"/>
          </w:tcPr>
          <w:p w14:paraId="1735B13A" w14:textId="1DCF7C51" w:rsidR="00BF6128" w:rsidRPr="000664FE" w:rsidRDefault="00BF6128" w:rsidP="00440BA5">
            <w:pPr>
              <w:pStyle w:val="Title"/>
              <w:jc w:val="left"/>
              <w:rPr>
                <w:b w:val="0"/>
                <w:sz w:val="22"/>
                <w:szCs w:val="22"/>
              </w:rPr>
            </w:pPr>
            <w:r w:rsidRPr="00440BA5">
              <w:rPr>
                <w:b w:val="0"/>
                <w:sz w:val="22"/>
                <w:szCs w:val="22"/>
              </w:rPr>
              <w:t>Muscular Dystrophy UK</w:t>
            </w:r>
          </w:p>
        </w:tc>
        <w:tc>
          <w:tcPr>
            <w:tcW w:w="7796" w:type="dxa"/>
          </w:tcPr>
          <w:p w14:paraId="362A7177" w14:textId="77777777" w:rsidR="00BF6128" w:rsidRPr="00BB1221" w:rsidRDefault="00BF6128" w:rsidP="00BB1221">
            <w:pPr>
              <w:spacing w:before="60" w:after="60"/>
            </w:pPr>
            <w:r w:rsidRPr="00BB1221">
              <w:t xml:space="preserve">The background information is comprehensive but greater detail could be provided on the extent of respiratory weakness and the care required. For example, overnight ventilation necessitates </w:t>
            </w:r>
            <w:proofErr w:type="gramStart"/>
            <w:r w:rsidRPr="00BB1221">
              <w:t>24 hour</w:t>
            </w:r>
            <w:proofErr w:type="gramEnd"/>
            <w:r w:rsidRPr="00BB1221">
              <w:t xml:space="preserve"> care, which increases the cost burden. Some patients will undergo a tracheostomy procedure. Respiratory infections frequently require systemic antibiotics and lead to hospitalisations. </w:t>
            </w:r>
          </w:p>
          <w:p w14:paraId="01DCCB8D" w14:textId="154FBE3F" w:rsidR="00BF6128" w:rsidRPr="000664FE" w:rsidRDefault="00BF6128" w:rsidP="00BB1221">
            <w:pPr>
              <w:pStyle w:val="Title"/>
              <w:jc w:val="left"/>
              <w:rPr>
                <w:b w:val="0"/>
                <w:sz w:val="22"/>
                <w:szCs w:val="22"/>
              </w:rPr>
            </w:pPr>
            <w:r w:rsidRPr="00BB1221">
              <w:rPr>
                <w:b w:val="0"/>
                <w:bCs w:val="0"/>
                <w:kern w:val="0"/>
                <w:sz w:val="22"/>
                <w:szCs w:val="22"/>
              </w:rPr>
              <w:t xml:space="preserve">It is also imperative that the impact of the condition on the patient’s family is fully captured. For example, through the cessation of employment to fulfil caring responsibility, or additional cost burdens such as specialist adaptations to the home.  </w:t>
            </w:r>
          </w:p>
        </w:tc>
        <w:tc>
          <w:tcPr>
            <w:tcW w:w="2584" w:type="dxa"/>
          </w:tcPr>
          <w:p w14:paraId="0E798CA9" w14:textId="108D97E4" w:rsidR="00BF6128" w:rsidRPr="000664FE" w:rsidRDefault="00BF6128" w:rsidP="00440BA5">
            <w:pPr>
              <w:pStyle w:val="Title"/>
              <w:jc w:val="left"/>
              <w:rPr>
                <w:b w:val="0"/>
                <w:sz w:val="22"/>
                <w:szCs w:val="22"/>
              </w:rPr>
            </w:pPr>
            <w:r>
              <w:rPr>
                <w:b w:val="0"/>
                <w:sz w:val="22"/>
                <w:szCs w:val="22"/>
              </w:rPr>
              <w:t xml:space="preserve">Thank you for your comment. The background section of the scope aims to provide </w:t>
            </w:r>
            <w:r w:rsidRPr="00183649">
              <w:rPr>
                <w:b w:val="0"/>
                <w:sz w:val="22"/>
                <w:szCs w:val="22"/>
              </w:rPr>
              <w:t xml:space="preserve">a brief summary of the disease and how it is managed, </w:t>
            </w:r>
            <w:r>
              <w:rPr>
                <w:b w:val="0"/>
                <w:sz w:val="22"/>
                <w:szCs w:val="22"/>
              </w:rPr>
              <w:t>it is not designed to be exhaustive in its detail.  Where relevant, the nature of the condition and care required will be considered in any appraisal of idebenone. Scope unchanged.</w:t>
            </w:r>
          </w:p>
        </w:tc>
      </w:tr>
      <w:tr w:rsidR="00BF6128" w:rsidRPr="000664FE" w14:paraId="7EF69C7C" w14:textId="77777777" w:rsidTr="00440BA5">
        <w:tc>
          <w:tcPr>
            <w:tcW w:w="1951" w:type="dxa"/>
            <w:vMerge/>
          </w:tcPr>
          <w:p w14:paraId="2906E0B3" w14:textId="77777777" w:rsidR="00BF6128" w:rsidRPr="000664FE" w:rsidRDefault="00BF6128" w:rsidP="00440BA5">
            <w:pPr>
              <w:pStyle w:val="Title"/>
              <w:jc w:val="left"/>
              <w:rPr>
                <w:b w:val="0"/>
                <w:sz w:val="22"/>
                <w:szCs w:val="22"/>
              </w:rPr>
            </w:pPr>
          </w:p>
        </w:tc>
        <w:tc>
          <w:tcPr>
            <w:tcW w:w="1843" w:type="dxa"/>
          </w:tcPr>
          <w:p w14:paraId="07E6FB56" w14:textId="3BE0E334" w:rsidR="00BF6128" w:rsidRPr="000664FE" w:rsidRDefault="00BF6128" w:rsidP="00440BA5">
            <w:pPr>
              <w:pStyle w:val="Title"/>
              <w:jc w:val="left"/>
              <w:rPr>
                <w:b w:val="0"/>
                <w:sz w:val="22"/>
                <w:szCs w:val="22"/>
              </w:rPr>
            </w:pPr>
            <w:r w:rsidRPr="00440BA5">
              <w:rPr>
                <w:b w:val="0"/>
                <w:sz w:val="22"/>
                <w:szCs w:val="22"/>
              </w:rPr>
              <w:t>Action Duchenne</w:t>
            </w:r>
          </w:p>
        </w:tc>
        <w:tc>
          <w:tcPr>
            <w:tcW w:w="7796" w:type="dxa"/>
          </w:tcPr>
          <w:p w14:paraId="4344D095" w14:textId="33B053AB" w:rsidR="00BF6128" w:rsidRPr="000664FE" w:rsidRDefault="00BF6128" w:rsidP="00BB1221">
            <w:pPr>
              <w:pStyle w:val="Title"/>
              <w:jc w:val="left"/>
              <w:rPr>
                <w:b w:val="0"/>
                <w:sz w:val="22"/>
                <w:szCs w:val="22"/>
              </w:rPr>
            </w:pPr>
            <w:r w:rsidRPr="00BB1221">
              <w:rPr>
                <w:b w:val="0"/>
                <w:sz w:val="22"/>
                <w:szCs w:val="22"/>
              </w:rPr>
              <w:t>We believe that the draft scope would benefit</w:t>
            </w:r>
            <w:r>
              <w:rPr>
                <w:b w:val="0"/>
                <w:sz w:val="22"/>
                <w:szCs w:val="22"/>
              </w:rPr>
              <w:t xml:space="preserve"> </w:t>
            </w:r>
            <w:r w:rsidRPr="00BB1221">
              <w:rPr>
                <w:b w:val="0"/>
                <w:sz w:val="22"/>
                <w:szCs w:val="22"/>
              </w:rPr>
              <w:t xml:space="preserve">from </w:t>
            </w:r>
            <w:proofErr w:type="gramStart"/>
            <w:r w:rsidRPr="00BB1221">
              <w:rPr>
                <w:b w:val="0"/>
                <w:sz w:val="22"/>
                <w:szCs w:val="22"/>
              </w:rPr>
              <w:t>making reference</w:t>
            </w:r>
            <w:proofErr w:type="gramEnd"/>
            <w:r w:rsidRPr="00BB1221">
              <w:rPr>
                <w:b w:val="0"/>
                <w:sz w:val="22"/>
                <w:szCs w:val="22"/>
              </w:rPr>
              <w:t xml:space="preserve"> to the fact that in all</w:t>
            </w:r>
            <w:r>
              <w:rPr>
                <w:b w:val="0"/>
                <w:sz w:val="22"/>
                <w:szCs w:val="22"/>
              </w:rPr>
              <w:t xml:space="preserve"> </w:t>
            </w:r>
            <w:r w:rsidRPr="00BB1221">
              <w:rPr>
                <w:b w:val="0"/>
                <w:sz w:val="22"/>
                <w:szCs w:val="22"/>
              </w:rPr>
              <w:t xml:space="preserve">the clinical trials of </w:t>
            </w:r>
            <w:proofErr w:type="spellStart"/>
            <w:r w:rsidRPr="00BB1221">
              <w:rPr>
                <w:b w:val="0"/>
                <w:sz w:val="22"/>
                <w:szCs w:val="22"/>
              </w:rPr>
              <w:t>Puldysa</w:t>
            </w:r>
            <w:proofErr w:type="spellEnd"/>
            <w:r w:rsidRPr="00BB1221">
              <w:rPr>
                <w:b w:val="0"/>
                <w:sz w:val="22"/>
                <w:szCs w:val="22"/>
              </w:rPr>
              <w:t xml:space="preserve"> (idebenone) it has</w:t>
            </w:r>
            <w:r>
              <w:rPr>
                <w:b w:val="0"/>
                <w:sz w:val="22"/>
                <w:szCs w:val="22"/>
              </w:rPr>
              <w:t xml:space="preserve"> </w:t>
            </w:r>
            <w:r w:rsidRPr="00BB1221">
              <w:rPr>
                <w:b w:val="0"/>
                <w:sz w:val="22"/>
                <w:szCs w:val="22"/>
              </w:rPr>
              <w:t>proven to be safe and well tolerated.</w:t>
            </w:r>
          </w:p>
        </w:tc>
        <w:tc>
          <w:tcPr>
            <w:tcW w:w="2584" w:type="dxa"/>
          </w:tcPr>
          <w:p w14:paraId="4202C2C3" w14:textId="2BCED579" w:rsidR="00BF6128" w:rsidRPr="000664FE" w:rsidRDefault="00BF6128" w:rsidP="00440BA5">
            <w:pPr>
              <w:pStyle w:val="Title"/>
              <w:jc w:val="left"/>
              <w:rPr>
                <w:b w:val="0"/>
                <w:sz w:val="22"/>
                <w:szCs w:val="22"/>
              </w:rPr>
            </w:pPr>
            <w:r>
              <w:rPr>
                <w:b w:val="0"/>
                <w:sz w:val="22"/>
                <w:szCs w:val="22"/>
              </w:rPr>
              <w:t xml:space="preserve">Thank you for your comment. The background section of the scope aims to provide </w:t>
            </w:r>
            <w:r w:rsidRPr="00183649">
              <w:rPr>
                <w:b w:val="0"/>
                <w:sz w:val="22"/>
                <w:szCs w:val="22"/>
              </w:rPr>
              <w:t xml:space="preserve">a brief summary of the disease and how it is managed, </w:t>
            </w:r>
            <w:r>
              <w:rPr>
                <w:b w:val="0"/>
                <w:sz w:val="22"/>
                <w:szCs w:val="22"/>
              </w:rPr>
              <w:t>it is not designed to be exhaustive in its detail.  Scope unchanged.</w:t>
            </w:r>
          </w:p>
        </w:tc>
      </w:tr>
      <w:tr w:rsidR="00440BA5" w:rsidRPr="000664FE" w14:paraId="72C56F8D" w14:textId="77777777" w:rsidTr="00440BA5">
        <w:tc>
          <w:tcPr>
            <w:tcW w:w="1951" w:type="dxa"/>
          </w:tcPr>
          <w:p w14:paraId="55DE4598" w14:textId="77777777" w:rsidR="00440BA5" w:rsidRPr="000664FE" w:rsidRDefault="00440BA5" w:rsidP="00440BA5">
            <w:pPr>
              <w:pStyle w:val="Title"/>
              <w:jc w:val="left"/>
              <w:rPr>
                <w:b w:val="0"/>
                <w:sz w:val="22"/>
                <w:szCs w:val="22"/>
              </w:rPr>
            </w:pPr>
          </w:p>
        </w:tc>
        <w:tc>
          <w:tcPr>
            <w:tcW w:w="1843" w:type="dxa"/>
          </w:tcPr>
          <w:p w14:paraId="4B20BE7F" w14:textId="3D790913" w:rsidR="00440BA5" w:rsidRPr="000664FE" w:rsidRDefault="00440BA5" w:rsidP="00440BA5">
            <w:pPr>
              <w:pStyle w:val="Title"/>
              <w:jc w:val="left"/>
              <w:rPr>
                <w:b w:val="0"/>
                <w:sz w:val="22"/>
                <w:szCs w:val="22"/>
              </w:rPr>
            </w:pPr>
            <w:proofErr w:type="spellStart"/>
            <w:r w:rsidRPr="00D76E3F">
              <w:rPr>
                <w:b w:val="0"/>
                <w:sz w:val="22"/>
                <w:szCs w:val="22"/>
              </w:rPr>
              <w:t>Santhera</w:t>
            </w:r>
            <w:proofErr w:type="spellEnd"/>
            <w:r w:rsidRPr="00D76E3F">
              <w:rPr>
                <w:b w:val="0"/>
                <w:sz w:val="22"/>
                <w:szCs w:val="22"/>
              </w:rPr>
              <w:t xml:space="preserve"> (UK) Limited</w:t>
            </w:r>
          </w:p>
        </w:tc>
        <w:tc>
          <w:tcPr>
            <w:tcW w:w="7796" w:type="dxa"/>
          </w:tcPr>
          <w:p w14:paraId="671AF74E" w14:textId="77777777" w:rsidR="0092367E" w:rsidRPr="0092367E" w:rsidRDefault="0092367E" w:rsidP="0092367E">
            <w:pPr>
              <w:spacing w:before="60" w:after="60"/>
              <w:jc w:val="both"/>
            </w:pPr>
            <w:bookmarkStart w:id="1" w:name="_Hlk27558842"/>
            <w:r w:rsidRPr="0092367E">
              <w:t xml:space="preserve">NICE obtained the UK incidence of DMD (at 10.7 to 27.8 per 100,000 live born males) from the </w:t>
            </w:r>
            <w:proofErr w:type="spellStart"/>
            <w:r w:rsidRPr="0092367E">
              <w:t>Mah</w:t>
            </w:r>
            <w:proofErr w:type="spellEnd"/>
            <w:r w:rsidRPr="0092367E">
              <w:t xml:space="preserve"> et al., 2014 study. Further, NICE reported that there are 2,500 patients with DMD in the UK. This figure does not represent the target population in respiratory function decline intended for treatment with idebenone.</w:t>
            </w:r>
          </w:p>
          <w:bookmarkEnd w:id="1"/>
          <w:p w14:paraId="108E5FDA" w14:textId="77777777" w:rsidR="0092367E" w:rsidRPr="0092367E" w:rsidRDefault="0092367E" w:rsidP="0092367E">
            <w:pPr>
              <w:spacing w:before="60" w:after="60"/>
              <w:jc w:val="both"/>
            </w:pPr>
          </w:p>
          <w:p w14:paraId="40FFF2FB" w14:textId="77777777" w:rsidR="0092367E" w:rsidRPr="0092367E" w:rsidRDefault="0092367E" w:rsidP="0092367E">
            <w:pPr>
              <w:spacing w:before="60" w:after="60"/>
              <w:jc w:val="both"/>
            </w:pPr>
            <w:r w:rsidRPr="0092367E">
              <w:t xml:space="preserve">Taking this figure, as 80% of the UK population live in England, we can assume that 2,000 patients </w:t>
            </w:r>
            <w:r w:rsidRPr="00BF6128">
              <w:t xml:space="preserve">with DMD are residents in England. </w:t>
            </w:r>
            <w:bookmarkStart w:id="2" w:name="_Hlk27746106"/>
            <w:bookmarkStart w:id="3" w:name="_Hlk27559210"/>
            <w:r w:rsidRPr="00BF6128">
              <w:t xml:space="preserve">North star registry data reports that 24% of patients with DMD aged 14 and over are not taking glucocorticoids </w:t>
            </w:r>
            <w:bookmarkEnd w:id="2"/>
            <w:r w:rsidRPr="00BF6128">
              <w:t>(Joseph et al., 2017</w:t>
            </w:r>
            <w:bookmarkEnd w:id="3"/>
            <w:r w:rsidRPr="00BF6128">
              <w:t>). On that basis, the total number of patients with DMD eligible to receive treatment</w:t>
            </w:r>
            <w:r w:rsidRPr="0092367E">
              <w:t xml:space="preserve"> with idebenone will be fewer than 500 patients. Current clinical guidelines promote initiation and maintenance of steroid treatment from childhood for as long as is tolerated, a majority of patients will remain on this treatment into adolescence and in some cases into adulthood, it can therefore be expected that the proportion of patients not on glucocorticoids has been falling in recent years as adherence to guidelines improve. Therefore, the target patient group for idebenone as a proportion of the total DMD population is likely to further decrease in size.</w:t>
            </w:r>
          </w:p>
          <w:p w14:paraId="4683C447" w14:textId="77777777" w:rsidR="0092367E" w:rsidRPr="0092367E" w:rsidRDefault="0092367E" w:rsidP="0092367E">
            <w:pPr>
              <w:spacing w:before="60" w:after="60"/>
              <w:jc w:val="both"/>
            </w:pPr>
            <w:r w:rsidRPr="0092367E">
              <w:t xml:space="preserve">The terms of the anticipated product licence for idebenone are very specific in terms of defining the eligible patient population (see under next section). </w:t>
            </w:r>
            <w:proofErr w:type="spellStart"/>
            <w:r w:rsidRPr="0092367E">
              <w:t>Santhera</w:t>
            </w:r>
            <w:proofErr w:type="spellEnd"/>
            <w:r w:rsidRPr="0092367E">
              <w:t xml:space="preserve"> considers that the current background information does not provide </w:t>
            </w:r>
            <w:proofErr w:type="gramStart"/>
            <w:r w:rsidRPr="0092367E">
              <w:t>sufficient</w:t>
            </w:r>
            <w:proofErr w:type="gramEnd"/>
            <w:r w:rsidRPr="0092367E">
              <w:t xml:space="preserve"> clarity of information about the natural history of respiratory decline phase in DMD and suggests including the following:</w:t>
            </w:r>
          </w:p>
          <w:p w14:paraId="480DC470" w14:textId="77777777" w:rsidR="0092367E" w:rsidRPr="0092367E" w:rsidRDefault="0092367E" w:rsidP="0092367E">
            <w:pPr>
              <w:spacing w:before="60" w:after="60"/>
              <w:jc w:val="both"/>
            </w:pPr>
          </w:p>
          <w:p w14:paraId="5335E510" w14:textId="77777777" w:rsidR="0092367E" w:rsidRPr="0092367E" w:rsidRDefault="0092367E" w:rsidP="0092367E">
            <w:pPr>
              <w:autoSpaceDE w:val="0"/>
              <w:autoSpaceDN w:val="0"/>
              <w:adjustRightInd w:val="0"/>
              <w:jc w:val="both"/>
              <w:rPr>
                <w:rFonts w:eastAsia="ScalaLancetPro"/>
                <w:lang w:eastAsia="en-GB"/>
              </w:rPr>
            </w:pPr>
            <w:r w:rsidRPr="0092367E">
              <w:t xml:space="preserve">The progressive course of respiratory function decline in DMD is well documented and inevitable. </w:t>
            </w:r>
            <w:r w:rsidRPr="0092367E">
              <w:rPr>
                <w:rFonts w:eastAsia="ScalaLancetPro"/>
                <w:lang w:eastAsia="en-GB"/>
              </w:rPr>
              <w:t>Patients with DMD are at increased risk of respiratory complications due to their inability to clear airways and produce an effective cough. Progressive loss of respiratory muscle strength inevitably leads to reduced lung volumes, respiratory insufficiency and eventually failure (</w:t>
            </w:r>
            <w:r w:rsidRPr="0092367E">
              <w:t>Bushby et al., 2010</w:t>
            </w:r>
            <w:proofErr w:type="gramStart"/>
            <w:r w:rsidRPr="0092367E">
              <w:t>a,b</w:t>
            </w:r>
            <w:proofErr w:type="gramEnd"/>
            <w:r w:rsidRPr="0092367E">
              <w:t>).</w:t>
            </w:r>
            <w:r w:rsidRPr="0092367E">
              <w:rPr>
                <w:rFonts w:eastAsia="ScalaLancetPro"/>
                <w:lang w:eastAsia="en-GB"/>
              </w:rPr>
              <w:t xml:space="preserve"> </w:t>
            </w:r>
          </w:p>
          <w:p w14:paraId="55A171A0" w14:textId="77777777" w:rsidR="0092367E" w:rsidRPr="0092367E" w:rsidRDefault="0092367E" w:rsidP="0092367E">
            <w:pPr>
              <w:autoSpaceDE w:val="0"/>
              <w:autoSpaceDN w:val="0"/>
              <w:adjustRightInd w:val="0"/>
              <w:jc w:val="both"/>
              <w:rPr>
                <w:rFonts w:eastAsia="ScalaLancetPro"/>
                <w:lang w:eastAsia="en-GB"/>
              </w:rPr>
            </w:pPr>
          </w:p>
          <w:p w14:paraId="2D90E6A9" w14:textId="77777777" w:rsidR="0092367E" w:rsidRPr="0092367E" w:rsidRDefault="0092367E" w:rsidP="0092367E">
            <w:pPr>
              <w:autoSpaceDE w:val="0"/>
              <w:autoSpaceDN w:val="0"/>
              <w:adjustRightInd w:val="0"/>
              <w:jc w:val="both"/>
            </w:pPr>
            <w:r w:rsidRPr="0092367E">
              <w:t>Respiratory function decline occurs early from the age of 8 years old, and boys with DMD typically becoming abnormal at the time they become wheelchair bound. In the early stages of decline, whilst there is measurable decline in respiratory function, patients are usually non-ambulatory, unable to exert themselves, have reduced oxygen consumption and therefore often experience no dyspnoea symptoms. With continued weakening of respiratory muscles, symptomatic respiratory insufficiency is usually exhibited in individuals around the age of 15 years, corresponding to a 50% predicted loss of forced vital capacity (FVC), initially with episodes of nocturnal hypoventilation and sleep disordered breathing, altered daytime mood, tiredness, difficulty in staying awake and eventually cognitive impairment requiring night time ventilator support. As the disease progresses, incremental weakness in respiratory muscle strength and increased stiffness of the chest wall due to fibrosis results in a progressively worsening restrictive respiratory syndrome with daytime hypoventilation inevitably requiring full time ventilator support in all patients.</w:t>
            </w:r>
          </w:p>
          <w:p w14:paraId="2AEDAB93" w14:textId="77777777" w:rsidR="0092367E" w:rsidRPr="0092367E" w:rsidRDefault="0092367E" w:rsidP="0092367E">
            <w:pPr>
              <w:spacing w:before="60" w:after="60"/>
              <w:jc w:val="both"/>
            </w:pPr>
          </w:p>
          <w:p w14:paraId="4238E5A7" w14:textId="29445C13" w:rsidR="00440BA5" w:rsidRPr="000664FE" w:rsidRDefault="0092367E" w:rsidP="0092367E">
            <w:pPr>
              <w:pStyle w:val="Title"/>
              <w:jc w:val="left"/>
              <w:rPr>
                <w:b w:val="0"/>
                <w:sz w:val="22"/>
                <w:szCs w:val="22"/>
              </w:rPr>
            </w:pPr>
            <w:r w:rsidRPr="0092367E">
              <w:rPr>
                <w:b w:val="0"/>
                <w:bCs w:val="0"/>
                <w:kern w:val="0"/>
                <w:sz w:val="22"/>
                <w:szCs w:val="22"/>
              </w:rPr>
              <w:t>As respiratory function insufficiency worsens there is an increase in the risk of superimposed infections due to ineffective airways clearance, further compromised by episodes of bronchial mucus plugging, weakening and fatigue of inspiratory and expiratory muscles. Such episodes can result in repeated pneumonias, unplanned and prolonged hospitalisations, in more severe forms tracheal intubations, and ultimately, in emergency</w:t>
            </w:r>
            <w:r>
              <w:rPr>
                <w:b w:val="0"/>
                <w:bCs w:val="0"/>
                <w:kern w:val="0"/>
                <w:sz w:val="22"/>
                <w:szCs w:val="22"/>
              </w:rPr>
              <w:t xml:space="preserve"> </w:t>
            </w:r>
            <w:r w:rsidRPr="0092367E">
              <w:rPr>
                <w:b w:val="0"/>
                <w:bCs w:val="0"/>
                <w:kern w:val="0"/>
                <w:sz w:val="22"/>
                <w:szCs w:val="22"/>
              </w:rPr>
              <w:t xml:space="preserve">tracheostomy or early death within intensive </w:t>
            </w:r>
            <w:r w:rsidRPr="00BF6128">
              <w:rPr>
                <w:b w:val="0"/>
                <w:bCs w:val="0"/>
                <w:kern w:val="0"/>
                <w:sz w:val="22"/>
                <w:szCs w:val="22"/>
              </w:rPr>
              <w:t>care settings. This makes bronchopulmonary complications, such as airway infection, the single largest cause of unplanned hospital admissions in patients with DMD. In the UK, the proportion of unplanned hospital admissions of DMD patients attributed to respiratory crises has been estimated at 77.4% (Rodger et al., 2015).</w:t>
            </w:r>
          </w:p>
        </w:tc>
        <w:tc>
          <w:tcPr>
            <w:tcW w:w="2584" w:type="dxa"/>
          </w:tcPr>
          <w:p w14:paraId="1BCF1781" w14:textId="098115B0" w:rsidR="00440BA5" w:rsidRPr="000664FE" w:rsidRDefault="003103E0" w:rsidP="00440BA5">
            <w:pPr>
              <w:pStyle w:val="Title"/>
              <w:jc w:val="left"/>
              <w:rPr>
                <w:b w:val="0"/>
                <w:sz w:val="22"/>
                <w:szCs w:val="22"/>
              </w:rPr>
            </w:pPr>
            <w:r w:rsidRPr="00BC3A1E">
              <w:rPr>
                <w:b w:val="0"/>
                <w:sz w:val="22"/>
                <w:szCs w:val="22"/>
              </w:rPr>
              <w:lastRenderedPageBreak/>
              <w:t>Thank you for your comment</w:t>
            </w:r>
            <w:r w:rsidR="00BC390D" w:rsidRPr="00673304">
              <w:rPr>
                <w:b w:val="0"/>
                <w:sz w:val="22"/>
                <w:szCs w:val="22"/>
              </w:rPr>
              <w:t>s.</w:t>
            </w:r>
            <w:r w:rsidR="00BC3A1E">
              <w:t xml:space="preserve"> </w:t>
            </w:r>
            <w:r w:rsidR="00BC3A1E" w:rsidRPr="00BC3A1E">
              <w:rPr>
                <w:b w:val="0"/>
                <w:sz w:val="22"/>
                <w:szCs w:val="22"/>
              </w:rPr>
              <w:t>The background section of the scope aims to provide a brief summary of the disease and how it is managed, it is not designed to be exhaustive in its detail.</w:t>
            </w:r>
            <w:r w:rsidR="00570B5C">
              <w:rPr>
                <w:b w:val="0"/>
                <w:sz w:val="22"/>
                <w:szCs w:val="22"/>
              </w:rPr>
              <w:t xml:space="preserve"> Scope unchanged.</w:t>
            </w:r>
            <w:r w:rsidR="00BC3A1E" w:rsidRPr="00BC3A1E">
              <w:rPr>
                <w:b w:val="0"/>
                <w:sz w:val="22"/>
                <w:szCs w:val="22"/>
              </w:rPr>
              <w:t xml:space="preserve">  </w:t>
            </w:r>
          </w:p>
        </w:tc>
      </w:tr>
      <w:tr w:rsidR="00BF6128" w:rsidRPr="000664FE" w14:paraId="08CF1D85" w14:textId="77777777" w:rsidTr="00440BA5">
        <w:tc>
          <w:tcPr>
            <w:tcW w:w="1951" w:type="dxa"/>
            <w:vMerge w:val="restart"/>
            <w:tcBorders>
              <w:top w:val="single" w:sz="12" w:space="0" w:color="auto"/>
            </w:tcBorders>
          </w:tcPr>
          <w:p w14:paraId="6799871D" w14:textId="77777777" w:rsidR="00BF6128" w:rsidRPr="000664FE" w:rsidRDefault="00BF6128" w:rsidP="00440BA5">
            <w:pPr>
              <w:pStyle w:val="Title"/>
              <w:jc w:val="left"/>
              <w:rPr>
                <w:b w:val="0"/>
                <w:sz w:val="22"/>
                <w:szCs w:val="22"/>
              </w:rPr>
            </w:pPr>
            <w:r w:rsidRPr="000664FE">
              <w:rPr>
                <w:b w:val="0"/>
                <w:sz w:val="22"/>
                <w:szCs w:val="22"/>
              </w:rPr>
              <w:lastRenderedPageBreak/>
              <w:t>The technology/ intervention</w:t>
            </w:r>
          </w:p>
        </w:tc>
        <w:tc>
          <w:tcPr>
            <w:tcW w:w="1843" w:type="dxa"/>
            <w:tcBorders>
              <w:top w:val="single" w:sz="12" w:space="0" w:color="auto"/>
            </w:tcBorders>
          </w:tcPr>
          <w:p w14:paraId="07E14EC3" w14:textId="1F7AE16D" w:rsidR="00BF6128" w:rsidRPr="000664FE" w:rsidRDefault="00BF6128" w:rsidP="00440BA5">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69973F8B" w14:textId="1BE68F6E" w:rsidR="00BF6128" w:rsidRPr="000664FE" w:rsidRDefault="00BF6128" w:rsidP="00440BA5">
            <w:pPr>
              <w:pStyle w:val="Title"/>
              <w:jc w:val="left"/>
              <w:rPr>
                <w:b w:val="0"/>
                <w:sz w:val="22"/>
                <w:szCs w:val="22"/>
              </w:rPr>
            </w:pPr>
            <w:r>
              <w:rPr>
                <w:b w:val="0"/>
                <w:sz w:val="22"/>
                <w:szCs w:val="22"/>
              </w:rPr>
              <w:t>Yes.</w:t>
            </w:r>
          </w:p>
        </w:tc>
        <w:tc>
          <w:tcPr>
            <w:tcW w:w="2584" w:type="dxa"/>
            <w:tcBorders>
              <w:top w:val="single" w:sz="12" w:space="0" w:color="auto"/>
            </w:tcBorders>
          </w:tcPr>
          <w:p w14:paraId="6A6D93E1" w14:textId="4F8A734C" w:rsidR="00BF6128" w:rsidRPr="000664FE" w:rsidRDefault="00BF6128" w:rsidP="00440BA5">
            <w:pPr>
              <w:pStyle w:val="Title"/>
              <w:jc w:val="left"/>
              <w:rPr>
                <w:b w:val="0"/>
                <w:sz w:val="22"/>
                <w:szCs w:val="22"/>
              </w:rPr>
            </w:pPr>
            <w:r>
              <w:rPr>
                <w:b w:val="0"/>
                <w:sz w:val="22"/>
                <w:szCs w:val="22"/>
              </w:rPr>
              <w:t>Thank you for your comment. No action needed.</w:t>
            </w:r>
          </w:p>
        </w:tc>
      </w:tr>
      <w:tr w:rsidR="00BF6128" w:rsidRPr="000664FE" w14:paraId="790B9EE4" w14:textId="77777777" w:rsidTr="00440BA5">
        <w:tc>
          <w:tcPr>
            <w:tcW w:w="1951" w:type="dxa"/>
            <w:vMerge/>
          </w:tcPr>
          <w:p w14:paraId="0CAC37AF" w14:textId="77777777" w:rsidR="00BF6128" w:rsidRPr="000664FE" w:rsidRDefault="00BF6128" w:rsidP="00440BA5">
            <w:pPr>
              <w:pStyle w:val="Title"/>
              <w:jc w:val="left"/>
              <w:rPr>
                <w:b w:val="0"/>
                <w:sz w:val="22"/>
                <w:szCs w:val="22"/>
              </w:rPr>
            </w:pPr>
          </w:p>
        </w:tc>
        <w:tc>
          <w:tcPr>
            <w:tcW w:w="1843" w:type="dxa"/>
          </w:tcPr>
          <w:p w14:paraId="45E0E92D" w14:textId="4826C71F" w:rsidR="00BF6128" w:rsidRPr="000664FE" w:rsidRDefault="00BF6128" w:rsidP="00440BA5">
            <w:pPr>
              <w:pStyle w:val="Title"/>
              <w:jc w:val="left"/>
              <w:rPr>
                <w:b w:val="0"/>
                <w:sz w:val="22"/>
                <w:szCs w:val="22"/>
              </w:rPr>
            </w:pPr>
            <w:r w:rsidRPr="00440BA5">
              <w:rPr>
                <w:b w:val="0"/>
                <w:sz w:val="22"/>
                <w:szCs w:val="22"/>
              </w:rPr>
              <w:t>Muscular Dystrophy UK</w:t>
            </w:r>
          </w:p>
        </w:tc>
        <w:tc>
          <w:tcPr>
            <w:tcW w:w="7796" w:type="dxa"/>
          </w:tcPr>
          <w:p w14:paraId="605E2A74" w14:textId="435D9979" w:rsidR="00BF6128" w:rsidRPr="000664FE" w:rsidRDefault="00BF6128" w:rsidP="00440BA5">
            <w:pPr>
              <w:pStyle w:val="Title"/>
              <w:jc w:val="left"/>
              <w:rPr>
                <w:b w:val="0"/>
                <w:sz w:val="22"/>
                <w:szCs w:val="22"/>
              </w:rPr>
            </w:pPr>
            <w:proofErr w:type="gramStart"/>
            <w:r w:rsidRPr="00BB1221">
              <w:rPr>
                <w:b w:val="0"/>
                <w:sz w:val="22"/>
                <w:szCs w:val="22"/>
              </w:rPr>
              <w:t>Yes</w:t>
            </w:r>
            <w:proofErr w:type="gramEnd"/>
            <w:r w:rsidRPr="00BB1221">
              <w:rPr>
                <w:b w:val="0"/>
                <w:sz w:val="22"/>
                <w:szCs w:val="22"/>
              </w:rPr>
              <w:t xml:space="preserve"> we believe that the description is accurate.</w:t>
            </w:r>
          </w:p>
        </w:tc>
        <w:tc>
          <w:tcPr>
            <w:tcW w:w="2584" w:type="dxa"/>
          </w:tcPr>
          <w:p w14:paraId="178F8C72" w14:textId="0D761370" w:rsidR="00BF6128" w:rsidRPr="000664FE" w:rsidRDefault="00BF6128" w:rsidP="00440BA5">
            <w:pPr>
              <w:pStyle w:val="Title"/>
              <w:jc w:val="left"/>
              <w:rPr>
                <w:b w:val="0"/>
                <w:sz w:val="22"/>
                <w:szCs w:val="22"/>
              </w:rPr>
            </w:pPr>
            <w:r>
              <w:rPr>
                <w:b w:val="0"/>
                <w:sz w:val="22"/>
                <w:szCs w:val="22"/>
              </w:rPr>
              <w:t>Thank you for your comment. No action needed.</w:t>
            </w:r>
          </w:p>
        </w:tc>
      </w:tr>
      <w:tr w:rsidR="00BF6128" w:rsidRPr="000664FE" w14:paraId="57DC83B7" w14:textId="77777777" w:rsidTr="00440BA5">
        <w:tc>
          <w:tcPr>
            <w:tcW w:w="1951" w:type="dxa"/>
            <w:vMerge/>
          </w:tcPr>
          <w:p w14:paraId="4DDB9AD8" w14:textId="77777777" w:rsidR="00BF6128" w:rsidRPr="000664FE" w:rsidRDefault="00BF6128" w:rsidP="00440BA5">
            <w:pPr>
              <w:pStyle w:val="Title"/>
              <w:jc w:val="left"/>
              <w:rPr>
                <w:b w:val="0"/>
                <w:sz w:val="22"/>
                <w:szCs w:val="22"/>
              </w:rPr>
            </w:pPr>
          </w:p>
        </w:tc>
        <w:tc>
          <w:tcPr>
            <w:tcW w:w="1843" w:type="dxa"/>
          </w:tcPr>
          <w:p w14:paraId="7CD040C8" w14:textId="12B1D6C4" w:rsidR="00BF6128" w:rsidRPr="000664FE" w:rsidRDefault="00BF6128" w:rsidP="00440BA5">
            <w:pPr>
              <w:pStyle w:val="Title"/>
              <w:jc w:val="left"/>
              <w:rPr>
                <w:b w:val="0"/>
                <w:sz w:val="22"/>
                <w:szCs w:val="22"/>
              </w:rPr>
            </w:pPr>
            <w:r w:rsidRPr="00440BA5">
              <w:rPr>
                <w:b w:val="0"/>
                <w:sz w:val="22"/>
                <w:szCs w:val="22"/>
              </w:rPr>
              <w:t>Action Duchenne</w:t>
            </w:r>
          </w:p>
        </w:tc>
        <w:tc>
          <w:tcPr>
            <w:tcW w:w="7796" w:type="dxa"/>
          </w:tcPr>
          <w:p w14:paraId="5C524392" w14:textId="46F6A6BE" w:rsidR="00BF6128" w:rsidRPr="000664FE" w:rsidRDefault="00BF6128" w:rsidP="00BB1221">
            <w:pPr>
              <w:pStyle w:val="Title"/>
              <w:jc w:val="left"/>
              <w:rPr>
                <w:b w:val="0"/>
                <w:sz w:val="22"/>
                <w:szCs w:val="22"/>
              </w:rPr>
            </w:pPr>
            <w:r w:rsidRPr="00BB1221">
              <w:rPr>
                <w:b w:val="0"/>
                <w:sz w:val="22"/>
                <w:szCs w:val="22"/>
              </w:rPr>
              <w:t>We have nothing to add to this</w:t>
            </w:r>
            <w:r>
              <w:rPr>
                <w:b w:val="0"/>
                <w:sz w:val="22"/>
                <w:szCs w:val="22"/>
              </w:rPr>
              <w:t xml:space="preserve"> </w:t>
            </w:r>
            <w:r w:rsidRPr="00BB1221">
              <w:rPr>
                <w:b w:val="0"/>
                <w:sz w:val="22"/>
                <w:szCs w:val="22"/>
              </w:rPr>
              <w:t>description.</w:t>
            </w:r>
          </w:p>
        </w:tc>
        <w:tc>
          <w:tcPr>
            <w:tcW w:w="2584" w:type="dxa"/>
          </w:tcPr>
          <w:p w14:paraId="5AF72F40" w14:textId="05D46796" w:rsidR="00BF6128" w:rsidRPr="000664FE" w:rsidRDefault="00BF6128" w:rsidP="00440BA5">
            <w:pPr>
              <w:pStyle w:val="Title"/>
              <w:jc w:val="left"/>
              <w:rPr>
                <w:b w:val="0"/>
                <w:sz w:val="22"/>
                <w:szCs w:val="22"/>
              </w:rPr>
            </w:pPr>
            <w:r>
              <w:rPr>
                <w:b w:val="0"/>
                <w:sz w:val="22"/>
                <w:szCs w:val="22"/>
              </w:rPr>
              <w:t>Thank you for your comment. No action needed.</w:t>
            </w:r>
          </w:p>
        </w:tc>
      </w:tr>
      <w:tr w:rsidR="00BF6128" w:rsidRPr="000664FE" w14:paraId="5A28B3A3" w14:textId="77777777" w:rsidTr="00440BA5">
        <w:tc>
          <w:tcPr>
            <w:tcW w:w="1951" w:type="dxa"/>
            <w:vMerge/>
          </w:tcPr>
          <w:p w14:paraId="41B5D8AD" w14:textId="77777777" w:rsidR="00BF6128" w:rsidRPr="000664FE" w:rsidRDefault="00BF6128" w:rsidP="00440BA5">
            <w:pPr>
              <w:pStyle w:val="Title"/>
              <w:jc w:val="left"/>
              <w:rPr>
                <w:b w:val="0"/>
                <w:sz w:val="22"/>
                <w:szCs w:val="22"/>
              </w:rPr>
            </w:pPr>
          </w:p>
        </w:tc>
        <w:tc>
          <w:tcPr>
            <w:tcW w:w="1843" w:type="dxa"/>
          </w:tcPr>
          <w:p w14:paraId="78462C7A" w14:textId="4B88E343" w:rsidR="00BF6128" w:rsidRPr="000664FE" w:rsidRDefault="00BF6128" w:rsidP="00440BA5">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0EDBCDD9" w14:textId="0856F3AB" w:rsidR="00BF6128" w:rsidRPr="0092367E" w:rsidRDefault="00BF6128" w:rsidP="0092367E">
            <w:pPr>
              <w:jc w:val="both"/>
              <w:rPr>
                <w:u w:val="single"/>
              </w:rPr>
            </w:pPr>
            <w:r w:rsidRPr="0092367E">
              <w:t>On 27</w:t>
            </w:r>
            <w:r w:rsidRPr="0092367E">
              <w:rPr>
                <w:vertAlign w:val="superscript"/>
              </w:rPr>
              <w:t>th</w:t>
            </w:r>
            <w:r w:rsidRPr="0092367E">
              <w:t xml:space="preserve"> May 2019, </w:t>
            </w:r>
            <w:proofErr w:type="spellStart"/>
            <w:r w:rsidRPr="0092367E">
              <w:t>Santhera</w:t>
            </w:r>
            <w:proofErr w:type="spellEnd"/>
            <w:r w:rsidRPr="0092367E">
              <w:t xml:space="preserve"> </w:t>
            </w:r>
            <w:proofErr w:type="gramStart"/>
            <w:r w:rsidRPr="0092367E">
              <w:t>submitted an application</w:t>
            </w:r>
            <w:proofErr w:type="gramEnd"/>
            <w:r w:rsidRPr="0092367E">
              <w:t xml:space="preserve"> to the EMA for a Conditional Marketing Authorisation (MA) for idebenone. </w:t>
            </w:r>
            <w:r w:rsidR="00E3239A" w:rsidRPr="00E3239A">
              <w:rPr>
                <w:highlight w:val="black"/>
                <w:u w:val="single"/>
              </w:rPr>
              <w:t>XXXXXXXX XXXXXXXXXXXXXXXXXXXXXXXXXXXXXXXXXXXXXXXXXXXXXXXXXXXXXXXXXXXXXXXXXXXXXXXXXXXXXXXX</w:t>
            </w:r>
            <w:r w:rsidR="00E3239A">
              <w:rPr>
                <w:highlight w:val="black"/>
                <w:u w:val="single"/>
              </w:rPr>
              <w:t>xxxxxxxxxxxxxxxxxxxxxxxxxxxxxxxxxxxxxxxxxxxxxxxxxxxxxxxxxxxxxxxxxxx</w:t>
            </w:r>
            <w:r w:rsidR="00E3239A" w:rsidRPr="00E3239A">
              <w:rPr>
                <w:highlight w:val="black"/>
                <w:u w:val="single"/>
              </w:rPr>
              <w:t>XXXXXXXXXXXXXXXXXXXXXXXXXXXXXXXXXXXXXXXXXXXXXXXXXXXXXXXXXXXX</w:t>
            </w:r>
            <w:r w:rsidR="00E3239A">
              <w:t xml:space="preserve"> T</w:t>
            </w:r>
            <w:r w:rsidRPr="0092367E">
              <w:t xml:space="preserve">he conditional MA approval is anticipated in </w:t>
            </w:r>
            <w:r w:rsidR="00E3239A" w:rsidRPr="00E3239A">
              <w:rPr>
                <w:highlight w:val="black"/>
                <w:u w:val="single"/>
              </w:rPr>
              <w:t>XXXXXXX</w:t>
            </w:r>
          </w:p>
          <w:p w14:paraId="2174C7B7" w14:textId="77777777" w:rsidR="00BF6128" w:rsidRPr="0092367E" w:rsidRDefault="00BF6128" w:rsidP="0092367E">
            <w:pPr>
              <w:jc w:val="both"/>
              <w:rPr>
                <w:u w:val="single"/>
              </w:rPr>
            </w:pPr>
          </w:p>
          <w:p w14:paraId="37253709" w14:textId="181E6EB5" w:rsidR="00BF6128" w:rsidRPr="000664FE" w:rsidRDefault="00BF6128" w:rsidP="0092367E">
            <w:pPr>
              <w:pStyle w:val="Title"/>
              <w:jc w:val="left"/>
              <w:rPr>
                <w:b w:val="0"/>
                <w:sz w:val="22"/>
                <w:szCs w:val="22"/>
              </w:rPr>
            </w:pPr>
            <w:r w:rsidRPr="0092367E">
              <w:rPr>
                <w:b w:val="0"/>
                <w:bCs w:val="0"/>
                <w:kern w:val="0"/>
                <w:sz w:val="22"/>
                <w:szCs w:val="22"/>
              </w:rPr>
              <w:t>Idebenone received a PIM designation in DMD from the MHRA and has been available via the EAMS since June 2017.</w:t>
            </w:r>
          </w:p>
        </w:tc>
        <w:tc>
          <w:tcPr>
            <w:tcW w:w="2584" w:type="dxa"/>
          </w:tcPr>
          <w:p w14:paraId="29BD31B5" w14:textId="4096AC4D" w:rsidR="00BF6128" w:rsidRPr="000664FE" w:rsidRDefault="00BF6128" w:rsidP="00440BA5">
            <w:pPr>
              <w:pStyle w:val="Title"/>
              <w:jc w:val="left"/>
              <w:rPr>
                <w:b w:val="0"/>
                <w:sz w:val="22"/>
                <w:szCs w:val="22"/>
              </w:rPr>
            </w:pPr>
            <w:r>
              <w:rPr>
                <w:b w:val="0"/>
                <w:sz w:val="22"/>
                <w:szCs w:val="22"/>
              </w:rPr>
              <w:t>Thank you for your comment. No action needed.</w:t>
            </w:r>
          </w:p>
        </w:tc>
      </w:tr>
      <w:tr w:rsidR="00BB1221" w:rsidRPr="000664FE" w14:paraId="75EF8368" w14:textId="77777777" w:rsidTr="00BF6128">
        <w:trPr>
          <w:trHeight w:val="491"/>
        </w:trPr>
        <w:tc>
          <w:tcPr>
            <w:tcW w:w="1951" w:type="dxa"/>
            <w:vMerge w:val="restart"/>
            <w:tcBorders>
              <w:top w:val="single" w:sz="12" w:space="0" w:color="auto"/>
            </w:tcBorders>
          </w:tcPr>
          <w:p w14:paraId="3655348D" w14:textId="77777777" w:rsidR="00BB1221" w:rsidRPr="000664FE" w:rsidRDefault="00BB1221" w:rsidP="00440BA5">
            <w:pPr>
              <w:pStyle w:val="Title"/>
              <w:jc w:val="left"/>
              <w:rPr>
                <w:b w:val="0"/>
                <w:sz w:val="22"/>
                <w:szCs w:val="22"/>
              </w:rPr>
            </w:pPr>
            <w:r w:rsidRPr="000664FE">
              <w:rPr>
                <w:b w:val="0"/>
                <w:sz w:val="22"/>
                <w:szCs w:val="22"/>
              </w:rPr>
              <w:t>Population</w:t>
            </w:r>
          </w:p>
        </w:tc>
        <w:tc>
          <w:tcPr>
            <w:tcW w:w="1843" w:type="dxa"/>
            <w:tcBorders>
              <w:top w:val="single" w:sz="12" w:space="0" w:color="auto"/>
            </w:tcBorders>
          </w:tcPr>
          <w:p w14:paraId="7DCDCC07" w14:textId="2DEB0F84" w:rsidR="00BB1221" w:rsidRPr="000664FE" w:rsidRDefault="00BB1221" w:rsidP="00440BA5">
            <w:pPr>
              <w:pStyle w:val="Title"/>
              <w:jc w:val="left"/>
              <w:rPr>
                <w:b w:val="0"/>
                <w:sz w:val="22"/>
                <w:szCs w:val="22"/>
              </w:rPr>
            </w:pPr>
            <w:r w:rsidRPr="00440BA5">
              <w:rPr>
                <w:b w:val="0"/>
                <w:sz w:val="22"/>
                <w:szCs w:val="22"/>
              </w:rPr>
              <w:t>Muscular Dystrophy UK</w:t>
            </w:r>
          </w:p>
        </w:tc>
        <w:tc>
          <w:tcPr>
            <w:tcW w:w="7796" w:type="dxa"/>
            <w:tcBorders>
              <w:top w:val="single" w:sz="12" w:space="0" w:color="auto"/>
            </w:tcBorders>
          </w:tcPr>
          <w:p w14:paraId="5B191B55" w14:textId="21B3C856" w:rsidR="00BB1221" w:rsidRPr="000664FE" w:rsidRDefault="00BB1221" w:rsidP="00440BA5">
            <w:pPr>
              <w:pStyle w:val="Title"/>
              <w:jc w:val="left"/>
              <w:rPr>
                <w:b w:val="0"/>
                <w:sz w:val="22"/>
                <w:szCs w:val="22"/>
              </w:rPr>
            </w:pPr>
            <w:r w:rsidRPr="00BB1221">
              <w:rPr>
                <w:b w:val="0"/>
                <w:sz w:val="22"/>
                <w:szCs w:val="22"/>
              </w:rPr>
              <w:t>It should be made clear that Idebenone does not only apply to steroid-naive patients, but also to those who previously took steroids (and stopped taking them for various reasons).</w:t>
            </w:r>
          </w:p>
        </w:tc>
        <w:tc>
          <w:tcPr>
            <w:tcW w:w="2584" w:type="dxa"/>
            <w:tcBorders>
              <w:top w:val="single" w:sz="12" w:space="0" w:color="auto"/>
            </w:tcBorders>
          </w:tcPr>
          <w:p w14:paraId="6D3A7035" w14:textId="46B34148" w:rsidR="00BB1221" w:rsidRPr="000664FE" w:rsidRDefault="006902AE" w:rsidP="00440BA5">
            <w:pPr>
              <w:pStyle w:val="Title"/>
              <w:jc w:val="left"/>
              <w:rPr>
                <w:b w:val="0"/>
                <w:sz w:val="22"/>
                <w:szCs w:val="22"/>
              </w:rPr>
            </w:pPr>
            <w:r w:rsidRPr="004860D5">
              <w:rPr>
                <w:b w:val="0"/>
                <w:sz w:val="22"/>
                <w:szCs w:val="22"/>
              </w:rPr>
              <w:t>Thank you for your comment</w:t>
            </w:r>
            <w:r w:rsidR="00A973BB">
              <w:rPr>
                <w:b w:val="0"/>
                <w:sz w:val="22"/>
                <w:szCs w:val="22"/>
              </w:rPr>
              <w:t>. The population in the scope has been updated</w:t>
            </w:r>
            <w:r w:rsidR="0015783F">
              <w:rPr>
                <w:b w:val="0"/>
                <w:sz w:val="22"/>
                <w:szCs w:val="22"/>
              </w:rPr>
              <w:t xml:space="preserve"> </w:t>
            </w:r>
            <w:proofErr w:type="gramStart"/>
            <w:r w:rsidR="00FB6C3D">
              <w:rPr>
                <w:b w:val="0"/>
                <w:sz w:val="22"/>
                <w:szCs w:val="22"/>
              </w:rPr>
              <w:t>in light of</w:t>
            </w:r>
            <w:proofErr w:type="gramEnd"/>
            <w:r w:rsidR="00FB6C3D">
              <w:rPr>
                <w:b w:val="0"/>
                <w:sz w:val="22"/>
                <w:szCs w:val="22"/>
              </w:rPr>
              <w:t xml:space="preserve"> the comment. </w:t>
            </w:r>
            <w:r w:rsidR="00A973BB">
              <w:rPr>
                <w:b w:val="0"/>
                <w:sz w:val="22"/>
                <w:szCs w:val="22"/>
              </w:rPr>
              <w:t xml:space="preserve"> </w:t>
            </w:r>
          </w:p>
        </w:tc>
      </w:tr>
      <w:tr w:rsidR="00440BA5" w:rsidRPr="000664FE" w14:paraId="3AB37DD1" w14:textId="77777777" w:rsidTr="00440BA5">
        <w:tc>
          <w:tcPr>
            <w:tcW w:w="1951" w:type="dxa"/>
            <w:vMerge/>
          </w:tcPr>
          <w:p w14:paraId="35338530" w14:textId="77777777" w:rsidR="00440BA5" w:rsidRPr="000664FE" w:rsidRDefault="00440BA5" w:rsidP="00440BA5">
            <w:pPr>
              <w:pStyle w:val="Title"/>
              <w:jc w:val="left"/>
              <w:rPr>
                <w:b w:val="0"/>
                <w:sz w:val="22"/>
                <w:szCs w:val="22"/>
              </w:rPr>
            </w:pPr>
          </w:p>
        </w:tc>
        <w:tc>
          <w:tcPr>
            <w:tcW w:w="1843" w:type="dxa"/>
          </w:tcPr>
          <w:p w14:paraId="14895B15" w14:textId="30C4426D" w:rsidR="00440BA5" w:rsidRPr="000664FE" w:rsidRDefault="00440BA5" w:rsidP="00440BA5">
            <w:pPr>
              <w:pStyle w:val="Title"/>
              <w:jc w:val="left"/>
              <w:rPr>
                <w:b w:val="0"/>
                <w:sz w:val="22"/>
                <w:szCs w:val="22"/>
              </w:rPr>
            </w:pPr>
            <w:r w:rsidRPr="00440BA5">
              <w:rPr>
                <w:b w:val="0"/>
                <w:sz w:val="22"/>
                <w:szCs w:val="22"/>
              </w:rPr>
              <w:t>Action Duchenne</w:t>
            </w:r>
          </w:p>
        </w:tc>
        <w:tc>
          <w:tcPr>
            <w:tcW w:w="7796" w:type="dxa"/>
          </w:tcPr>
          <w:p w14:paraId="76569BB4" w14:textId="6DA14582" w:rsidR="00BB1221" w:rsidRDefault="00BB1221" w:rsidP="00BB1221">
            <w:pPr>
              <w:autoSpaceDE w:val="0"/>
              <w:autoSpaceDN w:val="0"/>
              <w:adjustRightInd w:val="0"/>
              <w:rPr>
                <w:rFonts w:ascii="ArialMT" w:hAnsi="ArialMT" w:cs="ArialMT"/>
                <w:lang w:eastAsia="en-GB"/>
              </w:rPr>
            </w:pPr>
            <w:r>
              <w:rPr>
                <w:rFonts w:ascii="ArialMT" w:hAnsi="ArialMT" w:cs="ArialMT"/>
                <w:lang w:eastAsia="en-GB"/>
              </w:rPr>
              <w:t xml:space="preserve">We believe that the scoping document could be </w:t>
            </w:r>
            <w:proofErr w:type="gramStart"/>
            <w:r>
              <w:rPr>
                <w:rFonts w:ascii="ArialMT" w:hAnsi="ArialMT" w:cs="ArialMT"/>
                <w:lang w:eastAsia="en-GB"/>
              </w:rPr>
              <w:t>more clear</w:t>
            </w:r>
            <w:proofErr w:type="gramEnd"/>
            <w:r>
              <w:rPr>
                <w:rFonts w:ascii="ArialMT" w:hAnsi="ArialMT" w:cs="ArialMT"/>
                <w:lang w:eastAsia="en-GB"/>
              </w:rPr>
              <w:t xml:space="preserve"> on the sub groups of people living with Duchenne that </w:t>
            </w:r>
            <w:proofErr w:type="spellStart"/>
            <w:r>
              <w:rPr>
                <w:rFonts w:ascii="ArialMT" w:hAnsi="ArialMT" w:cs="ArialMT"/>
                <w:lang w:eastAsia="en-GB"/>
              </w:rPr>
              <w:t>Puldysa</w:t>
            </w:r>
            <w:proofErr w:type="spellEnd"/>
            <w:r>
              <w:rPr>
                <w:rFonts w:ascii="ArialMT" w:hAnsi="ArialMT" w:cs="ArialMT"/>
                <w:lang w:eastAsia="en-GB"/>
              </w:rPr>
              <w:t xml:space="preserve"> (idebenone) is meant to be more effective for.</w:t>
            </w:r>
          </w:p>
          <w:p w14:paraId="5EF471FA" w14:textId="77777777" w:rsidR="00BB1221" w:rsidRDefault="00BB1221" w:rsidP="00BB1221">
            <w:pPr>
              <w:autoSpaceDE w:val="0"/>
              <w:autoSpaceDN w:val="0"/>
              <w:adjustRightInd w:val="0"/>
              <w:rPr>
                <w:rFonts w:ascii="ArialMT" w:hAnsi="ArialMT" w:cs="ArialMT"/>
                <w:lang w:eastAsia="en-GB"/>
              </w:rPr>
            </w:pPr>
          </w:p>
          <w:p w14:paraId="416DE2A3" w14:textId="4C8920BF" w:rsidR="00BB1221" w:rsidRDefault="00BB1221" w:rsidP="00BB1221">
            <w:pPr>
              <w:autoSpaceDE w:val="0"/>
              <w:autoSpaceDN w:val="0"/>
              <w:adjustRightInd w:val="0"/>
              <w:rPr>
                <w:rFonts w:ascii="ArialMT" w:hAnsi="ArialMT" w:cs="ArialMT"/>
                <w:lang w:eastAsia="en-GB"/>
              </w:rPr>
            </w:pPr>
            <w:r>
              <w:rPr>
                <w:rFonts w:ascii="ArialMT" w:hAnsi="ArialMT" w:cs="ArialMT"/>
                <w:lang w:eastAsia="en-GB"/>
              </w:rPr>
              <w:t xml:space="preserve">Since </w:t>
            </w:r>
            <w:proofErr w:type="spellStart"/>
            <w:r>
              <w:rPr>
                <w:rFonts w:ascii="ArialMT" w:hAnsi="ArialMT" w:cs="ArialMT"/>
                <w:lang w:eastAsia="en-GB"/>
              </w:rPr>
              <w:t>Puldysa</w:t>
            </w:r>
            <w:proofErr w:type="spellEnd"/>
            <w:r>
              <w:rPr>
                <w:rFonts w:ascii="ArialMT" w:hAnsi="ArialMT" w:cs="ArialMT"/>
                <w:lang w:eastAsia="en-GB"/>
              </w:rPr>
              <w:t xml:space="preserve"> (idebenone) will be used to treat respiratory dysfunction in those living with Duchenne, the population should reflect this. The Early Access to Medicines Scheme (EAMS) in the UK allows only those people in</w:t>
            </w:r>
          </w:p>
          <w:p w14:paraId="7B955757" w14:textId="6F5E2EA8" w:rsidR="00BB1221" w:rsidRDefault="00BB1221" w:rsidP="00BB1221">
            <w:pPr>
              <w:autoSpaceDE w:val="0"/>
              <w:autoSpaceDN w:val="0"/>
              <w:adjustRightInd w:val="0"/>
              <w:rPr>
                <w:rFonts w:ascii="ArialMT" w:hAnsi="ArialMT" w:cs="ArialMT"/>
                <w:lang w:eastAsia="en-GB"/>
              </w:rPr>
            </w:pPr>
            <w:r>
              <w:rPr>
                <w:rFonts w:ascii="ArialMT" w:hAnsi="ArialMT" w:cs="ArialMT"/>
                <w:lang w:eastAsia="en-GB"/>
              </w:rPr>
              <w:t xml:space="preserve">respiratory decline to receive </w:t>
            </w:r>
            <w:proofErr w:type="spellStart"/>
            <w:r>
              <w:rPr>
                <w:rFonts w:ascii="ArialMT" w:hAnsi="ArialMT" w:cs="ArialMT"/>
                <w:lang w:eastAsia="en-GB"/>
              </w:rPr>
              <w:t>Puldysa</w:t>
            </w:r>
            <w:proofErr w:type="spellEnd"/>
            <w:r>
              <w:rPr>
                <w:rFonts w:ascii="ArialMT" w:hAnsi="ArialMT" w:cs="ArialMT"/>
                <w:lang w:eastAsia="en-GB"/>
              </w:rPr>
              <w:t xml:space="preserve"> (idebenone). It seems reasonable to use a </w:t>
            </w:r>
            <w:proofErr w:type="gramStart"/>
            <w:r>
              <w:rPr>
                <w:rFonts w:ascii="ArialMT" w:hAnsi="ArialMT" w:cs="ArialMT"/>
                <w:lang w:eastAsia="en-GB"/>
              </w:rPr>
              <w:t>similar criteria</w:t>
            </w:r>
            <w:proofErr w:type="gramEnd"/>
            <w:r>
              <w:rPr>
                <w:rFonts w:ascii="ArialMT" w:hAnsi="ArialMT" w:cs="ArialMT"/>
                <w:lang w:eastAsia="en-GB"/>
              </w:rPr>
              <w:t xml:space="preserve"> to define a point at which people are offered </w:t>
            </w:r>
            <w:proofErr w:type="spellStart"/>
            <w:r>
              <w:rPr>
                <w:rFonts w:ascii="ArialMT" w:hAnsi="ArialMT" w:cs="ArialMT"/>
                <w:lang w:eastAsia="en-GB"/>
              </w:rPr>
              <w:t>Puldysa</w:t>
            </w:r>
            <w:proofErr w:type="spellEnd"/>
            <w:r>
              <w:rPr>
                <w:rFonts w:ascii="ArialMT" w:hAnsi="ArialMT" w:cs="ArialMT"/>
                <w:lang w:eastAsia="en-GB"/>
              </w:rPr>
              <w:t>.</w:t>
            </w:r>
          </w:p>
          <w:p w14:paraId="0B30E3D6" w14:textId="77777777" w:rsidR="00BB1221" w:rsidRDefault="00BB1221" w:rsidP="00BB1221">
            <w:pPr>
              <w:autoSpaceDE w:val="0"/>
              <w:autoSpaceDN w:val="0"/>
              <w:adjustRightInd w:val="0"/>
              <w:rPr>
                <w:rFonts w:ascii="ArialMT" w:hAnsi="ArialMT" w:cs="ArialMT"/>
                <w:lang w:eastAsia="en-GB"/>
              </w:rPr>
            </w:pPr>
          </w:p>
          <w:p w14:paraId="7F006A0D" w14:textId="77777777" w:rsidR="00BB1221" w:rsidRDefault="00BB1221" w:rsidP="00BB1221">
            <w:pPr>
              <w:autoSpaceDE w:val="0"/>
              <w:autoSpaceDN w:val="0"/>
              <w:adjustRightInd w:val="0"/>
            </w:pPr>
            <w:r>
              <w:rPr>
                <w:rFonts w:ascii="ArialMT" w:hAnsi="ArialMT" w:cs="ArialMT"/>
                <w:lang w:eastAsia="en-GB"/>
              </w:rPr>
              <w:t>This would reduce the number of people who would be eligible for treatment compared to the population defined in the Scope.</w:t>
            </w:r>
            <w:r>
              <w:t xml:space="preserve"> </w:t>
            </w:r>
          </w:p>
          <w:p w14:paraId="454D20C1" w14:textId="77777777" w:rsidR="00BB1221" w:rsidRDefault="00BB1221" w:rsidP="00BB1221">
            <w:pPr>
              <w:autoSpaceDE w:val="0"/>
              <w:autoSpaceDN w:val="0"/>
              <w:adjustRightInd w:val="0"/>
            </w:pPr>
          </w:p>
          <w:p w14:paraId="7477E388" w14:textId="0A49B316" w:rsidR="00440BA5" w:rsidRPr="000664FE" w:rsidRDefault="00BB1221" w:rsidP="00BB1221">
            <w:pPr>
              <w:autoSpaceDE w:val="0"/>
              <w:autoSpaceDN w:val="0"/>
              <w:adjustRightInd w:val="0"/>
              <w:rPr>
                <w:b/>
              </w:rPr>
            </w:pPr>
            <w:r w:rsidRPr="00BB1221">
              <w:rPr>
                <w:rFonts w:ascii="ArialMT" w:hAnsi="ArialMT" w:cs="ArialMT"/>
                <w:lang w:eastAsia="en-GB"/>
              </w:rPr>
              <w:t>It should also be noted that the ongoing</w:t>
            </w:r>
            <w:r>
              <w:rPr>
                <w:rFonts w:ascii="ArialMT" w:hAnsi="ArialMT" w:cs="ArialMT"/>
                <w:lang w:eastAsia="en-GB"/>
              </w:rPr>
              <w:t xml:space="preserve"> </w:t>
            </w:r>
            <w:proofErr w:type="spellStart"/>
            <w:r w:rsidRPr="00BB1221">
              <w:rPr>
                <w:rFonts w:ascii="ArialMT" w:hAnsi="ArialMT" w:cs="ArialMT"/>
                <w:lang w:eastAsia="en-GB"/>
              </w:rPr>
              <w:t>Sideros</w:t>
            </w:r>
            <w:proofErr w:type="spellEnd"/>
            <w:r w:rsidRPr="00BB1221">
              <w:rPr>
                <w:rFonts w:ascii="ArialMT" w:hAnsi="ArialMT" w:cs="ArialMT"/>
                <w:lang w:eastAsia="en-GB"/>
              </w:rPr>
              <w:t xml:space="preserve"> trial is testing the effectiveness of</w:t>
            </w:r>
            <w:r>
              <w:rPr>
                <w:rFonts w:ascii="ArialMT" w:hAnsi="ArialMT" w:cs="ArialMT"/>
                <w:lang w:eastAsia="en-GB"/>
              </w:rPr>
              <w:t xml:space="preserve"> </w:t>
            </w:r>
            <w:proofErr w:type="spellStart"/>
            <w:r w:rsidRPr="00BB1221">
              <w:rPr>
                <w:rFonts w:ascii="ArialMT" w:hAnsi="ArialMT" w:cs="ArialMT"/>
                <w:lang w:eastAsia="en-GB"/>
              </w:rPr>
              <w:t>Puldysa</w:t>
            </w:r>
            <w:proofErr w:type="spellEnd"/>
            <w:r w:rsidRPr="00BB1221">
              <w:rPr>
                <w:rFonts w:ascii="ArialMT" w:hAnsi="ArialMT" w:cs="ArialMT"/>
                <w:lang w:eastAsia="en-GB"/>
              </w:rPr>
              <w:t xml:space="preserve"> (idebenone) in people who are taking</w:t>
            </w:r>
            <w:r>
              <w:rPr>
                <w:rFonts w:ascii="ArialMT" w:hAnsi="ArialMT" w:cs="ArialMT"/>
                <w:lang w:eastAsia="en-GB"/>
              </w:rPr>
              <w:t xml:space="preserve"> </w:t>
            </w:r>
            <w:r w:rsidRPr="00BB1221">
              <w:rPr>
                <w:rFonts w:ascii="ArialMT" w:hAnsi="ArialMT" w:cs="ArialMT"/>
                <w:lang w:eastAsia="en-GB"/>
              </w:rPr>
              <w:t>concomitant corticosteroids.</w:t>
            </w:r>
          </w:p>
        </w:tc>
        <w:tc>
          <w:tcPr>
            <w:tcW w:w="2584" w:type="dxa"/>
          </w:tcPr>
          <w:p w14:paraId="719E6F34" w14:textId="4E86802D" w:rsidR="00A973BB" w:rsidRDefault="006902AE" w:rsidP="00440BA5">
            <w:pPr>
              <w:pStyle w:val="Title"/>
              <w:jc w:val="left"/>
              <w:rPr>
                <w:b w:val="0"/>
                <w:sz w:val="22"/>
                <w:szCs w:val="22"/>
              </w:rPr>
            </w:pPr>
            <w:r>
              <w:rPr>
                <w:b w:val="0"/>
                <w:sz w:val="22"/>
                <w:szCs w:val="22"/>
              </w:rPr>
              <w:t xml:space="preserve">Thank you for your comments. </w:t>
            </w:r>
            <w:r w:rsidR="00A973BB">
              <w:rPr>
                <w:b w:val="0"/>
                <w:sz w:val="22"/>
                <w:szCs w:val="22"/>
              </w:rPr>
              <w:t xml:space="preserve">Idebenone will be appraised within its marketing authorisation. The population in the scope has been updated </w:t>
            </w:r>
            <w:r w:rsidR="00D76E3F">
              <w:rPr>
                <w:b w:val="0"/>
                <w:sz w:val="22"/>
                <w:szCs w:val="22"/>
              </w:rPr>
              <w:t>to specify people with respiratory dysfunction</w:t>
            </w:r>
            <w:r w:rsidR="00A973BB">
              <w:rPr>
                <w:b w:val="0"/>
                <w:sz w:val="22"/>
                <w:szCs w:val="22"/>
              </w:rPr>
              <w:t xml:space="preserve">. </w:t>
            </w:r>
          </w:p>
          <w:p w14:paraId="3660CD5F" w14:textId="178CBB50" w:rsidR="00440BA5" w:rsidRPr="000664FE" w:rsidRDefault="00440BA5" w:rsidP="00440BA5">
            <w:pPr>
              <w:pStyle w:val="Title"/>
              <w:jc w:val="left"/>
              <w:rPr>
                <w:b w:val="0"/>
                <w:sz w:val="22"/>
                <w:szCs w:val="22"/>
              </w:rPr>
            </w:pPr>
          </w:p>
        </w:tc>
      </w:tr>
      <w:tr w:rsidR="005A0502" w:rsidRPr="000664FE" w14:paraId="2E909B38" w14:textId="77777777" w:rsidTr="00192E6F">
        <w:trPr>
          <w:trHeight w:val="5600"/>
        </w:trPr>
        <w:tc>
          <w:tcPr>
            <w:tcW w:w="1951" w:type="dxa"/>
            <w:vMerge/>
          </w:tcPr>
          <w:p w14:paraId="12EE9FA2" w14:textId="77777777" w:rsidR="005A0502" w:rsidRPr="000664FE" w:rsidRDefault="005A0502" w:rsidP="00440BA5">
            <w:pPr>
              <w:pStyle w:val="Title"/>
              <w:jc w:val="left"/>
              <w:rPr>
                <w:b w:val="0"/>
                <w:sz w:val="22"/>
                <w:szCs w:val="22"/>
              </w:rPr>
            </w:pPr>
          </w:p>
        </w:tc>
        <w:tc>
          <w:tcPr>
            <w:tcW w:w="1843" w:type="dxa"/>
          </w:tcPr>
          <w:p w14:paraId="676EC21F" w14:textId="7435235D" w:rsidR="005A0502" w:rsidRPr="000664FE" w:rsidRDefault="005A0502" w:rsidP="00440BA5">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5DB336D6" w14:textId="6FEF4A4A" w:rsidR="005A0502" w:rsidRPr="00E3239A" w:rsidRDefault="005A0502" w:rsidP="003579B9">
            <w:pPr>
              <w:spacing w:before="60" w:after="60"/>
              <w:jc w:val="both"/>
              <w:rPr>
                <w:u w:val="single"/>
              </w:rPr>
            </w:pPr>
            <w:proofErr w:type="spellStart"/>
            <w:r w:rsidRPr="003579B9">
              <w:t>Santhera</w:t>
            </w:r>
            <w:proofErr w:type="spellEnd"/>
            <w:r w:rsidRPr="003579B9">
              <w:t xml:space="preserve"> is seeking a conditional MA for the </w:t>
            </w:r>
            <w:r w:rsidR="00E3239A" w:rsidRPr="00E3239A">
              <w:rPr>
                <w:highlight w:val="black"/>
                <w:u w:val="single"/>
              </w:rPr>
              <w:t>XXXXXXXXXXXXXXX XXXXXXXXXXXXXXXXXXXXXXXXXXXXXXXXXXXXXXXXXXXXXXXXXXXXXXXXXXXXXXXXXXXXXXXXXXXXXXXXXXXXXXXXXXXXXXXXXXXXXXXXXXXXXXXXXXXXXXXXXXXXXXXXXX</w:t>
            </w:r>
            <w:r w:rsidRPr="00E3239A">
              <w:rPr>
                <w:u w:val="single"/>
              </w:rPr>
              <w:t xml:space="preserve"> </w:t>
            </w:r>
          </w:p>
          <w:p w14:paraId="3F4B9160" w14:textId="77777777" w:rsidR="005A0502" w:rsidRPr="003579B9" w:rsidRDefault="005A0502" w:rsidP="003579B9">
            <w:pPr>
              <w:spacing w:before="60" w:after="60"/>
              <w:jc w:val="both"/>
            </w:pPr>
            <w:r w:rsidRPr="003579B9">
              <w:t xml:space="preserve">Idebenone can be used in patients previously treated with glucocorticoids or in patients for whom glucocorticoid treatment is not desired, not tolerated or is contraindicated. </w:t>
            </w:r>
          </w:p>
          <w:p w14:paraId="5114DD5A" w14:textId="77777777" w:rsidR="005A0502" w:rsidRPr="003579B9" w:rsidRDefault="005A0502" w:rsidP="003579B9">
            <w:pPr>
              <w:spacing w:before="60" w:after="60"/>
              <w:jc w:val="both"/>
            </w:pPr>
          </w:p>
          <w:p w14:paraId="287C987E" w14:textId="77777777" w:rsidR="005A0502" w:rsidRPr="003579B9" w:rsidRDefault="005A0502" w:rsidP="003579B9">
            <w:pPr>
              <w:spacing w:before="60" w:after="60"/>
              <w:jc w:val="both"/>
            </w:pPr>
            <w:r w:rsidRPr="003579B9">
              <w:t xml:space="preserve">For idebenone, the target patient population is clinically distinct in that respiratory function decline </w:t>
            </w:r>
            <w:r w:rsidRPr="00D76E3F">
              <w:t xml:space="preserve">is measurable using spirometry, and </w:t>
            </w:r>
            <w:r w:rsidRPr="003579B9">
              <w:t>glucocorticoid use is known to clinicians caring for these patients. These patients are readily identifiable in the clinic and are amongst those with the highest unmet clinical need as there are no pharmacological treatment options available to slow the rate of respiratory function decline or prevent respiratory failure, one of the main causes of death in patients with DMD. There are no subgroups to examine within this population.</w:t>
            </w:r>
          </w:p>
          <w:p w14:paraId="4EF2E899" w14:textId="77777777" w:rsidR="005A0502" w:rsidRPr="003579B9" w:rsidRDefault="005A0502" w:rsidP="003579B9">
            <w:pPr>
              <w:spacing w:before="60" w:after="60"/>
              <w:jc w:val="both"/>
            </w:pPr>
          </w:p>
          <w:p w14:paraId="1F1A08EA" w14:textId="57D212B7" w:rsidR="005A0502" w:rsidRPr="000664FE" w:rsidRDefault="005A0502" w:rsidP="003579B9">
            <w:pPr>
              <w:pStyle w:val="Title"/>
              <w:jc w:val="left"/>
              <w:rPr>
                <w:b w:val="0"/>
                <w:sz w:val="22"/>
                <w:szCs w:val="22"/>
              </w:rPr>
            </w:pPr>
            <w:bookmarkStart w:id="4" w:name="_Hlk27559419"/>
            <w:r w:rsidRPr="003579B9">
              <w:rPr>
                <w:b w:val="0"/>
                <w:bCs w:val="0"/>
                <w:kern w:val="0"/>
                <w:sz w:val="22"/>
                <w:szCs w:val="22"/>
              </w:rPr>
              <w:t xml:space="preserve">In line with the anticipated MA, </w:t>
            </w:r>
            <w:proofErr w:type="spellStart"/>
            <w:r w:rsidRPr="003579B9">
              <w:rPr>
                <w:b w:val="0"/>
                <w:bCs w:val="0"/>
                <w:kern w:val="0"/>
                <w:sz w:val="22"/>
                <w:szCs w:val="22"/>
              </w:rPr>
              <w:t>Santhera</w:t>
            </w:r>
            <w:proofErr w:type="spellEnd"/>
            <w:r w:rsidRPr="003579B9">
              <w:rPr>
                <w:b w:val="0"/>
                <w:bCs w:val="0"/>
                <w:kern w:val="0"/>
                <w:sz w:val="22"/>
                <w:szCs w:val="22"/>
              </w:rPr>
              <w:t xml:space="preserve"> requests that the population in the scope is amended as follows: </w:t>
            </w:r>
            <w:r w:rsidRPr="003579B9">
              <w:rPr>
                <w:b w:val="0"/>
                <w:bCs w:val="0"/>
                <w:i/>
                <w:iCs/>
                <w:kern w:val="0"/>
                <w:sz w:val="22"/>
                <w:szCs w:val="22"/>
              </w:rPr>
              <w:t>‘</w:t>
            </w:r>
            <w:bookmarkStart w:id="5" w:name="_Hlk27747793"/>
            <w:r w:rsidRPr="003579B9">
              <w:rPr>
                <w:b w:val="0"/>
                <w:bCs w:val="0"/>
                <w:i/>
                <w:iCs/>
                <w:kern w:val="0"/>
                <w:sz w:val="22"/>
                <w:szCs w:val="22"/>
              </w:rPr>
              <w:t>people with Duchenne muscular dystrophy and respiratory dysfunction who are not using glucocorticoids.</w:t>
            </w:r>
            <w:bookmarkEnd w:id="4"/>
            <w:bookmarkEnd w:id="5"/>
          </w:p>
        </w:tc>
        <w:tc>
          <w:tcPr>
            <w:tcW w:w="2584" w:type="dxa"/>
          </w:tcPr>
          <w:p w14:paraId="0B14D259" w14:textId="18F01E7C" w:rsidR="00A973BB" w:rsidRDefault="005A0502" w:rsidP="00A973BB">
            <w:pPr>
              <w:pStyle w:val="Title"/>
              <w:jc w:val="left"/>
              <w:rPr>
                <w:b w:val="0"/>
                <w:sz w:val="22"/>
                <w:szCs w:val="22"/>
              </w:rPr>
            </w:pPr>
            <w:r w:rsidRPr="006902AE">
              <w:rPr>
                <w:b w:val="0"/>
                <w:sz w:val="22"/>
                <w:szCs w:val="22"/>
              </w:rPr>
              <w:t xml:space="preserve">Thank you for your comments. </w:t>
            </w:r>
            <w:r w:rsidR="00A973BB">
              <w:rPr>
                <w:b w:val="0"/>
                <w:sz w:val="22"/>
                <w:szCs w:val="22"/>
              </w:rPr>
              <w:t xml:space="preserve">Idebenone will be appraised within its marketing authorisation. The population in the scope has been updated </w:t>
            </w:r>
            <w:r w:rsidR="00D76E3F">
              <w:rPr>
                <w:b w:val="0"/>
                <w:sz w:val="22"/>
                <w:szCs w:val="22"/>
              </w:rPr>
              <w:t>to specify people with respiratory dysfunction</w:t>
            </w:r>
            <w:r w:rsidR="00A973BB">
              <w:rPr>
                <w:b w:val="0"/>
                <w:sz w:val="22"/>
                <w:szCs w:val="22"/>
              </w:rPr>
              <w:t xml:space="preserve">. </w:t>
            </w:r>
          </w:p>
          <w:p w14:paraId="44D4B0D4" w14:textId="561B34EE" w:rsidR="005A0502" w:rsidRPr="000664FE" w:rsidRDefault="005A0502" w:rsidP="00440BA5">
            <w:pPr>
              <w:pStyle w:val="Title"/>
              <w:jc w:val="left"/>
              <w:rPr>
                <w:b w:val="0"/>
                <w:sz w:val="22"/>
                <w:szCs w:val="22"/>
              </w:rPr>
            </w:pPr>
          </w:p>
        </w:tc>
      </w:tr>
      <w:tr w:rsidR="00BF6128" w:rsidRPr="000664FE" w14:paraId="3FF82CBB" w14:textId="77777777" w:rsidTr="00440BA5">
        <w:tc>
          <w:tcPr>
            <w:tcW w:w="1951" w:type="dxa"/>
            <w:vMerge w:val="restart"/>
            <w:tcBorders>
              <w:top w:val="single" w:sz="12" w:space="0" w:color="auto"/>
            </w:tcBorders>
          </w:tcPr>
          <w:p w14:paraId="0DDA7EF4" w14:textId="77777777" w:rsidR="00BF6128" w:rsidRPr="000664FE" w:rsidRDefault="00BF6128" w:rsidP="00440BA5">
            <w:pPr>
              <w:pStyle w:val="Title"/>
              <w:jc w:val="left"/>
              <w:rPr>
                <w:b w:val="0"/>
                <w:sz w:val="22"/>
                <w:szCs w:val="22"/>
              </w:rPr>
            </w:pPr>
            <w:r w:rsidRPr="000664FE">
              <w:rPr>
                <w:b w:val="0"/>
                <w:sz w:val="22"/>
                <w:szCs w:val="22"/>
              </w:rPr>
              <w:lastRenderedPageBreak/>
              <w:t>Comparators</w:t>
            </w:r>
          </w:p>
        </w:tc>
        <w:tc>
          <w:tcPr>
            <w:tcW w:w="1843" w:type="dxa"/>
            <w:tcBorders>
              <w:top w:val="single" w:sz="12" w:space="0" w:color="auto"/>
            </w:tcBorders>
          </w:tcPr>
          <w:p w14:paraId="1244FDC2" w14:textId="3212B68D" w:rsidR="00BF6128" w:rsidRPr="000664FE" w:rsidRDefault="00BF6128" w:rsidP="00440BA5">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69267A2F" w14:textId="77777777" w:rsidR="00BF6128" w:rsidRDefault="00BF6128" w:rsidP="00440BA5">
            <w:pPr>
              <w:spacing w:before="60" w:after="60"/>
            </w:pPr>
            <w:r>
              <w:t xml:space="preserve">Details of current clinical practice in the NHS will vary depending on geography and health state. At present glucocorticoids are likely to be prescribed but different steroid regimes are in use. </w:t>
            </w:r>
          </w:p>
          <w:p w14:paraId="7BC7A7E8" w14:textId="042A5124" w:rsidR="00BF6128" w:rsidRPr="00440BA5" w:rsidRDefault="00BF6128" w:rsidP="00440BA5">
            <w:pPr>
              <w:pStyle w:val="Title"/>
              <w:jc w:val="left"/>
              <w:rPr>
                <w:b w:val="0"/>
                <w:bCs w:val="0"/>
                <w:sz w:val="22"/>
                <w:szCs w:val="22"/>
              </w:rPr>
            </w:pPr>
            <w:bookmarkStart w:id="6" w:name="_Hlk27749468"/>
            <w:r w:rsidRPr="00BF6128">
              <w:rPr>
                <w:b w:val="0"/>
                <w:bCs w:val="0"/>
                <w:sz w:val="22"/>
                <w:szCs w:val="22"/>
              </w:rPr>
              <w:t>The comparator should be standard of care, which will include ataluren for ambulant boys with a nonsense mutation, in appropriate sub-populations.</w:t>
            </w:r>
            <w:bookmarkEnd w:id="6"/>
          </w:p>
        </w:tc>
        <w:tc>
          <w:tcPr>
            <w:tcW w:w="2584" w:type="dxa"/>
            <w:tcBorders>
              <w:top w:val="single" w:sz="12" w:space="0" w:color="auto"/>
            </w:tcBorders>
          </w:tcPr>
          <w:p w14:paraId="35816478" w14:textId="19AC71C2" w:rsidR="00BF6128" w:rsidRPr="000664FE" w:rsidRDefault="00BF6128" w:rsidP="00440BA5">
            <w:pPr>
              <w:pStyle w:val="Title"/>
              <w:jc w:val="left"/>
              <w:rPr>
                <w:b w:val="0"/>
                <w:sz w:val="22"/>
                <w:szCs w:val="22"/>
              </w:rPr>
            </w:pPr>
            <w:r w:rsidRPr="00BF6128">
              <w:rPr>
                <w:b w:val="0"/>
                <w:sz w:val="22"/>
                <w:szCs w:val="22"/>
              </w:rPr>
              <w:t>Thank you for your comments. Following</w:t>
            </w:r>
            <w:r>
              <w:rPr>
                <w:b w:val="0"/>
                <w:sz w:val="22"/>
                <w:szCs w:val="22"/>
              </w:rPr>
              <w:t xml:space="preserve"> the consultation and scoping workshop, it was concluded that </w:t>
            </w:r>
            <w:r w:rsidRPr="00925838">
              <w:rPr>
                <w:b w:val="0"/>
                <w:sz w:val="22"/>
                <w:szCs w:val="22"/>
                <w:lang w:eastAsia="en-GB"/>
              </w:rPr>
              <w:t>established clinical management without idebenone</w:t>
            </w:r>
            <w:r w:rsidRPr="00176E15">
              <w:rPr>
                <w:b w:val="0"/>
                <w:sz w:val="22"/>
                <w:szCs w:val="22"/>
              </w:rPr>
              <w:t xml:space="preserve"> </w:t>
            </w:r>
            <w:r w:rsidRPr="00C01743">
              <w:rPr>
                <w:b w:val="0"/>
                <w:sz w:val="22"/>
                <w:szCs w:val="22"/>
              </w:rPr>
              <w:t>is</w:t>
            </w:r>
            <w:r>
              <w:rPr>
                <w:b w:val="0"/>
                <w:sz w:val="22"/>
                <w:szCs w:val="22"/>
              </w:rPr>
              <w:t xml:space="preserve"> the appropriate comparator </w:t>
            </w:r>
            <w:r>
              <w:rPr>
                <w:b w:val="0"/>
                <w:sz w:val="22"/>
                <w:szCs w:val="22"/>
              </w:rPr>
              <w:lastRenderedPageBreak/>
              <w:t>for the technology. No action needed.</w:t>
            </w:r>
          </w:p>
        </w:tc>
      </w:tr>
      <w:tr w:rsidR="00BF6128" w:rsidRPr="000664FE" w14:paraId="1E8D54A7" w14:textId="77777777" w:rsidTr="00440BA5">
        <w:tc>
          <w:tcPr>
            <w:tcW w:w="1951" w:type="dxa"/>
            <w:vMerge/>
          </w:tcPr>
          <w:p w14:paraId="2ED8D34F" w14:textId="77777777" w:rsidR="00BF6128" w:rsidRPr="000664FE" w:rsidRDefault="00BF6128" w:rsidP="00440BA5">
            <w:pPr>
              <w:pStyle w:val="Title"/>
              <w:jc w:val="left"/>
              <w:rPr>
                <w:b w:val="0"/>
                <w:sz w:val="22"/>
                <w:szCs w:val="22"/>
              </w:rPr>
            </w:pPr>
          </w:p>
        </w:tc>
        <w:tc>
          <w:tcPr>
            <w:tcW w:w="1843" w:type="dxa"/>
          </w:tcPr>
          <w:p w14:paraId="4F2F3B37" w14:textId="12F1FEEA" w:rsidR="00BF6128" w:rsidRPr="000664FE" w:rsidRDefault="00BF6128" w:rsidP="00440BA5">
            <w:pPr>
              <w:pStyle w:val="Title"/>
              <w:jc w:val="left"/>
              <w:rPr>
                <w:b w:val="0"/>
                <w:sz w:val="22"/>
                <w:szCs w:val="22"/>
              </w:rPr>
            </w:pPr>
            <w:r w:rsidRPr="00440BA5">
              <w:rPr>
                <w:b w:val="0"/>
                <w:sz w:val="22"/>
                <w:szCs w:val="22"/>
              </w:rPr>
              <w:t>Muscular Dystrophy UK</w:t>
            </w:r>
          </w:p>
        </w:tc>
        <w:tc>
          <w:tcPr>
            <w:tcW w:w="7796" w:type="dxa"/>
          </w:tcPr>
          <w:p w14:paraId="61FF8BB0" w14:textId="28B07291" w:rsidR="00BF6128" w:rsidRPr="000664FE" w:rsidRDefault="00BF6128" w:rsidP="00440BA5">
            <w:pPr>
              <w:pStyle w:val="Title"/>
              <w:jc w:val="left"/>
              <w:rPr>
                <w:b w:val="0"/>
                <w:sz w:val="22"/>
                <w:szCs w:val="22"/>
              </w:rPr>
            </w:pPr>
            <w:proofErr w:type="gramStart"/>
            <w:r w:rsidRPr="00BB1221">
              <w:rPr>
                <w:b w:val="0"/>
                <w:sz w:val="22"/>
                <w:szCs w:val="22"/>
              </w:rPr>
              <w:t>Yes</w:t>
            </w:r>
            <w:proofErr w:type="gramEnd"/>
            <w:r w:rsidRPr="00BB1221">
              <w:rPr>
                <w:b w:val="0"/>
                <w:sz w:val="22"/>
                <w:szCs w:val="22"/>
              </w:rPr>
              <w:t xml:space="preserve"> the only comparator is standard respiratory care and management. There is no alternative treatment for patients with respiratory function decline who are not taking steroids.</w:t>
            </w:r>
          </w:p>
        </w:tc>
        <w:tc>
          <w:tcPr>
            <w:tcW w:w="2584" w:type="dxa"/>
          </w:tcPr>
          <w:p w14:paraId="239ECF8F" w14:textId="777FE5D7" w:rsidR="00BF6128" w:rsidRPr="000664FE" w:rsidRDefault="00BF6128" w:rsidP="00440BA5">
            <w:pPr>
              <w:pStyle w:val="Title"/>
              <w:jc w:val="left"/>
              <w:rPr>
                <w:b w:val="0"/>
                <w:sz w:val="22"/>
                <w:szCs w:val="22"/>
              </w:rPr>
            </w:pPr>
            <w:r w:rsidRPr="005A0502">
              <w:rPr>
                <w:b w:val="0"/>
                <w:sz w:val="22"/>
                <w:szCs w:val="22"/>
              </w:rPr>
              <w:t>Thank you for your comment.</w:t>
            </w:r>
            <w:r>
              <w:rPr>
                <w:b w:val="0"/>
                <w:sz w:val="22"/>
                <w:szCs w:val="22"/>
              </w:rPr>
              <w:t xml:space="preserve"> No action needed.</w:t>
            </w:r>
          </w:p>
        </w:tc>
      </w:tr>
      <w:tr w:rsidR="00BF6128" w:rsidRPr="000664FE" w14:paraId="587BF2A2" w14:textId="77777777" w:rsidTr="00440BA5">
        <w:tc>
          <w:tcPr>
            <w:tcW w:w="1951" w:type="dxa"/>
            <w:vMerge/>
          </w:tcPr>
          <w:p w14:paraId="2EF54AE2" w14:textId="77777777" w:rsidR="00BF6128" w:rsidRPr="000664FE" w:rsidRDefault="00BF6128" w:rsidP="00440BA5">
            <w:pPr>
              <w:pStyle w:val="Title"/>
              <w:jc w:val="left"/>
              <w:rPr>
                <w:b w:val="0"/>
                <w:sz w:val="22"/>
                <w:szCs w:val="22"/>
              </w:rPr>
            </w:pPr>
          </w:p>
        </w:tc>
        <w:tc>
          <w:tcPr>
            <w:tcW w:w="1843" w:type="dxa"/>
          </w:tcPr>
          <w:p w14:paraId="13468D22" w14:textId="68CD199E" w:rsidR="00BF6128" w:rsidRPr="000664FE" w:rsidRDefault="00BF6128" w:rsidP="00440BA5">
            <w:pPr>
              <w:pStyle w:val="Title"/>
              <w:jc w:val="left"/>
              <w:rPr>
                <w:b w:val="0"/>
                <w:sz w:val="22"/>
                <w:szCs w:val="22"/>
              </w:rPr>
            </w:pPr>
            <w:r w:rsidRPr="00440BA5">
              <w:rPr>
                <w:b w:val="0"/>
                <w:sz w:val="22"/>
                <w:szCs w:val="22"/>
              </w:rPr>
              <w:t>Action Duchenne</w:t>
            </w:r>
          </w:p>
        </w:tc>
        <w:tc>
          <w:tcPr>
            <w:tcW w:w="7796" w:type="dxa"/>
          </w:tcPr>
          <w:p w14:paraId="7F9045F9" w14:textId="42CA73E6" w:rsidR="00BF6128" w:rsidRDefault="00BF6128" w:rsidP="00B6299B">
            <w:pPr>
              <w:autoSpaceDE w:val="0"/>
              <w:autoSpaceDN w:val="0"/>
              <w:adjustRightInd w:val="0"/>
              <w:rPr>
                <w:rFonts w:ascii="ArialMT" w:hAnsi="ArialMT" w:cs="ArialMT"/>
                <w:lang w:eastAsia="en-GB"/>
              </w:rPr>
            </w:pPr>
            <w:r>
              <w:rPr>
                <w:rFonts w:ascii="ArialMT" w:hAnsi="ArialMT" w:cs="ArialMT"/>
                <w:lang w:eastAsia="en-GB"/>
              </w:rPr>
              <w:t>The other treatment used to manage the onset of respiratory problems for those who have Duchenne muscular dystrophy is corticosteroids.</w:t>
            </w:r>
          </w:p>
          <w:p w14:paraId="6BCD19AA" w14:textId="77777777" w:rsidR="00BF6128" w:rsidRDefault="00BF6128" w:rsidP="00B6299B">
            <w:pPr>
              <w:autoSpaceDE w:val="0"/>
              <w:autoSpaceDN w:val="0"/>
              <w:adjustRightInd w:val="0"/>
              <w:rPr>
                <w:rFonts w:ascii="ArialMT" w:hAnsi="ArialMT" w:cs="ArialMT"/>
                <w:lang w:eastAsia="en-GB"/>
              </w:rPr>
            </w:pPr>
          </w:p>
          <w:p w14:paraId="1AE8FDB1" w14:textId="63E74D64" w:rsidR="00BF6128" w:rsidRDefault="00BF6128" w:rsidP="00B6299B">
            <w:pPr>
              <w:autoSpaceDE w:val="0"/>
              <w:autoSpaceDN w:val="0"/>
              <w:adjustRightInd w:val="0"/>
              <w:rPr>
                <w:rFonts w:ascii="ArialMT" w:hAnsi="ArialMT" w:cs="ArialMT"/>
                <w:lang w:eastAsia="en-GB"/>
              </w:rPr>
            </w:pPr>
            <w:r>
              <w:rPr>
                <w:rFonts w:ascii="ArialMT" w:hAnsi="ArialMT" w:cs="ArialMT"/>
                <w:lang w:eastAsia="en-GB"/>
              </w:rPr>
              <w:t>Although corticosteroids are part of the Standards of Care for Duchenne, it is</w:t>
            </w:r>
          </w:p>
          <w:p w14:paraId="181D16DD" w14:textId="7E34FBD0" w:rsidR="00BF6128" w:rsidRDefault="00BF6128" w:rsidP="00B6299B">
            <w:pPr>
              <w:autoSpaceDE w:val="0"/>
              <w:autoSpaceDN w:val="0"/>
              <w:adjustRightInd w:val="0"/>
              <w:rPr>
                <w:rFonts w:ascii="ArialMT" w:hAnsi="ArialMT" w:cs="ArialMT"/>
                <w:lang w:eastAsia="en-GB"/>
              </w:rPr>
            </w:pPr>
            <w:r>
              <w:rPr>
                <w:rFonts w:ascii="ArialMT" w:hAnsi="ArialMT" w:cs="ArialMT"/>
                <w:lang w:eastAsia="en-GB"/>
              </w:rPr>
              <w:t xml:space="preserve">important to note that some people living with the condition do not respond or cannot tolerate the side effects. In this group, </w:t>
            </w:r>
            <w:proofErr w:type="spellStart"/>
            <w:r>
              <w:rPr>
                <w:rFonts w:ascii="ArialMT" w:hAnsi="ArialMT" w:cs="ArialMT"/>
                <w:lang w:eastAsia="en-GB"/>
              </w:rPr>
              <w:t>Puldysa</w:t>
            </w:r>
            <w:proofErr w:type="spellEnd"/>
            <w:r>
              <w:rPr>
                <w:rFonts w:ascii="ArialMT" w:hAnsi="ArialMT" w:cs="ArialMT"/>
                <w:lang w:eastAsia="en-GB"/>
              </w:rPr>
              <w:t xml:space="preserve"> (idebenone) could provide an alternative to corticosteroids.</w:t>
            </w:r>
          </w:p>
          <w:p w14:paraId="51AD639B" w14:textId="77777777" w:rsidR="00BF6128" w:rsidRDefault="00BF6128" w:rsidP="00B6299B">
            <w:pPr>
              <w:autoSpaceDE w:val="0"/>
              <w:autoSpaceDN w:val="0"/>
              <w:adjustRightInd w:val="0"/>
              <w:rPr>
                <w:rFonts w:ascii="ArialMT" w:hAnsi="ArialMT" w:cs="ArialMT"/>
                <w:lang w:eastAsia="en-GB"/>
              </w:rPr>
            </w:pPr>
          </w:p>
          <w:p w14:paraId="14A0FA57" w14:textId="60ABD2C1" w:rsidR="00BF6128" w:rsidRPr="000664FE" w:rsidRDefault="00BF6128" w:rsidP="00B6299B">
            <w:pPr>
              <w:autoSpaceDE w:val="0"/>
              <w:autoSpaceDN w:val="0"/>
              <w:adjustRightInd w:val="0"/>
              <w:rPr>
                <w:b/>
              </w:rPr>
            </w:pPr>
            <w:r>
              <w:rPr>
                <w:rFonts w:ascii="ArialMT" w:hAnsi="ArialMT" w:cs="ArialMT"/>
                <w:lang w:eastAsia="en-GB"/>
              </w:rPr>
              <w:t xml:space="preserve">As such we believe that a comparator group based on Standards of Care could be complemented by a separate comparator group of people who are receiving neither </w:t>
            </w:r>
            <w:proofErr w:type="spellStart"/>
            <w:r>
              <w:rPr>
                <w:rFonts w:ascii="ArialMT" w:hAnsi="ArialMT" w:cs="ArialMT"/>
                <w:lang w:eastAsia="en-GB"/>
              </w:rPr>
              <w:t>Puldysa</w:t>
            </w:r>
            <w:proofErr w:type="spellEnd"/>
            <w:r>
              <w:rPr>
                <w:rFonts w:ascii="ArialMT" w:hAnsi="ArialMT" w:cs="ArialMT"/>
                <w:lang w:eastAsia="en-GB"/>
              </w:rPr>
              <w:t xml:space="preserve"> (idebenone) or corticosteroids.</w:t>
            </w:r>
          </w:p>
        </w:tc>
        <w:tc>
          <w:tcPr>
            <w:tcW w:w="2584" w:type="dxa"/>
          </w:tcPr>
          <w:p w14:paraId="7EB09CCA" w14:textId="5727A1B1" w:rsidR="00BF6128" w:rsidRPr="000664FE" w:rsidRDefault="00BF6128" w:rsidP="00440BA5">
            <w:pPr>
              <w:pStyle w:val="Title"/>
              <w:jc w:val="left"/>
              <w:rPr>
                <w:b w:val="0"/>
                <w:sz w:val="22"/>
                <w:szCs w:val="22"/>
              </w:rPr>
            </w:pPr>
            <w:r w:rsidRPr="005A0502">
              <w:rPr>
                <w:b w:val="0"/>
                <w:sz w:val="22"/>
                <w:szCs w:val="22"/>
              </w:rPr>
              <w:t>Thank you for your comment.</w:t>
            </w:r>
            <w:r>
              <w:rPr>
                <w:b w:val="0"/>
                <w:sz w:val="22"/>
                <w:szCs w:val="22"/>
              </w:rPr>
              <w:t xml:space="preserve"> Idebenone will be appraised within its marketing authorisation</w:t>
            </w:r>
            <w:r w:rsidR="00A1400B">
              <w:rPr>
                <w:b w:val="0"/>
                <w:sz w:val="22"/>
                <w:szCs w:val="22"/>
              </w:rPr>
              <w:t>.</w:t>
            </w:r>
            <w:r>
              <w:rPr>
                <w:b w:val="0"/>
                <w:sz w:val="22"/>
                <w:szCs w:val="22"/>
              </w:rPr>
              <w:t xml:space="preserve"> No action needed.</w:t>
            </w:r>
          </w:p>
        </w:tc>
      </w:tr>
      <w:tr w:rsidR="00BF6128" w:rsidRPr="000664FE" w14:paraId="13B144EF" w14:textId="77777777" w:rsidTr="001344F5">
        <w:tc>
          <w:tcPr>
            <w:tcW w:w="1951" w:type="dxa"/>
            <w:vMerge/>
          </w:tcPr>
          <w:p w14:paraId="2618176E" w14:textId="77777777" w:rsidR="00BF6128" w:rsidRPr="000664FE" w:rsidRDefault="00BF6128" w:rsidP="0092367E">
            <w:pPr>
              <w:pStyle w:val="Title"/>
              <w:jc w:val="left"/>
              <w:rPr>
                <w:b w:val="0"/>
                <w:sz w:val="22"/>
                <w:szCs w:val="22"/>
              </w:rPr>
            </w:pPr>
          </w:p>
        </w:tc>
        <w:tc>
          <w:tcPr>
            <w:tcW w:w="1843" w:type="dxa"/>
          </w:tcPr>
          <w:p w14:paraId="0547A3FE" w14:textId="1F5CAE99" w:rsidR="00BF6128" w:rsidRPr="000664FE" w:rsidRDefault="00BF6128" w:rsidP="0092367E">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Borders>
              <w:top w:val="single" w:sz="4" w:space="0" w:color="auto"/>
              <w:left w:val="single" w:sz="4" w:space="0" w:color="auto"/>
              <w:bottom w:val="single" w:sz="4" w:space="0" w:color="auto"/>
              <w:right w:val="single" w:sz="4" w:space="0" w:color="auto"/>
            </w:tcBorders>
          </w:tcPr>
          <w:p w14:paraId="50397781" w14:textId="77777777" w:rsidR="00BF6128" w:rsidRPr="0092367E" w:rsidRDefault="00BF6128" w:rsidP="0092367E">
            <w:pPr>
              <w:spacing w:before="60" w:after="60"/>
              <w:jc w:val="both"/>
            </w:pPr>
            <w:proofErr w:type="spellStart"/>
            <w:r w:rsidRPr="0092367E">
              <w:t>Santhera</w:t>
            </w:r>
            <w:proofErr w:type="spellEnd"/>
            <w:r w:rsidRPr="0092367E">
              <w:t xml:space="preserve"> understands that there are no pharmacological treatments currently available to treat DMD patients with respiratory dysfunction who are not using glucocorticoids.</w:t>
            </w:r>
          </w:p>
          <w:p w14:paraId="47AA5E03" w14:textId="77777777" w:rsidR="00BF6128" w:rsidRPr="0092367E" w:rsidRDefault="00BF6128" w:rsidP="0092367E">
            <w:pPr>
              <w:spacing w:before="60" w:after="60"/>
              <w:jc w:val="both"/>
            </w:pPr>
            <w:r w:rsidRPr="0092367E">
              <w:t xml:space="preserve">Non-pharmacological management includes volume recruitment/deep lung inflation techniques or manual and mechanically assisted cough techniques followed by non-invasive ventilation (Bushby 2010a). </w:t>
            </w:r>
          </w:p>
          <w:p w14:paraId="286AF043" w14:textId="6DE5843C" w:rsidR="00BF6128" w:rsidRPr="0092367E" w:rsidRDefault="00BF6128" w:rsidP="0092367E">
            <w:pPr>
              <w:pStyle w:val="Title"/>
              <w:jc w:val="left"/>
              <w:rPr>
                <w:b w:val="0"/>
                <w:bCs w:val="0"/>
                <w:sz w:val="22"/>
                <w:szCs w:val="22"/>
              </w:rPr>
            </w:pPr>
            <w:r w:rsidRPr="0092367E">
              <w:rPr>
                <w:b w:val="0"/>
                <w:bCs w:val="0"/>
                <w:sz w:val="22"/>
                <w:szCs w:val="22"/>
              </w:rPr>
              <w:t>Idebenone will not be considered as an alternative to either glucocorticoids (as idebenone treatment will be commenced after an independent decision to stop glucocorticoids) or ventilation (as idebenone will not be used as an alternative to any form of ventilation). Idebenone has the potential to slow down the rate of respiratory function decline and hence potentially to delay the time taken to the point at which ventilator support becomes necessary.</w:t>
            </w:r>
          </w:p>
        </w:tc>
        <w:tc>
          <w:tcPr>
            <w:tcW w:w="2584" w:type="dxa"/>
          </w:tcPr>
          <w:p w14:paraId="298FFB87" w14:textId="675A14AC" w:rsidR="00BF6128" w:rsidRPr="000664FE" w:rsidRDefault="00BF6128" w:rsidP="0092367E">
            <w:pPr>
              <w:pStyle w:val="Title"/>
              <w:jc w:val="left"/>
              <w:rPr>
                <w:b w:val="0"/>
                <w:sz w:val="22"/>
                <w:szCs w:val="22"/>
              </w:rPr>
            </w:pPr>
            <w:r w:rsidRPr="005A0502">
              <w:rPr>
                <w:b w:val="0"/>
                <w:sz w:val="22"/>
                <w:szCs w:val="22"/>
              </w:rPr>
              <w:t>Thank you for your comment. No action needed.</w:t>
            </w:r>
          </w:p>
        </w:tc>
      </w:tr>
      <w:tr w:rsidR="00BF6128" w:rsidRPr="000664FE" w14:paraId="0A39E656" w14:textId="77777777" w:rsidTr="0074485F">
        <w:tc>
          <w:tcPr>
            <w:tcW w:w="1951" w:type="dxa"/>
            <w:vMerge w:val="restart"/>
            <w:tcBorders>
              <w:top w:val="single" w:sz="12" w:space="0" w:color="auto"/>
            </w:tcBorders>
          </w:tcPr>
          <w:p w14:paraId="32DD8276" w14:textId="77777777" w:rsidR="00BF6128" w:rsidRPr="000664FE" w:rsidRDefault="00BF6128" w:rsidP="0092367E">
            <w:pPr>
              <w:pStyle w:val="Title"/>
              <w:jc w:val="left"/>
              <w:rPr>
                <w:b w:val="0"/>
                <w:sz w:val="22"/>
                <w:szCs w:val="22"/>
              </w:rPr>
            </w:pPr>
            <w:r w:rsidRPr="000664FE">
              <w:rPr>
                <w:b w:val="0"/>
                <w:sz w:val="22"/>
                <w:szCs w:val="22"/>
              </w:rPr>
              <w:lastRenderedPageBreak/>
              <w:t>Outcomes</w:t>
            </w:r>
          </w:p>
        </w:tc>
        <w:tc>
          <w:tcPr>
            <w:tcW w:w="1843" w:type="dxa"/>
            <w:tcBorders>
              <w:top w:val="single" w:sz="12" w:space="0" w:color="auto"/>
            </w:tcBorders>
          </w:tcPr>
          <w:p w14:paraId="76E2A721" w14:textId="61296D8E" w:rsidR="00BF6128" w:rsidRPr="000664FE" w:rsidRDefault="00BF6128" w:rsidP="0092367E">
            <w:pPr>
              <w:pStyle w:val="Title"/>
              <w:jc w:val="left"/>
              <w:rPr>
                <w:b w:val="0"/>
                <w:sz w:val="22"/>
                <w:szCs w:val="22"/>
              </w:rPr>
            </w:pPr>
            <w:r w:rsidRPr="00440BA5">
              <w:rPr>
                <w:b w:val="0"/>
                <w:sz w:val="22"/>
                <w:szCs w:val="22"/>
              </w:rPr>
              <w:t>Duchenne UK</w:t>
            </w:r>
          </w:p>
        </w:tc>
        <w:tc>
          <w:tcPr>
            <w:tcW w:w="7796" w:type="dxa"/>
            <w:tcBorders>
              <w:top w:val="single" w:sz="4" w:space="0" w:color="auto"/>
              <w:left w:val="single" w:sz="4" w:space="0" w:color="auto"/>
              <w:bottom w:val="single" w:sz="4" w:space="0" w:color="auto"/>
              <w:right w:val="single" w:sz="4" w:space="0" w:color="auto"/>
            </w:tcBorders>
          </w:tcPr>
          <w:p w14:paraId="16DB9120" w14:textId="77777777" w:rsidR="00BF6128" w:rsidRPr="00925838" w:rsidRDefault="00BF6128" w:rsidP="0092367E">
            <w:pPr>
              <w:spacing w:before="100" w:beforeAutospacing="1" w:after="100" w:afterAutospacing="1"/>
              <w:rPr>
                <w:rFonts w:ascii="ArialMT" w:hAnsi="ArialMT" w:cs="Times New Roman"/>
                <w:lang w:eastAsia="en-GB"/>
              </w:rPr>
            </w:pPr>
            <w:bookmarkStart w:id="7" w:name="_Hlk27749640"/>
            <w:r>
              <w:rPr>
                <w:rFonts w:ascii="ArialMT" w:hAnsi="ArialMT" w:cs="Times New Roman"/>
                <w:lang w:eastAsia="en-GB"/>
              </w:rPr>
              <w:t xml:space="preserve">Project HERCULES has worked with patients to identify disease states and outcomes that are important to patients and families. </w:t>
            </w:r>
            <w:bookmarkEnd w:id="7"/>
            <w:r>
              <w:rPr>
                <w:rFonts w:ascii="ArialMT" w:hAnsi="ArialMT" w:cs="Times New Roman"/>
                <w:lang w:eastAsia="en-GB"/>
              </w:rPr>
              <w:t xml:space="preserve">This work has bought together clinicians, patients, families and international clinical data sets. There are important outcomes not fully captured in DMD that are not fully </w:t>
            </w:r>
            <w:r w:rsidRPr="00925838">
              <w:rPr>
                <w:rFonts w:ascii="ArialMT" w:hAnsi="ArialMT" w:cs="Times New Roman"/>
                <w:lang w:eastAsia="en-GB"/>
              </w:rPr>
              <w:t>captured in the scoping document:</w:t>
            </w:r>
          </w:p>
          <w:p w14:paraId="005B4641" w14:textId="77777777" w:rsidR="00BF6128" w:rsidRPr="00AE3D28" w:rsidRDefault="00BF6128" w:rsidP="0092367E">
            <w:pPr>
              <w:pStyle w:val="ListParagraph"/>
              <w:numPr>
                <w:ilvl w:val="0"/>
                <w:numId w:val="21"/>
              </w:numPr>
              <w:spacing w:before="100" w:beforeAutospacing="1" w:after="100" w:afterAutospacing="1"/>
              <w:rPr>
                <w:rFonts w:ascii="Arial" w:eastAsia="Times New Roman" w:hAnsi="Arial" w:cs="Arial"/>
                <w:sz w:val="22"/>
                <w:szCs w:val="22"/>
                <w:lang w:eastAsia="en-GB"/>
              </w:rPr>
            </w:pPr>
            <w:bookmarkStart w:id="8" w:name="_Hlk27749657"/>
            <w:r w:rsidRPr="00AE3D28">
              <w:rPr>
                <w:rFonts w:ascii="Arial" w:eastAsia="Times New Roman" w:hAnsi="Arial" w:cs="Arial"/>
                <w:sz w:val="22"/>
                <w:szCs w:val="22"/>
                <w:u w:val="single"/>
                <w:lang w:eastAsia="en-GB"/>
              </w:rPr>
              <w:t>Ability to weight bear.</w:t>
            </w:r>
            <w:r w:rsidRPr="00AE3D28">
              <w:rPr>
                <w:rFonts w:ascii="Arial" w:eastAsia="Times New Roman" w:hAnsi="Arial" w:cs="Arial"/>
                <w:sz w:val="22"/>
                <w:szCs w:val="22"/>
                <w:lang w:eastAsia="en-GB"/>
              </w:rPr>
              <w:t xml:space="preserve"> The ability to weight bear allows for easier transfers (e.g. form wheelchair to bed or toilet). This has a huge impact on the amount of carer support that is required and the need for home and transport adaptations and the quality of life of the family unit. </w:t>
            </w:r>
          </w:p>
          <w:p w14:paraId="3E553086" w14:textId="77777777" w:rsidR="00BF6128" w:rsidRPr="00AE3D28" w:rsidRDefault="00BF6128" w:rsidP="0092367E">
            <w:pPr>
              <w:pStyle w:val="ListParagraph"/>
              <w:numPr>
                <w:ilvl w:val="0"/>
                <w:numId w:val="21"/>
              </w:numPr>
              <w:spacing w:before="100" w:beforeAutospacing="1" w:after="100" w:afterAutospacing="1"/>
              <w:rPr>
                <w:rFonts w:ascii="Arial" w:hAnsi="Arial" w:cs="Arial"/>
                <w:b/>
                <w:bCs/>
                <w:sz w:val="22"/>
                <w:szCs w:val="22"/>
              </w:rPr>
            </w:pPr>
            <w:r w:rsidRPr="00AE3D28">
              <w:rPr>
                <w:rFonts w:ascii="Arial" w:eastAsia="Times New Roman" w:hAnsi="Arial" w:cs="Arial"/>
                <w:sz w:val="22"/>
                <w:szCs w:val="22"/>
                <w:u w:val="single"/>
                <w:lang w:eastAsia="en-GB"/>
              </w:rPr>
              <w:t xml:space="preserve">Health Related Quality of Life. </w:t>
            </w:r>
            <w:r w:rsidRPr="00AE3D28">
              <w:rPr>
                <w:rFonts w:ascii="Arial" w:eastAsia="Times New Roman" w:hAnsi="Arial" w:cs="Arial"/>
                <w:sz w:val="22"/>
                <w:szCs w:val="22"/>
                <w:lang w:eastAsia="en-GB"/>
              </w:rPr>
              <w:t xml:space="preserve"> Project HERCULES has worked with </w:t>
            </w:r>
            <w:proofErr w:type="spellStart"/>
            <w:r w:rsidRPr="00AE3D28">
              <w:rPr>
                <w:rFonts w:ascii="Arial" w:eastAsia="Times New Roman" w:hAnsi="Arial" w:cs="Arial"/>
                <w:sz w:val="22"/>
                <w:szCs w:val="22"/>
                <w:lang w:eastAsia="en-GB"/>
              </w:rPr>
              <w:t>ScHARR</w:t>
            </w:r>
            <w:proofErr w:type="spellEnd"/>
            <w:r w:rsidRPr="00AE3D28">
              <w:rPr>
                <w:rFonts w:ascii="Arial" w:eastAsia="Times New Roman" w:hAnsi="Arial" w:cs="Arial"/>
                <w:sz w:val="22"/>
                <w:szCs w:val="22"/>
                <w:lang w:eastAsia="en-GB"/>
              </w:rPr>
              <w:t xml:space="preserve"> who reviewed current Quality of Life metrics against COSMIN criteria and identified the need for a Quality of Life metric that better captures the impact of DMD on patients and families. Following in depth interviews with patients and carers </w:t>
            </w:r>
            <w:proofErr w:type="gramStart"/>
            <w:r w:rsidRPr="00AE3D28">
              <w:rPr>
                <w:rFonts w:ascii="Arial" w:eastAsia="Times New Roman" w:hAnsi="Arial" w:cs="Arial"/>
                <w:sz w:val="22"/>
                <w:szCs w:val="22"/>
                <w:lang w:eastAsia="en-GB"/>
              </w:rPr>
              <w:t>a number of</w:t>
            </w:r>
            <w:proofErr w:type="gramEnd"/>
            <w:r w:rsidRPr="00AE3D28">
              <w:rPr>
                <w:rFonts w:ascii="Arial" w:eastAsia="Times New Roman" w:hAnsi="Arial" w:cs="Arial"/>
                <w:sz w:val="22"/>
                <w:szCs w:val="22"/>
                <w:lang w:eastAsia="en-GB"/>
              </w:rPr>
              <w:t xml:space="preserve"> themes emerged that it will be important to consider when looking at health related Quality of Life in DMD.  </w:t>
            </w:r>
          </w:p>
          <w:p w14:paraId="70329B04" w14:textId="484C9DF9" w:rsidR="00BF6128" w:rsidRPr="00BB1221" w:rsidRDefault="00BF6128" w:rsidP="0092367E">
            <w:pPr>
              <w:pStyle w:val="ListParagraph"/>
              <w:numPr>
                <w:ilvl w:val="0"/>
                <w:numId w:val="21"/>
              </w:numPr>
              <w:spacing w:before="100" w:beforeAutospacing="1" w:after="100" w:afterAutospacing="1"/>
              <w:rPr>
                <w:sz w:val="22"/>
                <w:szCs w:val="22"/>
              </w:rPr>
            </w:pPr>
            <w:r w:rsidRPr="00AE3D28">
              <w:rPr>
                <w:rFonts w:ascii="Arial" w:eastAsia="Times New Roman" w:hAnsi="Arial" w:cs="Arial"/>
                <w:sz w:val="22"/>
                <w:szCs w:val="22"/>
                <w:u w:val="single"/>
                <w:lang w:eastAsia="en-GB"/>
              </w:rPr>
              <w:t>Carer Quality of Life</w:t>
            </w:r>
            <w:r w:rsidRPr="00AE3D28">
              <w:rPr>
                <w:rFonts w:ascii="Arial" w:eastAsia="Times New Roman" w:hAnsi="Arial" w:cs="Arial"/>
                <w:sz w:val="22"/>
                <w:szCs w:val="22"/>
                <w:lang w:eastAsia="en-GB"/>
              </w:rPr>
              <w:t xml:space="preserve"> </w:t>
            </w:r>
            <w:r w:rsidRPr="00AE3D28">
              <w:rPr>
                <w:rFonts w:ascii="Arial" w:hAnsi="Arial" w:cs="Arial"/>
                <w:sz w:val="22"/>
                <w:szCs w:val="22"/>
              </w:rPr>
              <w:t>There is a significant health related quality of life impact on families and carers which should be considered by NICE.  Use, care and monitoring of ventilation equipment impacts on carers.</w:t>
            </w:r>
            <w:r w:rsidRPr="00BB1221">
              <w:rPr>
                <w:sz w:val="22"/>
                <w:szCs w:val="22"/>
              </w:rPr>
              <w:t xml:space="preserve"> </w:t>
            </w:r>
            <w:bookmarkEnd w:id="8"/>
          </w:p>
        </w:tc>
        <w:tc>
          <w:tcPr>
            <w:tcW w:w="2584" w:type="dxa"/>
            <w:tcBorders>
              <w:top w:val="single" w:sz="12" w:space="0" w:color="auto"/>
            </w:tcBorders>
          </w:tcPr>
          <w:p w14:paraId="6071D65F" w14:textId="65DC32AF" w:rsidR="00BF6128" w:rsidRPr="000664FE" w:rsidRDefault="00BF6128" w:rsidP="0092367E">
            <w:pPr>
              <w:pStyle w:val="Title"/>
              <w:jc w:val="left"/>
              <w:rPr>
                <w:b w:val="0"/>
                <w:sz w:val="22"/>
                <w:szCs w:val="22"/>
              </w:rPr>
            </w:pPr>
            <w:r w:rsidRPr="005A0502">
              <w:rPr>
                <w:b w:val="0"/>
                <w:sz w:val="22"/>
                <w:szCs w:val="22"/>
              </w:rPr>
              <w:t>Thank you for your comment</w:t>
            </w:r>
            <w:r>
              <w:rPr>
                <w:b w:val="0"/>
                <w:sz w:val="22"/>
                <w:szCs w:val="22"/>
              </w:rPr>
              <w:t>s</w:t>
            </w:r>
            <w:r w:rsidRPr="005A0502">
              <w:rPr>
                <w:b w:val="0"/>
                <w:sz w:val="22"/>
                <w:szCs w:val="22"/>
              </w:rPr>
              <w:t xml:space="preserve">. </w:t>
            </w:r>
            <w:r>
              <w:rPr>
                <w:b w:val="0"/>
                <w:sz w:val="22"/>
                <w:szCs w:val="22"/>
              </w:rPr>
              <w:t xml:space="preserve">The list of outcomes is not exhaustive, therefore information on those specific outcome measures can be submitted. The scope has been updated to include health related quality of life for both people with DMD and their families/carers. </w:t>
            </w:r>
          </w:p>
        </w:tc>
      </w:tr>
      <w:tr w:rsidR="00BF6128" w:rsidRPr="000664FE" w14:paraId="5BE25DDF" w14:textId="77777777" w:rsidTr="00440BA5">
        <w:tc>
          <w:tcPr>
            <w:tcW w:w="1951" w:type="dxa"/>
            <w:vMerge/>
          </w:tcPr>
          <w:p w14:paraId="6A463354" w14:textId="77777777" w:rsidR="00BF6128" w:rsidRPr="000664FE" w:rsidRDefault="00BF6128" w:rsidP="0092367E">
            <w:pPr>
              <w:pStyle w:val="Title"/>
              <w:jc w:val="left"/>
              <w:rPr>
                <w:b w:val="0"/>
                <w:sz w:val="22"/>
                <w:szCs w:val="22"/>
              </w:rPr>
            </w:pPr>
          </w:p>
        </w:tc>
        <w:tc>
          <w:tcPr>
            <w:tcW w:w="1843" w:type="dxa"/>
          </w:tcPr>
          <w:p w14:paraId="222BFF4D" w14:textId="0D5CC00C" w:rsidR="00BF6128" w:rsidRPr="000664FE" w:rsidRDefault="00BF6128" w:rsidP="0092367E">
            <w:pPr>
              <w:pStyle w:val="Title"/>
              <w:jc w:val="left"/>
              <w:rPr>
                <w:b w:val="0"/>
                <w:sz w:val="22"/>
                <w:szCs w:val="22"/>
              </w:rPr>
            </w:pPr>
            <w:r w:rsidRPr="00440BA5">
              <w:rPr>
                <w:b w:val="0"/>
                <w:sz w:val="22"/>
                <w:szCs w:val="22"/>
              </w:rPr>
              <w:t>Muscular Dystrophy UK</w:t>
            </w:r>
          </w:p>
        </w:tc>
        <w:tc>
          <w:tcPr>
            <w:tcW w:w="7796" w:type="dxa"/>
          </w:tcPr>
          <w:p w14:paraId="0CEDE206" w14:textId="29DD061A" w:rsidR="00BF6128" w:rsidRPr="000664FE" w:rsidRDefault="00BF6128" w:rsidP="0092367E">
            <w:pPr>
              <w:pStyle w:val="Title"/>
              <w:jc w:val="left"/>
              <w:rPr>
                <w:b w:val="0"/>
                <w:sz w:val="22"/>
                <w:szCs w:val="22"/>
              </w:rPr>
            </w:pPr>
            <w:r w:rsidRPr="00BB1221">
              <w:rPr>
                <w:b w:val="0"/>
                <w:bCs w:val="0"/>
                <w:kern w:val="0"/>
                <w:sz w:val="22"/>
                <w:szCs w:val="22"/>
              </w:rPr>
              <w:t xml:space="preserve">This technology is primarily concerned with preserving respiratory function. </w:t>
            </w:r>
            <w:proofErr w:type="gramStart"/>
            <w:r w:rsidRPr="00BB1221">
              <w:rPr>
                <w:b w:val="0"/>
                <w:bCs w:val="0"/>
                <w:kern w:val="0"/>
                <w:sz w:val="22"/>
                <w:szCs w:val="22"/>
              </w:rPr>
              <w:t>The majority of</w:t>
            </w:r>
            <w:proofErr w:type="gramEnd"/>
            <w:r w:rsidRPr="00BB1221">
              <w:rPr>
                <w:b w:val="0"/>
                <w:bCs w:val="0"/>
                <w:kern w:val="0"/>
                <w:sz w:val="22"/>
                <w:szCs w:val="22"/>
              </w:rPr>
              <w:t xml:space="preserve"> outcomes listed may not be relevant as this information was not collected in the DELOS phase 3 study. It is important that the outcome measures selected are focussed on the primary purpose of the treatment- to preserve respiratory function.</w:t>
            </w:r>
          </w:p>
        </w:tc>
        <w:tc>
          <w:tcPr>
            <w:tcW w:w="2584" w:type="dxa"/>
          </w:tcPr>
          <w:p w14:paraId="1D04CABC" w14:textId="4ECE303F" w:rsidR="00BF6128" w:rsidRPr="000664FE" w:rsidRDefault="00BF6128" w:rsidP="0092367E">
            <w:pPr>
              <w:pStyle w:val="Title"/>
              <w:jc w:val="left"/>
              <w:rPr>
                <w:b w:val="0"/>
                <w:sz w:val="22"/>
                <w:szCs w:val="22"/>
              </w:rPr>
            </w:pPr>
            <w:r w:rsidRPr="00B55606">
              <w:rPr>
                <w:b w:val="0"/>
                <w:sz w:val="22"/>
                <w:szCs w:val="22"/>
              </w:rPr>
              <w:t xml:space="preserve">Thank you for your comments. </w:t>
            </w:r>
            <w:r>
              <w:rPr>
                <w:b w:val="0"/>
                <w:sz w:val="22"/>
                <w:szCs w:val="22"/>
              </w:rPr>
              <w:t xml:space="preserve">Respiratory function is included in the outcome section. During the scoping workshop, it was noted that other outcomes such as cardiac function </w:t>
            </w:r>
            <w:r>
              <w:rPr>
                <w:b w:val="0"/>
                <w:sz w:val="22"/>
                <w:szCs w:val="22"/>
              </w:rPr>
              <w:lastRenderedPageBreak/>
              <w:t xml:space="preserve">are also important measures for people with DMD therefore are included. Scope unchanged. </w:t>
            </w:r>
          </w:p>
        </w:tc>
      </w:tr>
      <w:tr w:rsidR="00BF6128" w:rsidRPr="000664FE" w14:paraId="1E832319" w14:textId="77777777" w:rsidTr="00440BA5">
        <w:tc>
          <w:tcPr>
            <w:tcW w:w="1951" w:type="dxa"/>
            <w:vMerge/>
          </w:tcPr>
          <w:p w14:paraId="16380A1B" w14:textId="77777777" w:rsidR="00BF6128" w:rsidRPr="000664FE" w:rsidRDefault="00BF6128" w:rsidP="0092367E">
            <w:pPr>
              <w:pStyle w:val="Title"/>
              <w:jc w:val="left"/>
              <w:rPr>
                <w:b w:val="0"/>
                <w:sz w:val="22"/>
                <w:szCs w:val="22"/>
              </w:rPr>
            </w:pPr>
          </w:p>
        </w:tc>
        <w:tc>
          <w:tcPr>
            <w:tcW w:w="1843" w:type="dxa"/>
          </w:tcPr>
          <w:p w14:paraId="7EE87C54" w14:textId="3A404F92" w:rsidR="00BF6128" w:rsidRPr="000664FE" w:rsidRDefault="00BF6128" w:rsidP="0092367E">
            <w:pPr>
              <w:pStyle w:val="Title"/>
              <w:jc w:val="left"/>
              <w:rPr>
                <w:b w:val="0"/>
                <w:sz w:val="22"/>
                <w:szCs w:val="22"/>
              </w:rPr>
            </w:pPr>
            <w:r w:rsidRPr="00440BA5">
              <w:rPr>
                <w:b w:val="0"/>
                <w:sz w:val="22"/>
                <w:szCs w:val="22"/>
              </w:rPr>
              <w:t>Action Duchenne</w:t>
            </w:r>
          </w:p>
        </w:tc>
        <w:tc>
          <w:tcPr>
            <w:tcW w:w="7796" w:type="dxa"/>
          </w:tcPr>
          <w:p w14:paraId="6651F964" w14:textId="61424D38" w:rsidR="00BF6128" w:rsidRDefault="00BF6128" w:rsidP="0092367E">
            <w:pPr>
              <w:autoSpaceDE w:val="0"/>
              <w:autoSpaceDN w:val="0"/>
              <w:adjustRightInd w:val="0"/>
              <w:rPr>
                <w:rFonts w:ascii="ArialMT" w:hAnsi="ArialMT" w:cs="ArialMT"/>
                <w:lang w:eastAsia="en-GB"/>
              </w:rPr>
            </w:pPr>
            <w:r>
              <w:rPr>
                <w:rFonts w:ascii="ArialMT" w:hAnsi="ArialMT" w:cs="ArialMT"/>
                <w:lang w:eastAsia="en-GB"/>
              </w:rPr>
              <w:t xml:space="preserve">While the outcomes listed are wide ranging and are generally appropriate for this population, we believe that a set of outcomes with a closer alignment with the results observed in clinical trials of </w:t>
            </w:r>
            <w:proofErr w:type="spellStart"/>
            <w:r>
              <w:rPr>
                <w:rFonts w:ascii="ArialMT" w:hAnsi="ArialMT" w:cs="ArialMT"/>
                <w:lang w:eastAsia="en-GB"/>
              </w:rPr>
              <w:t>Puldysa</w:t>
            </w:r>
            <w:proofErr w:type="spellEnd"/>
            <w:r>
              <w:rPr>
                <w:rFonts w:ascii="ArialMT" w:hAnsi="ArialMT" w:cs="ArialMT"/>
                <w:lang w:eastAsia="en-GB"/>
              </w:rPr>
              <w:t xml:space="preserve"> (idebenone) should be considered – for example, the DELOS trial reported no treatment effect on upper limb strength or function, so the inclusion of “muscle strength”</w:t>
            </w:r>
          </w:p>
          <w:p w14:paraId="71D96F94" w14:textId="47994545" w:rsidR="00BF6128" w:rsidRDefault="00BF6128" w:rsidP="0092367E">
            <w:pPr>
              <w:autoSpaceDE w:val="0"/>
              <w:autoSpaceDN w:val="0"/>
              <w:adjustRightInd w:val="0"/>
              <w:rPr>
                <w:rFonts w:ascii="ArialMT" w:hAnsi="ArialMT" w:cs="ArialMT"/>
                <w:lang w:eastAsia="en-GB"/>
              </w:rPr>
            </w:pPr>
            <w:r>
              <w:rPr>
                <w:rFonts w:ascii="ArialMT" w:hAnsi="ArialMT" w:cs="ArialMT"/>
                <w:lang w:eastAsia="en-GB"/>
              </w:rPr>
              <w:t>as an outcome seems questionable.</w:t>
            </w:r>
          </w:p>
          <w:p w14:paraId="5E033F6E" w14:textId="77777777" w:rsidR="00BF6128" w:rsidRDefault="00BF6128" w:rsidP="0092367E">
            <w:pPr>
              <w:autoSpaceDE w:val="0"/>
              <w:autoSpaceDN w:val="0"/>
              <w:adjustRightInd w:val="0"/>
              <w:rPr>
                <w:rFonts w:ascii="ArialMT" w:hAnsi="ArialMT" w:cs="ArialMT"/>
                <w:lang w:eastAsia="en-GB"/>
              </w:rPr>
            </w:pPr>
          </w:p>
          <w:p w14:paraId="3DD085F8" w14:textId="621440A3" w:rsidR="00BF6128" w:rsidRPr="00925838" w:rsidRDefault="00BF6128" w:rsidP="0092367E">
            <w:pPr>
              <w:autoSpaceDE w:val="0"/>
              <w:autoSpaceDN w:val="0"/>
              <w:adjustRightInd w:val="0"/>
              <w:rPr>
                <w:rFonts w:ascii="ArialMT" w:hAnsi="ArialMT" w:cs="ArialMT"/>
                <w:lang w:eastAsia="en-GB"/>
              </w:rPr>
            </w:pPr>
            <w:r>
              <w:rPr>
                <w:rFonts w:ascii="ArialMT" w:hAnsi="ArialMT" w:cs="ArialMT"/>
                <w:lang w:eastAsia="en-GB"/>
              </w:rPr>
              <w:t xml:space="preserve">We also believe there are other health related benefits that the scope could investigate. </w:t>
            </w:r>
            <w:bookmarkStart w:id="9" w:name="_Hlk27750138"/>
            <w:r w:rsidRPr="00925838">
              <w:rPr>
                <w:rFonts w:ascii="ArialMT" w:hAnsi="ArialMT" w:cs="ArialMT"/>
                <w:lang w:eastAsia="en-GB"/>
              </w:rPr>
              <w:t xml:space="preserve">One of the </w:t>
            </w:r>
            <w:proofErr w:type="gramStart"/>
            <w:r w:rsidRPr="00925838">
              <w:rPr>
                <w:rFonts w:ascii="ArialMT" w:hAnsi="ArialMT" w:cs="ArialMT"/>
                <w:lang w:eastAsia="en-GB"/>
              </w:rPr>
              <w:t>long term</w:t>
            </w:r>
            <w:proofErr w:type="gramEnd"/>
            <w:r w:rsidRPr="00925838">
              <w:rPr>
                <w:rFonts w:ascii="ArialMT" w:hAnsi="ArialMT" w:cs="ArialMT"/>
                <w:lang w:eastAsia="en-GB"/>
              </w:rPr>
              <w:t xml:space="preserve"> outcomes which could be considered is the number of unplanned hospital admissions due to respiratory problems. A 2014 study on the burden of Duchenne muscular dystrophy highlighted the</w:t>
            </w:r>
          </w:p>
          <w:p w14:paraId="37F6B081" w14:textId="6745A07B" w:rsidR="00BF6128" w:rsidRPr="000664FE" w:rsidRDefault="00BF6128" w:rsidP="0092367E">
            <w:pPr>
              <w:autoSpaceDE w:val="0"/>
              <w:autoSpaceDN w:val="0"/>
              <w:adjustRightInd w:val="0"/>
              <w:rPr>
                <w:b/>
              </w:rPr>
            </w:pPr>
            <w:r w:rsidRPr="00925838">
              <w:rPr>
                <w:rFonts w:ascii="ArialMT" w:hAnsi="ArialMT" w:cs="ArialMT"/>
                <w:lang w:eastAsia="en-GB"/>
              </w:rPr>
              <w:t xml:space="preserve">costs to health services of admissions caused by a lack of proactive and </w:t>
            </w:r>
            <w:proofErr w:type="spellStart"/>
            <w:r w:rsidRPr="00925838">
              <w:rPr>
                <w:rFonts w:ascii="ArialMT" w:hAnsi="ArialMT" w:cs="ArialMT"/>
                <w:lang w:eastAsia="en-GB"/>
              </w:rPr>
              <w:t>preemptive</w:t>
            </w:r>
            <w:proofErr w:type="spellEnd"/>
            <w:r w:rsidRPr="00925838">
              <w:rPr>
                <w:rFonts w:ascii="ArialMT" w:hAnsi="ArialMT" w:cs="ArialMT"/>
                <w:lang w:eastAsia="en-GB"/>
              </w:rPr>
              <w:t xml:space="preserve"> care for Duchenne patients. It is possible an outcome of this nature could be developed to assess </w:t>
            </w:r>
            <w:proofErr w:type="spellStart"/>
            <w:r w:rsidRPr="00925838">
              <w:rPr>
                <w:rFonts w:ascii="ArialMT" w:hAnsi="ArialMT" w:cs="ArialMT"/>
                <w:lang w:eastAsia="en-GB"/>
              </w:rPr>
              <w:t>Puldysa</w:t>
            </w:r>
            <w:proofErr w:type="spellEnd"/>
            <w:r w:rsidRPr="00925838">
              <w:rPr>
                <w:rFonts w:ascii="ArialMT" w:hAnsi="ArialMT" w:cs="ArialMT"/>
                <w:lang w:eastAsia="en-GB"/>
              </w:rPr>
              <w:t xml:space="preserve"> (idebenone).</w:t>
            </w:r>
            <w:bookmarkEnd w:id="9"/>
          </w:p>
        </w:tc>
        <w:tc>
          <w:tcPr>
            <w:tcW w:w="2584" w:type="dxa"/>
          </w:tcPr>
          <w:p w14:paraId="65FF29E6" w14:textId="1E77D6F9" w:rsidR="00BF6128" w:rsidRDefault="00BF6128" w:rsidP="0092367E">
            <w:pPr>
              <w:pStyle w:val="Title"/>
              <w:jc w:val="left"/>
              <w:rPr>
                <w:b w:val="0"/>
                <w:sz w:val="22"/>
                <w:szCs w:val="22"/>
              </w:rPr>
            </w:pPr>
            <w:r w:rsidRPr="00B55606">
              <w:rPr>
                <w:b w:val="0"/>
                <w:sz w:val="22"/>
                <w:szCs w:val="22"/>
              </w:rPr>
              <w:t xml:space="preserve">Thank you for your comments. </w:t>
            </w:r>
            <w:r>
              <w:rPr>
                <w:b w:val="0"/>
                <w:sz w:val="22"/>
                <w:szCs w:val="22"/>
              </w:rPr>
              <w:t xml:space="preserve">The muscle strength outcome has been updated </w:t>
            </w:r>
            <w:r w:rsidR="0015783F">
              <w:rPr>
                <w:b w:val="0"/>
                <w:sz w:val="22"/>
                <w:szCs w:val="22"/>
              </w:rPr>
              <w:t>because data</w:t>
            </w:r>
            <w:r>
              <w:rPr>
                <w:b w:val="0"/>
                <w:sz w:val="22"/>
                <w:szCs w:val="22"/>
              </w:rPr>
              <w:t xml:space="preserve"> on muscle strength and motor function are collected in the company’s pivotal trial. The scope has also been updated to include change in hospital admission as an outcome. </w:t>
            </w:r>
          </w:p>
          <w:p w14:paraId="0DDE26CC" w14:textId="203680FD" w:rsidR="00BF6128" w:rsidRPr="00B55606" w:rsidRDefault="00BF6128" w:rsidP="00B55606">
            <w:pPr>
              <w:pStyle w:val="Heading1"/>
            </w:pPr>
          </w:p>
        </w:tc>
      </w:tr>
      <w:tr w:rsidR="00BF6128" w:rsidRPr="000664FE" w14:paraId="4FBB5881" w14:textId="77777777" w:rsidTr="00440BA5">
        <w:tc>
          <w:tcPr>
            <w:tcW w:w="1951" w:type="dxa"/>
            <w:vMerge/>
          </w:tcPr>
          <w:p w14:paraId="27E63865" w14:textId="77777777" w:rsidR="00BF6128" w:rsidRPr="000664FE" w:rsidRDefault="00BF6128" w:rsidP="0092367E">
            <w:pPr>
              <w:pStyle w:val="Title"/>
              <w:jc w:val="left"/>
              <w:rPr>
                <w:b w:val="0"/>
                <w:sz w:val="22"/>
                <w:szCs w:val="22"/>
              </w:rPr>
            </w:pPr>
          </w:p>
        </w:tc>
        <w:tc>
          <w:tcPr>
            <w:tcW w:w="1843" w:type="dxa"/>
          </w:tcPr>
          <w:p w14:paraId="460E4B04" w14:textId="50396B41" w:rsidR="00BF6128" w:rsidRPr="000664FE" w:rsidRDefault="00BF6128" w:rsidP="0092367E">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10C5EBA3" w14:textId="77777777" w:rsidR="00BF6128" w:rsidRPr="003579B9" w:rsidRDefault="00BF6128" w:rsidP="003579B9">
            <w:pPr>
              <w:spacing w:before="60" w:after="60"/>
              <w:jc w:val="both"/>
            </w:pPr>
            <w:bookmarkStart w:id="10" w:name="_Hlk27750431"/>
            <w:r w:rsidRPr="003579B9">
              <w:t>The regulatory submission to the EMA for idebenone in DMD patients with respiratory dysfunction is based on the results observed in the phase III DELOS trial. As such the key relevant outcomes to assess the efficacy of idebenone in the population included in the anticipated MA are respiratory-related outcomes such as peak expiratory flow (PEF), forced expiratory volume in 1 second (FEV1) and forced vital capacity (FVC), expressed as percentage predicted (</w:t>
            </w:r>
            <w:proofErr w:type="spellStart"/>
            <w:r w:rsidRPr="003579B9">
              <w:t>PEF%p</w:t>
            </w:r>
            <w:proofErr w:type="spellEnd"/>
            <w:r w:rsidRPr="003579B9">
              <w:t xml:space="preserve">, FEV1%p and </w:t>
            </w:r>
            <w:proofErr w:type="spellStart"/>
            <w:r w:rsidRPr="003579B9">
              <w:t>FVC%p</w:t>
            </w:r>
            <w:proofErr w:type="spellEnd"/>
            <w:r w:rsidRPr="003579B9">
              <w:t xml:space="preserve">). </w:t>
            </w:r>
          </w:p>
          <w:p w14:paraId="13ED7FD8" w14:textId="77777777" w:rsidR="00BF6128" w:rsidRPr="003579B9" w:rsidRDefault="00BF6128" w:rsidP="003579B9">
            <w:pPr>
              <w:spacing w:before="60" w:after="60"/>
              <w:jc w:val="both"/>
            </w:pPr>
          </w:p>
          <w:p w14:paraId="194E3AB7" w14:textId="77777777" w:rsidR="00BF6128" w:rsidRPr="003579B9" w:rsidRDefault="00BF6128" w:rsidP="003579B9">
            <w:pPr>
              <w:spacing w:before="60" w:after="60"/>
              <w:jc w:val="both"/>
            </w:pPr>
            <w:r w:rsidRPr="00BF6128">
              <w:lastRenderedPageBreak/>
              <w:t>The assessment of cardiac function, time to scoliosis and gastrointestinal functions are not relevant outcomes for the anticipated MA.</w:t>
            </w:r>
            <w:r w:rsidRPr="003579B9">
              <w:t xml:space="preserve"> </w:t>
            </w:r>
          </w:p>
          <w:p w14:paraId="692F4FA0" w14:textId="77777777" w:rsidR="00BF6128" w:rsidRPr="003579B9" w:rsidRDefault="00BF6128" w:rsidP="003579B9">
            <w:pPr>
              <w:spacing w:before="60" w:after="60"/>
              <w:jc w:val="both"/>
            </w:pPr>
          </w:p>
          <w:p w14:paraId="570EA276" w14:textId="77777777" w:rsidR="00BF6128" w:rsidRPr="003579B9" w:rsidRDefault="00BF6128" w:rsidP="003579B9">
            <w:pPr>
              <w:spacing w:before="60" w:after="60"/>
              <w:jc w:val="both"/>
            </w:pPr>
            <w:r w:rsidRPr="003579B9">
              <w:t xml:space="preserve">Clinically relevant morbidities, mortality, adverse effects of treatment and health-related quality of life are relevant outcomes. </w:t>
            </w:r>
          </w:p>
          <w:p w14:paraId="677B73F0" w14:textId="77777777" w:rsidR="00BF6128" w:rsidRPr="003579B9" w:rsidRDefault="00BF6128" w:rsidP="003579B9">
            <w:pPr>
              <w:spacing w:before="60" w:after="60"/>
              <w:jc w:val="both"/>
            </w:pPr>
          </w:p>
          <w:p w14:paraId="2D60A781" w14:textId="5E68367C" w:rsidR="00BF6128" w:rsidRPr="003579B9" w:rsidRDefault="00BF6128" w:rsidP="003579B9">
            <w:pPr>
              <w:spacing w:before="60" w:after="60"/>
              <w:jc w:val="both"/>
            </w:pPr>
            <w:bookmarkStart w:id="11" w:name="_Hlk25845559"/>
            <w:proofErr w:type="spellStart"/>
            <w:r w:rsidRPr="003579B9">
              <w:t>Santhera</w:t>
            </w:r>
            <w:proofErr w:type="spellEnd"/>
            <w:r w:rsidRPr="003579B9">
              <w:t xml:space="preserve"> requests that the outcomes in the scope are amended accordingly.</w:t>
            </w:r>
            <w:bookmarkEnd w:id="10"/>
            <w:bookmarkEnd w:id="11"/>
          </w:p>
        </w:tc>
        <w:tc>
          <w:tcPr>
            <w:tcW w:w="2584" w:type="dxa"/>
          </w:tcPr>
          <w:p w14:paraId="320231D9" w14:textId="7D755819" w:rsidR="00BF6128" w:rsidRDefault="00BF6128" w:rsidP="004D5B5E">
            <w:pPr>
              <w:pStyle w:val="Paragraphnonumbers"/>
              <w:spacing w:line="240" w:lineRule="auto"/>
            </w:pPr>
            <w:r w:rsidRPr="00B55606">
              <w:lastRenderedPageBreak/>
              <w:t xml:space="preserve">Thank you for your comments. </w:t>
            </w:r>
            <w:r>
              <w:t xml:space="preserve">We encourage companies to submit all relevant and available evidence for consideration. Scope unchanged. </w:t>
            </w:r>
          </w:p>
          <w:p w14:paraId="7006CB8A" w14:textId="193F3078" w:rsidR="00BF6128" w:rsidRPr="000664FE" w:rsidRDefault="00BF6128" w:rsidP="0092367E">
            <w:pPr>
              <w:pStyle w:val="Title"/>
              <w:jc w:val="left"/>
              <w:rPr>
                <w:b w:val="0"/>
                <w:sz w:val="22"/>
                <w:szCs w:val="22"/>
              </w:rPr>
            </w:pPr>
          </w:p>
        </w:tc>
      </w:tr>
      <w:tr w:rsidR="00BF6128" w:rsidRPr="000664FE" w14:paraId="6CC4B83A" w14:textId="77777777" w:rsidTr="00440BA5">
        <w:tc>
          <w:tcPr>
            <w:tcW w:w="1951" w:type="dxa"/>
            <w:vMerge w:val="restart"/>
            <w:tcBorders>
              <w:top w:val="single" w:sz="12" w:space="0" w:color="auto"/>
            </w:tcBorders>
          </w:tcPr>
          <w:p w14:paraId="50400D75" w14:textId="77777777" w:rsidR="00BF6128" w:rsidRPr="00D76E3F" w:rsidRDefault="00BF6128" w:rsidP="0092367E">
            <w:pPr>
              <w:pStyle w:val="Title"/>
              <w:jc w:val="left"/>
              <w:rPr>
                <w:b w:val="0"/>
                <w:sz w:val="22"/>
                <w:szCs w:val="22"/>
              </w:rPr>
            </w:pPr>
            <w:r w:rsidRPr="00D76E3F">
              <w:rPr>
                <w:b w:val="0"/>
                <w:sz w:val="22"/>
                <w:szCs w:val="22"/>
              </w:rPr>
              <w:t>Economic analysis</w:t>
            </w:r>
          </w:p>
        </w:tc>
        <w:tc>
          <w:tcPr>
            <w:tcW w:w="1843" w:type="dxa"/>
            <w:tcBorders>
              <w:top w:val="single" w:sz="12" w:space="0" w:color="auto"/>
            </w:tcBorders>
          </w:tcPr>
          <w:p w14:paraId="445116D9" w14:textId="392AC495" w:rsidR="00BF6128" w:rsidRPr="00D76E3F" w:rsidRDefault="00BF6128" w:rsidP="0092367E">
            <w:pPr>
              <w:pStyle w:val="Title"/>
              <w:jc w:val="left"/>
              <w:rPr>
                <w:b w:val="0"/>
                <w:sz w:val="22"/>
                <w:szCs w:val="22"/>
              </w:rPr>
            </w:pPr>
            <w:r w:rsidRPr="00D76E3F">
              <w:rPr>
                <w:b w:val="0"/>
                <w:sz w:val="22"/>
                <w:szCs w:val="22"/>
              </w:rPr>
              <w:t>Duchenne UK</w:t>
            </w:r>
          </w:p>
        </w:tc>
        <w:tc>
          <w:tcPr>
            <w:tcW w:w="7796" w:type="dxa"/>
            <w:tcBorders>
              <w:top w:val="single" w:sz="12" w:space="0" w:color="auto"/>
            </w:tcBorders>
          </w:tcPr>
          <w:p w14:paraId="75E65866" w14:textId="7B5FDF46" w:rsidR="00BF6128" w:rsidRPr="00440BA5" w:rsidRDefault="00BF6128" w:rsidP="0092367E">
            <w:pPr>
              <w:pStyle w:val="Title"/>
              <w:jc w:val="left"/>
              <w:rPr>
                <w:b w:val="0"/>
                <w:bCs w:val="0"/>
                <w:sz w:val="22"/>
                <w:szCs w:val="22"/>
              </w:rPr>
            </w:pPr>
            <w:r w:rsidRPr="00440BA5">
              <w:rPr>
                <w:b w:val="0"/>
                <w:bCs w:val="0"/>
                <w:sz w:val="22"/>
                <w:szCs w:val="22"/>
              </w:rPr>
              <w:t>No comment.</w:t>
            </w:r>
          </w:p>
        </w:tc>
        <w:tc>
          <w:tcPr>
            <w:tcW w:w="2584" w:type="dxa"/>
            <w:tcBorders>
              <w:top w:val="single" w:sz="12" w:space="0" w:color="auto"/>
            </w:tcBorders>
          </w:tcPr>
          <w:p w14:paraId="20DA2B88" w14:textId="443B9D46" w:rsidR="00BF6128" w:rsidRPr="000664FE" w:rsidRDefault="00BF6128" w:rsidP="0092367E">
            <w:pPr>
              <w:pStyle w:val="Title"/>
              <w:jc w:val="left"/>
              <w:rPr>
                <w:b w:val="0"/>
                <w:sz w:val="22"/>
                <w:szCs w:val="22"/>
              </w:rPr>
            </w:pPr>
            <w:r>
              <w:rPr>
                <w:b w:val="0"/>
                <w:sz w:val="22"/>
                <w:szCs w:val="22"/>
              </w:rPr>
              <w:t>-</w:t>
            </w:r>
          </w:p>
        </w:tc>
      </w:tr>
      <w:tr w:rsidR="00BF6128" w:rsidRPr="000664FE" w14:paraId="10579DCF" w14:textId="77777777" w:rsidTr="00440BA5">
        <w:tc>
          <w:tcPr>
            <w:tcW w:w="1951" w:type="dxa"/>
            <w:vMerge/>
          </w:tcPr>
          <w:p w14:paraId="51DC6F46" w14:textId="77777777" w:rsidR="00BF6128" w:rsidRPr="00D76E3F" w:rsidRDefault="00BF6128" w:rsidP="0092367E">
            <w:pPr>
              <w:pStyle w:val="Title"/>
              <w:jc w:val="left"/>
              <w:rPr>
                <w:b w:val="0"/>
                <w:sz w:val="22"/>
                <w:szCs w:val="22"/>
              </w:rPr>
            </w:pPr>
          </w:p>
        </w:tc>
        <w:tc>
          <w:tcPr>
            <w:tcW w:w="1843" w:type="dxa"/>
          </w:tcPr>
          <w:p w14:paraId="10A5A0FB" w14:textId="38C44DD0" w:rsidR="00BF6128" w:rsidRPr="00D76E3F" w:rsidRDefault="00BF6128" w:rsidP="0092367E">
            <w:pPr>
              <w:pStyle w:val="Title"/>
              <w:jc w:val="left"/>
              <w:rPr>
                <w:b w:val="0"/>
                <w:sz w:val="22"/>
                <w:szCs w:val="22"/>
              </w:rPr>
            </w:pPr>
            <w:r w:rsidRPr="00D76E3F">
              <w:rPr>
                <w:b w:val="0"/>
                <w:sz w:val="22"/>
                <w:szCs w:val="22"/>
              </w:rPr>
              <w:t>Muscular Dystrophy UK</w:t>
            </w:r>
          </w:p>
        </w:tc>
        <w:tc>
          <w:tcPr>
            <w:tcW w:w="7796" w:type="dxa"/>
          </w:tcPr>
          <w:p w14:paraId="3D1D7AC6" w14:textId="12D41847" w:rsidR="00BF6128" w:rsidRPr="000664FE" w:rsidRDefault="00BF6128" w:rsidP="0092367E">
            <w:pPr>
              <w:pStyle w:val="Title"/>
              <w:jc w:val="left"/>
              <w:rPr>
                <w:b w:val="0"/>
                <w:sz w:val="22"/>
                <w:szCs w:val="22"/>
              </w:rPr>
            </w:pPr>
            <w:r w:rsidRPr="00BB1221">
              <w:rPr>
                <w:b w:val="0"/>
                <w:sz w:val="22"/>
                <w:szCs w:val="22"/>
              </w:rPr>
              <w:t>No comment</w:t>
            </w:r>
          </w:p>
        </w:tc>
        <w:tc>
          <w:tcPr>
            <w:tcW w:w="2584" w:type="dxa"/>
          </w:tcPr>
          <w:p w14:paraId="2EFBE39C" w14:textId="6DB40D78" w:rsidR="00BF6128" w:rsidRPr="000664FE" w:rsidRDefault="00BF6128" w:rsidP="0092367E">
            <w:pPr>
              <w:pStyle w:val="Title"/>
              <w:jc w:val="left"/>
              <w:rPr>
                <w:b w:val="0"/>
                <w:sz w:val="22"/>
                <w:szCs w:val="22"/>
              </w:rPr>
            </w:pPr>
            <w:r>
              <w:rPr>
                <w:b w:val="0"/>
                <w:sz w:val="22"/>
                <w:szCs w:val="22"/>
              </w:rPr>
              <w:t>-</w:t>
            </w:r>
          </w:p>
        </w:tc>
      </w:tr>
      <w:tr w:rsidR="00BF6128" w:rsidRPr="000664FE" w14:paraId="6DE2C2E3" w14:textId="77777777" w:rsidTr="00440BA5">
        <w:tc>
          <w:tcPr>
            <w:tcW w:w="1951" w:type="dxa"/>
            <w:vMerge/>
          </w:tcPr>
          <w:p w14:paraId="0C4DC247" w14:textId="77777777" w:rsidR="00BF6128" w:rsidRPr="00D76E3F" w:rsidRDefault="00BF6128" w:rsidP="0092367E">
            <w:pPr>
              <w:pStyle w:val="Title"/>
              <w:jc w:val="left"/>
              <w:rPr>
                <w:b w:val="0"/>
                <w:sz w:val="22"/>
                <w:szCs w:val="22"/>
              </w:rPr>
            </w:pPr>
          </w:p>
        </w:tc>
        <w:tc>
          <w:tcPr>
            <w:tcW w:w="1843" w:type="dxa"/>
          </w:tcPr>
          <w:p w14:paraId="1E22DA7D" w14:textId="5DE9FB8E" w:rsidR="00BF6128" w:rsidRPr="00D76E3F" w:rsidRDefault="00BF6128" w:rsidP="0092367E">
            <w:pPr>
              <w:pStyle w:val="Title"/>
              <w:jc w:val="left"/>
              <w:rPr>
                <w:b w:val="0"/>
                <w:sz w:val="22"/>
                <w:szCs w:val="22"/>
              </w:rPr>
            </w:pPr>
            <w:r w:rsidRPr="00D76E3F">
              <w:rPr>
                <w:b w:val="0"/>
                <w:sz w:val="22"/>
                <w:szCs w:val="22"/>
              </w:rPr>
              <w:t>Action Duchenne</w:t>
            </w:r>
          </w:p>
        </w:tc>
        <w:tc>
          <w:tcPr>
            <w:tcW w:w="7796" w:type="dxa"/>
          </w:tcPr>
          <w:p w14:paraId="3A24A5D5" w14:textId="7879DD05" w:rsidR="00BF6128" w:rsidRPr="00B6299B" w:rsidRDefault="00BF6128" w:rsidP="0092367E">
            <w:pPr>
              <w:pStyle w:val="Title"/>
              <w:jc w:val="left"/>
              <w:rPr>
                <w:b w:val="0"/>
                <w:bCs w:val="0"/>
                <w:sz w:val="22"/>
                <w:szCs w:val="22"/>
              </w:rPr>
            </w:pPr>
            <w:r w:rsidRPr="00B6299B">
              <w:rPr>
                <w:b w:val="0"/>
                <w:bCs w:val="0"/>
                <w:sz w:val="22"/>
                <w:szCs w:val="22"/>
                <w:lang w:eastAsia="en-GB"/>
              </w:rPr>
              <w:t>We have nothing to add</w:t>
            </w:r>
          </w:p>
        </w:tc>
        <w:tc>
          <w:tcPr>
            <w:tcW w:w="2584" w:type="dxa"/>
          </w:tcPr>
          <w:p w14:paraId="2AFAAD9A" w14:textId="7D09BC12" w:rsidR="00BF6128" w:rsidRPr="000664FE" w:rsidRDefault="00BF6128" w:rsidP="0092367E">
            <w:pPr>
              <w:pStyle w:val="Title"/>
              <w:jc w:val="left"/>
              <w:rPr>
                <w:b w:val="0"/>
                <w:sz w:val="22"/>
                <w:szCs w:val="22"/>
              </w:rPr>
            </w:pPr>
            <w:r w:rsidRPr="00B55606">
              <w:rPr>
                <w:b w:val="0"/>
                <w:sz w:val="22"/>
                <w:szCs w:val="22"/>
              </w:rPr>
              <w:t>Thank you for your comment. No action needed.</w:t>
            </w:r>
          </w:p>
        </w:tc>
      </w:tr>
      <w:tr w:rsidR="00D76E3F" w:rsidRPr="000664FE" w14:paraId="19BAA25C" w14:textId="77777777" w:rsidTr="00440BA5">
        <w:tc>
          <w:tcPr>
            <w:tcW w:w="1951" w:type="dxa"/>
            <w:vMerge/>
          </w:tcPr>
          <w:p w14:paraId="2F5B656B" w14:textId="77777777" w:rsidR="00D76E3F" w:rsidRPr="00D76E3F" w:rsidRDefault="00D76E3F" w:rsidP="00D76E3F">
            <w:pPr>
              <w:pStyle w:val="Title"/>
              <w:jc w:val="left"/>
              <w:rPr>
                <w:b w:val="0"/>
                <w:sz w:val="22"/>
                <w:szCs w:val="22"/>
              </w:rPr>
            </w:pPr>
          </w:p>
        </w:tc>
        <w:tc>
          <w:tcPr>
            <w:tcW w:w="1843" w:type="dxa"/>
          </w:tcPr>
          <w:p w14:paraId="604E8386" w14:textId="74644C00" w:rsidR="00D76E3F" w:rsidRPr="00D76E3F" w:rsidRDefault="00D76E3F" w:rsidP="00D76E3F">
            <w:pPr>
              <w:pStyle w:val="Title"/>
              <w:jc w:val="left"/>
              <w:rPr>
                <w:b w:val="0"/>
                <w:sz w:val="22"/>
                <w:szCs w:val="22"/>
              </w:rPr>
            </w:pPr>
            <w:proofErr w:type="spellStart"/>
            <w:r w:rsidRPr="0015783F">
              <w:rPr>
                <w:b w:val="0"/>
                <w:sz w:val="22"/>
                <w:szCs w:val="22"/>
              </w:rPr>
              <w:t>Santhera</w:t>
            </w:r>
            <w:proofErr w:type="spellEnd"/>
            <w:r w:rsidRPr="0015783F">
              <w:rPr>
                <w:b w:val="0"/>
                <w:sz w:val="22"/>
                <w:szCs w:val="22"/>
              </w:rPr>
              <w:t xml:space="preserve"> (UK) Limited</w:t>
            </w:r>
          </w:p>
        </w:tc>
        <w:tc>
          <w:tcPr>
            <w:tcW w:w="7796" w:type="dxa"/>
          </w:tcPr>
          <w:p w14:paraId="7BEF68F9" w14:textId="77777777" w:rsidR="00D76E3F" w:rsidRPr="00925838" w:rsidRDefault="00D76E3F" w:rsidP="00D76E3F">
            <w:pPr>
              <w:spacing w:before="60" w:after="60"/>
              <w:jc w:val="both"/>
            </w:pPr>
            <w:r w:rsidRPr="00925838">
              <w:t xml:space="preserve">In the STA process, NICE compares interventions by calculating the incremental cost-effectiveness ratio (ICER). In general, interventions with an ICER of less than £30,000 per QALY gained </w:t>
            </w:r>
            <w:proofErr w:type="gramStart"/>
            <w:r w:rsidRPr="00925838">
              <w:t>are considered to be</w:t>
            </w:r>
            <w:proofErr w:type="gramEnd"/>
            <w:r w:rsidRPr="00925838">
              <w:t xml:space="preserve"> cost-effective. This does not </w:t>
            </w:r>
            <w:proofErr w:type="gramStart"/>
            <w:r w:rsidRPr="00925838">
              <w:t>take into account</w:t>
            </w:r>
            <w:proofErr w:type="gramEnd"/>
            <w:r w:rsidRPr="00925838">
              <w:t xml:space="preserve"> wider societal benefits, and the rarity of disease which tends to result in higher drug acquisition costs.</w:t>
            </w:r>
          </w:p>
          <w:p w14:paraId="2A9B2074" w14:textId="77777777" w:rsidR="00D76E3F" w:rsidRPr="00925838" w:rsidRDefault="00D76E3F" w:rsidP="00D76E3F">
            <w:pPr>
              <w:spacing w:before="60" w:after="60"/>
              <w:jc w:val="both"/>
            </w:pPr>
          </w:p>
          <w:p w14:paraId="1C38CFB2" w14:textId="77777777" w:rsidR="00D76E3F" w:rsidRPr="00925838" w:rsidRDefault="00D76E3F" w:rsidP="00D76E3F">
            <w:pPr>
              <w:spacing w:before="60" w:after="60"/>
              <w:jc w:val="both"/>
            </w:pPr>
            <w:proofErr w:type="spellStart"/>
            <w:r w:rsidRPr="00925838">
              <w:t>Santhera</w:t>
            </w:r>
            <w:proofErr w:type="spellEnd"/>
            <w:r w:rsidRPr="00925838">
              <w:t xml:space="preserve"> considers that the cost-effectiveness threshold generally used by NICE within STAs would not be appropriate to assess idebenone in DMD given (</w:t>
            </w:r>
            <w:proofErr w:type="spellStart"/>
            <w:r w:rsidRPr="00925838">
              <w:t>i</w:t>
            </w:r>
            <w:proofErr w:type="spellEnd"/>
            <w:r w:rsidRPr="00925838">
              <w:t>) the rarity of the disease and the consequent limited evidence base, both with and without idebenone treatment, and (ii) important benefits provided will not be captured by the quality adjusted life years measure of health benefit (e.g. benefit to carers, among others).</w:t>
            </w:r>
          </w:p>
          <w:p w14:paraId="4A849311" w14:textId="77777777" w:rsidR="00D76E3F" w:rsidRPr="00925838" w:rsidRDefault="00D76E3F" w:rsidP="00D76E3F">
            <w:pPr>
              <w:spacing w:before="60" w:after="60"/>
              <w:jc w:val="both"/>
            </w:pPr>
          </w:p>
          <w:p w14:paraId="5B0ABDE1" w14:textId="77777777" w:rsidR="00D76E3F" w:rsidRPr="00D76E3F" w:rsidRDefault="00D76E3F" w:rsidP="00D76E3F">
            <w:pPr>
              <w:spacing w:before="60" w:after="60"/>
              <w:jc w:val="both"/>
            </w:pPr>
            <w:r w:rsidRPr="00D76E3F">
              <w:lastRenderedPageBreak/>
              <w:t>NICE reviewed ataluren in DMD under the HST programme, with a focus on the ambulatory phase of DMD. The committee recognised the high complexity of conducting a cost-effectiveness analysis in this disease area. A major reason was the lack of data available for this rare disease, leading to considerable uncertainty. The Evidence Review Group (ERG) noted the lack of evidence available on the long-term follow-up of patients with DMD. The committee acknowledged that the economic models developed by the manufacturer and the ERG had merits and flaws.</w:t>
            </w:r>
          </w:p>
          <w:p w14:paraId="46233E40" w14:textId="77777777" w:rsidR="00D76E3F" w:rsidRPr="00D76E3F" w:rsidRDefault="00D76E3F" w:rsidP="00D76E3F">
            <w:pPr>
              <w:spacing w:before="60" w:after="60"/>
              <w:jc w:val="both"/>
            </w:pPr>
          </w:p>
          <w:p w14:paraId="5117EB1A" w14:textId="77777777" w:rsidR="00D76E3F" w:rsidRPr="00D76E3F" w:rsidRDefault="00D76E3F" w:rsidP="00D76E3F">
            <w:pPr>
              <w:spacing w:before="60" w:after="60"/>
              <w:jc w:val="both"/>
            </w:pPr>
            <w:r w:rsidRPr="00D76E3F">
              <w:t>Given the fact that to date, the vast majority of clinical research in DMD has focussed on the ambulatory phase of the disease</w:t>
            </w:r>
            <w:bookmarkStart w:id="12" w:name="_Hlk30071132"/>
            <w:r w:rsidRPr="00D76E3F">
              <w:t>, there is even less evidence available for the non-ambulatory and respiratory decline phase of the illness</w:t>
            </w:r>
            <w:bookmarkEnd w:id="12"/>
            <w:r w:rsidRPr="00D76E3F">
              <w:t>, making it even more complex to assess a product designed for use in this phase.</w:t>
            </w:r>
          </w:p>
          <w:p w14:paraId="1DA313B9" w14:textId="77777777" w:rsidR="00D76E3F" w:rsidRPr="00925838" w:rsidRDefault="00D76E3F" w:rsidP="00D76E3F">
            <w:pPr>
              <w:spacing w:before="60" w:after="60"/>
              <w:jc w:val="both"/>
            </w:pPr>
          </w:p>
          <w:p w14:paraId="36E13757" w14:textId="77777777" w:rsidR="00D76E3F" w:rsidRPr="0015783F" w:rsidRDefault="00D76E3F" w:rsidP="00D76E3F">
            <w:pPr>
              <w:spacing w:before="60" w:after="60"/>
              <w:jc w:val="both"/>
            </w:pPr>
            <w:bookmarkStart w:id="13" w:name="_Hlk30071228"/>
            <w:r w:rsidRPr="00925838">
              <w:t xml:space="preserve">Furthermore, idebenone is expected to be used exclusively in the context of a highly specialised service, in a limited number of highly specialised centres. Clinical care for the DMD patient population with highly complex clinical and social needs is concentrated in a small number of centres in England that deliver highly specialised and multi-disciplinary services to patients and their families. The standards of care are set by international guidance and supported by a UK clinical network (North Star). The introduction of any new technology in DMD must be managed carefully by expert clinicians who co-ordinate all aspects of patient care and adapt to the progressing disease condition in an individual patient. Patients with DMD who are in respiratory function decline are especially vulnerable to life-threatening deterioration of their condition or acute episodes of respiratory infection and they are highly reliant on the close monitoring and expert intervention of their clinical team. For patients with </w:t>
            </w:r>
            <w:r w:rsidRPr="0015783F">
              <w:t>respiratory dysfunction this includes, in addition to neurological expertise, close involvement of specialist respiratory consultants and physiotherapists.</w:t>
            </w:r>
          </w:p>
          <w:p w14:paraId="3F189AB9" w14:textId="507C883B" w:rsidR="00D76E3F" w:rsidRPr="003579B9" w:rsidRDefault="00D76E3F" w:rsidP="00D76E3F">
            <w:pPr>
              <w:spacing w:before="60" w:after="60"/>
              <w:jc w:val="both"/>
            </w:pPr>
            <w:proofErr w:type="spellStart"/>
            <w:r w:rsidRPr="0015783F">
              <w:lastRenderedPageBreak/>
              <w:t>Santhera</w:t>
            </w:r>
            <w:proofErr w:type="spellEnd"/>
            <w:r w:rsidRPr="0015783F">
              <w:t xml:space="preserve"> would like to work with NICE to ensure patients have timely access to idebenone.</w:t>
            </w:r>
            <w:bookmarkEnd w:id="13"/>
          </w:p>
        </w:tc>
        <w:tc>
          <w:tcPr>
            <w:tcW w:w="2584" w:type="dxa"/>
          </w:tcPr>
          <w:p w14:paraId="2DF48C64" w14:textId="076BFB0B" w:rsidR="00D76E3F" w:rsidRPr="000664FE" w:rsidRDefault="00D76E3F" w:rsidP="00D76E3F">
            <w:pPr>
              <w:pStyle w:val="Title"/>
              <w:jc w:val="left"/>
              <w:rPr>
                <w:b w:val="0"/>
                <w:sz w:val="22"/>
                <w:szCs w:val="22"/>
              </w:rPr>
            </w:pPr>
            <w:r w:rsidRPr="00CF7141">
              <w:rPr>
                <w:b w:val="0"/>
                <w:sz w:val="22"/>
                <w:szCs w:val="22"/>
              </w:rPr>
              <w:lastRenderedPageBreak/>
              <w:t xml:space="preserve">Stakeholder comments on the suitability of this topic for </w:t>
            </w:r>
            <w:r w:rsidRPr="00EE0340">
              <w:rPr>
                <w:b w:val="0"/>
                <w:sz w:val="22"/>
                <w:szCs w:val="22"/>
              </w:rPr>
              <w:t xml:space="preserve">the HST programme have been noted. </w:t>
            </w:r>
            <w:r w:rsidRPr="005F30EA">
              <w:rPr>
                <w:b w:val="0"/>
                <w:sz w:val="22"/>
                <w:szCs w:val="22"/>
              </w:rPr>
              <w:t>Following extensive discussion, i</w:t>
            </w:r>
            <w:r w:rsidRPr="007106C7">
              <w:rPr>
                <w:b w:val="0"/>
                <w:sz w:val="22"/>
                <w:szCs w:val="22"/>
              </w:rPr>
              <w:t>t was agreed that this topic is appropriate for consideration as a STA and will be scheduled into the work programme accordingly</w:t>
            </w:r>
            <w:r w:rsidRPr="005F30EA">
              <w:rPr>
                <w:b w:val="0"/>
                <w:sz w:val="22"/>
                <w:szCs w:val="22"/>
              </w:rPr>
              <w:t>.</w:t>
            </w:r>
          </w:p>
        </w:tc>
      </w:tr>
      <w:tr w:rsidR="00D76E3F" w:rsidRPr="000664FE" w14:paraId="667582E5" w14:textId="77777777" w:rsidTr="00440BA5">
        <w:tc>
          <w:tcPr>
            <w:tcW w:w="1951" w:type="dxa"/>
            <w:vMerge w:val="restart"/>
            <w:tcBorders>
              <w:top w:val="single" w:sz="12" w:space="0" w:color="auto"/>
            </w:tcBorders>
          </w:tcPr>
          <w:p w14:paraId="60D44E9F" w14:textId="77777777" w:rsidR="00D76E3F" w:rsidRPr="000664FE" w:rsidRDefault="00D76E3F" w:rsidP="00D76E3F">
            <w:pPr>
              <w:pStyle w:val="Title"/>
              <w:jc w:val="left"/>
              <w:rPr>
                <w:b w:val="0"/>
                <w:sz w:val="22"/>
                <w:szCs w:val="22"/>
              </w:rPr>
            </w:pPr>
            <w:r w:rsidRPr="000664FE">
              <w:rPr>
                <w:b w:val="0"/>
                <w:sz w:val="22"/>
                <w:szCs w:val="22"/>
              </w:rPr>
              <w:lastRenderedPageBreak/>
              <w:t>Equality and Diversity</w:t>
            </w:r>
          </w:p>
        </w:tc>
        <w:tc>
          <w:tcPr>
            <w:tcW w:w="1843" w:type="dxa"/>
            <w:tcBorders>
              <w:top w:val="single" w:sz="12" w:space="0" w:color="auto"/>
            </w:tcBorders>
          </w:tcPr>
          <w:p w14:paraId="4BD90B78" w14:textId="741B6846" w:rsidR="00D76E3F" w:rsidRPr="000664FE" w:rsidRDefault="00D76E3F" w:rsidP="00D76E3F">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6099CF09" w14:textId="55F493C8" w:rsidR="00D76E3F" w:rsidRPr="000664FE" w:rsidRDefault="00D76E3F" w:rsidP="00D76E3F">
            <w:pPr>
              <w:pStyle w:val="Title"/>
              <w:jc w:val="left"/>
              <w:rPr>
                <w:b w:val="0"/>
                <w:sz w:val="22"/>
                <w:szCs w:val="22"/>
              </w:rPr>
            </w:pPr>
            <w:r w:rsidRPr="00440BA5">
              <w:rPr>
                <w:b w:val="0"/>
                <w:bCs w:val="0"/>
                <w:kern w:val="0"/>
                <w:sz w:val="22"/>
                <w:szCs w:val="22"/>
              </w:rPr>
              <w:t>No comment.</w:t>
            </w:r>
          </w:p>
        </w:tc>
        <w:tc>
          <w:tcPr>
            <w:tcW w:w="2584" w:type="dxa"/>
            <w:tcBorders>
              <w:top w:val="single" w:sz="12" w:space="0" w:color="auto"/>
            </w:tcBorders>
          </w:tcPr>
          <w:p w14:paraId="07A88150" w14:textId="5A55EFCD" w:rsidR="00D76E3F" w:rsidRPr="000664FE" w:rsidRDefault="00D76E3F" w:rsidP="00D76E3F">
            <w:pPr>
              <w:pStyle w:val="Title"/>
              <w:jc w:val="left"/>
              <w:rPr>
                <w:b w:val="0"/>
                <w:sz w:val="22"/>
                <w:szCs w:val="22"/>
              </w:rPr>
            </w:pPr>
            <w:r>
              <w:rPr>
                <w:b w:val="0"/>
                <w:sz w:val="22"/>
                <w:szCs w:val="22"/>
              </w:rPr>
              <w:t>-</w:t>
            </w:r>
          </w:p>
        </w:tc>
      </w:tr>
      <w:tr w:rsidR="00D76E3F" w:rsidRPr="000664FE" w14:paraId="21343920" w14:textId="77777777" w:rsidTr="00440BA5">
        <w:tc>
          <w:tcPr>
            <w:tcW w:w="1951" w:type="dxa"/>
            <w:vMerge/>
          </w:tcPr>
          <w:p w14:paraId="452B8B2B" w14:textId="77777777" w:rsidR="00D76E3F" w:rsidRPr="000664FE" w:rsidRDefault="00D76E3F" w:rsidP="00D76E3F">
            <w:pPr>
              <w:pStyle w:val="Title"/>
              <w:jc w:val="left"/>
              <w:rPr>
                <w:b w:val="0"/>
                <w:sz w:val="22"/>
                <w:szCs w:val="22"/>
              </w:rPr>
            </w:pPr>
          </w:p>
        </w:tc>
        <w:tc>
          <w:tcPr>
            <w:tcW w:w="1843" w:type="dxa"/>
          </w:tcPr>
          <w:p w14:paraId="3286D3C1" w14:textId="5A7C299C" w:rsidR="00D76E3F" w:rsidRPr="000664FE" w:rsidRDefault="00D76E3F" w:rsidP="00D76E3F">
            <w:pPr>
              <w:pStyle w:val="Title"/>
              <w:jc w:val="left"/>
              <w:rPr>
                <w:b w:val="0"/>
                <w:sz w:val="22"/>
                <w:szCs w:val="22"/>
              </w:rPr>
            </w:pPr>
            <w:r w:rsidRPr="00440BA5">
              <w:rPr>
                <w:b w:val="0"/>
                <w:sz w:val="22"/>
                <w:szCs w:val="22"/>
              </w:rPr>
              <w:t>Muscular Dystrophy UK</w:t>
            </w:r>
          </w:p>
        </w:tc>
        <w:tc>
          <w:tcPr>
            <w:tcW w:w="7796" w:type="dxa"/>
          </w:tcPr>
          <w:p w14:paraId="79765280" w14:textId="309B8BFB" w:rsidR="00D76E3F" w:rsidRPr="000664FE" w:rsidRDefault="00D76E3F" w:rsidP="00D76E3F">
            <w:pPr>
              <w:pStyle w:val="Title"/>
              <w:jc w:val="left"/>
              <w:rPr>
                <w:b w:val="0"/>
                <w:sz w:val="22"/>
                <w:szCs w:val="22"/>
              </w:rPr>
            </w:pPr>
            <w:r w:rsidRPr="00BB1221">
              <w:rPr>
                <w:b w:val="0"/>
                <w:sz w:val="22"/>
                <w:szCs w:val="22"/>
              </w:rPr>
              <w:t>No comment</w:t>
            </w:r>
          </w:p>
        </w:tc>
        <w:tc>
          <w:tcPr>
            <w:tcW w:w="2584" w:type="dxa"/>
          </w:tcPr>
          <w:p w14:paraId="4B47EBF7" w14:textId="2DDD8096" w:rsidR="00D76E3F" w:rsidRPr="000664FE" w:rsidRDefault="00D76E3F" w:rsidP="00D76E3F">
            <w:pPr>
              <w:pStyle w:val="Title"/>
              <w:jc w:val="left"/>
              <w:rPr>
                <w:b w:val="0"/>
                <w:sz w:val="22"/>
                <w:szCs w:val="22"/>
              </w:rPr>
            </w:pPr>
            <w:r>
              <w:rPr>
                <w:b w:val="0"/>
                <w:sz w:val="22"/>
                <w:szCs w:val="22"/>
              </w:rPr>
              <w:t>-</w:t>
            </w:r>
          </w:p>
        </w:tc>
      </w:tr>
      <w:tr w:rsidR="00D76E3F" w:rsidRPr="000664FE" w14:paraId="2055A484" w14:textId="77777777" w:rsidTr="00440BA5">
        <w:tc>
          <w:tcPr>
            <w:tcW w:w="1951" w:type="dxa"/>
            <w:vMerge/>
          </w:tcPr>
          <w:p w14:paraId="6B8044A8" w14:textId="77777777" w:rsidR="00D76E3F" w:rsidRPr="000664FE" w:rsidRDefault="00D76E3F" w:rsidP="00D76E3F">
            <w:pPr>
              <w:pStyle w:val="Title"/>
              <w:jc w:val="left"/>
              <w:rPr>
                <w:b w:val="0"/>
                <w:sz w:val="22"/>
                <w:szCs w:val="22"/>
              </w:rPr>
            </w:pPr>
          </w:p>
        </w:tc>
        <w:tc>
          <w:tcPr>
            <w:tcW w:w="1843" w:type="dxa"/>
          </w:tcPr>
          <w:p w14:paraId="32D6DE8A" w14:textId="685519F7" w:rsidR="00D76E3F" w:rsidRPr="000664FE" w:rsidRDefault="00D76E3F" w:rsidP="00D76E3F">
            <w:pPr>
              <w:pStyle w:val="Title"/>
              <w:jc w:val="left"/>
              <w:rPr>
                <w:b w:val="0"/>
                <w:sz w:val="22"/>
                <w:szCs w:val="22"/>
              </w:rPr>
            </w:pPr>
            <w:r w:rsidRPr="00440BA5">
              <w:rPr>
                <w:b w:val="0"/>
                <w:sz w:val="22"/>
                <w:szCs w:val="22"/>
              </w:rPr>
              <w:t>Action Duchenne</w:t>
            </w:r>
          </w:p>
        </w:tc>
        <w:tc>
          <w:tcPr>
            <w:tcW w:w="7796" w:type="dxa"/>
          </w:tcPr>
          <w:p w14:paraId="2F0FBDB6" w14:textId="657C9E36" w:rsidR="00D76E3F" w:rsidRDefault="00D76E3F" w:rsidP="00D76E3F">
            <w:pPr>
              <w:autoSpaceDE w:val="0"/>
              <w:autoSpaceDN w:val="0"/>
              <w:adjustRightInd w:val="0"/>
              <w:rPr>
                <w:rFonts w:ascii="ArialMT" w:hAnsi="ArialMT" w:cs="ArialMT"/>
                <w:lang w:eastAsia="en-GB"/>
              </w:rPr>
            </w:pPr>
            <w:r>
              <w:rPr>
                <w:rFonts w:ascii="ArialMT" w:hAnsi="ArialMT" w:cs="ArialMT"/>
                <w:lang w:eastAsia="en-GB"/>
              </w:rPr>
              <w:t>We believe that everybody living with Duchenne should have access to approved treatments as quickly as possible.</w:t>
            </w:r>
          </w:p>
          <w:p w14:paraId="78CE6F0E" w14:textId="77777777" w:rsidR="00D76E3F" w:rsidRDefault="00D76E3F" w:rsidP="00D76E3F">
            <w:pPr>
              <w:autoSpaceDE w:val="0"/>
              <w:autoSpaceDN w:val="0"/>
              <w:adjustRightInd w:val="0"/>
              <w:rPr>
                <w:rFonts w:ascii="ArialMT" w:hAnsi="ArialMT" w:cs="ArialMT"/>
                <w:lang w:eastAsia="en-GB"/>
              </w:rPr>
            </w:pPr>
          </w:p>
          <w:p w14:paraId="5FFCAF3B" w14:textId="74F6D1C7" w:rsidR="00D76E3F" w:rsidRDefault="00D76E3F" w:rsidP="00D76E3F">
            <w:pPr>
              <w:autoSpaceDE w:val="0"/>
              <w:autoSpaceDN w:val="0"/>
              <w:adjustRightInd w:val="0"/>
              <w:rPr>
                <w:rFonts w:ascii="ArialMT" w:hAnsi="ArialMT" w:cs="ArialMT"/>
                <w:lang w:eastAsia="en-GB"/>
              </w:rPr>
            </w:pPr>
            <w:r>
              <w:rPr>
                <w:rFonts w:ascii="ArialMT" w:hAnsi="ArialMT" w:cs="ArialMT"/>
                <w:lang w:eastAsia="en-GB"/>
              </w:rPr>
              <w:t>The proposed remit could be considered discriminatory if access to an effective treatment is refused on grounds of cost for a life-limiting condition for which there is no cure.</w:t>
            </w:r>
          </w:p>
          <w:p w14:paraId="3BDAA280" w14:textId="77777777" w:rsidR="00D76E3F" w:rsidRDefault="00D76E3F" w:rsidP="00D76E3F">
            <w:pPr>
              <w:autoSpaceDE w:val="0"/>
              <w:autoSpaceDN w:val="0"/>
              <w:adjustRightInd w:val="0"/>
              <w:rPr>
                <w:rFonts w:ascii="ArialMT" w:hAnsi="ArialMT" w:cs="ArialMT"/>
                <w:lang w:eastAsia="en-GB"/>
              </w:rPr>
            </w:pPr>
          </w:p>
          <w:p w14:paraId="78241132" w14:textId="5310BE1A" w:rsidR="00D76E3F" w:rsidRPr="000664FE" w:rsidRDefault="00D76E3F" w:rsidP="00D76E3F">
            <w:pPr>
              <w:autoSpaceDE w:val="0"/>
              <w:autoSpaceDN w:val="0"/>
              <w:adjustRightInd w:val="0"/>
              <w:rPr>
                <w:b/>
              </w:rPr>
            </w:pPr>
            <w:r>
              <w:rPr>
                <w:rFonts w:ascii="ArialMT" w:hAnsi="ArialMT" w:cs="ArialMT"/>
                <w:lang w:eastAsia="en-GB"/>
              </w:rPr>
              <w:t xml:space="preserve">It is important that the scope does not just consider costs, but also looks at the possibility and importance of extra time for families and people living with Duchenne, which </w:t>
            </w:r>
            <w:proofErr w:type="spellStart"/>
            <w:r>
              <w:rPr>
                <w:rFonts w:ascii="ArialMT" w:hAnsi="ArialMT" w:cs="ArialMT"/>
                <w:lang w:eastAsia="en-GB"/>
              </w:rPr>
              <w:t>Puldysa</w:t>
            </w:r>
            <w:proofErr w:type="spellEnd"/>
            <w:r>
              <w:rPr>
                <w:rFonts w:ascii="ArialMT" w:hAnsi="ArialMT" w:cs="ArialMT"/>
                <w:lang w:eastAsia="en-GB"/>
              </w:rPr>
              <w:t xml:space="preserve"> (idebenone) could potentially provide.</w:t>
            </w:r>
          </w:p>
        </w:tc>
        <w:tc>
          <w:tcPr>
            <w:tcW w:w="2584" w:type="dxa"/>
          </w:tcPr>
          <w:p w14:paraId="1AB4ACCB" w14:textId="548A90F0" w:rsidR="00D76E3F" w:rsidRPr="00E8031E" w:rsidRDefault="00D76E3F" w:rsidP="00D76E3F">
            <w:pPr>
              <w:pStyle w:val="Title"/>
              <w:jc w:val="left"/>
              <w:rPr>
                <w:b w:val="0"/>
                <w:sz w:val="22"/>
                <w:szCs w:val="22"/>
              </w:rPr>
            </w:pPr>
            <w:r w:rsidRPr="00E8031E">
              <w:rPr>
                <w:b w:val="0"/>
                <w:sz w:val="22"/>
                <w:szCs w:val="22"/>
              </w:rPr>
              <w:t xml:space="preserve">Thank you for your comments. </w:t>
            </w:r>
            <w:r>
              <w:rPr>
                <w:b w:val="0"/>
                <w:sz w:val="22"/>
                <w:szCs w:val="22"/>
              </w:rPr>
              <w:t>W</w:t>
            </w:r>
            <w:r w:rsidRPr="00E8031E">
              <w:rPr>
                <w:b w:val="0"/>
                <w:sz w:val="22"/>
                <w:szCs w:val="22"/>
              </w:rPr>
              <w:t xml:space="preserve">hen deciding </w:t>
            </w:r>
            <w:proofErr w:type="gramStart"/>
            <w:r w:rsidRPr="00E8031E">
              <w:rPr>
                <w:b w:val="0"/>
                <w:sz w:val="22"/>
                <w:szCs w:val="22"/>
              </w:rPr>
              <w:t>whether or not</w:t>
            </w:r>
            <w:proofErr w:type="gramEnd"/>
            <w:r w:rsidRPr="00E8031E">
              <w:rPr>
                <w:b w:val="0"/>
                <w:sz w:val="22"/>
                <w:szCs w:val="22"/>
              </w:rPr>
              <w:t xml:space="preserve"> recommend a technology where the evidence is available and relevant, the committee will take into account both the relative costs and health benefits associated with it (its cost-effectiveness).  However, decisions are not based on the evidence alone, where appropriate, other factors, such as wider benefits not captured in QALY may be considered as well. Scope unchanged. </w:t>
            </w:r>
          </w:p>
        </w:tc>
      </w:tr>
      <w:tr w:rsidR="00D76E3F" w:rsidRPr="000664FE" w14:paraId="35E0ED2C" w14:textId="77777777" w:rsidTr="00440BA5">
        <w:tc>
          <w:tcPr>
            <w:tcW w:w="1951" w:type="dxa"/>
            <w:vMerge/>
          </w:tcPr>
          <w:p w14:paraId="10951B58" w14:textId="77777777" w:rsidR="00D76E3F" w:rsidRPr="000664FE" w:rsidRDefault="00D76E3F" w:rsidP="00D76E3F">
            <w:pPr>
              <w:pStyle w:val="Title"/>
              <w:jc w:val="left"/>
              <w:rPr>
                <w:b w:val="0"/>
                <w:sz w:val="22"/>
                <w:szCs w:val="22"/>
              </w:rPr>
            </w:pPr>
          </w:p>
        </w:tc>
        <w:tc>
          <w:tcPr>
            <w:tcW w:w="1843" w:type="dxa"/>
          </w:tcPr>
          <w:p w14:paraId="4346CC12" w14:textId="23D1FFD5" w:rsidR="00D76E3F" w:rsidRPr="000664FE" w:rsidRDefault="00D76E3F" w:rsidP="00D76E3F">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0E0FA4DC" w14:textId="3748DFFE" w:rsidR="00D76E3F" w:rsidRPr="000664FE" w:rsidRDefault="00D76E3F" w:rsidP="00D76E3F">
            <w:pPr>
              <w:pStyle w:val="Title"/>
              <w:jc w:val="left"/>
              <w:rPr>
                <w:b w:val="0"/>
                <w:sz w:val="22"/>
                <w:szCs w:val="22"/>
              </w:rPr>
            </w:pPr>
            <w:r w:rsidRPr="003579B9">
              <w:rPr>
                <w:b w:val="0"/>
                <w:bCs w:val="0"/>
                <w:kern w:val="0"/>
                <w:sz w:val="22"/>
                <w:szCs w:val="22"/>
              </w:rPr>
              <w:t>Given the nature of the disease, all DMD patients should be considered to have disability(</w:t>
            </w:r>
            <w:proofErr w:type="spellStart"/>
            <w:r w:rsidRPr="003579B9">
              <w:rPr>
                <w:b w:val="0"/>
                <w:bCs w:val="0"/>
                <w:kern w:val="0"/>
                <w:sz w:val="22"/>
                <w:szCs w:val="22"/>
              </w:rPr>
              <w:t>ies</w:t>
            </w:r>
            <w:proofErr w:type="spellEnd"/>
            <w:r w:rsidRPr="003579B9">
              <w:rPr>
                <w:b w:val="0"/>
                <w:bCs w:val="0"/>
                <w:kern w:val="0"/>
                <w:sz w:val="22"/>
                <w:szCs w:val="22"/>
              </w:rPr>
              <w:t>). Hence, society has the obligation to look after this disadvantaged population and provide them with licensed treatments that can enable people with DMD to have a better quality of life for longer.</w:t>
            </w:r>
          </w:p>
        </w:tc>
        <w:tc>
          <w:tcPr>
            <w:tcW w:w="2584" w:type="dxa"/>
          </w:tcPr>
          <w:p w14:paraId="093448FE" w14:textId="57AE4B74" w:rsidR="00D76E3F" w:rsidRPr="000664FE" w:rsidRDefault="00D76E3F" w:rsidP="00D76E3F">
            <w:pPr>
              <w:pStyle w:val="Title"/>
              <w:jc w:val="left"/>
              <w:rPr>
                <w:b w:val="0"/>
                <w:sz w:val="22"/>
                <w:szCs w:val="22"/>
              </w:rPr>
            </w:pPr>
            <w:r w:rsidRPr="00CB470E">
              <w:rPr>
                <w:b w:val="0"/>
                <w:sz w:val="22"/>
                <w:szCs w:val="22"/>
              </w:rPr>
              <w:t xml:space="preserve">Thank you for your comment. </w:t>
            </w:r>
            <w:r>
              <w:rPr>
                <w:b w:val="0"/>
                <w:sz w:val="22"/>
                <w:szCs w:val="22"/>
              </w:rPr>
              <w:t xml:space="preserve">If appropriate, the impact of any recommendation for idebenone on people with DMD who share protected characteristics will be considered by the committee. Scope unchanged. </w:t>
            </w:r>
          </w:p>
        </w:tc>
      </w:tr>
      <w:tr w:rsidR="00D76E3F" w:rsidRPr="000664FE" w14:paraId="53B76ED8" w14:textId="77777777" w:rsidTr="00440BA5">
        <w:tc>
          <w:tcPr>
            <w:tcW w:w="1951" w:type="dxa"/>
            <w:vMerge w:val="restart"/>
            <w:tcBorders>
              <w:top w:val="single" w:sz="12" w:space="0" w:color="auto"/>
            </w:tcBorders>
          </w:tcPr>
          <w:p w14:paraId="0418320A" w14:textId="77777777" w:rsidR="00D76E3F" w:rsidRPr="000664FE" w:rsidRDefault="00D76E3F" w:rsidP="00D76E3F">
            <w:pPr>
              <w:pStyle w:val="Title"/>
              <w:jc w:val="left"/>
              <w:rPr>
                <w:b w:val="0"/>
                <w:sz w:val="22"/>
                <w:szCs w:val="22"/>
              </w:rPr>
            </w:pPr>
            <w:r w:rsidRPr="000664FE">
              <w:rPr>
                <w:b w:val="0"/>
                <w:sz w:val="22"/>
                <w:szCs w:val="22"/>
              </w:rPr>
              <w:t xml:space="preserve">Other considerations </w:t>
            </w:r>
          </w:p>
        </w:tc>
        <w:tc>
          <w:tcPr>
            <w:tcW w:w="1843" w:type="dxa"/>
            <w:tcBorders>
              <w:top w:val="single" w:sz="12" w:space="0" w:color="auto"/>
            </w:tcBorders>
          </w:tcPr>
          <w:p w14:paraId="2F445DB6" w14:textId="34CD009C" w:rsidR="00D76E3F" w:rsidRPr="000664FE" w:rsidRDefault="00D76E3F" w:rsidP="00D76E3F">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6CCBCBCF" w14:textId="25F78029" w:rsidR="00D76E3F" w:rsidRPr="000664FE" w:rsidRDefault="00D76E3F" w:rsidP="00D76E3F">
            <w:pPr>
              <w:pStyle w:val="Title"/>
              <w:jc w:val="left"/>
              <w:rPr>
                <w:b w:val="0"/>
                <w:sz w:val="22"/>
                <w:szCs w:val="22"/>
              </w:rPr>
            </w:pPr>
            <w:r w:rsidRPr="00440BA5">
              <w:rPr>
                <w:b w:val="0"/>
                <w:sz w:val="22"/>
                <w:szCs w:val="22"/>
              </w:rPr>
              <w:t>No comment.</w:t>
            </w:r>
          </w:p>
        </w:tc>
        <w:tc>
          <w:tcPr>
            <w:tcW w:w="2584" w:type="dxa"/>
            <w:tcBorders>
              <w:top w:val="single" w:sz="12" w:space="0" w:color="auto"/>
            </w:tcBorders>
          </w:tcPr>
          <w:p w14:paraId="6156A2FB" w14:textId="66FDEBF3" w:rsidR="00D76E3F" w:rsidRPr="000664FE" w:rsidRDefault="00D76E3F" w:rsidP="00D76E3F">
            <w:pPr>
              <w:pStyle w:val="Title"/>
              <w:jc w:val="left"/>
              <w:rPr>
                <w:b w:val="0"/>
                <w:sz w:val="22"/>
                <w:szCs w:val="22"/>
              </w:rPr>
            </w:pPr>
            <w:r>
              <w:rPr>
                <w:b w:val="0"/>
                <w:sz w:val="22"/>
                <w:szCs w:val="22"/>
              </w:rPr>
              <w:t>-</w:t>
            </w:r>
          </w:p>
        </w:tc>
      </w:tr>
      <w:tr w:rsidR="00D76E3F" w:rsidRPr="000664FE" w14:paraId="24A26453" w14:textId="77777777" w:rsidTr="00B26FD3">
        <w:tc>
          <w:tcPr>
            <w:tcW w:w="1951" w:type="dxa"/>
            <w:vMerge/>
          </w:tcPr>
          <w:p w14:paraId="3F243161" w14:textId="77777777" w:rsidR="00D76E3F" w:rsidRPr="000664FE" w:rsidRDefault="00D76E3F" w:rsidP="00D76E3F">
            <w:pPr>
              <w:pStyle w:val="Title"/>
              <w:jc w:val="left"/>
              <w:rPr>
                <w:b w:val="0"/>
                <w:sz w:val="22"/>
                <w:szCs w:val="22"/>
              </w:rPr>
            </w:pPr>
          </w:p>
        </w:tc>
        <w:tc>
          <w:tcPr>
            <w:tcW w:w="1843" w:type="dxa"/>
          </w:tcPr>
          <w:p w14:paraId="6A873911" w14:textId="10AED42C" w:rsidR="00D76E3F" w:rsidRPr="000664FE" w:rsidRDefault="00D76E3F" w:rsidP="00D76E3F">
            <w:pPr>
              <w:pStyle w:val="Title"/>
              <w:jc w:val="left"/>
              <w:rPr>
                <w:b w:val="0"/>
                <w:sz w:val="22"/>
                <w:szCs w:val="22"/>
              </w:rPr>
            </w:pPr>
            <w:r w:rsidRPr="00440BA5">
              <w:rPr>
                <w:b w:val="0"/>
                <w:sz w:val="22"/>
                <w:szCs w:val="22"/>
              </w:rPr>
              <w:t>Action Duchenne</w:t>
            </w:r>
          </w:p>
        </w:tc>
        <w:tc>
          <w:tcPr>
            <w:tcW w:w="7796" w:type="dxa"/>
          </w:tcPr>
          <w:p w14:paraId="60A5316B" w14:textId="33B206AC" w:rsidR="00D76E3F" w:rsidRPr="000664FE" w:rsidRDefault="00D76E3F" w:rsidP="00D76E3F">
            <w:pPr>
              <w:pStyle w:val="Title"/>
              <w:jc w:val="left"/>
              <w:rPr>
                <w:b w:val="0"/>
                <w:sz w:val="22"/>
                <w:szCs w:val="22"/>
              </w:rPr>
            </w:pPr>
            <w:r w:rsidRPr="00B6299B">
              <w:rPr>
                <w:b w:val="0"/>
                <w:bCs w:val="0"/>
                <w:sz w:val="22"/>
                <w:szCs w:val="22"/>
                <w:lang w:eastAsia="en-GB"/>
              </w:rPr>
              <w:t>We have nothing to add</w:t>
            </w:r>
          </w:p>
        </w:tc>
        <w:tc>
          <w:tcPr>
            <w:tcW w:w="2584" w:type="dxa"/>
          </w:tcPr>
          <w:p w14:paraId="3C65B375" w14:textId="3201AD9C" w:rsidR="00D76E3F" w:rsidRPr="000664FE" w:rsidRDefault="00D76E3F" w:rsidP="00D76E3F">
            <w:pPr>
              <w:pStyle w:val="Title"/>
              <w:jc w:val="left"/>
              <w:rPr>
                <w:b w:val="0"/>
                <w:sz w:val="22"/>
                <w:szCs w:val="22"/>
              </w:rPr>
            </w:pPr>
            <w:r w:rsidRPr="00CB470E">
              <w:rPr>
                <w:b w:val="0"/>
                <w:sz w:val="22"/>
                <w:szCs w:val="22"/>
              </w:rPr>
              <w:t>Thank you for your comment. No action needed.</w:t>
            </w:r>
          </w:p>
        </w:tc>
      </w:tr>
      <w:tr w:rsidR="00D76E3F" w:rsidRPr="000664FE" w14:paraId="0C23789E" w14:textId="77777777" w:rsidTr="00B26FD3">
        <w:tc>
          <w:tcPr>
            <w:tcW w:w="1951" w:type="dxa"/>
            <w:vMerge/>
          </w:tcPr>
          <w:p w14:paraId="04EF8F4F" w14:textId="77777777" w:rsidR="00D76E3F" w:rsidRPr="000664FE" w:rsidRDefault="00D76E3F" w:rsidP="00D76E3F">
            <w:pPr>
              <w:pStyle w:val="Title"/>
              <w:jc w:val="left"/>
              <w:rPr>
                <w:b w:val="0"/>
                <w:sz w:val="22"/>
                <w:szCs w:val="22"/>
              </w:rPr>
            </w:pPr>
          </w:p>
        </w:tc>
        <w:tc>
          <w:tcPr>
            <w:tcW w:w="1843" w:type="dxa"/>
          </w:tcPr>
          <w:p w14:paraId="7559844A" w14:textId="1E0E5A1A" w:rsidR="00D76E3F" w:rsidRPr="000664FE" w:rsidRDefault="00D76E3F" w:rsidP="00D76E3F">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06350CBD" w14:textId="77EEDF40" w:rsidR="00D76E3F" w:rsidRPr="000664FE" w:rsidRDefault="00D76E3F" w:rsidP="00D76E3F">
            <w:pPr>
              <w:pStyle w:val="Title"/>
              <w:jc w:val="left"/>
              <w:rPr>
                <w:b w:val="0"/>
                <w:sz w:val="22"/>
                <w:szCs w:val="22"/>
              </w:rPr>
            </w:pPr>
            <w:r w:rsidRPr="003579B9">
              <w:rPr>
                <w:b w:val="0"/>
                <w:sz w:val="22"/>
                <w:szCs w:val="22"/>
              </w:rPr>
              <w:t>No comment.</w:t>
            </w:r>
          </w:p>
        </w:tc>
        <w:tc>
          <w:tcPr>
            <w:tcW w:w="2584" w:type="dxa"/>
          </w:tcPr>
          <w:p w14:paraId="3C3659E5" w14:textId="056E0FB2" w:rsidR="00D76E3F" w:rsidRPr="000664FE" w:rsidRDefault="00D76E3F" w:rsidP="00D76E3F">
            <w:pPr>
              <w:pStyle w:val="Title"/>
              <w:jc w:val="left"/>
              <w:rPr>
                <w:b w:val="0"/>
                <w:sz w:val="22"/>
                <w:szCs w:val="22"/>
              </w:rPr>
            </w:pPr>
            <w:r>
              <w:rPr>
                <w:b w:val="0"/>
                <w:sz w:val="22"/>
                <w:szCs w:val="22"/>
              </w:rPr>
              <w:t>-</w:t>
            </w:r>
          </w:p>
        </w:tc>
      </w:tr>
      <w:tr w:rsidR="00D76E3F" w:rsidRPr="000664FE" w14:paraId="57FCF6FA" w14:textId="77777777" w:rsidTr="00EA7460">
        <w:tc>
          <w:tcPr>
            <w:tcW w:w="1951" w:type="dxa"/>
            <w:vMerge w:val="restart"/>
          </w:tcPr>
          <w:p w14:paraId="2C5D9DDF" w14:textId="77777777" w:rsidR="00D76E3F" w:rsidRPr="000664FE" w:rsidRDefault="00D76E3F" w:rsidP="00D76E3F">
            <w:pPr>
              <w:pStyle w:val="Title"/>
              <w:jc w:val="left"/>
              <w:rPr>
                <w:b w:val="0"/>
                <w:sz w:val="22"/>
                <w:szCs w:val="22"/>
              </w:rPr>
            </w:pPr>
            <w:r w:rsidRPr="000664FE">
              <w:rPr>
                <w:b w:val="0"/>
                <w:sz w:val="22"/>
                <w:szCs w:val="22"/>
              </w:rPr>
              <w:t>Innovation</w:t>
            </w:r>
          </w:p>
        </w:tc>
        <w:tc>
          <w:tcPr>
            <w:tcW w:w="1843" w:type="dxa"/>
          </w:tcPr>
          <w:p w14:paraId="1E7E4443" w14:textId="04840318" w:rsidR="00D76E3F" w:rsidRPr="000664FE" w:rsidRDefault="00D76E3F" w:rsidP="00D76E3F">
            <w:pPr>
              <w:pStyle w:val="Title"/>
              <w:jc w:val="left"/>
              <w:rPr>
                <w:b w:val="0"/>
                <w:sz w:val="22"/>
                <w:szCs w:val="22"/>
              </w:rPr>
            </w:pPr>
            <w:r w:rsidRPr="00440BA5">
              <w:rPr>
                <w:b w:val="0"/>
                <w:sz w:val="22"/>
                <w:szCs w:val="22"/>
              </w:rPr>
              <w:t>Duchenne UK</w:t>
            </w:r>
          </w:p>
        </w:tc>
        <w:tc>
          <w:tcPr>
            <w:tcW w:w="7796" w:type="dxa"/>
            <w:tcBorders>
              <w:top w:val="single" w:sz="4" w:space="0" w:color="auto"/>
              <w:left w:val="single" w:sz="4" w:space="0" w:color="auto"/>
              <w:bottom w:val="single" w:sz="4" w:space="0" w:color="auto"/>
              <w:right w:val="single" w:sz="4" w:space="0" w:color="auto"/>
            </w:tcBorders>
          </w:tcPr>
          <w:p w14:paraId="56707BCD" w14:textId="77777777" w:rsidR="00D76E3F" w:rsidRDefault="00D76E3F" w:rsidP="00D76E3F">
            <w:pPr>
              <w:spacing w:before="60" w:after="60"/>
            </w:pPr>
            <w:r>
              <w:t xml:space="preserve">Idebenone will be the first licensed treatment for DMD for most eligible patients given that ataluren is only available to ambulant boys with a nonsense mutation.  Idebenone targets preservation of respiratory function in DMD which is </w:t>
            </w:r>
            <w:proofErr w:type="spellStart"/>
            <w:r>
              <w:t>aclear</w:t>
            </w:r>
            <w:proofErr w:type="spellEnd"/>
            <w:r>
              <w:t xml:space="preserve"> innovation in the treatment of DMD, as loss of respiratory function is a marker of disease progression, is associated with reduced quality of life ( in patients and carers) and respiratory failure is a  leading cause of mortality in this disease.</w:t>
            </w:r>
          </w:p>
          <w:p w14:paraId="1E81F9B4" w14:textId="77777777" w:rsidR="00D76E3F" w:rsidRDefault="00D76E3F" w:rsidP="00D76E3F">
            <w:pPr>
              <w:spacing w:before="60" w:after="60"/>
            </w:pPr>
            <w:r>
              <w:t xml:space="preserve">As part of Project HERCULES, </w:t>
            </w:r>
            <w:proofErr w:type="spellStart"/>
            <w:r>
              <w:t>ScHARR</w:t>
            </w:r>
            <w:proofErr w:type="spellEnd"/>
            <w:r>
              <w:t xml:space="preserve"> carried out a review of current Quality of Life metrics using COSMIN criteria and found that there was a need to develop a disease specific measure to better capture quality of life in </w:t>
            </w:r>
            <w:r>
              <w:lastRenderedPageBreak/>
              <w:t xml:space="preserve">people living with DMD. In particular, the progressive nature of the condition meant the EQ5D and other commonly used tools did not have sufficient granularity to capture changed in </w:t>
            </w:r>
            <w:proofErr w:type="gramStart"/>
            <w:r>
              <w:t>health related</w:t>
            </w:r>
            <w:proofErr w:type="gramEnd"/>
            <w:r>
              <w:t xml:space="preserve"> quality of life within and between adjacent health states. A new DMD specific measure will be available from early 2020. In the absence of this metric, the Appraisal Committee should take steps to ensure all aspects of DMD that are important to patients and families are taken into consideration.  </w:t>
            </w:r>
          </w:p>
          <w:p w14:paraId="6D0D866B" w14:textId="7B55387E" w:rsidR="00D76E3F" w:rsidRPr="00440BA5" w:rsidRDefault="00D76E3F" w:rsidP="00D76E3F">
            <w:pPr>
              <w:pStyle w:val="Title"/>
              <w:jc w:val="left"/>
              <w:rPr>
                <w:b w:val="0"/>
                <w:bCs w:val="0"/>
                <w:sz w:val="22"/>
                <w:szCs w:val="22"/>
              </w:rPr>
            </w:pPr>
            <w:r w:rsidRPr="00440BA5">
              <w:rPr>
                <w:b w:val="0"/>
                <w:bCs w:val="0"/>
                <w:sz w:val="22"/>
                <w:szCs w:val="22"/>
              </w:rPr>
              <w:t xml:space="preserve">The Appraisal Committee should take in to account recent data and publications from Project HERCULES including the natural history data, burden of illness, </w:t>
            </w:r>
            <w:proofErr w:type="gramStart"/>
            <w:r w:rsidRPr="00440BA5">
              <w:rPr>
                <w:b w:val="0"/>
                <w:bCs w:val="0"/>
                <w:sz w:val="22"/>
                <w:szCs w:val="22"/>
              </w:rPr>
              <w:t>and  quality</w:t>
            </w:r>
            <w:proofErr w:type="gramEnd"/>
            <w:r w:rsidRPr="00440BA5">
              <w:rPr>
                <w:b w:val="0"/>
                <w:bCs w:val="0"/>
                <w:sz w:val="22"/>
                <w:szCs w:val="22"/>
              </w:rPr>
              <w:t xml:space="preserve"> of life data which Duchenne UK can share with NICE during the appraisal process.  </w:t>
            </w:r>
          </w:p>
        </w:tc>
        <w:tc>
          <w:tcPr>
            <w:tcW w:w="2584" w:type="dxa"/>
          </w:tcPr>
          <w:p w14:paraId="3AEAAD09" w14:textId="1F34B685" w:rsidR="00D76E3F" w:rsidRPr="00925838" w:rsidRDefault="00D76E3F" w:rsidP="00D76E3F">
            <w:pPr>
              <w:pStyle w:val="Paragraphnonumbers"/>
              <w:spacing w:line="240" w:lineRule="auto"/>
            </w:pPr>
            <w:r w:rsidRPr="000360C1">
              <w:lastRenderedPageBreak/>
              <w:t>Thank you for your comment</w:t>
            </w:r>
            <w:r>
              <w:t>s</w:t>
            </w:r>
            <w:r w:rsidRPr="000360C1">
              <w:t>.</w:t>
            </w:r>
            <w:r>
              <w:rPr>
                <w:b/>
              </w:rPr>
              <w:t xml:space="preserve"> </w:t>
            </w:r>
            <w:r>
              <w:t xml:space="preserve">The extent to which the technology may be innovative will be considered </w:t>
            </w:r>
            <w:r w:rsidRPr="00534F63">
              <w:t xml:space="preserve">in any </w:t>
            </w:r>
            <w:r>
              <w:t>appraisal of the technology</w:t>
            </w:r>
            <w:r>
              <w:rPr>
                <w:b/>
              </w:rPr>
              <w:t xml:space="preserve">. </w:t>
            </w:r>
            <w:r>
              <w:t xml:space="preserve">We encourage companies to submit all relevant </w:t>
            </w:r>
            <w:r>
              <w:lastRenderedPageBreak/>
              <w:t xml:space="preserve">and available evidence for consideration. </w:t>
            </w:r>
          </w:p>
        </w:tc>
      </w:tr>
      <w:tr w:rsidR="00D76E3F" w:rsidRPr="000664FE" w14:paraId="3DE70750" w14:textId="77777777" w:rsidTr="00440BA5">
        <w:tc>
          <w:tcPr>
            <w:tcW w:w="1951" w:type="dxa"/>
            <w:vMerge/>
          </w:tcPr>
          <w:p w14:paraId="1E9BC451" w14:textId="77777777" w:rsidR="00D76E3F" w:rsidRPr="000664FE" w:rsidRDefault="00D76E3F" w:rsidP="00D76E3F">
            <w:pPr>
              <w:pStyle w:val="Title"/>
              <w:jc w:val="left"/>
              <w:rPr>
                <w:b w:val="0"/>
                <w:sz w:val="22"/>
                <w:szCs w:val="22"/>
              </w:rPr>
            </w:pPr>
          </w:p>
        </w:tc>
        <w:tc>
          <w:tcPr>
            <w:tcW w:w="1843" w:type="dxa"/>
          </w:tcPr>
          <w:p w14:paraId="58C715B1" w14:textId="57775C60" w:rsidR="00D76E3F" w:rsidRPr="000664FE" w:rsidRDefault="00D76E3F" w:rsidP="00D76E3F">
            <w:pPr>
              <w:pStyle w:val="Title"/>
              <w:jc w:val="left"/>
              <w:rPr>
                <w:b w:val="0"/>
                <w:sz w:val="22"/>
                <w:szCs w:val="22"/>
              </w:rPr>
            </w:pPr>
            <w:r w:rsidRPr="00440BA5">
              <w:rPr>
                <w:b w:val="0"/>
                <w:sz w:val="22"/>
                <w:szCs w:val="22"/>
              </w:rPr>
              <w:t>Muscular Dystrophy UK</w:t>
            </w:r>
          </w:p>
        </w:tc>
        <w:tc>
          <w:tcPr>
            <w:tcW w:w="7796" w:type="dxa"/>
          </w:tcPr>
          <w:p w14:paraId="6897FEF7" w14:textId="25E6D98A" w:rsidR="00D76E3F" w:rsidRPr="000664FE" w:rsidRDefault="00D76E3F" w:rsidP="00D76E3F">
            <w:pPr>
              <w:pStyle w:val="Title"/>
              <w:jc w:val="left"/>
              <w:rPr>
                <w:b w:val="0"/>
                <w:sz w:val="22"/>
                <w:szCs w:val="22"/>
              </w:rPr>
            </w:pPr>
            <w:r w:rsidRPr="00BB1221">
              <w:rPr>
                <w:b w:val="0"/>
                <w:sz w:val="22"/>
                <w:szCs w:val="22"/>
              </w:rPr>
              <w:t>Yes, Idebenone is potentially the only treatment option for patients who are not taking steroids. It could delay the need for ventilation support and substantially improve quality of life of patients and carers.</w:t>
            </w:r>
          </w:p>
        </w:tc>
        <w:tc>
          <w:tcPr>
            <w:tcW w:w="2584" w:type="dxa"/>
          </w:tcPr>
          <w:p w14:paraId="2A1D3781" w14:textId="2AAE19BF" w:rsidR="00D76E3F" w:rsidRPr="000664FE" w:rsidRDefault="00D76E3F" w:rsidP="00D76E3F">
            <w:pPr>
              <w:pStyle w:val="Title"/>
              <w:jc w:val="left"/>
              <w:rPr>
                <w:b w:val="0"/>
                <w:sz w:val="22"/>
                <w:szCs w:val="22"/>
              </w:rPr>
            </w:pPr>
            <w:r w:rsidRPr="00B55606">
              <w:rPr>
                <w:b w:val="0"/>
                <w:sz w:val="22"/>
                <w:szCs w:val="22"/>
              </w:rPr>
              <w:t>Thank you for your comment. No action needed.</w:t>
            </w:r>
          </w:p>
        </w:tc>
      </w:tr>
      <w:tr w:rsidR="00D76E3F" w:rsidRPr="000664FE" w14:paraId="2BFBE196" w14:textId="77777777" w:rsidTr="00440BA5">
        <w:tc>
          <w:tcPr>
            <w:tcW w:w="1951" w:type="dxa"/>
            <w:vMerge/>
          </w:tcPr>
          <w:p w14:paraId="63104B6C" w14:textId="77777777" w:rsidR="00D76E3F" w:rsidRPr="000664FE" w:rsidRDefault="00D76E3F" w:rsidP="00D76E3F">
            <w:pPr>
              <w:pStyle w:val="Title"/>
              <w:jc w:val="left"/>
              <w:rPr>
                <w:b w:val="0"/>
                <w:sz w:val="22"/>
                <w:szCs w:val="22"/>
              </w:rPr>
            </w:pPr>
          </w:p>
        </w:tc>
        <w:tc>
          <w:tcPr>
            <w:tcW w:w="1843" w:type="dxa"/>
          </w:tcPr>
          <w:p w14:paraId="032A5364" w14:textId="191FB29B" w:rsidR="00D76E3F" w:rsidRPr="000664FE" w:rsidRDefault="00D76E3F" w:rsidP="00D76E3F">
            <w:pPr>
              <w:pStyle w:val="Title"/>
              <w:jc w:val="left"/>
              <w:rPr>
                <w:b w:val="0"/>
                <w:sz w:val="22"/>
                <w:szCs w:val="22"/>
              </w:rPr>
            </w:pPr>
            <w:r w:rsidRPr="00440BA5">
              <w:rPr>
                <w:b w:val="0"/>
                <w:sz w:val="22"/>
                <w:szCs w:val="22"/>
              </w:rPr>
              <w:t>Action Duchenne</w:t>
            </w:r>
          </w:p>
        </w:tc>
        <w:tc>
          <w:tcPr>
            <w:tcW w:w="7796" w:type="dxa"/>
          </w:tcPr>
          <w:p w14:paraId="619418B5" w14:textId="65F5DD64" w:rsidR="00D76E3F" w:rsidRDefault="00D76E3F" w:rsidP="00D76E3F">
            <w:pPr>
              <w:autoSpaceDE w:val="0"/>
              <w:autoSpaceDN w:val="0"/>
              <w:adjustRightInd w:val="0"/>
              <w:rPr>
                <w:rFonts w:ascii="ArialMT" w:hAnsi="ArialMT" w:cs="ArialMT"/>
                <w:lang w:eastAsia="en-GB"/>
              </w:rPr>
            </w:pPr>
            <w:proofErr w:type="gramStart"/>
            <w:r>
              <w:rPr>
                <w:rFonts w:ascii="ArialMT" w:hAnsi="ArialMT" w:cs="ArialMT"/>
                <w:lang w:eastAsia="en-GB"/>
              </w:rPr>
              <w:t>Yes</w:t>
            </w:r>
            <w:proofErr w:type="gramEnd"/>
            <w:r>
              <w:rPr>
                <w:rFonts w:ascii="ArialMT" w:hAnsi="ArialMT" w:cs="ArialMT"/>
                <w:lang w:eastAsia="en-GB"/>
              </w:rPr>
              <w:t xml:space="preserve"> we do.</w:t>
            </w:r>
          </w:p>
          <w:p w14:paraId="243B4036" w14:textId="77777777" w:rsidR="00D76E3F" w:rsidRDefault="00D76E3F" w:rsidP="00D76E3F">
            <w:pPr>
              <w:autoSpaceDE w:val="0"/>
              <w:autoSpaceDN w:val="0"/>
              <w:adjustRightInd w:val="0"/>
              <w:rPr>
                <w:rFonts w:ascii="ArialMT" w:hAnsi="ArialMT" w:cs="ArialMT"/>
                <w:lang w:eastAsia="en-GB"/>
              </w:rPr>
            </w:pPr>
          </w:p>
          <w:p w14:paraId="6229CF67" w14:textId="6E3C744A" w:rsidR="00D76E3F" w:rsidRDefault="00D76E3F" w:rsidP="00D76E3F">
            <w:pPr>
              <w:autoSpaceDE w:val="0"/>
              <w:autoSpaceDN w:val="0"/>
              <w:adjustRightInd w:val="0"/>
              <w:rPr>
                <w:rFonts w:ascii="ArialMT" w:hAnsi="ArialMT" w:cs="ArialMT"/>
                <w:lang w:eastAsia="en-GB"/>
              </w:rPr>
            </w:pPr>
            <w:proofErr w:type="spellStart"/>
            <w:r>
              <w:rPr>
                <w:rFonts w:ascii="ArialMT" w:hAnsi="ArialMT" w:cs="ArialMT"/>
                <w:lang w:eastAsia="en-GB"/>
              </w:rPr>
              <w:t>Puldysa</w:t>
            </w:r>
            <w:proofErr w:type="spellEnd"/>
            <w:r>
              <w:rPr>
                <w:rFonts w:ascii="ArialMT" w:hAnsi="ArialMT" w:cs="ArialMT"/>
                <w:lang w:eastAsia="en-GB"/>
              </w:rPr>
              <w:t xml:space="preserve"> (idebenone) is non-mutation specific and non-ambulant specific. As such, it offers people living with Duchenne treatment options where none currently exist. Respiratory failure is the leading cause of death in Duchenne, and </w:t>
            </w:r>
            <w:proofErr w:type="spellStart"/>
            <w:r>
              <w:rPr>
                <w:rFonts w:ascii="ArialMT" w:hAnsi="ArialMT" w:cs="ArialMT"/>
                <w:lang w:eastAsia="en-GB"/>
              </w:rPr>
              <w:t>Idenbenone</w:t>
            </w:r>
            <w:proofErr w:type="spellEnd"/>
            <w:r>
              <w:rPr>
                <w:rFonts w:ascii="ArialMT" w:hAnsi="ArialMT" w:cs="ArialMT"/>
                <w:lang w:eastAsia="en-GB"/>
              </w:rPr>
              <w:t xml:space="preserve"> </w:t>
            </w:r>
            <w:proofErr w:type="gramStart"/>
            <w:r>
              <w:rPr>
                <w:rFonts w:ascii="ArialMT" w:hAnsi="ArialMT" w:cs="ArialMT"/>
                <w:lang w:eastAsia="en-GB"/>
              </w:rPr>
              <w:t>is able to</w:t>
            </w:r>
            <w:proofErr w:type="gramEnd"/>
            <w:r>
              <w:rPr>
                <w:rFonts w:ascii="ArialMT" w:hAnsi="ArialMT" w:cs="ArialMT"/>
                <w:lang w:eastAsia="en-GB"/>
              </w:rPr>
              <w:t xml:space="preserve"> preserve respiratory function in those not</w:t>
            </w:r>
          </w:p>
          <w:p w14:paraId="79069D13" w14:textId="20462DFA" w:rsidR="00D76E3F" w:rsidRDefault="00D76E3F" w:rsidP="00D76E3F">
            <w:pPr>
              <w:autoSpaceDE w:val="0"/>
              <w:autoSpaceDN w:val="0"/>
              <w:adjustRightInd w:val="0"/>
              <w:rPr>
                <w:rFonts w:ascii="ArialMT" w:hAnsi="ArialMT" w:cs="ArialMT"/>
                <w:lang w:eastAsia="en-GB"/>
              </w:rPr>
            </w:pPr>
            <w:r>
              <w:rPr>
                <w:rFonts w:ascii="ArialMT" w:hAnsi="ArialMT" w:cs="ArialMT"/>
                <w:lang w:eastAsia="en-GB"/>
              </w:rPr>
              <w:t>taking corticosteroids.</w:t>
            </w:r>
          </w:p>
          <w:p w14:paraId="3F5E9115" w14:textId="77777777" w:rsidR="00D76E3F" w:rsidRDefault="00D76E3F" w:rsidP="00D76E3F">
            <w:pPr>
              <w:autoSpaceDE w:val="0"/>
              <w:autoSpaceDN w:val="0"/>
              <w:adjustRightInd w:val="0"/>
              <w:rPr>
                <w:rFonts w:ascii="ArialMT" w:hAnsi="ArialMT" w:cs="ArialMT"/>
                <w:lang w:eastAsia="en-GB"/>
              </w:rPr>
            </w:pPr>
          </w:p>
          <w:p w14:paraId="416FEF34" w14:textId="6374A205" w:rsidR="00D76E3F" w:rsidRDefault="00D76E3F" w:rsidP="00D76E3F">
            <w:pPr>
              <w:autoSpaceDE w:val="0"/>
              <w:autoSpaceDN w:val="0"/>
              <w:adjustRightInd w:val="0"/>
              <w:rPr>
                <w:rFonts w:ascii="ArialMT" w:hAnsi="ArialMT" w:cs="ArialMT"/>
                <w:lang w:eastAsia="en-GB"/>
              </w:rPr>
            </w:pPr>
            <w:r>
              <w:rPr>
                <w:rFonts w:ascii="ArialMT" w:hAnsi="ArialMT" w:cs="ArialMT"/>
                <w:lang w:eastAsia="en-GB"/>
              </w:rPr>
              <w:t xml:space="preserve">It is also relevant to note that following a designation as a Promising Innovative Medicine (PIM) by the Medicine and Healthcare Products Regulatory Agency (MHRA), </w:t>
            </w:r>
            <w:proofErr w:type="spellStart"/>
            <w:r>
              <w:rPr>
                <w:rFonts w:ascii="ArialMT" w:hAnsi="ArialMT" w:cs="ArialMT"/>
                <w:lang w:eastAsia="en-GB"/>
              </w:rPr>
              <w:t>Puldysa</w:t>
            </w:r>
            <w:proofErr w:type="spellEnd"/>
            <w:r>
              <w:rPr>
                <w:rFonts w:ascii="ArialMT" w:hAnsi="ArialMT" w:cs="ArialMT"/>
                <w:lang w:eastAsia="en-GB"/>
              </w:rPr>
              <w:t xml:space="preserve"> (idebenone) is available via</w:t>
            </w:r>
          </w:p>
          <w:p w14:paraId="48DC2696" w14:textId="77777777" w:rsidR="00D76E3F" w:rsidRDefault="00D76E3F" w:rsidP="00D76E3F">
            <w:pPr>
              <w:autoSpaceDE w:val="0"/>
              <w:autoSpaceDN w:val="0"/>
              <w:adjustRightInd w:val="0"/>
            </w:pPr>
            <w:r>
              <w:rPr>
                <w:rFonts w:ascii="ArialMT" w:hAnsi="ArialMT" w:cs="ArialMT"/>
                <w:lang w:eastAsia="en-GB"/>
              </w:rPr>
              <w:t>the Early Access to Medicines Scheme (EAMS) in the UK.</w:t>
            </w:r>
            <w:r>
              <w:t xml:space="preserve"> </w:t>
            </w:r>
          </w:p>
          <w:p w14:paraId="5B30042E" w14:textId="63589D14" w:rsidR="00D76E3F" w:rsidRDefault="00D76E3F" w:rsidP="00D76E3F">
            <w:pPr>
              <w:autoSpaceDE w:val="0"/>
              <w:autoSpaceDN w:val="0"/>
              <w:adjustRightInd w:val="0"/>
              <w:rPr>
                <w:rFonts w:ascii="ArialMT" w:hAnsi="ArialMT" w:cs="ArialMT"/>
                <w:lang w:eastAsia="en-GB"/>
              </w:rPr>
            </w:pPr>
            <w:r w:rsidRPr="00B6299B">
              <w:rPr>
                <w:rFonts w:ascii="ArialMT" w:hAnsi="ArialMT" w:cs="ArialMT"/>
                <w:lang w:eastAsia="en-GB"/>
              </w:rPr>
              <w:t>The PIM shows it has the potential to lead to</w:t>
            </w:r>
            <w:r>
              <w:rPr>
                <w:rFonts w:ascii="ArialMT" w:hAnsi="ArialMT" w:cs="ArialMT"/>
                <w:lang w:eastAsia="en-GB"/>
              </w:rPr>
              <w:t xml:space="preserve"> </w:t>
            </w:r>
            <w:r w:rsidRPr="00B6299B">
              <w:rPr>
                <w:rFonts w:ascii="ArialMT" w:hAnsi="ArialMT" w:cs="ArialMT"/>
                <w:lang w:eastAsia="en-GB"/>
              </w:rPr>
              <w:t>significant clinically beneficial outcomes for</w:t>
            </w:r>
            <w:r>
              <w:rPr>
                <w:rFonts w:ascii="ArialMT" w:hAnsi="ArialMT" w:cs="ArialMT"/>
                <w:lang w:eastAsia="en-GB"/>
              </w:rPr>
              <w:t xml:space="preserve"> </w:t>
            </w:r>
            <w:r w:rsidRPr="00B6299B">
              <w:rPr>
                <w:rFonts w:ascii="ArialMT" w:hAnsi="ArialMT" w:cs="ArialMT"/>
                <w:lang w:eastAsia="en-GB"/>
              </w:rPr>
              <w:t>those living with Duchenne, which is a</w:t>
            </w:r>
            <w:r>
              <w:rPr>
                <w:rFonts w:ascii="ArialMT" w:hAnsi="ArialMT" w:cs="ArialMT"/>
                <w:lang w:eastAsia="en-GB"/>
              </w:rPr>
              <w:t xml:space="preserve"> </w:t>
            </w:r>
            <w:r w:rsidRPr="00B6299B">
              <w:rPr>
                <w:rFonts w:ascii="ArialMT" w:hAnsi="ArialMT" w:cs="ArialMT"/>
                <w:lang w:eastAsia="en-GB"/>
              </w:rPr>
              <w:t>life-limiting and particularly debilitating</w:t>
            </w:r>
            <w:r>
              <w:rPr>
                <w:rFonts w:ascii="ArialMT" w:hAnsi="ArialMT" w:cs="ArialMT"/>
                <w:lang w:eastAsia="en-GB"/>
              </w:rPr>
              <w:t xml:space="preserve"> </w:t>
            </w:r>
            <w:r w:rsidRPr="00B6299B">
              <w:rPr>
                <w:rFonts w:ascii="ArialMT" w:hAnsi="ArialMT" w:cs="ArialMT"/>
                <w:lang w:eastAsia="en-GB"/>
              </w:rPr>
              <w:t>condition.</w:t>
            </w:r>
          </w:p>
          <w:p w14:paraId="598EFA4E" w14:textId="77777777" w:rsidR="00D76E3F" w:rsidRPr="00B6299B" w:rsidRDefault="00D76E3F" w:rsidP="00D76E3F">
            <w:pPr>
              <w:autoSpaceDE w:val="0"/>
              <w:autoSpaceDN w:val="0"/>
              <w:adjustRightInd w:val="0"/>
              <w:rPr>
                <w:rFonts w:ascii="ArialMT" w:hAnsi="ArialMT" w:cs="ArialMT"/>
                <w:lang w:eastAsia="en-GB"/>
              </w:rPr>
            </w:pPr>
          </w:p>
          <w:p w14:paraId="67FAF374" w14:textId="7FEE9DC1" w:rsidR="00D76E3F" w:rsidRPr="00B6299B" w:rsidRDefault="00D76E3F" w:rsidP="00D76E3F">
            <w:pPr>
              <w:autoSpaceDE w:val="0"/>
              <w:autoSpaceDN w:val="0"/>
              <w:adjustRightInd w:val="0"/>
              <w:rPr>
                <w:rFonts w:ascii="ArialMT" w:hAnsi="ArialMT" w:cs="ArialMT"/>
                <w:lang w:eastAsia="en-GB"/>
              </w:rPr>
            </w:pPr>
            <w:r w:rsidRPr="00B6299B">
              <w:rPr>
                <w:rFonts w:ascii="ArialMT" w:hAnsi="ArialMT" w:cs="ArialMT"/>
                <w:lang w:eastAsia="en-GB"/>
              </w:rPr>
              <w:t>As well as the impacts of preserving</w:t>
            </w:r>
            <w:r>
              <w:rPr>
                <w:rFonts w:ascii="ArialMT" w:hAnsi="ArialMT" w:cs="ArialMT"/>
                <w:lang w:eastAsia="en-GB"/>
              </w:rPr>
              <w:t xml:space="preserve"> </w:t>
            </w:r>
            <w:r w:rsidRPr="00B6299B">
              <w:rPr>
                <w:rFonts w:ascii="ArialMT" w:hAnsi="ArialMT" w:cs="ArialMT"/>
                <w:lang w:eastAsia="en-GB"/>
              </w:rPr>
              <w:t>respiratory function for the patient</w:t>
            </w:r>
          </w:p>
          <w:p w14:paraId="1BEB534B" w14:textId="2F653CE6" w:rsidR="00D76E3F" w:rsidRPr="00B6299B" w:rsidRDefault="00D76E3F" w:rsidP="00D76E3F">
            <w:pPr>
              <w:autoSpaceDE w:val="0"/>
              <w:autoSpaceDN w:val="0"/>
              <w:adjustRightInd w:val="0"/>
              <w:rPr>
                <w:rFonts w:ascii="ArialMT" w:hAnsi="ArialMT" w:cs="ArialMT"/>
                <w:lang w:eastAsia="en-GB"/>
              </w:rPr>
            </w:pPr>
            <w:r w:rsidRPr="00B6299B">
              <w:rPr>
                <w:rFonts w:ascii="ArialMT" w:hAnsi="ArialMT" w:cs="ArialMT"/>
                <w:lang w:eastAsia="en-GB"/>
              </w:rPr>
              <w:t>themselves, it is important to note the positive</w:t>
            </w:r>
            <w:r>
              <w:rPr>
                <w:rFonts w:ascii="ArialMT" w:hAnsi="ArialMT" w:cs="ArialMT"/>
                <w:lang w:eastAsia="en-GB"/>
              </w:rPr>
              <w:t xml:space="preserve"> </w:t>
            </w:r>
            <w:r w:rsidRPr="00B6299B">
              <w:rPr>
                <w:rFonts w:ascii="ArialMT" w:hAnsi="ArialMT" w:cs="ArialMT"/>
                <w:lang w:eastAsia="en-GB"/>
              </w:rPr>
              <w:t>effects a drug that preserves respiratory</w:t>
            </w:r>
            <w:r>
              <w:rPr>
                <w:rFonts w:ascii="ArialMT" w:hAnsi="ArialMT" w:cs="ArialMT"/>
                <w:lang w:eastAsia="en-GB"/>
              </w:rPr>
              <w:t xml:space="preserve"> </w:t>
            </w:r>
            <w:r w:rsidRPr="00B6299B">
              <w:rPr>
                <w:rFonts w:ascii="ArialMT" w:hAnsi="ArialMT" w:cs="ArialMT"/>
                <w:lang w:eastAsia="en-GB"/>
              </w:rPr>
              <w:t>function could have on the quality of life for</w:t>
            </w:r>
            <w:r>
              <w:rPr>
                <w:rFonts w:ascii="ArialMT" w:hAnsi="ArialMT" w:cs="ArialMT"/>
                <w:lang w:eastAsia="en-GB"/>
              </w:rPr>
              <w:t xml:space="preserve"> </w:t>
            </w:r>
            <w:proofErr w:type="gramStart"/>
            <w:r w:rsidRPr="00B6299B">
              <w:rPr>
                <w:rFonts w:ascii="ArialMT" w:hAnsi="ArialMT" w:cs="ArialMT"/>
                <w:lang w:eastAsia="en-GB"/>
              </w:rPr>
              <w:t>care-givers</w:t>
            </w:r>
            <w:proofErr w:type="gramEnd"/>
            <w:r w:rsidRPr="00B6299B">
              <w:rPr>
                <w:rFonts w:ascii="ArialMT" w:hAnsi="ArialMT" w:cs="ArialMT"/>
                <w:lang w:eastAsia="en-GB"/>
              </w:rPr>
              <w:t>, in particular parents and siblings.</w:t>
            </w:r>
            <w:r>
              <w:rPr>
                <w:rFonts w:ascii="ArialMT" w:hAnsi="ArialMT" w:cs="ArialMT"/>
                <w:lang w:eastAsia="en-GB"/>
              </w:rPr>
              <w:t xml:space="preserve"> </w:t>
            </w:r>
            <w:r w:rsidRPr="00B6299B">
              <w:rPr>
                <w:rFonts w:ascii="ArialMT" w:hAnsi="ArialMT" w:cs="ArialMT"/>
                <w:lang w:eastAsia="en-GB"/>
              </w:rPr>
              <w:t>In Duchenne, where young men use power</w:t>
            </w:r>
          </w:p>
          <w:p w14:paraId="32E00A3B" w14:textId="4BF982D0" w:rsidR="00D76E3F" w:rsidRDefault="00D76E3F" w:rsidP="00D76E3F">
            <w:pPr>
              <w:autoSpaceDE w:val="0"/>
              <w:autoSpaceDN w:val="0"/>
              <w:adjustRightInd w:val="0"/>
              <w:rPr>
                <w:rFonts w:ascii="ArialMT" w:hAnsi="ArialMT" w:cs="ArialMT"/>
                <w:lang w:eastAsia="en-GB"/>
              </w:rPr>
            </w:pPr>
            <w:r w:rsidRPr="00B6299B">
              <w:rPr>
                <w:rFonts w:ascii="ArialMT" w:hAnsi="ArialMT" w:cs="ArialMT"/>
                <w:lang w:eastAsia="en-GB"/>
              </w:rPr>
              <w:t>wheelchairs and ventilators, this improvement</w:t>
            </w:r>
            <w:r>
              <w:rPr>
                <w:rFonts w:ascii="ArialMT" w:hAnsi="ArialMT" w:cs="ArialMT"/>
                <w:lang w:eastAsia="en-GB"/>
              </w:rPr>
              <w:t xml:space="preserve"> </w:t>
            </w:r>
            <w:r w:rsidRPr="00B6299B">
              <w:rPr>
                <w:rFonts w:ascii="ArialMT" w:hAnsi="ArialMT" w:cs="ArialMT"/>
                <w:lang w:eastAsia="en-GB"/>
              </w:rPr>
              <w:t>is particularly important and should be</w:t>
            </w:r>
            <w:r>
              <w:rPr>
                <w:rFonts w:ascii="ArialMT" w:hAnsi="ArialMT" w:cs="ArialMT"/>
                <w:lang w:eastAsia="en-GB"/>
              </w:rPr>
              <w:t xml:space="preserve"> </w:t>
            </w:r>
            <w:r w:rsidRPr="00B6299B">
              <w:rPr>
                <w:rFonts w:ascii="ArialMT" w:hAnsi="ArialMT" w:cs="ArialMT"/>
                <w:lang w:eastAsia="en-GB"/>
              </w:rPr>
              <w:t>included in the appraisal process.</w:t>
            </w:r>
          </w:p>
          <w:p w14:paraId="7E4F884E" w14:textId="77777777" w:rsidR="00D76E3F" w:rsidRPr="00B6299B" w:rsidRDefault="00D76E3F" w:rsidP="00D76E3F">
            <w:pPr>
              <w:autoSpaceDE w:val="0"/>
              <w:autoSpaceDN w:val="0"/>
              <w:adjustRightInd w:val="0"/>
              <w:rPr>
                <w:rFonts w:ascii="ArialMT" w:hAnsi="ArialMT" w:cs="ArialMT"/>
                <w:lang w:eastAsia="en-GB"/>
              </w:rPr>
            </w:pPr>
          </w:p>
          <w:p w14:paraId="09CDDF0D" w14:textId="78B17C46" w:rsidR="00D76E3F" w:rsidRPr="000664FE" w:rsidRDefault="00D76E3F" w:rsidP="00D76E3F">
            <w:pPr>
              <w:autoSpaceDE w:val="0"/>
              <w:autoSpaceDN w:val="0"/>
              <w:adjustRightInd w:val="0"/>
              <w:rPr>
                <w:b/>
              </w:rPr>
            </w:pPr>
            <w:r w:rsidRPr="00B6299B">
              <w:rPr>
                <w:rFonts w:ascii="ArialMT" w:hAnsi="ArialMT" w:cs="ArialMT"/>
                <w:lang w:eastAsia="en-GB"/>
              </w:rPr>
              <w:t>We also draw attention to our point about</w:t>
            </w:r>
            <w:r>
              <w:rPr>
                <w:rFonts w:ascii="ArialMT" w:hAnsi="ArialMT" w:cs="ArialMT"/>
                <w:lang w:eastAsia="en-GB"/>
              </w:rPr>
              <w:t xml:space="preserve"> </w:t>
            </w:r>
            <w:r w:rsidRPr="00B6299B">
              <w:rPr>
                <w:rFonts w:ascii="ArialMT" w:hAnsi="ArialMT" w:cs="ArialMT"/>
                <w:lang w:eastAsia="en-GB"/>
              </w:rPr>
              <w:t>unplanned hospital admissions above.</w:t>
            </w:r>
          </w:p>
        </w:tc>
        <w:tc>
          <w:tcPr>
            <w:tcW w:w="2584" w:type="dxa"/>
          </w:tcPr>
          <w:p w14:paraId="39F2A049" w14:textId="06671DD9" w:rsidR="00D76E3F" w:rsidRPr="000664FE" w:rsidRDefault="00D76E3F" w:rsidP="00D76E3F">
            <w:pPr>
              <w:pStyle w:val="Title"/>
              <w:jc w:val="left"/>
              <w:rPr>
                <w:b w:val="0"/>
                <w:sz w:val="22"/>
                <w:szCs w:val="22"/>
              </w:rPr>
            </w:pPr>
            <w:r w:rsidRPr="00B55606">
              <w:rPr>
                <w:b w:val="0"/>
                <w:sz w:val="22"/>
                <w:szCs w:val="22"/>
              </w:rPr>
              <w:lastRenderedPageBreak/>
              <w:t>Thank you for your comment</w:t>
            </w:r>
            <w:r>
              <w:rPr>
                <w:b w:val="0"/>
                <w:sz w:val="22"/>
                <w:szCs w:val="22"/>
              </w:rPr>
              <w:t>s</w:t>
            </w:r>
            <w:r w:rsidRPr="00B55606">
              <w:rPr>
                <w:b w:val="0"/>
                <w:sz w:val="22"/>
                <w:szCs w:val="22"/>
              </w:rPr>
              <w:t xml:space="preserve">. </w:t>
            </w:r>
            <w:r>
              <w:rPr>
                <w:b w:val="0"/>
                <w:sz w:val="22"/>
                <w:szCs w:val="22"/>
              </w:rPr>
              <w:t xml:space="preserve">The extent to which the technology may be innovative will be considered </w:t>
            </w:r>
            <w:r w:rsidRPr="00534F63">
              <w:rPr>
                <w:b w:val="0"/>
                <w:sz w:val="22"/>
                <w:szCs w:val="22"/>
              </w:rPr>
              <w:t xml:space="preserve">in any </w:t>
            </w:r>
            <w:r>
              <w:rPr>
                <w:b w:val="0"/>
                <w:sz w:val="22"/>
                <w:szCs w:val="22"/>
              </w:rPr>
              <w:t xml:space="preserve">appraisal of the technology. </w:t>
            </w:r>
            <w:r w:rsidRPr="00B55606">
              <w:rPr>
                <w:b w:val="0"/>
                <w:sz w:val="22"/>
                <w:szCs w:val="22"/>
              </w:rPr>
              <w:t>No action needed.</w:t>
            </w:r>
          </w:p>
        </w:tc>
      </w:tr>
      <w:tr w:rsidR="00D76E3F" w:rsidRPr="000664FE" w14:paraId="59F1CF25" w14:textId="77777777" w:rsidTr="008D45C1">
        <w:tc>
          <w:tcPr>
            <w:tcW w:w="1951" w:type="dxa"/>
            <w:vMerge/>
          </w:tcPr>
          <w:p w14:paraId="7909F036" w14:textId="77777777" w:rsidR="00D76E3F" w:rsidRPr="000664FE" w:rsidRDefault="00D76E3F" w:rsidP="00D76E3F">
            <w:pPr>
              <w:pStyle w:val="Title"/>
              <w:jc w:val="left"/>
              <w:rPr>
                <w:b w:val="0"/>
                <w:sz w:val="22"/>
                <w:szCs w:val="22"/>
              </w:rPr>
            </w:pPr>
          </w:p>
        </w:tc>
        <w:tc>
          <w:tcPr>
            <w:tcW w:w="1843" w:type="dxa"/>
          </w:tcPr>
          <w:p w14:paraId="0D5134B7" w14:textId="7013B514" w:rsidR="00D76E3F" w:rsidRPr="000664FE" w:rsidRDefault="00D76E3F" w:rsidP="00D76E3F">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Borders>
              <w:top w:val="single" w:sz="4" w:space="0" w:color="auto"/>
              <w:left w:val="single" w:sz="4" w:space="0" w:color="auto"/>
              <w:bottom w:val="single" w:sz="4" w:space="0" w:color="auto"/>
              <w:right w:val="single" w:sz="4" w:space="0" w:color="auto"/>
            </w:tcBorders>
          </w:tcPr>
          <w:p w14:paraId="3155E70E" w14:textId="77777777" w:rsidR="00D76E3F" w:rsidRPr="003579B9" w:rsidRDefault="00D76E3F" w:rsidP="00D76E3F">
            <w:pPr>
              <w:spacing w:before="60" w:after="60"/>
              <w:jc w:val="both"/>
            </w:pPr>
            <w:r w:rsidRPr="003579B9">
              <w:t>The introduction of idebenone will provide an innovative treatment to DMD patients with respiratory dysfunction who are not using glucocorticoids and for whom there is no available pharmacological treatment. Idebenone provides a ‘first of its kind’ treatment in this patient population as existing and future treatments being investigated for DMD are targeted at ambulatory patients, who do not yet suffer respiratory dysfunction, and are generally mutation-specific, further limiting the eligible population. Since idebenone is not restricted to specific genetic mutations, it addresses a serious unmet need in the DMD population.</w:t>
            </w:r>
          </w:p>
          <w:p w14:paraId="478DD7A1" w14:textId="77777777" w:rsidR="00D76E3F" w:rsidRPr="003579B9" w:rsidRDefault="00D76E3F" w:rsidP="00D76E3F">
            <w:pPr>
              <w:spacing w:before="60" w:after="60"/>
              <w:jc w:val="both"/>
            </w:pPr>
          </w:p>
          <w:p w14:paraId="279629A2" w14:textId="77777777" w:rsidR="00D76E3F" w:rsidRPr="003579B9" w:rsidRDefault="00D76E3F" w:rsidP="00D76E3F">
            <w:pPr>
              <w:spacing w:before="60" w:after="60"/>
              <w:jc w:val="both"/>
            </w:pPr>
            <w:proofErr w:type="spellStart"/>
            <w:r w:rsidRPr="003579B9">
              <w:t>Santhera</w:t>
            </w:r>
            <w:proofErr w:type="spellEnd"/>
            <w:r w:rsidRPr="003579B9">
              <w:t xml:space="preserve"> has undertaken a substantial investment in clinical studies in order to further characterise the natural history of respiratory dysfunction in DMD which will help the medical community and patients to better understand and manage respiratory dysfunction in DMD. This was achieved by attempting to better understand the correlations between respiratory measures (PEF and FVC) and clinically relevant outcomes such as infections, hospitalisation due to respiratory complications, the need for assisted ventilation and death. Further work has been undertaken to understand the relationship between </w:t>
            </w:r>
            <w:bookmarkStart w:id="14" w:name="_Hlk27561730"/>
            <w:r w:rsidRPr="003579B9">
              <w:t xml:space="preserve">modifying the rate of respiratory function decline and delaying the time to needing assisted ventilation and the potential to reduce mortality rates. </w:t>
            </w:r>
            <w:bookmarkEnd w:id="14"/>
            <w:r w:rsidRPr="003579B9">
              <w:t xml:space="preserve">Several studies have now shown that treatment with idebenone can result in the sustained </w:t>
            </w:r>
            <w:r w:rsidRPr="003579B9">
              <w:lastRenderedPageBreak/>
              <w:t>reduction in rate of respiratory function decline thereby demonstrating the clinical benefit provided by idebenone in an area of urgent and high unmet need. Idebenone has been recognised as an innovative medicinal product by the MHRA, which granted a PIM designation for idebenone in September 2016 and has been available via the EAMS since 21</w:t>
            </w:r>
            <w:r w:rsidRPr="003579B9">
              <w:rPr>
                <w:vertAlign w:val="superscript"/>
              </w:rPr>
              <w:t>st</w:t>
            </w:r>
            <w:r w:rsidRPr="003579B9">
              <w:t xml:space="preserve"> June 2017.</w:t>
            </w:r>
          </w:p>
          <w:p w14:paraId="46C80624" w14:textId="77777777" w:rsidR="00D76E3F" w:rsidRPr="003579B9" w:rsidRDefault="00D76E3F" w:rsidP="00D76E3F">
            <w:pPr>
              <w:spacing w:before="60" w:after="60"/>
              <w:jc w:val="both"/>
            </w:pPr>
          </w:p>
          <w:p w14:paraId="7F6015EF" w14:textId="02A06833" w:rsidR="00D76E3F" w:rsidRPr="003579B9" w:rsidRDefault="00D76E3F" w:rsidP="00D76E3F">
            <w:pPr>
              <w:pStyle w:val="Title"/>
              <w:jc w:val="left"/>
              <w:rPr>
                <w:b w:val="0"/>
                <w:bCs w:val="0"/>
                <w:sz w:val="22"/>
                <w:szCs w:val="22"/>
              </w:rPr>
            </w:pPr>
            <w:r w:rsidRPr="003579B9">
              <w:rPr>
                <w:b w:val="0"/>
                <w:bCs w:val="0"/>
                <w:sz w:val="22"/>
                <w:szCs w:val="22"/>
              </w:rPr>
              <w:t xml:space="preserve">People with DMD and respiratory dysfunction require significant support from carers in order to perform the functions of daily living. The introduction of idebenone for the treatment of DMD is likely to bring benefits to patients, carers and the wider society. Patients treated with idebenone are likely to have prolonged periods without the need for assisted ventilation. This can translate into a lower requirement for carer support and a higher degree of independence. Furthermore, data from the DELOS study showed that patients on idebenone had fewer respiratory tract infections, required fewer episodes of antibiotic use and fewer hospitalisations. </w:t>
            </w:r>
          </w:p>
        </w:tc>
        <w:tc>
          <w:tcPr>
            <w:tcW w:w="2584" w:type="dxa"/>
          </w:tcPr>
          <w:p w14:paraId="243680A4" w14:textId="6263928C" w:rsidR="00D76E3F" w:rsidRPr="000664FE" w:rsidRDefault="00D76E3F" w:rsidP="00D76E3F">
            <w:pPr>
              <w:pStyle w:val="Title"/>
              <w:jc w:val="left"/>
              <w:rPr>
                <w:b w:val="0"/>
                <w:sz w:val="22"/>
                <w:szCs w:val="22"/>
              </w:rPr>
            </w:pPr>
            <w:r w:rsidRPr="00B55606">
              <w:rPr>
                <w:b w:val="0"/>
                <w:sz w:val="22"/>
                <w:szCs w:val="22"/>
              </w:rPr>
              <w:lastRenderedPageBreak/>
              <w:t xml:space="preserve">Thank you for your comment. </w:t>
            </w:r>
            <w:r>
              <w:rPr>
                <w:b w:val="0"/>
                <w:sz w:val="22"/>
                <w:szCs w:val="22"/>
              </w:rPr>
              <w:t xml:space="preserve">The extent to which the technology may be innovative will be considered </w:t>
            </w:r>
            <w:r w:rsidRPr="00534F63">
              <w:rPr>
                <w:b w:val="0"/>
                <w:sz w:val="22"/>
                <w:szCs w:val="22"/>
              </w:rPr>
              <w:t xml:space="preserve">in any </w:t>
            </w:r>
            <w:r>
              <w:rPr>
                <w:b w:val="0"/>
                <w:sz w:val="22"/>
                <w:szCs w:val="22"/>
              </w:rPr>
              <w:t xml:space="preserve">appraisal of the technology. </w:t>
            </w:r>
            <w:r w:rsidRPr="00B55606">
              <w:rPr>
                <w:b w:val="0"/>
                <w:sz w:val="22"/>
                <w:szCs w:val="22"/>
              </w:rPr>
              <w:t>No action needed.</w:t>
            </w:r>
          </w:p>
        </w:tc>
      </w:tr>
      <w:tr w:rsidR="00D76E3F" w:rsidRPr="000664FE" w14:paraId="389ACA92" w14:textId="77777777" w:rsidTr="00440BA5">
        <w:tc>
          <w:tcPr>
            <w:tcW w:w="1951" w:type="dxa"/>
            <w:vMerge w:val="restart"/>
            <w:tcBorders>
              <w:top w:val="single" w:sz="12" w:space="0" w:color="auto"/>
            </w:tcBorders>
          </w:tcPr>
          <w:p w14:paraId="63CECCF9" w14:textId="77777777" w:rsidR="00D76E3F" w:rsidRPr="000664FE" w:rsidRDefault="00D76E3F" w:rsidP="00D76E3F">
            <w:pPr>
              <w:pStyle w:val="Title"/>
              <w:jc w:val="left"/>
              <w:rPr>
                <w:b w:val="0"/>
                <w:sz w:val="22"/>
                <w:szCs w:val="22"/>
              </w:rPr>
            </w:pPr>
            <w:r w:rsidRPr="000664FE">
              <w:rPr>
                <w:b w:val="0"/>
                <w:sz w:val="22"/>
                <w:szCs w:val="22"/>
              </w:rPr>
              <w:t>Questions for consultation</w:t>
            </w:r>
          </w:p>
        </w:tc>
        <w:tc>
          <w:tcPr>
            <w:tcW w:w="1843" w:type="dxa"/>
            <w:tcBorders>
              <w:top w:val="single" w:sz="12" w:space="0" w:color="auto"/>
            </w:tcBorders>
          </w:tcPr>
          <w:p w14:paraId="0F9A63AC" w14:textId="4E1196B5" w:rsidR="00D76E3F" w:rsidRPr="000664FE" w:rsidRDefault="00D76E3F" w:rsidP="00D76E3F">
            <w:pPr>
              <w:pStyle w:val="Title"/>
              <w:jc w:val="left"/>
              <w:rPr>
                <w:b w:val="0"/>
                <w:sz w:val="22"/>
                <w:szCs w:val="22"/>
              </w:rPr>
            </w:pPr>
            <w:r w:rsidRPr="00D76E3F">
              <w:rPr>
                <w:b w:val="0"/>
                <w:sz w:val="22"/>
                <w:szCs w:val="22"/>
              </w:rPr>
              <w:t>Duchenne UK</w:t>
            </w:r>
          </w:p>
        </w:tc>
        <w:tc>
          <w:tcPr>
            <w:tcW w:w="7796" w:type="dxa"/>
            <w:tcBorders>
              <w:top w:val="single" w:sz="12" w:space="0" w:color="auto"/>
            </w:tcBorders>
          </w:tcPr>
          <w:p w14:paraId="5B008068" w14:textId="77777777" w:rsidR="00D76E3F" w:rsidRPr="00925838" w:rsidRDefault="00D76E3F" w:rsidP="00D76E3F">
            <w:pPr>
              <w:spacing w:before="60" w:after="60"/>
            </w:pPr>
            <w:r w:rsidRPr="00925838">
              <w:t xml:space="preserve">Duchenne UK has concerns about the use of the Single Technology Appraisal process to assess Idebenone. DMD is a rare paediatric progressive and life limiting condition. The evidence and cost effectiveness requirements of the STA process were not designed for these conditions and may not be well suited to assessing them.  We would ask that further consideration is given to inclusion in the HST programme which considered the only other authorised treatment for DMD, ataluren. </w:t>
            </w:r>
          </w:p>
          <w:p w14:paraId="30EE7096" w14:textId="3D4AEE59" w:rsidR="00D76E3F" w:rsidRPr="00925838" w:rsidRDefault="00D76E3F" w:rsidP="00D76E3F">
            <w:pPr>
              <w:pStyle w:val="Title"/>
              <w:jc w:val="left"/>
              <w:rPr>
                <w:b w:val="0"/>
                <w:sz w:val="22"/>
                <w:szCs w:val="22"/>
              </w:rPr>
            </w:pPr>
            <w:r w:rsidRPr="00925838">
              <w:rPr>
                <w:b w:val="0"/>
                <w:bCs w:val="0"/>
                <w:kern w:val="0"/>
                <w:sz w:val="22"/>
                <w:szCs w:val="22"/>
              </w:rPr>
              <w:t>As with Ataluren, only a subgroup of patients will be eligible for Idebenone (in this case, those not taking glucocorticoids).</w:t>
            </w:r>
          </w:p>
        </w:tc>
        <w:tc>
          <w:tcPr>
            <w:tcW w:w="2584" w:type="dxa"/>
            <w:tcBorders>
              <w:top w:val="single" w:sz="12" w:space="0" w:color="auto"/>
            </w:tcBorders>
          </w:tcPr>
          <w:p w14:paraId="4661FFB0" w14:textId="4E36B174" w:rsidR="00D76E3F" w:rsidRPr="000664FE" w:rsidRDefault="00D76E3F" w:rsidP="00D76E3F">
            <w:pPr>
              <w:pStyle w:val="Title"/>
              <w:jc w:val="left"/>
              <w:rPr>
                <w:b w:val="0"/>
                <w:sz w:val="22"/>
                <w:szCs w:val="22"/>
              </w:rPr>
            </w:pPr>
            <w:r w:rsidRPr="00CF7141">
              <w:rPr>
                <w:b w:val="0"/>
                <w:sz w:val="22"/>
                <w:szCs w:val="22"/>
              </w:rPr>
              <w:t xml:space="preserve">Stakeholder comments on the suitability of this topic for </w:t>
            </w:r>
            <w:r w:rsidRPr="00EE0340">
              <w:rPr>
                <w:b w:val="0"/>
                <w:sz w:val="22"/>
                <w:szCs w:val="22"/>
              </w:rPr>
              <w:t xml:space="preserve">the HST programme have been noted. </w:t>
            </w:r>
            <w:r w:rsidRPr="005F30EA">
              <w:rPr>
                <w:b w:val="0"/>
                <w:sz w:val="22"/>
                <w:szCs w:val="22"/>
              </w:rPr>
              <w:t>Following extensive discussion, i</w:t>
            </w:r>
            <w:r w:rsidRPr="007106C7">
              <w:rPr>
                <w:b w:val="0"/>
                <w:sz w:val="22"/>
                <w:szCs w:val="22"/>
              </w:rPr>
              <w:t>t was agreed that this topic is appropriate for consideration as a STA and will be scheduled into the work programme accordingly</w:t>
            </w:r>
            <w:r w:rsidRPr="005F30EA">
              <w:rPr>
                <w:b w:val="0"/>
                <w:sz w:val="22"/>
                <w:szCs w:val="22"/>
              </w:rPr>
              <w:t>.</w:t>
            </w:r>
          </w:p>
        </w:tc>
      </w:tr>
      <w:tr w:rsidR="00D76E3F" w:rsidRPr="000664FE" w14:paraId="5C0CFAF8" w14:textId="77777777" w:rsidTr="00440BA5">
        <w:tc>
          <w:tcPr>
            <w:tcW w:w="1951" w:type="dxa"/>
            <w:vMerge/>
          </w:tcPr>
          <w:p w14:paraId="255A0F65" w14:textId="77777777" w:rsidR="00D76E3F" w:rsidRPr="000664FE" w:rsidRDefault="00D76E3F" w:rsidP="00D76E3F">
            <w:pPr>
              <w:pStyle w:val="Title"/>
              <w:jc w:val="left"/>
              <w:rPr>
                <w:sz w:val="22"/>
                <w:szCs w:val="22"/>
              </w:rPr>
            </w:pPr>
          </w:p>
        </w:tc>
        <w:tc>
          <w:tcPr>
            <w:tcW w:w="1843" w:type="dxa"/>
          </w:tcPr>
          <w:p w14:paraId="0B0D4CB1" w14:textId="13CF7EA4" w:rsidR="00D76E3F" w:rsidRPr="000664FE" w:rsidRDefault="00D76E3F" w:rsidP="00D76E3F">
            <w:pPr>
              <w:pStyle w:val="Title"/>
              <w:jc w:val="left"/>
              <w:rPr>
                <w:b w:val="0"/>
                <w:sz w:val="22"/>
                <w:szCs w:val="22"/>
              </w:rPr>
            </w:pPr>
            <w:r w:rsidRPr="00D76E3F">
              <w:rPr>
                <w:b w:val="0"/>
                <w:sz w:val="22"/>
                <w:szCs w:val="22"/>
              </w:rPr>
              <w:t>Muscular Dystrophy UK</w:t>
            </w:r>
          </w:p>
        </w:tc>
        <w:tc>
          <w:tcPr>
            <w:tcW w:w="7796" w:type="dxa"/>
          </w:tcPr>
          <w:p w14:paraId="1843E238" w14:textId="0531841F" w:rsidR="00D76E3F" w:rsidRPr="00925838" w:rsidRDefault="00D76E3F" w:rsidP="00D76E3F">
            <w:pPr>
              <w:pStyle w:val="Title"/>
              <w:jc w:val="left"/>
              <w:rPr>
                <w:b w:val="0"/>
                <w:sz w:val="22"/>
                <w:szCs w:val="22"/>
              </w:rPr>
            </w:pPr>
            <w:r w:rsidRPr="00925838">
              <w:rPr>
                <w:rFonts w:eastAsia="Calibri"/>
                <w:b w:val="0"/>
                <w:bCs w:val="0"/>
                <w:kern w:val="0"/>
                <w:sz w:val="22"/>
                <w:szCs w:val="22"/>
              </w:rPr>
              <w:t>It is estimated that there are under 500 patients who would be eligible for Idebenone, and</w:t>
            </w:r>
            <w:r w:rsidRPr="00925838">
              <w:rPr>
                <w:b w:val="0"/>
                <w:bCs w:val="0"/>
                <w:kern w:val="0"/>
                <w:sz w:val="22"/>
                <w:szCs w:val="22"/>
              </w:rPr>
              <w:t xml:space="preserve"> as a result of these patient numbers the drug would merit strong consideration for the HST appraisal route. The number of centres administering the drug is also likely to be limited to those which are part of the North Star Network. However, we believe that the HST programme is the most appropriate route for assessing this treatment.</w:t>
            </w:r>
            <w:r w:rsidR="00D35426">
              <w:rPr>
                <w:b w:val="0"/>
                <w:bCs w:val="0"/>
                <w:kern w:val="0"/>
                <w:sz w:val="22"/>
                <w:szCs w:val="22"/>
              </w:rPr>
              <w:t xml:space="preserve"> </w:t>
            </w:r>
          </w:p>
        </w:tc>
        <w:tc>
          <w:tcPr>
            <w:tcW w:w="2584" w:type="dxa"/>
          </w:tcPr>
          <w:p w14:paraId="7F4A2F7E" w14:textId="64234087" w:rsidR="00D76E3F" w:rsidRPr="000664FE" w:rsidRDefault="00D76E3F" w:rsidP="00D76E3F">
            <w:pPr>
              <w:pStyle w:val="Title"/>
              <w:jc w:val="left"/>
              <w:rPr>
                <w:b w:val="0"/>
                <w:sz w:val="22"/>
                <w:szCs w:val="22"/>
              </w:rPr>
            </w:pPr>
            <w:r w:rsidRPr="00CF7141">
              <w:rPr>
                <w:b w:val="0"/>
                <w:sz w:val="22"/>
                <w:szCs w:val="22"/>
              </w:rPr>
              <w:t xml:space="preserve">Stakeholder comments on the suitability of this topic for </w:t>
            </w:r>
            <w:r w:rsidRPr="00EE0340">
              <w:rPr>
                <w:b w:val="0"/>
                <w:sz w:val="22"/>
                <w:szCs w:val="22"/>
              </w:rPr>
              <w:t xml:space="preserve">the HST programme have been noted. </w:t>
            </w:r>
            <w:r w:rsidRPr="005F30EA">
              <w:rPr>
                <w:b w:val="0"/>
                <w:sz w:val="22"/>
                <w:szCs w:val="22"/>
              </w:rPr>
              <w:t>Following extensive discussion, i</w:t>
            </w:r>
            <w:r w:rsidRPr="007106C7">
              <w:rPr>
                <w:b w:val="0"/>
                <w:sz w:val="22"/>
                <w:szCs w:val="22"/>
              </w:rPr>
              <w:t>t was agreed that this topic is appropriate for consideration as a STA and will be scheduled into the work programme accordingly</w:t>
            </w:r>
            <w:r w:rsidRPr="005F30EA">
              <w:rPr>
                <w:b w:val="0"/>
                <w:sz w:val="22"/>
                <w:szCs w:val="22"/>
              </w:rPr>
              <w:t>.</w:t>
            </w:r>
          </w:p>
        </w:tc>
      </w:tr>
      <w:tr w:rsidR="00D76E3F" w:rsidRPr="000664FE" w14:paraId="1850EC1E" w14:textId="77777777" w:rsidTr="00440BA5">
        <w:tc>
          <w:tcPr>
            <w:tcW w:w="1951" w:type="dxa"/>
            <w:vMerge/>
          </w:tcPr>
          <w:p w14:paraId="7904E238" w14:textId="77777777" w:rsidR="00D76E3F" w:rsidRPr="000664FE" w:rsidRDefault="00D76E3F" w:rsidP="00D76E3F">
            <w:pPr>
              <w:pStyle w:val="Title"/>
              <w:jc w:val="left"/>
              <w:rPr>
                <w:sz w:val="22"/>
                <w:szCs w:val="22"/>
              </w:rPr>
            </w:pPr>
          </w:p>
        </w:tc>
        <w:tc>
          <w:tcPr>
            <w:tcW w:w="1843" w:type="dxa"/>
          </w:tcPr>
          <w:p w14:paraId="4B676E49" w14:textId="1A3A07BD" w:rsidR="00D76E3F" w:rsidRPr="000664FE" w:rsidRDefault="00D76E3F" w:rsidP="00D76E3F">
            <w:pPr>
              <w:pStyle w:val="Title"/>
              <w:jc w:val="left"/>
              <w:rPr>
                <w:b w:val="0"/>
                <w:sz w:val="22"/>
                <w:szCs w:val="22"/>
              </w:rPr>
            </w:pPr>
            <w:r w:rsidRPr="00440BA5">
              <w:rPr>
                <w:b w:val="0"/>
                <w:sz w:val="22"/>
                <w:szCs w:val="22"/>
              </w:rPr>
              <w:t>Action Duchenne</w:t>
            </w:r>
          </w:p>
        </w:tc>
        <w:tc>
          <w:tcPr>
            <w:tcW w:w="7796" w:type="dxa"/>
          </w:tcPr>
          <w:p w14:paraId="59FECEBE" w14:textId="67030983" w:rsidR="00D76E3F" w:rsidRPr="000664FE" w:rsidRDefault="00D76E3F" w:rsidP="00D76E3F">
            <w:pPr>
              <w:pStyle w:val="Title"/>
              <w:jc w:val="left"/>
              <w:rPr>
                <w:b w:val="0"/>
                <w:sz w:val="22"/>
                <w:szCs w:val="22"/>
              </w:rPr>
            </w:pPr>
            <w:r w:rsidRPr="00B6299B">
              <w:rPr>
                <w:b w:val="0"/>
                <w:sz w:val="22"/>
                <w:szCs w:val="22"/>
              </w:rPr>
              <w:t>Please see comments above</w:t>
            </w:r>
            <w:r>
              <w:rPr>
                <w:b w:val="0"/>
                <w:sz w:val="22"/>
                <w:szCs w:val="22"/>
              </w:rPr>
              <w:t>.</w:t>
            </w:r>
          </w:p>
        </w:tc>
        <w:tc>
          <w:tcPr>
            <w:tcW w:w="2584" w:type="dxa"/>
          </w:tcPr>
          <w:p w14:paraId="1F4E4244" w14:textId="0841DC3E" w:rsidR="00D76E3F" w:rsidRPr="000664FE" w:rsidRDefault="00D76E3F" w:rsidP="00D76E3F">
            <w:pPr>
              <w:pStyle w:val="Title"/>
              <w:jc w:val="left"/>
              <w:rPr>
                <w:b w:val="0"/>
                <w:sz w:val="22"/>
                <w:szCs w:val="22"/>
              </w:rPr>
            </w:pPr>
            <w:r w:rsidRPr="000360C1">
              <w:rPr>
                <w:b w:val="0"/>
                <w:sz w:val="22"/>
                <w:szCs w:val="22"/>
              </w:rPr>
              <w:t xml:space="preserve">Thank you for your comment. </w:t>
            </w:r>
          </w:p>
        </w:tc>
      </w:tr>
      <w:tr w:rsidR="00D76E3F" w:rsidRPr="000664FE" w14:paraId="7D3D53F2" w14:textId="77777777" w:rsidTr="0069439E">
        <w:trPr>
          <w:trHeight w:val="3769"/>
        </w:trPr>
        <w:tc>
          <w:tcPr>
            <w:tcW w:w="1951" w:type="dxa"/>
            <w:vMerge/>
          </w:tcPr>
          <w:p w14:paraId="737F0453" w14:textId="77777777" w:rsidR="00D76E3F" w:rsidRPr="000664FE" w:rsidRDefault="00D76E3F" w:rsidP="00D76E3F">
            <w:pPr>
              <w:pStyle w:val="Title"/>
              <w:jc w:val="left"/>
              <w:rPr>
                <w:sz w:val="22"/>
                <w:szCs w:val="22"/>
              </w:rPr>
            </w:pPr>
          </w:p>
        </w:tc>
        <w:tc>
          <w:tcPr>
            <w:tcW w:w="1843" w:type="dxa"/>
          </w:tcPr>
          <w:p w14:paraId="6AD5E4A7" w14:textId="3F478CF1" w:rsidR="00D76E3F" w:rsidRPr="000664FE" w:rsidRDefault="00D76E3F" w:rsidP="00D76E3F">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3553A082" w14:textId="77777777" w:rsidR="00D76E3F" w:rsidRPr="003579B9" w:rsidRDefault="00D76E3F" w:rsidP="00D76E3F">
            <w:pPr>
              <w:spacing w:before="60" w:after="60"/>
              <w:jc w:val="both"/>
            </w:pPr>
            <w:r w:rsidRPr="003579B9">
              <w:t xml:space="preserve">As described above, </w:t>
            </w:r>
            <w:proofErr w:type="spellStart"/>
            <w:r w:rsidRPr="003579B9">
              <w:t>Santhera</w:t>
            </w:r>
            <w:proofErr w:type="spellEnd"/>
            <w:r w:rsidRPr="003579B9">
              <w:t xml:space="preserve"> would like to work with NICE to ensure patients have timely access to idebenone.</w:t>
            </w:r>
          </w:p>
          <w:p w14:paraId="644158E4" w14:textId="77777777" w:rsidR="00D76E3F" w:rsidRPr="003579B9" w:rsidRDefault="00D76E3F" w:rsidP="00D76E3F">
            <w:pPr>
              <w:spacing w:before="60" w:after="60"/>
              <w:jc w:val="both"/>
            </w:pPr>
          </w:p>
          <w:p w14:paraId="39FC0F7A" w14:textId="77777777" w:rsidR="00D76E3F" w:rsidRPr="003579B9" w:rsidRDefault="00D76E3F" w:rsidP="00D76E3F">
            <w:pPr>
              <w:spacing w:before="60" w:after="60"/>
            </w:pPr>
            <w:r w:rsidRPr="003579B9">
              <w:t>It is expected that idebenone will be included in the existing NICE pathway ‘Muscles conditions’, under ‘Duchenne muscular dystrophy’, as an option for the treatment of respiratory dysfunction in DMD patients who are not using glucocorticoids, in line with its anticipated MA. (</w:t>
            </w:r>
            <w:hyperlink r:id="rId7" w:anchor="content=view-node:nodes-muscle-conditions" w:history="1">
              <w:r w:rsidRPr="003579B9">
                <w:rPr>
                  <w:color w:val="0000FF"/>
                  <w:u w:val="single"/>
                </w:rPr>
                <w:t>https://pathways.nice.org.uk/pathways/neurological-conditions/neurological-conditions-overview#content=view-node:nodes-muscle-conditions</w:t>
              </w:r>
            </w:hyperlink>
            <w:r w:rsidRPr="003579B9">
              <w:t xml:space="preserve">) </w:t>
            </w:r>
          </w:p>
          <w:p w14:paraId="15EA7D56" w14:textId="77777777" w:rsidR="00D76E3F" w:rsidRPr="003579B9" w:rsidRDefault="00D76E3F" w:rsidP="00D76E3F">
            <w:pPr>
              <w:spacing w:before="60" w:after="60"/>
              <w:jc w:val="both"/>
            </w:pPr>
          </w:p>
          <w:p w14:paraId="2AB1C84A" w14:textId="5FD700B1" w:rsidR="00D76E3F" w:rsidRPr="000664FE" w:rsidRDefault="00D76E3F" w:rsidP="00D76E3F">
            <w:pPr>
              <w:pStyle w:val="Title"/>
              <w:jc w:val="left"/>
              <w:rPr>
                <w:b w:val="0"/>
                <w:sz w:val="22"/>
                <w:szCs w:val="22"/>
              </w:rPr>
            </w:pPr>
            <w:proofErr w:type="spellStart"/>
            <w:r w:rsidRPr="003579B9">
              <w:rPr>
                <w:b w:val="0"/>
                <w:bCs w:val="0"/>
                <w:kern w:val="0"/>
                <w:sz w:val="22"/>
                <w:szCs w:val="22"/>
              </w:rPr>
              <w:t>Santhera</w:t>
            </w:r>
            <w:proofErr w:type="spellEnd"/>
            <w:r w:rsidRPr="003579B9">
              <w:rPr>
                <w:b w:val="0"/>
                <w:bCs w:val="0"/>
                <w:kern w:val="0"/>
                <w:sz w:val="22"/>
                <w:szCs w:val="22"/>
              </w:rPr>
              <w:t xml:space="preserve"> does not anticipate any barrier to adoption of idebenone specifically related to its use in clinical practice as none has been raised so far during the EAMS or during consultation with the clinical or patient communities.</w:t>
            </w:r>
          </w:p>
        </w:tc>
        <w:tc>
          <w:tcPr>
            <w:tcW w:w="2584" w:type="dxa"/>
          </w:tcPr>
          <w:p w14:paraId="015D8ED6" w14:textId="43ADD74E" w:rsidR="00D76E3F" w:rsidRPr="000664FE" w:rsidRDefault="00D76E3F" w:rsidP="00D76E3F">
            <w:pPr>
              <w:pStyle w:val="Title"/>
              <w:jc w:val="left"/>
              <w:rPr>
                <w:b w:val="0"/>
                <w:sz w:val="22"/>
                <w:szCs w:val="22"/>
              </w:rPr>
            </w:pPr>
            <w:r w:rsidRPr="000360C1">
              <w:rPr>
                <w:b w:val="0"/>
                <w:sz w:val="22"/>
                <w:szCs w:val="22"/>
              </w:rPr>
              <w:t>Thank you for your comment</w:t>
            </w:r>
            <w:r>
              <w:rPr>
                <w:b w:val="0"/>
                <w:sz w:val="22"/>
                <w:szCs w:val="22"/>
              </w:rPr>
              <w:t>s</w:t>
            </w:r>
            <w:r w:rsidRPr="000360C1">
              <w:rPr>
                <w:b w:val="0"/>
                <w:sz w:val="22"/>
                <w:szCs w:val="22"/>
              </w:rPr>
              <w:t>. No action needed.</w:t>
            </w:r>
          </w:p>
        </w:tc>
      </w:tr>
      <w:tr w:rsidR="00D76E3F" w:rsidRPr="000664FE" w14:paraId="7CA0BF2F" w14:textId="77777777" w:rsidTr="00440BA5">
        <w:tc>
          <w:tcPr>
            <w:tcW w:w="1951" w:type="dxa"/>
            <w:vMerge w:val="restart"/>
            <w:tcBorders>
              <w:top w:val="single" w:sz="12" w:space="0" w:color="auto"/>
            </w:tcBorders>
          </w:tcPr>
          <w:p w14:paraId="147B6870" w14:textId="77777777" w:rsidR="00D76E3F" w:rsidRPr="000664FE" w:rsidRDefault="00D76E3F" w:rsidP="00D76E3F">
            <w:pPr>
              <w:pStyle w:val="Title"/>
              <w:jc w:val="left"/>
              <w:rPr>
                <w:b w:val="0"/>
                <w:sz w:val="22"/>
                <w:szCs w:val="22"/>
              </w:rPr>
            </w:pPr>
            <w:r w:rsidRPr="000664FE">
              <w:rPr>
                <w:b w:val="0"/>
                <w:sz w:val="22"/>
                <w:szCs w:val="22"/>
              </w:rPr>
              <w:lastRenderedPageBreak/>
              <w:t>Additional comments on the draft scope</w:t>
            </w:r>
          </w:p>
        </w:tc>
        <w:tc>
          <w:tcPr>
            <w:tcW w:w="1843" w:type="dxa"/>
            <w:tcBorders>
              <w:top w:val="single" w:sz="12" w:space="0" w:color="auto"/>
            </w:tcBorders>
          </w:tcPr>
          <w:p w14:paraId="5D623DCB" w14:textId="339E63A6" w:rsidR="00D76E3F" w:rsidRPr="000664FE" w:rsidRDefault="00D76E3F" w:rsidP="00D76E3F">
            <w:pPr>
              <w:pStyle w:val="Title"/>
              <w:jc w:val="left"/>
              <w:rPr>
                <w:b w:val="0"/>
                <w:sz w:val="22"/>
                <w:szCs w:val="22"/>
              </w:rPr>
            </w:pPr>
            <w:r w:rsidRPr="00440BA5">
              <w:rPr>
                <w:b w:val="0"/>
                <w:sz w:val="22"/>
                <w:szCs w:val="22"/>
              </w:rPr>
              <w:t>Duchenne UK</w:t>
            </w:r>
          </w:p>
        </w:tc>
        <w:tc>
          <w:tcPr>
            <w:tcW w:w="7796" w:type="dxa"/>
            <w:tcBorders>
              <w:top w:val="single" w:sz="12" w:space="0" w:color="auto"/>
            </w:tcBorders>
          </w:tcPr>
          <w:p w14:paraId="1CE97BED" w14:textId="2278293C" w:rsidR="00D76E3F" w:rsidRPr="000664FE" w:rsidRDefault="00D76E3F" w:rsidP="00D76E3F">
            <w:pPr>
              <w:pStyle w:val="Title"/>
              <w:jc w:val="left"/>
              <w:rPr>
                <w:b w:val="0"/>
                <w:sz w:val="22"/>
                <w:szCs w:val="22"/>
              </w:rPr>
            </w:pPr>
            <w:r w:rsidRPr="00440BA5">
              <w:rPr>
                <w:rFonts w:ascii="ArialMT" w:hAnsi="ArialMT" w:cs="Times New Roman"/>
                <w:b w:val="0"/>
                <w:bCs w:val="0"/>
                <w:kern w:val="0"/>
                <w:sz w:val="22"/>
                <w:szCs w:val="22"/>
                <w:lang w:eastAsia="en-GB"/>
              </w:rPr>
              <w:t>Duchenne UK are the leading UK research charity for Duchenne Muscular Dystrophy. We recognise the importance of HTA for new treatments and the challenges organisations like NICE face in making decisions about new treatments for rare diseases that may have an immature evidence base. We are leading an international multi stakeholder collaboration, Project HERCULES, to help address these challenges. We have brought together academics, clinicians, patients, HTA bodies including NICE and industry to develop key tools and evidence to support HTA in DMD. These include a natural history model based on probably the largest collection of DMD clinical data, a Quality of Life metric that captures things most important to patients and families, a UK burden of illness study and a core economic model. As such we are keen to share our work to inform the upcoming HTA for Idebenone for DMD.</w:t>
            </w:r>
          </w:p>
        </w:tc>
        <w:tc>
          <w:tcPr>
            <w:tcW w:w="2584" w:type="dxa"/>
            <w:tcBorders>
              <w:top w:val="single" w:sz="12" w:space="0" w:color="auto"/>
            </w:tcBorders>
          </w:tcPr>
          <w:p w14:paraId="6C129264" w14:textId="77777777" w:rsidR="00D76E3F" w:rsidRDefault="00D76E3F" w:rsidP="00D76E3F">
            <w:pPr>
              <w:pStyle w:val="Paragraphnonumbers"/>
              <w:spacing w:line="240" w:lineRule="auto"/>
            </w:pPr>
            <w:r w:rsidRPr="000360C1">
              <w:t>Thank you for your comment</w:t>
            </w:r>
            <w:r>
              <w:t>s</w:t>
            </w:r>
            <w:r w:rsidRPr="000360C1">
              <w:t xml:space="preserve">. </w:t>
            </w:r>
            <w:r>
              <w:t xml:space="preserve">We encourage companies to submit all relevant and available evidence for consideration. </w:t>
            </w:r>
          </w:p>
          <w:p w14:paraId="4443EB25" w14:textId="059BD226" w:rsidR="00D76E3F" w:rsidRPr="000664FE" w:rsidRDefault="00D76E3F" w:rsidP="00D76E3F">
            <w:pPr>
              <w:pStyle w:val="Title"/>
              <w:jc w:val="left"/>
              <w:rPr>
                <w:b w:val="0"/>
                <w:sz w:val="22"/>
                <w:szCs w:val="22"/>
              </w:rPr>
            </w:pPr>
          </w:p>
        </w:tc>
      </w:tr>
      <w:tr w:rsidR="00D76E3F" w:rsidRPr="000664FE" w14:paraId="4ABB262B" w14:textId="77777777" w:rsidTr="005E0DB1">
        <w:trPr>
          <w:trHeight w:val="3011"/>
        </w:trPr>
        <w:tc>
          <w:tcPr>
            <w:tcW w:w="1951" w:type="dxa"/>
            <w:vMerge/>
          </w:tcPr>
          <w:p w14:paraId="3DD3589F" w14:textId="77777777" w:rsidR="00D76E3F" w:rsidRPr="000664FE" w:rsidRDefault="00D76E3F" w:rsidP="00D76E3F">
            <w:pPr>
              <w:pStyle w:val="Title"/>
              <w:jc w:val="left"/>
              <w:rPr>
                <w:sz w:val="22"/>
                <w:szCs w:val="22"/>
              </w:rPr>
            </w:pPr>
          </w:p>
        </w:tc>
        <w:tc>
          <w:tcPr>
            <w:tcW w:w="1843" w:type="dxa"/>
          </w:tcPr>
          <w:p w14:paraId="6FFBB0FD" w14:textId="62B2AF3B" w:rsidR="00D76E3F" w:rsidRPr="000664FE" w:rsidRDefault="00D76E3F" w:rsidP="00D76E3F">
            <w:pPr>
              <w:pStyle w:val="Title"/>
              <w:jc w:val="left"/>
              <w:rPr>
                <w:b w:val="0"/>
                <w:sz w:val="22"/>
                <w:szCs w:val="22"/>
              </w:rPr>
            </w:pPr>
            <w:proofErr w:type="spellStart"/>
            <w:r w:rsidRPr="00440BA5">
              <w:rPr>
                <w:b w:val="0"/>
                <w:sz w:val="22"/>
                <w:szCs w:val="22"/>
              </w:rPr>
              <w:t>Santhera</w:t>
            </w:r>
            <w:proofErr w:type="spellEnd"/>
            <w:r w:rsidRPr="00440BA5">
              <w:rPr>
                <w:b w:val="0"/>
                <w:sz w:val="22"/>
                <w:szCs w:val="22"/>
              </w:rPr>
              <w:t xml:space="preserve"> (UK) Limited</w:t>
            </w:r>
          </w:p>
        </w:tc>
        <w:tc>
          <w:tcPr>
            <w:tcW w:w="7796" w:type="dxa"/>
          </w:tcPr>
          <w:p w14:paraId="25C1C2F6" w14:textId="7BF95EF2" w:rsidR="00D76E3F" w:rsidRPr="000664FE" w:rsidRDefault="00D76E3F" w:rsidP="00D76E3F">
            <w:pPr>
              <w:pStyle w:val="Title"/>
              <w:jc w:val="left"/>
              <w:rPr>
                <w:b w:val="0"/>
                <w:sz w:val="22"/>
                <w:szCs w:val="22"/>
              </w:rPr>
            </w:pPr>
            <w:proofErr w:type="spellStart"/>
            <w:r w:rsidRPr="003579B9">
              <w:rPr>
                <w:b w:val="0"/>
                <w:bCs w:val="0"/>
                <w:kern w:val="0"/>
                <w:sz w:val="22"/>
                <w:szCs w:val="22"/>
              </w:rPr>
              <w:t>Santhera</w:t>
            </w:r>
            <w:proofErr w:type="spellEnd"/>
            <w:r w:rsidRPr="003579B9">
              <w:rPr>
                <w:b w:val="0"/>
                <w:bCs w:val="0"/>
                <w:kern w:val="0"/>
                <w:sz w:val="22"/>
                <w:szCs w:val="22"/>
              </w:rPr>
              <w:t xml:space="preserve"> have no additional comments on the draft scope.</w:t>
            </w:r>
          </w:p>
        </w:tc>
        <w:tc>
          <w:tcPr>
            <w:tcW w:w="2584" w:type="dxa"/>
          </w:tcPr>
          <w:p w14:paraId="15612452" w14:textId="16D22C6D" w:rsidR="00D76E3F" w:rsidRPr="000664FE" w:rsidRDefault="00D76E3F" w:rsidP="00D76E3F">
            <w:pPr>
              <w:pStyle w:val="Title"/>
              <w:jc w:val="left"/>
              <w:rPr>
                <w:b w:val="0"/>
                <w:sz w:val="22"/>
                <w:szCs w:val="22"/>
              </w:rPr>
            </w:pPr>
            <w:r w:rsidRPr="000360C1">
              <w:rPr>
                <w:b w:val="0"/>
                <w:sz w:val="22"/>
                <w:szCs w:val="22"/>
              </w:rPr>
              <w:t xml:space="preserve">Thank you for your comment. </w:t>
            </w:r>
            <w:r>
              <w:rPr>
                <w:b w:val="0"/>
                <w:sz w:val="22"/>
                <w:szCs w:val="22"/>
              </w:rPr>
              <w:t>No action needed.</w:t>
            </w:r>
          </w:p>
        </w:tc>
      </w:tr>
    </w:tbl>
    <w:p w14:paraId="7E26BAAD" w14:textId="77777777" w:rsidR="00EC0E27" w:rsidRPr="006C542D" w:rsidRDefault="00EC0E27" w:rsidP="00EC0E27">
      <w:pPr>
        <w:keepNext/>
        <w:spacing w:before="240" w:after="120"/>
        <w:rPr>
          <w:b/>
        </w:rPr>
      </w:pPr>
      <w:r w:rsidRPr="006C542D">
        <w:rPr>
          <w:b/>
        </w:rPr>
        <w:t>The following consultees/commentators indicated that they had no comments on the draft remit and/or the draft scope</w:t>
      </w:r>
    </w:p>
    <w:p w14:paraId="2ED47204" w14:textId="77777777" w:rsidR="00EC0E27" w:rsidRDefault="00EC0E27" w:rsidP="00EC0E27"/>
    <w:p w14:paraId="1452CDFB" w14:textId="78681699" w:rsidR="00EC0E27" w:rsidRPr="00EC0E27" w:rsidRDefault="00440BA5" w:rsidP="00EC0E27">
      <w:pPr>
        <w:pStyle w:val="Heading1"/>
      </w:pPr>
      <w:r w:rsidRPr="00440BA5">
        <w:rPr>
          <w:b w:val="0"/>
          <w:bCs w:val="0"/>
          <w:kern w:val="0"/>
          <w:sz w:val="22"/>
          <w:szCs w:val="22"/>
        </w:rPr>
        <w:t>Association of British Neurologists</w:t>
      </w:r>
      <w:r w:rsidR="000360C1">
        <w:rPr>
          <w:b w:val="0"/>
          <w:bCs w:val="0"/>
          <w:kern w:val="0"/>
          <w:sz w:val="22"/>
          <w:szCs w:val="22"/>
        </w:rPr>
        <w:t>.</w:t>
      </w:r>
    </w:p>
    <w:sectPr w:rsidR="00EC0E27" w:rsidRPr="00EC0E27" w:rsidSect="00C24D6E">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3B3E0" w14:textId="77777777" w:rsidR="00C24D6E" w:rsidRDefault="00C24D6E" w:rsidP="00446BEE">
      <w:r>
        <w:separator/>
      </w:r>
    </w:p>
  </w:endnote>
  <w:endnote w:type="continuationSeparator" w:id="0">
    <w:p w14:paraId="17E3514E" w14:textId="77777777" w:rsidR="00C24D6E" w:rsidRDefault="00C24D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sig w:usb0="00000001" w:usb1="08070000" w:usb2="00000010" w:usb3="00000000" w:csb0="00020000" w:csb1="00000000"/>
  </w:font>
  <w:font w:name="ScalaLancetPro">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0D24F"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944C1B">
      <w:rPr>
        <w:noProof/>
      </w:rPr>
      <w:t>1</w:t>
    </w:r>
    <w:r w:rsidR="002B310D" w:rsidRPr="00965BCB">
      <w:fldChar w:fldCharType="end"/>
    </w:r>
    <w:r w:rsidR="002B310D" w:rsidRPr="00965BCB">
      <w:t xml:space="preserve"> of </w:t>
    </w:r>
    <w:r w:rsidR="00944C1B">
      <w:rPr>
        <w:noProof/>
      </w:rPr>
      <w:fldChar w:fldCharType="begin"/>
    </w:r>
    <w:r w:rsidR="00944C1B">
      <w:rPr>
        <w:noProof/>
      </w:rPr>
      <w:instrText xml:space="preserve"> NUMPAGES </w:instrText>
    </w:r>
    <w:r w:rsidR="00944C1B">
      <w:rPr>
        <w:noProof/>
      </w:rPr>
      <w:fldChar w:fldCharType="separate"/>
    </w:r>
    <w:r w:rsidR="00944C1B">
      <w:rPr>
        <w:noProof/>
      </w:rPr>
      <w:t>7</w:t>
    </w:r>
    <w:r w:rsidR="00944C1B">
      <w:rPr>
        <w:noProof/>
      </w:rPr>
      <w:fldChar w:fldCharType="end"/>
    </w:r>
  </w:p>
  <w:p w14:paraId="6A211549" w14:textId="1CC61B0B" w:rsidR="00415BF6" w:rsidRDefault="00415BF6" w:rsidP="00415BF6">
    <w:pPr>
      <w:pStyle w:val="Footer"/>
    </w:pPr>
    <w:r>
      <w:t xml:space="preserve">Consultation comments on the draft remit and draft scope for the technology appraisal of </w:t>
    </w:r>
    <w:r w:rsidR="00440BA5">
      <w:t>i</w:t>
    </w:r>
    <w:r w:rsidR="00440BA5" w:rsidRPr="00440BA5">
      <w:t>debenone for treating Duchenne muscular dystrophy</w:t>
    </w:r>
  </w:p>
  <w:p w14:paraId="123A83A3" w14:textId="1A339E5C" w:rsidR="00446BEE" w:rsidRPr="00415BF6" w:rsidRDefault="00415BF6" w:rsidP="00415BF6">
    <w:pPr>
      <w:pStyle w:val="Footer"/>
    </w:pPr>
    <w:r>
      <w:t xml:space="preserve">Issue </w:t>
    </w:r>
    <w:r w:rsidRPr="009209A2">
      <w:t xml:space="preserve">date: </w:t>
    </w:r>
    <w:r w:rsidR="009209A2" w:rsidRPr="009209A2">
      <w:t xml:space="preserve">June </w:t>
    </w:r>
    <w:r w:rsidR="00440BA5" w:rsidRPr="009209A2">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C577" w14:textId="77777777" w:rsidR="00C24D6E" w:rsidRDefault="00C24D6E" w:rsidP="00446BEE">
      <w:r>
        <w:separator/>
      </w:r>
    </w:p>
  </w:footnote>
  <w:footnote w:type="continuationSeparator" w:id="0">
    <w:p w14:paraId="3E587DB0" w14:textId="77777777" w:rsidR="00C24D6E" w:rsidRDefault="00C24D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1A0BC" w14:textId="77777777" w:rsidR="00C24D6E" w:rsidRDefault="00C24D6E" w:rsidP="00C24D6E">
    <w:pPr>
      <w:pStyle w:val="Header"/>
      <w:jc w:val="right"/>
    </w:pPr>
    <w:r>
      <w:t>Summary form</w:t>
    </w:r>
  </w:p>
  <w:p w14:paraId="50600FCE"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D0AA1"/>
    <w:multiLevelType w:val="hybridMultilevel"/>
    <w:tmpl w:val="F5742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11FB6"/>
    <w:multiLevelType w:val="hybridMultilevel"/>
    <w:tmpl w:val="7012FF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2B5A5F"/>
    <w:multiLevelType w:val="hybridMultilevel"/>
    <w:tmpl w:val="8D1A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DB7E62"/>
    <w:multiLevelType w:val="hybridMultilevel"/>
    <w:tmpl w:val="8B56F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555BE"/>
    <w:multiLevelType w:val="hybridMultilevel"/>
    <w:tmpl w:val="7368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3"/>
  </w:num>
  <w:num w:numId="22">
    <w:abstractNumId w:val="18"/>
  </w:num>
  <w:num w:numId="23">
    <w:abstractNumId w:val="10"/>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1309A"/>
    <w:rsid w:val="00024D0A"/>
    <w:rsid w:val="00027F77"/>
    <w:rsid w:val="000360C1"/>
    <w:rsid w:val="000472DC"/>
    <w:rsid w:val="00055D1A"/>
    <w:rsid w:val="000664FE"/>
    <w:rsid w:val="00070065"/>
    <w:rsid w:val="00094C5C"/>
    <w:rsid w:val="000A4FEE"/>
    <w:rsid w:val="000B5939"/>
    <w:rsid w:val="000E43B1"/>
    <w:rsid w:val="00111CCE"/>
    <w:rsid w:val="001134E7"/>
    <w:rsid w:val="0012046F"/>
    <w:rsid w:val="0015783F"/>
    <w:rsid w:val="001579FB"/>
    <w:rsid w:val="0017149E"/>
    <w:rsid w:val="0017169E"/>
    <w:rsid w:val="00176E15"/>
    <w:rsid w:val="00181A4A"/>
    <w:rsid w:val="001B0EE9"/>
    <w:rsid w:val="001B65B3"/>
    <w:rsid w:val="00202161"/>
    <w:rsid w:val="002029A6"/>
    <w:rsid w:val="002408EA"/>
    <w:rsid w:val="002502E9"/>
    <w:rsid w:val="00264B7F"/>
    <w:rsid w:val="002760EA"/>
    <w:rsid w:val="00281055"/>
    <w:rsid w:val="002819D7"/>
    <w:rsid w:val="00282213"/>
    <w:rsid w:val="00285E99"/>
    <w:rsid w:val="002A0059"/>
    <w:rsid w:val="002A29ED"/>
    <w:rsid w:val="002B310D"/>
    <w:rsid w:val="002B4F4E"/>
    <w:rsid w:val="002C1A7E"/>
    <w:rsid w:val="002D3376"/>
    <w:rsid w:val="003103E0"/>
    <w:rsid w:val="00311ED0"/>
    <w:rsid w:val="003522F1"/>
    <w:rsid w:val="003579B9"/>
    <w:rsid w:val="003648C5"/>
    <w:rsid w:val="003722FA"/>
    <w:rsid w:val="003724F8"/>
    <w:rsid w:val="003C7AAF"/>
    <w:rsid w:val="003F05C4"/>
    <w:rsid w:val="003F1790"/>
    <w:rsid w:val="004075B6"/>
    <w:rsid w:val="00415BF6"/>
    <w:rsid w:val="00420952"/>
    <w:rsid w:val="00423D86"/>
    <w:rsid w:val="00433EFF"/>
    <w:rsid w:val="00440BA5"/>
    <w:rsid w:val="00443081"/>
    <w:rsid w:val="00446BEE"/>
    <w:rsid w:val="00471DCE"/>
    <w:rsid w:val="00480603"/>
    <w:rsid w:val="004860D5"/>
    <w:rsid w:val="00495D67"/>
    <w:rsid w:val="004B4692"/>
    <w:rsid w:val="004D5B5E"/>
    <w:rsid w:val="004D6AD3"/>
    <w:rsid w:val="005025A1"/>
    <w:rsid w:val="00535ACE"/>
    <w:rsid w:val="00551892"/>
    <w:rsid w:val="0056020F"/>
    <w:rsid w:val="00570B5C"/>
    <w:rsid w:val="00584846"/>
    <w:rsid w:val="00594DBD"/>
    <w:rsid w:val="005A0502"/>
    <w:rsid w:val="005B5843"/>
    <w:rsid w:val="005D5069"/>
    <w:rsid w:val="005D7CFE"/>
    <w:rsid w:val="006129A3"/>
    <w:rsid w:val="00656021"/>
    <w:rsid w:val="00662722"/>
    <w:rsid w:val="00665784"/>
    <w:rsid w:val="00667247"/>
    <w:rsid w:val="00673304"/>
    <w:rsid w:val="00681B1E"/>
    <w:rsid w:val="006902AE"/>
    <w:rsid w:val="006921E1"/>
    <w:rsid w:val="006E142C"/>
    <w:rsid w:val="006F4B25"/>
    <w:rsid w:val="006F6496"/>
    <w:rsid w:val="007332B3"/>
    <w:rsid w:val="00736348"/>
    <w:rsid w:val="0074630E"/>
    <w:rsid w:val="00760908"/>
    <w:rsid w:val="007B1B3E"/>
    <w:rsid w:val="007B2FAF"/>
    <w:rsid w:val="007E6D36"/>
    <w:rsid w:val="007F238D"/>
    <w:rsid w:val="0081527F"/>
    <w:rsid w:val="00847A26"/>
    <w:rsid w:val="00861B92"/>
    <w:rsid w:val="008669FF"/>
    <w:rsid w:val="008814FB"/>
    <w:rsid w:val="008A2611"/>
    <w:rsid w:val="008C4725"/>
    <w:rsid w:val="008F5E30"/>
    <w:rsid w:val="009009FC"/>
    <w:rsid w:val="00905314"/>
    <w:rsid w:val="00914D7F"/>
    <w:rsid w:val="009209A2"/>
    <w:rsid w:val="0092367E"/>
    <w:rsid w:val="00925838"/>
    <w:rsid w:val="009356F2"/>
    <w:rsid w:val="00944C1B"/>
    <w:rsid w:val="009624F7"/>
    <w:rsid w:val="009A4280"/>
    <w:rsid w:val="009D0989"/>
    <w:rsid w:val="009E680B"/>
    <w:rsid w:val="00A03CDE"/>
    <w:rsid w:val="00A1400B"/>
    <w:rsid w:val="00A15A1F"/>
    <w:rsid w:val="00A3325A"/>
    <w:rsid w:val="00A43013"/>
    <w:rsid w:val="00A50A8F"/>
    <w:rsid w:val="00A5522A"/>
    <w:rsid w:val="00A9079C"/>
    <w:rsid w:val="00A973BB"/>
    <w:rsid w:val="00AD032F"/>
    <w:rsid w:val="00AE3D28"/>
    <w:rsid w:val="00AF108A"/>
    <w:rsid w:val="00AF658D"/>
    <w:rsid w:val="00B02E55"/>
    <w:rsid w:val="00B036C1"/>
    <w:rsid w:val="00B03733"/>
    <w:rsid w:val="00B214FF"/>
    <w:rsid w:val="00B22F1B"/>
    <w:rsid w:val="00B5431F"/>
    <w:rsid w:val="00B55606"/>
    <w:rsid w:val="00B57833"/>
    <w:rsid w:val="00B6299B"/>
    <w:rsid w:val="00BB1221"/>
    <w:rsid w:val="00BC390D"/>
    <w:rsid w:val="00BC3A1E"/>
    <w:rsid w:val="00BD78EE"/>
    <w:rsid w:val="00BE1D6D"/>
    <w:rsid w:val="00BF1428"/>
    <w:rsid w:val="00BF1674"/>
    <w:rsid w:val="00BF6128"/>
    <w:rsid w:val="00BF7FE0"/>
    <w:rsid w:val="00C015C4"/>
    <w:rsid w:val="00C01743"/>
    <w:rsid w:val="00C24D6E"/>
    <w:rsid w:val="00C34798"/>
    <w:rsid w:val="00C43135"/>
    <w:rsid w:val="00C81104"/>
    <w:rsid w:val="00C96411"/>
    <w:rsid w:val="00CB2688"/>
    <w:rsid w:val="00CB470E"/>
    <w:rsid w:val="00CB5671"/>
    <w:rsid w:val="00CC37C9"/>
    <w:rsid w:val="00CF58B7"/>
    <w:rsid w:val="00D269A1"/>
    <w:rsid w:val="00D351C1"/>
    <w:rsid w:val="00D35426"/>
    <w:rsid w:val="00D35EFB"/>
    <w:rsid w:val="00D504B3"/>
    <w:rsid w:val="00D61E5A"/>
    <w:rsid w:val="00D76E3F"/>
    <w:rsid w:val="00D806DB"/>
    <w:rsid w:val="00D86BF0"/>
    <w:rsid w:val="00DA2DF8"/>
    <w:rsid w:val="00DB1A7F"/>
    <w:rsid w:val="00E01796"/>
    <w:rsid w:val="00E109F8"/>
    <w:rsid w:val="00E20AC4"/>
    <w:rsid w:val="00E26540"/>
    <w:rsid w:val="00E3239A"/>
    <w:rsid w:val="00E415C9"/>
    <w:rsid w:val="00E50660"/>
    <w:rsid w:val="00E50DAA"/>
    <w:rsid w:val="00E51920"/>
    <w:rsid w:val="00E64120"/>
    <w:rsid w:val="00E660A1"/>
    <w:rsid w:val="00E8031E"/>
    <w:rsid w:val="00EA3CCF"/>
    <w:rsid w:val="00EB365E"/>
    <w:rsid w:val="00EB55F7"/>
    <w:rsid w:val="00EC0E27"/>
    <w:rsid w:val="00F04D00"/>
    <w:rsid w:val="00F055F1"/>
    <w:rsid w:val="00F14890"/>
    <w:rsid w:val="00F610AF"/>
    <w:rsid w:val="00F86071"/>
    <w:rsid w:val="00FA2C5A"/>
    <w:rsid w:val="00FB6C3D"/>
    <w:rsid w:val="00FC2D11"/>
    <w:rsid w:val="00FC6230"/>
    <w:rsid w:val="00FE7D2C"/>
    <w:rsid w:val="00FF2455"/>
    <w:rsid w:val="00FF370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BECBFC7"/>
  <w15:docId w15:val="{868E77A2-881C-4CFF-955D-C156739A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link w:val="ParagraphnonumbersChar"/>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BA5"/>
    <w:pPr>
      <w:ind w:left="720"/>
      <w:contextualSpacing/>
    </w:pPr>
    <w:rPr>
      <w:rFonts w:ascii="Calibri" w:eastAsia="Calibri" w:hAnsi="Calibri" w:cs="Times New Roman"/>
      <w:sz w:val="24"/>
      <w:szCs w:val="24"/>
    </w:rPr>
  </w:style>
  <w:style w:type="character" w:styleId="CommentReference">
    <w:name w:val="annotation reference"/>
    <w:basedOn w:val="DefaultParagraphFont"/>
    <w:semiHidden/>
    <w:unhideWhenUsed/>
    <w:rsid w:val="00094C5C"/>
    <w:rPr>
      <w:sz w:val="16"/>
      <w:szCs w:val="16"/>
    </w:rPr>
  </w:style>
  <w:style w:type="paragraph" w:styleId="CommentText">
    <w:name w:val="annotation text"/>
    <w:basedOn w:val="Normal"/>
    <w:link w:val="CommentTextChar"/>
    <w:unhideWhenUsed/>
    <w:rsid w:val="00094C5C"/>
    <w:rPr>
      <w:sz w:val="20"/>
      <w:szCs w:val="20"/>
    </w:rPr>
  </w:style>
  <w:style w:type="character" w:customStyle="1" w:styleId="CommentTextChar">
    <w:name w:val="Comment Text Char"/>
    <w:basedOn w:val="DefaultParagraphFont"/>
    <w:link w:val="CommentText"/>
    <w:rsid w:val="00094C5C"/>
    <w:rPr>
      <w:rFonts w:ascii="Arial" w:hAnsi="Arial" w:cs="Arial"/>
      <w:lang w:eastAsia="en-US"/>
    </w:rPr>
  </w:style>
  <w:style w:type="paragraph" w:styleId="CommentSubject">
    <w:name w:val="annotation subject"/>
    <w:basedOn w:val="CommentText"/>
    <w:next w:val="CommentText"/>
    <w:link w:val="CommentSubjectChar"/>
    <w:semiHidden/>
    <w:unhideWhenUsed/>
    <w:rsid w:val="00094C5C"/>
    <w:rPr>
      <w:b/>
      <w:bCs/>
    </w:rPr>
  </w:style>
  <w:style w:type="character" w:customStyle="1" w:styleId="CommentSubjectChar">
    <w:name w:val="Comment Subject Char"/>
    <w:basedOn w:val="CommentTextChar"/>
    <w:link w:val="CommentSubject"/>
    <w:semiHidden/>
    <w:rsid w:val="00094C5C"/>
    <w:rPr>
      <w:rFonts w:ascii="Arial" w:hAnsi="Arial" w:cs="Arial"/>
      <w:b/>
      <w:bCs/>
      <w:lang w:eastAsia="en-US"/>
    </w:rPr>
  </w:style>
  <w:style w:type="character" w:styleId="Hyperlink">
    <w:name w:val="Hyperlink"/>
    <w:basedOn w:val="DefaultParagraphFont"/>
    <w:unhideWhenUsed/>
    <w:rsid w:val="003103E0"/>
    <w:rPr>
      <w:color w:val="0000FF" w:themeColor="hyperlink"/>
      <w:u w:val="single"/>
    </w:rPr>
  </w:style>
  <w:style w:type="character" w:styleId="UnresolvedMention">
    <w:name w:val="Unresolved Mention"/>
    <w:basedOn w:val="DefaultParagraphFont"/>
    <w:uiPriority w:val="99"/>
    <w:semiHidden/>
    <w:unhideWhenUsed/>
    <w:rsid w:val="003103E0"/>
    <w:rPr>
      <w:color w:val="605E5C"/>
      <w:shd w:val="clear" w:color="auto" w:fill="E1DFDD"/>
    </w:rPr>
  </w:style>
  <w:style w:type="character" w:styleId="FollowedHyperlink">
    <w:name w:val="FollowedHyperlink"/>
    <w:basedOn w:val="DefaultParagraphFont"/>
    <w:semiHidden/>
    <w:unhideWhenUsed/>
    <w:rsid w:val="003103E0"/>
    <w:rPr>
      <w:color w:val="800080" w:themeColor="followedHyperlink"/>
      <w:u w:val="single"/>
    </w:rPr>
  </w:style>
  <w:style w:type="character" w:customStyle="1" w:styleId="ParagraphnonumbersChar">
    <w:name w:val="Paragraph no numbers Char"/>
    <w:basedOn w:val="DefaultParagraphFont"/>
    <w:link w:val="Paragraphnonumbers"/>
    <w:uiPriority w:val="99"/>
    <w:rsid w:val="00E50DAA"/>
    <w:rPr>
      <w:rFonts w:ascii="Arial" w:hAnsi="Arial" w:cs="Arial"/>
      <w:sz w:val="22"/>
      <w:szCs w:val="22"/>
      <w:lang w:eastAsia="en-US"/>
    </w:rPr>
  </w:style>
  <w:style w:type="paragraph" w:styleId="Revision">
    <w:name w:val="Revision"/>
    <w:hidden/>
    <w:uiPriority w:val="99"/>
    <w:semiHidden/>
    <w:rsid w:val="0092583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30377">
      <w:bodyDiv w:val="1"/>
      <w:marLeft w:val="0"/>
      <w:marRight w:val="0"/>
      <w:marTop w:val="0"/>
      <w:marBottom w:val="0"/>
      <w:divBdr>
        <w:top w:val="none" w:sz="0" w:space="0" w:color="auto"/>
        <w:left w:val="none" w:sz="0" w:space="0" w:color="auto"/>
        <w:bottom w:val="none" w:sz="0" w:space="0" w:color="auto"/>
        <w:right w:val="none" w:sz="0" w:space="0" w:color="auto"/>
      </w:divBdr>
    </w:div>
    <w:div w:id="195705188">
      <w:bodyDiv w:val="1"/>
      <w:marLeft w:val="0"/>
      <w:marRight w:val="0"/>
      <w:marTop w:val="0"/>
      <w:marBottom w:val="0"/>
      <w:divBdr>
        <w:top w:val="none" w:sz="0" w:space="0" w:color="auto"/>
        <w:left w:val="none" w:sz="0" w:space="0" w:color="auto"/>
        <w:bottom w:val="none" w:sz="0" w:space="0" w:color="auto"/>
        <w:right w:val="none" w:sz="0" w:space="0" w:color="auto"/>
      </w:divBdr>
    </w:div>
    <w:div w:id="196620509">
      <w:bodyDiv w:val="1"/>
      <w:marLeft w:val="0"/>
      <w:marRight w:val="0"/>
      <w:marTop w:val="0"/>
      <w:marBottom w:val="0"/>
      <w:divBdr>
        <w:top w:val="none" w:sz="0" w:space="0" w:color="auto"/>
        <w:left w:val="none" w:sz="0" w:space="0" w:color="auto"/>
        <w:bottom w:val="none" w:sz="0" w:space="0" w:color="auto"/>
        <w:right w:val="none" w:sz="0" w:space="0" w:color="auto"/>
      </w:divBdr>
    </w:div>
    <w:div w:id="254477468">
      <w:bodyDiv w:val="1"/>
      <w:marLeft w:val="0"/>
      <w:marRight w:val="0"/>
      <w:marTop w:val="0"/>
      <w:marBottom w:val="0"/>
      <w:divBdr>
        <w:top w:val="none" w:sz="0" w:space="0" w:color="auto"/>
        <w:left w:val="none" w:sz="0" w:space="0" w:color="auto"/>
        <w:bottom w:val="none" w:sz="0" w:space="0" w:color="auto"/>
        <w:right w:val="none" w:sz="0" w:space="0" w:color="auto"/>
      </w:divBdr>
    </w:div>
    <w:div w:id="315915814">
      <w:bodyDiv w:val="1"/>
      <w:marLeft w:val="0"/>
      <w:marRight w:val="0"/>
      <w:marTop w:val="0"/>
      <w:marBottom w:val="0"/>
      <w:divBdr>
        <w:top w:val="none" w:sz="0" w:space="0" w:color="auto"/>
        <w:left w:val="none" w:sz="0" w:space="0" w:color="auto"/>
        <w:bottom w:val="none" w:sz="0" w:space="0" w:color="auto"/>
        <w:right w:val="none" w:sz="0" w:space="0" w:color="auto"/>
      </w:divBdr>
    </w:div>
    <w:div w:id="328144137">
      <w:bodyDiv w:val="1"/>
      <w:marLeft w:val="0"/>
      <w:marRight w:val="0"/>
      <w:marTop w:val="0"/>
      <w:marBottom w:val="0"/>
      <w:divBdr>
        <w:top w:val="none" w:sz="0" w:space="0" w:color="auto"/>
        <w:left w:val="none" w:sz="0" w:space="0" w:color="auto"/>
        <w:bottom w:val="none" w:sz="0" w:space="0" w:color="auto"/>
        <w:right w:val="none" w:sz="0" w:space="0" w:color="auto"/>
      </w:divBdr>
    </w:div>
    <w:div w:id="364529776">
      <w:bodyDiv w:val="1"/>
      <w:marLeft w:val="0"/>
      <w:marRight w:val="0"/>
      <w:marTop w:val="0"/>
      <w:marBottom w:val="0"/>
      <w:divBdr>
        <w:top w:val="none" w:sz="0" w:space="0" w:color="auto"/>
        <w:left w:val="none" w:sz="0" w:space="0" w:color="auto"/>
        <w:bottom w:val="none" w:sz="0" w:space="0" w:color="auto"/>
        <w:right w:val="none" w:sz="0" w:space="0" w:color="auto"/>
      </w:divBdr>
    </w:div>
    <w:div w:id="891501626">
      <w:bodyDiv w:val="1"/>
      <w:marLeft w:val="0"/>
      <w:marRight w:val="0"/>
      <w:marTop w:val="0"/>
      <w:marBottom w:val="0"/>
      <w:divBdr>
        <w:top w:val="none" w:sz="0" w:space="0" w:color="auto"/>
        <w:left w:val="none" w:sz="0" w:space="0" w:color="auto"/>
        <w:bottom w:val="none" w:sz="0" w:space="0" w:color="auto"/>
        <w:right w:val="none" w:sz="0" w:space="0" w:color="auto"/>
      </w:divBdr>
    </w:div>
    <w:div w:id="918638715">
      <w:bodyDiv w:val="1"/>
      <w:marLeft w:val="0"/>
      <w:marRight w:val="0"/>
      <w:marTop w:val="0"/>
      <w:marBottom w:val="0"/>
      <w:divBdr>
        <w:top w:val="none" w:sz="0" w:space="0" w:color="auto"/>
        <w:left w:val="none" w:sz="0" w:space="0" w:color="auto"/>
        <w:bottom w:val="none" w:sz="0" w:space="0" w:color="auto"/>
        <w:right w:val="none" w:sz="0" w:space="0" w:color="auto"/>
      </w:divBdr>
    </w:div>
    <w:div w:id="951208594">
      <w:bodyDiv w:val="1"/>
      <w:marLeft w:val="0"/>
      <w:marRight w:val="0"/>
      <w:marTop w:val="0"/>
      <w:marBottom w:val="0"/>
      <w:divBdr>
        <w:top w:val="none" w:sz="0" w:space="0" w:color="auto"/>
        <w:left w:val="none" w:sz="0" w:space="0" w:color="auto"/>
        <w:bottom w:val="none" w:sz="0" w:space="0" w:color="auto"/>
        <w:right w:val="none" w:sz="0" w:space="0" w:color="auto"/>
      </w:divBdr>
    </w:div>
    <w:div w:id="1206868058">
      <w:bodyDiv w:val="1"/>
      <w:marLeft w:val="0"/>
      <w:marRight w:val="0"/>
      <w:marTop w:val="0"/>
      <w:marBottom w:val="0"/>
      <w:divBdr>
        <w:top w:val="none" w:sz="0" w:space="0" w:color="auto"/>
        <w:left w:val="none" w:sz="0" w:space="0" w:color="auto"/>
        <w:bottom w:val="none" w:sz="0" w:space="0" w:color="auto"/>
        <w:right w:val="none" w:sz="0" w:space="0" w:color="auto"/>
      </w:divBdr>
    </w:div>
    <w:div w:id="1320424185">
      <w:bodyDiv w:val="1"/>
      <w:marLeft w:val="0"/>
      <w:marRight w:val="0"/>
      <w:marTop w:val="0"/>
      <w:marBottom w:val="0"/>
      <w:divBdr>
        <w:top w:val="none" w:sz="0" w:space="0" w:color="auto"/>
        <w:left w:val="none" w:sz="0" w:space="0" w:color="auto"/>
        <w:bottom w:val="none" w:sz="0" w:space="0" w:color="auto"/>
        <w:right w:val="none" w:sz="0" w:space="0" w:color="auto"/>
      </w:divBdr>
    </w:div>
    <w:div w:id="1462192705">
      <w:bodyDiv w:val="1"/>
      <w:marLeft w:val="0"/>
      <w:marRight w:val="0"/>
      <w:marTop w:val="0"/>
      <w:marBottom w:val="0"/>
      <w:divBdr>
        <w:top w:val="none" w:sz="0" w:space="0" w:color="auto"/>
        <w:left w:val="none" w:sz="0" w:space="0" w:color="auto"/>
        <w:bottom w:val="none" w:sz="0" w:space="0" w:color="auto"/>
        <w:right w:val="none" w:sz="0" w:space="0" w:color="auto"/>
      </w:divBdr>
    </w:div>
    <w:div w:id="1501652824">
      <w:bodyDiv w:val="1"/>
      <w:marLeft w:val="0"/>
      <w:marRight w:val="0"/>
      <w:marTop w:val="0"/>
      <w:marBottom w:val="0"/>
      <w:divBdr>
        <w:top w:val="none" w:sz="0" w:space="0" w:color="auto"/>
        <w:left w:val="none" w:sz="0" w:space="0" w:color="auto"/>
        <w:bottom w:val="none" w:sz="0" w:space="0" w:color="auto"/>
        <w:right w:val="none" w:sz="0" w:space="0" w:color="auto"/>
      </w:divBdr>
    </w:div>
    <w:div w:id="1936816285">
      <w:bodyDiv w:val="1"/>
      <w:marLeft w:val="0"/>
      <w:marRight w:val="0"/>
      <w:marTop w:val="0"/>
      <w:marBottom w:val="0"/>
      <w:divBdr>
        <w:top w:val="none" w:sz="0" w:space="0" w:color="auto"/>
        <w:left w:val="none" w:sz="0" w:space="0" w:color="auto"/>
        <w:bottom w:val="none" w:sz="0" w:space="0" w:color="auto"/>
        <w:right w:val="none" w:sz="0" w:space="0" w:color="auto"/>
      </w:divBdr>
    </w:div>
    <w:div w:id="1998535939">
      <w:bodyDiv w:val="1"/>
      <w:marLeft w:val="0"/>
      <w:marRight w:val="0"/>
      <w:marTop w:val="0"/>
      <w:marBottom w:val="0"/>
      <w:divBdr>
        <w:top w:val="none" w:sz="0" w:space="0" w:color="auto"/>
        <w:left w:val="none" w:sz="0" w:space="0" w:color="auto"/>
        <w:bottom w:val="none" w:sz="0" w:space="0" w:color="auto"/>
        <w:right w:val="none" w:sz="0" w:space="0" w:color="auto"/>
      </w:divBdr>
    </w:div>
    <w:div w:id="20412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thways.nice.org.uk/pathways/neurological-conditions/neurological-conditions-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5843</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Adhemar</dc:creator>
  <cp:lastModifiedBy>Marcela Haasova</cp:lastModifiedBy>
  <cp:revision>3</cp:revision>
  <dcterms:created xsi:type="dcterms:W3CDTF">2020-03-23T15:17:00Z</dcterms:created>
  <dcterms:modified xsi:type="dcterms:W3CDTF">2020-03-23T15:19:00Z</dcterms:modified>
</cp:coreProperties>
</file>