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4D2701" w:rsidRDefault="00133A90" w14:paraId="33ABDBE0" w14:textId="77777777">
      <w:pPr>
        <w:pStyle w:val="BodyText"/>
        <w:spacing w:before="38"/>
        <w:ind w:left="0" w:right="0"/>
        <w:rPr>
          <w:rFonts w:ascii="Times New Roman"/>
        </w:rPr>
      </w:pPr>
      <w:r>
        <w:rPr>
          <w:rFonts w:ascii="Times New Roman"/>
          <w:noProof/>
        </w:rPr>
        <mc:AlternateContent>
          <mc:Choice Requires="wpg">
            <w:drawing>
              <wp:anchor distT="0" distB="0" distL="0" distR="0" simplePos="0" relativeHeight="15728640" behindDoc="0" locked="0" layoutInCell="1" allowOverlap="1" wp14:anchorId="6C37B416" wp14:editId="07777777">
                <wp:simplePos x="0" y="0"/>
                <wp:positionH relativeFrom="page">
                  <wp:posOffset>0</wp:posOffset>
                </wp:positionH>
                <wp:positionV relativeFrom="page">
                  <wp:posOffset>8347056</wp:posOffset>
                </wp:positionV>
                <wp:extent cx="7559675" cy="23456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345690"/>
                          <a:chOff x="0" y="0"/>
                          <a:chExt cx="7559675" cy="2345690"/>
                        </a:xfrm>
                      </wpg:grpSpPr>
                      <wps:wsp>
                        <wps:cNvPr id="3" name="Graphic 3"/>
                        <wps:cNvSpPr/>
                        <wps:spPr>
                          <a:xfrm>
                            <a:off x="0" y="5"/>
                            <a:ext cx="7559675" cy="2345690"/>
                          </a:xfrm>
                          <a:custGeom>
                            <a:avLst/>
                            <a:gdLst/>
                            <a:ahLst/>
                            <a:cxnLst/>
                            <a:rect l="l" t="t" r="r" b="b"/>
                            <a:pathLst>
                              <a:path w="7559675" h="2345690">
                                <a:moveTo>
                                  <a:pt x="7559675" y="169430"/>
                                </a:moveTo>
                                <a:lnTo>
                                  <a:pt x="7267702" y="143903"/>
                                </a:lnTo>
                                <a:lnTo>
                                  <a:pt x="7170661" y="136004"/>
                                </a:lnTo>
                                <a:lnTo>
                                  <a:pt x="6926669" y="117119"/>
                                </a:lnTo>
                                <a:lnTo>
                                  <a:pt x="6680657" y="99517"/>
                                </a:lnTo>
                                <a:lnTo>
                                  <a:pt x="6432651" y="83210"/>
                                </a:lnTo>
                                <a:lnTo>
                                  <a:pt x="6182639" y="68249"/>
                                </a:lnTo>
                                <a:lnTo>
                                  <a:pt x="5930671" y="54686"/>
                                </a:lnTo>
                                <a:lnTo>
                                  <a:pt x="5676735" y="42519"/>
                                </a:lnTo>
                                <a:lnTo>
                                  <a:pt x="5420855" y="31813"/>
                                </a:lnTo>
                                <a:lnTo>
                                  <a:pt x="5163045" y="22593"/>
                                </a:lnTo>
                                <a:lnTo>
                                  <a:pt x="4955413" y="16306"/>
                                </a:lnTo>
                                <a:lnTo>
                                  <a:pt x="4746574" y="11023"/>
                                </a:lnTo>
                                <a:lnTo>
                                  <a:pt x="4536516" y="6743"/>
                                </a:lnTo>
                                <a:lnTo>
                                  <a:pt x="4325251" y="3492"/>
                                </a:lnTo>
                                <a:lnTo>
                                  <a:pt x="4112793" y="1282"/>
                                </a:lnTo>
                                <a:lnTo>
                                  <a:pt x="3899154" y="139"/>
                                </a:lnTo>
                                <a:lnTo>
                                  <a:pt x="3739502" y="0"/>
                                </a:lnTo>
                                <a:lnTo>
                                  <a:pt x="3527666" y="736"/>
                                </a:lnTo>
                                <a:lnTo>
                                  <a:pt x="3316986" y="2527"/>
                                </a:lnTo>
                                <a:lnTo>
                                  <a:pt x="3107499" y="5334"/>
                                </a:lnTo>
                                <a:lnTo>
                                  <a:pt x="2899181" y="9156"/>
                                </a:lnTo>
                                <a:lnTo>
                                  <a:pt x="2640469" y="15341"/>
                                </a:lnTo>
                                <a:lnTo>
                                  <a:pt x="2383637" y="23037"/>
                                </a:lnTo>
                                <a:lnTo>
                                  <a:pt x="2128685" y="32232"/>
                                </a:lnTo>
                                <a:lnTo>
                                  <a:pt x="1875637" y="42875"/>
                                </a:lnTo>
                                <a:lnTo>
                                  <a:pt x="1624507" y="54927"/>
                                </a:lnTo>
                                <a:lnTo>
                                  <a:pt x="1375308" y="68364"/>
                                </a:lnTo>
                                <a:lnTo>
                                  <a:pt x="1128039" y="83159"/>
                                </a:lnTo>
                                <a:lnTo>
                                  <a:pt x="882738" y="99263"/>
                                </a:lnTo>
                                <a:lnTo>
                                  <a:pt x="639406" y="116636"/>
                                </a:lnTo>
                                <a:lnTo>
                                  <a:pt x="398068" y="135267"/>
                                </a:lnTo>
                                <a:lnTo>
                                  <a:pt x="0" y="169176"/>
                                </a:lnTo>
                                <a:lnTo>
                                  <a:pt x="0" y="870724"/>
                                </a:lnTo>
                                <a:lnTo>
                                  <a:pt x="0" y="1915617"/>
                                </a:lnTo>
                                <a:lnTo>
                                  <a:pt x="0" y="2345321"/>
                                </a:lnTo>
                                <a:lnTo>
                                  <a:pt x="7559675" y="2345321"/>
                                </a:lnTo>
                                <a:lnTo>
                                  <a:pt x="7559675" y="1915617"/>
                                </a:lnTo>
                                <a:lnTo>
                                  <a:pt x="7559675" y="870978"/>
                                </a:lnTo>
                                <a:lnTo>
                                  <a:pt x="7559675" y="169430"/>
                                </a:lnTo>
                                <a:close/>
                              </a:path>
                            </a:pathLst>
                          </a:custGeom>
                          <a:solidFill>
                            <a:srgbClr val="C6E2DA"/>
                          </a:solidFill>
                        </wps:spPr>
                        <wps:bodyPr wrap="square" lIns="0" tIns="0" rIns="0" bIns="0" rtlCol="0">
                          <a:prstTxWarp prst="textNoShape">
                            <a:avLst/>
                          </a:prstTxWarp>
                          <a:noAutofit/>
                        </wps:bodyPr>
                      </wps:wsp>
                      <wps:wsp>
                        <wps:cNvPr id="4" name="Textbox 4"/>
                        <wps:cNvSpPr txBox="1"/>
                        <wps:spPr>
                          <a:xfrm>
                            <a:off x="0" y="0"/>
                            <a:ext cx="7559675" cy="2345690"/>
                          </a:xfrm>
                          <a:prstGeom prst="rect">
                            <a:avLst/>
                          </a:prstGeom>
                        </wps:spPr>
                        <wps:txbx>
                          <w:txbxContent>
                            <w:p w:rsidR="004D2701" w:rsidRDefault="004D2701" w14:paraId="672A6659" w14:textId="77777777">
                              <w:pPr>
                                <w:spacing w:before="19"/>
                                <w:rPr>
                                  <w:sz w:val="21"/>
                                </w:rPr>
                              </w:pPr>
                            </w:p>
                            <w:p w:rsidR="004D2701" w:rsidRDefault="00133A90" w14:paraId="1CA43D07" w14:textId="77777777">
                              <w:pPr>
                                <w:ind w:left="1132"/>
                                <w:rPr>
                                  <w:rFonts w:ascii="Arial Black"/>
                                  <w:sz w:val="21"/>
                                </w:rPr>
                              </w:pPr>
                              <w:r>
                                <w:rPr>
                                  <w:rFonts w:ascii="Arial Black"/>
                                  <w:color w:val="292436"/>
                                  <w:w w:val="85"/>
                                  <w:sz w:val="21"/>
                                </w:rPr>
                                <w:t>32</w:t>
                              </w:r>
                              <w:r>
                                <w:rPr>
                                  <w:rFonts w:ascii="Arial Black"/>
                                  <w:color w:val="292436"/>
                                  <w:spacing w:val="-2"/>
                                  <w:sz w:val="21"/>
                                </w:rPr>
                                <w:t xml:space="preserve"> </w:t>
                              </w:r>
                              <w:r>
                                <w:rPr>
                                  <w:rFonts w:ascii="Arial Black"/>
                                  <w:color w:val="292436"/>
                                  <w:w w:val="85"/>
                                  <w:sz w:val="21"/>
                                </w:rPr>
                                <w:t>Ufford</w:t>
                              </w:r>
                              <w:r>
                                <w:rPr>
                                  <w:rFonts w:ascii="Arial Black"/>
                                  <w:color w:val="292436"/>
                                  <w:spacing w:val="-4"/>
                                  <w:sz w:val="21"/>
                                </w:rPr>
                                <w:t xml:space="preserve"> </w:t>
                              </w:r>
                              <w:r>
                                <w:rPr>
                                  <w:rFonts w:ascii="Arial Black"/>
                                  <w:color w:val="292436"/>
                                  <w:w w:val="85"/>
                                  <w:sz w:val="21"/>
                                </w:rPr>
                                <w:t>Street,</w:t>
                              </w:r>
                              <w:r>
                                <w:rPr>
                                  <w:rFonts w:ascii="Arial Black"/>
                                  <w:color w:val="292436"/>
                                  <w:spacing w:val="-2"/>
                                  <w:sz w:val="21"/>
                                </w:rPr>
                                <w:t xml:space="preserve"> </w:t>
                              </w:r>
                              <w:r>
                                <w:rPr>
                                  <w:rFonts w:ascii="Arial Black"/>
                                  <w:color w:val="292436"/>
                                  <w:w w:val="85"/>
                                  <w:sz w:val="21"/>
                                </w:rPr>
                                <w:t>London</w:t>
                              </w:r>
                              <w:r>
                                <w:rPr>
                                  <w:rFonts w:ascii="Arial Black"/>
                                  <w:color w:val="292436"/>
                                  <w:spacing w:val="-2"/>
                                  <w:sz w:val="21"/>
                                </w:rPr>
                                <w:t xml:space="preserve"> </w:t>
                              </w:r>
                              <w:r>
                                <w:rPr>
                                  <w:rFonts w:ascii="Arial Black"/>
                                  <w:color w:val="292436"/>
                                  <w:w w:val="85"/>
                                  <w:sz w:val="21"/>
                                </w:rPr>
                                <w:t>SE1</w:t>
                              </w:r>
                              <w:r>
                                <w:rPr>
                                  <w:rFonts w:ascii="Arial Black"/>
                                  <w:color w:val="292436"/>
                                  <w:spacing w:val="-5"/>
                                  <w:sz w:val="21"/>
                                </w:rPr>
                                <w:t xml:space="preserve"> </w:t>
                              </w:r>
                              <w:r>
                                <w:rPr>
                                  <w:rFonts w:ascii="Arial Black"/>
                                  <w:color w:val="292436"/>
                                  <w:spacing w:val="-5"/>
                                  <w:w w:val="85"/>
                                  <w:sz w:val="21"/>
                                </w:rPr>
                                <w:t>8QD</w:t>
                              </w:r>
                            </w:p>
                            <w:p w:rsidR="004D2701" w:rsidRDefault="00133A90" w14:paraId="6BB64D49" w14:textId="77777777">
                              <w:pPr>
                                <w:spacing w:before="45" w:line="252" w:lineRule="auto"/>
                                <w:ind w:left="1128" w:right="1290" w:hanging="10"/>
                                <w:rPr>
                                  <w:rFonts w:ascii="Arial Black"/>
                                  <w:sz w:val="21"/>
                                </w:rPr>
                              </w:pPr>
                              <w:hyperlink r:id="rId10">
                                <w:r>
                                  <w:rPr>
                                    <w:rFonts w:ascii="Arial Black"/>
                                    <w:color w:val="292436"/>
                                    <w:spacing w:val="-4"/>
                                    <w:sz w:val="21"/>
                                  </w:rPr>
                                  <w:t>www.musculardystrophyuk.org</w:t>
                                </w:r>
                              </w:hyperlink>
                              <w:r>
                                <w:rPr>
                                  <w:rFonts w:ascii="Arial Black"/>
                                  <w:color w:val="292436"/>
                                  <w:spacing w:val="-4"/>
                                  <w:sz w:val="21"/>
                                </w:rPr>
                                <w:t xml:space="preserve"> </w:t>
                              </w:r>
                              <w:r>
                                <w:rPr>
                                  <w:color w:val="292436"/>
                                  <w:spacing w:val="-4"/>
                                  <w:sz w:val="21"/>
                                </w:rPr>
                                <w:t>|</w:t>
                              </w:r>
                              <w:r>
                                <w:rPr>
                                  <w:color w:val="292436"/>
                                  <w:sz w:val="21"/>
                                </w:rPr>
                                <w:t xml:space="preserve"> </w:t>
                              </w:r>
                              <w:hyperlink r:id="rId11">
                                <w:r>
                                  <w:rPr>
                                    <w:rFonts w:ascii="Arial Black"/>
                                    <w:color w:val="292436"/>
                                    <w:spacing w:val="-4"/>
                                    <w:sz w:val="21"/>
                                  </w:rPr>
                                  <w:t>info@musculardystrophyuk.org</w:t>
                                </w:r>
                              </w:hyperlink>
                              <w:r>
                                <w:rPr>
                                  <w:rFonts w:ascii="Arial Black"/>
                                  <w:color w:val="292436"/>
                                  <w:spacing w:val="-4"/>
                                  <w:sz w:val="21"/>
                                </w:rPr>
                                <w:t xml:space="preserve"> </w:t>
                              </w:r>
                              <w:r>
                                <w:rPr>
                                  <w:color w:val="292436"/>
                                  <w:spacing w:val="-4"/>
                                  <w:sz w:val="21"/>
                                </w:rPr>
                                <w:t>|</w:t>
                              </w:r>
                              <w:r>
                                <w:rPr>
                                  <w:color w:val="292436"/>
                                  <w:sz w:val="21"/>
                                </w:rPr>
                                <w:t xml:space="preserve"> </w:t>
                              </w:r>
                              <w:r>
                                <w:rPr>
                                  <w:rFonts w:ascii="Arial Black"/>
                                  <w:color w:val="292436"/>
                                  <w:spacing w:val="-4"/>
                                  <w:sz w:val="21"/>
                                </w:rPr>
                                <w:t>Helpline:</w:t>
                              </w:r>
                              <w:r>
                                <w:rPr>
                                  <w:rFonts w:ascii="Arial Black"/>
                                  <w:color w:val="292436"/>
                                  <w:spacing w:val="-28"/>
                                  <w:sz w:val="21"/>
                                </w:rPr>
                                <w:t xml:space="preserve"> </w:t>
                              </w:r>
                              <w:r>
                                <w:rPr>
                                  <w:rFonts w:ascii="Arial Black"/>
                                  <w:color w:val="292436"/>
                                  <w:spacing w:val="-4"/>
                                  <w:sz w:val="21"/>
                                </w:rPr>
                                <w:t>0800</w:t>
                              </w:r>
                              <w:r>
                                <w:rPr>
                                  <w:rFonts w:ascii="Arial Black"/>
                                  <w:color w:val="292436"/>
                                  <w:spacing w:val="-28"/>
                                  <w:sz w:val="21"/>
                                </w:rPr>
                                <w:t xml:space="preserve"> </w:t>
                              </w:r>
                              <w:r>
                                <w:rPr>
                                  <w:rFonts w:ascii="Arial Black"/>
                                  <w:color w:val="292436"/>
                                  <w:spacing w:val="-4"/>
                                  <w:sz w:val="21"/>
                                </w:rPr>
                                <w:t>652 6352</w:t>
                              </w:r>
                            </w:p>
                            <w:p w:rsidR="004D2701" w:rsidRDefault="00133A90" w14:paraId="4140E944" w14:textId="77777777">
                              <w:pPr>
                                <w:spacing w:before="83" w:line="252" w:lineRule="auto"/>
                                <w:ind w:left="1128" w:right="1290" w:hanging="10"/>
                                <w:rPr>
                                  <w:sz w:val="20"/>
                                </w:rPr>
                              </w:pPr>
                              <w:r>
                                <w:rPr>
                                  <w:color w:val="292436"/>
                                  <w:sz w:val="20"/>
                                </w:rPr>
                                <w:t xml:space="preserve">Muscular Dystrophy Group of Great Britain and Northern Ireland. Registered charity in England </w:t>
                              </w:r>
                              <w:r>
                                <w:rPr>
                                  <w:color w:val="292436"/>
                                  <w:spacing w:val="-4"/>
                                  <w:sz w:val="20"/>
                                </w:rPr>
                                <w:t>and</w:t>
                              </w:r>
                            </w:p>
                            <w:p w:rsidR="004D2701" w:rsidRDefault="00133A90" w14:paraId="6FD4FFE8" w14:textId="77777777">
                              <w:pPr>
                                <w:spacing w:before="5" w:line="252" w:lineRule="auto"/>
                                <w:ind w:left="1128" w:right="1290" w:hanging="10"/>
                                <w:rPr>
                                  <w:sz w:val="20"/>
                                </w:rPr>
                              </w:pPr>
                              <w:r>
                                <w:rPr>
                                  <w:color w:val="292436"/>
                                  <w:w w:val="105"/>
                                  <w:sz w:val="20"/>
                                </w:rPr>
                                <w:t>Wales</w:t>
                              </w:r>
                              <w:r>
                                <w:rPr>
                                  <w:color w:val="292436"/>
                                  <w:spacing w:val="-11"/>
                                  <w:w w:val="105"/>
                                  <w:sz w:val="20"/>
                                </w:rPr>
                                <w:t xml:space="preserve"> </w:t>
                              </w:r>
                              <w:r>
                                <w:rPr>
                                  <w:color w:val="292436"/>
                                  <w:w w:val="105"/>
                                  <w:sz w:val="20"/>
                                </w:rPr>
                                <w:t>(205395)</w:t>
                              </w:r>
                              <w:r>
                                <w:rPr>
                                  <w:color w:val="292436"/>
                                  <w:spacing w:val="-13"/>
                                  <w:w w:val="105"/>
                                  <w:sz w:val="20"/>
                                </w:rPr>
                                <w:t xml:space="preserve"> </w:t>
                              </w:r>
                              <w:r>
                                <w:rPr>
                                  <w:color w:val="292436"/>
                                  <w:w w:val="105"/>
                                  <w:sz w:val="20"/>
                                </w:rPr>
                                <w:t>and</w:t>
                              </w:r>
                              <w:r>
                                <w:rPr>
                                  <w:color w:val="292436"/>
                                  <w:spacing w:val="-14"/>
                                  <w:w w:val="105"/>
                                  <w:sz w:val="20"/>
                                </w:rPr>
                                <w:t xml:space="preserve"> </w:t>
                              </w:r>
                              <w:r>
                                <w:rPr>
                                  <w:color w:val="292436"/>
                                  <w:w w:val="105"/>
                                  <w:sz w:val="20"/>
                                </w:rPr>
                                <w:t>Scotland</w:t>
                              </w:r>
                              <w:r>
                                <w:rPr>
                                  <w:color w:val="292436"/>
                                  <w:spacing w:val="-14"/>
                                  <w:w w:val="105"/>
                                  <w:sz w:val="20"/>
                                </w:rPr>
                                <w:t xml:space="preserve"> </w:t>
                              </w:r>
                              <w:r>
                                <w:rPr>
                                  <w:color w:val="292436"/>
                                  <w:w w:val="105"/>
                                  <w:sz w:val="20"/>
                                </w:rPr>
                                <w:t>(SC039445)</w:t>
                              </w:r>
                              <w:r>
                                <w:rPr>
                                  <w:color w:val="292436"/>
                                  <w:spacing w:val="-10"/>
                                  <w:w w:val="105"/>
                                  <w:sz w:val="20"/>
                                </w:rPr>
                                <w:t xml:space="preserve"> </w:t>
                              </w:r>
                              <w:r>
                                <w:rPr>
                                  <w:color w:val="292436"/>
                                  <w:w w:val="105"/>
                                  <w:sz w:val="20"/>
                                </w:rPr>
                                <w:t>and</w:t>
                              </w:r>
                              <w:r>
                                <w:rPr>
                                  <w:color w:val="292436"/>
                                  <w:spacing w:val="-11"/>
                                  <w:w w:val="105"/>
                                  <w:sz w:val="20"/>
                                </w:rPr>
                                <w:t xml:space="preserve"> </w:t>
                              </w:r>
                              <w:r>
                                <w:rPr>
                                  <w:color w:val="292436"/>
                                  <w:w w:val="105"/>
                                  <w:sz w:val="20"/>
                                </w:rPr>
                                <w:t>a</w:t>
                              </w:r>
                              <w:r>
                                <w:rPr>
                                  <w:color w:val="292436"/>
                                  <w:spacing w:val="-11"/>
                                  <w:w w:val="105"/>
                                  <w:sz w:val="20"/>
                                </w:rPr>
                                <w:t xml:space="preserve"> </w:t>
                              </w:r>
                              <w:r>
                                <w:rPr>
                                  <w:color w:val="292436"/>
                                  <w:w w:val="105"/>
                                  <w:sz w:val="20"/>
                                </w:rPr>
                                <w:t>company</w:t>
                              </w:r>
                              <w:r>
                                <w:rPr>
                                  <w:color w:val="292436"/>
                                  <w:spacing w:val="-11"/>
                                  <w:w w:val="105"/>
                                  <w:sz w:val="20"/>
                                </w:rPr>
                                <w:t xml:space="preserve"> </w:t>
                              </w:r>
                              <w:r>
                                <w:rPr>
                                  <w:color w:val="292436"/>
                                  <w:w w:val="105"/>
                                  <w:sz w:val="20"/>
                                </w:rPr>
                                <w:t>limited</w:t>
                              </w:r>
                              <w:r>
                                <w:rPr>
                                  <w:color w:val="292436"/>
                                  <w:spacing w:val="-13"/>
                                  <w:w w:val="105"/>
                                  <w:sz w:val="20"/>
                                </w:rPr>
                                <w:t xml:space="preserve"> </w:t>
                              </w:r>
                              <w:r>
                                <w:rPr>
                                  <w:color w:val="292436"/>
                                  <w:w w:val="105"/>
                                  <w:sz w:val="20"/>
                                </w:rPr>
                                <w:t>by</w:t>
                              </w:r>
                              <w:r>
                                <w:rPr>
                                  <w:color w:val="292436"/>
                                  <w:spacing w:val="-10"/>
                                  <w:w w:val="105"/>
                                  <w:sz w:val="20"/>
                                </w:rPr>
                                <w:t xml:space="preserve"> </w:t>
                              </w:r>
                              <w:r>
                                <w:rPr>
                                  <w:color w:val="292436"/>
                                  <w:w w:val="105"/>
                                  <w:sz w:val="20"/>
                                </w:rPr>
                                <w:t>guarantee</w:t>
                              </w:r>
                              <w:r>
                                <w:rPr>
                                  <w:color w:val="292436"/>
                                  <w:spacing w:val="-12"/>
                                  <w:w w:val="105"/>
                                  <w:sz w:val="20"/>
                                </w:rPr>
                                <w:t xml:space="preserve"> </w:t>
                              </w:r>
                              <w:r>
                                <w:rPr>
                                  <w:color w:val="292436"/>
                                  <w:w w:val="105"/>
                                  <w:sz w:val="20"/>
                                </w:rPr>
                                <w:t>705357</w:t>
                              </w:r>
                              <w:r>
                                <w:rPr>
                                  <w:color w:val="292436"/>
                                  <w:spacing w:val="-12"/>
                                  <w:w w:val="105"/>
                                  <w:sz w:val="20"/>
                                </w:rPr>
                                <w:t xml:space="preserve"> </w:t>
                              </w:r>
                              <w:r>
                                <w:rPr>
                                  <w:color w:val="292436"/>
                                  <w:w w:val="105"/>
                                  <w:sz w:val="20"/>
                                </w:rPr>
                                <w:t xml:space="preserve">in </w:t>
                              </w:r>
                              <w:r>
                                <w:rPr>
                                  <w:color w:val="292436"/>
                                  <w:spacing w:val="-2"/>
                                  <w:w w:val="105"/>
                                  <w:sz w:val="20"/>
                                </w:rPr>
                                <w:t>England.</w:t>
                              </w:r>
                            </w:p>
                          </w:txbxContent>
                        </wps:txbx>
                        <wps:bodyPr wrap="square" lIns="0" tIns="0" rIns="0" bIns="0" rtlCol="0">
                          <a:noAutofit/>
                        </wps:bodyPr>
                      </wps:wsp>
                    </wpg:wgp>
                  </a:graphicData>
                </a:graphic>
              </wp:anchor>
            </w:drawing>
          </mc:Choice>
          <mc:Fallback>
            <w:pict>
              <v:group id="Group 2" style="position:absolute;margin-left:0;margin-top:657.25pt;width:595.25pt;height:184.7pt;z-index:15728640;mso-wrap-distance-left:0;mso-wrap-distance-right:0;mso-position-horizontal-relative:page;mso-position-vertical-relative:page" coordsize="75596,23456" o:spid="_x0000_s1026" w14:anchorId="6C37B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">
                <v:shape id="Graphic 3" style="position:absolute;width:75596;height:23456;visibility:visible;mso-wrap-style:square;v-text-anchor:top" coordsize="7559675,2345690" o:spid="_x0000_s1027" fillcolor="#c6e2da" stroked="f" path="m7559675,169430l7267702,143903r-97041,-7899l6926669,117119,6680657,99517,6432651,83210,6182639,68249,5930671,54686,5676735,42519,5420855,31813,5163045,22593,4955413,16306,4746574,11023,4536516,6743,4325251,3492,4112793,1282,3899154,139,3739502,,3527666,736,3316986,2527,3107499,5334,2899181,9156r-258712,6185l2383637,23037r-254952,9195l1875637,42875,1624507,54927,1375308,68364,1128039,83159,882738,99263,639406,116636,398068,135267,,169176,,870724,,1915617r,429704l7559675,2345321r,-429704l7559675,870978r,-7015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">
                  <v:path arrowok="t"/>
                </v:shape>
                <v:shapetype id="_x0000_t202" coordsize="21600,21600" o:spt="202" path="m,l,21600r21600,l21600,xe">
                  <v:stroke joinstyle="miter"/>
                  <v:path gradientshapeok="t" o:connecttype="rect"/>
                </v:shapetype>
                <v:shape id="Textbox 4" style="position:absolute;width:75596;height:23456;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w:p w:rsidR="004D2701" w:rsidRDefault="004D2701" w14:paraId="672A6659" w14:textId="77777777">
                        <w:pPr>
                          <w:spacing w:before="19"/>
                          <w:rPr>
                            <w:sz w:val="21"/>
                          </w:rPr>
                        </w:pPr>
                      </w:p>
                      <w:p w:rsidR="004D2701" w:rsidRDefault="00133A90" w14:paraId="1CA43D07" w14:textId="77777777">
                        <w:pPr>
                          <w:ind w:left="1132"/>
                          <w:rPr>
                            <w:rFonts w:ascii="Arial Black"/>
                            <w:sz w:val="21"/>
                          </w:rPr>
                        </w:pPr>
                        <w:r>
                          <w:rPr>
                            <w:rFonts w:ascii="Arial Black"/>
                            <w:color w:val="292436"/>
                            <w:w w:val="85"/>
                            <w:sz w:val="21"/>
                          </w:rPr>
                          <w:t>32</w:t>
                        </w:r>
                        <w:r>
                          <w:rPr>
                            <w:rFonts w:ascii="Arial Black"/>
                            <w:color w:val="292436"/>
                            <w:spacing w:val="-2"/>
                            <w:sz w:val="21"/>
                          </w:rPr>
                          <w:t xml:space="preserve"> </w:t>
                        </w:r>
                        <w:r>
                          <w:rPr>
                            <w:rFonts w:ascii="Arial Black"/>
                            <w:color w:val="292436"/>
                            <w:w w:val="85"/>
                            <w:sz w:val="21"/>
                          </w:rPr>
                          <w:t>Ufford</w:t>
                        </w:r>
                        <w:r>
                          <w:rPr>
                            <w:rFonts w:ascii="Arial Black"/>
                            <w:color w:val="292436"/>
                            <w:spacing w:val="-4"/>
                            <w:sz w:val="21"/>
                          </w:rPr>
                          <w:t xml:space="preserve"> </w:t>
                        </w:r>
                        <w:r>
                          <w:rPr>
                            <w:rFonts w:ascii="Arial Black"/>
                            <w:color w:val="292436"/>
                            <w:w w:val="85"/>
                            <w:sz w:val="21"/>
                          </w:rPr>
                          <w:t>Street,</w:t>
                        </w:r>
                        <w:r>
                          <w:rPr>
                            <w:rFonts w:ascii="Arial Black"/>
                            <w:color w:val="292436"/>
                            <w:spacing w:val="-2"/>
                            <w:sz w:val="21"/>
                          </w:rPr>
                          <w:t xml:space="preserve"> </w:t>
                        </w:r>
                        <w:r>
                          <w:rPr>
                            <w:rFonts w:ascii="Arial Black"/>
                            <w:color w:val="292436"/>
                            <w:w w:val="85"/>
                            <w:sz w:val="21"/>
                          </w:rPr>
                          <w:t>London</w:t>
                        </w:r>
                        <w:r>
                          <w:rPr>
                            <w:rFonts w:ascii="Arial Black"/>
                            <w:color w:val="292436"/>
                            <w:spacing w:val="-2"/>
                            <w:sz w:val="21"/>
                          </w:rPr>
                          <w:t xml:space="preserve"> </w:t>
                        </w:r>
                        <w:r>
                          <w:rPr>
                            <w:rFonts w:ascii="Arial Black"/>
                            <w:color w:val="292436"/>
                            <w:w w:val="85"/>
                            <w:sz w:val="21"/>
                          </w:rPr>
                          <w:t>SE1</w:t>
                        </w:r>
                        <w:r>
                          <w:rPr>
                            <w:rFonts w:ascii="Arial Black"/>
                            <w:color w:val="292436"/>
                            <w:spacing w:val="-5"/>
                            <w:sz w:val="21"/>
                          </w:rPr>
                          <w:t xml:space="preserve"> </w:t>
                        </w:r>
                        <w:r>
                          <w:rPr>
                            <w:rFonts w:ascii="Arial Black"/>
                            <w:color w:val="292436"/>
                            <w:spacing w:val="-5"/>
                            <w:w w:val="85"/>
                            <w:sz w:val="21"/>
                          </w:rPr>
                          <w:t>8QD</w:t>
                        </w:r>
                      </w:p>
                      <w:p w:rsidR="004D2701" w:rsidRDefault="00133A90" w14:paraId="6BB64D49" w14:textId="77777777">
                        <w:pPr>
                          <w:spacing w:before="45" w:line="252" w:lineRule="auto"/>
                          <w:ind w:left="1128" w:right="1290" w:hanging="10"/>
                          <w:rPr>
                            <w:rFonts w:ascii="Arial Black"/>
                            <w:sz w:val="21"/>
                          </w:rPr>
                        </w:pPr>
                        <w:hyperlink r:id="rId12">
                          <w:r>
                            <w:rPr>
                              <w:rFonts w:ascii="Arial Black"/>
                              <w:color w:val="292436"/>
                              <w:spacing w:val="-4"/>
                              <w:sz w:val="21"/>
                            </w:rPr>
                            <w:t>www.musculardystrophyuk.org</w:t>
                          </w:r>
                        </w:hyperlink>
                        <w:r>
                          <w:rPr>
                            <w:rFonts w:ascii="Arial Black"/>
                            <w:color w:val="292436"/>
                            <w:spacing w:val="-4"/>
                            <w:sz w:val="21"/>
                          </w:rPr>
                          <w:t xml:space="preserve"> </w:t>
                        </w:r>
                        <w:r>
                          <w:rPr>
                            <w:color w:val="292436"/>
                            <w:spacing w:val="-4"/>
                            <w:sz w:val="21"/>
                          </w:rPr>
                          <w:t>|</w:t>
                        </w:r>
                        <w:r>
                          <w:rPr>
                            <w:color w:val="292436"/>
                            <w:sz w:val="21"/>
                          </w:rPr>
                          <w:t xml:space="preserve"> </w:t>
                        </w:r>
                        <w:hyperlink r:id="rId13">
                          <w:r>
                            <w:rPr>
                              <w:rFonts w:ascii="Arial Black"/>
                              <w:color w:val="292436"/>
                              <w:spacing w:val="-4"/>
                              <w:sz w:val="21"/>
                            </w:rPr>
                            <w:t>info@musculardystrophyuk.org</w:t>
                          </w:r>
                        </w:hyperlink>
                        <w:r>
                          <w:rPr>
                            <w:rFonts w:ascii="Arial Black"/>
                            <w:color w:val="292436"/>
                            <w:spacing w:val="-4"/>
                            <w:sz w:val="21"/>
                          </w:rPr>
                          <w:t xml:space="preserve"> </w:t>
                        </w:r>
                        <w:r>
                          <w:rPr>
                            <w:color w:val="292436"/>
                            <w:spacing w:val="-4"/>
                            <w:sz w:val="21"/>
                          </w:rPr>
                          <w:t>|</w:t>
                        </w:r>
                        <w:r>
                          <w:rPr>
                            <w:color w:val="292436"/>
                            <w:sz w:val="21"/>
                          </w:rPr>
                          <w:t xml:space="preserve"> </w:t>
                        </w:r>
                        <w:r>
                          <w:rPr>
                            <w:rFonts w:ascii="Arial Black"/>
                            <w:color w:val="292436"/>
                            <w:spacing w:val="-4"/>
                            <w:sz w:val="21"/>
                          </w:rPr>
                          <w:t>Helpline:</w:t>
                        </w:r>
                        <w:r>
                          <w:rPr>
                            <w:rFonts w:ascii="Arial Black"/>
                            <w:color w:val="292436"/>
                            <w:spacing w:val="-28"/>
                            <w:sz w:val="21"/>
                          </w:rPr>
                          <w:t xml:space="preserve"> </w:t>
                        </w:r>
                        <w:r>
                          <w:rPr>
                            <w:rFonts w:ascii="Arial Black"/>
                            <w:color w:val="292436"/>
                            <w:spacing w:val="-4"/>
                            <w:sz w:val="21"/>
                          </w:rPr>
                          <w:t>0800</w:t>
                        </w:r>
                        <w:r>
                          <w:rPr>
                            <w:rFonts w:ascii="Arial Black"/>
                            <w:color w:val="292436"/>
                            <w:spacing w:val="-28"/>
                            <w:sz w:val="21"/>
                          </w:rPr>
                          <w:t xml:space="preserve"> </w:t>
                        </w:r>
                        <w:r>
                          <w:rPr>
                            <w:rFonts w:ascii="Arial Black"/>
                            <w:color w:val="292436"/>
                            <w:spacing w:val="-4"/>
                            <w:sz w:val="21"/>
                          </w:rPr>
                          <w:t>652 6352</w:t>
                        </w:r>
                      </w:p>
                      <w:p w:rsidR="004D2701" w:rsidRDefault="00133A90" w14:paraId="4140E944" w14:textId="77777777">
                        <w:pPr>
                          <w:spacing w:before="83" w:line="252" w:lineRule="auto"/>
                          <w:ind w:left="1128" w:right="1290" w:hanging="10"/>
                          <w:rPr>
                            <w:sz w:val="20"/>
                          </w:rPr>
                        </w:pPr>
                        <w:r>
                          <w:rPr>
                            <w:color w:val="292436"/>
                            <w:sz w:val="20"/>
                          </w:rPr>
                          <w:t xml:space="preserve">Muscular Dystrophy Group of Great Britain and Northern Ireland. Registered charity in England </w:t>
                        </w:r>
                        <w:r>
                          <w:rPr>
                            <w:color w:val="292436"/>
                            <w:spacing w:val="-4"/>
                            <w:sz w:val="20"/>
                          </w:rPr>
                          <w:t>and</w:t>
                        </w:r>
                      </w:p>
                      <w:p w:rsidR="004D2701" w:rsidRDefault="00133A90" w14:paraId="6FD4FFE8" w14:textId="77777777">
                        <w:pPr>
                          <w:spacing w:before="5" w:line="252" w:lineRule="auto"/>
                          <w:ind w:left="1128" w:right="1290" w:hanging="10"/>
                          <w:rPr>
                            <w:sz w:val="20"/>
                          </w:rPr>
                        </w:pPr>
                        <w:r>
                          <w:rPr>
                            <w:color w:val="292436"/>
                            <w:w w:val="105"/>
                            <w:sz w:val="20"/>
                          </w:rPr>
                          <w:t>Wales</w:t>
                        </w:r>
                        <w:r>
                          <w:rPr>
                            <w:color w:val="292436"/>
                            <w:spacing w:val="-11"/>
                            <w:w w:val="105"/>
                            <w:sz w:val="20"/>
                          </w:rPr>
                          <w:t xml:space="preserve"> </w:t>
                        </w:r>
                        <w:r>
                          <w:rPr>
                            <w:color w:val="292436"/>
                            <w:w w:val="105"/>
                            <w:sz w:val="20"/>
                          </w:rPr>
                          <w:t>(205395)</w:t>
                        </w:r>
                        <w:r>
                          <w:rPr>
                            <w:color w:val="292436"/>
                            <w:spacing w:val="-13"/>
                            <w:w w:val="105"/>
                            <w:sz w:val="20"/>
                          </w:rPr>
                          <w:t xml:space="preserve"> </w:t>
                        </w:r>
                        <w:r>
                          <w:rPr>
                            <w:color w:val="292436"/>
                            <w:w w:val="105"/>
                            <w:sz w:val="20"/>
                          </w:rPr>
                          <w:t>and</w:t>
                        </w:r>
                        <w:r>
                          <w:rPr>
                            <w:color w:val="292436"/>
                            <w:spacing w:val="-14"/>
                            <w:w w:val="105"/>
                            <w:sz w:val="20"/>
                          </w:rPr>
                          <w:t xml:space="preserve"> </w:t>
                        </w:r>
                        <w:r>
                          <w:rPr>
                            <w:color w:val="292436"/>
                            <w:w w:val="105"/>
                            <w:sz w:val="20"/>
                          </w:rPr>
                          <w:t>Scotland</w:t>
                        </w:r>
                        <w:r>
                          <w:rPr>
                            <w:color w:val="292436"/>
                            <w:spacing w:val="-14"/>
                            <w:w w:val="105"/>
                            <w:sz w:val="20"/>
                          </w:rPr>
                          <w:t xml:space="preserve"> </w:t>
                        </w:r>
                        <w:r>
                          <w:rPr>
                            <w:color w:val="292436"/>
                            <w:w w:val="105"/>
                            <w:sz w:val="20"/>
                          </w:rPr>
                          <w:t>(SC039445)</w:t>
                        </w:r>
                        <w:r>
                          <w:rPr>
                            <w:color w:val="292436"/>
                            <w:spacing w:val="-10"/>
                            <w:w w:val="105"/>
                            <w:sz w:val="20"/>
                          </w:rPr>
                          <w:t xml:space="preserve"> </w:t>
                        </w:r>
                        <w:r>
                          <w:rPr>
                            <w:color w:val="292436"/>
                            <w:w w:val="105"/>
                            <w:sz w:val="20"/>
                          </w:rPr>
                          <w:t>and</w:t>
                        </w:r>
                        <w:r>
                          <w:rPr>
                            <w:color w:val="292436"/>
                            <w:spacing w:val="-11"/>
                            <w:w w:val="105"/>
                            <w:sz w:val="20"/>
                          </w:rPr>
                          <w:t xml:space="preserve"> </w:t>
                        </w:r>
                        <w:r>
                          <w:rPr>
                            <w:color w:val="292436"/>
                            <w:w w:val="105"/>
                            <w:sz w:val="20"/>
                          </w:rPr>
                          <w:t>a</w:t>
                        </w:r>
                        <w:r>
                          <w:rPr>
                            <w:color w:val="292436"/>
                            <w:spacing w:val="-11"/>
                            <w:w w:val="105"/>
                            <w:sz w:val="20"/>
                          </w:rPr>
                          <w:t xml:space="preserve"> </w:t>
                        </w:r>
                        <w:r>
                          <w:rPr>
                            <w:color w:val="292436"/>
                            <w:w w:val="105"/>
                            <w:sz w:val="20"/>
                          </w:rPr>
                          <w:t>company</w:t>
                        </w:r>
                        <w:r>
                          <w:rPr>
                            <w:color w:val="292436"/>
                            <w:spacing w:val="-11"/>
                            <w:w w:val="105"/>
                            <w:sz w:val="20"/>
                          </w:rPr>
                          <w:t xml:space="preserve"> </w:t>
                        </w:r>
                        <w:r>
                          <w:rPr>
                            <w:color w:val="292436"/>
                            <w:w w:val="105"/>
                            <w:sz w:val="20"/>
                          </w:rPr>
                          <w:t>limited</w:t>
                        </w:r>
                        <w:r>
                          <w:rPr>
                            <w:color w:val="292436"/>
                            <w:spacing w:val="-13"/>
                            <w:w w:val="105"/>
                            <w:sz w:val="20"/>
                          </w:rPr>
                          <w:t xml:space="preserve"> </w:t>
                        </w:r>
                        <w:r>
                          <w:rPr>
                            <w:color w:val="292436"/>
                            <w:w w:val="105"/>
                            <w:sz w:val="20"/>
                          </w:rPr>
                          <w:t>by</w:t>
                        </w:r>
                        <w:r>
                          <w:rPr>
                            <w:color w:val="292436"/>
                            <w:spacing w:val="-10"/>
                            <w:w w:val="105"/>
                            <w:sz w:val="20"/>
                          </w:rPr>
                          <w:t xml:space="preserve"> </w:t>
                        </w:r>
                        <w:r>
                          <w:rPr>
                            <w:color w:val="292436"/>
                            <w:w w:val="105"/>
                            <w:sz w:val="20"/>
                          </w:rPr>
                          <w:t>guarantee</w:t>
                        </w:r>
                        <w:r>
                          <w:rPr>
                            <w:color w:val="292436"/>
                            <w:spacing w:val="-12"/>
                            <w:w w:val="105"/>
                            <w:sz w:val="20"/>
                          </w:rPr>
                          <w:t xml:space="preserve"> </w:t>
                        </w:r>
                        <w:r>
                          <w:rPr>
                            <w:color w:val="292436"/>
                            <w:w w:val="105"/>
                            <w:sz w:val="20"/>
                          </w:rPr>
                          <w:t>705357</w:t>
                        </w:r>
                        <w:r>
                          <w:rPr>
                            <w:color w:val="292436"/>
                            <w:spacing w:val="-12"/>
                            <w:w w:val="105"/>
                            <w:sz w:val="20"/>
                          </w:rPr>
                          <w:t xml:space="preserve"> </w:t>
                        </w:r>
                        <w:r>
                          <w:rPr>
                            <w:color w:val="292436"/>
                            <w:w w:val="105"/>
                            <w:sz w:val="20"/>
                          </w:rPr>
                          <w:t xml:space="preserve">in </w:t>
                        </w:r>
                        <w:r>
                          <w:rPr>
                            <w:color w:val="292436"/>
                            <w:spacing w:val="-2"/>
                            <w:w w:val="105"/>
                            <w:sz w:val="20"/>
                          </w:rPr>
                          <w:t>England.</w:t>
                        </w:r>
                      </w:p>
                    </w:txbxContent>
                  </v:textbox>
                </v:shape>
                <w10:wrap anchorx="page" anchory="page"/>
              </v:group>
            </w:pict>
          </mc:Fallback>
        </mc:AlternateContent>
      </w:r>
    </w:p>
    <w:p w:rsidR="004D2701" w:rsidRDefault="00133A90" w14:paraId="422D2F5E" w14:textId="77777777">
      <w:pPr>
        <w:pStyle w:val="BodyText"/>
        <w:spacing w:before="1"/>
        <w:ind w:right="0"/>
      </w:pPr>
      <w:r>
        <w:rPr>
          <w:spacing w:val="-4"/>
        </w:rPr>
        <w:t>Dr</w:t>
      </w:r>
      <w:r>
        <w:rPr>
          <w:spacing w:val="-10"/>
        </w:rPr>
        <w:t xml:space="preserve"> </w:t>
      </w:r>
      <w:r>
        <w:rPr>
          <w:spacing w:val="-4"/>
        </w:rPr>
        <w:t>Mark</w:t>
      </w:r>
      <w:r>
        <w:rPr>
          <w:spacing w:val="-6"/>
        </w:rPr>
        <w:t xml:space="preserve"> </w:t>
      </w:r>
      <w:r>
        <w:rPr>
          <w:spacing w:val="-4"/>
        </w:rPr>
        <w:t>Chakravarty</w:t>
      </w:r>
    </w:p>
    <w:p w:rsidR="004D2701" w:rsidRDefault="00133A90" w14:paraId="43C8E809" w14:textId="77777777">
      <w:pPr>
        <w:pStyle w:val="BodyText"/>
        <w:spacing w:before="38" w:line="268" w:lineRule="auto"/>
        <w:ind w:right="5974"/>
      </w:pPr>
      <w:r>
        <w:t>Lead</w:t>
      </w:r>
      <w:r>
        <w:rPr>
          <w:spacing w:val="35"/>
        </w:rPr>
        <w:t xml:space="preserve"> </w:t>
      </w:r>
      <w:r>
        <w:t>non-executive director</w:t>
      </w:r>
      <w:r>
        <w:rPr>
          <w:spacing w:val="37"/>
        </w:rPr>
        <w:t xml:space="preserve"> </w:t>
      </w:r>
      <w:r>
        <w:t>for</w:t>
      </w:r>
      <w:r>
        <w:rPr>
          <w:spacing w:val="35"/>
        </w:rPr>
        <w:t xml:space="preserve"> </w:t>
      </w:r>
      <w:r>
        <w:t>appeals National Institute for Health and Care Excellence 2</w:t>
      </w:r>
      <w:r>
        <w:rPr>
          <w:position w:val="7"/>
          <w:sz w:val="12"/>
        </w:rPr>
        <w:t xml:space="preserve">nd </w:t>
      </w:r>
      <w:r>
        <w:t>Floor</w:t>
      </w:r>
    </w:p>
    <w:p w:rsidR="004D2701" w:rsidRDefault="00133A90" w14:paraId="1432B893" w14:textId="77777777">
      <w:pPr>
        <w:pStyle w:val="ListParagraph"/>
        <w:numPr>
          <w:ilvl w:val="0"/>
          <w:numId w:val="3"/>
        </w:numPr>
        <w:tabs>
          <w:tab w:val="left" w:pos="1299"/>
        </w:tabs>
        <w:spacing w:line="268" w:lineRule="auto"/>
        <w:ind w:right="9156" w:firstLine="0"/>
        <w:rPr>
          <w:rFonts w:ascii="Lucida Sans Unicode"/>
          <w:sz w:val="20"/>
        </w:rPr>
      </w:pPr>
      <w:r>
        <w:rPr>
          <w:rFonts w:ascii="Lucida Sans Unicode"/>
          <w:w w:val="105"/>
          <w:sz w:val="20"/>
        </w:rPr>
        <w:t>Redman Place London</w:t>
      </w:r>
      <w:r>
        <w:rPr>
          <w:rFonts w:ascii="Lucida Sans Unicode"/>
          <w:spacing w:val="-17"/>
          <w:w w:val="105"/>
          <w:sz w:val="20"/>
        </w:rPr>
        <w:t xml:space="preserve"> </w:t>
      </w:r>
      <w:r>
        <w:rPr>
          <w:rFonts w:ascii="Lucida Sans Unicode"/>
          <w:w w:val="105"/>
          <w:sz w:val="20"/>
        </w:rPr>
        <w:t>E20</w:t>
      </w:r>
      <w:r>
        <w:rPr>
          <w:rFonts w:ascii="Lucida Sans Unicode"/>
          <w:spacing w:val="-17"/>
          <w:w w:val="105"/>
          <w:sz w:val="20"/>
        </w:rPr>
        <w:t xml:space="preserve"> </w:t>
      </w:r>
      <w:r>
        <w:rPr>
          <w:rFonts w:ascii="Lucida Sans Unicode"/>
          <w:w w:val="105"/>
          <w:sz w:val="20"/>
        </w:rPr>
        <w:t>1JQ</w:t>
      </w:r>
    </w:p>
    <w:p w:rsidR="004D2701" w:rsidRDefault="00133A90" w14:paraId="73D5CEAA" w14:textId="77777777">
      <w:pPr>
        <w:pStyle w:val="BodyText"/>
        <w:spacing w:before="161"/>
        <w:ind w:right="0"/>
      </w:pPr>
      <w:r>
        <w:rPr>
          <w:spacing w:val="-4"/>
        </w:rPr>
        <w:t>10</w:t>
      </w:r>
      <w:r>
        <w:rPr>
          <w:spacing w:val="-11"/>
        </w:rPr>
        <w:t xml:space="preserve"> </w:t>
      </w:r>
      <w:r>
        <w:rPr>
          <w:spacing w:val="-4"/>
        </w:rPr>
        <w:t>July</w:t>
      </w:r>
      <w:r>
        <w:rPr>
          <w:spacing w:val="-10"/>
        </w:rPr>
        <w:t xml:space="preserve"> </w:t>
      </w:r>
      <w:r>
        <w:rPr>
          <w:spacing w:val="-4"/>
        </w:rPr>
        <w:t>2025</w:t>
      </w:r>
    </w:p>
    <w:p w:rsidR="004D2701" w:rsidRDefault="004D2701" w14:paraId="5DAB6C7B" w14:textId="77777777">
      <w:pPr>
        <w:pStyle w:val="BodyText"/>
        <w:spacing w:before="214"/>
        <w:ind w:left="0" w:right="0"/>
      </w:pPr>
    </w:p>
    <w:p w:rsidR="004D2701" w:rsidRDefault="00133A90" w14:paraId="3B17349A" w14:textId="77777777">
      <w:pPr>
        <w:pStyle w:val="BodyText"/>
        <w:spacing w:before="0"/>
        <w:ind w:right="0"/>
      </w:pPr>
      <w:r>
        <w:t>Dear</w:t>
      </w:r>
      <w:r>
        <w:rPr>
          <w:spacing w:val="-13"/>
        </w:rPr>
        <w:t xml:space="preserve"> </w:t>
      </w:r>
      <w:r>
        <w:t>Dr</w:t>
      </w:r>
      <w:r>
        <w:rPr>
          <w:spacing w:val="-9"/>
        </w:rPr>
        <w:t xml:space="preserve"> </w:t>
      </w:r>
      <w:r>
        <w:rPr>
          <w:spacing w:val="-2"/>
        </w:rPr>
        <w:t>Chakravarty,</w:t>
      </w:r>
    </w:p>
    <w:p w:rsidR="004D2701" w:rsidRDefault="00133A90" w14:paraId="02FB341E" w14:textId="77777777">
      <w:pPr>
        <w:spacing w:before="176" w:line="276" w:lineRule="auto"/>
        <w:ind w:left="1132" w:right="1311"/>
        <w:rPr>
          <w:rFonts w:ascii="Arial Black"/>
          <w:sz w:val="20"/>
        </w:rPr>
      </w:pPr>
      <w:r>
        <w:rPr>
          <w:rFonts w:ascii="Arial Black"/>
          <w:spacing w:val="-6"/>
          <w:sz w:val="20"/>
        </w:rPr>
        <w:t>Re:</w:t>
      </w:r>
      <w:r>
        <w:rPr>
          <w:rFonts w:ascii="Arial Black"/>
          <w:spacing w:val="-19"/>
          <w:sz w:val="20"/>
        </w:rPr>
        <w:t xml:space="preserve"> </w:t>
      </w:r>
      <w:r>
        <w:rPr>
          <w:rFonts w:ascii="Arial Black"/>
          <w:spacing w:val="-6"/>
          <w:sz w:val="20"/>
        </w:rPr>
        <w:t>Final</w:t>
      </w:r>
      <w:r>
        <w:rPr>
          <w:rFonts w:ascii="Arial Black"/>
          <w:spacing w:val="-20"/>
          <w:sz w:val="20"/>
        </w:rPr>
        <w:t xml:space="preserve"> </w:t>
      </w:r>
      <w:r>
        <w:rPr>
          <w:rFonts w:ascii="Arial Black"/>
          <w:spacing w:val="-6"/>
          <w:sz w:val="20"/>
        </w:rPr>
        <w:t>Appraisal</w:t>
      </w:r>
      <w:r>
        <w:rPr>
          <w:rFonts w:ascii="Arial Black"/>
          <w:spacing w:val="-18"/>
          <w:sz w:val="20"/>
        </w:rPr>
        <w:t xml:space="preserve"> </w:t>
      </w:r>
      <w:r>
        <w:rPr>
          <w:rFonts w:ascii="Arial Black"/>
          <w:spacing w:val="-6"/>
          <w:sz w:val="20"/>
        </w:rPr>
        <w:t>Determination:</w:t>
      </w:r>
      <w:r>
        <w:rPr>
          <w:rFonts w:ascii="Arial Black"/>
          <w:spacing w:val="-13"/>
          <w:sz w:val="20"/>
        </w:rPr>
        <w:t xml:space="preserve"> </w:t>
      </w:r>
      <w:r>
        <w:rPr>
          <w:rFonts w:ascii="Arial Black"/>
          <w:spacing w:val="-6"/>
          <w:sz w:val="20"/>
        </w:rPr>
        <w:t>Zilucoplan</w:t>
      </w:r>
      <w:r>
        <w:rPr>
          <w:rFonts w:ascii="Arial Black"/>
          <w:spacing w:val="-19"/>
          <w:sz w:val="20"/>
        </w:rPr>
        <w:t xml:space="preserve"> </w:t>
      </w:r>
      <w:r>
        <w:rPr>
          <w:rFonts w:ascii="Arial Black"/>
          <w:spacing w:val="-6"/>
          <w:sz w:val="20"/>
        </w:rPr>
        <w:t>for</w:t>
      </w:r>
      <w:r>
        <w:rPr>
          <w:rFonts w:ascii="Arial Black"/>
          <w:spacing w:val="-18"/>
          <w:sz w:val="20"/>
        </w:rPr>
        <w:t xml:space="preserve"> </w:t>
      </w:r>
      <w:r>
        <w:rPr>
          <w:rFonts w:ascii="Arial Black"/>
          <w:spacing w:val="-6"/>
          <w:sz w:val="20"/>
        </w:rPr>
        <w:t>treating</w:t>
      </w:r>
      <w:r>
        <w:rPr>
          <w:rFonts w:ascii="Arial Black"/>
          <w:spacing w:val="-20"/>
          <w:sz w:val="20"/>
        </w:rPr>
        <w:t xml:space="preserve"> </w:t>
      </w:r>
      <w:r>
        <w:rPr>
          <w:rFonts w:ascii="Arial Black"/>
          <w:spacing w:val="-6"/>
          <w:sz w:val="20"/>
        </w:rPr>
        <w:t>antibody</w:t>
      </w:r>
      <w:r>
        <w:rPr>
          <w:rFonts w:ascii="Arial Black"/>
          <w:spacing w:val="-20"/>
          <w:sz w:val="20"/>
        </w:rPr>
        <w:t xml:space="preserve"> </w:t>
      </w:r>
      <w:r>
        <w:rPr>
          <w:rFonts w:ascii="Arial Black"/>
          <w:spacing w:val="-6"/>
          <w:sz w:val="20"/>
        </w:rPr>
        <w:t>positive</w:t>
      </w:r>
      <w:r>
        <w:rPr>
          <w:rFonts w:ascii="Arial Black"/>
          <w:spacing w:val="-19"/>
          <w:sz w:val="20"/>
        </w:rPr>
        <w:t xml:space="preserve"> </w:t>
      </w:r>
      <w:r>
        <w:rPr>
          <w:rFonts w:ascii="Arial Black"/>
          <w:spacing w:val="-6"/>
          <w:sz w:val="20"/>
        </w:rPr>
        <w:t xml:space="preserve">generalised </w:t>
      </w:r>
      <w:r>
        <w:rPr>
          <w:rFonts w:ascii="Arial Black"/>
          <w:spacing w:val="-2"/>
          <w:sz w:val="20"/>
        </w:rPr>
        <w:t>myasthenia</w:t>
      </w:r>
      <w:r>
        <w:rPr>
          <w:rFonts w:ascii="Arial Black"/>
          <w:spacing w:val="-19"/>
          <w:sz w:val="20"/>
        </w:rPr>
        <w:t xml:space="preserve"> </w:t>
      </w:r>
      <w:r>
        <w:rPr>
          <w:rFonts w:ascii="Arial Black"/>
          <w:spacing w:val="-2"/>
          <w:sz w:val="20"/>
        </w:rPr>
        <w:t>gravis</w:t>
      </w:r>
      <w:r>
        <w:rPr>
          <w:rFonts w:ascii="Arial Black"/>
          <w:spacing w:val="-17"/>
          <w:sz w:val="20"/>
        </w:rPr>
        <w:t xml:space="preserve"> </w:t>
      </w:r>
      <w:r>
        <w:rPr>
          <w:rFonts w:ascii="Arial Black"/>
          <w:spacing w:val="-2"/>
          <w:sz w:val="20"/>
        </w:rPr>
        <w:t>[ID4008,</w:t>
      </w:r>
      <w:r>
        <w:rPr>
          <w:rFonts w:ascii="Arial Black"/>
          <w:spacing w:val="-18"/>
          <w:sz w:val="20"/>
        </w:rPr>
        <w:t xml:space="preserve"> </w:t>
      </w:r>
      <w:r>
        <w:rPr>
          <w:rFonts w:ascii="Arial Black"/>
          <w:spacing w:val="-2"/>
          <w:sz w:val="20"/>
        </w:rPr>
        <w:t>TA11069]</w:t>
      </w:r>
    </w:p>
    <w:p w:rsidR="004D2701" w:rsidRDefault="00133A90" w14:paraId="7D49DA27" w14:textId="77777777">
      <w:pPr>
        <w:spacing w:before="158" w:line="276" w:lineRule="auto"/>
        <w:ind w:left="1132" w:right="1311"/>
        <w:rPr>
          <w:rFonts w:ascii="Arial Black"/>
          <w:sz w:val="20"/>
        </w:rPr>
      </w:pPr>
      <w:r>
        <w:rPr>
          <w:rFonts w:ascii="Arial Black"/>
          <w:spacing w:val="-6"/>
          <w:sz w:val="20"/>
        </w:rPr>
        <w:t>Muscular</w:t>
      </w:r>
      <w:r>
        <w:rPr>
          <w:rFonts w:ascii="Arial Black"/>
          <w:spacing w:val="-15"/>
          <w:sz w:val="20"/>
        </w:rPr>
        <w:t xml:space="preserve"> </w:t>
      </w:r>
      <w:r>
        <w:rPr>
          <w:rFonts w:ascii="Arial Black"/>
          <w:spacing w:val="-6"/>
          <w:sz w:val="20"/>
        </w:rPr>
        <w:t>Dystrophy</w:t>
      </w:r>
      <w:r>
        <w:rPr>
          <w:rFonts w:ascii="Arial Black"/>
          <w:spacing w:val="-18"/>
          <w:sz w:val="20"/>
        </w:rPr>
        <w:t xml:space="preserve"> </w:t>
      </w:r>
      <w:r>
        <w:rPr>
          <w:rFonts w:ascii="Arial Black"/>
          <w:spacing w:val="-6"/>
          <w:sz w:val="20"/>
        </w:rPr>
        <w:t>UK</w:t>
      </w:r>
      <w:r>
        <w:rPr>
          <w:rFonts w:ascii="Arial Black"/>
          <w:spacing w:val="-17"/>
          <w:sz w:val="20"/>
        </w:rPr>
        <w:t xml:space="preserve"> </w:t>
      </w:r>
      <w:r>
        <w:rPr>
          <w:rFonts w:ascii="Arial Black"/>
          <w:spacing w:val="-6"/>
          <w:sz w:val="20"/>
        </w:rPr>
        <w:t>would</w:t>
      </w:r>
      <w:r>
        <w:rPr>
          <w:rFonts w:ascii="Arial Black"/>
          <w:spacing w:val="-18"/>
          <w:sz w:val="20"/>
        </w:rPr>
        <w:t xml:space="preserve"> </w:t>
      </w:r>
      <w:r>
        <w:rPr>
          <w:rFonts w:ascii="Arial Black"/>
          <w:spacing w:val="-6"/>
          <w:sz w:val="20"/>
        </w:rPr>
        <w:t>like</w:t>
      </w:r>
      <w:r>
        <w:rPr>
          <w:rFonts w:ascii="Arial Black"/>
          <w:spacing w:val="-18"/>
          <w:sz w:val="20"/>
        </w:rPr>
        <w:t xml:space="preserve"> </w:t>
      </w:r>
      <w:r>
        <w:rPr>
          <w:rFonts w:ascii="Arial Black"/>
          <w:spacing w:val="-6"/>
          <w:sz w:val="20"/>
        </w:rPr>
        <w:t>to</w:t>
      </w:r>
      <w:r>
        <w:rPr>
          <w:rFonts w:ascii="Arial Black"/>
          <w:spacing w:val="-17"/>
          <w:sz w:val="20"/>
        </w:rPr>
        <w:t xml:space="preserve"> </w:t>
      </w:r>
      <w:r>
        <w:rPr>
          <w:rFonts w:ascii="Arial Black"/>
          <w:spacing w:val="-6"/>
          <w:sz w:val="20"/>
        </w:rPr>
        <w:t>appeal</w:t>
      </w:r>
      <w:r>
        <w:rPr>
          <w:rFonts w:ascii="Arial Black"/>
          <w:spacing w:val="-18"/>
          <w:sz w:val="20"/>
        </w:rPr>
        <w:t xml:space="preserve"> </w:t>
      </w:r>
      <w:r>
        <w:rPr>
          <w:rFonts w:ascii="Arial Black"/>
          <w:spacing w:val="-6"/>
          <w:sz w:val="20"/>
        </w:rPr>
        <w:t>against</w:t>
      </w:r>
      <w:r>
        <w:rPr>
          <w:rFonts w:ascii="Arial Black"/>
          <w:spacing w:val="-17"/>
          <w:sz w:val="20"/>
        </w:rPr>
        <w:t xml:space="preserve"> </w:t>
      </w:r>
      <w:r>
        <w:rPr>
          <w:rFonts w:ascii="Arial Black"/>
          <w:spacing w:val="-6"/>
          <w:sz w:val="20"/>
        </w:rPr>
        <w:t>the</w:t>
      </w:r>
      <w:r>
        <w:rPr>
          <w:rFonts w:ascii="Arial Black"/>
          <w:spacing w:val="-17"/>
          <w:sz w:val="20"/>
        </w:rPr>
        <w:t xml:space="preserve"> </w:t>
      </w:r>
      <w:r>
        <w:rPr>
          <w:rFonts w:ascii="Arial Black"/>
          <w:spacing w:val="-6"/>
          <w:sz w:val="20"/>
        </w:rPr>
        <w:t>final</w:t>
      </w:r>
      <w:r>
        <w:rPr>
          <w:rFonts w:ascii="Arial Black"/>
          <w:spacing w:val="-15"/>
          <w:sz w:val="20"/>
        </w:rPr>
        <w:t xml:space="preserve"> </w:t>
      </w:r>
      <w:r>
        <w:rPr>
          <w:rFonts w:ascii="Arial Black"/>
          <w:spacing w:val="-6"/>
          <w:sz w:val="20"/>
        </w:rPr>
        <w:t>appraisal</w:t>
      </w:r>
      <w:r>
        <w:rPr>
          <w:rFonts w:ascii="Arial Black"/>
          <w:spacing w:val="-15"/>
          <w:sz w:val="20"/>
        </w:rPr>
        <w:t xml:space="preserve"> </w:t>
      </w:r>
      <w:r>
        <w:rPr>
          <w:rFonts w:ascii="Arial Black"/>
          <w:spacing w:val="-6"/>
          <w:sz w:val="20"/>
        </w:rPr>
        <w:t>determination</w:t>
      </w:r>
      <w:r>
        <w:rPr>
          <w:rFonts w:ascii="Arial Black"/>
          <w:spacing w:val="-17"/>
          <w:sz w:val="20"/>
        </w:rPr>
        <w:t xml:space="preserve"> </w:t>
      </w:r>
      <w:r>
        <w:rPr>
          <w:rFonts w:ascii="Arial Black"/>
          <w:spacing w:val="-6"/>
          <w:sz w:val="20"/>
        </w:rPr>
        <w:t xml:space="preserve">for </w:t>
      </w:r>
      <w:r>
        <w:rPr>
          <w:rFonts w:ascii="Arial Black"/>
          <w:spacing w:val="-4"/>
          <w:sz w:val="20"/>
        </w:rPr>
        <w:t>zilucoplan</w:t>
      </w:r>
      <w:r>
        <w:rPr>
          <w:rFonts w:ascii="Arial Black"/>
          <w:spacing w:val="-20"/>
          <w:sz w:val="20"/>
        </w:rPr>
        <w:t xml:space="preserve"> </w:t>
      </w:r>
      <w:r>
        <w:rPr>
          <w:rFonts w:ascii="Arial Black"/>
          <w:spacing w:val="-4"/>
          <w:sz w:val="20"/>
        </w:rPr>
        <w:t>for</w:t>
      </w:r>
      <w:r>
        <w:rPr>
          <w:rFonts w:ascii="Arial Black"/>
          <w:spacing w:val="-18"/>
          <w:sz w:val="20"/>
        </w:rPr>
        <w:t xml:space="preserve"> </w:t>
      </w:r>
      <w:r>
        <w:rPr>
          <w:rFonts w:ascii="Arial Black"/>
          <w:spacing w:val="-4"/>
          <w:sz w:val="20"/>
        </w:rPr>
        <w:t>treating</w:t>
      </w:r>
      <w:r>
        <w:rPr>
          <w:rFonts w:ascii="Arial Black"/>
          <w:spacing w:val="-21"/>
          <w:sz w:val="20"/>
        </w:rPr>
        <w:t xml:space="preserve"> </w:t>
      </w:r>
      <w:r>
        <w:rPr>
          <w:rFonts w:ascii="Arial Black"/>
          <w:spacing w:val="-4"/>
          <w:sz w:val="20"/>
        </w:rPr>
        <w:t>antibody</w:t>
      </w:r>
      <w:r>
        <w:rPr>
          <w:rFonts w:ascii="Arial Black"/>
          <w:spacing w:val="-21"/>
          <w:sz w:val="20"/>
        </w:rPr>
        <w:t xml:space="preserve"> </w:t>
      </w:r>
      <w:r>
        <w:rPr>
          <w:rFonts w:ascii="Arial Black"/>
          <w:spacing w:val="-4"/>
          <w:sz w:val="20"/>
        </w:rPr>
        <w:t>positive</w:t>
      </w:r>
      <w:r>
        <w:rPr>
          <w:rFonts w:ascii="Arial Black"/>
          <w:spacing w:val="-20"/>
          <w:sz w:val="20"/>
        </w:rPr>
        <w:t xml:space="preserve"> </w:t>
      </w:r>
      <w:r>
        <w:rPr>
          <w:rFonts w:ascii="Arial Black"/>
          <w:spacing w:val="-4"/>
          <w:sz w:val="20"/>
        </w:rPr>
        <w:t>generalised</w:t>
      </w:r>
      <w:r>
        <w:rPr>
          <w:rFonts w:ascii="Arial Black"/>
          <w:spacing w:val="-21"/>
          <w:sz w:val="20"/>
        </w:rPr>
        <w:t xml:space="preserve"> </w:t>
      </w:r>
      <w:r>
        <w:rPr>
          <w:rFonts w:ascii="Arial Black"/>
          <w:spacing w:val="-4"/>
          <w:sz w:val="20"/>
        </w:rPr>
        <w:t>myasthenia</w:t>
      </w:r>
      <w:r>
        <w:rPr>
          <w:rFonts w:ascii="Arial Black"/>
          <w:spacing w:val="-21"/>
          <w:sz w:val="20"/>
        </w:rPr>
        <w:t xml:space="preserve"> </w:t>
      </w:r>
      <w:r>
        <w:rPr>
          <w:rFonts w:ascii="Arial Black"/>
          <w:spacing w:val="-4"/>
          <w:sz w:val="20"/>
        </w:rPr>
        <w:t>gravis</w:t>
      </w:r>
      <w:r>
        <w:rPr>
          <w:rFonts w:ascii="Arial Black"/>
          <w:spacing w:val="-21"/>
          <w:sz w:val="20"/>
        </w:rPr>
        <w:t xml:space="preserve"> </w:t>
      </w:r>
      <w:r>
        <w:rPr>
          <w:rFonts w:ascii="Arial Black"/>
          <w:spacing w:val="-4"/>
          <w:sz w:val="20"/>
        </w:rPr>
        <w:t>on</w:t>
      </w:r>
      <w:r>
        <w:rPr>
          <w:rFonts w:ascii="Arial Black"/>
          <w:spacing w:val="-20"/>
          <w:sz w:val="20"/>
        </w:rPr>
        <w:t xml:space="preserve"> </w:t>
      </w:r>
      <w:r>
        <w:rPr>
          <w:rFonts w:ascii="Arial Black"/>
          <w:spacing w:val="-4"/>
          <w:sz w:val="20"/>
        </w:rPr>
        <w:t>the</w:t>
      </w:r>
      <w:r>
        <w:rPr>
          <w:rFonts w:ascii="Arial Black"/>
          <w:spacing w:val="-20"/>
          <w:sz w:val="20"/>
        </w:rPr>
        <w:t xml:space="preserve"> </w:t>
      </w:r>
      <w:r>
        <w:rPr>
          <w:rFonts w:ascii="Arial Black"/>
          <w:spacing w:val="-4"/>
          <w:sz w:val="20"/>
        </w:rPr>
        <w:t xml:space="preserve">following </w:t>
      </w:r>
      <w:r>
        <w:rPr>
          <w:rFonts w:ascii="Arial Black"/>
          <w:spacing w:val="-2"/>
          <w:sz w:val="20"/>
        </w:rPr>
        <w:t>grounds:</w:t>
      </w:r>
    </w:p>
    <w:p w:rsidR="004D2701" w:rsidRDefault="00133A90" w14:paraId="417DB569" w14:textId="77777777">
      <w:pPr>
        <w:pStyle w:val="ListParagraph"/>
        <w:numPr>
          <w:ilvl w:val="0"/>
          <w:numId w:val="1"/>
        </w:numPr>
        <w:tabs>
          <w:tab w:val="left" w:pos="1853"/>
        </w:tabs>
        <w:spacing w:before="160"/>
        <w:ind w:left="1853"/>
        <w:rPr>
          <w:sz w:val="20"/>
        </w:rPr>
      </w:pPr>
      <w:r>
        <w:rPr>
          <w:w w:val="90"/>
          <w:sz w:val="20"/>
        </w:rPr>
        <w:t>Ground</w:t>
      </w:r>
      <w:r>
        <w:rPr>
          <w:spacing w:val="-3"/>
          <w:w w:val="90"/>
          <w:sz w:val="20"/>
        </w:rPr>
        <w:t xml:space="preserve"> </w:t>
      </w:r>
      <w:r>
        <w:rPr>
          <w:w w:val="90"/>
          <w:sz w:val="20"/>
        </w:rPr>
        <w:t>1a:</w:t>
      </w:r>
      <w:r>
        <w:rPr>
          <w:spacing w:val="-6"/>
          <w:sz w:val="20"/>
        </w:rPr>
        <w:t xml:space="preserve"> </w:t>
      </w:r>
      <w:r>
        <w:rPr>
          <w:w w:val="90"/>
          <w:sz w:val="20"/>
        </w:rPr>
        <w:t>NICE</w:t>
      </w:r>
      <w:r>
        <w:rPr>
          <w:spacing w:val="-3"/>
          <w:w w:val="90"/>
          <w:sz w:val="20"/>
        </w:rPr>
        <w:t xml:space="preserve"> </w:t>
      </w:r>
      <w:r>
        <w:rPr>
          <w:w w:val="90"/>
          <w:sz w:val="20"/>
        </w:rPr>
        <w:t>has</w:t>
      </w:r>
      <w:r>
        <w:rPr>
          <w:spacing w:val="-3"/>
          <w:w w:val="90"/>
          <w:sz w:val="20"/>
        </w:rPr>
        <w:t xml:space="preserve"> </w:t>
      </w:r>
      <w:r>
        <w:rPr>
          <w:w w:val="90"/>
          <w:sz w:val="20"/>
        </w:rPr>
        <w:t>failed</w:t>
      </w:r>
      <w:r>
        <w:rPr>
          <w:spacing w:val="-2"/>
          <w:w w:val="90"/>
          <w:sz w:val="20"/>
        </w:rPr>
        <w:t xml:space="preserve"> </w:t>
      </w:r>
      <w:r>
        <w:rPr>
          <w:w w:val="90"/>
          <w:sz w:val="20"/>
        </w:rPr>
        <w:t>to</w:t>
      </w:r>
      <w:r>
        <w:rPr>
          <w:spacing w:val="-1"/>
          <w:w w:val="90"/>
          <w:sz w:val="20"/>
        </w:rPr>
        <w:t xml:space="preserve"> </w:t>
      </w:r>
      <w:r>
        <w:rPr>
          <w:w w:val="90"/>
          <w:sz w:val="20"/>
        </w:rPr>
        <w:t>act</w:t>
      </w:r>
      <w:r>
        <w:rPr>
          <w:spacing w:val="-1"/>
          <w:w w:val="90"/>
          <w:sz w:val="20"/>
        </w:rPr>
        <w:t xml:space="preserve"> </w:t>
      </w:r>
      <w:r>
        <w:rPr>
          <w:w w:val="90"/>
          <w:sz w:val="20"/>
        </w:rPr>
        <w:t>fairly</w:t>
      </w:r>
      <w:r>
        <w:rPr>
          <w:spacing w:val="-3"/>
          <w:w w:val="90"/>
          <w:sz w:val="20"/>
        </w:rPr>
        <w:t xml:space="preserve"> </w:t>
      </w:r>
      <w:r>
        <w:rPr>
          <w:w w:val="90"/>
          <w:sz w:val="20"/>
        </w:rPr>
        <w:t>in</w:t>
      </w:r>
      <w:r>
        <w:rPr>
          <w:spacing w:val="-1"/>
          <w:w w:val="90"/>
          <w:sz w:val="20"/>
        </w:rPr>
        <w:t xml:space="preserve"> </w:t>
      </w:r>
      <w:r>
        <w:rPr>
          <w:w w:val="90"/>
          <w:sz w:val="20"/>
        </w:rPr>
        <w:t>the</w:t>
      </w:r>
      <w:r>
        <w:rPr>
          <w:spacing w:val="-1"/>
          <w:w w:val="90"/>
          <w:sz w:val="20"/>
        </w:rPr>
        <w:t xml:space="preserve"> </w:t>
      </w:r>
      <w:r>
        <w:rPr>
          <w:w w:val="90"/>
          <w:sz w:val="20"/>
        </w:rPr>
        <w:t>conduct</w:t>
      </w:r>
      <w:r>
        <w:rPr>
          <w:spacing w:val="-1"/>
          <w:w w:val="90"/>
          <w:sz w:val="20"/>
        </w:rPr>
        <w:t xml:space="preserve"> </w:t>
      </w:r>
      <w:r>
        <w:rPr>
          <w:w w:val="90"/>
          <w:sz w:val="20"/>
        </w:rPr>
        <w:t>of</w:t>
      </w:r>
      <w:r>
        <w:rPr>
          <w:spacing w:val="-1"/>
          <w:w w:val="90"/>
          <w:sz w:val="20"/>
        </w:rPr>
        <w:t xml:space="preserve"> </w:t>
      </w:r>
      <w:r>
        <w:rPr>
          <w:w w:val="90"/>
          <w:sz w:val="20"/>
        </w:rPr>
        <w:t>the</w:t>
      </w:r>
      <w:r>
        <w:rPr>
          <w:spacing w:val="-2"/>
          <w:w w:val="90"/>
          <w:sz w:val="20"/>
        </w:rPr>
        <w:t xml:space="preserve"> appraisal.</w:t>
      </w:r>
    </w:p>
    <w:p w:rsidR="004D2701" w:rsidRDefault="00133A90" w14:paraId="3AF5717D" w14:textId="77777777">
      <w:pPr>
        <w:pStyle w:val="ListParagraph"/>
        <w:numPr>
          <w:ilvl w:val="0"/>
          <w:numId w:val="1"/>
        </w:numPr>
        <w:tabs>
          <w:tab w:val="left" w:pos="1853"/>
        </w:tabs>
        <w:spacing w:before="224" w:line="432" w:lineRule="auto"/>
        <w:ind w:right="1570" w:firstLine="360"/>
        <w:rPr>
          <w:sz w:val="20"/>
        </w:rPr>
      </w:pPr>
      <w:r>
        <w:rPr>
          <w:spacing w:val="-6"/>
          <w:sz w:val="20"/>
        </w:rPr>
        <w:t>Ground</w:t>
      </w:r>
      <w:r>
        <w:rPr>
          <w:spacing w:val="-19"/>
          <w:sz w:val="20"/>
        </w:rPr>
        <w:t xml:space="preserve"> </w:t>
      </w:r>
      <w:r>
        <w:rPr>
          <w:spacing w:val="-6"/>
          <w:sz w:val="20"/>
        </w:rPr>
        <w:t>2:</w:t>
      </w:r>
      <w:r>
        <w:rPr>
          <w:spacing w:val="-18"/>
          <w:sz w:val="20"/>
        </w:rPr>
        <w:t xml:space="preserve"> </w:t>
      </w:r>
      <w:r>
        <w:rPr>
          <w:spacing w:val="-6"/>
          <w:sz w:val="20"/>
        </w:rPr>
        <w:t>The</w:t>
      </w:r>
      <w:r>
        <w:rPr>
          <w:spacing w:val="-19"/>
          <w:sz w:val="20"/>
        </w:rPr>
        <w:t xml:space="preserve"> </w:t>
      </w:r>
      <w:r>
        <w:rPr>
          <w:spacing w:val="-6"/>
          <w:sz w:val="20"/>
        </w:rPr>
        <w:t>recommendation</w:t>
      </w:r>
      <w:r>
        <w:rPr>
          <w:spacing w:val="-18"/>
          <w:sz w:val="20"/>
        </w:rPr>
        <w:t xml:space="preserve"> </w:t>
      </w:r>
      <w:r>
        <w:rPr>
          <w:spacing w:val="-6"/>
          <w:sz w:val="20"/>
        </w:rPr>
        <w:t>is</w:t>
      </w:r>
      <w:r>
        <w:rPr>
          <w:spacing w:val="-19"/>
          <w:sz w:val="20"/>
        </w:rPr>
        <w:t xml:space="preserve"> </w:t>
      </w:r>
      <w:r>
        <w:rPr>
          <w:spacing w:val="-6"/>
          <w:sz w:val="20"/>
        </w:rPr>
        <w:t>unreasonable</w:t>
      </w:r>
      <w:r>
        <w:rPr>
          <w:spacing w:val="-19"/>
          <w:sz w:val="20"/>
        </w:rPr>
        <w:t xml:space="preserve"> </w:t>
      </w:r>
      <w:r>
        <w:rPr>
          <w:spacing w:val="-6"/>
          <w:sz w:val="20"/>
        </w:rPr>
        <w:t>in</w:t>
      </w:r>
      <w:r>
        <w:rPr>
          <w:spacing w:val="-18"/>
          <w:sz w:val="20"/>
        </w:rPr>
        <w:t xml:space="preserve"> </w:t>
      </w:r>
      <w:r>
        <w:rPr>
          <w:spacing w:val="-6"/>
          <w:sz w:val="20"/>
        </w:rPr>
        <w:t>light</w:t>
      </w:r>
      <w:r>
        <w:rPr>
          <w:spacing w:val="-18"/>
          <w:sz w:val="20"/>
        </w:rPr>
        <w:t xml:space="preserve"> </w:t>
      </w:r>
      <w:r>
        <w:rPr>
          <w:spacing w:val="-6"/>
          <w:sz w:val="20"/>
        </w:rPr>
        <w:t>of</w:t>
      </w:r>
      <w:r>
        <w:rPr>
          <w:spacing w:val="-18"/>
          <w:sz w:val="20"/>
        </w:rPr>
        <w:t xml:space="preserve"> </w:t>
      </w:r>
      <w:r>
        <w:rPr>
          <w:spacing w:val="-6"/>
          <w:sz w:val="20"/>
        </w:rPr>
        <w:t>the</w:t>
      </w:r>
      <w:r>
        <w:rPr>
          <w:spacing w:val="-18"/>
          <w:sz w:val="20"/>
        </w:rPr>
        <w:t xml:space="preserve"> </w:t>
      </w:r>
      <w:r>
        <w:rPr>
          <w:spacing w:val="-6"/>
          <w:sz w:val="20"/>
        </w:rPr>
        <w:t>evidence</w:t>
      </w:r>
      <w:r>
        <w:rPr>
          <w:spacing w:val="-19"/>
          <w:sz w:val="20"/>
        </w:rPr>
        <w:t xml:space="preserve"> </w:t>
      </w:r>
      <w:r>
        <w:rPr>
          <w:spacing w:val="-6"/>
          <w:sz w:val="20"/>
        </w:rPr>
        <w:t xml:space="preserve">submitted. </w:t>
      </w:r>
      <w:r>
        <w:rPr>
          <w:sz w:val="20"/>
        </w:rPr>
        <w:t>Executive</w:t>
      </w:r>
      <w:r>
        <w:rPr>
          <w:spacing w:val="-22"/>
          <w:sz w:val="20"/>
        </w:rPr>
        <w:t xml:space="preserve"> </w:t>
      </w:r>
      <w:r>
        <w:rPr>
          <w:sz w:val="20"/>
        </w:rPr>
        <w:t>summary</w:t>
      </w:r>
    </w:p>
    <w:p w:rsidR="004D2701" w:rsidRDefault="00133A90" w14:paraId="01E6E73E" w14:textId="77777777">
      <w:pPr>
        <w:pStyle w:val="BodyText"/>
        <w:spacing w:before="0" w:line="284" w:lineRule="exact"/>
        <w:ind w:right="0"/>
      </w:pPr>
      <w:r>
        <w:rPr>
          <w:w w:val="105"/>
        </w:rPr>
        <w:t>Generalised</w:t>
      </w:r>
      <w:r>
        <w:rPr>
          <w:spacing w:val="-12"/>
          <w:w w:val="105"/>
        </w:rPr>
        <w:t xml:space="preserve"> </w:t>
      </w:r>
      <w:r>
        <w:rPr>
          <w:w w:val="105"/>
        </w:rPr>
        <w:t>myasthenia</w:t>
      </w:r>
      <w:r>
        <w:rPr>
          <w:spacing w:val="-13"/>
          <w:w w:val="105"/>
        </w:rPr>
        <w:t xml:space="preserve"> </w:t>
      </w:r>
      <w:r>
        <w:rPr>
          <w:w w:val="105"/>
        </w:rPr>
        <w:t>gravis</w:t>
      </w:r>
      <w:r>
        <w:rPr>
          <w:spacing w:val="-12"/>
          <w:w w:val="105"/>
        </w:rPr>
        <w:t xml:space="preserve"> </w:t>
      </w:r>
      <w:r>
        <w:rPr>
          <w:w w:val="105"/>
        </w:rPr>
        <w:t>(gMG)</w:t>
      </w:r>
      <w:r>
        <w:rPr>
          <w:spacing w:val="-14"/>
          <w:w w:val="105"/>
        </w:rPr>
        <w:t xml:space="preserve"> </w:t>
      </w:r>
      <w:r>
        <w:rPr>
          <w:w w:val="105"/>
        </w:rPr>
        <w:t>is</w:t>
      </w:r>
      <w:r>
        <w:rPr>
          <w:spacing w:val="-15"/>
          <w:w w:val="105"/>
        </w:rPr>
        <w:t xml:space="preserve"> </w:t>
      </w:r>
      <w:r>
        <w:rPr>
          <w:w w:val="105"/>
        </w:rPr>
        <w:t>a</w:t>
      </w:r>
      <w:r>
        <w:rPr>
          <w:spacing w:val="-13"/>
          <w:w w:val="105"/>
        </w:rPr>
        <w:t xml:space="preserve"> </w:t>
      </w:r>
      <w:r>
        <w:rPr>
          <w:w w:val="105"/>
        </w:rPr>
        <w:t>debilitating</w:t>
      </w:r>
      <w:r>
        <w:rPr>
          <w:spacing w:val="-16"/>
          <w:w w:val="105"/>
        </w:rPr>
        <w:t xml:space="preserve"> </w:t>
      </w:r>
      <w:r>
        <w:rPr>
          <w:w w:val="105"/>
        </w:rPr>
        <w:t>rare,</w:t>
      </w:r>
      <w:r>
        <w:rPr>
          <w:spacing w:val="-14"/>
          <w:w w:val="105"/>
        </w:rPr>
        <w:t xml:space="preserve"> </w:t>
      </w:r>
      <w:r>
        <w:rPr>
          <w:w w:val="105"/>
        </w:rPr>
        <w:t>chronic</w:t>
      </w:r>
      <w:r>
        <w:rPr>
          <w:spacing w:val="-16"/>
          <w:w w:val="105"/>
        </w:rPr>
        <w:t xml:space="preserve"> </w:t>
      </w:r>
      <w:r>
        <w:rPr>
          <w:spacing w:val="-2"/>
          <w:w w:val="105"/>
        </w:rPr>
        <w:t>autoimmune</w:t>
      </w:r>
    </w:p>
    <w:p w:rsidR="004D2701" w:rsidRDefault="00133A90" w14:paraId="3B35DD4C" w14:textId="77777777">
      <w:pPr>
        <w:pStyle w:val="BodyText"/>
        <w:spacing w:before="17" w:line="252" w:lineRule="auto"/>
      </w:pPr>
      <w:r>
        <w:t xml:space="preserve">neuromuscular condition that severely impacts quality of life. People with gMG often live with fluctuating muscle weakness, profound fatigue, and the constant risk of respiratory failure and subsequent hospitalisation. Treatment options are severely limited. This especially true for those who do not respond to standard therapies and face being left behind, with few or no effective </w:t>
      </w:r>
      <w:r>
        <w:rPr>
          <w:spacing w:val="-2"/>
        </w:rPr>
        <w:t>alternatives.</w:t>
      </w:r>
    </w:p>
    <w:p w:rsidR="004D2701" w:rsidRDefault="00133A90" w14:paraId="126637B7" w14:textId="77777777">
      <w:pPr>
        <w:pStyle w:val="BodyText"/>
        <w:spacing w:before="165" w:line="271" w:lineRule="auto"/>
      </w:pPr>
      <w:r>
        <w:rPr>
          <w:w w:val="105"/>
        </w:rPr>
        <w:t xml:space="preserve">Zilucoplan represents a promising treatment that can reduce symptom burden, decrease </w:t>
      </w:r>
      <w:r>
        <w:t xml:space="preserve">reliance on harmful corticosteroids, and enable home administration, improving quality of life </w:t>
      </w:r>
      <w:r>
        <w:rPr>
          <w:w w:val="105"/>
        </w:rPr>
        <w:t>and autonomy for patients.</w:t>
      </w:r>
    </w:p>
    <w:p w:rsidR="004D2701" w:rsidRDefault="004D2701" w14:paraId="02EB378F" w14:textId="77777777">
      <w:pPr>
        <w:pStyle w:val="BodyText"/>
        <w:spacing w:line="271" w:lineRule="auto"/>
        <w:sectPr w:rsidR="004D2701">
          <w:headerReference w:type="default" r:id="rId14"/>
          <w:type w:val="continuous"/>
          <w:pgSz w:w="11910" w:h="16840" w:orient="portrait"/>
          <w:pgMar w:top="2000" w:right="0" w:bottom="0" w:left="0" w:header="724" w:footer="0" w:gutter="0"/>
          <w:pgNumType w:start="1"/>
          <w:cols w:space="720"/>
        </w:sectPr>
      </w:pPr>
    </w:p>
    <w:p w:rsidR="004D2701" w:rsidRDefault="00133A90" w14:paraId="76D4024A" w14:textId="77777777">
      <w:pPr>
        <w:pStyle w:val="BodyText"/>
        <w:spacing w:before="269" w:line="271" w:lineRule="auto"/>
        <w:ind w:right="1189"/>
      </w:pPr>
      <w:r>
        <w:t>However, the appraisal of zilucoplan was marked by inconsistent application of methods</w:t>
      </w:r>
      <w:r>
        <w:rPr>
          <w:spacing w:val="40"/>
        </w:rPr>
        <w:t xml:space="preserve"> </w:t>
      </w:r>
      <w:r>
        <w:t>compared to similar treatments, inadequate consideration of the true burden of corticosteroids</w:t>
      </w:r>
      <w:r>
        <w:rPr>
          <w:spacing w:val="40"/>
        </w:rPr>
        <w:t xml:space="preserve"> </w:t>
      </w:r>
      <w:r>
        <w:t>and</w:t>
      </w:r>
      <w:r>
        <w:rPr>
          <w:spacing w:val="36"/>
        </w:rPr>
        <w:t xml:space="preserve"> </w:t>
      </w:r>
      <w:r>
        <w:t>hospital-based</w:t>
      </w:r>
      <w:r>
        <w:rPr>
          <w:spacing w:val="34"/>
        </w:rPr>
        <w:t xml:space="preserve"> </w:t>
      </w:r>
      <w:r>
        <w:t>therapies,</w:t>
      </w:r>
      <w:r>
        <w:rPr>
          <w:spacing w:val="32"/>
        </w:rPr>
        <w:t xml:space="preserve"> </w:t>
      </w:r>
      <w:r>
        <w:t>and</w:t>
      </w:r>
      <w:r>
        <w:rPr>
          <w:spacing w:val="38"/>
        </w:rPr>
        <w:t xml:space="preserve"> </w:t>
      </w:r>
      <w:r>
        <w:t>dismissal</w:t>
      </w:r>
      <w:r>
        <w:rPr>
          <w:spacing w:val="32"/>
        </w:rPr>
        <w:t xml:space="preserve"> </w:t>
      </w:r>
      <w:r>
        <w:t>of</w:t>
      </w:r>
      <w:r>
        <w:rPr>
          <w:spacing w:val="36"/>
        </w:rPr>
        <w:t xml:space="preserve"> </w:t>
      </w:r>
      <w:r>
        <w:t>meaningful</w:t>
      </w:r>
      <w:r>
        <w:rPr>
          <w:spacing w:val="32"/>
        </w:rPr>
        <w:t xml:space="preserve"> </w:t>
      </w:r>
      <w:r>
        <w:t>patient-valued</w:t>
      </w:r>
      <w:r>
        <w:rPr>
          <w:spacing w:val="38"/>
        </w:rPr>
        <w:t xml:space="preserve"> </w:t>
      </w:r>
      <w:r>
        <w:t>outcomes</w:t>
      </w:r>
      <w:r>
        <w:rPr>
          <w:spacing w:val="36"/>
        </w:rPr>
        <w:t xml:space="preserve"> </w:t>
      </w:r>
      <w:r>
        <w:t>and</w:t>
      </w:r>
      <w:r>
        <w:rPr>
          <w:spacing w:val="38"/>
        </w:rPr>
        <w:t xml:space="preserve"> </w:t>
      </w:r>
      <w:r>
        <w:t>carer impacts. Additionally, the challenges inherent to evidence generation in rare diseases were not</w:t>
      </w:r>
      <w:r>
        <w:rPr>
          <w:spacing w:val="40"/>
        </w:rPr>
        <w:t xml:space="preserve"> </w:t>
      </w:r>
      <w:r>
        <w:t>sufficiently accounted for, resulting in an overly restrictive evaluation.</w:t>
      </w:r>
    </w:p>
    <w:p w:rsidR="004D2701" w:rsidRDefault="00133A90" w14:paraId="5BD27079" w14:textId="77777777">
      <w:pPr>
        <w:pStyle w:val="BodyText"/>
        <w:spacing w:before="162" w:line="252" w:lineRule="auto"/>
        <w:ind w:right="1144"/>
      </w:pPr>
      <w:r>
        <w:rPr>
          <w:w w:val="105"/>
        </w:rPr>
        <w:t>Muscular</w:t>
      </w:r>
      <w:r>
        <w:rPr>
          <w:spacing w:val="-17"/>
          <w:w w:val="105"/>
        </w:rPr>
        <w:t xml:space="preserve"> </w:t>
      </w:r>
      <w:r>
        <w:rPr>
          <w:w w:val="105"/>
        </w:rPr>
        <w:t>Dystrophy</w:t>
      </w:r>
      <w:r>
        <w:rPr>
          <w:spacing w:val="-17"/>
          <w:w w:val="105"/>
        </w:rPr>
        <w:t xml:space="preserve"> </w:t>
      </w:r>
      <w:r>
        <w:rPr>
          <w:w w:val="105"/>
        </w:rPr>
        <w:t>UK</w:t>
      </w:r>
      <w:r>
        <w:rPr>
          <w:spacing w:val="-16"/>
          <w:w w:val="105"/>
        </w:rPr>
        <w:t xml:space="preserve"> </w:t>
      </w:r>
      <w:r>
        <w:rPr>
          <w:w w:val="105"/>
        </w:rPr>
        <w:t>(MDUK)</w:t>
      </w:r>
      <w:r>
        <w:rPr>
          <w:spacing w:val="-17"/>
          <w:w w:val="105"/>
        </w:rPr>
        <w:t xml:space="preserve"> </w:t>
      </w:r>
      <w:r>
        <w:rPr>
          <w:w w:val="105"/>
        </w:rPr>
        <w:t>is</w:t>
      </w:r>
      <w:r>
        <w:rPr>
          <w:spacing w:val="-17"/>
          <w:w w:val="105"/>
        </w:rPr>
        <w:t xml:space="preserve"> </w:t>
      </w:r>
      <w:r>
        <w:rPr>
          <w:w w:val="105"/>
        </w:rPr>
        <w:t>the</w:t>
      </w:r>
      <w:r>
        <w:rPr>
          <w:spacing w:val="-16"/>
          <w:w w:val="105"/>
        </w:rPr>
        <w:t xml:space="preserve"> </w:t>
      </w:r>
      <w:r>
        <w:rPr>
          <w:w w:val="105"/>
        </w:rPr>
        <w:t>leading</w:t>
      </w:r>
      <w:r>
        <w:rPr>
          <w:spacing w:val="-17"/>
          <w:w w:val="105"/>
        </w:rPr>
        <w:t xml:space="preserve"> </w:t>
      </w:r>
      <w:r>
        <w:rPr>
          <w:w w:val="105"/>
        </w:rPr>
        <w:t>charity</w:t>
      </w:r>
      <w:r>
        <w:rPr>
          <w:spacing w:val="-16"/>
          <w:w w:val="105"/>
        </w:rPr>
        <w:t xml:space="preserve"> </w:t>
      </w:r>
      <w:r>
        <w:rPr>
          <w:w w:val="105"/>
        </w:rPr>
        <w:t>in</w:t>
      </w:r>
      <w:r>
        <w:rPr>
          <w:spacing w:val="-17"/>
          <w:w w:val="105"/>
        </w:rPr>
        <w:t xml:space="preserve"> </w:t>
      </w:r>
      <w:r>
        <w:rPr>
          <w:w w:val="105"/>
        </w:rPr>
        <w:t>the</w:t>
      </w:r>
      <w:r>
        <w:rPr>
          <w:spacing w:val="-17"/>
          <w:w w:val="105"/>
        </w:rPr>
        <w:t xml:space="preserve"> </w:t>
      </w:r>
      <w:r>
        <w:rPr>
          <w:w w:val="105"/>
        </w:rPr>
        <w:t>UK</w:t>
      </w:r>
      <w:r>
        <w:rPr>
          <w:spacing w:val="-16"/>
          <w:w w:val="105"/>
        </w:rPr>
        <w:t xml:space="preserve"> </w:t>
      </w:r>
      <w:r>
        <w:rPr>
          <w:w w:val="105"/>
        </w:rPr>
        <w:t>for</w:t>
      </w:r>
      <w:r>
        <w:rPr>
          <w:spacing w:val="-17"/>
          <w:w w:val="105"/>
        </w:rPr>
        <w:t xml:space="preserve"> </w:t>
      </w:r>
      <w:r>
        <w:rPr>
          <w:w w:val="105"/>
        </w:rPr>
        <w:t>people</w:t>
      </w:r>
      <w:r>
        <w:rPr>
          <w:spacing w:val="-16"/>
          <w:w w:val="105"/>
        </w:rPr>
        <w:t xml:space="preserve"> </w:t>
      </w:r>
      <w:r>
        <w:rPr>
          <w:w w:val="105"/>
        </w:rPr>
        <w:t>living</w:t>
      </w:r>
      <w:r>
        <w:rPr>
          <w:spacing w:val="-17"/>
          <w:w w:val="105"/>
        </w:rPr>
        <w:t xml:space="preserve"> </w:t>
      </w:r>
      <w:r>
        <w:rPr>
          <w:w w:val="105"/>
        </w:rPr>
        <w:t>with neuromuscular</w:t>
      </w:r>
      <w:r>
        <w:rPr>
          <w:spacing w:val="-7"/>
          <w:w w:val="105"/>
        </w:rPr>
        <w:t xml:space="preserve"> </w:t>
      </w:r>
      <w:r>
        <w:rPr>
          <w:w w:val="105"/>
        </w:rPr>
        <w:t>conditions,</w:t>
      </w:r>
      <w:r>
        <w:rPr>
          <w:spacing w:val="-7"/>
          <w:w w:val="105"/>
        </w:rPr>
        <w:t xml:space="preserve"> </w:t>
      </w:r>
      <w:r>
        <w:rPr>
          <w:w w:val="105"/>
        </w:rPr>
        <w:t>including</w:t>
      </w:r>
      <w:r>
        <w:rPr>
          <w:spacing w:val="-7"/>
          <w:w w:val="105"/>
        </w:rPr>
        <w:t xml:space="preserve"> </w:t>
      </w:r>
      <w:r>
        <w:rPr>
          <w:w w:val="105"/>
        </w:rPr>
        <w:t>myasthenia</w:t>
      </w:r>
      <w:r>
        <w:rPr>
          <w:spacing w:val="-9"/>
          <w:w w:val="105"/>
        </w:rPr>
        <w:t xml:space="preserve"> </w:t>
      </w:r>
      <w:r>
        <w:rPr>
          <w:w w:val="105"/>
        </w:rPr>
        <w:t>gravis.</w:t>
      </w:r>
      <w:r>
        <w:rPr>
          <w:spacing w:val="-10"/>
          <w:w w:val="105"/>
        </w:rPr>
        <w:t xml:space="preserve"> </w:t>
      </w:r>
      <w:r>
        <w:rPr>
          <w:w w:val="105"/>
        </w:rPr>
        <w:t>We</w:t>
      </w:r>
      <w:r>
        <w:rPr>
          <w:spacing w:val="-10"/>
          <w:w w:val="105"/>
        </w:rPr>
        <w:t xml:space="preserve"> </w:t>
      </w:r>
      <w:r>
        <w:rPr>
          <w:w w:val="105"/>
        </w:rPr>
        <w:t>represent</w:t>
      </w:r>
      <w:r>
        <w:rPr>
          <w:spacing w:val="-9"/>
          <w:w w:val="105"/>
        </w:rPr>
        <w:t xml:space="preserve"> </w:t>
      </w:r>
      <w:r>
        <w:rPr>
          <w:w w:val="105"/>
        </w:rPr>
        <w:t>the</w:t>
      </w:r>
      <w:r>
        <w:rPr>
          <w:spacing w:val="-10"/>
          <w:w w:val="105"/>
        </w:rPr>
        <w:t xml:space="preserve"> </w:t>
      </w:r>
      <w:r>
        <w:rPr>
          <w:w w:val="105"/>
        </w:rPr>
        <w:t>voices</w:t>
      </w:r>
      <w:r>
        <w:rPr>
          <w:spacing w:val="-9"/>
          <w:w w:val="105"/>
        </w:rPr>
        <w:t xml:space="preserve"> </w:t>
      </w:r>
      <w:r>
        <w:rPr>
          <w:w w:val="105"/>
        </w:rPr>
        <w:t>of</w:t>
      </w:r>
      <w:r>
        <w:rPr>
          <w:spacing w:val="-9"/>
          <w:w w:val="105"/>
        </w:rPr>
        <w:t xml:space="preserve"> </w:t>
      </w:r>
      <w:r>
        <w:rPr>
          <w:w w:val="105"/>
        </w:rPr>
        <w:t>individuals and</w:t>
      </w:r>
      <w:r>
        <w:rPr>
          <w:spacing w:val="-11"/>
          <w:w w:val="105"/>
        </w:rPr>
        <w:t xml:space="preserve"> </w:t>
      </w:r>
      <w:r>
        <w:rPr>
          <w:w w:val="105"/>
        </w:rPr>
        <w:t>families</w:t>
      </w:r>
      <w:r>
        <w:rPr>
          <w:spacing w:val="-12"/>
          <w:w w:val="105"/>
        </w:rPr>
        <w:t xml:space="preserve"> </w:t>
      </w:r>
      <w:r>
        <w:rPr>
          <w:w w:val="105"/>
        </w:rPr>
        <w:t>affected</w:t>
      </w:r>
      <w:r>
        <w:rPr>
          <w:spacing w:val="-12"/>
          <w:w w:val="105"/>
        </w:rPr>
        <w:t xml:space="preserve"> </w:t>
      </w:r>
      <w:r>
        <w:rPr>
          <w:w w:val="105"/>
        </w:rPr>
        <w:t>by</w:t>
      </w:r>
      <w:r>
        <w:rPr>
          <w:spacing w:val="-8"/>
          <w:w w:val="105"/>
        </w:rPr>
        <w:t xml:space="preserve"> </w:t>
      </w:r>
      <w:r>
        <w:rPr>
          <w:w w:val="105"/>
        </w:rPr>
        <w:t>gMG</w:t>
      </w:r>
      <w:r>
        <w:rPr>
          <w:spacing w:val="-8"/>
          <w:w w:val="105"/>
        </w:rPr>
        <w:t xml:space="preserve"> </w:t>
      </w:r>
      <w:r>
        <w:rPr>
          <w:w w:val="105"/>
        </w:rPr>
        <w:t>and</w:t>
      </w:r>
      <w:r>
        <w:rPr>
          <w:spacing w:val="-9"/>
          <w:w w:val="105"/>
        </w:rPr>
        <w:t xml:space="preserve"> </w:t>
      </w:r>
      <w:r>
        <w:rPr>
          <w:w w:val="105"/>
        </w:rPr>
        <w:t>advocate</w:t>
      </w:r>
      <w:r>
        <w:rPr>
          <w:spacing w:val="-11"/>
          <w:w w:val="105"/>
        </w:rPr>
        <w:t xml:space="preserve"> </w:t>
      </w:r>
      <w:r>
        <w:rPr>
          <w:w w:val="105"/>
        </w:rPr>
        <w:t>for</w:t>
      </w:r>
      <w:r>
        <w:rPr>
          <w:spacing w:val="-9"/>
          <w:w w:val="105"/>
        </w:rPr>
        <w:t xml:space="preserve"> </w:t>
      </w:r>
      <w:r>
        <w:rPr>
          <w:w w:val="105"/>
        </w:rPr>
        <w:t>timely,</w:t>
      </w:r>
      <w:r>
        <w:rPr>
          <w:spacing w:val="-11"/>
          <w:w w:val="105"/>
        </w:rPr>
        <w:t xml:space="preserve"> </w:t>
      </w:r>
      <w:r>
        <w:rPr>
          <w:w w:val="105"/>
        </w:rPr>
        <w:t>equitable</w:t>
      </w:r>
      <w:r>
        <w:rPr>
          <w:spacing w:val="-11"/>
          <w:w w:val="105"/>
        </w:rPr>
        <w:t xml:space="preserve"> </w:t>
      </w:r>
      <w:r>
        <w:rPr>
          <w:w w:val="105"/>
        </w:rPr>
        <w:t>access</w:t>
      </w:r>
      <w:r>
        <w:rPr>
          <w:spacing w:val="-11"/>
          <w:w w:val="105"/>
        </w:rPr>
        <w:t xml:space="preserve"> </w:t>
      </w:r>
      <w:r>
        <w:rPr>
          <w:w w:val="105"/>
        </w:rPr>
        <w:t>to</w:t>
      </w:r>
      <w:r>
        <w:rPr>
          <w:spacing w:val="-11"/>
          <w:w w:val="105"/>
        </w:rPr>
        <w:t xml:space="preserve"> </w:t>
      </w:r>
      <w:r>
        <w:rPr>
          <w:w w:val="105"/>
        </w:rPr>
        <w:t>effective</w:t>
      </w:r>
      <w:r>
        <w:rPr>
          <w:spacing w:val="-11"/>
          <w:w w:val="105"/>
        </w:rPr>
        <w:t xml:space="preserve"> </w:t>
      </w:r>
      <w:r>
        <w:rPr>
          <w:w w:val="105"/>
        </w:rPr>
        <w:t>treatments. As</w:t>
      </w:r>
      <w:r>
        <w:rPr>
          <w:spacing w:val="-13"/>
          <w:w w:val="105"/>
        </w:rPr>
        <w:t xml:space="preserve"> </w:t>
      </w:r>
      <w:r>
        <w:rPr>
          <w:w w:val="105"/>
        </w:rPr>
        <w:t>such,</w:t>
      </w:r>
      <w:r>
        <w:rPr>
          <w:spacing w:val="-12"/>
          <w:w w:val="105"/>
        </w:rPr>
        <w:t xml:space="preserve"> </w:t>
      </w:r>
      <w:r>
        <w:rPr>
          <w:w w:val="105"/>
        </w:rPr>
        <w:t>we</w:t>
      </w:r>
      <w:r>
        <w:rPr>
          <w:spacing w:val="-12"/>
          <w:w w:val="105"/>
        </w:rPr>
        <w:t xml:space="preserve"> </w:t>
      </w:r>
      <w:r>
        <w:rPr>
          <w:w w:val="105"/>
        </w:rPr>
        <w:t>are</w:t>
      </w:r>
      <w:r>
        <w:rPr>
          <w:spacing w:val="-14"/>
          <w:w w:val="105"/>
        </w:rPr>
        <w:t xml:space="preserve"> </w:t>
      </w:r>
      <w:r>
        <w:rPr>
          <w:w w:val="105"/>
        </w:rPr>
        <w:t>formally</w:t>
      </w:r>
      <w:r>
        <w:rPr>
          <w:spacing w:val="-10"/>
          <w:w w:val="105"/>
        </w:rPr>
        <w:t xml:space="preserve"> </w:t>
      </w:r>
      <w:r>
        <w:rPr>
          <w:w w:val="105"/>
        </w:rPr>
        <w:t>appealing</w:t>
      </w:r>
      <w:r>
        <w:rPr>
          <w:spacing w:val="-11"/>
          <w:w w:val="105"/>
        </w:rPr>
        <w:t xml:space="preserve"> </w:t>
      </w:r>
      <w:r>
        <w:rPr>
          <w:w w:val="105"/>
        </w:rPr>
        <w:t>the</w:t>
      </w:r>
      <w:r>
        <w:rPr>
          <w:spacing w:val="-14"/>
          <w:w w:val="105"/>
        </w:rPr>
        <w:t xml:space="preserve"> </w:t>
      </w:r>
      <w:r>
        <w:rPr>
          <w:w w:val="105"/>
        </w:rPr>
        <w:t>Final</w:t>
      </w:r>
      <w:r>
        <w:rPr>
          <w:spacing w:val="-12"/>
          <w:w w:val="105"/>
        </w:rPr>
        <w:t xml:space="preserve"> </w:t>
      </w:r>
      <w:r>
        <w:rPr>
          <w:w w:val="105"/>
        </w:rPr>
        <w:t>Appraisal</w:t>
      </w:r>
      <w:r>
        <w:rPr>
          <w:spacing w:val="-12"/>
          <w:w w:val="105"/>
        </w:rPr>
        <w:t xml:space="preserve"> </w:t>
      </w:r>
      <w:r>
        <w:rPr>
          <w:w w:val="105"/>
        </w:rPr>
        <w:t>Determination</w:t>
      </w:r>
      <w:r>
        <w:rPr>
          <w:spacing w:val="-13"/>
          <w:w w:val="105"/>
        </w:rPr>
        <w:t xml:space="preserve"> </w:t>
      </w:r>
      <w:r>
        <w:rPr>
          <w:w w:val="105"/>
        </w:rPr>
        <w:t>for</w:t>
      </w:r>
      <w:r>
        <w:rPr>
          <w:spacing w:val="-11"/>
          <w:w w:val="105"/>
        </w:rPr>
        <w:t xml:space="preserve"> </w:t>
      </w:r>
      <w:r>
        <w:rPr>
          <w:w w:val="105"/>
        </w:rPr>
        <w:t>zilucoplan.</w:t>
      </w:r>
    </w:p>
    <w:p w:rsidR="004D2701" w:rsidRDefault="00133A90" w14:paraId="43423DF5" w14:textId="77777777">
      <w:pPr>
        <w:pStyle w:val="Heading1"/>
        <w:rPr>
          <w:b w:val="0"/>
        </w:rPr>
      </w:pPr>
      <w:r>
        <w:rPr>
          <w:b w:val="0"/>
          <w:spacing w:val="-6"/>
        </w:rPr>
        <w:t>Appeal</w:t>
      </w:r>
      <w:r>
        <w:rPr>
          <w:b w:val="0"/>
          <w:spacing w:val="-14"/>
        </w:rPr>
        <w:t xml:space="preserve"> </w:t>
      </w:r>
      <w:r>
        <w:rPr>
          <w:b w:val="0"/>
          <w:spacing w:val="-2"/>
        </w:rPr>
        <w:t>points</w:t>
      </w:r>
    </w:p>
    <w:p w:rsidR="004D2701" w:rsidRDefault="00133A90" w14:paraId="73F28211" w14:textId="77777777">
      <w:pPr>
        <w:pStyle w:val="BodyText"/>
        <w:spacing w:before="201"/>
        <w:ind w:right="0"/>
      </w:pPr>
      <w:r>
        <w:t>We</w:t>
      </w:r>
      <w:r>
        <w:rPr>
          <w:spacing w:val="12"/>
        </w:rPr>
        <w:t xml:space="preserve"> </w:t>
      </w:r>
      <w:r>
        <w:t>are</w:t>
      </w:r>
      <w:r>
        <w:rPr>
          <w:spacing w:val="12"/>
        </w:rPr>
        <w:t xml:space="preserve"> </w:t>
      </w:r>
      <w:r>
        <w:t>appealing</w:t>
      </w:r>
      <w:r>
        <w:rPr>
          <w:spacing w:val="14"/>
        </w:rPr>
        <w:t xml:space="preserve"> </w:t>
      </w:r>
      <w:r>
        <w:t>the</w:t>
      </w:r>
      <w:r>
        <w:rPr>
          <w:spacing w:val="12"/>
        </w:rPr>
        <w:t xml:space="preserve"> </w:t>
      </w:r>
      <w:r>
        <w:t>final</w:t>
      </w:r>
      <w:r>
        <w:rPr>
          <w:spacing w:val="12"/>
        </w:rPr>
        <w:t xml:space="preserve"> </w:t>
      </w:r>
      <w:r>
        <w:t>appraisal</w:t>
      </w:r>
      <w:r>
        <w:rPr>
          <w:spacing w:val="9"/>
        </w:rPr>
        <w:t xml:space="preserve"> </w:t>
      </w:r>
      <w:r>
        <w:t>determination</w:t>
      </w:r>
      <w:r>
        <w:rPr>
          <w:spacing w:val="11"/>
        </w:rPr>
        <w:t xml:space="preserve"> </w:t>
      </w:r>
      <w:r>
        <w:t>for</w:t>
      </w:r>
      <w:r>
        <w:rPr>
          <w:spacing w:val="11"/>
        </w:rPr>
        <w:t xml:space="preserve"> </w:t>
      </w:r>
      <w:r>
        <w:t>zilucoplan</w:t>
      </w:r>
      <w:r>
        <w:rPr>
          <w:spacing w:val="11"/>
        </w:rPr>
        <w:t xml:space="preserve"> </w:t>
      </w:r>
      <w:r>
        <w:t>on</w:t>
      </w:r>
      <w:r>
        <w:rPr>
          <w:spacing w:val="13"/>
        </w:rPr>
        <w:t xml:space="preserve"> </w:t>
      </w:r>
      <w:r>
        <w:t>the</w:t>
      </w:r>
      <w:r>
        <w:rPr>
          <w:spacing w:val="14"/>
        </w:rPr>
        <w:t xml:space="preserve"> </w:t>
      </w:r>
      <w:r>
        <w:t>following</w:t>
      </w:r>
      <w:r>
        <w:rPr>
          <w:spacing w:val="9"/>
        </w:rPr>
        <w:t xml:space="preserve"> </w:t>
      </w:r>
      <w:r>
        <w:rPr>
          <w:spacing w:val="-2"/>
        </w:rPr>
        <w:t>grounds:</w:t>
      </w:r>
    </w:p>
    <w:p w:rsidR="004D2701" w:rsidRDefault="00133A90" w14:paraId="249A22F0" w14:textId="77777777">
      <w:pPr>
        <w:pStyle w:val="Heading1"/>
        <w:spacing w:before="177"/>
        <w:rPr>
          <w:b w:val="0"/>
        </w:rPr>
      </w:pPr>
      <w:r>
        <w:rPr>
          <w:b w:val="0"/>
          <w:w w:val="90"/>
        </w:rPr>
        <w:t>Ground</w:t>
      </w:r>
      <w:r>
        <w:rPr>
          <w:b w:val="0"/>
          <w:spacing w:val="-9"/>
          <w:w w:val="90"/>
        </w:rPr>
        <w:t xml:space="preserve"> </w:t>
      </w:r>
      <w:r>
        <w:rPr>
          <w:b w:val="0"/>
          <w:w w:val="90"/>
        </w:rPr>
        <w:t>1a:</w:t>
      </w:r>
      <w:r>
        <w:rPr>
          <w:b w:val="0"/>
          <w:spacing w:val="-5"/>
          <w:w w:val="90"/>
        </w:rPr>
        <w:t xml:space="preserve"> </w:t>
      </w:r>
      <w:r>
        <w:rPr>
          <w:b w:val="0"/>
          <w:w w:val="90"/>
        </w:rPr>
        <w:t>NICE</w:t>
      </w:r>
      <w:r>
        <w:rPr>
          <w:b w:val="0"/>
          <w:spacing w:val="-8"/>
          <w:w w:val="90"/>
        </w:rPr>
        <w:t xml:space="preserve"> </w:t>
      </w:r>
      <w:r>
        <w:rPr>
          <w:b w:val="0"/>
          <w:w w:val="90"/>
        </w:rPr>
        <w:t>has</w:t>
      </w:r>
      <w:r>
        <w:rPr>
          <w:b w:val="0"/>
          <w:spacing w:val="-9"/>
          <w:w w:val="90"/>
        </w:rPr>
        <w:t xml:space="preserve"> </w:t>
      </w:r>
      <w:r>
        <w:rPr>
          <w:b w:val="0"/>
          <w:w w:val="90"/>
        </w:rPr>
        <w:t>failed</w:t>
      </w:r>
      <w:r>
        <w:rPr>
          <w:b w:val="0"/>
          <w:spacing w:val="-8"/>
          <w:w w:val="90"/>
        </w:rPr>
        <w:t xml:space="preserve"> </w:t>
      </w:r>
      <w:r>
        <w:rPr>
          <w:b w:val="0"/>
          <w:w w:val="90"/>
        </w:rPr>
        <w:t>to</w:t>
      </w:r>
      <w:r>
        <w:rPr>
          <w:b w:val="0"/>
          <w:spacing w:val="-7"/>
          <w:w w:val="90"/>
        </w:rPr>
        <w:t xml:space="preserve"> </w:t>
      </w:r>
      <w:r>
        <w:rPr>
          <w:b w:val="0"/>
          <w:w w:val="90"/>
        </w:rPr>
        <w:t>act</w:t>
      </w:r>
      <w:r>
        <w:rPr>
          <w:b w:val="0"/>
          <w:spacing w:val="-6"/>
          <w:w w:val="90"/>
        </w:rPr>
        <w:t xml:space="preserve"> </w:t>
      </w:r>
      <w:r>
        <w:rPr>
          <w:b w:val="0"/>
          <w:spacing w:val="-2"/>
          <w:w w:val="90"/>
        </w:rPr>
        <w:t>fairly</w:t>
      </w:r>
    </w:p>
    <w:p w:rsidR="004D2701" w:rsidRDefault="00133A90" w14:paraId="17AAAC07" w14:textId="77777777">
      <w:pPr>
        <w:pStyle w:val="ListParagraph"/>
        <w:numPr>
          <w:ilvl w:val="2"/>
          <w:numId w:val="2"/>
        </w:numPr>
        <w:tabs>
          <w:tab w:val="left" w:pos="1626"/>
        </w:tabs>
        <w:spacing w:before="203" w:line="273" w:lineRule="auto"/>
        <w:ind w:right="2007" w:firstLine="0"/>
        <w:rPr>
          <w:sz w:val="20"/>
        </w:rPr>
      </w:pPr>
      <w:r>
        <w:rPr>
          <w:spacing w:val="-6"/>
          <w:sz w:val="20"/>
        </w:rPr>
        <w:t>The</w:t>
      </w:r>
      <w:r>
        <w:rPr>
          <w:spacing w:val="-23"/>
          <w:sz w:val="20"/>
        </w:rPr>
        <w:t xml:space="preserve"> </w:t>
      </w:r>
      <w:r>
        <w:rPr>
          <w:spacing w:val="-6"/>
          <w:sz w:val="20"/>
        </w:rPr>
        <w:t>assessment</w:t>
      </w:r>
      <w:r>
        <w:rPr>
          <w:spacing w:val="-22"/>
          <w:sz w:val="20"/>
        </w:rPr>
        <w:t xml:space="preserve"> </w:t>
      </w:r>
      <w:r>
        <w:rPr>
          <w:spacing w:val="-6"/>
          <w:sz w:val="20"/>
        </w:rPr>
        <w:t>of</w:t>
      </w:r>
      <w:r>
        <w:rPr>
          <w:spacing w:val="-22"/>
          <w:sz w:val="20"/>
        </w:rPr>
        <w:t xml:space="preserve"> </w:t>
      </w:r>
      <w:r>
        <w:rPr>
          <w:spacing w:val="-6"/>
          <w:sz w:val="20"/>
        </w:rPr>
        <w:t>zilucoplan</w:t>
      </w:r>
      <w:r>
        <w:rPr>
          <w:spacing w:val="-22"/>
          <w:sz w:val="20"/>
        </w:rPr>
        <w:t xml:space="preserve"> </w:t>
      </w:r>
      <w:r>
        <w:rPr>
          <w:spacing w:val="-6"/>
          <w:sz w:val="20"/>
        </w:rPr>
        <w:t>was</w:t>
      </w:r>
      <w:r>
        <w:rPr>
          <w:spacing w:val="-23"/>
          <w:sz w:val="20"/>
        </w:rPr>
        <w:t xml:space="preserve"> </w:t>
      </w:r>
      <w:r>
        <w:rPr>
          <w:spacing w:val="-6"/>
          <w:sz w:val="20"/>
        </w:rPr>
        <w:t>inconsistent</w:t>
      </w:r>
      <w:r>
        <w:rPr>
          <w:spacing w:val="-22"/>
          <w:sz w:val="20"/>
        </w:rPr>
        <w:t xml:space="preserve"> </w:t>
      </w:r>
      <w:r>
        <w:rPr>
          <w:spacing w:val="-6"/>
          <w:sz w:val="20"/>
        </w:rPr>
        <w:t>with</w:t>
      </w:r>
      <w:r>
        <w:rPr>
          <w:spacing w:val="-22"/>
          <w:sz w:val="20"/>
        </w:rPr>
        <w:t xml:space="preserve"> </w:t>
      </w:r>
      <w:r>
        <w:rPr>
          <w:spacing w:val="-6"/>
          <w:sz w:val="20"/>
        </w:rPr>
        <w:t>the</w:t>
      </w:r>
      <w:r>
        <w:rPr>
          <w:spacing w:val="-22"/>
          <w:sz w:val="20"/>
        </w:rPr>
        <w:t xml:space="preserve"> </w:t>
      </w:r>
      <w:r>
        <w:rPr>
          <w:spacing w:val="-6"/>
          <w:sz w:val="20"/>
        </w:rPr>
        <w:t>appraisal</w:t>
      </w:r>
      <w:r>
        <w:rPr>
          <w:spacing w:val="-20"/>
          <w:sz w:val="20"/>
        </w:rPr>
        <w:t xml:space="preserve"> </w:t>
      </w:r>
      <w:r>
        <w:rPr>
          <w:spacing w:val="-6"/>
          <w:sz w:val="20"/>
        </w:rPr>
        <w:t>of</w:t>
      </w:r>
      <w:r>
        <w:rPr>
          <w:spacing w:val="-22"/>
          <w:sz w:val="20"/>
        </w:rPr>
        <w:t xml:space="preserve"> </w:t>
      </w:r>
      <w:r>
        <w:rPr>
          <w:spacing w:val="-6"/>
          <w:sz w:val="20"/>
        </w:rPr>
        <w:t xml:space="preserve">comparable </w:t>
      </w:r>
      <w:r>
        <w:rPr>
          <w:sz w:val="20"/>
        </w:rPr>
        <w:t>treatments</w:t>
      </w:r>
      <w:r>
        <w:rPr>
          <w:spacing w:val="-25"/>
          <w:sz w:val="20"/>
        </w:rPr>
        <w:t xml:space="preserve"> </w:t>
      </w:r>
      <w:r>
        <w:rPr>
          <w:sz w:val="20"/>
        </w:rPr>
        <w:t>for</w:t>
      </w:r>
      <w:r>
        <w:rPr>
          <w:spacing w:val="-23"/>
          <w:sz w:val="20"/>
        </w:rPr>
        <w:t xml:space="preserve"> </w:t>
      </w:r>
      <w:r>
        <w:rPr>
          <w:sz w:val="20"/>
        </w:rPr>
        <w:t>gMG,</w:t>
      </w:r>
      <w:r>
        <w:rPr>
          <w:spacing w:val="-24"/>
          <w:sz w:val="20"/>
        </w:rPr>
        <w:t xml:space="preserve"> </w:t>
      </w:r>
      <w:r>
        <w:rPr>
          <w:sz w:val="20"/>
        </w:rPr>
        <w:t>undermining</w:t>
      </w:r>
      <w:r>
        <w:rPr>
          <w:spacing w:val="-25"/>
          <w:sz w:val="20"/>
        </w:rPr>
        <w:t xml:space="preserve"> </w:t>
      </w:r>
      <w:r>
        <w:rPr>
          <w:sz w:val="20"/>
        </w:rPr>
        <w:t>fairness</w:t>
      </w:r>
      <w:r>
        <w:rPr>
          <w:spacing w:val="-25"/>
          <w:sz w:val="20"/>
        </w:rPr>
        <w:t xml:space="preserve"> </w:t>
      </w:r>
      <w:r>
        <w:rPr>
          <w:sz w:val="20"/>
        </w:rPr>
        <w:t>and</w:t>
      </w:r>
      <w:r>
        <w:rPr>
          <w:spacing w:val="-23"/>
          <w:sz w:val="20"/>
        </w:rPr>
        <w:t xml:space="preserve"> </w:t>
      </w:r>
      <w:r>
        <w:rPr>
          <w:sz w:val="20"/>
        </w:rPr>
        <w:t>transparency</w:t>
      </w:r>
    </w:p>
    <w:p w:rsidR="004D2701" w:rsidRDefault="00133A90" w14:paraId="709B49EE" w14:textId="77777777">
      <w:pPr>
        <w:pStyle w:val="BodyText"/>
        <w:spacing w:before="164" w:line="252" w:lineRule="auto"/>
      </w:pPr>
      <w:r>
        <w:t>In the appraisal of zilucoplan, key aspects of evidence were treated inconsistently compared to</w:t>
      </w:r>
      <w:r>
        <w:rPr>
          <w:spacing w:val="40"/>
        </w:rPr>
        <w:t xml:space="preserve"> </w:t>
      </w:r>
      <w:r>
        <w:t>how they were handled in the earlier appraisal of efgartigimod</w:t>
      </w:r>
      <w:r>
        <w:rPr>
          <w:spacing w:val="27"/>
        </w:rPr>
        <w:t xml:space="preserve"> </w:t>
      </w:r>
      <w:r>
        <w:t>- despite both treatments being for the same rare condition and nearly identical patient populations. Assigning different committees to assess treatments like zilucoplan and efgartigimod led to avoidable</w:t>
      </w:r>
      <w:r>
        <w:rPr>
          <w:spacing w:val="40"/>
        </w:rPr>
        <w:t xml:space="preserve"> </w:t>
      </w:r>
      <w:r>
        <w:t>inconsistencies. People living</w:t>
      </w:r>
      <w:r>
        <w:rPr>
          <w:spacing w:val="29"/>
        </w:rPr>
        <w:t xml:space="preserve"> </w:t>
      </w:r>
      <w:r>
        <w:t>with</w:t>
      </w:r>
      <w:r>
        <w:rPr>
          <w:spacing w:val="27"/>
        </w:rPr>
        <w:t xml:space="preserve"> </w:t>
      </w:r>
      <w:r>
        <w:t>gMG</w:t>
      </w:r>
      <w:r>
        <w:rPr>
          <w:spacing w:val="36"/>
        </w:rPr>
        <w:t xml:space="preserve"> </w:t>
      </w:r>
      <w:r>
        <w:t>deserve</w:t>
      </w:r>
      <w:r>
        <w:rPr>
          <w:spacing w:val="31"/>
        </w:rPr>
        <w:t xml:space="preserve"> </w:t>
      </w:r>
      <w:r>
        <w:t>a</w:t>
      </w:r>
      <w:r>
        <w:rPr>
          <w:spacing w:val="26"/>
        </w:rPr>
        <w:t xml:space="preserve"> </w:t>
      </w:r>
      <w:r>
        <w:t>fair,</w:t>
      </w:r>
      <w:r>
        <w:rPr>
          <w:spacing w:val="29"/>
        </w:rPr>
        <w:t xml:space="preserve"> </w:t>
      </w:r>
      <w:r>
        <w:t>efficient, and</w:t>
      </w:r>
      <w:r>
        <w:rPr>
          <w:spacing w:val="29"/>
        </w:rPr>
        <w:t xml:space="preserve"> </w:t>
      </w:r>
      <w:r>
        <w:t>consistent</w:t>
      </w:r>
      <w:r>
        <w:rPr>
          <w:spacing w:val="26"/>
        </w:rPr>
        <w:t xml:space="preserve"> </w:t>
      </w:r>
      <w:r>
        <w:t>appraisal process. As a result, people living with gMG, and</w:t>
      </w:r>
      <w:r>
        <w:rPr>
          <w:spacing w:val="24"/>
        </w:rPr>
        <w:t xml:space="preserve"> </w:t>
      </w:r>
      <w:r>
        <w:t>the patient organisations supporting them,</w:t>
      </w:r>
      <w:r>
        <w:rPr>
          <w:spacing w:val="40"/>
        </w:rPr>
        <w:t xml:space="preserve"> </w:t>
      </w:r>
      <w:r>
        <w:t>were forced to repeatedly re-establish the same clinical and experiential evidence. This undermines</w:t>
      </w:r>
      <w:r>
        <w:rPr>
          <w:spacing w:val="36"/>
        </w:rPr>
        <w:t xml:space="preserve"> </w:t>
      </w:r>
      <w:r>
        <w:t>the</w:t>
      </w:r>
      <w:r>
        <w:rPr>
          <w:spacing w:val="38"/>
        </w:rPr>
        <w:t xml:space="preserve"> </w:t>
      </w:r>
      <w:r>
        <w:t>consistency,</w:t>
      </w:r>
      <w:r>
        <w:rPr>
          <w:spacing w:val="38"/>
        </w:rPr>
        <w:t xml:space="preserve"> </w:t>
      </w:r>
      <w:r>
        <w:t>transparency,</w:t>
      </w:r>
      <w:r>
        <w:rPr>
          <w:spacing w:val="34"/>
        </w:rPr>
        <w:t xml:space="preserve"> </w:t>
      </w:r>
      <w:r>
        <w:t>and</w:t>
      </w:r>
      <w:r>
        <w:rPr>
          <w:spacing w:val="40"/>
        </w:rPr>
        <w:t xml:space="preserve"> </w:t>
      </w:r>
      <w:r>
        <w:t>fairness</w:t>
      </w:r>
      <w:r>
        <w:rPr>
          <w:spacing w:val="36"/>
        </w:rPr>
        <w:t xml:space="preserve"> </w:t>
      </w:r>
      <w:r>
        <w:t>of</w:t>
      </w:r>
      <w:r>
        <w:rPr>
          <w:spacing w:val="36"/>
        </w:rPr>
        <w:t xml:space="preserve"> </w:t>
      </w:r>
      <w:r>
        <w:t>the</w:t>
      </w:r>
      <w:r>
        <w:rPr>
          <w:spacing w:val="38"/>
        </w:rPr>
        <w:t xml:space="preserve"> </w:t>
      </w:r>
      <w:r>
        <w:t>appraisal</w:t>
      </w:r>
      <w:r>
        <w:rPr>
          <w:spacing w:val="34"/>
        </w:rPr>
        <w:t xml:space="preserve"> </w:t>
      </w:r>
      <w:r>
        <w:t>process.</w:t>
      </w:r>
    </w:p>
    <w:p w:rsidR="004D2701" w:rsidRDefault="00133A90" w14:paraId="260F1163" w14:textId="77777777">
      <w:pPr>
        <w:pStyle w:val="BodyText"/>
        <w:spacing w:before="169" w:line="252" w:lineRule="auto"/>
      </w:pPr>
      <w:r>
        <w:t>Key aspects of the zilucoplan appraisal, including assumptions about</w:t>
      </w:r>
      <w:r>
        <w:rPr>
          <w:spacing w:val="29"/>
        </w:rPr>
        <w:t xml:space="preserve"> </w:t>
      </w:r>
      <w:r>
        <w:t>comparators, subsequent</w:t>
      </w:r>
      <w:r>
        <w:rPr>
          <w:spacing w:val="40"/>
        </w:rPr>
        <w:t xml:space="preserve"> </w:t>
      </w:r>
      <w:r>
        <w:t>treatment,</w:t>
      </w:r>
      <w:r>
        <w:rPr>
          <w:spacing w:val="34"/>
        </w:rPr>
        <w:t xml:space="preserve"> </w:t>
      </w:r>
      <w:r>
        <w:t>and</w:t>
      </w:r>
      <w:r>
        <w:rPr>
          <w:spacing w:val="30"/>
        </w:rPr>
        <w:t xml:space="preserve"> </w:t>
      </w:r>
      <w:r>
        <w:t>the</w:t>
      </w:r>
      <w:r>
        <w:rPr>
          <w:spacing w:val="32"/>
        </w:rPr>
        <w:t xml:space="preserve"> </w:t>
      </w:r>
      <w:r>
        <w:t>handling</w:t>
      </w:r>
      <w:r>
        <w:rPr>
          <w:spacing w:val="34"/>
        </w:rPr>
        <w:t xml:space="preserve"> </w:t>
      </w:r>
      <w:r>
        <w:t>of</w:t>
      </w:r>
      <w:r>
        <w:rPr>
          <w:spacing w:val="28"/>
        </w:rPr>
        <w:t xml:space="preserve"> </w:t>
      </w:r>
      <w:r>
        <w:t>real-world</w:t>
      </w:r>
      <w:r>
        <w:rPr>
          <w:spacing w:val="34"/>
        </w:rPr>
        <w:t xml:space="preserve"> </w:t>
      </w:r>
      <w:r>
        <w:t>evidence,</w:t>
      </w:r>
      <w:r>
        <w:rPr>
          <w:spacing w:val="32"/>
        </w:rPr>
        <w:t xml:space="preserve"> </w:t>
      </w:r>
      <w:r>
        <w:t>were</w:t>
      </w:r>
      <w:r>
        <w:rPr>
          <w:spacing w:val="32"/>
        </w:rPr>
        <w:t xml:space="preserve"> </w:t>
      </w:r>
      <w:r>
        <w:t>treated</w:t>
      </w:r>
      <w:r>
        <w:rPr>
          <w:spacing w:val="34"/>
        </w:rPr>
        <w:t xml:space="preserve"> </w:t>
      </w:r>
      <w:r>
        <w:t>differently,</w:t>
      </w:r>
      <w:r>
        <w:rPr>
          <w:spacing w:val="28"/>
        </w:rPr>
        <w:t xml:space="preserve"> </w:t>
      </w:r>
      <w:r>
        <w:t>despite</w:t>
      </w:r>
      <w:r>
        <w:rPr>
          <w:spacing w:val="32"/>
        </w:rPr>
        <w:t xml:space="preserve"> </w:t>
      </w:r>
      <w:r>
        <w:t>clear clinical overlap with the efgartigimod population.</w:t>
      </w:r>
    </w:p>
    <w:p w:rsidR="004D2701" w:rsidRDefault="00133A90" w14:paraId="11DB1371" w14:textId="77777777">
      <w:pPr>
        <w:pStyle w:val="Heading1"/>
        <w:numPr>
          <w:ilvl w:val="3"/>
          <w:numId w:val="2"/>
        </w:numPr>
        <w:tabs>
          <w:tab w:val="left" w:pos="1647"/>
        </w:tabs>
        <w:spacing w:before="162"/>
        <w:ind w:left="1647" w:hanging="154"/>
        <w:rPr>
          <w:b w:val="0"/>
        </w:rPr>
      </w:pPr>
      <w:r>
        <w:rPr>
          <w:b w:val="0"/>
          <w:spacing w:val="-6"/>
        </w:rPr>
        <w:t>Inconsistent</w:t>
      </w:r>
      <w:r>
        <w:rPr>
          <w:b w:val="0"/>
          <w:spacing w:val="-22"/>
        </w:rPr>
        <w:t xml:space="preserve"> </w:t>
      </w:r>
      <w:r>
        <w:rPr>
          <w:b w:val="0"/>
          <w:spacing w:val="-6"/>
        </w:rPr>
        <w:t>treatment</w:t>
      </w:r>
      <w:r>
        <w:rPr>
          <w:b w:val="0"/>
          <w:spacing w:val="-21"/>
        </w:rPr>
        <w:t xml:space="preserve"> </w:t>
      </w:r>
      <w:r>
        <w:rPr>
          <w:b w:val="0"/>
          <w:spacing w:val="-6"/>
        </w:rPr>
        <w:t>of</w:t>
      </w:r>
      <w:r>
        <w:rPr>
          <w:b w:val="0"/>
          <w:spacing w:val="-22"/>
        </w:rPr>
        <w:t xml:space="preserve"> </w:t>
      </w:r>
      <w:r>
        <w:rPr>
          <w:b w:val="0"/>
          <w:spacing w:val="-6"/>
        </w:rPr>
        <w:t>subsequent</w:t>
      </w:r>
      <w:r>
        <w:rPr>
          <w:b w:val="0"/>
          <w:spacing w:val="-21"/>
        </w:rPr>
        <w:t xml:space="preserve"> </w:t>
      </w:r>
      <w:r>
        <w:rPr>
          <w:b w:val="0"/>
          <w:spacing w:val="-6"/>
        </w:rPr>
        <w:t>treatment</w:t>
      </w:r>
      <w:r>
        <w:rPr>
          <w:b w:val="0"/>
          <w:spacing w:val="-22"/>
        </w:rPr>
        <w:t xml:space="preserve"> </w:t>
      </w:r>
      <w:r>
        <w:rPr>
          <w:b w:val="0"/>
          <w:spacing w:val="-6"/>
        </w:rPr>
        <w:t>modelling</w:t>
      </w:r>
    </w:p>
    <w:p w:rsidR="004D2701" w:rsidRDefault="00133A90" w14:paraId="68602DCF" w14:textId="77777777">
      <w:pPr>
        <w:pStyle w:val="BodyText"/>
        <w:spacing w:before="203" w:line="271" w:lineRule="auto"/>
        <w:ind w:left="1493" w:right="1235"/>
      </w:pPr>
      <w:r>
        <w:t>For its appraisal of efgartigimod (ID4003, TA1069), the committee accepted the inclusion of maintenance</w:t>
      </w:r>
      <w:r>
        <w:rPr>
          <w:spacing w:val="39"/>
        </w:rPr>
        <w:t xml:space="preserve"> </w:t>
      </w:r>
      <w:r>
        <w:t>IVIg</w:t>
      </w:r>
      <w:r>
        <w:rPr>
          <w:spacing w:val="39"/>
        </w:rPr>
        <w:t xml:space="preserve"> </w:t>
      </w:r>
      <w:r>
        <w:t>costs after treatment discontinuation, even though</w:t>
      </w:r>
      <w:r>
        <w:rPr>
          <w:spacing w:val="39"/>
        </w:rPr>
        <w:t xml:space="preserve"> </w:t>
      </w:r>
      <w:r>
        <w:t>these were based</w:t>
      </w:r>
      <w:r>
        <w:rPr>
          <w:spacing w:val="39"/>
        </w:rPr>
        <w:t xml:space="preserve"> </w:t>
      </w:r>
      <w:r>
        <w:t>on time-constrained approximations. The EAG noted that “it had to approximate the clinical benefit associated with maintenance IVIg... because of time constraints,” yet the committee</w:t>
      </w:r>
      <w:r>
        <w:rPr>
          <w:spacing w:val="40"/>
        </w:rPr>
        <w:t xml:space="preserve"> </w:t>
      </w:r>
      <w:r>
        <w:t>still</w:t>
      </w:r>
      <w:r>
        <w:rPr>
          <w:spacing w:val="13"/>
        </w:rPr>
        <w:t xml:space="preserve"> </w:t>
      </w:r>
      <w:r>
        <w:t>concluded</w:t>
      </w:r>
      <w:r>
        <w:rPr>
          <w:spacing w:val="11"/>
        </w:rPr>
        <w:t xml:space="preserve"> </w:t>
      </w:r>
      <w:r>
        <w:t>that</w:t>
      </w:r>
      <w:r>
        <w:rPr>
          <w:spacing w:val="10"/>
        </w:rPr>
        <w:t xml:space="preserve"> </w:t>
      </w:r>
      <w:r>
        <w:t>“IVIg</w:t>
      </w:r>
      <w:r>
        <w:rPr>
          <w:spacing w:val="14"/>
        </w:rPr>
        <w:t xml:space="preserve"> </w:t>
      </w:r>
      <w:r>
        <w:t>maintenance</w:t>
      </w:r>
      <w:r>
        <w:rPr>
          <w:spacing w:val="9"/>
        </w:rPr>
        <w:t xml:space="preserve"> </w:t>
      </w:r>
      <w:r>
        <w:t>costs</w:t>
      </w:r>
      <w:r>
        <w:rPr>
          <w:spacing w:val="13"/>
        </w:rPr>
        <w:t xml:space="preserve"> </w:t>
      </w:r>
      <w:r>
        <w:t>should</w:t>
      </w:r>
      <w:r>
        <w:rPr>
          <w:spacing w:val="13"/>
        </w:rPr>
        <w:t xml:space="preserve"> </w:t>
      </w:r>
      <w:r>
        <w:t>be</w:t>
      </w:r>
      <w:r>
        <w:rPr>
          <w:spacing w:val="13"/>
        </w:rPr>
        <w:t xml:space="preserve"> </w:t>
      </w:r>
      <w:r>
        <w:t>included”</w:t>
      </w:r>
      <w:r>
        <w:rPr>
          <w:spacing w:val="12"/>
        </w:rPr>
        <w:t xml:space="preserve"> </w:t>
      </w:r>
      <w:r>
        <w:t>(Section</w:t>
      </w:r>
      <w:r>
        <w:rPr>
          <w:spacing w:val="11"/>
        </w:rPr>
        <w:t xml:space="preserve"> </w:t>
      </w:r>
      <w:r>
        <w:t>3.9</w:t>
      </w:r>
      <w:r>
        <w:rPr>
          <w:spacing w:val="20"/>
        </w:rPr>
        <w:t xml:space="preserve"> </w:t>
      </w:r>
      <w:r>
        <w:t>–</w:t>
      </w:r>
      <w:r>
        <w:rPr>
          <w:spacing w:val="15"/>
        </w:rPr>
        <w:t xml:space="preserve"> </w:t>
      </w:r>
      <w:r>
        <w:t>FDG</w:t>
      </w:r>
      <w:r>
        <w:rPr>
          <w:spacing w:val="12"/>
        </w:rPr>
        <w:t xml:space="preserve"> </w:t>
      </w:r>
      <w:r>
        <w:rPr>
          <w:spacing w:val="-4"/>
        </w:rPr>
        <w:t>TA1069).</w:t>
      </w:r>
    </w:p>
    <w:p w:rsidR="004D2701" w:rsidRDefault="00133A90" w14:paraId="3E380435" w14:textId="77777777">
      <w:pPr>
        <w:pStyle w:val="BodyText"/>
        <w:spacing w:line="252" w:lineRule="auto"/>
        <w:ind w:left="1493" w:right="1144"/>
      </w:pPr>
      <w:r>
        <w:t xml:space="preserve">For zilucoplan, however, the committee applied </w:t>
      </w:r>
      <w:r>
        <w:rPr>
          <w:w w:val="105"/>
        </w:rPr>
        <w:t xml:space="preserve">a </w:t>
      </w:r>
      <w:r>
        <w:t>stricter standard. It rejected expert-elicited assumptions and relied instead on the EAG’s more conservative estimates, despite acknowledging limited evidence and wide variability in clinical practice. The committee</w:t>
      </w:r>
      <w:r>
        <w:rPr>
          <w:spacing w:val="80"/>
        </w:rPr>
        <w:t xml:space="preserve"> </w:t>
      </w:r>
      <w:r>
        <w:t>concluded it was “inappropriate to model costs... without also modelling treatment benefits” (Sections</w:t>
      </w:r>
      <w:r>
        <w:rPr>
          <w:spacing w:val="-16"/>
        </w:rPr>
        <w:t xml:space="preserve"> </w:t>
      </w:r>
      <w:r>
        <w:t>3.15–3.16</w:t>
      </w:r>
      <w:r>
        <w:rPr>
          <w:spacing w:val="-16"/>
        </w:rPr>
        <w:t xml:space="preserve"> </w:t>
      </w:r>
      <w:r>
        <w:rPr>
          <w:w w:val="105"/>
        </w:rPr>
        <w:t>–</w:t>
      </w:r>
      <w:r>
        <w:rPr>
          <w:spacing w:val="-17"/>
          <w:w w:val="105"/>
        </w:rPr>
        <w:t xml:space="preserve"> </w:t>
      </w:r>
      <w:r>
        <w:t>FDG</w:t>
      </w:r>
      <w:r>
        <w:rPr>
          <w:spacing w:val="-16"/>
        </w:rPr>
        <w:t xml:space="preserve"> </w:t>
      </w:r>
      <w:r>
        <w:t>TA11069).</w:t>
      </w:r>
    </w:p>
    <w:p w:rsidR="004D2701" w:rsidRDefault="004D2701" w14:paraId="6A05A809" w14:textId="77777777">
      <w:pPr>
        <w:pStyle w:val="BodyText"/>
        <w:spacing w:line="252" w:lineRule="auto"/>
        <w:sectPr w:rsidR="004D2701">
          <w:pgSz w:w="11910" w:h="16840" w:orient="portrait"/>
          <w:pgMar w:top="2000" w:right="0" w:bottom="280" w:left="0" w:header="724" w:footer="0" w:gutter="0"/>
          <w:cols w:space="720"/>
        </w:sectPr>
      </w:pPr>
    </w:p>
    <w:p w:rsidR="004D2701" w:rsidRDefault="00133A90" w14:paraId="1C2266B1" w14:textId="77777777">
      <w:pPr>
        <w:pStyle w:val="Heading1"/>
        <w:numPr>
          <w:ilvl w:val="3"/>
          <w:numId w:val="2"/>
        </w:numPr>
        <w:tabs>
          <w:tab w:val="left" w:pos="1707"/>
        </w:tabs>
        <w:spacing w:before="268"/>
        <w:ind w:left="1707" w:hanging="214"/>
        <w:rPr>
          <w:b w:val="0"/>
        </w:rPr>
      </w:pPr>
      <w:r>
        <w:rPr>
          <w:b w:val="0"/>
          <w:w w:val="90"/>
        </w:rPr>
        <w:t>Inconsistencies</w:t>
      </w:r>
      <w:r>
        <w:rPr>
          <w:b w:val="0"/>
          <w:spacing w:val="2"/>
        </w:rPr>
        <w:t xml:space="preserve"> </w:t>
      </w:r>
      <w:r>
        <w:rPr>
          <w:b w:val="0"/>
          <w:w w:val="90"/>
        </w:rPr>
        <w:t>in</w:t>
      </w:r>
      <w:r>
        <w:rPr>
          <w:b w:val="0"/>
          <w:spacing w:val="3"/>
        </w:rPr>
        <w:t xml:space="preserve"> </w:t>
      </w:r>
      <w:r>
        <w:rPr>
          <w:b w:val="0"/>
          <w:w w:val="90"/>
        </w:rPr>
        <w:t>how</w:t>
      </w:r>
      <w:r>
        <w:rPr>
          <w:b w:val="0"/>
          <w:spacing w:val="4"/>
        </w:rPr>
        <w:t xml:space="preserve"> </w:t>
      </w:r>
      <w:r>
        <w:rPr>
          <w:b w:val="0"/>
          <w:w w:val="90"/>
        </w:rPr>
        <w:t>real-world</w:t>
      </w:r>
      <w:r>
        <w:rPr>
          <w:b w:val="0"/>
          <w:spacing w:val="5"/>
        </w:rPr>
        <w:t xml:space="preserve"> </w:t>
      </w:r>
      <w:r>
        <w:rPr>
          <w:b w:val="0"/>
          <w:w w:val="90"/>
        </w:rPr>
        <w:t>NHS</w:t>
      </w:r>
      <w:r>
        <w:rPr>
          <w:b w:val="0"/>
          <w:spacing w:val="4"/>
        </w:rPr>
        <w:t xml:space="preserve"> </w:t>
      </w:r>
      <w:r>
        <w:rPr>
          <w:b w:val="0"/>
          <w:w w:val="90"/>
        </w:rPr>
        <w:t>use</w:t>
      </w:r>
      <w:r>
        <w:rPr>
          <w:b w:val="0"/>
          <w:spacing w:val="2"/>
        </w:rPr>
        <w:t xml:space="preserve"> </w:t>
      </w:r>
      <w:r>
        <w:rPr>
          <w:b w:val="0"/>
          <w:w w:val="90"/>
        </w:rPr>
        <w:t>was</w:t>
      </w:r>
      <w:r>
        <w:rPr>
          <w:b w:val="0"/>
          <w:spacing w:val="1"/>
        </w:rPr>
        <w:t xml:space="preserve"> </w:t>
      </w:r>
      <w:r>
        <w:rPr>
          <w:b w:val="0"/>
          <w:spacing w:val="-2"/>
          <w:w w:val="90"/>
        </w:rPr>
        <w:t>interpreted</w:t>
      </w:r>
    </w:p>
    <w:p w:rsidR="004D2701" w:rsidRDefault="00133A90" w14:paraId="7307BD89" w14:textId="77777777">
      <w:pPr>
        <w:pStyle w:val="BodyText"/>
        <w:spacing w:before="203" w:line="271" w:lineRule="auto"/>
        <w:ind w:left="1493"/>
      </w:pPr>
      <w:r>
        <w:t>The committees also handled</w:t>
      </w:r>
      <w:r>
        <w:rPr>
          <w:spacing w:val="29"/>
        </w:rPr>
        <w:t xml:space="preserve"> </w:t>
      </w:r>
      <w:r>
        <w:t>real-world evidence</w:t>
      </w:r>
      <w:r>
        <w:rPr>
          <w:spacing w:val="29"/>
        </w:rPr>
        <w:t xml:space="preserve"> </w:t>
      </w:r>
      <w:r>
        <w:t>unequally.</w:t>
      </w:r>
      <w:r>
        <w:rPr>
          <w:spacing w:val="29"/>
        </w:rPr>
        <w:t xml:space="preserve"> </w:t>
      </w:r>
      <w:r>
        <w:t>In</w:t>
      </w:r>
      <w:r>
        <w:rPr>
          <w:spacing w:val="29"/>
        </w:rPr>
        <w:t xml:space="preserve"> </w:t>
      </w:r>
      <w:r>
        <w:t>the efgartigimod</w:t>
      </w:r>
      <w:r>
        <w:rPr>
          <w:spacing w:val="29"/>
        </w:rPr>
        <w:t xml:space="preserve"> </w:t>
      </w:r>
      <w:r>
        <w:t>appraisal (TA1069), EAMS data was used to justify a narrower, clinically appropriate target population and to inform expected maintenance IVIg use. The committee concluded that this cohort</w:t>
      </w:r>
      <w:r>
        <w:rPr>
          <w:spacing w:val="40"/>
        </w:rPr>
        <w:t xml:space="preserve"> </w:t>
      </w:r>
      <w:r>
        <w:t>showed</w:t>
      </w:r>
      <w:r>
        <w:rPr>
          <w:spacing w:val="38"/>
        </w:rPr>
        <w:t xml:space="preserve"> </w:t>
      </w:r>
      <w:r>
        <w:t>high</w:t>
      </w:r>
      <w:r>
        <w:rPr>
          <w:spacing w:val="40"/>
        </w:rPr>
        <w:t xml:space="preserve"> </w:t>
      </w:r>
      <w:r>
        <w:t>unmet</w:t>
      </w:r>
      <w:r>
        <w:rPr>
          <w:spacing w:val="40"/>
        </w:rPr>
        <w:t xml:space="preserve"> </w:t>
      </w:r>
      <w:r>
        <w:t>need</w:t>
      </w:r>
      <w:r>
        <w:rPr>
          <w:spacing w:val="38"/>
        </w:rPr>
        <w:t xml:space="preserve"> </w:t>
      </w:r>
      <w:r>
        <w:t>and</w:t>
      </w:r>
      <w:r>
        <w:rPr>
          <w:spacing w:val="38"/>
        </w:rPr>
        <w:t xml:space="preserve"> </w:t>
      </w:r>
      <w:r>
        <w:t>accepted</w:t>
      </w:r>
      <w:r>
        <w:rPr>
          <w:spacing w:val="38"/>
        </w:rPr>
        <w:t xml:space="preserve"> </w:t>
      </w:r>
      <w:r>
        <w:t>the</w:t>
      </w:r>
      <w:r>
        <w:rPr>
          <w:spacing w:val="40"/>
        </w:rPr>
        <w:t xml:space="preserve"> </w:t>
      </w:r>
      <w:r>
        <w:t>EAMS</w:t>
      </w:r>
      <w:r>
        <w:rPr>
          <w:spacing w:val="40"/>
        </w:rPr>
        <w:t xml:space="preserve"> </w:t>
      </w:r>
      <w:r>
        <w:t>data</w:t>
      </w:r>
      <w:r>
        <w:rPr>
          <w:spacing w:val="38"/>
        </w:rPr>
        <w:t xml:space="preserve"> </w:t>
      </w:r>
      <w:r>
        <w:t>as</w:t>
      </w:r>
      <w:r>
        <w:rPr>
          <w:spacing w:val="38"/>
        </w:rPr>
        <w:t xml:space="preserve"> </w:t>
      </w:r>
      <w:r>
        <w:t>the</w:t>
      </w:r>
      <w:r>
        <w:rPr>
          <w:spacing w:val="40"/>
        </w:rPr>
        <w:t xml:space="preserve"> </w:t>
      </w:r>
      <w:r>
        <w:t>most</w:t>
      </w:r>
      <w:r>
        <w:rPr>
          <w:spacing w:val="40"/>
        </w:rPr>
        <w:t xml:space="preserve"> </w:t>
      </w:r>
      <w:r>
        <w:t>reliable</w:t>
      </w:r>
      <w:r>
        <w:rPr>
          <w:spacing w:val="36"/>
        </w:rPr>
        <w:t xml:space="preserve"> </w:t>
      </w:r>
      <w:r>
        <w:t xml:space="preserve">available (Sections 3.4, 3.6 </w:t>
      </w:r>
      <w:r>
        <w:rPr>
          <w:w w:val="105"/>
        </w:rPr>
        <w:t xml:space="preserve">– </w:t>
      </w:r>
      <w:r>
        <w:t>FDG TA1069).</w:t>
      </w:r>
    </w:p>
    <w:p w:rsidR="004D2701" w:rsidRDefault="00133A90" w14:paraId="20EDF5E0" w14:textId="77777777">
      <w:pPr>
        <w:pStyle w:val="BodyText"/>
        <w:spacing w:line="271" w:lineRule="auto"/>
        <w:ind w:left="1493"/>
      </w:pPr>
      <w:r>
        <w:t>For zilucoplan, however, the committee rejected the company’s refined definition of</w:t>
      </w:r>
      <w:r>
        <w:rPr>
          <w:spacing w:val="40"/>
        </w:rPr>
        <w:t xml:space="preserve"> </w:t>
      </w:r>
      <w:r>
        <w:t>refractory gMG, even though it was informed by EAMS data and aligned with clinical expert feedback. Instead, it insisted on using the broader full EAMS cohort, which included patients unlikely to meet the clinical definition of refractory gMG</w:t>
      </w:r>
      <w:r>
        <w:rPr>
          <w:spacing w:val="28"/>
        </w:rPr>
        <w:t xml:space="preserve"> </w:t>
      </w:r>
      <w:r>
        <w:t>- a decision that reduced the</w:t>
      </w:r>
      <w:r>
        <w:rPr>
          <w:spacing w:val="40"/>
        </w:rPr>
        <w:t xml:space="preserve"> </w:t>
      </w:r>
      <w:r>
        <w:t>model's accuracy and penalised a</w:t>
      </w:r>
      <w:r>
        <w:rPr>
          <w:spacing w:val="26"/>
        </w:rPr>
        <w:t xml:space="preserve"> </w:t>
      </w:r>
      <w:r>
        <w:t>more appropriate patient population.</w:t>
      </w:r>
      <w:r>
        <w:rPr>
          <w:spacing w:val="31"/>
        </w:rPr>
        <w:t xml:space="preserve"> </w:t>
      </w:r>
      <w:r>
        <w:t>(Sections 3.3, 3.5</w:t>
      </w:r>
      <w:r>
        <w:rPr>
          <w:w w:val="105"/>
        </w:rPr>
        <w:t xml:space="preserve"> – </w:t>
      </w:r>
      <w:r>
        <w:t>FDG TA11069)</w:t>
      </w:r>
    </w:p>
    <w:p w:rsidR="004D2701" w:rsidRDefault="00133A90" w14:paraId="57E42D6C" w14:textId="77777777">
      <w:pPr>
        <w:pStyle w:val="BodyText"/>
        <w:spacing w:before="163" w:line="252" w:lineRule="auto"/>
        <w:ind w:right="1144"/>
      </w:pPr>
      <w:r>
        <w:rPr>
          <w:w w:val="105"/>
        </w:rPr>
        <w:t>These</w:t>
      </w:r>
      <w:r>
        <w:rPr>
          <w:spacing w:val="-8"/>
          <w:w w:val="105"/>
        </w:rPr>
        <w:t xml:space="preserve"> </w:t>
      </w:r>
      <w:r>
        <w:rPr>
          <w:w w:val="105"/>
        </w:rPr>
        <w:t>differences</w:t>
      </w:r>
      <w:r>
        <w:rPr>
          <w:spacing w:val="-10"/>
          <w:w w:val="105"/>
        </w:rPr>
        <w:t xml:space="preserve"> </w:t>
      </w:r>
      <w:r>
        <w:rPr>
          <w:w w:val="105"/>
        </w:rPr>
        <w:t>are</w:t>
      </w:r>
      <w:r>
        <w:rPr>
          <w:spacing w:val="-9"/>
          <w:w w:val="105"/>
        </w:rPr>
        <w:t xml:space="preserve"> </w:t>
      </w:r>
      <w:r>
        <w:rPr>
          <w:w w:val="105"/>
        </w:rPr>
        <w:t>not</w:t>
      </w:r>
      <w:r>
        <w:rPr>
          <w:spacing w:val="-10"/>
          <w:w w:val="105"/>
        </w:rPr>
        <w:t xml:space="preserve"> </w:t>
      </w:r>
      <w:r>
        <w:rPr>
          <w:w w:val="105"/>
        </w:rPr>
        <w:t>just</w:t>
      </w:r>
      <w:r>
        <w:rPr>
          <w:spacing w:val="-8"/>
          <w:w w:val="105"/>
        </w:rPr>
        <w:t xml:space="preserve"> </w:t>
      </w:r>
      <w:r>
        <w:rPr>
          <w:w w:val="105"/>
        </w:rPr>
        <w:t>technical</w:t>
      </w:r>
      <w:r>
        <w:rPr>
          <w:spacing w:val="-9"/>
          <w:w w:val="105"/>
        </w:rPr>
        <w:t xml:space="preserve"> </w:t>
      </w:r>
      <w:r>
        <w:rPr>
          <w:w w:val="105"/>
        </w:rPr>
        <w:t>inconsistencies</w:t>
      </w:r>
      <w:r>
        <w:rPr>
          <w:spacing w:val="-1"/>
          <w:w w:val="105"/>
        </w:rPr>
        <w:t xml:space="preserve"> </w:t>
      </w:r>
      <w:r>
        <w:rPr>
          <w:w w:val="105"/>
        </w:rPr>
        <w:t>–</w:t>
      </w:r>
      <w:r>
        <w:rPr>
          <w:spacing w:val="-8"/>
          <w:w w:val="105"/>
        </w:rPr>
        <w:t xml:space="preserve"> </w:t>
      </w:r>
      <w:r>
        <w:rPr>
          <w:w w:val="105"/>
        </w:rPr>
        <w:t>they</w:t>
      </w:r>
      <w:r>
        <w:rPr>
          <w:spacing w:val="-9"/>
          <w:w w:val="105"/>
        </w:rPr>
        <w:t xml:space="preserve"> </w:t>
      </w:r>
      <w:r>
        <w:rPr>
          <w:w w:val="105"/>
        </w:rPr>
        <w:t>have</w:t>
      </w:r>
      <w:r>
        <w:rPr>
          <w:spacing w:val="-11"/>
          <w:w w:val="105"/>
        </w:rPr>
        <w:t xml:space="preserve"> </w:t>
      </w:r>
      <w:r>
        <w:rPr>
          <w:w w:val="105"/>
        </w:rPr>
        <w:t>real-world</w:t>
      </w:r>
      <w:r>
        <w:rPr>
          <w:spacing w:val="-10"/>
          <w:w w:val="105"/>
        </w:rPr>
        <w:t xml:space="preserve"> </w:t>
      </w:r>
      <w:r>
        <w:rPr>
          <w:w w:val="105"/>
        </w:rPr>
        <w:t>consequences. They</w:t>
      </w:r>
      <w:r>
        <w:rPr>
          <w:spacing w:val="-4"/>
          <w:w w:val="105"/>
        </w:rPr>
        <w:t xml:space="preserve"> </w:t>
      </w:r>
      <w:r>
        <w:rPr>
          <w:w w:val="105"/>
        </w:rPr>
        <w:t>suggest</w:t>
      </w:r>
      <w:r>
        <w:rPr>
          <w:spacing w:val="-5"/>
          <w:w w:val="105"/>
        </w:rPr>
        <w:t xml:space="preserve"> </w:t>
      </w:r>
      <w:r>
        <w:rPr>
          <w:w w:val="105"/>
        </w:rPr>
        <w:t>that</w:t>
      </w:r>
      <w:r>
        <w:rPr>
          <w:spacing w:val="-7"/>
          <w:w w:val="105"/>
        </w:rPr>
        <w:t xml:space="preserve"> </w:t>
      </w:r>
      <w:r>
        <w:rPr>
          <w:w w:val="105"/>
        </w:rPr>
        <w:t>the</w:t>
      </w:r>
      <w:r>
        <w:rPr>
          <w:spacing w:val="-6"/>
          <w:w w:val="105"/>
        </w:rPr>
        <w:t xml:space="preserve"> </w:t>
      </w:r>
      <w:r>
        <w:rPr>
          <w:w w:val="105"/>
        </w:rPr>
        <w:t>burden</w:t>
      </w:r>
      <w:r>
        <w:rPr>
          <w:spacing w:val="-7"/>
          <w:w w:val="105"/>
        </w:rPr>
        <w:t xml:space="preserve"> </w:t>
      </w:r>
      <w:r>
        <w:rPr>
          <w:w w:val="105"/>
        </w:rPr>
        <w:t>of</w:t>
      </w:r>
      <w:r>
        <w:rPr>
          <w:spacing w:val="-7"/>
          <w:w w:val="105"/>
        </w:rPr>
        <w:t xml:space="preserve"> </w:t>
      </w:r>
      <w:r>
        <w:rPr>
          <w:w w:val="105"/>
        </w:rPr>
        <w:t>proof</w:t>
      </w:r>
      <w:r>
        <w:rPr>
          <w:spacing w:val="-7"/>
          <w:w w:val="105"/>
        </w:rPr>
        <w:t xml:space="preserve"> </w:t>
      </w:r>
      <w:r>
        <w:rPr>
          <w:w w:val="105"/>
        </w:rPr>
        <w:t>shifts</w:t>
      </w:r>
      <w:r>
        <w:rPr>
          <w:spacing w:val="-6"/>
          <w:w w:val="105"/>
        </w:rPr>
        <w:t xml:space="preserve"> </w:t>
      </w:r>
      <w:r>
        <w:rPr>
          <w:w w:val="105"/>
        </w:rPr>
        <w:t>depending</w:t>
      </w:r>
      <w:r>
        <w:rPr>
          <w:spacing w:val="-7"/>
          <w:w w:val="105"/>
        </w:rPr>
        <w:t xml:space="preserve"> </w:t>
      </w:r>
      <w:r>
        <w:rPr>
          <w:w w:val="105"/>
        </w:rPr>
        <w:t>on</w:t>
      </w:r>
      <w:r>
        <w:rPr>
          <w:spacing w:val="-5"/>
          <w:w w:val="105"/>
        </w:rPr>
        <w:t xml:space="preserve"> </w:t>
      </w:r>
      <w:r>
        <w:rPr>
          <w:w w:val="105"/>
        </w:rPr>
        <w:t>the</w:t>
      </w:r>
      <w:r>
        <w:rPr>
          <w:spacing w:val="-6"/>
          <w:w w:val="105"/>
        </w:rPr>
        <w:t xml:space="preserve"> </w:t>
      </w:r>
      <w:r>
        <w:rPr>
          <w:w w:val="105"/>
        </w:rPr>
        <w:t>committee</w:t>
      </w:r>
      <w:r>
        <w:rPr>
          <w:spacing w:val="-8"/>
          <w:w w:val="105"/>
        </w:rPr>
        <w:t xml:space="preserve"> </w:t>
      </w:r>
      <w:r>
        <w:rPr>
          <w:w w:val="105"/>
        </w:rPr>
        <w:t>and</w:t>
      </w:r>
      <w:r>
        <w:rPr>
          <w:spacing w:val="-5"/>
          <w:w w:val="105"/>
        </w:rPr>
        <w:t xml:space="preserve"> </w:t>
      </w:r>
      <w:r>
        <w:rPr>
          <w:w w:val="105"/>
        </w:rPr>
        <w:t>undermines confidence</w:t>
      </w:r>
      <w:r>
        <w:rPr>
          <w:spacing w:val="-14"/>
          <w:w w:val="105"/>
        </w:rPr>
        <w:t xml:space="preserve"> </w:t>
      </w:r>
      <w:r>
        <w:rPr>
          <w:w w:val="105"/>
        </w:rPr>
        <w:t>in</w:t>
      </w:r>
      <w:r>
        <w:rPr>
          <w:spacing w:val="-15"/>
          <w:w w:val="105"/>
        </w:rPr>
        <w:t xml:space="preserve"> </w:t>
      </w:r>
      <w:r>
        <w:rPr>
          <w:w w:val="105"/>
        </w:rPr>
        <w:t>the</w:t>
      </w:r>
      <w:r>
        <w:rPr>
          <w:spacing w:val="-14"/>
          <w:w w:val="105"/>
        </w:rPr>
        <w:t xml:space="preserve"> </w:t>
      </w:r>
      <w:r>
        <w:rPr>
          <w:w w:val="105"/>
        </w:rPr>
        <w:t>appraisal</w:t>
      </w:r>
      <w:r>
        <w:rPr>
          <w:spacing w:val="-14"/>
          <w:w w:val="105"/>
        </w:rPr>
        <w:t xml:space="preserve"> </w:t>
      </w:r>
      <w:r>
        <w:rPr>
          <w:w w:val="105"/>
        </w:rPr>
        <w:t>process</w:t>
      </w:r>
      <w:r>
        <w:rPr>
          <w:spacing w:val="-15"/>
          <w:w w:val="105"/>
        </w:rPr>
        <w:t xml:space="preserve"> </w:t>
      </w:r>
      <w:r>
        <w:rPr>
          <w:w w:val="105"/>
        </w:rPr>
        <w:t>and</w:t>
      </w:r>
      <w:r>
        <w:rPr>
          <w:spacing w:val="-13"/>
          <w:w w:val="105"/>
        </w:rPr>
        <w:t xml:space="preserve"> </w:t>
      </w:r>
      <w:r>
        <w:rPr>
          <w:w w:val="105"/>
        </w:rPr>
        <w:t>contradicts</w:t>
      </w:r>
      <w:r>
        <w:rPr>
          <w:spacing w:val="-14"/>
          <w:w w:val="105"/>
        </w:rPr>
        <w:t xml:space="preserve"> </w:t>
      </w:r>
      <w:r>
        <w:rPr>
          <w:w w:val="105"/>
        </w:rPr>
        <w:t>NICE’s</w:t>
      </w:r>
      <w:r>
        <w:rPr>
          <w:spacing w:val="-14"/>
          <w:w w:val="105"/>
        </w:rPr>
        <w:t xml:space="preserve"> </w:t>
      </w:r>
      <w:r>
        <w:rPr>
          <w:w w:val="105"/>
        </w:rPr>
        <w:t>stated</w:t>
      </w:r>
      <w:r>
        <w:rPr>
          <w:spacing w:val="-13"/>
          <w:w w:val="105"/>
        </w:rPr>
        <w:t xml:space="preserve"> </w:t>
      </w:r>
      <w:r>
        <w:rPr>
          <w:w w:val="105"/>
        </w:rPr>
        <w:t>commitment</w:t>
      </w:r>
      <w:r>
        <w:rPr>
          <w:spacing w:val="-13"/>
          <w:w w:val="105"/>
        </w:rPr>
        <w:t xml:space="preserve"> </w:t>
      </w:r>
      <w:r>
        <w:rPr>
          <w:w w:val="105"/>
        </w:rPr>
        <w:t>to</w:t>
      </w:r>
      <w:r>
        <w:rPr>
          <w:spacing w:val="-14"/>
          <w:w w:val="105"/>
        </w:rPr>
        <w:t xml:space="preserve"> </w:t>
      </w:r>
      <w:r>
        <w:rPr>
          <w:w w:val="105"/>
        </w:rPr>
        <w:t>consistency. According</w:t>
      </w:r>
      <w:r>
        <w:rPr>
          <w:spacing w:val="-17"/>
          <w:w w:val="105"/>
        </w:rPr>
        <w:t xml:space="preserve"> </w:t>
      </w:r>
      <w:r>
        <w:rPr>
          <w:w w:val="105"/>
        </w:rPr>
        <w:t>to</w:t>
      </w:r>
      <w:r>
        <w:rPr>
          <w:spacing w:val="-16"/>
          <w:w w:val="105"/>
        </w:rPr>
        <w:t xml:space="preserve"> </w:t>
      </w:r>
      <w:r>
        <w:rPr>
          <w:w w:val="105"/>
        </w:rPr>
        <w:t>NICE’s</w:t>
      </w:r>
      <w:r>
        <w:rPr>
          <w:spacing w:val="-16"/>
          <w:w w:val="105"/>
        </w:rPr>
        <w:t xml:space="preserve"> </w:t>
      </w:r>
      <w:r>
        <w:rPr>
          <w:w w:val="105"/>
        </w:rPr>
        <w:t>health</w:t>
      </w:r>
      <w:r>
        <w:rPr>
          <w:spacing w:val="-17"/>
          <w:w w:val="105"/>
        </w:rPr>
        <w:t xml:space="preserve"> </w:t>
      </w:r>
      <w:r>
        <w:rPr>
          <w:w w:val="105"/>
        </w:rPr>
        <w:t>technology</w:t>
      </w:r>
      <w:r>
        <w:rPr>
          <w:spacing w:val="-14"/>
          <w:w w:val="105"/>
        </w:rPr>
        <w:t xml:space="preserve"> </w:t>
      </w:r>
      <w:r>
        <w:rPr>
          <w:w w:val="105"/>
        </w:rPr>
        <w:t>evaluation</w:t>
      </w:r>
      <w:r>
        <w:rPr>
          <w:spacing w:val="-17"/>
          <w:w w:val="105"/>
        </w:rPr>
        <w:t xml:space="preserve"> </w:t>
      </w:r>
      <w:r>
        <w:rPr>
          <w:w w:val="105"/>
        </w:rPr>
        <w:t>manual,</w:t>
      </w:r>
      <w:r>
        <w:rPr>
          <w:spacing w:val="-11"/>
          <w:w w:val="105"/>
        </w:rPr>
        <w:t xml:space="preserve"> </w:t>
      </w:r>
      <w:r>
        <w:rPr>
          <w:w w:val="105"/>
        </w:rPr>
        <w:t>NICE</w:t>
      </w:r>
      <w:r>
        <w:rPr>
          <w:spacing w:val="-15"/>
          <w:w w:val="105"/>
        </w:rPr>
        <w:t xml:space="preserve"> </w:t>
      </w:r>
      <w:r>
        <w:rPr>
          <w:w w:val="105"/>
        </w:rPr>
        <w:t>should</w:t>
      </w:r>
      <w:r>
        <w:rPr>
          <w:spacing w:val="-17"/>
          <w:w w:val="105"/>
        </w:rPr>
        <w:t xml:space="preserve"> </w:t>
      </w:r>
      <w:r>
        <w:rPr>
          <w:w w:val="105"/>
        </w:rPr>
        <w:t>“promote</w:t>
      </w:r>
      <w:r>
        <w:rPr>
          <w:spacing w:val="-16"/>
          <w:w w:val="105"/>
        </w:rPr>
        <w:t xml:space="preserve"> </w:t>
      </w:r>
      <w:r>
        <w:rPr>
          <w:w w:val="105"/>
        </w:rPr>
        <w:t>the</w:t>
      </w:r>
      <w:r>
        <w:rPr>
          <w:spacing w:val="-17"/>
          <w:w w:val="105"/>
        </w:rPr>
        <w:t xml:space="preserve"> </w:t>
      </w:r>
      <w:r>
        <w:rPr>
          <w:w w:val="105"/>
        </w:rPr>
        <w:t>rapid</w:t>
      </w:r>
      <w:r>
        <w:rPr>
          <w:spacing w:val="-15"/>
          <w:w w:val="105"/>
        </w:rPr>
        <w:t xml:space="preserve"> </w:t>
      </w:r>
      <w:r>
        <w:rPr>
          <w:w w:val="105"/>
        </w:rPr>
        <w:t>and consistent adoption” and use methods and processes that “produce robust guidance in an open, transparent and timely way”.</w:t>
      </w:r>
    </w:p>
    <w:p w:rsidR="004D2701" w:rsidRDefault="00133A90" w14:paraId="26FFFD95" w14:textId="77777777">
      <w:pPr>
        <w:pStyle w:val="BodyText"/>
        <w:spacing w:before="167" w:line="252" w:lineRule="auto"/>
        <w:ind w:right="1144"/>
      </w:pPr>
      <w:r>
        <w:rPr>
          <w:w w:val="105"/>
        </w:rPr>
        <w:t>Despite</w:t>
      </w:r>
      <w:r>
        <w:rPr>
          <w:spacing w:val="-8"/>
          <w:w w:val="105"/>
        </w:rPr>
        <w:t xml:space="preserve"> </w:t>
      </w:r>
      <w:r>
        <w:rPr>
          <w:w w:val="105"/>
        </w:rPr>
        <w:t>these</w:t>
      </w:r>
      <w:r>
        <w:rPr>
          <w:spacing w:val="-10"/>
          <w:w w:val="105"/>
        </w:rPr>
        <w:t xml:space="preserve"> </w:t>
      </w:r>
      <w:r>
        <w:rPr>
          <w:w w:val="105"/>
        </w:rPr>
        <w:t>disparities</w:t>
      </w:r>
      <w:r>
        <w:rPr>
          <w:spacing w:val="-7"/>
          <w:w w:val="105"/>
        </w:rPr>
        <w:t xml:space="preserve"> </w:t>
      </w:r>
      <w:r>
        <w:rPr>
          <w:w w:val="105"/>
        </w:rPr>
        <w:t>in</w:t>
      </w:r>
      <w:r>
        <w:rPr>
          <w:spacing w:val="-7"/>
          <w:w w:val="105"/>
        </w:rPr>
        <w:t xml:space="preserve"> </w:t>
      </w:r>
      <w:r>
        <w:rPr>
          <w:w w:val="105"/>
        </w:rPr>
        <w:t>approach,</w:t>
      </w:r>
      <w:r>
        <w:rPr>
          <w:spacing w:val="-10"/>
          <w:w w:val="105"/>
        </w:rPr>
        <w:t xml:space="preserve"> </w:t>
      </w:r>
      <w:r>
        <w:rPr>
          <w:w w:val="105"/>
        </w:rPr>
        <w:t>both</w:t>
      </w:r>
      <w:r>
        <w:rPr>
          <w:spacing w:val="-9"/>
          <w:w w:val="105"/>
        </w:rPr>
        <w:t xml:space="preserve"> </w:t>
      </w:r>
      <w:r>
        <w:rPr>
          <w:w w:val="105"/>
        </w:rPr>
        <w:t>zilucoplan</w:t>
      </w:r>
      <w:r>
        <w:rPr>
          <w:spacing w:val="-9"/>
          <w:w w:val="105"/>
        </w:rPr>
        <w:t xml:space="preserve"> </w:t>
      </w:r>
      <w:r>
        <w:rPr>
          <w:w w:val="105"/>
        </w:rPr>
        <w:t>and</w:t>
      </w:r>
      <w:r>
        <w:rPr>
          <w:spacing w:val="-7"/>
          <w:w w:val="105"/>
        </w:rPr>
        <w:t xml:space="preserve"> </w:t>
      </w:r>
      <w:r>
        <w:rPr>
          <w:w w:val="105"/>
        </w:rPr>
        <w:t>efgartigimod</w:t>
      </w:r>
      <w:r>
        <w:rPr>
          <w:spacing w:val="-7"/>
          <w:w w:val="105"/>
        </w:rPr>
        <w:t xml:space="preserve"> </w:t>
      </w:r>
      <w:r>
        <w:rPr>
          <w:w w:val="105"/>
        </w:rPr>
        <w:t>were</w:t>
      </w:r>
      <w:r>
        <w:rPr>
          <w:spacing w:val="-10"/>
          <w:w w:val="105"/>
        </w:rPr>
        <w:t xml:space="preserve"> </w:t>
      </w:r>
      <w:r>
        <w:rPr>
          <w:w w:val="105"/>
        </w:rPr>
        <w:t>ultimately</w:t>
      </w:r>
      <w:r>
        <w:rPr>
          <w:spacing w:val="-6"/>
          <w:w w:val="105"/>
        </w:rPr>
        <w:t xml:space="preserve"> </w:t>
      </w:r>
      <w:r>
        <w:rPr>
          <w:w w:val="105"/>
        </w:rPr>
        <w:t>not recommended. This</w:t>
      </w:r>
      <w:r>
        <w:rPr>
          <w:spacing w:val="-2"/>
          <w:w w:val="105"/>
        </w:rPr>
        <w:t xml:space="preserve"> </w:t>
      </w:r>
      <w:r>
        <w:rPr>
          <w:w w:val="105"/>
        </w:rPr>
        <w:t>raises a more fundamental concern:</w:t>
      </w:r>
      <w:r>
        <w:rPr>
          <w:spacing w:val="-2"/>
          <w:w w:val="105"/>
        </w:rPr>
        <w:t xml:space="preserve"> </w:t>
      </w:r>
      <w:r>
        <w:rPr>
          <w:w w:val="105"/>
        </w:rPr>
        <w:t>that patient groups</w:t>
      </w:r>
      <w:r>
        <w:rPr>
          <w:spacing w:val="-2"/>
          <w:w w:val="105"/>
        </w:rPr>
        <w:t xml:space="preserve"> </w:t>
      </w:r>
      <w:r>
        <w:rPr>
          <w:w w:val="105"/>
        </w:rPr>
        <w:t>and individuals are</w:t>
      </w:r>
      <w:r>
        <w:rPr>
          <w:spacing w:val="-5"/>
          <w:w w:val="105"/>
        </w:rPr>
        <w:t xml:space="preserve"> </w:t>
      </w:r>
      <w:r>
        <w:rPr>
          <w:w w:val="105"/>
        </w:rPr>
        <w:t>repeatedly asked</w:t>
      </w:r>
      <w:r>
        <w:rPr>
          <w:spacing w:val="-2"/>
          <w:w w:val="105"/>
        </w:rPr>
        <w:t xml:space="preserve"> </w:t>
      </w:r>
      <w:r>
        <w:rPr>
          <w:w w:val="105"/>
        </w:rPr>
        <w:t>to</w:t>
      </w:r>
      <w:r>
        <w:rPr>
          <w:spacing w:val="-3"/>
          <w:w w:val="105"/>
        </w:rPr>
        <w:t xml:space="preserve"> </w:t>
      </w:r>
      <w:r>
        <w:rPr>
          <w:w w:val="105"/>
        </w:rPr>
        <w:t>provide</w:t>
      </w:r>
      <w:r>
        <w:rPr>
          <w:spacing w:val="-3"/>
          <w:w w:val="105"/>
        </w:rPr>
        <w:t xml:space="preserve"> </w:t>
      </w:r>
      <w:r>
        <w:rPr>
          <w:w w:val="105"/>
        </w:rPr>
        <w:t>detailed</w:t>
      </w:r>
      <w:r>
        <w:rPr>
          <w:spacing w:val="-2"/>
          <w:w w:val="105"/>
        </w:rPr>
        <w:t xml:space="preserve"> </w:t>
      </w:r>
      <w:r>
        <w:rPr>
          <w:w w:val="105"/>
        </w:rPr>
        <w:t>evidence,</w:t>
      </w:r>
      <w:r>
        <w:rPr>
          <w:spacing w:val="-3"/>
          <w:w w:val="105"/>
        </w:rPr>
        <w:t xml:space="preserve"> </w:t>
      </w:r>
      <w:r>
        <w:rPr>
          <w:w w:val="105"/>
        </w:rPr>
        <w:t>share</w:t>
      </w:r>
      <w:r>
        <w:rPr>
          <w:spacing w:val="-3"/>
          <w:w w:val="105"/>
        </w:rPr>
        <w:t xml:space="preserve"> </w:t>
      </w:r>
      <w:r>
        <w:rPr>
          <w:w w:val="105"/>
        </w:rPr>
        <w:t>personal</w:t>
      </w:r>
      <w:r>
        <w:rPr>
          <w:spacing w:val="-3"/>
          <w:w w:val="105"/>
        </w:rPr>
        <w:t xml:space="preserve"> </w:t>
      </w:r>
      <w:r>
        <w:rPr>
          <w:w w:val="105"/>
        </w:rPr>
        <w:t>experiences,</w:t>
      </w:r>
      <w:r>
        <w:rPr>
          <w:spacing w:val="-5"/>
          <w:w w:val="105"/>
        </w:rPr>
        <w:t xml:space="preserve"> </w:t>
      </w:r>
      <w:r>
        <w:rPr>
          <w:w w:val="105"/>
        </w:rPr>
        <w:t>and</w:t>
      </w:r>
      <w:r>
        <w:rPr>
          <w:spacing w:val="-2"/>
          <w:w w:val="105"/>
        </w:rPr>
        <w:t xml:space="preserve"> </w:t>
      </w:r>
      <w:r>
        <w:rPr>
          <w:w w:val="105"/>
        </w:rPr>
        <w:t>highlight urgent</w:t>
      </w:r>
      <w:r>
        <w:rPr>
          <w:spacing w:val="-7"/>
          <w:w w:val="105"/>
        </w:rPr>
        <w:t xml:space="preserve"> </w:t>
      </w:r>
      <w:r>
        <w:rPr>
          <w:w w:val="105"/>
        </w:rPr>
        <w:t>unmet</w:t>
      </w:r>
      <w:r>
        <w:rPr>
          <w:spacing w:val="-8"/>
          <w:w w:val="105"/>
        </w:rPr>
        <w:t xml:space="preserve"> </w:t>
      </w:r>
      <w:r>
        <w:rPr>
          <w:w w:val="105"/>
        </w:rPr>
        <w:t>need</w:t>
      </w:r>
      <w:r>
        <w:rPr>
          <w:spacing w:val="-7"/>
          <w:w w:val="105"/>
        </w:rPr>
        <w:t xml:space="preserve"> </w:t>
      </w:r>
      <w:r>
        <w:rPr>
          <w:w w:val="105"/>
        </w:rPr>
        <w:t>-</w:t>
      </w:r>
      <w:r>
        <w:rPr>
          <w:spacing w:val="-4"/>
          <w:w w:val="105"/>
        </w:rPr>
        <w:t xml:space="preserve"> </w:t>
      </w:r>
      <w:r>
        <w:rPr>
          <w:w w:val="105"/>
        </w:rPr>
        <w:t>yet</w:t>
      </w:r>
      <w:r>
        <w:rPr>
          <w:spacing w:val="-8"/>
          <w:w w:val="105"/>
        </w:rPr>
        <w:t xml:space="preserve"> </w:t>
      </w:r>
      <w:r>
        <w:rPr>
          <w:w w:val="105"/>
        </w:rPr>
        <w:t>those</w:t>
      </w:r>
      <w:r>
        <w:rPr>
          <w:spacing w:val="-7"/>
          <w:w w:val="105"/>
        </w:rPr>
        <w:t xml:space="preserve"> </w:t>
      </w:r>
      <w:r>
        <w:rPr>
          <w:w w:val="105"/>
        </w:rPr>
        <w:t>contributions</w:t>
      </w:r>
      <w:r>
        <w:rPr>
          <w:spacing w:val="-8"/>
          <w:w w:val="105"/>
        </w:rPr>
        <w:t xml:space="preserve"> </w:t>
      </w:r>
      <w:r>
        <w:rPr>
          <w:w w:val="105"/>
        </w:rPr>
        <w:t>have</w:t>
      </w:r>
      <w:r>
        <w:rPr>
          <w:spacing w:val="-9"/>
          <w:w w:val="105"/>
        </w:rPr>
        <w:t xml:space="preserve"> </w:t>
      </w:r>
      <w:r>
        <w:rPr>
          <w:w w:val="105"/>
        </w:rPr>
        <w:t>not</w:t>
      </w:r>
      <w:r>
        <w:rPr>
          <w:spacing w:val="-5"/>
          <w:w w:val="105"/>
        </w:rPr>
        <w:t xml:space="preserve"> </w:t>
      </w:r>
      <w:r>
        <w:rPr>
          <w:w w:val="105"/>
        </w:rPr>
        <w:t>meaningfully</w:t>
      </w:r>
      <w:r>
        <w:rPr>
          <w:spacing w:val="-4"/>
          <w:w w:val="105"/>
        </w:rPr>
        <w:t xml:space="preserve"> </w:t>
      </w:r>
      <w:r>
        <w:rPr>
          <w:w w:val="105"/>
        </w:rPr>
        <w:t>altered</w:t>
      </w:r>
      <w:r>
        <w:rPr>
          <w:spacing w:val="-5"/>
          <w:w w:val="105"/>
        </w:rPr>
        <w:t xml:space="preserve"> </w:t>
      </w:r>
      <w:r>
        <w:rPr>
          <w:w w:val="105"/>
        </w:rPr>
        <w:t>outcomes.</w:t>
      </w:r>
      <w:r>
        <w:rPr>
          <w:spacing w:val="-1"/>
          <w:w w:val="105"/>
        </w:rPr>
        <w:t xml:space="preserve"> </w:t>
      </w:r>
      <w:r>
        <w:rPr>
          <w:w w:val="105"/>
        </w:rPr>
        <w:t xml:space="preserve">The </w:t>
      </w:r>
      <w:r>
        <w:t xml:space="preserve">repetition of lived experience across multiple appraisals, with little impact on decisions, makes it </w:t>
      </w:r>
      <w:r>
        <w:rPr>
          <w:w w:val="105"/>
        </w:rPr>
        <w:t>increasingly</w:t>
      </w:r>
      <w:r>
        <w:rPr>
          <w:spacing w:val="-17"/>
          <w:w w:val="105"/>
        </w:rPr>
        <w:t xml:space="preserve"> </w:t>
      </w:r>
      <w:r>
        <w:rPr>
          <w:w w:val="105"/>
        </w:rPr>
        <w:t>difficult</w:t>
      </w:r>
      <w:r>
        <w:rPr>
          <w:spacing w:val="-17"/>
          <w:w w:val="105"/>
        </w:rPr>
        <w:t xml:space="preserve"> </w:t>
      </w:r>
      <w:r>
        <w:rPr>
          <w:w w:val="105"/>
        </w:rPr>
        <w:t>to</w:t>
      </w:r>
      <w:r>
        <w:rPr>
          <w:spacing w:val="-16"/>
          <w:w w:val="105"/>
        </w:rPr>
        <w:t xml:space="preserve"> </w:t>
      </w:r>
      <w:r>
        <w:rPr>
          <w:w w:val="105"/>
        </w:rPr>
        <w:t>deny</w:t>
      </w:r>
      <w:r>
        <w:rPr>
          <w:spacing w:val="-16"/>
          <w:w w:val="105"/>
        </w:rPr>
        <w:t xml:space="preserve"> </w:t>
      </w:r>
      <w:r>
        <w:rPr>
          <w:w w:val="105"/>
        </w:rPr>
        <w:t>that</w:t>
      </w:r>
      <w:r>
        <w:rPr>
          <w:spacing w:val="-17"/>
          <w:w w:val="105"/>
        </w:rPr>
        <w:t xml:space="preserve"> </w:t>
      </w:r>
      <w:r>
        <w:rPr>
          <w:w w:val="105"/>
        </w:rPr>
        <w:t>the</w:t>
      </w:r>
      <w:r>
        <w:rPr>
          <w:spacing w:val="-15"/>
          <w:w w:val="105"/>
        </w:rPr>
        <w:t xml:space="preserve"> </w:t>
      </w:r>
      <w:r>
        <w:rPr>
          <w:w w:val="105"/>
        </w:rPr>
        <w:t>patient</w:t>
      </w:r>
      <w:r>
        <w:rPr>
          <w:spacing w:val="-17"/>
          <w:w w:val="105"/>
        </w:rPr>
        <w:t xml:space="preserve"> </w:t>
      </w:r>
      <w:r>
        <w:rPr>
          <w:w w:val="105"/>
        </w:rPr>
        <w:t>voice</w:t>
      </w:r>
      <w:r>
        <w:rPr>
          <w:spacing w:val="-17"/>
          <w:w w:val="105"/>
        </w:rPr>
        <w:t xml:space="preserve"> </w:t>
      </w:r>
      <w:r>
        <w:rPr>
          <w:w w:val="105"/>
        </w:rPr>
        <w:t>is</w:t>
      </w:r>
      <w:r>
        <w:rPr>
          <w:spacing w:val="-15"/>
          <w:w w:val="105"/>
        </w:rPr>
        <w:t xml:space="preserve"> </w:t>
      </w:r>
      <w:r>
        <w:rPr>
          <w:w w:val="105"/>
        </w:rPr>
        <w:t>not</w:t>
      </w:r>
      <w:r>
        <w:rPr>
          <w:spacing w:val="-17"/>
          <w:w w:val="105"/>
        </w:rPr>
        <w:t xml:space="preserve"> </w:t>
      </w:r>
      <w:r>
        <w:rPr>
          <w:w w:val="105"/>
        </w:rPr>
        <w:t>just</w:t>
      </w:r>
      <w:r>
        <w:rPr>
          <w:spacing w:val="-15"/>
          <w:w w:val="105"/>
        </w:rPr>
        <w:t xml:space="preserve"> </w:t>
      </w:r>
      <w:r>
        <w:rPr>
          <w:w w:val="105"/>
        </w:rPr>
        <w:t>undervalued,</w:t>
      </w:r>
      <w:r>
        <w:rPr>
          <w:spacing w:val="-17"/>
          <w:w w:val="105"/>
        </w:rPr>
        <w:t xml:space="preserve"> </w:t>
      </w:r>
      <w:r>
        <w:rPr>
          <w:w w:val="105"/>
        </w:rPr>
        <w:t>it’s</w:t>
      </w:r>
      <w:r>
        <w:rPr>
          <w:spacing w:val="-15"/>
          <w:w w:val="105"/>
        </w:rPr>
        <w:t xml:space="preserve"> </w:t>
      </w:r>
      <w:r>
        <w:rPr>
          <w:w w:val="105"/>
        </w:rPr>
        <w:t>being</w:t>
      </w:r>
      <w:r>
        <w:rPr>
          <w:spacing w:val="-15"/>
          <w:w w:val="105"/>
        </w:rPr>
        <w:t xml:space="preserve"> </w:t>
      </w:r>
      <w:r>
        <w:rPr>
          <w:w w:val="105"/>
        </w:rPr>
        <w:t>sidelined.</w:t>
      </w:r>
    </w:p>
    <w:p w:rsidR="004D2701" w:rsidRDefault="00133A90" w14:paraId="493B8FA5" w14:textId="77777777">
      <w:pPr>
        <w:pStyle w:val="BodyText"/>
        <w:spacing w:before="166" w:line="252" w:lineRule="auto"/>
        <w:ind w:right="1144"/>
      </w:pPr>
      <w:r>
        <w:t>These</w:t>
      </w:r>
      <w:r>
        <w:rPr>
          <w:spacing w:val="33"/>
        </w:rPr>
        <w:t xml:space="preserve"> </w:t>
      </w:r>
      <w:r>
        <w:t>inconsistencies,</w:t>
      </w:r>
      <w:r>
        <w:rPr>
          <w:spacing w:val="32"/>
        </w:rPr>
        <w:t xml:space="preserve"> </w:t>
      </w:r>
      <w:r>
        <w:t>combined</w:t>
      </w:r>
      <w:r>
        <w:rPr>
          <w:spacing w:val="33"/>
        </w:rPr>
        <w:t xml:space="preserve"> </w:t>
      </w:r>
      <w:r>
        <w:t>with</w:t>
      </w:r>
      <w:r>
        <w:rPr>
          <w:spacing w:val="32"/>
        </w:rPr>
        <w:t xml:space="preserve"> </w:t>
      </w:r>
      <w:r>
        <w:t>the</w:t>
      </w:r>
      <w:r>
        <w:rPr>
          <w:spacing w:val="28"/>
        </w:rPr>
        <w:t xml:space="preserve"> </w:t>
      </w:r>
      <w:r>
        <w:t>limited</w:t>
      </w:r>
      <w:r>
        <w:rPr>
          <w:spacing w:val="30"/>
        </w:rPr>
        <w:t xml:space="preserve"> </w:t>
      </w:r>
      <w:r>
        <w:t>integration</w:t>
      </w:r>
      <w:r>
        <w:rPr>
          <w:spacing w:val="30"/>
        </w:rPr>
        <w:t xml:space="preserve"> </w:t>
      </w:r>
      <w:r>
        <w:t>of</w:t>
      </w:r>
      <w:r>
        <w:rPr>
          <w:spacing w:val="30"/>
        </w:rPr>
        <w:t xml:space="preserve"> </w:t>
      </w:r>
      <w:r>
        <w:t>patient</w:t>
      </w:r>
      <w:r>
        <w:rPr>
          <w:spacing w:val="33"/>
        </w:rPr>
        <w:t xml:space="preserve"> </w:t>
      </w:r>
      <w:r>
        <w:t>perspectives,</w:t>
      </w:r>
      <w:r>
        <w:rPr>
          <w:spacing w:val="33"/>
        </w:rPr>
        <w:t xml:space="preserve"> </w:t>
      </w:r>
      <w:r>
        <w:t>raise serious</w:t>
      </w:r>
      <w:r>
        <w:rPr>
          <w:spacing w:val="34"/>
        </w:rPr>
        <w:t xml:space="preserve"> </w:t>
      </w:r>
      <w:r>
        <w:t>concerns</w:t>
      </w:r>
      <w:r>
        <w:rPr>
          <w:spacing w:val="32"/>
        </w:rPr>
        <w:t xml:space="preserve"> </w:t>
      </w:r>
      <w:r>
        <w:t>about</w:t>
      </w:r>
      <w:r>
        <w:rPr>
          <w:spacing w:val="36"/>
        </w:rPr>
        <w:t xml:space="preserve"> </w:t>
      </w:r>
      <w:r>
        <w:t>whether</w:t>
      </w:r>
      <w:r>
        <w:rPr>
          <w:spacing w:val="35"/>
        </w:rPr>
        <w:t xml:space="preserve"> </w:t>
      </w:r>
      <w:r>
        <w:t>NICE</w:t>
      </w:r>
      <w:r>
        <w:rPr>
          <w:spacing w:val="37"/>
        </w:rPr>
        <w:t xml:space="preserve"> </w:t>
      </w:r>
      <w:r>
        <w:t>is</w:t>
      </w:r>
      <w:r>
        <w:rPr>
          <w:spacing w:val="36"/>
        </w:rPr>
        <w:t xml:space="preserve"> </w:t>
      </w:r>
      <w:r>
        <w:t>consistently</w:t>
      </w:r>
      <w:r>
        <w:rPr>
          <w:spacing w:val="37"/>
        </w:rPr>
        <w:t xml:space="preserve"> </w:t>
      </w:r>
      <w:r>
        <w:t>applying</w:t>
      </w:r>
      <w:r>
        <w:rPr>
          <w:spacing w:val="36"/>
        </w:rPr>
        <w:t xml:space="preserve"> </w:t>
      </w:r>
      <w:r>
        <w:t>a</w:t>
      </w:r>
      <w:r>
        <w:rPr>
          <w:spacing w:val="32"/>
        </w:rPr>
        <w:t xml:space="preserve"> </w:t>
      </w:r>
      <w:r>
        <w:t>fair</w:t>
      </w:r>
      <w:r>
        <w:rPr>
          <w:spacing w:val="36"/>
        </w:rPr>
        <w:t xml:space="preserve"> </w:t>
      </w:r>
      <w:r>
        <w:t>and</w:t>
      </w:r>
      <w:r>
        <w:rPr>
          <w:spacing w:val="35"/>
        </w:rPr>
        <w:t xml:space="preserve"> </w:t>
      </w:r>
      <w:r>
        <w:t>transparent</w:t>
      </w:r>
      <w:r>
        <w:rPr>
          <w:spacing w:val="36"/>
        </w:rPr>
        <w:t xml:space="preserve"> </w:t>
      </w:r>
      <w:r>
        <w:t>approach. By</w:t>
      </w:r>
      <w:r>
        <w:rPr>
          <w:spacing w:val="39"/>
        </w:rPr>
        <w:t xml:space="preserve"> </w:t>
      </w:r>
      <w:r>
        <w:t>applying differing</w:t>
      </w:r>
      <w:r>
        <w:rPr>
          <w:spacing w:val="40"/>
        </w:rPr>
        <w:t xml:space="preserve"> </w:t>
      </w:r>
      <w:r>
        <w:t>evidentiary standards across</w:t>
      </w:r>
      <w:r>
        <w:rPr>
          <w:spacing w:val="39"/>
        </w:rPr>
        <w:t xml:space="preserve"> </w:t>
      </w:r>
      <w:r>
        <w:t>appraisals</w:t>
      </w:r>
      <w:r>
        <w:rPr>
          <w:spacing w:val="39"/>
        </w:rPr>
        <w:t xml:space="preserve"> </w:t>
      </w:r>
      <w:r>
        <w:t>of</w:t>
      </w:r>
      <w:r>
        <w:rPr>
          <w:spacing w:val="39"/>
        </w:rPr>
        <w:t xml:space="preserve"> </w:t>
      </w:r>
      <w:r>
        <w:t>treatments</w:t>
      </w:r>
      <w:r>
        <w:rPr>
          <w:spacing w:val="39"/>
        </w:rPr>
        <w:t xml:space="preserve"> </w:t>
      </w:r>
      <w:r>
        <w:t>for</w:t>
      </w:r>
      <w:r>
        <w:rPr>
          <w:spacing w:val="40"/>
        </w:rPr>
        <w:t xml:space="preserve"> </w:t>
      </w:r>
      <w:r>
        <w:t>the</w:t>
      </w:r>
      <w:r>
        <w:rPr>
          <w:spacing w:val="39"/>
        </w:rPr>
        <w:t xml:space="preserve"> </w:t>
      </w:r>
      <w:r>
        <w:t>same condition, NICE undermines trust in its processes. This directly supports our appeal under Ground 1: that NICE has failed to conduct a fair appraisal and calls into question the reliability of the decision-making process and the meaningful inclusion of patient voices.</w:t>
      </w:r>
    </w:p>
    <w:p w:rsidR="004D2701" w:rsidRDefault="00133A90" w14:paraId="435CD6C1" w14:textId="77777777">
      <w:pPr>
        <w:pStyle w:val="Heading1"/>
        <w:spacing w:before="166"/>
        <w:rPr>
          <w:b w:val="0"/>
        </w:rPr>
      </w:pPr>
      <w:r>
        <w:rPr>
          <w:b w:val="0"/>
          <w:spacing w:val="-6"/>
        </w:rPr>
        <w:t>Ground</w:t>
      </w:r>
      <w:r>
        <w:rPr>
          <w:b w:val="0"/>
          <w:spacing w:val="-22"/>
        </w:rPr>
        <w:t xml:space="preserve"> </w:t>
      </w:r>
      <w:r>
        <w:rPr>
          <w:b w:val="0"/>
          <w:spacing w:val="-6"/>
        </w:rPr>
        <w:t>2:</w:t>
      </w:r>
      <w:r>
        <w:rPr>
          <w:b w:val="0"/>
          <w:spacing w:val="-21"/>
        </w:rPr>
        <w:t xml:space="preserve"> </w:t>
      </w:r>
      <w:r>
        <w:rPr>
          <w:b w:val="0"/>
          <w:spacing w:val="-6"/>
        </w:rPr>
        <w:t>The</w:t>
      </w:r>
      <w:r>
        <w:rPr>
          <w:b w:val="0"/>
          <w:spacing w:val="-22"/>
        </w:rPr>
        <w:t xml:space="preserve"> </w:t>
      </w:r>
      <w:r>
        <w:rPr>
          <w:b w:val="0"/>
          <w:spacing w:val="-6"/>
        </w:rPr>
        <w:t>recommendation</w:t>
      </w:r>
      <w:r>
        <w:rPr>
          <w:b w:val="0"/>
          <w:spacing w:val="-21"/>
        </w:rPr>
        <w:t xml:space="preserve"> </w:t>
      </w:r>
      <w:r>
        <w:rPr>
          <w:b w:val="0"/>
          <w:spacing w:val="-6"/>
        </w:rPr>
        <w:t>is</w:t>
      </w:r>
      <w:r>
        <w:rPr>
          <w:b w:val="0"/>
          <w:spacing w:val="-22"/>
        </w:rPr>
        <w:t xml:space="preserve"> </w:t>
      </w:r>
      <w:r>
        <w:rPr>
          <w:b w:val="0"/>
          <w:spacing w:val="-6"/>
        </w:rPr>
        <w:t>unreasonable</w:t>
      </w:r>
      <w:r>
        <w:rPr>
          <w:b w:val="0"/>
          <w:spacing w:val="-22"/>
        </w:rPr>
        <w:t xml:space="preserve"> </w:t>
      </w:r>
      <w:r>
        <w:rPr>
          <w:b w:val="0"/>
          <w:spacing w:val="-6"/>
        </w:rPr>
        <w:t>in</w:t>
      </w:r>
      <w:r>
        <w:rPr>
          <w:b w:val="0"/>
          <w:spacing w:val="-21"/>
        </w:rPr>
        <w:t xml:space="preserve"> </w:t>
      </w:r>
      <w:r>
        <w:rPr>
          <w:b w:val="0"/>
          <w:spacing w:val="-6"/>
        </w:rPr>
        <w:t>the</w:t>
      </w:r>
      <w:r>
        <w:rPr>
          <w:b w:val="0"/>
          <w:spacing w:val="-20"/>
        </w:rPr>
        <w:t xml:space="preserve"> </w:t>
      </w:r>
      <w:r>
        <w:rPr>
          <w:b w:val="0"/>
          <w:spacing w:val="-6"/>
        </w:rPr>
        <w:t>light</w:t>
      </w:r>
      <w:r>
        <w:rPr>
          <w:b w:val="0"/>
          <w:spacing w:val="-21"/>
        </w:rPr>
        <w:t xml:space="preserve"> </w:t>
      </w:r>
      <w:r>
        <w:rPr>
          <w:b w:val="0"/>
          <w:spacing w:val="-6"/>
        </w:rPr>
        <w:t>of</w:t>
      </w:r>
      <w:r>
        <w:rPr>
          <w:b w:val="0"/>
          <w:spacing w:val="-21"/>
        </w:rPr>
        <w:t xml:space="preserve"> </w:t>
      </w:r>
      <w:r>
        <w:rPr>
          <w:b w:val="0"/>
          <w:spacing w:val="-6"/>
        </w:rPr>
        <w:t>the</w:t>
      </w:r>
      <w:r>
        <w:rPr>
          <w:b w:val="0"/>
          <w:spacing w:val="-21"/>
        </w:rPr>
        <w:t xml:space="preserve"> </w:t>
      </w:r>
      <w:r>
        <w:rPr>
          <w:b w:val="0"/>
          <w:spacing w:val="-6"/>
        </w:rPr>
        <w:t>evidence</w:t>
      </w:r>
      <w:r>
        <w:rPr>
          <w:b w:val="0"/>
          <w:spacing w:val="-22"/>
        </w:rPr>
        <w:t xml:space="preserve"> </w:t>
      </w:r>
      <w:r>
        <w:rPr>
          <w:b w:val="0"/>
          <w:spacing w:val="-6"/>
        </w:rPr>
        <w:t>submitted</w:t>
      </w:r>
      <w:r>
        <w:rPr>
          <w:b w:val="0"/>
          <w:spacing w:val="-22"/>
        </w:rPr>
        <w:t xml:space="preserve"> </w:t>
      </w:r>
      <w:r>
        <w:rPr>
          <w:b w:val="0"/>
          <w:spacing w:val="-6"/>
        </w:rPr>
        <w:t>to</w:t>
      </w:r>
      <w:r>
        <w:rPr>
          <w:b w:val="0"/>
          <w:spacing w:val="-21"/>
        </w:rPr>
        <w:t xml:space="preserve"> </w:t>
      </w:r>
      <w:r>
        <w:rPr>
          <w:b w:val="0"/>
          <w:spacing w:val="-6"/>
        </w:rPr>
        <w:t>NICE</w:t>
      </w:r>
    </w:p>
    <w:p w:rsidR="004D2701" w:rsidRDefault="00133A90" w14:paraId="4363387E" w14:textId="77777777">
      <w:pPr>
        <w:pStyle w:val="ListParagraph"/>
        <w:numPr>
          <w:ilvl w:val="1"/>
          <w:numId w:val="3"/>
        </w:numPr>
        <w:tabs>
          <w:tab w:val="left" w:pos="1473"/>
        </w:tabs>
        <w:spacing w:before="201" w:line="276" w:lineRule="auto"/>
        <w:ind w:right="1272" w:firstLine="0"/>
        <w:rPr>
          <w:sz w:val="20"/>
        </w:rPr>
      </w:pPr>
      <w:r>
        <w:rPr>
          <w:spacing w:val="-4"/>
          <w:sz w:val="20"/>
        </w:rPr>
        <w:t>It</w:t>
      </w:r>
      <w:r>
        <w:rPr>
          <w:spacing w:val="-20"/>
          <w:sz w:val="20"/>
        </w:rPr>
        <w:t xml:space="preserve"> </w:t>
      </w:r>
      <w:r>
        <w:rPr>
          <w:spacing w:val="-4"/>
          <w:sz w:val="20"/>
        </w:rPr>
        <w:t>was</w:t>
      </w:r>
      <w:r>
        <w:rPr>
          <w:spacing w:val="-21"/>
          <w:sz w:val="20"/>
        </w:rPr>
        <w:t xml:space="preserve"> </w:t>
      </w:r>
      <w:r>
        <w:rPr>
          <w:spacing w:val="-4"/>
          <w:sz w:val="20"/>
        </w:rPr>
        <w:t>unreasonable</w:t>
      </w:r>
      <w:r>
        <w:rPr>
          <w:spacing w:val="-18"/>
          <w:sz w:val="20"/>
        </w:rPr>
        <w:t xml:space="preserve"> </w:t>
      </w:r>
      <w:r>
        <w:rPr>
          <w:spacing w:val="-4"/>
          <w:sz w:val="20"/>
        </w:rPr>
        <w:t>not</w:t>
      </w:r>
      <w:r>
        <w:rPr>
          <w:spacing w:val="-19"/>
          <w:sz w:val="20"/>
        </w:rPr>
        <w:t xml:space="preserve"> </w:t>
      </w:r>
      <w:r>
        <w:rPr>
          <w:spacing w:val="-4"/>
          <w:sz w:val="20"/>
        </w:rPr>
        <w:t>to</w:t>
      </w:r>
      <w:r>
        <w:rPr>
          <w:spacing w:val="-20"/>
          <w:sz w:val="20"/>
        </w:rPr>
        <w:t xml:space="preserve"> </w:t>
      </w:r>
      <w:r>
        <w:rPr>
          <w:spacing w:val="-4"/>
          <w:sz w:val="20"/>
        </w:rPr>
        <w:t>recommend</w:t>
      </w:r>
      <w:r>
        <w:rPr>
          <w:spacing w:val="-21"/>
          <w:sz w:val="20"/>
        </w:rPr>
        <w:t xml:space="preserve"> </w:t>
      </w:r>
      <w:r>
        <w:rPr>
          <w:spacing w:val="-4"/>
          <w:sz w:val="20"/>
        </w:rPr>
        <w:t>zilucoplan</w:t>
      </w:r>
      <w:r>
        <w:rPr>
          <w:spacing w:val="-18"/>
          <w:sz w:val="20"/>
        </w:rPr>
        <w:t xml:space="preserve"> </w:t>
      </w:r>
      <w:r>
        <w:rPr>
          <w:spacing w:val="-4"/>
          <w:sz w:val="20"/>
        </w:rPr>
        <w:t>given</w:t>
      </w:r>
      <w:r>
        <w:rPr>
          <w:spacing w:val="-20"/>
          <w:sz w:val="20"/>
        </w:rPr>
        <w:t xml:space="preserve"> </w:t>
      </w:r>
      <w:r>
        <w:rPr>
          <w:spacing w:val="-4"/>
          <w:sz w:val="20"/>
        </w:rPr>
        <w:t>the</w:t>
      </w:r>
      <w:r>
        <w:rPr>
          <w:spacing w:val="-20"/>
          <w:sz w:val="20"/>
        </w:rPr>
        <w:t xml:space="preserve"> </w:t>
      </w:r>
      <w:r>
        <w:rPr>
          <w:spacing w:val="-4"/>
          <w:sz w:val="20"/>
        </w:rPr>
        <w:t>significant</w:t>
      </w:r>
      <w:r>
        <w:rPr>
          <w:spacing w:val="-20"/>
          <w:sz w:val="20"/>
        </w:rPr>
        <w:t xml:space="preserve"> </w:t>
      </w:r>
      <w:r>
        <w:rPr>
          <w:spacing w:val="-4"/>
          <w:sz w:val="20"/>
        </w:rPr>
        <w:t>burden</w:t>
      </w:r>
      <w:r>
        <w:rPr>
          <w:spacing w:val="-20"/>
          <w:sz w:val="20"/>
        </w:rPr>
        <w:t xml:space="preserve"> </w:t>
      </w:r>
      <w:r>
        <w:rPr>
          <w:spacing w:val="-4"/>
          <w:sz w:val="20"/>
        </w:rPr>
        <w:t>and</w:t>
      </w:r>
      <w:r>
        <w:rPr>
          <w:spacing w:val="-21"/>
          <w:sz w:val="20"/>
        </w:rPr>
        <w:t xml:space="preserve"> </w:t>
      </w:r>
      <w:r>
        <w:rPr>
          <w:spacing w:val="-4"/>
          <w:sz w:val="20"/>
        </w:rPr>
        <w:t>long-term</w:t>
      </w:r>
      <w:r>
        <w:rPr>
          <w:spacing w:val="-22"/>
          <w:sz w:val="20"/>
        </w:rPr>
        <w:t xml:space="preserve"> </w:t>
      </w:r>
      <w:r>
        <w:rPr>
          <w:spacing w:val="-4"/>
          <w:sz w:val="20"/>
        </w:rPr>
        <w:t>harms</w:t>
      </w:r>
      <w:r>
        <w:rPr>
          <w:spacing w:val="-23"/>
          <w:sz w:val="20"/>
        </w:rPr>
        <w:t xml:space="preserve"> </w:t>
      </w:r>
      <w:r>
        <w:rPr>
          <w:spacing w:val="-4"/>
          <w:sz w:val="20"/>
        </w:rPr>
        <w:t>associated</w:t>
      </w:r>
      <w:r>
        <w:rPr>
          <w:spacing w:val="-23"/>
          <w:sz w:val="20"/>
        </w:rPr>
        <w:t xml:space="preserve"> </w:t>
      </w:r>
      <w:r>
        <w:rPr>
          <w:spacing w:val="-4"/>
          <w:sz w:val="20"/>
        </w:rPr>
        <w:t>with</w:t>
      </w:r>
      <w:r>
        <w:rPr>
          <w:spacing w:val="-22"/>
          <w:sz w:val="20"/>
        </w:rPr>
        <w:t xml:space="preserve"> </w:t>
      </w:r>
      <w:r>
        <w:rPr>
          <w:spacing w:val="-4"/>
          <w:sz w:val="20"/>
        </w:rPr>
        <w:t>corticosteroid</w:t>
      </w:r>
      <w:r>
        <w:rPr>
          <w:spacing w:val="-23"/>
          <w:sz w:val="20"/>
        </w:rPr>
        <w:t xml:space="preserve"> </w:t>
      </w:r>
      <w:r>
        <w:rPr>
          <w:spacing w:val="-4"/>
          <w:sz w:val="20"/>
        </w:rPr>
        <w:t>use,</w:t>
      </w:r>
      <w:r>
        <w:rPr>
          <w:spacing w:val="-22"/>
          <w:sz w:val="20"/>
        </w:rPr>
        <w:t xml:space="preserve"> </w:t>
      </w:r>
      <w:r>
        <w:rPr>
          <w:spacing w:val="-4"/>
          <w:sz w:val="20"/>
        </w:rPr>
        <w:t>which</w:t>
      </w:r>
      <w:r>
        <w:rPr>
          <w:spacing w:val="-22"/>
          <w:sz w:val="20"/>
        </w:rPr>
        <w:t xml:space="preserve"> </w:t>
      </w:r>
      <w:r>
        <w:rPr>
          <w:spacing w:val="-4"/>
          <w:sz w:val="20"/>
        </w:rPr>
        <w:t>were</w:t>
      </w:r>
      <w:r>
        <w:rPr>
          <w:spacing w:val="-23"/>
          <w:sz w:val="20"/>
        </w:rPr>
        <w:t xml:space="preserve"> </w:t>
      </w:r>
      <w:r>
        <w:rPr>
          <w:spacing w:val="-4"/>
          <w:sz w:val="20"/>
        </w:rPr>
        <w:t>not</w:t>
      </w:r>
      <w:r>
        <w:rPr>
          <w:spacing w:val="-21"/>
          <w:sz w:val="20"/>
        </w:rPr>
        <w:t xml:space="preserve"> </w:t>
      </w:r>
      <w:r>
        <w:rPr>
          <w:spacing w:val="-4"/>
          <w:sz w:val="20"/>
        </w:rPr>
        <w:t>adequately</w:t>
      </w:r>
      <w:r>
        <w:rPr>
          <w:spacing w:val="-23"/>
          <w:sz w:val="20"/>
        </w:rPr>
        <w:t xml:space="preserve"> </w:t>
      </w:r>
      <w:r>
        <w:rPr>
          <w:spacing w:val="-4"/>
          <w:sz w:val="20"/>
        </w:rPr>
        <w:t>reflected</w:t>
      </w:r>
      <w:r>
        <w:rPr>
          <w:spacing w:val="-23"/>
          <w:sz w:val="20"/>
        </w:rPr>
        <w:t xml:space="preserve"> </w:t>
      </w:r>
      <w:r>
        <w:rPr>
          <w:spacing w:val="-4"/>
          <w:sz w:val="20"/>
        </w:rPr>
        <w:t>in</w:t>
      </w:r>
      <w:r>
        <w:rPr>
          <w:spacing w:val="-22"/>
          <w:sz w:val="20"/>
        </w:rPr>
        <w:t xml:space="preserve"> </w:t>
      </w:r>
      <w:r>
        <w:rPr>
          <w:spacing w:val="-4"/>
          <w:sz w:val="20"/>
        </w:rPr>
        <w:t xml:space="preserve">the </w:t>
      </w:r>
      <w:r>
        <w:rPr>
          <w:sz w:val="20"/>
        </w:rPr>
        <w:t>committee's</w:t>
      </w:r>
      <w:r>
        <w:rPr>
          <w:spacing w:val="-24"/>
          <w:sz w:val="20"/>
        </w:rPr>
        <w:t xml:space="preserve"> </w:t>
      </w:r>
      <w:r>
        <w:rPr>
          <w:sz w:val="20"/>
        </w:rPr>
        <w:t>evaluation</w:t>
      </w:r>
    </w:p>
    <w:p w:rsidR="004D2701" w:rsidRDefault="00133A90" w14:paraId="19632E2D" w14:textId="77777777">
      <w:pPr>
        <w:pStyle w:val="BodyText"/>
        <w:spacing w:line="271" w:lineRule="auto"/>
      </w:pPr>
      <w:r>
        <w:t>People living with gMG often rely on long-term corticosteroids, despite the serious and cumulative</w:t>
      </w:r>
      <w:r>
        <w:rPr>
          <w:spacing w:val="38"/>
        </w:rPr>
        <w:t xml:space="preserve"> </w:t>
      </w:r>
      <w:r>
        <w:t>harms</w:t>
      </w:r>
      <w:r>
        <w:rPr>
          <w:spacing w:val="38"/>
        </w:rPr>
        <w:t xml:space="preserve"> </w:t>
      </w:r>
      <w:r>
        <w:t>and</w:t>
      </w:r>
      <w:r>
        <w:rPr>
          <w:spacing w:val="40"/>
        </w:rPr>
        <w:t xml:space="preserve"> </w:t>
      </w:r>
      <w:r>
        <w:t>well-documented</w:t>
      </w:r>
      <w:r>
        <w:rPr>
          <w:spacing w:val="36"/>
        </w:rPr>
        <w:t xml:space="preserve"> </w:t>
      </w:r>
      <w:r>
        <w:t>harms</w:t>
      </w:r>
      <w:r>
        <w:rPr>
          <w:spacing w:val="36"/>
        </w:rPr>
        <w:t xml:space="preserve"> </w:t>
      </w:r>
      <w:r>
        <w:t>caused</w:t>
      </w:r>
      <w:r>
        <w:rPr>
          <w:spacing w:val="36"/>
        </w:rPr>
        <w:t xml:space="preserve"> </w:t>
      </w:r>
      <w:r>
        <w:t>by</w:t>
      </w:r>
      <w:r>
        <w:rPr>
          <w:spacing w:val="40"/>
        </w:rPr>
        <w:t xml:space="preserve"> </w:t>
      </w:r>
      <w:r>
        <w:t>these</w:t>
      </w:r>
      <w:r>
        <w:rPr>
          <w:spacing w:val="38"/>
        </w:rPr>
        <w:t xml:space="preserve"> </w:t>
      </w:r>
      <w:r>
        <w:t>medicines.</w:t>
      </w:r>
      <w:r>
        <w:rPr>
          <w:spacing w:val="38"/>
        </w:rPr>
        <w:t xml:space="preserve"> </w:t>
      </w:r>
      <w:r>
        <w:t>Chronic corticosteroid use occurs in relatively</w:t>
      </w:r>
      <w:r>
        <w:rPr>
          <w:spacing w:val="15"/>
        </w:rPr>
        <w:t xml:space="preserve"> </w:t>
      </w:r>
      <w:r>
        <w:t>few conditions, making the impact in gMG</w:t>
      </w:r>
      <w:r>
        <w:rPr>
          <w:spacing w:val="15"/>
        </w:rPr>
        <w:t xml:space="preserve"> </w:t>
      </w:r>
      <w:r>
        <w:t>particularly</w:t>
      </w:r>
    </w:p>
    <w:p w:rsidR="004D2701" w:rsidRDefault="004D2701" w14:paraId="5A39BBE3" w14:textId="77777777">
      <w:pPr>
        <w:pStyle w:val="BodyText"/>
        <w:spacing w:line="271" w:lineRule="auto"/>
        <w:sectPr w:rsidR="004D2701">
          <w:pgSz w:w="11910" w:h="16840" w:orient="portrait"/>
          <w:pgMar w:top="2000" w:right="0" w:bottom="280" w:left="0" w:header="724" w:footer="0" w:gutter="0"/>
          <w:cols w:space="720"/>
        </w:sectPr>
      </w:pPr>
    </w:p>
    <w:p w:rsidR="004D2701" w:rsidRDefault="00133A90" w14:paraId="797B7434" w14:textId="77777777">
      <w:pPr>
        <w:pStyle w:val="BodyText"/>
        <w:spacing w:before="269" w:line="271" w:lineRule="auto"/>
      </w:pPr>
      <w:r>
        <w:rPr>
          <w:w w:val="105"/>
        </w:rPr>
        <w:t>notable.</w:t>
      </w:r>
      <w:r>
        <w:rPr>
          <w:spacing w:val="-15"/>
          <w:w w:val="105"/>
        </w:rPr>
        <w:t xml:space="preserve"> </w:t>
      </w:r>
      <w:r>
        <w:rPr>
          <w:w w:val="105"/>
        </w:rPr>
        <w:t>Patients</w:t>
      </w:r>
      <w:r>
        <w:rPr>
          <w:spacing w:val="-17"/>
          <w:w w:val="105"/>
        </w:rPr>
        <w:t xml:space="preserve"> </w:t>
      </w:r>
      <w:r>
        <w:rPr>
          <w:w w:val="105"/>
        </w:rPr>
        <w:t>repeatedly</w:t>
      </w:r>
      <w:r>
        <w:rPr>
          <w:spacing w:val="-15"/>
          <w:w w:val="105"/>
        </w:rPr>
        <w:t xml:space="preserve"> </w:t>
      </w:r>
      <w:r>
        <w:rPr>
          <w:w w:val="105"/>
        </w:rPr>
        <w:t>described</w:t>
      </w:r>
      <w:r>
        <w:rPr>
          <w:spacing w:val="-17"/>
          <w:w w:val="105"/>
        </w:rPr>
        <w:t xml:space="preserve"> </w:t>
      </w:r>
      <w:r>
        <w:rPr>
          <w:w w:val="105"/>
        </w:rPr>
        <w:t>the</w:t>
      </w:r>
      <w:r>
        <w:rPr>
          <w:spacing w:val="-15"/>
          <w:w w:val="105"/>
        </w:rPr>
        <w:t xml:space="preserve"> </w:t>
      </w:r>
      <w:r>
        <w:rPr>
          <w:w w:val="105"/>
        </w:rPr>
        <w:t>devastating</w:t>
      </w:r>
      <w:r>
        <w:rPr>
          <w:spacing w:val="-17"/>
          <w:w w:val="105"/>
        </w:rPr>
        <w:t xml:space="preserve"> </w:t>
      </w:r>
      <w:r>
        <w:rPr>
          <w:w w:val="105"/>
        </w:rPr>
        <w:t>impact</w:t>
      </w:r>
      <w:r>
        <w:rPr>
          <w:spacing w:val="-16"/>
          <w:w w:val="105"/>
        </w:rPr>
        <w:t xml:space="preserve"> </w:t>
      </w:r>
      <w:r>
        <w:rPr>
          <w:w w:val="105"/>
        </w:rPr>
        <w:t>of</w:t>
      </w:r>
      <w:r>
        <w:rPr>
          <w:spacing w:val="-16"/>
          <w:w w:val="105"/>
        </w:rPr>
        <w:t xml:space="preserve"> </w:t>
      </w:r>
      <w:r>
        <w:rPr>
          <w:w w:val="105"/>
        </w:rPr>
        <w:t>steroids</w:t>
      </w:r>
      <w:r>
        <w:rPr>
          <w:spacing w:val="-11"/>
          <w:w w:val="105"/>
        </w:rPr>
        <w:t xml:space="preserve"> </w:t>
      </w:r>
      <w:r>
        <w:rPr>
          <w:w w:val="105"/>
        </w:rPr>
        <w:t>-</w:t>
      </w:r>
      <w:r>
        <w:rPr>
          <w:spacing w:val="-14"/>
          <w:w w:val="105"/>
        </w:rPr>
        <w:t xml:space="preserve"> </w:t>
      </w:r>
      <w:r>
        <w:rPr>
          <w:w w:val="105"/>
        </w:rPr>
        <w:t>including</w:t>
      </w:r>
      <w:r>
        <w:rPr>
          <w:spacing w:val="-14"/>
          <w:w w:val="105"/>
        </w:rPr>
        <w:t xml:space="preserve"> </w:t>
      </w:r>
      <w:r>
        <w:rPr>
          <w:w w:val="105"/>
        </w:rPr>
        <w:t>severe weight</w:t>
      </w:r>
      <w:r>
        <w:rPr>
          <w:spacing w:val="-5"/>
          <w:w w:val="105"/>
        </w:rPr>
        <w:t xml:space="preserve"> </w:t>
      </w:r>
      <w:r>
        <w:rPr>
          <w:w w:val="105"/>
        </w:rPr>
        <w:t>gain</w:t>
      </w:r>
      <w:r>
        <w:rPr>
          <w:spacing w:val="-2"/>
          <w:w w:val="105"/>
        </w:rPr>
        <w:t xml:space="preserve"> </w:t>
      </w:r>
      <w:r>
        <w:rPr>
          <w:w w:val="105"/>
        </w:rPr>
        <w:t>and</w:t>
      </w:r>
      <w:r>
        <w:rPr>
          <w:spacing w:val="-5"/>
          <w:w w:val="105"/>
        </w:rPr>
        <w:t xml:space="preserve"> </w:t>
      </w:r>
      <w:r>
        <w:rPr>
          <w:w w:val="105"/>
        </w:rPr>
        <w:t>diabetes</w:t>
      </w:r>
      <w:r>
        <w:rPr>
          <w:spacing w:val="-5"/>
          <w:w w:val="105"/>
        </w:rPr>
        <w:t xml:space="preserve"> </w:t>
      </w:r>
      <w:r>
        <w:rPr>
          <w:w w:val="105"/>
        </w:rPr>
        <w:t>–</w:t>
      </w:r>
      <w:r>
        <w:rPr>
          <w:spacing w:val="-1"/>
          <w:w w:val="105"/>
        </w:rPr>
        <w:t xml:space="preserve"> </w:t>
      </w:r>
      <w:r>
        <w:rPr>
          <w:w w:val="105"/>
        </w:rPr>
        <w:t>and</w:t>
      </w:r>
      <w:r>
        <w:rPr>
          <w:spacing w:val="-2"/>
          <w:w w:val="105"/>
        </w:rPr>
        <w:t xml:space="preserve"> </w:t>
      </w:r>
      <w:r>
        <w:rPr>
          <w:w w:val="105"/>
        </w:rPr>
        <w:t>the</w:t>
      </w:r>
      <w:r>
        <w:rPr>
          <w:spacing w:val="-3"/>
          <w:w w:val="105"/>
        </w:rPr>
        <w:t xml:space="preserve"> </w:t>
      </w:r>
      <w:r>
        <w:rPr>
          <w:w w:val="105"/>
        </w:rPr>
        <w:t>worry</w:t>
      </w:r>
      <w:r>
        <w:rPr>
          <w:spacing w:val="-1"/>
          <w:w w:val="105"/>
        </w:rPr>
        <w:t xml:space="preserve"> </w:t>
      </w:r>
      <w:r>
        <w:rPr>
          <w:w w:val="105"/>
        </w:rPr>
        <w:t>of</w:t>
      </w:r>
      <w:r>
        <w:rPr>
          <w:spacing w:val="-3"/>
          <w:w w:val="105"/>
        </w:rPr>
        <w:t xml:space="preserve"> </w:t>
      </w:r>
      <w:r>
        <w:rPr>
          <w:w w:val="105"/>
        </w:rPr>
        <w:t>other</w:t>
      </w:r>
      <w:r>
        <w:rPr>
          <w:spacing w:val="-2"/>
          <w:w w:val="105"/>
        </w:rPr>
        <w:t xml:space="preserve"> </w:t>
      </w:r>
      <w:r>
        <w:rPr>
          <w:w w:val="105"/>
        </w:rPr>
        <w:t>side</w:t>
      </w:r>
      <w:r>
        <w:rPr>
          <w:spacing w:val="-3"/>
          <w:w w:val="105"/>
        </w:rPr>
        <w:t xml:space="preserve"> </w:t>
      </w:r>
      <w:r>
        <w:rPr>
          <w:w w:val="105"/>
        </w:rPr>
        <w:t>effects</w:t>
      </w:r>
      <w:r>
        <w:rPr>
          <w:spacing w:val="-3"/>
          <w:w w:val="105"/>
        </w:rPr>
        <w:t xml:space="preserve"> </w:t>
      </w:r>
      <w:r>
        <w:rPr>
          <w:w w:val="105"/>
        </w:rPr>
        <w:t>such</w:t>
      </w:r>
      <w:r>
        <w:rPr>
          <w:spacing w:val="-5"/>
          <w:w w:val="105"/>
        </w:rPr>
        <w:t xml:space="preserve"> </w:t>
      </w:r>
      <w:r>
        <w:rPr>
          <w:w w:val="105"/>
        </w:rPr>
        <w:t>as mood</w:t>
      </w:r>
      <w:r>
        <w:rPr>
          <w:spacing w:val="-6"/>
          <w:w w:val="105"/>
        </w:rPr>
        <w:t xml:space="preserve"> </w:t>
      </w:r>
      <w:r>
        <w:rPr>
          <w:w w:val="105"/>
        </w:rPr>
        <w:t>disorders, osteoporosis,</w:t>
      </w:r>
      <w:r>
        <w:rPr>
          <w:spacing w:val="-7"/>
          <w:w w:val="105"/>
        </w:rPr>
        <w:t xml:space="preserve"> </w:t>
      </w:r>
      <w:r>
        <w:rPr>
          <w:w w:val="105"/>
        </w:rPr>
        <w:t>and</w:t>
      </w:r>
      <w:r>
        <w:rPr>
          <w:spacing w:val="-9"/>
          <w:w w:val="105"/>
        </w:rPr>
        <w:t xml:space="preserve"> </w:t>
      </w:r>
      <w:r>
        <w:rPr>
          <w:w w:val="105"/>
        </w:rPr>
        <w:t>hospital</w:t>
      </w:r>
      <w:r>
        <w:rPr>
          <w:spacing w:val="-11"/>
          <w:w w:val="105"/>
        </w:rPr>
        <w:t xml:space="preserve"> </w:t>
      </w:r>
      <w:r>
        <w:rPr>
          <w:w w:val="105"/>
        </w:rPr>
        <w:t>admissions</w:t>
      </w:r>
      <w:r>
        <w:rPr>
          <w:spacing w:val="-6"/>
          <w:w w:val="105"/>
        </w:rPr>
        <w:t xml:space="preserve"> </w:t>
      </w:r>
      <w:r>
        <w:rPr>
          <w:w w:val="105"/>
        </w:rPr>
        <w:t>throughout</w:t>
      </w:r>
      <w:r>
        <w:rPr>
          <w:spacing w:val="-9"/>
          <w:w w:val="105"/>
        </w:rPr>
        <w:t xml:space="preserve"> </w:t>
      </w:r>
      <w:r>
        <w:rPr>
          <w:w w:val="105"/>
        </w:rPr>
        <w:t>the</w:t>
      </w:r>
      <w:r>
        <w:rPr>
          <w:spacing w:val="-8"/>
          <w:w w:val="105"/>
        </w:rPr>
        <w:t xml:space="preserve"> </w:t>
      </w:r>
      <w:r>
        <w:rPr>
          <w:w w:val="105"/>
        </w:rPr>
        <w:t>appraisal.</w:t>
      </w:r>
      <w:r>
        <w:rPr>
          <w:spacing w:val="-7"/>
          <w:w w:val="105"/>
        </w:rPr>
        <w:t xml:space="preserve"> </w:t>
      </w:r>
      <w:r>
        <w:rPr>
          <w:w w:val="105"/>
        </w:rPr>
        <w:t>Yet</w:t>
      </w:r>
      <w:r>
        <w:rPr>
          <w:spacing w:val="-7"/>
          <w:w w:val="105"/>
        </w:rPr>
        <w:t xml:space="preserve"> </w:t>
      </w:r>
      <w:r>
        <w:rPr>
          <w:w w:val="105"/>
        </w:rPr>
        <w:t>these</w:t>
      </w:r>
      <w:r>
        <w:rPr>
          <w:spacing w:val="-8"/>
          <w:w w:val="105"/>
        </w:rPr>
        <w:t xml:space="preserve"> </w:t>
      </w:r>
      <w:r>
        <w:rPr>
          <w:w w:val="105"/>
        </w:rPr>
        <w:t>harms</w:t>
      </w:r>
      <w:r>
        <w:rPr>
          <w:spacing w:val="-9"/>
          <w:w w:val="105"/>
        </w:rPr>
        <w:t xml:space="preserve"> </w:t>
      </w:r>
      <w:r>
        <w:rPr>
          <w:w w:val="105"/>
        </w:rPr>
        <w:t>were</w:t>
      </w:r>
      <w:r>
        <w:rPr>
          <w:spacing w:val="-11"/>
          <w:w w:val="105"/>
        </w:rPr>
        <w:t xml:space="preserve"> </w:t>
      </w:r>
      <w:r>
        <w:rPr>
          <w:w w:val="105"/>
        </w:rPr>
        <w:t>not meaningfully captured in</w:t>
      </w:r>
      <w:r>
        <w:rPr>
          <w:spacing w:val="-2"/>
          <w:w w:val="105"/>
        </w:rPr>
        <w:t xml:space="preserve"> </w:t>
      </w:r>
      <w:r>
        <w:rPr>
          <w:w w:val="105"/>
        </w:rPr>
        <w:t>the modelling</w:t>
      </w:r>
      <w:r>
        <w:rPr>
          <w:spacing w:val="-2"/>
          <w:w w:val="105"/>
        </w:rPr>
        <w:t xml:space="preserve"> </w:t>
      </w:r>
      <w:r>
        <w:rPr>
          <w:w w:val="105"/>
        </w:rPr>
        <w:t>or decision-making.</w:t>
      </w:r>
    </w:p>
    <w:p w:rsidR="004D2701" w:rsidRDefault="00133A90" w14:paraId="4145EF7F" w14:textId="77777777">
      <w:pPr>
        <w:pStyle w:val="BodyText"/>
        <w:spacing w:before="161" w:line="271" w:lineRule="auto"/>
      </w:pPr>
      <w:r>
        <w:rPr>
          <w:w w:val="105"/>
        </w:rPr>
        <w:t>The</w:t>
      </w:r>
      <w:r>
        <w:rPr>
          <w:spacing w:val="-3"/>
          <w:w w:val="105"/>
        </w:rPr>
        <w:t xml:space="preserve"> </w:t>
      </w:r>
      <w:r>
        <w:rPr>
          <w:w w:val="105"/>
        </w:rPr>
        <w:t>committee</w:t>
      </w:r>
      <w:r>
        <w:rPr>
          <w:spacing w:val="-2"/>
          <w:w w:val="105"/>
        </w:rPr>
        <w:t xml:space="preserve"> </w:t>
      </w:r>
      <w:r>
        <w:rPr>
          <w:w w:val="105"/>
        </w:rPr>
        <w:t>acknowledged</w:t>
      </w:r>
      <w:r>
        <w:rPr>
          <w:spacing w:val="-2"/>
          <w:w w:val="105"/>
        </w:rPr>
        <w:t xml:space="preserve"> </w:t>
      </w:r>
      <w:r>
        <w:rPr>
          <w:w w:val="105"/>
        </w:rPr>
        <w:t>both</w:t>
      </w:r>
      <w:r>
        <w:rPr>
          <w:spacing w:val="-3"/>
          <w:w w:val="105"/>
        </w:rPr>
        <w:t xml:space="preserve"> </w:t>
      </w:r>
      <w:r>
        <w:rPr>
          <w:w w:val="105"/>
        </w:rPr>
        <w:t>the</w:t>
      </w:r>
      <w:r>
        <w:rPr>
          <w:spacing w:val="-6"/>
          <w:w w:val="105"/>
        </w:rPr>
        <w:t xml:space="preserve"> </w:t>
      </w:r>
      <w:r>
        <w:rPr>
          <w:w w:val="105"/>
        </w:rPr>
        <w:t>wide</w:t>
      </w:r>
      <w:r>
        <w:rPr>
          <w:spacing w:val="-6"/>
          <w:w w:val="105"/>
        </w:rPr>
        <w:t xml:space="preserve"> </w:t>
      </w:r>
      <w:r>
        <w:rPr>
          <w:w w:val="105"/>
        </w:rPr>
        <w:t>use</w:t>
      </w:r>
      <w:r>
        <w:rPr>
          <w:spacing w:val="-6"/>
          <w:w w:val="105"/>
        </w:rPr>
        <w:t xml:space="preserve"> </w:t>
      </w:r>
      <w:r>
        <w:rPr>
          <w:w w:val="105"/>
        </w:rPr>
        <w:t>and</w:t>
      </w:r>
      <w:r>
        <w:rPr>
          <w:spacing w:val="-2"/>
          <w:w w:val="105"/>
        </w:rPr>
        <w:t xml:space="preserve"> </w:t>
      </w:r>
      <w:r>
        <w:rPr>
          <w:w w:val="105"/>
        </w:rPr>
        <w:t>long-term</w:t>
      </w:r>
      <w:r>
        <w:rPr>
          <w:spacing w:val="-6"/>
          <w:w w:val="105"/>
        </w:rPr>
        <w:t xml:space="preserve"> </w:t>
      </w:r>
      <w:r>
        <w:rPr>
          <w:w w:val="105"/>
        </w:rPr>
        <w:t>harms</w:t>
      </w:r>
      <w:r>
        <w:rPr>
          <w:spacing w:val="-3"/>
          <w:w w:val="105"/>
        </w:rPr>
        <w:t xml:space="preserve"> </w:t>
      </w:r>
      <w:r>
        <w:rPr>
          <w:w w:val="105"/>
        </w:rPr>
        <w:t>of</w:t>
      </w:r>
      <w:r>
        <w:rPr>
          <w:spacing w:val="-3"/>
          <w:w w:val="105"/>
        </w:rPr>
        <w:t xml:space="preserve"> </w:t>
      </w:r>
      <w:r>
        <w:rPr>
          <w:w w:val="105"/>
        </w:rPr>
        <w:t>corticosteroids</w:t>
      </w:r>
      <w:r>
        <w:rPr>
          <w:spacing w:val="-3"/>
          <w:w w:val="105"/>
        </w:rPr>
        <w:t xml:space="preserve"> </w:t>
      </w:r>
      <w:r>
        <w:rPr>
          <w:w w:val="105"/>
        </w:rPr>
        <w:t xml:space="preserve">in </w:t>
      </w:r>
      <w:r>
        <w:t xml:space="preserve">gMG. It also recognised that “it is uncertain if the EQ-5D had captured all the utility decrements </w:t>
      </w:r>
      <w:r>
        <w:rPr>
          <w:w w:val="105"/>
        </w:rPr>
        <w:t>associated</w:t>
      </w:r>
      <w:r>
        <w:rPr>
          <w:spacing w:val="-9"/>
          <w:w w:val="105"/>
        </w:rPr>
        <w:t xml:space="preserve"> </w:t>
      </w:r>
      <w:r>
        <w:rPr>
          <w:w w:val="105"/>
        </w:rPr>
        <w:t>with</w:t>
      </w:r>
      <w:r>
        <w:rPr>
          <w:spacing w:val="-10"/>
          <w:w w:val="105"/>
        </w:rPr>
        <w:t xml:space="preserve"> </w:t>
      </w:r>
      <w:r>
        <w:rPr>
          <w:w w:val="105"/>
        </w:rPr>
        <w:t>corticosteroid</w:t>
      </w:r>
      <w:r>
        <w:rPr>
          <w:spacing w:val="-9"/>
          <w:w w:val="105"/>
        </w:rPr>
        <w:t xml:space="preserve"> </w:t>
      </w:r>
      <w:r>
        <w:rPr>
          <w:w w:val="105"/>
        </w:rPr>
        <w:t>use”</w:t>
      </w:r>
      <w:r>
        <w:rPr>
          <w:spacing w:val="-6"/>
          <w:w w:val="105"/>
        </w:rPr>
        <w:t xml:space="preserve"> </w:t>
      </w:r>
      <w:r>
        <w:rPr>
          <w:w w:val="105"/>
        </w:rPr>
        <w:t>(Section</w:t>
      </w:r>
      <w:r>
        <w:rPr>
          <w:spacing w:val="-9"/>
          <w:w w:val="105"/>
        </w:rPr>
        <w:t xml:space="preserve"> </w:t>
      </w:r>
      <w:r>
        <w:rPr>
          <w:w w:val="105"/>
        </w:rPr>
        <w:t>3.2</w:t>
      </w:r>
      <w:r>
        <w:rPr>
          <w:spacing w:val="-7"/>
          <w:w w:val="105"/>
        </w:rPr>
        <w:t xml:space="preserve"> </w:t>
      </w:r>
      <w:r>
        <w:rPr>
          <w:w w:val="105"/>
        </w:rPr>
        <w:t>–</w:t>
      </w:r>
      <w:r>
        <w:rPr>
          <w:spacing w:val="-11"/>
          <w:w w:val="105"/>
        </w:rPr>
        <w:t xml:space="preserve"> </w:t>
      </w:r>
      <w:r>
        <w:rPr>
          <w:w w:val="105"/>
        </w:rPr>
        <w:t>FDG).</w:t>
      </w:r>
      <w:r>
        <w:rPr>
          <w:spacing w:val="-9"/>
          <w:w w:val="105"/>
        </w:rPr>
        <w:t xml:space="preserve"> </w:t>
      </w:r>
      <w:r>
        <w:rPr>
          <w:w w:val="105"/>
        </w:rPr>
        <w:t>However,</w:t>
      </w:r>
      <w:r>
        <w:rPr>
          <w:spacing w:val="-10"/>
          <w:w w:val="105"/>
        </w:rPr>
        <w:t xml:space="preserve"> </w:t>
      </w:r>
      <w:r>
        <w:rPr>
          <w:w w:val="105"/>
        </w:rPr>
        <w:t>the</w:t>
      </w:r>
      <w:r>
        <w:rPr>
          <w:spacing w:val="-12"/>
          <w:w w:val="105"/>
        </w:rPr>
        <w:t xml:space="preserve"> </w:t>
      </w:r>
      <w:r>
        <w:rPr>
          <w:w w:val="105"/>
        </w:rPr>
        <w:t>committee</w:t>
      </w:r>
      <w:r>
        <w:rPr>
          <w:spacing w:val="-10"/>
          <w:w w:val="105"/>
        </w:rPr>
        <w:t xml:space="preserve"> </w:t>
      </w:r>
      <w:r>
        <w:rPr>
          <w:w w:val="105"/>
        </w:rPr>
        <w:t>still</w:t>
      </w:r>
      <w:r>
        <w:rPr>
          <w:spacing w:val="-10"/>
          <w:w w:val="105"/>
        </w:rPr>
        <w:t xml:space="preserve"> </w:t>
      </w:r>
      <w:r>
        <w:rPr>
          <w:w w:val="105"/>
        </w:rPr>
        <w:t>chose</w:t>
      </w:r>
      <w:r>
        <w:rPr>
          <w:spacing w:val="-9"/>
          <w:w w:val="105"/>
        </w:rPr>
        <w:t xml:space="preserve"> </w:t>
      </w:r>
      <w:r>
        <w:rPr>
          <w:w w:val="105"/>
        </w:rPr>
        <w:t>to consider these</w:t>
      </w:r>
      <w:r>
        <w:rPr>
          <w:spacing w:val="-3"/>
          <w:w w:val="105"/>
        </w:rPr>
        <w:t xml:space="preserve"> </w:t>
      </w:r>
      <w:r>
        <w:rPr>
          <w:w w:val="105"/>
        </w:rPr>
        <w:t>harms</w:t>
      </w:r>
      <w:r>
        <w:rPr>
          <w:spacing w:val="-1"/>
          <w:w w:val="105"/>
        </w:rPr>
        <w:t xml:space="preserve"> </w:t>
      </w:r>
      <w:r>
        <w:rPr>
          <w:w w:val="105"/>
        </w:rPr>
        <w:t>only qualitatively and</w:t>
      </w:r>
      <w:r>
        <w:rPr>
          <w:spacing w:val="-1"/>
          <w:w w:val="105"/>
        </w:rPr>
        <w:t xml:space="preserve"> </w:t>
      </w:r>
      <w:r>
        <w:rPr>
          <w:w w:val="105"/>
        </w:rPr>
        <w:t>ultimately</w:t>
      </w:r>
      <w:r>
        <w:rPr>
          <w:spacing w:val="-3"/>
          <w:w w:val="105"/>
        </w:rPr>
        <w:t xml:space="preserve"> </w:t>
      </w:r>
      <w:r>
        <w:rPr>
          <w:w w:val="105"/>
        </w:rPr>
        <w:t>gave</w:t>
      </w:r>
      <w:r>
        <w:rPr>
          <w:spacing w:val="-3"/>
          <w:w w:val="105"/>
        </w:rPr>
        <w:t xml:space="preserve"> </w:t>
      </w:r>
      <w:r>
        <w:rPr>
          <w:w w:val="105"/>
        </w:rPr>
        <w:t>them</w:t>
      </w:r>
      <w:r>
        <w:rPr>
          <w:spacing w:val="-3"/>
          <w:w w:val="105"/>
        </w:rPr>
        <w:t xml:space="preserve"> </w:t>
      </w:r>
      <w:r>
        <w:rPr>
          <w:w w:val="105"/>
        </w:rPr>
        <w:t>limited</w:t>
      </w:r>
      <w:r>
        <w:rPr>
          <w:spacing w:val="-4"/>
          <w:w w:val="105"/>
        </w:rPr>
        <w:t xml:space="preserve"> </w:t>
      </w:r>
      <w:r>
        <w:rPr>
          <w:w w:val="105"/>
        </w:rPr>
        <w:t>weight</w:t>
      </w:r>
      <w:r>
        <w:rPr>
          <w:spacing w:val="-3"/>
          <w:w w:val="105"/>
        </w:rPr>
        <w:t xml:space="preserve"> </w:t>
      </w:r>
      <w:r>
        <w:rPr>
          <w:w w:val="105"/>
        </w:rPr>
        <w:t>in</w:t>
      </w:r>
      <w:r>
        <w:rPr>
          <w:spacing w:val="-1"/>
          <w:w w:val="105"/>
        </w:rPr>
        <w:t xml:space="preserve"> </w:t>
      </w:r>
      <w:r>
        <w:rPr>
          <w:w w:val="105"/>
        </w:rPr>
        <w:t>the evaluation of zilucoplan.</w:t>
      </w:r>
    </w:p>
    <w:p w:rsidR="004D2701" w:rsidRDefault="00133A90" w14:paraId="62D52970" w14:textId="77777777">
      <w:pPr>
        <w:pStyle w:val="BodyText"/>
        <w:spacing w:line="271" w:lineRule="auto"/>
        <w:ind w:right="1144"/>
      </w:pPr>
      <w:r>
        <w:t xml:space="preserve">Importantly, this decision ignored the challenges of evidence generation in a rare disease. NICE’s </w:t>
      </w:r>
      <w:r>
        <w:rPr>
          <w:w w:val="105"/>
        </w:rPr>
        <w:t>own</w:t>
      </w:r>
      <w:r>
        <w:rPr>
          <w:spacing w:val="-10"/>
          <w:w w:val="105"/>
        </w:rPr>
        <w:t xml:space="preserve"> </w:t>
      </w:r>
      <w:r>
        <w:rPr>
          <w:w w:val="105"/>
        </w:rPr>
        <w:t>methods</w:t>
      </w:r>
      <w:r>
        <w:rPr>
          <w:spacing w:val="-11"/>
          <w:w w:val="105"/>
        </w:rPr>
        <w:t xml:space="preserve"> </w:t>
      </w:r>
      <w:r>
        <w:rPr>
          <w:w w:val="105"/>
        </w:rPr>
        <w:t>guidance</w:t>
      </w:r>
      <w:r>
        <w:rPr>
          <w:spacing w:val="-8"/>
          <w:w w:val="105"/>
        </w:rPr>
        <w:t xml:space="preserve"> </w:t>
      </w:r>
      <w:r>
        <w:rPr>
          <w:w w:val="105"/>
        </w:rPr>
        <w:t>acknowledges</w:t>
      </w:r>
      <w:r>
        <w:rPr>
          <w:spacing w:val="-11"/>
          <w:w w:val="105"/>
        </w:rPr>
        <w:t xml:space="preserve"> </w:t>
      </w:r>
      <w:r>
        <w:rPr>
          <w:w w:val="105"/>
        </w:rPr>
        <w:t>that,</w:t>
      </w:r>
      <w:r>
        <w:rPr>
          <w:spacing w:val="-10"/>
          <w:w w:val="105"/>
        </w:rPr>
        <w:t xml:space="preserve"> </w:t>
      </w:r>
      <w:r>
        <w:rPr>
          <w:w w:val="105"/>
        </w:rPr>
        <w:t>in</w:t>
      </w:r>
      <w:r>
        <w:rPr>
          <w:spacing w:val="-9"/>
          <w:w w:val="105"/>
        </w:rPr>
        <w:t xml:space="preserve"> </w:t>
      </w:r>
      <w:r>
        <w:rPr>
          <w:w w:val="105"/>
        </w:rPr>
        <w:t>the</w:t>
      </w:r>
      <w:r>
        <w:rPr>
          <w:spacing w:val="-12"/>
          <w:w w:val="105"/>
        </w:rPr>
        <w:t xml:space="preserve"> </w:t>
      </w:r>
      <w:r>
        <w:rPr>
          <w:w w:val="105"/>
        </w:rPr>
        <w:t>absence</w:t>
      </w:r>
      <w:r>
        <w:rPr>
          <w:spacing w:val="-9"/>
          <w:w w:val="105"/>
        </w:rPr>
        <w:t xml:space="preserve"> </w:t>
      </w:r>
      <w:r>
        <w:rPr>
          <w:w w:val="105"/>
        </w:rPr>
        <w:t>of</w:t>
      </w:r>
      <w:r>
        <w:rPr>
          <w:spacing w:val="-9"/>
          <w:w w:val="105"/>
        </w:rPr>
        <w:t xml:space="preserve"> </w:t>
      </w:r>
      <w:r>
        <w:rPr>
          <w:w w:val="105"/>
        </w:rPr>
        <w:t>condition-specific</w:t>
      </w:r>
      <w:r>
        <w:rPr>
          <w:spacing w:val="-10"/>
          <w:w w:val="105"/>
        </w:rPr>
        <w:t xml:space="preserve"> </w:t>
      </w:r>
      <w:r>
        <w:rPr>
          <w:w w:val="105"/>
        </w:rPr>
        <w:t>data,</w:t>
      </w:r>
      <w:r>
        <w:rPr>
          <w:spacing w:val="-10"/>
          <w:w w:val="105"/>
        </w:rPr>
        <w:t xml:space="preserve"> </w:t>
      </w:r>
      <w:r>
        <w:rPr>
          <w:w w:val="105"/>
        </w:rPr>
        <w:t>it</w:t>
      </w:r>
      <w:r>
        <w:rPr>
          <w:spacing w:val="-9"/>
          <w:w w:val="105"/>
        </w:rPr>
        <w:t xml:space="preserve"> </w:t>
      </w:r>
      <w:r>
        <w:rPr>
          <w:w w:val="105"/>
        </w:rPr>
        <w:t>may</w:t>
      </w:r>
      <w:r>
        <w:rPr>
          <w:spacing w:val="-11"/>
          <w:w w:val="105"/>
        </w:rPr>
        <w:t xml:space="preserve"> </w:t>
      </w:r>
      <w:r>
        <w:rPr>
          <w:w w:val="105"/>
        </w:rPr>
        <w:t>be appropriate</w:t>
      </w:r>
      <w:r>
        <w:rPr>
          <w:spacing w:val="-9"/>
          <w:w w:val="105"/>
        </w:rPr>
        <w:t xml:space="preserve"> </w:t>
      </w:r>
      <w:r>
        <w:rPr>
          <w:w w:val="105"/>
        </w:rPr>
        <w:t>to</w:t>
      </w:r>
      <w:r>
        <w:rPr>
          <w:spacing w:val="-8"/>
          <w:w w:val="105"/>
        </w:rPr>
        <w:t xml:space="preserve"> </w:t>
      </w:r>
      <w:r>
        <w:rPr>
          <w:w w:val="105"/>
        </w:rPr>
        <w:t>use</w:t>
      </w:r>
      <w:r>
        <w:rPr>
          <w:spacing w:val="-6"/>
          <w:w w:val="105"/>
        </w:rPr>
        <w:t xml:space="preserve"> </w:t>
      </w:r>
      <w:r>
        <w:rPr>
          <w:w w:val="105"/>
        </w:rPr>
        <w:t>evidence</w:t>
      </w:r>
      <w:r>
        <w:rPr>
          <w:spacing w:val="-6"/>
          <w:w w:val="105"/>
        </w:rPr>
        <w:t xml:space="preserve"> </w:t>
      </w:r>
      <w:r>
        <w:rPr>
          <w:w w:val="105"/>
        </w:rPr>
        <w:t>from</w:t>
      </w:r>
      <w:r>
        <w:rPr>
          <w:spacing w:val="-7"/>
          <w:w w:val="105"/>
        </w:rPr>
        <w:t xml:space="preserve"> </w:t>
      </w:r>
      <w:r>
        <w:rPr>
          <w:w w:val="105"/>
        </w:rPr>
        <w:t>other</w:t>
      </w:r>
      <w:r>
        <w:rPr>
          <w:spacing w:val="-6"/>
          <w:w w:val="105"/>
        </w:rPr>
        <w:t xml:space="preserve"> </w:t>
      </w:r>
      <w:r>
        <w:rPr>
          <w:w w:val="105"/>
        </w:rPr>
        <w:t>populations</w:t>
      </w:r>
      <w:r>
        <w:rPr>
          <w:spacing w:val="-8"/>
          <w:w w:val="105"/>
        </w:rPr>
        <w:t xml:space="preserve"> </w:t>
      </w:r>
      <w:r>
        <w:rPr>
          <w:w w:val="105"/>
        </w:rPr>
        <w:t>or</w:t>
      </w:r>
      <w:r>
        <w:rPr>
          <w:spacing w:val="-4"/>
          <w:w w:val="105"/>
        </w:rPr>
        <w:t xml:space="preserve"> </w:t>
      </w:r>
      <w:r>
        <w:rPr>
          <w:w w:val="105"/>
        </w:rPr>
        <w:t>conditions</w:t>
      </w:r>
      <w:r>
        <w:rPr>
          <w:spacing w:val="-8"/>
          <w:w w:val="105"/>
        </w:rPr>
        <w:t xml:space="preserve"> </w:t>
      </w:r>
      <w:r>
        <w:rPr>
          <w:w w:val="105"/>
        </w:rPr>
        <w:t>with</w:t>
      </w:r>
      <w:r>
        <w:rPr>
          <w:spacing w:val="-6"/>
          <w:w w:val="105"/>
        </w:rPr>
        <w:t xml:space="preserve"> </w:t>
      </w:r>
      <w:r>
        <w:rPr>
          <w:w w:val="105"/>
        </w:rPr>
        <w:t>similar</w:t>
      </w:r>
      <w:r>
        <w:rPr>
          <w:spacing w:val="-6"/>
          <w:w w:val="105"/>
        </w:rPr>
        <w:t xml:space="preserve"> </w:t>
      </w:r>
      <w:r>
        <w:rPr>
          <w:w w:val="105"/>
        </w:rPr>
        <w:t>impacts</w:t>
      </w:r>
      <w:r>
        <w:rPr>
          <w:spacing w:val="-7"/>
          <w:w w:val="105"/>
        </w:rPr>
        <w:t xml:space="preserve"> </w:t>
      </w:r>
      <w:r>
        <w:rPr>
          <w:w w:val="105"/>
        </w:rPr>
        <w:t>on quality</w:t>
      </w:r>
      <w:r>
        <w:rPr>
          <w:spacing w:val="-12"/>
          <w:w w:val="105"/>
        </w:rPr>
        <w:t xml:space="preserve"> </w:t>
      </w:r>
      <w:r>
        <w:rPr>
          <w:w w:val="105"/>
        </w:rPr>
        <w:t>of</w:t>
      </w:r>
      <w:r>
        <w:rPr>
          <w:spacing w:val="-13"/>
          <w:w w:val="105"/>
        </w:rPr>
        <w:t xml:space="preserve"> </w:t>
      </w:r>
      <w:r>
        <w:rPr>
          <w:w w:val="105"/>
        </w:rPr>
        <w:t>life.</w:t>
      </w:r>
      <w:r>
        <w:rPr>
          <w:spacing w:val="-14"/>
          <w:w w:val="105"/>
        </w:rPr>
        <w:t xml:space="preserve"> </w:t>
      </w:r>
      <w:r>
        <w:rPr>
          <w:w w:val="105"/>
        </w:rPr>
        <w:t>In</w:t>
      </w:r>
      <w:r>
        <w:rPr>
          <w:spacing w:val="-13"/>
          <w:w w:val="105"/>
        </w:rPr>
        <w:t xml:space="preserve"> </w:t>
      </w:r>
      <w:r>
        <w:rPr>
          <w:w w:val="105"/>
        </w:rPr>
        <w:t>this</w:t>
      </w:r>
      <w:r>
        <w:rPr>
          <w:spacing w:val="-14"/>
          <w:w w:val="105"/>
        </w:rPr>
        <w:t xml:space="preserve"> </w:t>
      </w:r>
      <w:r>
        <w:rPr>
          <w:w w:val="105"/>
        </w:rPr>
        <w:t>context,</w:t>
      </w:r>
      <w:r>
        <w:rPr>
          <w:spacing w:val="-13"/>
          <w:w w:val="105"/>
        </w:rPr>
        <w:t xml:space="preserve"> </w:t>
      </w:r>
      <w:r>
        <w:rPr>
          <w:w w:val="105"/>
        </w:rPr>
        <w:t>proxy</w:t>
      </w:r>
      <w:r>
        <w:rPr>
          <w:spacing w:val="-11"/>
          <w:w w:val="105"/>
        </w:rPr>
        <w:t xml:space="preserve"> </w:t>
      </w:r>
      <w:r>
        <w:rPr>
          <w:w w:val="105"/>
        </w:rPr>
        <w:t>data</w:t>
      </w:r>
      <w:r>
        <w:rPr>
          <w:spacing w:val="-14"/>
          <w:w w:val="105"/>
        </w:rPr>
        <w:t xml:space="preserve"> </w:t>
      </w:r>
      <w:r>
        <w:rPr>
          <w:w w:val="105"/>
        </w:rPr>
        <w:t>from</w:t>
      </w:r>
      <w:r>
        <w:rPr>
          <w:spacing w:val="-14"/>
          <w:w w:val="105"/>
        </w:rPr>
        <w:t xml:space="preserve"> </w:t>
      </w:r>
      <w:r>
        <w:rPr>
          <w:w w:val="105"/>
        </w:rPr>
        <w:t>systemic</w:t>
      </w:r>
      <w:r>
        <w:rPr>
          <w:spacing w:val="-16"/>
          <w:w w:val="105"/>
        </w:rPr>
        <w:t xml:space="preserve"> </w:t>
      </w:r>
      <w:r>
        <w:rPr>
          <w:w w:val="105"/>
        </w:rPr>
        <w:t>lupus</w:t>
      </w:r>
      <w:r>
        <w:rPr>
          <w:spacing w:val="-14"/>
          <w:w w:val="105"/>
        </w:rPr>
        <w:t xml:space="preserve"> </w:t>
      </w:r>
      <w:r>
        <w:rPr>
          <w:w w:val="105"/>
        </w:rPr>
        <w:t>erythematosus</w:t>
      </w:r>
      <w:r>
        <w:rPr>
          <w:spacing w:val="-16"/>
          <w:w w:val="105"/>
        </w:rPr>
        <w:t xml:space="preserve"> </w:t>
      </w:r>
      <w:r>
        <w:rPr>
          <w:w w:val="105"/>
        </w:rPr>
        <w:t>(SLE)</w:t>
      </w:r>
      <w:r>
        <w:rPr>
          <w:spacing w:val="-14"/>
          <w:w w:val="105"/>
        </w:rPr>
        <w:t xml:space="preserve"> </w:t>
      </w:r>
      <w:r>
        <w:rPr>
          <w:w w:val="105"/>
        </w:rPr>
        <w:t>was</w:t>
      </w:r>
      <w:r>
        <w:rPr>
          <w:spacing w:val="-15"/>
          <w:w w:val="105"/>
        </w:rPr>
        <w:t xml:space="preserve"> </w:t>
      </w:r>
      <w:r>
        <w:rPr>
          <w:w w:val="105"/>
        </w:rPr>
        <w:t>used</w:t>
      </w:r>
      <w:r>
        <w:rPr>
          <w:spacing w:val="-13"/>
          <w:w w:val="105"/>
        </w:rPr>
        <w:t xml:space="preserve"> </w:t>
      </w:r>
      <w:r>
        <w:rPr>
          <w:w w:val="105"/>
        </w:rPr>
        <w:t>to estimate</w:t>
      </w:r>
      <w:r>
        <w:rPr>
          <w:spacing w:val="-8"/>
          <w:w w:val="105"/>
        </w:rPr>
        <w:t xml:space="preserve"> </w:t>
      </w:r>
      <w:r>
        <w:rPr>
          <w:w w:val="105"/>
        </w:rPr>
        <w:t>utility</w:t>
      </w:r>
      <w:r>
        <w:rPr>
          <w:spacing w:val="-9"/>
          <w:w w:val="105"/>
        </w:rPr>
        <w:t xml:space="preserve"> </w:t>
      </w:r>
      <w:r>
        <w:rPr>
          <w:w w:val="105"/>
        </w:rPr>
        <w:t>values.</w:t>
      </w:r>
      <w:r>
        <w:rPr>
          <w:spacing w:val="-8"/>
          <w:w w:val="105"/>
        </w:rPr>
        <w:t xml:space="preserve"> </w:t>
      </w:r>
      <w:r>
        <w:rPr>
          <w:w w:val="105"/>
        </w:rPr>
        <w:t>However,</w:t>
      </w:r>
      <w:r>
        <w:rPr>
          <w:spacing w:val="-7"/>
          <w:w w:val="105"/>
        </w:rPr>
        <w:t xml:space="preserve"> </w:t>
      </w:r>
      <w:r>
        <w:rPr>
          <w:w w:val="105"/>
        </w:rPr>
        <w:t>the</w:t>
      </w:r>
      <w:r>
        <w:rPr>
          <w:spacing w:val="-8"/>
          <w:w w:val="105"/>
        </w:rPr>
        <w:t xml:space="preserve"> </w:t>
      </w:r>
      <w:r>
        <w:rPr>
          <w:w w:val="105"/>
        </w:rPr>
        <w:t>committee</w:t>
      </w:r>
      <w:r>
        <w:rPr>
          <w:spacing w:val="-6"/>
          <w:w w:val="105"/>
        </w:rPr>
        <w:t xml:space="preserve"> </w:t>
      </w:r>
      <w:r>
        <w:rPr>
          <w:w w:val="105"/>
        </w:rPr>
        <w:t>chose</w:t>
      </w:r>
      <w:r>
        <w:rPr>
          <w:spacing w:val="-7"/>
          <w:w w:val="105"/>
        </w:rPr>
        <w:t xml:space="preserve"> </w:t>
      </w:r>
      <w:r>
        <w:rPr>
          <w:w w:val="105"/>
        </w:rPr>
        <w:t>not</w:t>
      </w:r>
      <w:r>
        <w:rPr>
          <w:spacing w:val="-9"/>
          <w:w w:val="105"/>
        </w:rPr>
        <w:t xml:space="preserve"> </w:t>
      </w:r>
      <w:r>
        <w:rPr>
          <w:w w:val="105"/>
        </w:rPr>
        <w:t>to</w:t>
      </w:r>
      <w:r>
        <w:rPr>
          <w:spacing w:val="-9"/>
          <w:w w:val="105"/>
        </w:rPr>
        <w:t xml:space="preserve"> </w:t>
      </w:r>
      <w:r>
        <w:rPr>
          <w:w w:val="105"/>
        </w:rPr>
        <w:t>incorporate</w:t>
      </w:r>
      <w:r>
        <w:rPr>
          <w:spacing w:val="-10"/>
          <w:w w:val="105"/>
        </w:rPr>
        <w:t xml:space="preserve"> </w:t>
      </w:r>
      <w:r>
        <w:rPr>
          <w:w w:val="105"/>
        </w:rPr>
        <w:t>this</w:t>
      </w:r>
      <w:r>
        <w:rPr>
          <w:spacing w:val="-9"/>
          <w:w w:val="105"/>
        </w:rPr>
        <w:t xml:space="preserve"> </w:t>
      </w:r>
      <w:r>
        <w:rPr>
          <w:w w:val="105"/>
        </w:rPr>
        <w:t>approach,</w:t>
      </w:r>
      <w:r>
        <w:rPr>
          <w:spacing w:val="-8"/>
          <w:w w:val="105"/>
        </w:rPr>
        <w:t xml:space="preserve"> </w:t>
      </w:r>
      <w:r>
        <w:rPr>
          <w:w w:val="105"/>
        </w:rPr>
        <w:t>citing concerns about comparability</w:t>
      </w:r>
      <w:r>
        <w:rPr>
          <w:spacing w:val="-1"/>
          <w:w w:val="105"/>
        </w:rPr>
        <w:t xml:space="preserve"> </w:t>
      </w:r>
      <w:r>
        <w:rPr>
          <w:w w:val="105"/>
        </w:rPr>
        <w:t>between the</w:t>
      </w:r>
      <w:r>
        <w:rPr>
          <w:spacing w:val="-2"/>
          <w:w w:val="105"/>
        </w:rPr>
        <w:t xml:space="preserve"> </w:t>
      </w:r>
      <w:r>
        <w:rPr>
          <w:w w:val="105"/>
        </w:rPr>
        <w:t>two conditions,</w:t>
      </w:r>
      <w:r>
        <w:rPr>
          <w:spacing w:val="-2"/>
          <w:w w:val="105"/>
        </w:rPr>
        <w:t xml:space="preserve"> </w:t>
      </w:r>
      <w:r>
        <w:rPr>
          <w:w w:val="105"/>
        </w:rPr>
        <w:t>without proposing a</w:t>
      </w:r>
      <w:r>
        <w:rPr>
          <w:spacing w:val="-1"/>
          <w:w w:val="105"/>
        </w:rPr>
        <w:t xml:space="preserve"> </w:t>
      </w:r>
      <w:r>
        <w:rPr>
          <w:w w:val="105"/>
        </w:rPr>
        <w:t>viable alternative.</w:t>
      </w:r>
      <w:r>
        <w:rPr>
          <w:spacing w:val="-13"/>
          <w:w w:val="105"/>
        </w:rPr>
        <w:t xml:space="preserve"> </w:t>
      </w:r>
      <w:r>
        <w:rPr>
          <w:w w:val="105"/>
        </w:rPr>
        <w:t>This</w:t>
      </w:r>
      <w:r>
        <w:rPr>
          <w:spacing w:val="-15"/>
          <w:w w:val="105"/>
        </w:rPr>
        <w:t xml:space="preserve"> </w:t>
      </w:r>
      <w:r>
        <w:rPr>
          <w:w w:val="105"/>
        </w:rPr>
        <w:t>risks</w:t>
      </w:r>
      <w:r>
        <w:rPr>
          <w:spacing w:val="-14"/>
          <w:w w:val="105"/>
        </w:rPr>
        <w:t xml:space="preserve"> </w:t>
      </w:r>
      <w:r>
        <w:rPr>
          <w:w w:val="105"/>
        </w:rPr>
        <w:t>systematically</w:t>
      </w:r>
      <w:r>
        <w:rPr>
          <w:spacing w:val="-14"/>
          <w:w w:val="105"/>
        </w:rPr>
        <w:t xml:space="preserve"> </w:t>
      </w:r>
      <w:r>
        <w:rPr>
          <w:w w:val="105"/>
        </w:rPr>
        <w:t>undervaluing</w:t>
      </w:r>
      <w:r>
        <w:rPr>
          <w:spacing w:val="-15"/>
          <w:w w:val="105"/>
        </w:rPr>
        <w:t xml:space="preserve"> </w:t>
      </w:r>
      <w:r>
        <w:rPr>
          <w:w w:val="105"/>
        </w:rPr>
        <w:t>treatments</w:t>
      </w:r>
      <w:r>
        <w:rPr>
          <w:spacing w:val="-14"/>
          <w:w w:val="105"/>
        </w:rPr>
        <w:t xml:space="preserve"> </w:t>
      </w:r>
      <w:r>
        <w:rPr>
          <w:w w:val="105"/>
        </w:rPr>
        <w:t>for</w:t>
      </w:r>
      <w:r>
        <w:rPr>
          <w:spacing w:val="-13"/>
          <w:w w:val="105"/>
        </w:rPr>
        <w:t xml:space="preserve"> </w:t>
      </w:r>
      <w:r>
        <w:rPr>
          <w:w w:val="105"/>
        </w:rPr>
        <w:t>people</w:t>
      </w:r>
      <w:r>
        <w:rPr>
          <w:spacing w:val="-14"/>
          <w:w w:val="105"/>
        </w:rPr>
        <w:t xml:space="preserve"> </w:t>
      </w:r>
      <w:r>
        <w:rPr>
          <w:w w:val="105"/>
        </w:rPr>
        <w:t>living</w:t>
      </w:r>
      <w:r>
        <w:rPr>
          <w:spacing w:val="-13"/>
          <w:w w:val="105"/>
        </w:rPr>
        <w:t xml:space="preserve"> </w:t>
      </w:r>
      <w:r>
        <w:rPr>
          <w:w w:val="105"/>
        </w:rPr>
        <w:t>with</w:t>
      </w:r>
      <w:r>
        <w:rPr>
          <w:spacing w:val="-15"/>
          <w:w w:val="105"/>
        </w:rPr>
        <w:t xml:space="preserve"> </w:t>
      </w:r>
      <w:r>
        <w:rPr>
          <w:w w:val="105"/>
        </w:rPr>
        <w:t>rare conditions</w:t>
      </w:r>
      <w:r>
        <w:rPr>
          <w:spacing w:val="-12"/>
          <w:w w:val="105"/>
        </w:rPr>
        <w:t xml:space="preserve"> </w:t>
      </w:r>
      <w:r>
        <w:rPr>
          <w:w w:val="105"/>
        </w:rPr>
        <w:t>like</w:t>
      </w:r>
      <w:r>
        <w:rPr>
          <w:spacing w:val="-12"/>
          <w:w w:val="105"/>
        </w:rPr>
        <w:t xml:space="preserve"> </w:t>
      </w:r>
      <w:r>
        <w:rPr>
          <w:w w:val="105"/>
        </w:rPr>
        <w:t>gMG,</w:t>
      </w:r>
      <w:r>
        <w:rPr>
          <w:spacing w:val="-14"/>
          <w:w w:val="105"/>
        </w:rPr>
        <w:t xml:space="preserve"> </w:t>
      </w:r>
      <w:r>
        <w:rPr>
          <w:w w:val="105"/>
        </w:rPr>
        <w:t>where</w:t>
      </w:r>
      <w:r>
        <w:rPr>
          <w:spacing w:val="-14"/>
          <w:w w:val="105"/>
        </w:rPr>
        <w:t xml:space="preserve"> </w:t>
      </w:r>
      <w:r>
        <w:rPr>
          <w:w w:val="105"/>
        </w:rPr>
        <w:t>high-quality</w:t>
      </w:r>
      <w:r>
        <w:rPr>
          <w:spacing w:val="-13"/>
          <w:w w:val="105"/>
        </w:rPr>
        <w:t xml:space="preserve"> </w:t>
      </w:r>
      <w:r>
        <w:rPr>
          <w:w w:val="105"/>
        </w:rPr>
        <w:t>data</w:t>
      </w:r>
      <w:r>
        <w:rPr>
          <w:spacing w:val="-11"/>
          <w:w w:val="105"/>
        </w:rPr>
        <w:t xml:space="preserve"> </w:t>
      </w:r>
      <w:r>
        <w:rPr>
          <w:w w:val="105"/>
        </w:rPr>
        <w:t>is</w:t>
      </w:r>
      <w:r>
        <w:rPr>
          <w:spacing w:val="-13"/>
          <w:w w:val="105"/>
        </w:rPr>
        <w:t xml:space="preserve"> </w:t>
      </w:r>
      <w:r>
        <w:rPr>
          <w:w w:val="105"/>
        </w:rPr>
        <w:t>often</w:t>
      </w:r>
      <w:r>
        <w:rPr>
          <w:spacing w:val="-11"/>
          <w:w w:val="105"/>
        </w:rPr>
        <w:t xml:space="preserve"> </w:t>
      </w:r>
      <w:r>
        <w:rPr>
          <w:w w:val="105"/>
        </w:rPr>
        <w:t>limited</w:t>
      </w:r>
      <w:r>
        <w:rPr>
          <w:spacing w:val="-13"/>
          <w:w w:val="105"/>
        </w:rPr>
        <w:t xml:space="preserve"> </w:t>
      </w:r>
      <w:r>
        <w:rPr>
          <w:w w:val="105"/>
        </w:rPr>
        <w:t>or</w:t>
      </w:r>
      <w:r>
        <w:rPr>
          <w:spacing w:val="-11"/>
          <w:w w:val="105"/>
        </w:rPr>
        <w:t xml:space="preserve"> </w:t>
      </w:r>
      <w:r>
        <w:rPr>
          <w:w w:val="105"/>
        </w:rPr>
        <w:t>unavailable.</w:t>
      </w:r>
    </w:p>
    <w:p w:rsidR="004D2701" w:rsidRDefault="00133A90" w14:paraId="1B9F133F" w14:textId="77777777">
      <w:pPr>
        <w:pStyle w:val="BodyText"/>
        <w:spacing w:before="162" w:line="271" w:lineRule="auto"/>
      </w:pPr>
      <w:r>
        <w:rPr>
          <w:w w:val="105"/>
        </w:rPr>
        <w:t>This</w:t>
      </w:r>
      <w:r>
        <w:rPr>
          <w:spacing w:val="-5"/>
          <w:w w:val="105"/>
        </w:rPr>
        <w:t xml:space="preserve"> </w:t>
      </w:r>
      <w:r>
        <w:rPr>
          <w:w w:val="105"/>
        </w:rPr>
        <w:t>resulted</w:t>
      </w:r>
      <w:r>
        <w:rPr>
          <w:spacing w:val="-5"/>
          <w:w w:val="105"/>
        </w:rPr>
        <w:t xml:space="preserve"> </w:t>
      </w:r>
      <w:r>
        <w:rPr>
          <w:w w:val="105"/>
        </w:rPr>
        <w:t>in</w:t>
      </w:r>
      <w:r>
        <w:rPr>
          <w:spacing w:val="-5"/>
          <w:w w:val="105"/>
        </w:rPr>
        <w:t xml:space="preserve"> </w:t>
      </w:r>
      <w:r>
        <w:rPr>
          <w:w w:val="105"/>
        </w:rPr>
        <w:t>a</w:t>
      </w:r>
      <w:r>
        <w:rPr>
          <w:spacing w:val="-5"/>
          <w:w w:val="105"/>
        </w:rPr>
        <w:t xml:space="preserve"> </w:t>
      </w:r>
      <w:r>
        <w:rPr>
          <w:w w:val="105"/>
        </w:rPr>
        <w:t>model</w:t>
      </w:r>
      <w:r>
        <w:rPr>
          <w:spacing w:val="-7"/>
          <w:w w:val="105"/>
        </w:rPr>
        <w:t xml:space="preserve"> </w:t>
      </w:r>
      <w:r>
        <w:rPr>
          <w:w w:val="105"/>
        </w:rPr>
        <w:t>that</w:t>
      </w:r>
      <w:r>
        <w:rPr>
          <w:spacing w:val="-5"/>
          <w:w w:val="105"/>
        </w:rPr>
        <w:t xml:space="preserve"> </w:t>
      </w:r>
      <w:r>
        <w:rPr>
          <w:w w:val="105"/>
        </w:rPr>
        <w:t>underestimated</w:t>
      </w:r>
      <w:r>
        <w:rPr>
          <w:spacing w:val="-8"/>
          <w:w w:val="105"/>
        </w:rPr>
        <w:t xml:space="preserve"> </w:t>
      </w:r>
      <w:r>
        <w:rPr>
          <w:w w:val="105"/>
        </w:rPr>
        <w:t>the</w:t>
      </w:r>
      <w:r>
        <w:rPr>
          <w:spacing w:val="-7"/>
          <w:w w:val="105"/>
        </w:rPr>
        <w:t xml:space="preserve"> </w:t>
      </w:r>
      <w:r>
        <w:rPr>
          <w:w w:val="105"/>
        </w:rPr>
        <w:t>real</w:t>
      </w:r>
      <w:r>
        <w:rPr>
          <w:spacing w:val="-9"/>
          <w:w w:val="105"/>
        </w:rPr>
        <w:t xml:space="preserve"> </w:t>
      </w:r>
      <w:r>
        <w:rPr>
          <w:w w:val="105"/>
        </w:rPr>
        <w:t>burden</w:t>
      </w:r>
      <w:r>
        <w:rPr>
          <w:spacing w:val="-5"/>
          <w:w w:val="105"/>
        </w:rPr>
        <w:t xml:space="preserve"> </w:t>
      </w:r>
      <w:r>
        <w:rPr>
          <w:w w:val="105"/>
        </w:rPr>
        <w:t>patients</w:t>
      </w:r>
      <w:r>
        <w:rPr>
          <w:spacing w:val="-8"/>
          <w:w w:val="105"/>
        </w:rPr>
        <w:t xml:space="preserve"> </w:t>
      </w:r>
      <w:r>
        <w:rPr>
          <w:w w:val="105"/>
        </w:rPr>
        <w:t>face.</w:t>
      </w:r>
      <w:r>
        <w:rPr>
          <w:spacing w:val="-7"/>
          <w:w w:val="105"/>
        </w:rPr>
        <w:t xml:space="preserve"> </w:t>
      </w:r>
      <w:r>
        <w:rPr>
          <w:w w:val="105"/>
        </w:rPr>
        <w:t>One</w:t>
      </w:r>
      <w:r>
        <w:rPr>
          <w:spacing w:val="-9"/>
          <w:w w:val="105"/>
        </w:rPr>
        <w:t xml:space="preserve"> </w:t>
      </w:r>
      <w:r>
        <w:rPr>
          <w:w w:val="105"/>
        </w:rPr>
        <w:t>person</w:t>
      </w:r>
      <w:r>
        <w:rPr>
          <w:spacing w:val="-5"/>
          <w:w w:val="105"/>
        </w:rPr>
        <w:t xml:space="preserve"> </w:t>
      </w:r>
      <w:r>
        <w:rPr>
          <w:w w:val="105"/>
        </w:rPr>
        <w:t xml:space="preserve">who </w:t>
      </w:r>
      <w:r>
        <w:t xml:space="preserve">received zilucoplan shared: “After taking zilucoplan, I could reduce other medications, such as steroids, which was ruining my life. I reacted badly when taking them and ended up in hospital </w:t>
      </w:r>
      <w:r>
        <w:rPr>
          <w:w w:val="105"/>
        </w:rPr>
        <w:t>with</w:t>
      </w:r>
      <w:r>
        <w:rPr>
          <w:spacing w:val="-17"/>
          <w:w w:val="105"/>
        </w:rPr>
        <w:t xml:space="preserve"> </w:t>
      </w:r>
      <w:r>
        <w:rPr>
          <w:w w:val="105"/>
        </w:rPr>
        <w:t>severe</w:t>
      </w:r>
      <w:r>
        <w:rPr>
          <w:spacing w:val="-17"/>
          <w:w w:val="105"/>
        </w:rPr>
        <w:t xml:space="preserve"> </w:t>
      </w:r>
      <w:r>
        <w:rPr>
          <w:w w:val="105"/>
        </w:rPr>
        <w:t>electrolyte</w:t>
      </w:r>
      <w:r>
        <w:rPr>
          <w:spacing w:val="-16"/>
          <w:w w:val="105"/>
        </w:rPr>
        <w:t xml:space="preserve"> </w:t>
      </w:r>
      <w:r>
        <w:rPr>
          <w:w w:val="105"/>
        </w:rPr>
        <w:t>deficiency.</w:t>
      </w:r>
      <w:r>
        <w:rPr>
          <w:spacing w:val="-17"/>
          <w:w w:val="105"/>
        </w:rPr>
        <w:t xml:space="preserve"> </w:t>
      </w:r>
      <w:r>
        <w:rPr>
          <w:w w:val="105"/>
        </w:rPr>
        <w:t>After</w:t>
      </w:r>
      <w:r>
        <w:rPr>
          <w:spacing w:val="-17"/>
          <w:w w:val="105"/>
        </w:rPr>
        <w:t xml:space="preserve"> </w:t>
      </w:r>
      <w:r>
        <w:rPr>
          <w:w w:val="105"/>
        </w:rPr>
        <w:t>cutting</w:t>
      </w:r>
      <w:r>
        <w:rPr>
          <w:spacing w:val="-16"/>
          <w:w w:val="105"/>
        </w:rPr>
        <w:t xml:space="preserve"> </w:t>
      </w:r>
      <w:r>
        <w:rPr>
          <w:w w:val="105"/>
        </w:rPr>
        <w:t>them</w:t>
      </w:r>
      <w:r>
        <w:rPr>
          <w:spacing w:val="-17"/>
          <w:w w:val="105"/>
        </w:rPr>
        <w:t xml:space="preserve"> </w:t>
      </w:r>
      <w:r>
        <w:rPr>
          <w:w w:val="105"/>
        </w:rPr>
        <w:t>out</w:t>
      </w:r>
      <w:r>
        <w:rPr>
          <w:spacing w:val="-16"/>
          <w:w w:val="105"/>
        </w:rPr>
        <w:t xml:space="preserve"> </w:t>
      </w:r>
      <w:r>
        <w:rPr>
          <w:w w:val="105"/>
        </w:rPr>
        <w:t>I</w:t>
      </w:r>
      <w:r>
        <w:rPr>
          <w:spacing w:val="-17"/>
          <w:w w:val="105"/>
        </w:rPr>
        <w:t xml:space="preserve"> </w:t>
      </w:r>
      <w:r>
        <w:rPr>
          <w:w w:val="105"/>
        </w:rPr>
        <w:t>lost</w:t>
      </w:r>
      <w:r>
        <w:rPr>
          <w:spacing w:val="-17"/>
          <w:w w:val="105"/>
        </w:rPr>
        <w:t xml:space="preserve"> </w:t>
      </w:r>
      <w:r>
        <w:rPr>
          <w:w w:val="105"/>
        </w:rPr>
        <w:t>40kg</w:t>
      </w:r>
      <w:r>
        <w:rPr>
          <w:spacing w:val="-16"/>
          <w:w w:val="105"/>
        </w:rPr>
        <w:t xml:space="preserve"> </w:t>
      </w:r>
      <w:r>
        <w:rPr>
          <w:w w:val="105"/>
        </w:rPr>
        <w:t>in</w:t>
      </w:r>
      <w:r>
        <w:rPr>
          <w:spacing w:val="-17"/>
          <w:w w:val="105"/>
        </w:rPr>
        <w:t xml:space="preserve"> </w:t>
      </w:r>
      <w:r>
        <w:rPr>
          <w:w w:val="105"/>
        </w:rPr>
        <w:t>weight.”</w:t>
      </w:r>
    </w:p>
    <w:p w:rsidR="004D2701" w:rsidRDefault="00133A90" w14:paraId="457E7664" w14:textId="77777777">
      <w:pPr>
        <w:pStyle w:val="BodyText"/>
        <w:spacing w:before="162" w:line="252" w:lineRule="auto"/>
        <w:ind w:right="1330"/>
        <w:jc w:val="both"/>
      </w:pPr>
      <w:r>
        <w:t>Patients should not be penalised because their condition is rare or</w:t>
      </w:r>
      <w:r>
        <w:rPr>
          <w:spacing w:val="29"/>
        </w:rPr>
        <w:t xml:space="preserve"> </w:t>
      </w:r>
      <w:r>
        <w:t>because perfect data does</w:t>
      </w:r>
      <w:r>
        <w:rPr>
          <w:spacing w:val="40"/>
        </w:rPr>
        <w:t xml:space="preserve"> </w:t>
      </w:r>
      <w:r>
        <w:t>not exist. In the absence of gMG-specific figures, flexibility in the evidence used, especially the weight of lived experience, should have been taken more seriously. The failure to do so meant that the true value of reducing corticosteroid dependence was not adequately reflected in the committee’s decision. This oversight underscores why the recommendation is unreasonable in light of the evidence submitted, supporting our appeal under Ground 2.</w:t>
      </w:r>
    </w:p>
    <w:p w:rsidR="004D2701" w:rsidRDefault="00133A90" w14:paraId="2FDA9D36" w14:textId="77777777">
      <w:pPr>
        <w:pStyle w:val="Heading1"/>
        <w:numPr>
          <w:ilvl w:val="1"/>
          <w:numId w:val="3"/>
        </w:numPr>
        <w:tabs>
          <w:tab w:val="left" w:pos="1513"/>
        </w:tabs>
        <w:spacing w:before="165" w:line="276" w:lineRule="auto"/>
        <w:ind w:right="1301" w:firstLine="0"/>
        <w:rPr>
          <w:b w:val="0"/>
        </w:rPr>
      </w:pPr>
      <w:r>
        <w:rPr>
          <w:b w:val="0"/>
          <w:spacing w:val="-4"/>
        </w:rPr>
        <w:t>It</w:t>
      </w:r>
      <w:r>
        <w:rPr>
          <w:b w:val="0"/>
          <w:spacing w:val="-17"/>
        </w:rPr>
        <w:t xml:space="preserve"> </w:t>
      </w:r>
      <w:r>
        <w:rPr>
          <w:b w:val="0"/>
          <w:spacing w:val="-4"/>
        </w:rPr>
        <w:t>was</w:t>
      </w:r>
      <w:r>
        <w:rPr>
          <w:b w:val="0"/>
          <w:spacing w:val="-18"/>
        </w:rPr>
        <w:t xml:space="preserve"> </w:t>
      </w:r>
      <w:r>
        <w:rPr>
          <w:b w:val="0"/>
          <w:spacing w:val="-4"/>
        </w:rPr>
        <w:t>unreasonable</w:t>
      </w:r>
      <w:r>
        <w:rPr>
          <w:b w:val="0"/>
          <w:spacing w:val="-18"/>
        </w:rPr>
        <w:t xml:space="preserve"> </w:t>
      </w:r>
      <w:r>
        <w:rPr>
          <w:b w:val="0"/>
          <w:spacing w:val="-4"/>
        </w:rPr>
        <w:t>to</w:t>
      </w:r>
      <w:r>
        <w:rPr>
          <w:b w:val="0"/>
          <w:spacing w:val="-17"/>
        </w:rPr>
        <w:t xml:space="preserve"> </w:t>
      </w:r>
      <w:r>
        <w:rPr>
          <w:b w:val="0"/>
          <w:spacing w:val="-4"/>
        </w:rPr>
        <w:t>dismiss</w:t>
      </w:r>
      <w:r>
        <w:rPr>
          <w:b w:val="0"/>
          <w:spacing w:val="-18"/>
        </w:rPr>
        <w:t xml:space="preserve"> </w:t>
      </w:r>
      <w:r>
        <w:rPr>
          <w:b w:val="0"/>
          <w:spacing w:val="-4"/>
        </w:rPr>
        <w:t>the</w:t>
      </w:r>
      <w:r>
        <w:rPr>
          <w:b w:val="0"/>
          <w:spacing w:val="-17"/>
        </w:rPr>
        <w:t xml:space="preserve"> </w:t>
      </w:r>
      <w:r>
        <w:rPr>
          <w:b w:val="0"/>
          <w:spacing w:val="-4"/>
        </w:rPr>
        <w:t>benefits</w:t>
      </w:r>
      <w:r>
        <w:rPr>
          <w:b w:val="0"/>
          <w:spacing w:val="-18"/>
        </w:rPr>
        <w:t xml:space="preserve"> </w:t>
      </w:r>
      <w:r>
        <w:rPr>
          <w:b w:val="0"/>
          <w:spacing w:val="-4"/>
        </w:rPr>
        <w:t>of</w:t>
      </w:r>
      <w:r>
        <w:rPr>
          <w:b w:val="0"/>
          <w:spacing w:val="-17"/>
        </w:rPr>
        <w:t xml:space="preserve"> </w:t>
      </w:r>
      <w:r>
        <w:rPr>
          <w:b w:val="0"/>
          <w:spacing w:val="-4"/>
        </w:rPr>
        <w:t>home</w:t>
      </w:r>
      <w:r>
        <w:rPr>
          <w:b w:val="0"/>
          <w:spacing w:val="-18"/>
        </w:rPr>
        <w:t xml:space="preserve"> </w:t>
      </w:r>
      <w:r>
        <w:rPr>
          <w:b w:val="0"/>
          <w:spacing w:val="-4"/>
        </w:rPr>
        <w:t>administration</w:t>
      </w:r>
      <w:r>
        <w:rPr>
          <w:b w:val="0"/>
          <w:spacing w:val="-17"/>
        </w:rPr>
        <w:t xml:space="preserve"> </w:t>
      </w:r>
      <w:r>
        <w:rPr>
          <w:b w:val="0"/>
          <w:spacing w:val="-4"/>
        </w:rPr>
        <w:t>with</w:t>
      </w:r>
      <w:r>
        <w:rPr>
          <w:b w:val="0"/>
          <w:spacing w:val="-17"/>
        </w:rPr>
        <w:t xml:space="preserve"> </w:t>
      </w:r>
      <w:r>
        <w:rPr>
          <w:b w:val="0"/>
          <w:spacing w:val="-4"/>
        </w:rPr>
        <w:t xml:space="preserve">zilucoplan, </w:t>
      </w:r>
      <w:r>
        <w:rPr>
          <w:b w:val="0"/>
          <w:spacing w:val="-6"/>
        </w:rPr>
        <w:t>despite</w:t>
      </w:r>
      <w:r>
        <w:rPr>
          <w:b w:val="0"/>
          <w:spacing w:val="-18"/>
        </w:rPr>
        <w:t xml:space="preserve"> </w:t>
      </w:r>
      <w:r>
        <w:rPr>
          <w:b w:val="0"/>
          <w:spacing w:val="-6"/>
        </w:rPr>
        <w:t>clear</w:t>
      </w:r>
      <w:r>
        <w:rPr>
          <w:b w:val="0"/>
          <w:spacing w:val="-16"/>
        </w:rPr>
        <w:t xml:space="preserve"> </w:t>
      </w:r>
      <w:r>
        <w:rPr>
          <w:b w:val="0"/>
          <w:spacing w:val="-6"/>
        </w:rPr>
        <w:t>evidence</w:t>
      </w:r>
      <w:r>
        <w:rPr>
          <w:b w:val="0"/>
          <w:spacing w:val="-18"/>
        </w:rPr>
        <w:t xml:space="preserve"> </w:t>
      </w:r>
      <w:r>
        <w:rPr>
          <w:b w:val="0"/>
          <w:spacing w:val="-6"/>
        </w:rPr>
        <w:t>of</w:t>
      </w:r>
      <w:r>
        <w:rPr>
          <w:b w:val="0"/>
          <w:spacing w:val="-17"/>
        </w:rPr>
        <w:t xml:space="preserve"> </w:t>
      </w:r>
      <w:r>
        <w:rPr>
          <w:b w:val="0"/>
          <w:spacing w:val="-6"/>
        </w:rPr>
        <w:t>its</w:t>
      </w:r>
      <w:r>
        <w:rPr>
          <w:b w:val="0"/>
          <w:spacing w:val="-18"/>
        </w:rPr>
        <w:t xml:space="preserve"> </w:t>
      </w:r>
      <w:r>
        <w:rPr>
          <w:b w:val="0"/>
          <w:spacing w:val="-6"/>
        </w:rPr>
        <w:t>potential</w:t>
      </w:r>
      <w:r>
        <w:rPr>
          <w:b w:val="0"/>
          <w:spacing w:val="-18"/>
        </w:rPr>
        <w:t xml:space="preserve"> </w:t>
      </w:r>
      <w:r>
        <w:rPr>
          <w:b w:val="0"/>
          <w:spacing w:val="-6"/>
        </w:rPr>
        <w:t>to</w:t>
      </w:r>
      <w:r>
        <w:rPr>
          <w:b w:val="0"/>
          <w:spacing w:val="-17"/>
        </w:rPr>
        <w:t xml:space="preserve"> </w:t>
      </w:r>
      <w:r>
        <w:rPr>
          <w:b w:val="0"/>
          <w:spacing w:val="-6"/>
        </w:rPr>
        <w:t>improve</w:t>
      </w:r>
      <w:r>
        <w:rPr>
          <w:b w:val="0"/>
          <w:spacing w:val="-17"/>
        </w:rPr>
        <w:t xml:space="preserve"> </w:t>
      </w:r>
      <w:r>
        <w:rPr>
          <w:b w:val="0"/>
          <w:spacing w:val="-6"/>
        </w:rPr>
        <w:t>quality</w:t>
      </w:r>
      <w:r>
        <w:rPr>
          <w:b w:val="0"/>
          <w:spacing w:val="-18"/>
        </w:rPr>
        <w:t xml:space="preserve"> </w:t>
      </w:r>
      <w:r>
        <w:rPr>
          <w:b w:val="0"/>
          <w:spacing w:val="-6"/>
        </w:rPr>
        <w:t>of</w:t>
      </w:r>
      <w:r>
        <w:rPr>
          <w:b w:val="0"/>
          <w:spacing w:val="-17"/>
        </w:rPr>
        <w:t xml:space="preserve"> </w:t>
      </w:r>
      <w:r>
        <w:rPr>
          <w:b w:val="0"/>
          <w:spacing w:val="-6"/>
        </w:rPr>
        <w:t>life</w:t>
      </w:r>
      <w:r>
        <w:rPr>
          <w:b w:val="0"/>
          <w:spacing w:val="-17"/>
        </w:rPr>
        <w:t xml:space="preserve"> </w:t>
      </w:r>
      <w:r>
        <w:rPr>
          <w:b w:val="0"/>
          <w:spacing w:val="-6"/>
        </w:rPr>
        <w:t>and</w:t>
      </w:r>
      <w:r>
        <w:rPr>
          <w:b w:val="0"/>
          <w:spacing w:val="-18"/>
        </w:rPr>
        <w:t xml:space="preserve"> </w:t>
      </w:r>
      <w:r>
        <w:rPr>
          <w:b w:val="0"/>
          <w:spacing w:val="-6"/>
        </w:rPr>
        <w:t>reduce</w:t>
      </w:r>
      <w:r>
        <w:rPr>
          <w:b w:val="0"/>
          <w:spacing w:val="-18"/>
        </w:rPr>
        <w:t xml:space="preserve"> </w:t>
      </w:r>
      <w:r>
        <w:rPr>
          <w:b w:val="0"/>
          <w:spacing w:val="-6"/>
        </w:rPr>
        <w:t>treatment</w:t>
      </w:r>
      <w:r>
        <w:rPr>
          <w:b w:val="0"/>
          <w:spacing w:val="-17"/>
        </w:rPr>
        <w:t xml:space="preserve"> </w:t>
      </w:r>
      <w:r>
        <w:rPr>
          <w:b w:val="0"/>
          <w:spacing w:val="-6"/>
        </w:rPr>
        <w:t xml:space="preserve">burden </w:t>
      </w:r>
      <w:r>
        <w:rPr>
          <w:b w:val="0"/>
        </w:rPr>
        <w:t>for</w:t>
      </w:r>
      <w:r>
        <w:rPr>
          <w:b w:val="0"/>
          <w:spacing w:val="-20"/>
        </w:rPr>
        <w:t xml:space="preserve"> </w:t>
      </w:r>
      <w:r>
        <w:rPr>
          <w:b w:val="0"/>
        </w:rPr>
        <w:t>patients</w:t>
      </w:r>
    </w:p>
    <w:p w:rsidR="004D2701" w:rsidRDefault="00133A90" w14:paraId="6DA0A81B" w14:textId="77777777">
      <w:pPr>
        <w:pStyle w:val="BodyText"/>
        <w:spacing w:before="161" w:line="252" w:lineRule="auto"/>
        <w:ind w:right="1144"/>
      </w:pPr>
      <w:r>
        <w:t>People living with gMG often face a high treatment burden, with many relying on hospital-based therapies</w:t>
      </w:r>
      <w:r>
        <w:rPr>
          <w:spacing w:val="39"/>
        </w:rPr>
        <w:t xml:space="preserve"> </w:t>
      </w:r>
      <w:r>
        <w:t>such</w:t>
      </w:r>
      <w:r>
        <w:rPr>
          <w:spacing w:val="37"/>
        </w:rPr>
        <w:t xml:space="preserve"> </w:t>
      </w:r>
      <w:r>
        <w:t>as</w:t>
      </w:r>
      <w:r>
        <w:rPr>
          <w:spacing w:val="39"/>
        </w:rPr>
        <w:t xml:space="preserve"> </w:t>
      </w:r>
      <w:r>
        <w:t>intravenous</w:t>
      </w:r>
      <w:r>
        <w:rPr>
          <w:spacing w:val="39"/>
        </w:rPr>
        <w:t xml:space="preserve"> </w:t>
      </w:r>
      <w:r>
        <w:t>immunoglobulin</w:t>
      </w:r>
      <w:r>
        <w:rPr>
          <w:spacing w:val="40"/>
        </w:rPr>
        <w:t xml:space="preserve"> </w:t>
      </w:r>
      <w:r>
        <w:t>(IVIg)</w:t>
      </w:r>
      <w:r>
        <w:rPr>
          <w:spacing w:val="37"/>
        </w:rPr>
        <w:t xml:space="preserve"> </w:t>
      </w:r>
      <w:r>
        <w:t>or</w:t>
      </w:r>
      <w:r>
        <w:rPr>
          <w:spacing w:val="40"/>
        </w:rPr>
        <w:t xml:space="preserve"> </w:t>
      </w:r>
      <w:r>
        <w:t>plasma</w:t>
      </w:r>
      <w:r>
        <w:rPr>
          <w:spacing w:val="40"/>
        </w:rPr>
        <w:t xml:space="preserve"> </w:t>
      </w:r>
      <w:r>
        <w:t>exchange</w:t>
      </w:r>
      <w:r>
        <w:rPr>
          <w:spacing w:val="35"/>
        </w:rPr>
        <w:t xml:space="preserve"> </w:t>
      </w:r>
      <w:r>
        <w:t>(PLEX).</w:t>
      </w:r>
      <w:r>
        <w:rPr>
          <w:spacing w:val="39"/>
        </w:rPr>
        <w:t xml:space="preserve"> </w:t>
      </w:r>
      <w:r>
        <w:t>Patient experts</w:t>
      </w:r>
      <w:r>
        <w:rPr>
          <w:spacing w:val="36"/>
        </w:rPr>
        <w:t xml:space="preserve"> </w:t>
      </w:r>
      <w:r>
        <w:t>clearly</w:t>
      </w:r>
      <w:r>
        <w:rPr>
          <w:spacing w:val="40"/>
        </w:rPr>
        <w:t xml:space="preserve"> </w:t>
      </w:r>
      <w:r>
        <w:t>explained</w:t>
      </w:r>
      <w:r>
        <w:rPr>
          <w:spacing w:val="36"/>
        </w:rPr>
        <w:t xml:space="preserve"> </w:t>
      </w:r>
      <w:r>
        <w:t>that</w:t>
      </w:r>
      <w:r>
        <w:rPr>
          <w:spacing w:val="38"/>
        </w:rPr>
        <w:t xml:space="preserve"> </w:t>
      </w:r>
      <w:r>
        <w:t>these</w:t>
      </w:r>
      <w:r>
        <w:rPr>
          <w:spacing w:val="35"/>
        </w:rPr>
        <w:t xml:space="preserve"> </w:t>
      </w:r>
      <w:r>
        <w:t>treatments</w:t>
      </w:r>
      <w:r>
        <w:rPr>
          <w:spacing w:val="40"/>
        </w:rPr>
        <w:t xml:space="preserve"> </w:t>
      </w:r>
      <w:r>
        <w:t>are</w:t>
      </w:r>
      <w:r>
        <w:rPr>
          <w:spacing w:val="38"/>
        </w:rPr>
        <w:t xml:space="preserve"> </w:t>
      </w:r>
      <w:r>
        <w:t>logistically</w:t>
      </w:r>
      <w:r>
        <w:rPr>
          <w:spacing w:val="40"/>
        </w:rPr>
        <w:t xml:space="preserve"> </w:t>
      </w:r>
      <w:r>
        <w:t>challenging,</w:t>
      </w:r>
      <w:r>
        <w:rPr>
          <w:spacing w:val="38"/>
        </w:rPr>
        <w:t xml:space="preserve"> </w:t>
      </w:r>
      <w:r>
        <w:t>emotionally draining, and physically exhausting - often requiring long hospital stays that interfere with work, study, family life and independence. Clinical experts reinforced this by describing the ongoing disruption hospital-based care causes.</w:t>
      </w:r>
    </w:p>
    <w:p w:rsidR="004D2701" w:rsidRDefault="004D2701" w14:paraId="41C8F396" w14:textId="77777777">
      <w:pPr>
        <w:pStyle w:val="BodyText"/>
        <w:spacing w:line="252" w:lineRule="auto"/>
        <w:sectPr w:rsidR="004D2701">
          <w:pgSz w:w="11910" w:h="16840" w:orient="portrait"/>
          <w:pgMar w:top="2000" w:right="0" w:bottom="280" w:left="0" w:header="724" w:footer="0" w:gutter="0"/>
          <w:cols w:space="720"/>
        </w:sectPr>
      </w:pPr>
    </w:p>
    <w:p w:rsidR="004D2701" w:rsidRDefault="00133A90" w14:paraId="6455BC62" w14:textId="77777777">
      <w:pPr>
        <w:pStyle w:val="BodyText"/>
        <w:spacing w:before="269" w:line="252" w:lineRule="auto"/>
      </w:pPr>
      <w:r>
        <w:t>Additionally, the physical exertion and stress involved in travelling to and attending hospital appointments can increase the risk</w:t>
      </w:r>
      <w:r>
        <w:rPr>
          <w:spacing w:val="30"/>
        </w:rPr>
        <w:t xml:space="preserve"> </w:t>
      </w:r>
      <w:r>
        <w:t>of</w:t>
      </w:r>
      <w:r>
        <w:rPr>
          <w:spacing w:val="28"/>
        </w:rPr>
        <w:t xml:space="preserve"> </w:t>
      </w:r>
      <w:r>
        <w:t>a</w:t>
      </w:r>
      <w:r>
        <w:rPr>
          <w:spacing w:val="28"/>
        </w:rPr>
        <w:t xml:space="preserve"> </w:t>
      </w:r>
      <w:r>
        <w:t>myasthenic crisis, a</w:t>
      </w:r>
      <w:r>
        <w:rPr>
          <w:spacing w:val="28"/>
        </w:rPr>
        <w:t xml:space="preserve"> </w:t>
      </w:r>
      <w:r>
        <w:t>serious</w:t>
      </w:r>
      <w:r>
        <w:rPr>
          <w:spacing w:val="28"/>
        </w:rPr>
        <w:t xml:space="preserve"> </w:t>
      </w:r>
      <w:r>
        <w:t>and</w:t>
      </w:r>
      <w:r>
        <w:rPr>
          <w:spacing w:val="28"/>
        </w:rPr>
        <w:t xml:space="preserve"> </w:t>
      </w:r>
      <w:r>
        <w:t>potentially</w:t>
      </w:r>
      <w:r>
        <w:rPr>
          <w:spacing w:val="30"/>
        </w:rPr>
        <w:t xml:space="preserve"> </w:t>
      </w:r>
      <w:r>
        <w:t>life-threatening worsening of symptoms. For people with gMG, conserving energy and avoiding overexertion is critical, and frequent hospital visits pose a real danger.</w:t>
      </w:r>
    </w:p>
    <w:p w:rsidR="004D2701" w:rsidRDefault="00133A90" w14:paraId="7F6F50FC" w14:textId="77777777">
      <w:pPr>
        <w:pStyle w:val="BodyText"/>
        <w:spacing w:before="163" w:line="252" w:lineRule="auto"/>
        <w:ind w:right="1527"/>
      </w:pPr>
      <w:r>
        <w:t>Despite this, the committee rejected the company’s attempt to include a utility increment for home administration with zilucoplan. Instead, it only accepted a disutility associated with hospital-based treatments (IVIg and PLEX), reducing the benefit of home use to a mere</w:t>
      </w:r>
      <w:r>
        <w:rPr>
          <w:spacing w:val="40"/>
        </w:rPr>
        <w:t xml:space="preserve"> </w:t>
      </w:r>
      <w:r>
        <w:t>avoidance of inconvenience. This interpretation strips away the broader</w:t>
      </w:r>
      <w:r>
        <w:rPr>
          <w:spacing w:val="40"/>
        </w:rPr>
        <w:t xml:space="preserve"> </w:t>
      </w:r>
      <w:r>
        <w:t>human impact of</w:t>
      </w:r>
      <w:r>
        <w:rPr>
          <w:spacing w:val="40"/>
        </w:rPr>
        <w:t xml:space="preserve"> </w:t>
      </w:r>
      <w:r>
        <w:t>treatment burden, including the loss of control, strain on carers and emotional toll.</w:t>
      </w:r>
    </w:p>
    <w:p w:rsidR="004D2701" w:rsidRDefault="00133A90" w14:paraId="03AB71C8" w14:textId="77777777">
      <w:pPr>
        <w:pStyle w:val="BodyText"/>
        <w:spacing w:before="166" w:line="252" w:lineRule="auto"/>
      </w:pPr>
      <w:r>
        <w:t>One patient described how hospital visits and public outings can feel overwhelming: “Due to fatigue and embarrassment with my slurry speech, I don’t feel comfortable going out too much.” For people experiencing this level of difficulty, the option of home administration would not just be more convenient - it would offer autonomy, normality, and dignity.</w:t>
      </w:r>
    </w:p>
    <w:p w:rsidR="004D2701" w:rsidRDefault="00133A90" w14:paraId="15B9F3FA" w14:textId="77777777">
      <w:pPr>
        <w:pStyle w:val="BodyText"/>
        <w:spacing w:before="166" w:line="271" w:lineRule="auto"/>
      </w:pPr>
      <w:r>
        <w:t>Because gMG is a rare condition, there is limited direct evidence on the quality-of-life impact of home administration. In the absence of gMG-specific data, the company submitted proxy</w:t>
      </w:r>
      <w:r>
        <w:rPr>
          <w:spacing w:val="40"/>
        </w:rPr>
        <w:t xml:space="preserve"> </w:t>
      </w:r>
      <w:r>
        <w:t>evidence from other conditions to illustrate potential benefits. The committee dismissed this without proposing an alternative way to</w:t>
      </w:r>
      <w:r>
        <w:rPr>
          <w:spacing w:val="29"/>
        </w:rPr>
        <w:t xml:space="preserve"> </w:t>
      </w:r>
      <w:r>
        <w:t>reflect</w:t>
      </w:r>
      <w:r>
        <w:rPr>
          <w:spacing w:val="29"/>
        </w:rPr>
        <w:t xml:space="preserve"> </w:t>
      </w:r>
      <w:r>
        <w:t>the value of home</w:t>
      </w:r>
      <w:r>
        <w:rPr>
          <w:spacing w:val="29"/>
        </w:rPr>
        <w:t xml:space="preserve"> </w:t>
      </w:r>
      <w:r>
        <w:t>administration. In rare diseases, where condition-specific data is often difficult or impossible to generate, this risks systematically</w:t>
      </w:r>
      <w:r>
        <w:rPr>
          <w:spacing w:val="40"/>
        </w:rPr>
        <w:t xml:space="preserve"> </w:t>
      </w:r>
      <w:r>
        <w:t>excluding</w:t>
      </w:r>
      <w:r>
        <w:rPr>
          <w:spacing w:val="36"/>
        </w:rPr>
        <w:t xml:space="preserve"> </w:t>
      </w:r>
      <w:r>
        <w:t>important</w:t>
      </w:r>
      <w:r>
        <w:rPr>
          <w:spacing w:val="38"/>
        </w:rPr>
        <w:t xml:space="preserve"> </w:t>
      </w:r>
      <w:r>
        <w:t>aspects</w:t>
      </w:r>
      <w:r>
        <w:rPr>
          <w:spacing w:val="36"/>
        </w:rPr>
        <w:t xml:space="preserve"> </w:t>
      </w:r>
      <w:r>
        <w:t>of</w:t>
      </w:r>
      <w:r>
        <w:rPr>
          <w:spacing w:val="40"/>
        </w:rPr>
        <w:t xml:space="preserve"> </w:t>
      </w:r>
      <w:r>
        <w:t>the</w:t>
      </w:r>
      <w:r>
        <w:rPr>
          <w:spacing w:val="38"/>
        </w:rPr>
        <w:t xml:space="preserve"> </w:t>
      </w:r>
      <w:r>
        <w:t>patient</w:t>
      </w:r>
      <w:r>
        <w:rPr>
          <w:spacing w:val="38"/>
        </w:rPr>
        <w:t xml:space="preserve"> </w:t>
      </w:r>
      <w:r>
        <w:t>experience</w:t>
      </w:r>
      <w:r>
        <w:rPr>
          <w:spacing w:val="35"/>
        </w:rPr>
        <w:t xml:space="preserve"> </w:t>
      </w:r>
      <w:r>
        <w:t>from</w:t>
      </w:r>
      <w:r>
        <w:rPr>
          <w:spacing w:val="38"/>
        </w:rPr>
        <w:t xml:space="preserve"> </w:t>
      </w:r>
      <w:r>
        <w:t>decision-making.</w:t>
      </w:r>
    </w:p>
    <w:p w:rsidR="004D2701" w:rsidRDefault="00133A90" w14:paraId="51A8829C" w14:textId="77777777">
      <w:pPr>
        <w:pStyle w:val="BodyText"/>
        <w:spacing w:before="161" w:line="271" w:lineRule="auto"/>
      </w:pPr>
      <w:r>
        <w:rPr>
          <w:w w:val="105"/>
        </w:rPr>
        <w:t>This</w:t>
      </w:r>
      <w:r>
        <w:rPr>
          <w:spacing w:val="-11"/>
          <w:w w:val="105"/>
        </w:rPr>
        <w:t xml:space="preserve"> </w:t>
      </w:r>
      <w:r>
        <w:rPr>
          <w:w w:val="105"/>
        </w:rPr>
        <w:t>dismissive</w:t>
      </w:r>
      <w:r>
        <w:rPr>
          <w:spacing w:val="-11"/>
          <w:w w:val="105"/>
        </w:rPr>
        <w:t xml:space="preserve"> </w:t>
      </w:r>
      <w:r>
        <w:rPr>
          <w:w w:val="105"/>
        </w:rPr>
        <w:t>approach</w:t>
      </w:r>
      <w:r>
        <w:rPr>
          <w:spacing w:val="-13"/>
          <w:w w:val="105"/>
        </w:rPr>
        <w:t xml:space="preserve"> </w:t>
      </w:r>
      <w:r>
        <w:rPr>
          <w:w w:val="105"/>
        </w:rPr>
        <w:t>places</w:t>
      </w:r>
      <w:r>
        <w:rPr>
          <w:spacing w:val="-13"/>
          <w:w w:val="105"/>
        </w:rPr>
        <w:t xml:space="preserve"> </w:t>
      </w:r>
      <w:r>
        <w:rPr>
          <w:w w:val="105"/>
        </w:rPr>
        <w:t>patients</w:t>
      </w:r>
      <w:r>
        <w:rPr>
          <w:spacing w:val="-12"/>
          <w:w w:val="105"/>
        </w:rPr>
        <w:t xml:space="preserve"> </w:t>
      </w:r>
      <w:r>
        <w:rPr>
          <w:w w:val="105"/>
        </w:rPr>
        <w:t>in</w:t>
      </w:r>
      <w:r>
        <w:rPr>
          <w:spacing w:val="-11"/>
          <w:w w:val="105"/>
        </w:rPr>
        <w:t xml:space="preserve"> </w:t>
      </w:r>
      <w:r>
        <w:rPr>
          <w:w w:val="105"/>
        </w:rPr>
        <w:t>a</w:t>
      </w:r>
      <w:r>
        <w:rPr>
          <w:spacing w:val="-11"/>
          <w:w w:val="105"/>
        </w:rPr>
        <w:t xml:space="preserve"> </w:t>
      </w:r>
      <w:r>
        <w:rPr>
          <w:w w:val="105"/>
        </w:rPr>
        <w:t>lose-lose</w:t>
      </w:r>
      <w:r>
        <w:rPr>
          <w:spacing w:val="-12"/>
          <w:w w:val="105"/>
        </w:rPr>
        <w:t xml:space="preserve"> </w:t>
      </w:r>
      <w:r>
        <w:rPr>
          <w:w w:val="105"/>
        </w:rPr>
        <w:t>situation:</w:t>
      </w:r>
      <w:r>
        <w:rPr>
          <w:spacing w:val="-13"/>
          <w:w w:val="105"/>
        </w:rPr>
        <w:t xml:space="preserve"> </w:t>
      </w:r>
      <w:r>
        <w:rPr>
          <w:w w:val="105"/>
        </w:rPr>
        <w:t>they</w:t>
      </w:r>
      <w:r>
        <w:rPr>
          <w:spacing w:val="-10"/>
          <w:w w:val="105"/>
        </w:rPr>
        <w:t xml:space="preserve"> </w:t>
      </w:r>
      <w:r>
        <w:rPr>
          <w:w w:val="105"/>
        </w:rPr>
        <w:t>are</w:t>
      </w:r>
      <w:r>
        <w:rPr>
          <w:spacing w:val="-14"/>
          <w:w w:val="105"/>
        </w:rPr>
        <w:t xml:space="preserve"> </w:t>
      </w:r>
      <w:r>
        <w:rPr>
          <w:w w:val="105"/>
        </w:rPr>
        <w:t>asked</w:t>
      </w:r>
      <w:r>
        <w:rPr>
          <w:spacing w:val="-13"/>
          <w:w w:val="105"/>
        </w:rPr>
        <w:t xml:space="preserve"> </w:t>
      </w:r>
      <w:r>
        <w:rPr>
          <w:w w:val="105"/>
        </w:rPr>
        <w:t>to</w:t>
      </w:r>
      <w:r>
        <w:rPr>
          <w:spacing w:val="-13"/>
          <w:w w:val="105"/>
        </w:rPr>
        <w:t xml:space="preserve"> </w:t>
      </w:r>
      <w:r>
        <w:rPr>
          <w:w w:val="105"/>
        </w:rPr>
        <w:t>prove</w:t>
      </w:r>
      <w:r>
        <w:rPr>
          <w:spacing w:val="-12"/>
          <w:w w:val="105"/>
        </w:rPr>
        <w:t xml:space="preserve"> </w:t>
      </w:r>
      <w:r>
        <w:rPr>
          <w:w w:val="105"/>
        </w:rPr>
        <w:t>the value</w:t>
      </w:r>
      <w:r>
        <w:rPr>
          <w:spacing w:val="-16"/>
          <w:w w:val="105"/>
        </w:rPr>
        <w:t xml:space="preserve"> </w:t>
      </w:r>
      <w:r>
        <w:rPr>
          <w:w w:val="105"/>
        </w:rPr>
        <w:t>of</w:t>
      </w:r>
      <w:r>
        <w:rPr>
          <w:spacing w:val="-15"/>
          <w:w w:val="105"/>
        </w:rPr>
        <w:t xml:space="preserve"> </w:t>
      </w:r>
      <w:r>
        <w:rPr>
          <w:w w:val="105"/>
        </w:rPr>
        <w:t>treatment</w:t>
      </w:r>
      <w:r>
        <w:rPr>
          <w:spacing w:val="-13"/>
          <w:w w:val="105"/>
        </w:rPr>
        <w:t xml:space="preserve"> </w:t>
      </w:r>
      <w:r>
        <w:rPr>
          <w:w w:val="105"/>
        </w:rPr>
        <w:t>convenience,</w:t>
      </w:r>
      <w:r>
        <w:rPr>
          <w:spacing w:val="-13"/>
          <w:w w:val="105"/>
        </w:rPr>
        <w:t xml:space="preserve"> </w:t>
      </w:r>
      <w:r>
        <w:rPr>
          <w:w w:val="105"/>
        </w:rPr>
        <w:t>but</w:t>
      </w:r>
      <w:r>
        <w:rPr>
          <w:spacing w:val="-15"/>
          <w:w w:val="105"/>
        </w:rPr>
        <w:t xml:space="preserve"> </w:t>
      </w:r>
      <w:r>
        <w:rPr>
          <w:w w:val="105"/>
        </w:rPr>
        <w:t>when</w:t>
      </w:r>
      <w:r>
        <w:rPr>
          <w:spacing w:val="-13"/>
          <w:w w:val="105"/>
        </w:rPr>
        <w:t xml:space="preserve"> </w:t>
      </w:r>
      <w:r>
        <w:rPr>
          <w:w w:val="105"/>
        </w:rPr>
        <w:t>no</w:t>
      </w:r>
      <w:r>
        <w:rPr>
          <w:spacing w:val="-13"/>
          <w:w w:val="105"/>
        </w:rPr>
        <w:t xml:space="preserve"> </w:t>
      </w:r>
      <w:r>
        <w:rPr>
          <w:w w:val="105"/>
        </w:rPr>
        <w:t>gMG-specific</w:t>
      </w:r>
      <w:r>
        <w:rPr>
          <w:spacing w:val="-16"/>
          <w:w w:val="105"/>
        </w:rPr>
        <w:t xml:space="preserve"> </w:t>
      </w:r>
      <w:r>
        <w:rPr>
          <w:w w:val="105"/>
        </w:rPr>
        <w:t>data</w:t>
      </w:r>
      <w:r>
        <w:rPr>
          <w:spacing w:val="-13"/>
          <w:w w:val="105"/>
        </w:rPr>
        <w:t xml:space="preserve"> </w:t>
      </w:r>
      <w:r>
        <w:rPr>
          <w:w w:val="105"/>
        </w:rPr>
        <w:t>exists</w:t>
      </w:r>
      <w:r>
        <w:rPr>
          <w:spacing w:val="-14"/>
          <w:w w:val="105"/>
        </w:rPr>
        <w:t xml:space="preserve"> </w:t>
      </w:r>
      <w:r>
        <w:rPr>
          <w:w w:val="105"/>
        </w:rPr>
        <w:t>(as</w:t>
      </w:r>
      <w:r>
        <w:rPr>
          <w:spacing w:val="-16"/>
          <w:w w:val="105"/>
        </w:rPr>
        <w:t xml:space="preserve"> </w:t>
      </w:r>
      <w:r>
        <w:rPr>
          <w:w w:val="105"/>
        </w:rPr>
        <w:t>is</w:t>
      </w:r>
      <w:r>
        <w:rPr>
          <w:spacing w:val="-14"/>
          <w:w w:val="105"/>
        </w:rPr>
        <w:t xml:space="preserve"> </w:t>
      </w:r>
      <w:r>
        <w:rPr>
          <w:w w:val="105"/>
        </w:rPr>
        <w:t>often</w:t>
      </w:r>
      <w:r>
        <w:rPr>
          <w:spacing w:val="-13"/>
          <w:w w:val="105"/>
        </w:rPr>
        <w:t xml:space="preserve"> </w:t>
      </w:r>
      <w:r>
        <w:rPr>
          <w:w w:val="105"/>
        </w:rPr>
        <w:t>the</w:t>
      </w:r>
      <w:r>
        <w:rPr>
          <w:spacing w:val="-14"/>
          <w:w w:val="105"/>
        </w:rPr>
        <w:t xml:space="preserve"> </w:t>
      </w:r>
      <w:r>
        <w:rPr>
          <w:w w:val="105"/>
        </w:rPr>
        <w:t>case</w:t>
      </w:r>
      <w:r>
        <w:rPr>
          <w:spacing w:val="-14"/>
          <w:w w:val="105"/>
        </w:rPr>
        <w:t xml:space="preserve"> </w:t>
      </w:r>
      <w:r>
        <w:rPr>
          <w:w w:val="105"/>
        </w:rPr>
        <w:t>in rare</w:t>
      </w:r>
      <w:r>
        <w:rPr>
          <w:spacing w:val="-9"/>
          <w:w w:val="105"/>
        </w:rPr>
        <w:t xml:space="preserve"> </w:t>
      </w:r>
      <w:r>
        <w:rPr>
          <w:w w:val="105"/>
        </w:rPr>
        <w:t>diseases),</w:t>
      </w:r>
      <w:r>
        <w:rPr>
          <w:spacing w:val="-9"/>
          <w:w w:val="105"/>
        </w:rPr>
        <w:t xml:space="preserve"> </w:t>
      </w:r>
      <w:r>
        <w:rPr>
          <w:w w:val="105"/>
        </w:rPr>
        <w:t>even</w:t>
      </w:r>
      <w:r>
        <w:rPr>
          <w:spacing w:val="-8"/>
          <w:w w:val="105"/>
        </w:rPr>
        <w:t xml:space="preserve"> </w:t>
      </w:r>
      <w:r>
        <w:rPr>
          <w:w w:val="105"/>
        </w:rPr>
        <w:t>proxy</w:t>
      </w:r>
      <w:r>
        <w:rPr>
          <w:spacing w:val="-9"/>
          <w:w w:val="105"/>
        </w:rPr>
        <w:t xml:space="preserve"> </w:t>
      </w:r>
      <w:r>
        <w:rPr>
          <w:w w:val="105"/>
        </w:rPr>
        <w:t>evidence</w:t>
      </w:r>
      <w:r>
        <w:rPr>
          <w:spacing w:val="-11"/>
          <w:w w:val="105"/>
        </w:rPr>
        <w:t xml:space="preserve"> </w:t>
      </w:r>
      <w:r>
        <w:rPr>
          <w:w w:val="105"/>
        </w:rPr>
        <w:t>and</w:t>
      </w:r>
      <w:r>
        <w:rPr>
          <w:spacing w:val="-8"/>
          <w:w w:val="105"/>
        </w:rPr>
        <w:t xml:space="preserve"> </w:t>
      </w:r>
      <w:r>
        <w:rPr>
          <w:w w:val="105"/>
        </w:rPr>
        <w:t>lived</w:t>
      </w:r>
      <w:r>
        <w:rPr>
          <w:spacing w:val="-8"/>
          <w:w w:val="105"/>
        </w:rPr>
        <w:t xml:space="preserve"> </w:t>
      </w:r>
      <w:r>
        <w:rPr>
          <w:w w:val="105"/>
        </w:rPr>
        <w:t>experience</w:t>
      </w:r>
      <w:r>
        <w:rPr>
          <w:spacing w:val="-11"/>
          <w:w w:val="105"/>
        </w:rPr>
        <w:t xml:space="preserve"> </w:t>
      </w:r>
      <w:r>
        <w:rPr>
          <w:w w:val="105"/>
        </w:rPr>
        <w:t>are</w:t>
      </w:r>
      <w:r>
        <w:rPr>
          <w:spacing w:val="-9"/>
          <w:w w:val="105"/>
        </w:rPr>
        <w:t xml:space="preserve"> </w:t>
      </w:r>
      <w:r>
        <w:rPr>
          <w:w w:val="105"/>
        </w:rPr>
        <w:t>discounted.</w:t>
      </w:r>
      <w:r>
        <w:rPr>
          <w:spacing w:val="-11"/>
          <w:w w:val="105"/>
        </w:rPr>
        <w:t xml:space="preserve"> </w:t>
      </w:r>
      <w:r>
        <w:rPr>
          <w:w w:val="105"/>
        </w:rPr>
        <w:t>As</w:t>
      </w:r>
      <w:r>
        <w:rPr>
          <w:spacing w:val="-8"/>
          <w:w w:val="105"/>
        </w:rPr>
        <w:t xml:space="preserve"> </w:t>
      </w:r>
      <w:r>
        <w:rPr>
          <w:w w:val="105"/>
        </w:rPr>
        <w:t>a</w:t>
      </w:r>
      <w:r>
        <w:rPr>
          <w:spacing w:val="-10"/>
          <w:w w:val="105"/>
        </w:rPr>
        <w:t xml:space="preserve"> </w:t>
      </w:r>
      <w:r>
        <w:rPr>
          <w:w w:val="105"/>
        </w:rPr>
        <w:t>result,</w:t>
      </w:r>
      <w:r>
        <w:rPr>
          <w:spacing w:val="-9"/>
          <w:w w:val="105"/>
        </w:rPr>
        <w:t xml:space="preserve"> </w:t>
      </w:r>
      <w:r>
        <w:rPr>
          <w:w w:val="105"/>
        </w:rPr>
        <w:t>the</w:t>
      </w:r>
      <w:r>
        <w:rPr>
          <w:spacing w:val="-11"/>
          <w:w w:val="105"/>
        </w:rPr>
        <w:t xml:space="preserve"> </w:t>
      </w:r>
      <w:r>
        <w:rPr>
          <w:w w:val="105"/>
        </w:rPr>
        <w:t>full value</w:t>
      </w:r>
      <w:r>
        <w:rPr>
          <w:spacing w:val="-14"/>
          <w:w w:val="105"/>
        </w:rPr>
        <w:t xml:space="preserve"> </w:t>
      </w:r>
      <w:r>
        <w:rPr>
          <w:w w:val="105"/>
        </w:rPr>
        <w:t>of</w:t>
      </w:r>
      <w:r>
        <w:rPr>
          <w:spacing w:val="-13"/>
          <w:w w:val="105"/>
        </w:rPr>
        <w:t xml:space="preserve"> </w:t>
      </w:r>
      <w:r>
        <w:rPr>
          <w:w w:val="105"/>
        </w:rPr>
        <w:t>a</w:t>
      </w:r>
      <w:r>
        <w:rPr>
          <w:spacing w:val="-11"/>
          <w:w w:val="105"/>
        </w:rPr>
        <w:t xml:space="preserve"> </w:t>
      </w:r>
      <w:r>
        <w:rPr>
          <w:w w:val="105"/>
        </w:rPr>
        <w:t>treatment</w:t>
      </w:r>
      <w:r>
        <w:rPr>
          <w:spacing w:val="-11"/>
          <w:w w:val="105"/>
        </w:rPr>
        <w:t xml:space="preserve"> </w:t>
      </w:r>
      <w:r>
        <w:rPr>
          <w:w w:val="105"/>
        </w:rPr>
        <w:t>that</w:t>
      </w:r>
      <w:r>
        <w:rPr>
          <w:spacing w:val="-13"/>
          <w:w w:val="105"/>
        </w:rPr>
        <w:t xml:space="preserve"> </w:t>
      </w:r>
      <w:r>
        <w:rPr>
          <w:w w:val="105"/>
        </w:rPr>
        <w:t>allows</w:t>
      </w:r>
      <w:r>
        <w:rPr>
          <w:spacing w:val="-12"/>
          <w:w w:val="105"/>
        </w:rPr>
        <w:t xml:space="preserve"> </w:t>
      </w:r>
      <w:r>
        <w:rPr>
          <w:w w:val="105"/>
        </w:rPr>
        <w:t>people</w:t>
      </w:r>
      <w:r>
        <w:rPr>
          <w:spacing w:val="-12"/>
          <w:w w:val="105"/>
        </w:rPr>
        <w:t xml:space="preserve"> </w:t>
      </w:r>
      <w:r>
        <w:rPr>
          <w:w w:val="105"/>
        </w:rPr>
        <w:t>to</w:t>
      </w:r>
      <w:r>
        <w:rPr>
          <w:spacing w:val="-13"/>
          <w:w w:val="105"/>
        </w:rPr>
        <w:t xml:space="preserve"> </w:t>
      </w:r>
      <w:r>
        <w:rPr>
          <w:w w:val="105"/>
        </w:rPr>
        <w:t>reclaim</w:t>
      </w:r>
      <w:r>
        <w:rPr>
          <w:spacing w:val="-12"/>
          <w:w w:val="105"/>
        </w:rPr>
        <w:t xml:space="preserve"> </w:t>
      </w:r>
      <w:r>
        <w:rPr>
          <w:w w:val="105"/>
        </w:rPr>
        <w:t>control</w:t>
      </w:r>
      <w:r>
        <w:rPr>
          <w:spacing w:val="-14"/>
          <w:w w:val="105"/>
        </w:rPr>
        <w:t xml:space="preserve"> </w:t>
      </w:r>
      <w:r>
        <w:rPr>
          <w:w w:val="105"/>
        </w:rPr>
        <w:t>over</w:t>
      </w:r>
      <w:r>
        <w:rPr>
          <w:spacing w:val="-13"/>
          <w:w w:val="105"/>
        </w:rPr>
        <w:t xml:space="preserve"> </w:t>
      </w:r>
      <w:r>
        <w:rPr>
          <w:w w:val="105"/>
        </w:rPr>
        <w:t>their</w:t>
      </w:r>
      <w:r>
        <w:rPr>
          <w:spacing w:val="-11"/>
          <w:w w:val="105"/>
        </w:rPr>
        <w:t xml:space="preserve"> </w:t>
      </w:r>
      <w:r>
        <w:rPr>
          <w:w w:val="105"/>
        </w:rPr>
        <w:t>lives</w:t>
      </w:r>
      <w:r>
        <w:rPr>
          <w:spacing w:val="-11"/>
          <w:w w:val="105"/>
        </w:rPr>
        <w:t xml:space="preserve"> </w:t>
      </w:r>
      <w:r>
        <w:rPr>
          <w:w w:val="105"/>
        </w:rPr>
        <w:t>is</w:t>
      </w:r>
      <w:r>
        <w:rPr>
          <w:spacing w:val="-11"/>
          <w:w w:val="105"/>
        </w:rPr>
        <w:t xml:space="preserve"> </w:t>
      </w:r>
      <w:r>
        <w:rPr>
          <w:w w:val="105"/>
        </w:rPr>
        <w:t>overlooked.</w:t>
      </w:r>
      <w:r>
        <w:rPr>
          <w:spacing w:val="-8"/>
          <w:w w:val="105"/>
        </w:rPr>
        <w:t xml:space="preserve"> </w:t>
      </w:r>
      <w:r>
        <w:rPr>
          <w:w w:val="105"/>
        </w:rPr>
        <w:t>This highlights</w:t>
      </w:r>
      <w:r>
        <w:rPr>
          <w:spacing w:val="-6"/>
          <w:w w:val="105"/>
        </w:rPr>
        <w:t xml:space="preserve"> </w:t>
      </w:r>
      <w:r>
        <w:rPr>
          <w:w w:val="105"/>
        </w:rPr>
        <w:t>the</w:t>
      </w:r>
      <w:r>
        <w:rPr>
          <w:spacing w:val="-8"/>
          <w:w w:val="105"/>
        </w:rPr>
        <w:t xml:space="preserve"> </w:t>
      </w:r>
      <w:r>
        <w:rPr>
          <w:w w:val="105"/>
        </w:rPr>
        <w:t>unreasonableness</w:t>
      </w:r>
      <w:r>
        <w:rPr>
          <w:spacing w:val="-7"/>
          <w:w w:val="105"/>
        </w:rPr>
        <w:t xml:space="preserve"> </w:t>
      </w:r>
      <w:r>
        <w:rPr>
          <w:w w:val="105"/>
        </w:rPr>
        <w:t>of</w:t>
      </w:r>
      <w:r>
        <w:rPr>
          <w:spacing w:val="-7"/>
          <w:w w:val="105"/>
        </w:rPr>
        <w:t xml:space="preserve"> </w:t>
      </w:r>
      <w:r>
        <w:rPr>
          <w:w w:val="105"/>
        </w:rPr>
        <w:t>the</w:t>
      </w:r>
      <w:r>
        <w:rPr>
          <w:spacing w:val="-6"/>
          <w:w w:val="105"/>
        </w:rPr>
        <w:t xml:space="preserve"> </w:t>
      </w:r>
      <w:r>
        <w:rPr>
          <w:w w:val="105"/>
        </w:rPr>
        <w:t>recommendation</w:t>
      </w:r>
      <w:r>
        <w:rPr>
          <w:spacing w:val="-5"/>
          <w:w w:val="105"/>
        </w:rPr>
        <w:t xml:space="preserve"> </w:t>
      </w:r>
      <w:r>
        <w:rPr>
          <w:w w:val="105"/>
        </w:rPr>
        <w:t>in</w:t>
      </w:r>
      <w:r>
        <w:rPr>
          <w:spacing w:val="-5"/>
          <w:w w:val="105"/>
        </w:rPr>
        <w:t xml:space="preserve"> </w:t>
      </w:r>
      <w:r>
        <w:rPr>
          <w:w w:val="105"/>
        </w:rPr>
        <w:t>light</w:t>
      </w:r>
      <w:r>
        <w:rPr>
          <w:spacing w:val="-7"/>
          <w:w w:val="105"/>
        </w:rPr>
        <w:t xml:space="preserve"> </w:t>
      </w:r>
      <w:r>
        <w:rPr>
          <w:w w:val="105"/>
        </w:rPr>
        <w:t>of</w:t>
      </w:r>
      <w:r>
        <w:rPr>
          <w:spacing w:val="-7"/>
          <w:w w:val="105"/>
        </w:rPr>
        <w:t xml:space="preserve"> </w:t>
      </w:r>
      <w:r>
        <w:rPr>
          <w:w w:val="105"/>
        </w:rPr>
        <w:t>the</w:t>
      </w:r>
      <w:r>
        <w:rPr>
          <w:spacing w:val="-6"/>
          <w:w w:val="105"/>
        </w:rPr>
        <w:t xml:space="preserve"> </w:t>
      </w:r>
      <w:r>
        <w:rPr>
          <w:w w:val="105"/>
        </w:rPr>
        <w:t>evidence</w:t>
      </w:r>
      <w:r>
        <w:rPr>
          <w:spacing w:val="-6"/>
          <w:w w:val="105"/>
        </w:rPr>
        <w:t xml:space="preserve"> </w:t>
      </w:r>
      <w:r>
        <w:rPr>
          <w:w w:val="105"/>
        </w:rPr>
        <w:t>submitted, reinforcing our appeal under Ground 2.</w:t>
      </w:r>
    </w:p>
    <w:p w:rsidR="004D2701" w:rsidRDefault="00133A90" w14:paraId="7E5457A2" w14:textId="77777777">
      <w:pPr>
        <w:pStyle w:val="Heading1"/>
        <w:numPr>
          <w:ilvl w:val="1"/>
          <w:numId w:val="3"/>
        </w:numPr>
        <w:tabs>
          <w:tab w:val="left" w:pos="1520"/>
        </w:tabs>
        <w:spacing w:before="159" w:line="295" w:lineRule="auto"/>
        <w:ind w:right="1583" w:firstLine="0"/>
        <w:rPr>
          <w:b w:val="0"/>
        </w:rPr>
      </w:pPr>
      <w:r>
        <w:rPr>
          <w:b w:val="0"/>
          <w:spacing w:val="-2"/>
        </w:rPr>
        <w:t>It</w:t>
      </w:r>
      <w:r>
        <w:rPr>
          <w:b w:val="0"/>
          <w:spacing w:val="-24"/>
        </w:rPr>
        <w:t xml:space="preserve"> </w:t>
      </w:r>
      <w:r>
        <w:rPr>
          <w:b w:val="0"/>
          <w:spacing w:val="-2"/>
        </w:rPr>
        <w:t>was</w:t>
      </w:r>
      <w:r>
        <w:rPr>
          <w:b w:val="0"/>
          <w:spacing w:val="-25"/>
        </w:rPr>
        <w:t xml:space="preserve"> </w:t>
      </w:r>
      <w:r>
        <w:rPr>
          <w:b w:val="0"/>
          <w:spacing w:val="-2"/>
        </w:rPr>
        <w:t>unreasonable</w:t>
      </w:r>
      <w:r>
        <w:rPr>
          <w:b w:val="0"/>
          <w:spacing w:val="-25"/>
        </w:rPr>
        <w:t xml:space="preserve"> </w:t>
      </w:r>
      <w:r>
        <w:rPr>
          <w:b w:val="0"/>
          <w:spacing w:val="-2"/>
        </w:rPr>
        <w:t>to</w:t>
      </w:r>
      <w:r>
        <w:rPr>
          <w:b w:val="0"/>
          <w:spacing w:val="-24"/>
        </w:rPr>
        <w:t xml:space="preserve"> </w:t>
      </w:r>
      <w:r>
        <w:rPr>
          <w:b w:val="0"/>
          <w:spacing w:val="-2"/>
        </w:rPr>
        <w:t>overlook</w:t>
      </w:r>
      <w:r>
        <w:rPr>
          <w:b w:val="0"/>
          <w:spacing w:val="-25"/>
        </w:rPr>
        <w:t xml:space="preserve"> </w:t>
      </w:r>
      <w:r>
        <w:rPr>
          <w:b w:val="0"/>
          <w:spacing w:val="-2"/>
        </w:rPr>
        <w:t>the</w:t>
      </w:r>
      <w:r>
        <w:rPr>
          <w:b w:val="0"/>
          <w:spacing w:val="-24"/>
        </w:rPr>
        <w:t xml:space="preserve"> </w:t>
      </w:r>
      <w:r>
        <w:rPr>
          <w:b w:val="0"/>
          <w:spacing w:val="-2"/>
        </w:rPr>
        <w:t>value</w:t>
      </w:r>
      <w:r>
        <w:rPr>
          <w:b w:val="0"/>
          <w:spacing w:val="-25"/>
        </w:rPr>
        <w:t xml:space="preserve"> </w:t>
      </w:r>
      <w:r>
        <w:rPr>
          <w:b w:val="0"/>
          <w:spacing w:val="-2"/>
        </w:rPr>
        <w:t>of</w:t>
      </w:r>
      <w:r>
        <w:rPr>
          <w:b w:val="0"/>
          <w:spacing w:val="-24"/>
        </w:rPr>
        <w:t xml:space="preserve"> </w:t>
      </w:r>
      <w:r>
        <w:rPr>
          <w:b w:val="0"/>
          <w:spacing w:val="-2"/>
        </w:rPr>
        <w:t>minimal</w:t>
      </w:r>
      <w:r>
        <w:rPr>
          <w:b w:val="0"/>
          <w:spacing w:val="-25"/>
        </w:rPr>
        <w:t xml:space="preserve"> </w:t>
      </w:r>
      <w:r>
        <w:rPr>
          <w:b w:val="0"/>
          <w:spacing w:val="-2"/>
        </w:rPr>
        <w:t>symptom</w:t>
      </w:r>
      <w:r>
        <w:rPr>
          <w:b w:val="0"/>
          <w:spacing w:val="-24"/>
        </w:rPr>
        <w:t xml:space="preserve"> </w:t>
      </w:r>
      <w:r>
        <w:rPr>
          <w:b w:val="0"/>
          <w:spacing w:val="-2"/>
        </w:rPr>
        <w:t>expression</w:t>
      </w:r>
      <w:r>
        <w:rPr>
          <w:b w:val="0"/>
          <w:spacing w:val="-20"/>
        </w:rPr>
        <w:t xml:space="preserve"> </w:t>
      </w:r>
      <w:r>
        <w:rPr>
          <w:b w:val="0"/>
          <w:spacing w:val="-2"/>
        </w:rPr>
        <w:t>as</w:t>
      </w:r>
      <w:r>
        <w:rPr>
          <w:b w:val="0"/>
          <w:spacing w:val="-25"/>
        </w:rPr>
        <w:t xml:space="preserve"> </w:t>
      </w:r>
      <w:r>
        <w:rPr>
          <w:b w:val="0"/>
          <w:spacing w:val="-2"/>
        </w:rPr>
        <w:t xml:space="preserve">a </w:t>
      </w:r>
      <w:r>
        <w:rPr>
          <w:b w:val="0"/>
          <w:spacing w:val="-6"/>
        </w:rPr>
        <w:t>meaningful</w:t>
      </w:r>
      <w:r>
        <w:rPr>
          <w:b w:val="0"/>
          <w:spacing w:val="-20"/>
        </w:rPr>
        <w:t xml:space="preserve"> </w:t>
      </w:r>
      <w:r>
        <w:rPr>
          <w:b w:val="0"/>
          <w:spacing w:val="-6"/>
        </w:rPr>
        <w:t>clinical</w:t>
      </w:r>
      <w:r>
        <w:rPr>
          <w:b w:val="0"/>
          <w:spacing w:val="-22"/>
        </w:rPr>
        <w:t xml:space="preserve"> </w:t>
      </w:r>
      <w:r>
        <w:rPr>
          <w:b w:val="0"/>
          <w:spacing w:val="-6"/>
        </w:rPr>
        <w:t>outcome,</w:t>
      </w:r>
      <w:r>
        <w:rPr>
          <w:b w:val="0"/>
          <w:spacing w:val="-21"/>
        </w:rPr>
        <w:t xml:space="preserve"> </w:t>
      </w:r>
      <w:r>
        <w:rPr>
          <w:b w:val="0"/>
          <w:spacing w:val="-6"/>
        </w:rPr>
        <w:t>particularly</w:t>
      </w:r>
      <w:r>
        <w:rPr>
          <w:b w:val="0"/>
          <w:spacing w:val="-22"/>
        </w:rPr>
        <w:t xml:space="preserve"> </w:t>
      </w:r>
      <w:r>
        <w:rPr>
          <w:b w:val="0"/>
          <w:spacing w:val="-6"/>
        </w:rPr>
        <w:t>when</w:t>
      </w:r>
      <w:r>
        <w:rPr>
          <w:b w:val="0"/>
          <w:spacing w:val="-21"/>
        </w:rPr>
        <w:t xml:space="preserve"> </w:t>
      </w:r>
      <w:r>
        <w:rPr>
          <w:b w:val="0"/>
          <w:spacing w:val="-6"/>
        </w:rPr>
        <w:t>it</w:t>
      </w:r>
      <w:r>
        <w:rPr>
          <w:b w:val="0"/>
          <w:spacing w:val="-21"/>
        </w:rPr>
        <w:t xml:space="preserve"> </w:t>
      </w:r>
      <w:r>
        <w:rPr>
          <w:b w:val="0"/>
          <w:spacing w:val="-6"/>
        </w:rPr>
        <w:t>reflects</w:t>
      </w:r>
      <w:r>
        <w:rPr>
          <w:b w:val="0"/>
          <w:spacing w:val="-22"/>
        </w:rPr>
        <w:t xml:space="preserve"> </w:t>
      </w:r>
      <w:r>
        <w:rPr>
          <w:b w:val="0"/>
          <w:spacing w:val="-6"/>
        </w:rPr>
        <w:t>a</w:t>
      </w:r>
      <w:r>
        <w:rPr>
          <w:b w:val="0"/>
          <w:spacing w:val="-22"/>
        </w:rPr>
        <w:t xml:space="preserve"> </w:t>
      </w:r>
      <w:r>
        <w:rPr>
          <w:b w:val="0"/>
          <w:spacing w:val="-6"/>
        </w:rPr>
        <w:t>state</w:t>
      </w:r>
      <w:r>
        <w:rPr>
          <w:b w:val="0"/>
          <w:spacing w:val="-22"/>
        </w:rPr>
        <w:t xml:space="preserve"> </w:t>
      </w:r>
      <w:r>
        <w:rPr>
          <w:b w:val="0"/>
          <w:spacing w:val="-6"/>
        </w:rPr>
        <w:t>of</w:t>
      </w:r>
      <w:r>
        <w:rPr>
          <w:b w:val="0"/>
          <w:spacing w:val="-21"/>
        </w:rPr>
        <w:t xml:space="preserve"> </w:t>
      </w:r>
      <w:r>
        <w:rPr>
          <w:b w:val="0"/>
          <w:spacing w:val="-6"/>
        </w:rPr>
        <w:t>disease</w:t>
      </w:r>
      <w:r>
        <w:rPr>
          <w:b w:val="0"/>
          <w:spacing w:val="-22"/>
        </w:rPr>
        <w:t xml:space="preserve"> </w:t>
      </w:r>
      <w:r>
        <w:rPr>
          <w:b w:val="0"/>
          <w:spacing w:val="-6"/>
        </w:rPr>
        <w:t>control</w:t>
      </w:r>
      <w:r>
        <w:rPr>
          <w:b w:val="0"/>
          <w:spacing w:val="-22"/>
        </w:rPr>
        <w:t xml:space="preserve"> </w:t>
      </w:r>
      <w:r>
        <w:rPr>
          <w:b w:val="0"/>
          <w:spacing w:val="-6"/>
        </w:rPr>
        <w:t>that</w:t>
      </w:r>
      <w:r>
        <w:rPr>
          <w:b w:val="0"/>
          <w:spacing w:val="-21"/>
        </w:rPr>
        <w:t xml:space="preserve"> </w:t>
      </w:r>
      <w:r>
        <w:rPr>
          <w:b w:val="0"/>
          <w:spacing w:val="-6"/>
        </w:rPr>
        <w:t xml:space="preserve">is </w:t>
      </w:r>
      <w:r>
        <w:rPr>
          <w:b w:val="0"/>
        </w:rPr>
        <w:t>highly valued by patients</w:t>
      </w:r>
    </w:p>
    <w:p w:rsidR="004D2701" w:rsidRDefault="00133A90" w14:paraId="6F9270BB" w14:textId="77777777">
      <w:pPr>
        <w:pStyle w:val="BodyText"/>
        <w:spacing w:before="165" w:line="271" w:lineRule="auto"/>
      </w:pPr>
      <w:r>
        <w:t>For people living with gMG, the daily burden of symptoms, including profound fatigue, difficulty breathing, speaking, and concentrating, is devastating. These symptoms drastically limit independence, employment, social participation, and overall quality of life. Patient experts consistently</w:t>
      </w:r>
      <w:r>
        <w:rPr>
          <w:spacing w:val="28"/>
        </w:rPr>
        <w:t xml:space="preserve"> </w:t>
      </w:r>
      <w:r>
        <w:t>emphasise the</w:t>
      </w:r>
      <w:r>
        <w:rPr>
          <w:spacing w:val="27"/>
        </w:rPr>
        <w:t xml:space="preserve"> </w:t>
      </w:r>
      <w:r>
        <w:t>urgent need</w:t>
      </w:r>
      <w:r>
        <w:rPr>
          <w:spacing w:val="27"/>
        </w:rPr>
        <w:t xml:space="preserve"> </w:t>
      </w:r>
      <w:r>
        <w:t>for</w:t>
      </w:r>
      <w:r>
        <w:rPr>
          <w:spacing w:val="27"/>
        </w:rPr>
        <w:t xml:space="preserve"> </w:t>
      </w:r>
      <w:r>
        <w:t>treatments that provide meaningful and</w:t>
      </w:r>
      <w:r>
        <w:rPr>
          <w:spacing w:val="27"/>
        </w:rPr>
        <w:t xml:space="preserve"> </w:t>
      </w:r>
      <w:r>
        <w:t>sustained symptom relief, often</w:t>
      </w:r>
      <w:r>
        <w:rPr>
          <w:spacing w:val="40"/>
        </w:rPr>
        <w:t xml:space="preserve"> </w:t>
      </w:r>
      <w:r>
        <w:t>described</w:t>
      </w:r>
      <w:r>
        <w:rPr>
          <w:spacing w:val="40"/>
        </w:rPr>
        <w:t xml:space="preserve"> </w:t>
      </w:r>
      <w:r>
        <w:t>as</w:t>
      </w:r>
      <w:r>
        <w:rPr>
          <w:spacing w:val="38"/>
        </w:rPr>
        <w:t xml:space="preserve"> </w:t>
      </w:r>
      <w:r>
        <w:t>achieving</w:t>
      </w:r>
      <w:r>
        <w:rPr>
          <w:spacing w:val="40"/>
        </w:rPr>
        <w:t xml:space="preserve"> </w:t>
      </w:r>
      <w:r>
        <w:t>minimal symptom</w:t>
      </w:r>
      <w:r>
        <w:rPr>
          <w:spacing w:val="38"/>
        </w:rPr>
        <w:t xml:space="preserve"> </w:t>
      </w:r>
      <w:r>
        <w:t>expression (MSE).</w:t>
      </w:r>
    </w:p>
    <w:p w:rsidR="004D2701" w:rsidRDefault="00133A90" w14:paraId="3B297605" w14:textId="77777777">
      <w:pPr>
        <w:pStyle w:val="BodyText"/>
        <w:spacing w:line="252" w:lineRule="auto"/>
      </w:pPr>
      <w:r>
        <w:t>Clinical experts agree that MSE is a recognised and important goal in gMG management. For</w:t>
      </w:r>
      <w:r>
        <w:rPr>
          <w:spacing w:val="40"/>
        </w:rPr>
        <w:t xml:space="preserve"> </w:t>
      </w:r>
      <w:r>
        <w:t>many</w:t>
      </w:r>
      <w:r>
        <w:rPr>
          <w:spacing w:val="37"/>
        </w:rPr>
        <w:t xml:space="preserve"> </w:t>
      </w:r>
      <w:r>
        <w:t>patients,</w:t>
      </w:r>
      <w:r>
        <w:rPr>
          <w:spacing w:val="35"/>
        </w:rPr>
        <w:t xml:space="preserve"> </w:t>
      </w:r>
      <w:r>
        <w:t>reaching</w:t>
      </w:r>
      <w:r>
        <w:rPr>
          <w:spacing w:val="40"/>
        </w:rPr>
        <w:t xml:space="preserve"> </w:t>
      </w:r>
      <w:r>
        <w:t>MSE</w:t>
      </w:r>
      <w:r>
        <w:rPr>
          <w:spacing w:val="40"/>
        </w:rPr>
        <w:t xml:space="preserve"> </w:t>
      </w:r>
      <w:r>
        <w:t>means</w:t>
      </w:r>
      <w:r>
        <w:rPr>
          <w:spacing w:val="37"/>
        </w:rPr>
        <w:t xml:space="preserve"> </w:t>
      </w:r>
      <w:r>
        <w:t>the</w:t>
      </w:r>
      <w:r>
        <w:rPr>
          <w:spacing w:val="39"/>
        </w:rPr>
        <w:t xml:space="preserve"> </w:t>
      </w:r>
      <w:r>
        <w:t>difference</w:t>
      </w:r>
      <w:r>
        <w:rPr>
          <w:spacing w:val="40"/>
        </w:rPr>
        <w:t xml:space="preserve"> </w:t>
      </w:r>
      <w:r>
        <w:t>between</w:t>
      </w:r>
      <w:r>
        <w:rPr>
          <w:spacing w:val="37"/>
        </w:rPr>
        <w:t xml:space="preserve"> </w:t>
      </w:r>
      <w:r>
        <w:t>near-total</w:t>
      </w:r>
      <w:r>
        <w:rPr>
          <w:spacing w:val="39"/>
        </w:rPr>
        <w:t xml:space="preserve"> </w:t>
      </w:r>
      <w:r>
        <w:t>dependence</w:t>
      </w:r>
      <w:r>
        <w:rPr>
          <w:spacing w:val="35"/>
        </w:rPr>
        <w:t xml:space="preserve"> </w:t>
      </w:r>
      <w:r>
        <w:t xml:space="preserve">and restored independence, dignity, and participation in life. As one person receiving zilucoplan </w:t>
      </w:r>
      <w:r>
        <w:rPr>
          <w:spacing w:val="-2"/>
        </w:rPr>
        <w:t>shared:</w:t>
      </w:r>
    </w:p>
    <w:p w:rsidR="004D2701" w:rsidRDefault="004D2701" w14:paraId="72A3D3EC" w14:textId="77777777">
      <w:pPr>
        <w:pStyle w:val="BodyText"/>
        <w:spacing w:line="252" w:lineRule="auto"/>
        <w:sectPr w:rsidR="004D2701">
          <w:pgSz w:w="11910" w:h="16840" w:orient="portrait"/>
          <w:pgMar w:top="2000" w:right="0" w:bottom="280" w:left="0" w:header="724" w:footer="0" w:gutter="0"/>
          <w:cols w:space="720"/>
        </w:sectPr>
      </w:pPr>
    </w:p>
    <w:p w:rsidR="004D2701" w:rsidRDefault="00133A90" w14:paraId="25F4EF36" w14:textId="77777777">
      <w:pPr>
        <w:pStyle w:val="BodyText"/>
        <w:spacing w:before="269" w:line="271" w:lineRule="auto"/>
      </w:pPr>
      <w:r>
        <w:t>“Before</w:t>
      </w:r>
      <w:r>
        <w:rPr>
          <w:spacing w:val="25"/>
        </w:rPr>
        <w:t xml:space="preserve"> </w:t>
      </w:r>
      <w:r>
        <w:t>starting Zilucoplan,</w:t>
      </w:r>
      <w:r>
        <w:rPr>
          <w:spacing w:val="25"/>
        </w:rPr>
        <w:t xml:space="preserve"> </w:t>
      </w:r>
      <w:r>
        <w:t>I</w:t>
      </w:r>
      <w:r>
        <w:rPr>
          <w:spacing w:val="25"/>
        </w:rPr>
        <w:t xml:space="preserve"> </w:t>
      </w:r>
      <w:r>
        <w:t>was</w:t>
      </w:r>
      <w:r>
        <w:rPr>
          <w:spacing w:val="25"/>
        </w:rPr>
        <w:t xml:space="preserve"> </w:t>
      </w:r>
      <w:r>
        <w:t>completely</w:t>
      </w:r>
      <w:r>
        <w:rPr>
          <w:spacing w:val="28"/>
        </w:rPr>
        <w:t xml:space="preserve"> </w:t>
      </w:r>
      <w:r>
        <w:t>dependent</w:t>
      </w:r>
      <w:r>
        <w:rPr>
          <w:spacing w:val="25"/>
        </w:rPr>
        <w:t xml:space="preserve"> </w:t>
      </w:r>
      <w:r>
        <w:t>on</w:t>
      </w:r>
      <w:r>
        <w:rPr>
          <w:spacing w:val="26"/>
        </w:rPr>
        <w:t xml:space="preserve"> </w:t>
      </w:r>
      <w:r>
        <w:t>my</w:t>
      </w:r>
      <w:r>
        <w:rPr>
          <w:spacing w:val="28"/>
        </w:rPr>
        <w:t xml:space="preserve"> </w:t>
      </w:r>
      <w:r>
        <w:t>parents</w:t>
      </w:r>
      <w:r>
        <w:rPr>
          <w:spacing w:val="25"/>
        </w:rPr>
        <w:t xml:space="preserve"> </w:t>
      </w:r>
      <w:r>
        <w:t>for</w:t>
      </w:r>
      <w:r>
        <w:rPr>
          <w:spacing w:val="26"/>
        </w:rPr>
        <w:t xml:space="preserve"> </w:t>
      </w:r>
      <w:r>
        <w:t>everything</w:t>
      </w:r>
      <w:r>
        <w:rPr>
          <w:spacing w:val="40"/>
        </w:rPr>
        <w:t xml:space="preserve"> </w:t>
      </w:r>
      <w:r>
        <w:t>— washing, dressing, even sitting up — and spent most of my time too weak to even watch TV. I didn’t really have any life at all. Within a day of treatment, I was dancing around my kitchen! I’ve regained full independence, returned to studying, and taken up running, climbing, and even skydiving. The difference has been life changing.”</w:t>
      </w:r>
    </w:p>
    <w:p w:rsidR="004D2701" w:rsidRDefault="00133A90" w14:paraId="1C1F0385" w14:textId="77777777">
      <w:pPr>
        <w:pStyle w:val="BodyText"/>
        <w:spacing w:before="162" w:line="252" w:lineRule="auto"/>
      </w:pPr>
      <w:r>
        <w:t>We acknowledge the committee’s concern, as noted in the clinical expert elicitation, that</w:t>
      </w:r>
      <w:r>
        <w:rPr>
          <w:spacing w:val="26"/>
        </w:rPr>
        <w:t xml:space="preserve"> </w:t>
      </w:r>
      <w:r>
        <w:t xml:space="preserve">“MSE </w:t>
      </w:r>
      <w:r>
        <w:rPr>
          <w:w w:val="105"/>
        </w:rPr>
        <w:t>does</w:t>
      </w:r>
      <w:r>
        <w:rPr>
          <w:spacing w:val="-12"/>
          <w:w w:val="105"/>
        </w:rPr>
        <w:t xml:space="preserve"> </w:t>
      </w:r>
      <w:r>
        <w:rPr>
          <w:w w:val="105"/>
        </w:rPr>
        <w:t>not</w:t>
      </w:r>
      <w:r>
        <w:rPr>
          <w:spacing w:val="-11"/>
          <w:w w:val="105"/>
        </w:rPr>
        <w:t xml:space="preserve"> </w:t>
      </w:r>
      <w:r>
        <w:rPr>
          <w:w w:val="105"/>
        </w:rPr>
        <w:t>necessarily</w:t>
      </w:r>
      <w:r>
        <w:rPr>
          <w:spacing w:val="-8"/>
          <w:w w:val="105"/>
        </w:rPr>
        <w:t xml:space="preserve"> </w:t>
      </w:r>
      <w:r>
        <w:rPr>
          <w:w w:val="105"/>
        </w:rPr>
        <w:t>imply</w:t>
      </w:r>
      <w:r>
        <w:rPr>
          <w:spacing w:val="-11"/>
          <w:w w:val="105"/>
        </w:rPr>
        <w:t xml:space="preserve"> </w:t>
      </w:r>
      <w:r>
        <w:rPr>
          <w:w w:val="105"/>
        </w:rPr>
        <w:t>the</w:t>
      </w:r>
      <w:r>
        <w:rPr>
          <w:spacing w:val="-11"/>
          <w:w w:val="105"/>
        </w:rPr>
        <w:t xml:space="preserve"> </w:t>
      </w:r>
      <w:r>
        <w:rPr>
          <w:w w:val="105"/>
        </w:rPr>
        <w:t>absence</w:t>
      </w:r>
      <w:r>
        <w:rPr>
          <w:spacing w:val="-11"/>
          <w:w w:val="105"/>
        </w:rPr>
        <w:t xml:space="preserve"> </w:t>
      </w:r>
      <w:r>
        <w:rPr>
          <w:w w:val="105"/>
        </w:rPr>
        <w:t>of</w:t>
      </w:r>
      <w:r>
        <w:rPr>
          <w:spacing w:val="-11"/>
          <w:w w:val="105"/>
        </w:rPr>
        <w:t xml:space="preserve"> </w:t>
      </w:r>
      <w:r>
        <w:rPr>
          <w:w w:val="105"/>
        </w:rPr>
        <w:t>symptoms.</w:t>
      </w:r>
      <w:r>
        <w:rPr>
          <w:spacing w:val="-13"/>
          <w:w w:val="105"/>
        </w:rPr>
        <w:t xml:space="preserve"> </w:t>
      </w:r>
      <w:r>
        <w:rPr>
          <w:w w:val="105"/>
        </w:rPr>
        <w:t>This</w:t>
      </w:r>
      <w:r>
        <w:rPr>
          <w:spacing w:val="-12"/>
          <w:w w:val="105"/>
        </w:rPr>
        <w:t xml:space="preserve"> </w:t>
      </w:r>
      <w:r>
        <w:rPr>
          <w:w w:val="105"/>
        </w:rPr>
        <w:t>is</w:t>
      </w:r>
      <w:r>
        <w:rPr>
          <w:spacing w:val="-12"/>
          <w:w w:val="105"/>
        </w:rPr>
        <w:t xml:space="preserve"> </w:t>
      </w:r>
      <w:r>
        <w:rPr>
          <w:w w:val="105"/>
        </w:rPr>
        <w:t>because</w:t>
      </w:r>
      <w:r>
        <w:rPr>
          <w:spacing w:val="-9"/>
          <w:w w:val="105"/>
        </w:rPr>
        <w:t xml:space="preserve"> </w:t>
      </w:r>
      <w:r>
        <w:rPr>
          <w:w w:val="105"/>
        </w:rPr>
        <w:t>an</w:t>
      </w:r>
      <w:r>
        <w:rPr>
          <w:spacing w:val="-4"/>
          <w:w w:val="105"/>
        </w:rPr>
        <w:t xml:space="preserve"> </w:t>
      </w:r>
      <w:r>
        <w:rPr>
          <w:w w:val="105"/>
        </w:rPr>
        <w:t>MG-ADL</w:t>
      </w:r>
      <w:r>
        <w:rPr>
          <w:spacing w:val="-8"/>
          <w:w w:val="105"/>
        </w:rPr>
        <w:t xml:space="preserve"> </w:t>
      </w:r>
      <w:r>
        <w:rPr>
          <w:w w:val="105"/>
        </w:rPr>
        <w:t>score</w:t>
      </w:r>
      <w:r>
        <w:rPr>
          <w:spacing w:val="-13"/>
          <w:w w:val="105"/>
        </w:rPr>
        <w:t xml:space="preserve"> </w:t>
      </w:r>
      <w:r>
        <w:rPr>
          <w:w w:val="105"/>
        </w:rPr>
        <w:t>of</w:t>
      </w:r>
      <w:r>
        <w:rPr>
          <w:spacing w:val="-12"/>
          <w:w w:val="105"/>
        </w:rPr>
        <w:t xml:space="preserve"> </w:t>
      </w:r>
      <w:r>
        <w:rPr>
          <w:w w:val="85"/>
        </w:rPr>
        <w:t xml:space="preserve">1 </w:t>
      </w:r>
      <w:r>
        <w:rPr>
          <w:w w:val="105"/>
        </w:rPr>
        <w:t>could</w:t>
      </w:r>
      <w:r>
        <w:rPr>
          <w:spacing w:val="-7"/>
          <w:w w:val="105"/>
        </w:rPr>
        <w:t xml:space="preserve"> </w:t>
      </w:r>
      <w:r>
        <w:rPr>
          <w:w w:val="105"/>
        </w:rPr>
        <w:t>be</w:t>
      </w:r>
      <w:r>
        <w:rPr>
          <w:spacing w:val="-8"/>
          <w:w w:val="105"/>
        </w:rPr>
        <w:t xml:space="preserve"> </w:t>
      </w:r>
      <w:r>
        <w:rPr>
          <w:w w:val="105"/>
        </w:rPr>
        <w:t>associated</w:t>
      </w:r>
      <w:r>
        <w:rPr>
          <w:spacing w:val="-7"/>
          <w:w w:val="105"/>
        </w:rPr>
        <w:t xml:space="preserve"> </w:t>
      </w:r>
      <w:r>
        <w:rPr>
          <w:w w:val="105"/>
        </w:rPr>
        <w:t>with</w:t>
      </w:r>
      <w:r>
        <w:rPr>
          <w:spacing w:val="-9"/>
          <w:w w:val="105"/>
        </w:rPr>
        <w:t xml:space="preserve"> </w:t>
      </w:r>
      <w:r>
        <w:rPr>
          <w:w w:val="105"/>
        </w:rPr>
        <w:t>symptoms</w:t>
      </w:r>
      <w:r>
        <w:rPr>
          <w:spacing w:val="-8"/>
          <w:w w:val="105"/>
        </w:rPr>
        <w:t xml:space="preserve"> </w:t>
      </w:r>
      <w:r>
        <w:rPr>
          <w:w w:val="105"/>
        </w:rPr>
        <w:t>that</w:t>
      </w:r>
      <w:r>
        <w:rPr>
          <w:spacing w:val="-7"/>
          <w:w w:val="105"/>
        </w:rPr>
        <w:t xml:space="preserve"> </w:t>
      </w:r>
      <w:r>
        <w:rPr>
          <w:w w:val="105"/>
        </w:rPr>
        <w:t>impact</w:t>
      </w:r>
      <w:r>
        <w:rPr>
          <w:spacing w:val="-9"/>
          <w:w w:val="105"/>
        </w:rPr>
        <w:t xml:space="preserve"> </w:t>
      </w:r>
      <w:r>
        <w:rPr>
          <w:w w:val="105"/>
        </w:rPr>
        <w:t>patients’</w:t>
      </w:r>
      <w:r>
        <w:rPr>
          <w:spacing w:val="-7"/>
          <w:w w:val="105"/>
        </w:rPr>
        <w:t xml:space="preserve"> </w:t>
      </w:r>
      <w:r>
        <w:rPr>
          <w:w w:val="105"/>
        </w:rPr>
        <w:t>quality</w:t>
      </w:r>
      <w:r>
        <w:rPr>
          <w:spacing w:val="-9"/>
          <w:w w:val="105"/>
        </w:rPr>
        <w:t xml:space="preserve"> </w:t>
      </w:r>
      <w:r>
        <w:rPr>
          <w:w w:val="105"/>
        </w:rPr>
        <w:t>of</w:t>
      </w:r>
      <w:r>
        <w:rPr>
          <w:spacing w:val="-9"/>
          <w:w w:val="105"/>
        </w:rPr>
        <w:t xml:space="preserve"> </w:t>
      </w:r>
      <w:r>
        <w:rPr>
          <w:w w:val="105"/>
        </w:rPr>
        <w:t>life” (Section</w:t>
      </w:r>
      <w:r>
        <w:rPr>
          <w:spacing w:val="-9"/>
          <w:w w:val="105"/>
        </w:rPr>
        <w:t xml:space="preserve"> </w:t>
      </w:r>
      <w:r>
        <w:rPr>
          <w:w w:val="85"/>
        </w:rPr>
        <w:t xml:space="preserve">3.11 </w:t>
      </w:r>
      <w:r>
        <w:rPr>
          <w:w w:val="105"/>
        </w:rPr>
        <w:t>–</w:t>
      </w:r>
      <w:r>
        <w:rPr>
          <w:spacing w:val="-7"/>
          <w:w w:val="105"/>
        </w:rPr>
        <w:t xml:space="preserve"> </w:t>
      </w:r>
      <w:r>
        <w:rPr>
          <w:w w:val="105"/>
        </w:rPr>
        <w:t xml:space="preserve">FDG). </w:t>
      </w:r>
      <w:r>
        <w:t>However,</w:t>
      </w:r>
      <w:r>
        <w:rPr>
          <w:spacing w:val="23"/>
        </w:rPr>
        <w:t xml:space="preserve"> </w:t>
      </w:r>
      <w:r>
        <w:t>this</w:t>
      </w:r>
      <w:r>
        <w:rPr>
          <w:spacing w:val="23"/>
        </w:rPr>
        <w:t xml:space="preserve"> </w:t>
      </w:r>
      <w:r>
        <w:t>caveat</w:t>
      </w:r>
      <w:r>
        <w:rPr>
          <w:spacing w:val="23"/>
        </w:rPr>
        <w:t xml:space="preserve"> </w:t>
      </w:r>
      <w:r>
        <w:t>should not negate the</w:t>
      </w:r>
      <w:r>
        <w:rPr>
          <w:spacing w:val="23"/>
        </w:rPr>
        <w:t xml:space="preserve"> </w:t>
      </w:r>
      <w:r>
        <w:t>value of</w:t>
      </w:r>
      <w:r>
        <w:rPr>
          <w:spacing w:val="23"/>
        </w:rPr>
        <w:t xml:space="preserve"> </w:t>
      </w:r>
      <w:r>
        <w:t>MSE</w:t>
      </w:r>
      <w:r>
        <w:rPr>
          <w:spacing w:val="23"/>
        </w:rPr>
        <w:t xml:space="preserve"> </w:t>
      </w:r>
      <w:r>
        <w:t>as</w:t>
      </w:r>
      <w:r>
        <w:rPr>
          <w:spacing w:val="25"/>
        </w:rPr>
        <w:t xml:space="preserve"> </w:t>
      </w:r>
      <w:r>
        <w:t>a</w:t>
      </w:r>
      <w:r>
        <w:rPr>
          <w:spacing w:val="25"/>
        </w:rPr>
        <w:t xml:space="preserve"> </w:t>
      </w:r>
      <w:r>
        <w:t xml:space="preserve">meaningful and patient-valued </w:t>
      </w:r>
      <w:r>
        <w:rPr>
          <w:spacing w:val="-2"/>
          <w:w w:val="110"/>
        </w:rPr>
        <w:t>outcome.</w:t>
      </w:r>
    </w:p>
    <w:p w:rsidR="004D2701" w:rsidRDefault="00133A90" w14:paraId="341FB136" w14:textId="77777777">
      <w:pPr>
        <w:pStyle w:val="BodyText"/>
        <w:spacing w:before="165" w:line="252" w:lineRule="auto"/>
        <w:ind w:right="1368"/>
      </w:pPr>
      <w:r>
        <w:t xml:space="preserve">Due to the rarity of gMG, there is limited data linking MSE directly to standard health economic </w:t>
      </w:r>
      <w:r>
        <w:rPr>
          <w:w w:val="105"/>
        </w:rPr>
        <w:t>outcomes</w:t>
      </w:r>
      <w:r>
        <w:rPr>
          <w:spacing w:val="-10"/>
          <w:w w:val="105"/>
        </w:rPr>
        <w:t xml:space="preserve"> </w:t>
      </w:r>
      <w:r>
        <w:rPr>
          <w:w w:val="105"/>
        </w:rPr>
        <w:t>like</w:t>
      </w:r>
      <w:r>
        <w:rPr>
          <w:spacing w:val="-12"/>
          <w:w w:val="105"/>
        </w:rPr>
        <w:t xml:space="preserve"> </w:t>
      </w:r>
      <w:r>
        <w:rPr>
          <w:w w:val="105"/>
        </w:rPr>
        <w:t>EQ-5D</w:t>
      </w:r>
      <w:r>
        <w:rPr>
          <w:spacing w:val="-11"/>
          <w:w w:val="105"/>
        </w:rPr>
        <w:t xml:space="preserve"> </w:t>
      </w:r>
      <w:r>
        <w:rPr>
          <w:w w:val="105"/>
        </w:rPr>
        <w:t>utility</w:t>
      </w:r>
      <w:r>
        <w:rPr>
          <w:spacing w:val="-9"/>
          <w:w w:val="105"/>
        </w:rPr>
        <w:t xml:space="preserve"> </w:t>
      </w:r>
      <w:r>
        <w:rPr>
          <w:w w:val="105"/>
        </w:rPr>
        <w:t>scores.</w:t>
      </w:r>
      <w:r>
        <w:rPr>
          <w:spacing w:val="-10"/>
          <w:w w:val="105"/>
        </w:rPr>
        <w:t xml:space="preserve"> </w:t>
      </w:r>
      <w:r>
        <w:rPr>
          <w:w w:val="105"/>
        </w:rPr>
        <w:t>However,</w:t>
      </w:r>
      <w:r>
        <w:rPr>
          <w:spacing w:val="-9"/>
          <w:w w:val="105"/>
        </w:rPr>
        <w:t xml:space="preserve"> </w:t>
      </w:r>
      <w:r>
        <w:rPr>
          <w:w w:val="105"/>
        </w:rPr>
        <w:t>in</w:t>
      </w:r>
      <w:r>
        <w:rPr>
          <w:spacing w:val="-11"/>
          <w:w w:val="105"/>
        </w:rPr>
        <w:t xml:space="preserve"> </w:t>
      </w:r>
      <w:r>
        <w:rPr>
          <w:w w:val="105"/>
        </w:rPr>
        <w:t>rare</w:t>
      </w:r>
      <w:r>
        <w:rPr>
          <w:spacing w:val="-12"/>
          <w:w w:val="105"/>
        </w:rPr>
        <w:t xml:space="preserve"> </w:t>
      </w:r>
      <w:r>
        <w:rPr>
          <w:w w:val="105"/>
        </w:rPr>
        <w:t>diseases,</w:t>
      </w:r>
      <w:r>
        <w:rPr>
          <w:spacing w:val="-12"/>
          <w:w w:val="105"/>
        </w:rPr>
        <w:t xml:space="preserve"> </w:t>
      </w:r>
      <w:r>
        <w:rPr>
          <w:w w:val="105"/>
        </w:rPr>
        <w:t>such</w:t>
      </w:r>
      <w:r>
        <w:rPr>
          <w:spacing w:val="-11"/>
          <w:w w:val="105"/>
        </w:rPr>
        <w:t xml:space="preserve"> </w:t>
      </w:r>
      <w:r>
        <w:rPr>
          <w:w w:val="105"/>
        </w:rPr>
        <w:t>gaps</w:t>
      </w:r>
      <w:r>
        <w:rPr>
          <w:spacing w:val="-8"/>
          <w:w w:val="105"/>
        </w:rPr>
        <w:t xml:space="preserve"> </w:t>
      </w:r>
      <w:r>
        <w:rPr>
          <w:w w:val="105"/>
        </w:rPr>
        <w:t>are</w:t>
      </w:r>
      <w:r>
        <w:rPr>
          <w:spacing w:val="-10"/>
          <w:w w:val="105"/>
        </w:rPr>
        <w:t xml:space="preserve"> </w:t>
      </w:r>
      <w:r>
        <w:rPr>
          <w:w w:val="105"/>
        </w:rPr>
        <w:t>common</w:t>
      </w:r>
      <w:r>
        <w:rPr>
          <w:spacing w:val="-11"/>
          <w:w w:val="105"/>
        </w:rPr>
        <w:t xml:space="preserve"> </w:t>
      </w:r>
      <w:r>
        <w:rPr>
          <w:w w:val="105"/>
        </w:rPr>
        <w:t>and rejecting patient-valued outcomes simply because they do not map neatly to conventional metrics</w:t>
      </w:r>
      <w:r>
        <w:rPr>
          <w:spacing w:val="-3"/>
          <w:w w:val="105"/>
        </w:rPr>
        <w:t xml:space="preserve"> </w:t>
      </w:r>
      <w:r>
        <w:rPr>
          <w:w w:val="105"/>
        </w:rPr>
        <w:t>risks</w:t>
      </w:r>
      <w:r>
        <w:rPr>
          <w:spacing w:val="-1"/>
          <w:w w:val="105"/>
        </w:rPr>
        <w:t xml:space="preserve"> </w:t>
      </w:r>
      <w:r>
        <w:rPr>
          <w:w w:val="105"/>
        </w:rPr>
        <w:t>disadvantaging</w:t>
      </w:r>
      <w:r>
        <w:rPr>
          <w:spacing w:val="-3"/>
          <w:w w:val="105"/>
        </w:rPr>
        <w:t xml:space="preserve"> </w:t>
      </w:r>
      <w:r>
        <w:rPr>
          <w:w w:val="105"/>
        </w:rPr>
        <w:t>small</w:t>
      </w:r>
      <w:r>
        <w:rPr>
          <w:spacing w:val="-1"/>
          <w:w w:val="105"/>
        </w:rPr>
        <w:t xml:space="preserve"> </w:t>
      </w:r>
      <w:r>
        <w:rPr>
          <w:w w:val="105"/>
        </w:rPr>
        <w:t>patient</w:t>
      </w:r>
      <w:r>
        <w:rPr>
          <w:spacing w:val="-3"/>
          <w:w w:val="105"/>
        </w:rPr>
        <w:t xml:space="preserve"> </w:t>
      </w:r>
      <w:r>
        <w:rPr>
          <w:w w:val="105"/>
        </w:rPr>
        <w:t>populations.</w:t>
      </w:r>
      <w:r>
        <w:rPr>
          <w:spacing w:val="-2"/>
          <w:w w:val="105"/>
        </w:rPr>
        <w:t xml:space="preserve"> </w:t>
      </w:r>
      <w:r>
        <w:rPr>
          <w:w w:val="105"/>
        </w:rPr>
        <w:t>In</w:t>
      </w:r>
      <w:r>
        <w:rPr>
          <w:spacing w:val="-1"/>
          <w:w w:val="105"/>
        </w:rPr>
        <w:t xml:space="preserve"> </w:t>
      </w:r>
      <w:r>
        <w:rPr>
          <w:w w:val="105"/>
        </w:rPr>
        <w:t>the</w:t>
      </w:r>
      <w:r>
        <w:rPr>
          <w:spacing w:val="-4"/>
          <w:w w:val="105"/>
        </w:rPr>
        <w:t xml:space="preserve"> </w:t>
      </w:r>
      <w:r>
        <w:rPr>
          <w:w w:val="105"/>
        </w:rPr>
        <w:t>absence</w:t>
      </w:r>
      <w:r>
        <w:rPr>
          <w:spacing w:val="-2"/>
          <w:w w:val="105"/>
        </w:rPr>
        <w:t xml:space="preserve"> </w:t>
      </w:r>
      <w:r>
        <w:rPr>
          <w:w w:val="105"/>
        </w:rPr>
        <w:t>of</w:t>
      </w:r>
      <w:r>
        <w:rPr>
          <w:spacing w:val="-1"/>
          <w:w w:val="105"/>
        </w:rPr>
        <w:t xml:space="preserve"> </w:t>
      </w:r>
      <w:r>
        <w:rPr>
          <w:w w:val="105"/>
        </w:rPr>
        <w:t>large</w:t>
      </w:r>
      <w:r>
        <w:rPr>
          <w:spacing w:val="-2"/>
          <w:w w:val="105"/>
        </w:rPr>
        <w:t xml:space="preserve"> </w:t>
      </w:r>
      <w:r>
        <w:rPr>
          <w:w w:val="105"/>
        </w:rPr>
        <w:t xml:space="preserve">datasets, </w:t>
      </w:r>
      <w:r>
        <w:t>patient-reported</w:t>
      </w:r>
      <w:r>
        <w:rPr>
          <w:spacing w:val="9"/>
        </w:rPr>
        <w:t xml:space="preserve"> </w:t>
      </w:r>
      <w:r>
        <w:t>experience</w:t>
      </w:r>
      <w:r>
        <w:rPr>
          <w:spacing w:val="10"/>
        </w:rPr>
        <w:t xml:space="preserve"> </w:t>
      </w:r>
      <w:r>
        <w:t>and</w:t>
      </w:r>
      <w:r>
        <w:rPr>
          <w:spacing w:val="8"/>
        </w:rPr>
        <w:t xml:space="preserve"> </w:t>
      </w:r>
      <w:r>
        <w:t>clinical</w:t>
      </w:r>
      <w:r>
        <w:rPr>
          <w:spacing w:val="8"/>
        </w:rPr>
        <w:t xml:space="preserve"> </w:t>
      </w:r>
      <w:r>
        <w:t>expert</w:t>
      </w:r>
      <w:r>
        <w:rPr>
          <w:spacing w:val="10"/>
        </w:rPr>
        <w:t xml:space="preserve"> </w:t>
      </w:r>
      <w:r>
        <w:t>consensus</w:t>
      </w:r>
      <w:r>
        <w:rPr>
          <w:spacing w:val="9"/>
        </w:rPr>
        <w:t xml:space="preserve"> </w:t>
      </w:r>
      <w:r>
        <w:t>should</w:t>
      </w:r>
      <w:r>
        <w:rPr>
          <w:spacing w:val="10"/>
        </w:rPr>
        <w:t xml:space="preserve"> </w:t>
      </w:r>
      <w:r>
        <w:t>carry</w:t>
      </w:r>
      <w:r>
        <w:rPr>
          <w:spacing w:val="11"/>
        </w:rPr>
        <w:t xml:space="preserve"> </w:t>
      </w:r>
      <w:r>
        <w:t>more,</w:t>
      </w:r>
      <w:r>
        <w:rPr>
          <w:spacing w:val="10"/>
        </w:rPr>
        <w:t xml:space="preserve"> </w:t>
      </w:r>
      <w:r>
        <w:t>not</w:t>
      </w:r>
      <w:r>
        <w:rPr>
          <w:spacing w:val="8"/>
        </w:rPr>
        <w:t xml:space="preserve"> </w:t>
      </w:r>
      <w:r>
        <w:t>less,</w:t>
      </w:r>
      <w:r>
        <w:rPr>
          <w:spacing w:val="6"/>
        </w:rPr>
        <w:t xml:space="preserve"> </w:t>
      </w:r>
      <w:r>
        <w:rPr>
          <w:spacing w:val="-2"/>
        </w:rPr>
        <w:t>weight.</w:t>
      </w:r>
    </w:p>
    <w:p w:rsidR="004D2701" w:rsidRDefault="00133A90" w14:paraId="137CE7B0" w14:textId="77777777">
      <w:pPr>
        <w:pStyle w:val="BodyText"/>
        <w:spacing w:before="165" w:line="252" w:lineRule="auto"/>
        <w:ind w:right="1144"/>
      </w:pPr>
      <w:r>
        <w:rPr>
          <w:w w:val="105"/>
        </w:rPr>
        <w:t>By</w:t>
      </w:r>
      <w:r>
        <w:rPr>
          <w:spacing w:val="-7"/>
          <w:w w:val="105"/>
        </w:rPr>
        <w:t xml:space="preserve"> </w:t>
      </w:r>
      <w:r>
        <w:rPr>
          <w:w w:val="105"/>
        </w:rPr>
        <w:t>excluding</w:t>
      </w:r>
      <w:r>
        <w:rPr>
          <w:spacing w:val="-6"/>
          <w:w w:val="105"/>
        </w:rPr>
        <w:t xml:space="preserve"> </w:t>
      </w:r>
      <w:r>
        <w:rPr>
          <w:w w:val="105"/>
        </w:rPr>
        <w:t>MSE</w:t>
      </w:r>
      <w:r>
        <w:rPr>
          <w:spacing w:val="-7"/>
          <w:w w:val="105"/>
        </w:rPr>
        <w:t xml:space="preserve"> </w:t>
      </w:r>
      <w:r>
        <w:rPr>
          <w:w w:val="105"/>
        </w:rPr>
        <w:t>from</w:t>
      </w:r>
      <w:r>
        <w:rPr>
          <w:spacing w:val="-7"/>
          <w:w w:val="105"/>
        </w:rPr>
        <w:t xml:space="preserve"> </w:t>
      </w:r>
      <w:r>
        <w:rPr>
          <w:w w:val="105"/>
        </w:rPr>
        <w:t>the</w:t>
      </w:r>
      <w:r>
        <w:rPr>
          <w:spacing w:val="-7"/>
          <w:w w:val="105"/>
        </w:rPr>
        <w:t xml:space="preserve"> </w:t>
      </w:r>
      <w:r>
        <w:rPr>
          <w:w w:val="105"/>
        </w:rPr>
        <w:t>model</w:t>
      </w:r>
      <w:r>
        <w:rPr>
          <w:spacing w:val="-7"/>
          <w:w w:val="105"/>
        </w:rPr>
        <w:t xml:space="preserve"> </w:t>
      </w:r>
      <w:r>
        <w:rPr>
          <w:w w:val="105"/>
        </w:rPr>
        <w:t>despite</w:t>
      </w:r>
      <w:r>
        <w:rPr>
          <w:spacing w:val="-9"/>
          <w:w w:val="105"/>
        </w:rPr>
        <w:t xml:space="preserve"> </w:t>
      </w:r>
      <w:r>
        <w:rPr>
          <w:w w:val="105"/>
        </w:rPr>
        <w:t>its</w:t>
      </w:r>
      <w:r>
        <w:rPr>
          <w:spacing w:val="-7"/>
          <w:w w:val="105"/>
        </w:rPr>
        <w:t xml:space="preserve"> </w:t>
      </w:r>
      <w:r>
        <w:rPr>
          <w:w w:val="105"/>
        </w:rPr>
        <w:t>clinical</w:t>
      </w:r>
      <w:r>
        <w:rPr>
          <w:spacing w:val="-9"/>
          <w:w w:val="105"/>
        </w:rPr>
        <w:t xml:space="preserve"> </w:t>
      </w:r>
      <w:r>
        <w:rPr>
          <w:w w:val="105"/>
        </w:rPr>
        <w:t>relevance</w:t>
      </w:r>
      <w:r>
        <w:rPr>
          <w:spacing w:val="-9"/>
          <w:w w:val="105"/>
        </w:rPr>
        <w:t xml:space="preserve"> </w:t>
      </w:r>
      <w:r>
        <w:rPr>
          <w:w w:val="105"/>
        </w:rPr>
        <w:t>and</w:t>
      </w:r>
      <w:r>
        <w:rPr>
          <w:spacing w:val="-6"/>
          <w:w w:val="105"/>
        </w:rPr>
        <w:t xml:space="preserve"> </w:t>
      </w:r>
      <w:r>
        <w:rPr>
          <w:w w:val="105"/>
        </w:rPr>
        <w:t>importance</w:t>
      </w:r>
      <w:r>
        <w:rPr>
          <w:spacing w:val="-6"/>
          <w:w w:val="105"/>
        </w:rPr>
        <w:t xml:space="preserve"> </w:t>
      </w:r>
      <w:r>
        <w:rPr>
          <w:w w:val="105"/>
        </w:rPr>
        <w:t>to</w:t>
      </w:r>
      <w:r>
        <w:rPr>
          <w:spacing w:val="-6"/>
          <w:w w:val="105"/>
        </w:rPr>
        <w:t xml:space="preserve"> </w:t>
      </w:r>
      <w:r>
        <w:rPr>
          <w:w w:val="105"/>
        </w:rPr>
        <w:t>patients,</w:t>
      </w:r>
      <w:r>
        <w:rPr>
          <w:spacing w:val="-6"/>
          <w:w w:val="105"/>
        </w:rPr>
        <w:t xml:space="preserve"> </w:t>
      </w:r>
      <w:r>
        <w:rPr>
          <w:w w:val="105"/>
        </w:rPr>
        <w:t xml:space="preserve">the </w:t>
      </w:r>
      <w:r>
        <w:t xml:space="preserve">committee risks undervaluing outcomes that matter most to those living with the condition. This </w:t>
      </w:r>
      <w:r>
        <w:rPr>
          <w:w w:val="105"/>
        </w:rPr>
        <w:t>omission</w:t>
      </w:r>
      <w:r>
        <w:rPr>
          <w:spacing w:val="-5"/>
          <w:w w:val="105"/>
        </w:rPr>
        <w:t xml:space="preserve"> </w:t>
      </w:r>
      <w:r>
        <w:rPr>
          <w:w w:val="105"/>
        </w:rPr>
        <w:t>further</w:t>
      </w:r>
      <w:r>
        <w:rPr>
          <w:spacing w:val="-4"/>
          <w:w w:val="105"/>
        </w:rPr>
        <w:t xml:space="preserve"> </w:t>
      </w:r>
      <w:r>
        <w:rPr>
          <w:w w:val="105"/>
        </w:rPr>
        <w:t>demonstrates</w:t>
      </w:r>
      <w:r>
        <w:rPr>
          <w:spacing w:val="-7"/>
          <w:w w:val="105"/>
        </w:rPr>
        <w:t xml:space="preserve"> </w:t>
      </w:r>
      <w:r>
        <w:rPr>
          <w:w w:val="105"/>
        </w:rPr>
        <w:t>that</w:t>
      </w:r>
      <w:r>
        <w:rPr>
          <w:spacing w:val="-5"/>
          <w:w w:val="105"/>
        </w:rPr>
        <w:t xml:space="preserve"> </w:t>
      </w:r>
      <w:r>
        <w:rPr>
          <w:w w:val="105"/>
        </w:rPr>
        <w:t>the</w:t>
      </w:r>
      <w:r>
        <w:rPr>
          <w:spacing w:val="-8"/>
          <w:w w:val="105"/>
        </w:rPr>
        <w:t xml:space="preserve"> </w:t>
      </w:r>
      <w:r>
        <w:rPr>
          <w:w w:val="105"/>
        </w:rPr>
        <w:t>recommendation</w:t>
      </w:r>
      <w:r>
        <w:rPr>
          <w:spacing w:val="-5"/>
          <w:w w:val="105"/>
        </w:rPr>
        <w:t xml:space="preserve"> </w:t>
      </w:r>
      <w:r>
        <w:rPr>
          <w:w w:val="105"/>
        </w:rPr>
        <w:t>is</w:t>
      </w:r>
      <w:r>
        <w:rPr>
          <w:spacing w:val="-5"/>
          <w:w w:val="105"/>
        </w:rPr>
        <w:t xml:space="preserve"> </w:t>
      </w:r>
      <w:r>
        <w:rPr>
          <w:w w:val="105"/>
        </w:rPr>
        <w:t>unreasonable</w:t>
      </w:r>
      <w:r>
        <w:rPr>
          <w:spacing w:val="-8"/>
          <w:w w:val="105"/>
        </w:rPr>
        <w:t xml:space="preserve"> </w:t>
      </w:r>
      <w:r>
        <w:rPr>
          <w:w w:val="105"/>
        </w:rPr>
        <w:t>in</w:t>
      </w:r>
      <w:r>
        <w:rPr>
          <w:spacing w:val="-5"/>
          <w:w w:val="105"/>
        </w:rPr>
        <w:t xml:space="preserve"> </w:t>
      </w:r>
      <w:r>
        <w:rPr>
          <w:w w:val="105"/>
        </w:rPr>
        <w:t>light</w:t>
      </w:r>
      <w:r>
        <w:rPr>
          <w:spacing w:val="-6"/>
          <w:w w:val="105"/>
        </w:rPr>
        <w:t xml:space="preserve"> </w:t>
      </w:r>
      <w:r>
        <w:rPr>
          <w:w w:val="105"/>
        </w:rPr>
        <w:t>of</w:t>
      </w:r>
      <w:r>
        <w:rPr>
          <w:spacing w:val="-6"/>
          <w:w w:val="105"/>
        </w:rPr>
        <w:t xml:space="preserve"> </w:t>
      </w:r>
      <w:r>
        <w:rPr>
          <w:w w:val="105"/>
        </w:rPr>
        <w:t>the evidence</w:t>
      </w:r>
      <w:r>
        <w:rPr>
          <w:spacing w:val="-4"/>
          <w:w w:val="105"/>
        </w:rPr>
        <w:t xml:space="preserve"> </w:t>
      </w:r>
      <w:r>
        <w:rPr>
          <w:w w:val="105"/>
        </w:rPr>
        <w:t>submitted,</w:t>
      </w:r>
      <w:r>
        <w:rPr>
          <w:spacing w:val="-2"/>
          <w:w w:val="105"/>
        </w:rPr>
        <w:t xml:space="preserve"> </w:t>
      </w:r>
      <w:r>
        <w:rPr>
          <w:w w:val="105"/>
        </w:rPr>
        <w:t>supporting</w:t>
      </w:r>
      <w:r>
        <w:rPr>
          <w:spacing w:val="-3"/>
          <w:w w:val="105"/>
        </w:rPr>
        <w:t xml:space="preserve"> </w:t>
      </w:r>
      <w:r>
        <w:rPr>
          <w:w w:val="105"/>
        </w:rPr>
        <w:t>our</w:t>
      </w:r>
      <w:r>
        <w:rPr>
          <w:spacing w:val="-3"/>
          <w:w w:val="105"/>
        </w:rPr>
        <w:t xml:space="preserve"> </w:t>
      </w:r>
      <w:r>
        <w:rPr>
          <w:w w:val="105"/>
        </w:rPr>
        <w:t>appeal</w:t>
      </w:r>
      <w:r>
        <w:rPr>
          <w:spacing w:val="-2"/>
          <w:w w:val="105"/>
        </w:rPr>
        <w:t xml:space="preserve"> </w:t>
      </w:r>
      <w:r>
        <w:rPr>
          <w:w w:val="105"/>
        </w:rPr>
        <w:t>under</w:t>
      </w:r>
      <w:r>
        <w:rPr>
          <w:spacing w:val="-3"/>
          <w:w w:val="105"/>
        </w:rPr>
        <w:t xml:space="preserve"> </w:t>
      </w:r>
      <w:r>
        <w:rPr>
          <w:w w:val="105"/>
        </w:rPr>
        <w:t>Ground</w:t>
      </w:r>
      <w:r>
        <w:rPr>
          <w:spacing w:val="-1"/>
          <w:w w:val="105"/>
        </w:rPr>
        <w:t xml:space="preserve"> </w:t>
      </w:r>
      <w:r>
        <w:rPr>
          <w:w w:val="105"/>
        </w:rPr>
        <w:t>2.</w:t>
      </w:r>
    </w:p>
    <w:p w:rsidR="004D2701" w:rsidRDefault="00133A90" w14:paraId="7EEB7754" w14:textId="77777777">
      <w:pPr>
        <w:pStyle w:val="Heading1"/>
        <w:numPr>
          <w:ilvl w:val="1"/>
          <w:numId w:val="3"/>
        </w:numPr>
        <w:tabs>
          <w:tab w:val="left" w:pos="1534"/>
        </w:tabs>
        <w:spacing w:line="276" w:lineRule="auto"/>
        <w:ind w:right="1342" w:firstLine="0"/>
        <w:rPr>
          <w:b w:val="0"/>
        </w:rPr>
      </w:pPr>
      <w:r>
        <w:rPr>
          <w:b w:val="0"/>
          <w:spacing w:val="-4"/>
        </w:rPr>
        <w:t>It</w:t>
      </w:r>
      <w:r>
        <w:rPr>
          <w:b w:val="0"/>
          <w:spacing w:val="-15"/>
        </w:rPr>
        <w:t xml:space="preserve"> </w:t>
      </w:r>
      <w:r>
        <w:rPr>
          <w:b w:val="0"/>
          <w:spacing w:val="-4"/>
        </w:rPr>
        <w:t>was</w:t>
      </w:r>
      <w:r>
        <w:rPr>
          <w:b w:val="0"/>
          <w:spacing w:val="-17"/>
        </w:rPr>
        <w:t xml:space="preserve"> </w:t>
      </w:r>
      <w:r>
        <w:rPr>
          <w:b w:val="0"/>
          <w:spacing w:val="-4"/>
        </w:rPr>
        <w:t>unreasonable</w:t>
      </w:r>
      <w:r>
        <w:rPr>
          <w:b w:val="0"/>
          <w:spacing w:val="-17"/>
        </w:rPr>
        <w:t xml:space="preserve"> </w:t>
      </w:r>
      <w:r>
        <w:rPr>
          <w:b w:val="0"/>
          <w:spacing w:val="-4"/>
        </w:rPr>
        <w:t>for</w:t>
      </w:r>
      <w:r>
        <w:rPr>
          <w:b w:val="0"/>
          <w:spacing w:val="-14"/>
        </w:rPr>
        <w:t xml:space="preserve"> </w:t>
      </w:r>
      <w:r>
        <w:rPr>
          <w:b w:val="0"/>
          <w:spacing w:val="-4"/>
        </w:rPr>
        <w:t>the</w:t>
      </w:r>
      <w:r>
        <w:rPr>
          <w:b w:val="0"/>
          <w:spacing w:val="-15"/>
        </w:rPr>
        <w:t xml:space="preserve"> </w:t>
      </w:r>
      <w:r>
        <w:rPr>
          <w:b w:val="0"/>
          <w:spacing w:val="-4"/>
        </w:rPr>
        <w:t>committee</w:t>
      </w:r>
      <w:r>
        <w:rPr>
          <w:b w:val="0"/>
          <w:spacing w:val="-17"/>
        </w:rPr>
        <w:t xml:space="preserve"> </w:t>
      </w:r>
      <w:r>
        <w:rPr>
          <w:b w:val="0"/>
          <w:spacing w:val="-4"/>
        </w:rPr>
        <w:t>to</w:t>
      </w:r>
      <w:r>
        <w:rPr>
          <w:b w:val="0"/>
          <w:spacing w:val="-15"/>
        </w:rPr>
        <w:t xml:space="preserve"> </w:t>
      </w:r>
      <w:r>
        <w:rPr>
          <w:b w:val="0"/>
          <w:spacing w:val="-4"/>
        </w:rPr>
        <w:t>highlight</w:t>
      </w:r>
      <w:r>
        <w:rPr>
          <w:b w:val="0"/>
          <w:spacing w:val="-15"/>
        </w:rPr>
        <w:t xml:space="preserve"> </w:t>
      </w:r>
      <w:r>
        <w:rPr>
          <w:b w:val="0"/>
          <w:spacing w:val="-4"/>
        </w:rPr>
        <w:t>uncertainty</w:t>
      </w:r>
      <w:r>
        <w:rPr>
          <w:b w:val="0"/>
          <w:spacing w:val="-17"/>
        </w:rPr>
        <w:t xml:space="preserve"> </w:t>
      </w:r>
      <w:r>
        <w:rPr>
          <w:b w:val="0"/>
          <w:spacing w:val="-4"/>
        </w:rPr>
        <w:t>in</w:t>
      </w:r>
      <w:r>
        <w:rPr>
          <w:b w:val="0"/>
          <w:spacing w:val="-15"/>
        </w:rPr>
        <w:t xml:space="preserve"> </w:t>
      </w:r>
      <w:r>
        <w:rPr>
          <w:b w:val="0"/>
          <w:spacing w:val="-4"/>
        </w:rPr>
        <w:t>treatment</w:t>
      </w:r>
      <w:r>
        <w:rPr>
          <w:b w:val="0"/>
          <w:spacing w:val="-15"/>
        </w:rPr>
        <w:t xml:space="preserve"> </w:t>
      </w:r>
      <w:r>
        <w:rPr>
          <w:b w:val="0"/>
          <w:spacing w:val="-4"/>
        </w:rPr>
        <w:t>effect comparisons</w:t>
      </w:r>
      <w:r>
        <w:rPr>
          <w:b w:val="0"/>
          <w:spacing w:val="-20"/>
        </w:rPr>
        <w:t xml:space="preserve"> </w:t>
      </w:r>
      <w:r>
        <w:rPr>
          <w:b w:val="0"/>
          <w:spacing w:val="-4"/>
        </w:rPr>
        <w:t>between</w:t>
      </w:r>
      <w:r>
        <w:rPr>
          <w:b w:val="0"/>
          <w:spacing w:val="-22"/>
        </w:rPr>
        <w:t xml:space="preserve"> </w:t>
      </w:r>
      <w:r>
        <w:rPr>
          <w:b w:val="0"/>
          <w:spacing w:val="-4"/>
        </w:rPr>
        <w:t>zilucoplan</w:t>
      </w:r>
      <w:r>
        <w:rPr>
          <w:b w:val="0"/>
          <w:spacing w:val="-22"/>
        </w:rPr>
        <w:t xml:space="preserve"> </w:t>
      </w:r>
      <w:r>
        <w:rPr>
          <w:b w:val="0"/>
          <w:spacing w:val="-4"/>
        </w:rPr>
        <w:t>and</w:t>
      </w:r>
      <w:r>
        <w:rPr>
          <w:b w:val="0"/>
          <w:spacing w:val="-24"/>
        </w:rPr>
        <w:t xml:space="preserve"> </w:t>
      </w:r>
      <w:r>
        <w:rPr>
          <w:b w:val="0"/>
          <w:spacing w:val="-4"/>
        </w:rPr>
        <w:t>IVIg/PLEX</w:t>
      </w:r>
      <w:r>
        <w:rPr>
          <w:b w:val="0"/>
          <w:spacing w:val="-21"/>
        </w:rPr>
        <w:t xml:space="preserve"> </w:t>
      </w:r>
      <w:r>
        <w:rPr>
          <w:b w:val="0"/>
          <w:spacing w:val="-4"/>
        </w:rPr>
        <w:t>as</w:t>
      </w:r>
      <w:r>
        <w:rPr>
          <w:b w:val="0"/>
          <w:spacing w:val="-24"/>
        </w:rPr>
        <w:t xml:space="preserve"> </w:t>
      </w:r>
      <w:r>
        <w:rPr>
          <w:b w:val="0"/>
          <w:spacing w:val="-4"/>
        </w:rPr>
        <w:t>a</w:t>
      </w:r>
      <w:r>
        <w:rPr>
          <w:b w:val="0"/>
          <w:spacing w:val="-24"/>
        </w:rPr>
        <w:t xml:space="preserve"> </w:t>
      </w:r>
      <w:r>
        <w:rPr>
          <w:b w:val="0"/>
          <w:spacing w:val="-4"/>
        </w:rPr>
        <w:t>key</w:t>
      </w:r>
      <w:r>
        <w:rPr>
          <w:b w:val="0"/>
          <w:spacing w:val="-25"/>
        </w:rPr>
        <w:t xml:space="preserve"> </w:t>
      </w:r>
      <w:r>
        <w:rPr>
          <w:b w:val="0"/>
          <w:spacing w:val="-4"/>
        </w:rPr>
        <w:t>limitation,</w:t>
      </w:r>
      <w:r>
        <w:rPr>
          <w:b w:val="0"/>
          <w:spacing w:val="-22"/>
        </w:rPr>
        <w:t xml:space="preserve"> </w:t>
      </w:r>
      <w:r>
        <w:rPr>
          <w:b w:val="0"/>
          <w:spacing w:val="-4"/>
        </w:rPr>
        <w:t>when</w:t>
      </w:r>
      <w:r>
        <w:rPr>
          <w:b w:val="0"/>
          <w:spacing w:val="-22"/>
        </w:rPr>
        <w:t xml:space="preserve"> </w:t>
      </w:r>
      <w:r>
        <w:rPr>
          <w:b w:val="0"/>
          <w:spacing w:val="-4"/>
        </w:rPr>
        <w:t>the</w:t>
      </w:r>
      <w:r>
        <w:rPr>
          <w:b w:val="0"/>
          <w:spacing w:val="-22"/>
        </w:rPr>
        <w:t xml:space="preserve"> </w:t>
      </w:r>
      <w:r>
        <w:rPr>
          <w:b w:val="0"/>
          <w:spacing w:val="-4"/>
        </w:rPr>
        <w:t xml:space="preserve">necessary </w:t>
      </w:r>
      <w:r>
        <w:rPr>
          <w:b w:val="0"/>
          <w:spacing w:val="-6"/>
        </w:rPr>
        <w:t>indirect</w:t>
      </w:r>
      <w:r>
        <w:rPr>
          <w:b w:val="0"/>
          <w:spacing w:val="-13"/>
        </w:rPr>
        <w:t xml:space="preserve"> </w:t>
      </w:r>
      <w:r>
        <w:rPr>
          <w:b w:val="0"/>
          <w:spacing w:val="-6"/>
        </w:rPr>
        <w:t>comparisons</w:t>
      </w:r>
      <w:r>
        <w:rPr>
          <w:b w:val="0"/>
          <w:spacing w:val="-10"/>
        </w:rPr>
        <w:t xml:space="preserve"> </w:t>
      </w:r>
      <w:r>
        <w:rPr>
          <w:b w:val="0"/>
          <w:spacing w:val="-6"/>
        </w:rPr>
        <w:t>introduced</w:t>
      </w:r>
      <w:r>
        <w:rPr>
          <w:b w:val="0"/>
          <w:spacing w:val="-14"/>
        </w:rPr>
        <w:t xml:space="preserve"> </w:t>
      </w:r>
      <w:r>
        <w:rPr>
          <w:b w:val="0"/>
          <w:spacing w:val="-6"/>
        </w:rPr>
        <w:t>more</w:t>
      </w:r>
      <w:r>
        <w:rPr>
          <w:b w:val="0"/>
          <w:spacing w:val="-14"/>
        </w:rPr>
        <w:t xml:space="preserve"> </w:t>
      </w:r>
      <w:r>
        <w:rPr>
          <w:b w:val="0"/>
          <w:spacing w:val="-6"/>
        </w:rPr>
        <w:t>uncertainty,</w:t>
      </w:r>
      <w:r>
        <w:rPr>
          <w:b w:val="0"/>
          <w:spacing w:val="-13"/>
        </w:rPr>
        <w:t xml:space="preserve"> </w:t>
      </w:r>
      <w:r>
        <w:rPr>
          <w:b w:val="0"/>
          <w:spacing w:val="-6"/>
        </w:rPr>
        <w:t>and</w:t>
      </w:r>
      <w:r>
        <w:rPr>
          <w:b w:val="0"/>
          <w:spacing w:val="-14"/>
        </w:rPr>
        <w:t xml:space="preserve"> </w:t>
      </w:r>
      <w:r>
        <w:rPr>
          <w:b w:val="0"/>
          <w:spacing w:val="-6"/>
        </w:rPr>
        <w:t>direct</w:t>
      </w:r>
      <w:r>
        <w:rPr>
          <w:b w:val="0"/>
          <w:spacing w:val="-13"/>
        </w:rPr>
        <w:t xml:space="preserve"> </w:t>
      </w:r>
      <w:r>
        <w:rPr>
          <w:b w:val="0"/>
          <w:spacing w:val="-6"/>
        </w:rPr>
        <w:t>comparisons</w:t>
      </w:r>
      <w:r>
        <w:rPr>
          <w:b w:val="0"/>
          <w:spacing w:val="-10"/>
        </w:rPr>
        <w:t xml:space="preserve"> </w:t>
      </w:r>
      <w:r>
        <w:rPr>
          <w:b w:val="0"/>
          <w:spacing w:val="-6"/>
        </w:rPr>
        <w:t>are</w:t>
      </w:r>
      <w:r>
        <w:rPr>
          <w:b w:val="0"/>
          <w:spacing w:val="-14"/>
        </w:rPr>
        <w:t xml:space="preserve"> </w:t>
      </w:r>
      <w:r>
        <w:rPr>
          <w:b w:val="0"/>
          <w:spacing w:val="-6"/>
        </w:rPr>
        <w:t>not</w:t>
      </w:r>
      <w:r>
        <w:rPr>
          <w:b w:val="0"/>
          <w:spacing w:val="-11"/>
        </w:rPr>
        <w:t xml:space="preserve"> </w:t>
      </w:r>
      <w:r>
        <w:rPr>
          <w:b w:val="0"/>
          <w:spacing w:val="-6"/>
        </w:rPr>
        <w:t xml:space="preserve">feasible </w:t>
      </w:r>
      <w:r>
        <w:rPr>
          <w:b w:val="0"/>
        </w:rPr>
        <w:t>in</w:t>
      </w:r>
      <w:r>
        <w:rPr>
          <w:b w:val="0"/>
          <w:spacing w:val="-2"/>
        </w:rPr>
        <w:t xml:space="preserve"> </w:t>
      </w:r>
      <w:r>
        <w:rPr>
          <w:b w:val="0"/>
        </w:rPr>
        <w:t>this</w:t>
      </w:r>
      <w:r>
        <w:rPr>
          <w:b w:val="0"/>
          <w:spacing w:val="-4"/>
        </w:rPr>
        <w:t xml:space="preserve"> </w:t>
      </w:r>
      <w:r>
        <w:rPr>
          <w:b w:val="0"/>
        </w:rPr>
        <w:t>setting</w:t>
      </w:r>
    </w:p>
    <w:p w:rsidR="004D2701" w:rsidRDefault="00133A90" w14:paraId="0ED91FFE" w14:textId="77777777">
      <w:pPr>
        <w:pStyle w:val="BodyText"/>
        <w:spacing w:before="158" w:line="252" w:lineRule="auto"/>
        <w:ind w:right="1383"/>
      </w:pPr>
      <w:r>
        <w:t>The</w:t>
      </w:r>
      <w:r>
        <w:rPr>
          <w:spacing w:val="28"/>
        </w:rPr>
        <w:t xml:space="preserve"> </w:t>
      </w:r>
      <w:r>
        <w:t>committee</w:t>
      </w:r>
      <w:r>
        <w:rPr>
          <w:spacing w:val="29"/>
        </w:rPr>
        <w:t xml:space="preserve"> </w:t>
      </w:r>
      <w:r>
        <w:t>repeatedly</w:t>
      </w:r>
      <w:r>
        <w:rPr>
          <w:spacing w:val="31"/>
        </w:rPr>
        <w:t xml:space="preserve"> </w:t>
      </w:r>
      <w:r>
        <w:t>expressed</w:t>
      </w:r>
      <w:r>
        <w:rPr>
          <w:spacing w:val="29"/>
        </w:rPr>
        <w:t xml:space="preserve"> </w:t>
      </w:r>
      <w:r>
        <w:t>concern</w:t>
      </w:r>
      <w:r>
        <w:rPr>
          <w:spacing w:val="26"/>
        </w:rPr>
        <w:t xml:space="preserve"> </w:t>
      </w:r>
      <w:r>
        <w:t>about</w:t>
      </w:r>
      <w:r>
        <w:rPr>
          <w:spacing w:val="29"/>
        </w:rPr>
        <w:t xml:space="preserve"> </w:t>
      </w:r>
      <w:r>
        <w:t>the</w:t>
      </w:r>
      <w:r>
        <w:rPr>
          <w:spacing w:val="28"/>
        </w:rPr>
        <w:t xml:space="preserve"> </w:t>
      </w:r>
      <w:r>
        <w:t>lack</w:t>
      </w:r>
      <w:r>
        <w:rPr>
          <w:spacing w:val="28"/>
        </w:rPr>
        <w:t xml:space="preserve"> </w:t>
      </w:r>
      <w:r>
        <w:t>of</w:t>
      </w:r>
      <w:r>
        <w:rPr>
          <w:spacing w:val="26"/>
        </w:rPr>
        <w:t xml:space="preserve"> </w:t>
      </w:r>
      <w:r>
        <w:t>head-to-head</w:t>
      </w:r>
      <w:r>
        <w:rPr>
          <w:spacing w:val="26"/>
        </w:rPr>
        <w:t xml:space="preserve"> </w:t>
      </w:r>
      <w:r>
        <w:t>trials</w:t>
      </w:r>
      <w:r>
        <w:rPr>
          <w:spacing w:val="28"/>
        </w:rPr>
        <w:t xml:space="preserve"> </w:t>
      </w:r>
      <w:r>
        <w:t>between zilucoplan and IVIg or PLEX, and the limitations of the indirect comparisons used to estimate comparative effectiveness. However, this expectation does not reflect the realities of treating rare conditions like gMG.</w:t>
      </w:r>
    </w:p>
    <w:p w:rsidR="004D2701" w:rsidRDefault="00133A90" w14:paraId="0C60A081" w14:textId="77777777">
      <w:pPr>
        <w:pStyle w:val="BodyText"/>
        <w:spacing w:before="166" w:line="252" w:lineRule="auto"/>
        <w:ind w:right="1496"/>
      </w:pPr>
      <w:r>
        <w:rPr>
          <w:w w:val="105"/>
        </w:rPr>
        <w:t>Globally,</w:t>
      </w:r>
      <w:r>
        <w:rPr>
          <w:spacing w:val="-4"/>
          <w:w w:val="105"/>
        </w:rPr>
        <w:t xml:space="preserve"> </w:t>
      </w:r>
      <w:r>
        <w:rPr>
          <w:w w:val="105"/>
        </w:rPr>
        <w:t>the</w:t>
      </w:r>
      <w:r>
        <w:rPr>
          <w:spacing w:val="-2"/>
          <w:w w:val="105"/>
        </w:rPr>
        <w:t xml:space="preserve"> </w:t>
      </w:r>
      <w:r>
        <w:rPr>
          <w:w w:val="105"/>
        </w:rPr>
        <w:t>increasing</w:t>
      </w:r>
      <w:r>
        <w:rPr>
          <w:spacing w:val="-1"/>
          <w:w w:val="105"/>
        </w:rPr>
        <w:t xml:space="preserve"> </w:t>
      </w:r>
      <w:r>
        <w:rPr>
          <w:w w:val="105"/>
        </w:rPr>
        <w:t>availability</w:t>
      </w:r>
      <w:r>
        <w:rPr>
          <w:spacing w:val="-3"/>
          <w:w w:val="105"/>
        </w:rPr>
        <w:t xml:space="preserve"> </w:t>
      </w:r>
      <w:r>
        <w:rPr>
          <w:w w:val="105"/>
        </w:rPr>
        <w:t>of</w:t>
      </w:r>
      <w:r>
        <w:rPr>
          <w:spacing w:val="-3"/>
          <w:w w:val="105"/>
        </w:rPr>
        <w:t xml:space="preserve"> </w:t>
      </w:r>
      <w:r>
        <w:rPr>
          <w:w w:val="105"/>
        </w:rPr>
        <w:t>targeted</w:t>
      </w:r>
      <w:r>
        <w:rPr>
          <w:spacing w:val="-1"/>
          <w:w w:val="105"/>
        </w:rPr>
        <w:t xml:space="preserve"> </w:t>
      </w:r>
      <w:r>
        <w:rPr>
          <w:w w:val="105"/>
        </w:rPr>
        <w:t>therapies makes</w:t>
      </w:r>
      <w:r>
        <w:rPr>
          <w:spacing w:val="-2"/>
          <w:w w:val="105"/>
        </w:rPr>
        <w:t xml:space="preserve"> </w:t>
      </w:r>
      <w:r>
        <w:rPr>
          <w:w w:val="105"/>
        </w:rPr>
        <w:t>placebo-controlled</w:t>
      </w:r>
      <w:r>
        <w:rPr>
          <w:spacing w:val="-1"/>
          <w:w w:val="105"/>
        </w:rPr>
        <w:t xml:space="preserve"> </w:t>
      </w:r>
      <w:r>
        <w:rPr>
          <w:w w:val="105"/>
        </w:rPr>
        <w:t xml:space="preserve">trials </w:t>
      </w:r>
      <w:r>
        <w:t xml:space="preserve">ethically difficult. In the UK, the rarity of the condition means that recruiting sufficient </w:t>
      </w:r>
      <w:r>
        <w:rPr>
          <w:w w:val="105"/>
        </w:rPr>
        <w:t>participants</w:t>
      </w:r>
      <w:r>
        <w:rPr>
          <w:spacing w:val="-12"/>
          <w:w w:val="105"/>
        </w:rPr>
        <w:t xml:space="preserve"> </w:t>
      </w:r>
      <w:r>
        <w:rPr>
          <w:w w:val="105"/>
        </w:rPr>
        <w:t>for</w:t>
      </w:r>
      <w:r>
        <w:rPr>
          <w:spacing w:val="-12"/>
          <w:w w:val="105"/>
        </w:rPr>
        <w:t xml:space="preserve"> </w:t>
      </w:r>
      <w:r>
        <w:rPr>
          <w:w w:val="105"/>
        </w:rPr>
        <w:t>a</w:t>
      </w:r>
      <w:r>
        <w:rPr>
          <w:spacing w:val="-11"/>
          <w:w w:val="105"/>
        </w:rPr>
        <w:t xml:space="preserve"> </w:t>
      </w:r>
      <w:r>
        <w:rPr>
          <w:w w:val="105"/>
        </w:rPr>
        <w:t>head-to-head</w:t>
      </w:r>
      <w:r>
        <w:rPr>
          <w:spacing w:val="-10"/>
          <w:w w:val="105"/>
        </w:rPr>
        <w:t xml:space="preserve"> </w:t>
      </w:r>
      <w:r>
        <w:rPr>
          <w:w w:val="105"/>
        </w:rPr>
        <w:t>trial</w:t>
      </w:r>
      <w:r>
        <w:rPr>
          <w:spacing w:val="-11"/>
          <w:w w:val="105"/>
        </w:rPr>
        <w:t xml:space="preserve"> </w:t>
      </w:r>
      <w:r>
        <w:rPr>
          <w:w w:val="105"/>
        </w:rPr>
        <w:t>would</w:t>
      </w:r>
      <w:r>
        <w:rPr>
          <w:spacing w:val="-10"/>
          <w:w w:val="105"/>
        </w:rPr>
        <w:t xml:space="preserve"> </w:t>
      </w:r>
      <w:r>
        <w:rPr>
          <w:w w:val="105"/>
        </w:rPr>
        <w:t>take</w:t>
      </w:r>
      <w:r>
        <w:rPr>
          <w:spacing w:val="-10"/>
          <w:w w:val="105"/>
        </w:rPr>
        <w:t xml:space="preserve"> </w:t>
      </w:r>
      <w:r>
        <w:rPr>
          <w:w w:val="105"/>
        </w:rPr>
        <w:t>many</w:t>
      </w:r>
      <w:r>
        <w:rPr>
          <w:spacing w:val="-12"/>
          <w:w w:val="105"/>
        </w:rPr>
        <w:t xml:space="preserve"> </w:t>
      </w:r>
      <w:r>
        <w:rPr>
          <w:w w:val="105"/>
        </w:rPr>
        <w:t>years</w:t>
      </w:r>
      <w:r>
        <w:rPr>
          <w:spacing w:val="-8"/>
          <w:w w:val="105"/>
        </w:rPr>
        <w:t xml:space="preserve"> </w:t>
      </w:r>
      <w:r>
        <w:rPr>
          <w:w w:val="105"/>
        </w:rPr>
        <w:t>-</w:t>
      </w:r>
      <w:r>
        <w:rPr>
          <w:spacing w:val="-11"/>
          <w:w w:val="105"/>
        </w:rPr>
        <w:t xml:space="preserve"> </w:t>
      </w:r>
      <w:r>
        <w:rPr>
          <w:w w:val="105"/>
        </w:rPr>
        <w:t>delaying</w:t>
      </w:r>
      <w:r>
        <w:rPr>
          <w:spacing w:val="-9"/>
          <w:w w:val="105"/>
        </w:rPr>
        <w:t xml:space="preserve"> </w:t>
      </w:r>
      <w:r>
        <w:rPr>
          <w:w w:val="105"/>
        </w:rPr>
        <w:t>access</w:t>
      </w:r>
      <w:r>
        <w:rPr>
          <w:spacing w:val="-11"/>
          <w:w w:val="105"/>
        </w:rPr>
        <w:t xml:space="preserve"> </w:t>
      </w:r>
      <w:r>
        <w:rPr>
          <w:w w:val="105"/>
        </w:rPr>
        <w:t>to</w:t>
      </w:r>
      <w:r>
        <w:rPr>
          <w:spacing w:val="-11"/>
          <w:w w:val="105"/>
        </w:rPr>
        <w:t xml:space="preserve"> </w:t>
      </w:r>
      <w:r>
        <w:rPr>
          <w:w w:val="105"/>
        </w:rPr>
        <w:t>potentially life-changing</w:t>
      </w:r>
      <w:r>
        <w:rPr>
          <w:spacing w:val="-1"/>
          <w:w w:val="105"/>
        </w:rPr>
        <w:t xml:space="preserve"> </w:t>
      </w:r>
      <w:r>
        <w:rPr>
          <w:w w:val="105"/>
        </w:rPr>
        <w:t>treatment</w:t>
      </w:r>
      <w:r>
        <w:rPr>
          <w:spacing w:val="-1"/>
          <w:w w:val="105"/>
        </w:rPr>
        <w:t xml:space="preserve"> </w:t>
      </w:r>
      <w:r>
        <w:rPr>
          <w:w w:val="105"/>
        </w:rPr>
        <w:t>for</w:t>
      </w:r>
      <w:r>
        <w:rPr>
          <w:spacing w:val="-1"/>
          <w:w w:val="105"/>
        </w:rPr>
        <w:t xml:space="preserve"> </w:t>
      </w:r>
      <w:r>
        <w:rPr>
          <w:w w:val="105"/>
        </w:rPr>
        <w:t>people</w:t>
      </w:r>
      <w:r>
        <w:rPr>
          <w:spacing w:val="-2"/>
          <w:w w:val="105"/>
        </w:rPr>
        <w:t xml:space="preserve"> </w:t>
      </w:r>
      <w:r>
        <w:rPr>
          <w:w w:val="105"/>
        </w:rPr>
        <w:t>with</w:t>
      </w:r>
      <w:r>
        <w:rPr>
          <w:spacing w:val="-3"/>
          <w:w w:val="105"/>
        </w:rPr>
        <w:t xml:space="preserve"> </w:t>
      </w:r>
      <w:r>
        <w:rPr>
          <w:w w:val="105"/>
        </w:rPr>
        <w:t>refractory</w:t>
      </w:r>
      <w:r>
        <w:rPr>
          <w:spacing w:val="-2"/>
          <w:w w:val="105"/>
        </w:rPr>
        <w:t xml:space="preserve"> </w:t>
      </w:r>
      <w:r>
        <w:rPr>
          <w:w w:val="105"/>
        </w:rPr>
        <w:t>gMG.</w:t>
      </w:r>
    </w:p>
    <w:p w:rsidR="004D2701" w:rsidRDefault="00133A90" w14:paraId="1AEBD2E3" w14:textId="77777777">
      <w:pPr>
        <w:pStyle w:val="BodyText"/>
        <w:spacing w:before="164" w:line="252" w:lineRule="auto"/>
      </w:pPr>
      <w:r>
        <w:t>Given the lack of direct head-to-head trials, indirect comparisons were used to estimate relative</w:t>
      </w:r>
      <w:r>
        <w:rPr>
          <w:spacing w:val="40"/>
        </w:rPr>
        <w:t xml:space="preserve"> </w:t>
      </w:r>
      <w:r>
        <w:t>treatment effects. However, as is often the case with indirect comparisons, these methods introduced further uncertainty - particularly due to differences in trial populations, outcome measures, and placebo response rates.</w:t>
      </w:r>
    </w:p>
    <w:p w:rsidR="004D2701" w:rsidRDefault="00133A90" w14:paraId="659B1265" w14:textId="77777777">
      <w:pPr>
        <w:pStyle w:val="BodyText"/>
        <w:spacing w:before="164" w:line="271" w:lineRule="auto"/>
      </w:pPr>
      <w:r>
        <w:t>It is also important to note that while IVIg and PLEX are widely used and accepted in clinical practice, they lack robust clinical trial data in gMG. Their efficacy is supported primarily by</w:t>
      </w:r>
    </w:p>
    <w:p w:rsidR="004D2701" w:rsidRDefault="004D2701" w14:paraId="0D0B940D" w14:textId="77777777">
      <w:pPr>
        <w:pStyle w:val="BodyText"/>
        <w:spacing w:line="271" w:lineRule="auto"/>
        <w:sectPr w:rsidR="004D2701">
          <w:pgSz w:w="11910" w:h="16840" w:orient="portrait"/>
          <w:pgMar w:top="2000" w:right="0" w:bottom="280" w:left="0" w:header="724" w:footer="0" w:gutter="0"/>
          <w:cols w:space="720"/>
        </w:sectPr>
      </w:pPr>
    </w:p>
    <w:p w:rsidR="004D2701" w:rsidRDefault="00133A90" w14:paraId="6D21898E" w14:textId="77777777">
      <w:pPr>
        <w:pStyle w:val="BodyText"/>
        <w:spacing w:before="269" w:line="271" w:lineRule="auto"/>
      </w:pPr>
      <w:r>
        <w:rPr>
          <w:w w:val="105"/>
        </w:rPr>
        <w:t>clinical</w:t>
      </w:r>
      <w:r>
        <w:rPr>
          <w:spacing w:val="-17"/>
          <w:w w:val="105"/>
        </w:rPr>
        <w:t xml:space="preserve"> </w:t>
      </w:r>
      <w:r>
        <w:rPr>
          <w:w w:val="105"/>
        </w:rPr>
        <w:t>experience</w:t>
      </w:r>
      <w:r>
        <w:rPr>
          <w:spacing w:val="-17"/>
          <w:w w:val="105"/>
        </w:rPr>
        <w:t xml:space="preserve"> </w:t>
      </w:r>
      <w:r>
        <w:rPr>
          <w:w w:val="105"/>
        </w:rPr>
        <w:t>and</w:t>
      </w:r>
      <w:r>
        <w:rPr>
          <w:spacing w:val="-16"/>
          <w:w w:val="105"/>
        </w:rPr>
        <w:t xml:space="preserve"> </w:t>
      </w:r>
      <w:r>
        <w:rPr>
          <w:w w:val="105"/>
        </w:rPr>
        <w:t>small-scale</w:t>
      </w:r>
      <w:r>
        <w:rPr>
          <w:spacing w:val="-17"/>
          <w:w w:val="105"/>
        </w:rPr>
        <w:t xml:space="preserve"> </w:t>
      </w:r>
      <w:r>
        <w:rPr>
          <w:w w:val="105"/>
        </w:rPr>
        <w:t>studies.</w:t>
      </w:r>
      <w:r>
        <w:rPr>
          <w:spacing w:val="-17"/>
          <w:w w:val="105"/>
        </w:rPr>
        <w:t xml:space="preserve"> </w:t>
      </w:r>
      <w:r>
        <w:rPr>
          <w:w w:val="105"/>
        </w:rPr>
        <w:t>This</w:t>
      </w:r>
      <w:r>
        <w:rPr>
          <w:spacing w:val="-16"/>
          <w:w w:val="105"/>
        </w:rPr>
        <w:t xml:space="preserve"> </w:t>
      </w:r>
      <w:r>
        <w:rPr>
          <w:w w:val="105"/>
        </w:rPr>
        <w:t>creates</w:t>
      </w:r>
      <w:r>
        <w:rPr>
          <w:spacing w:val="-17"/>
          <w:w w:val="105"/>
        </w:rPr>
        <w:t xml:space="preserve"> </w:t>
      </w:r>
      <w:r>
        <w:rPr>
          <w:w w:val="105"/>
        </w:rPr>
        <w:t>inherent</w:t>
      </w:r>
      <w:r>
        <w:rPr>
          <w:spacing w:val="-16"/>
          <w:w w:val="105"/>
        </w:rPr>
        <w:t xml:space="preserve"> </w:t>
      </w:r>
      <w:r>
        <w:rPr>
          <w:w w:val="105"/>
        </w:rPr>
        <w:t>challenges</w:t>
      </w:r>
      <w:r>
        <w:rPr>
          <w:spacing w:val="-17"/>
          <w:w w:val="105"/>
        </w:rPr>
        <w:t xml:space="preserve"> </w:t>
      </w:r>
      <w:r>
        <w:rPr>
          <w:w w:val="105"/>
        </w:rPr>
        <w:t>when</w:t>
      </w:r>
      <w:r>
        <w:rPr>
          <w:spacing w:val="-17"/>
          <w:w w:val="105"/>
        </w:rPr>
        <w:t xml:space="preserve"> </w:t>
      </w:r>
      <w:r>
        <w:rPr>
          <w:w w:val="105"/>
        </w:rPr>
        <w:t>attempting to compare new treatments using traditional evidence hierarchies.</w:t>
      </w:r>
    </w:p>
    <w:p w:rsidR="004D2701" w:rsidRDefault="00133A90" w14:paraId="1B19BBB6" w14:textId="77777777">
      <w:pPr>
        <w:pStyle w:val="BodyText"/>
        <w:spacing w:before="159" w:line="252" w:lineRule="auto"/>
        <w:ind w:right="1182"/>
      </w:pPr>
      <w:r>
        <w:t>Yet even accepting that IVIg and PLEX may offer clinical benefit, their real-world effectiveness is significantly limited. Side effects, poor tolerability, inequity of access, intensive burden of hospital-based administration, and time it takes for these treatments to work all reduce their practical utility for many patients. These limitations are not minor - they directly impact whether patients</w:t>
      </w:r>
      <w:r>
        <w:rPr>
          <w:spacing w:val="34"/>
        </w:rPr>
        <w:t xml:space="preserve"> </w:t>
      </w:r>
      <w:r>
        <w:t>can receive</w:t>
      </w:r>
      <w:r>
        <w:rPr>
          <w:spacing w:val="32"/>
        </w:rPr>
        <w:t xml:space="preserve"> </w:t>
      </w:r>
      <w:r>
        <w:t>and</w:t>
      </w:r>
      <w:r>
        <w:rPr>
          <w:spacing w:val="30"/>
        </w:rPr>
        <w:t xml:space="preserve"> </w:t>
      </w:r>
      <w:r>
        <w:t>benefit</w:t>
      </w:r>
      <w:r>
        <w:rPr>
          <w:spacing w:val="34"/>
        </w:rPr>
        <w:t xml:space="preserve"> </w:t>
      </w:r>
      <w:r>
        <w:t>from treatment. As</w:t>
      </w:r>
      <w:r>
        <w:rPr>
          <w:spacing w:val="32"/>
        </w:rPr>
        <w:t xml:space="preserve"> </w:t>
      </w:r>
      <w:r>
        <w:t>such,</w:t>
      </w:r>
      <w:r>
        <w:rPr>
          <w:spacing w:val="32"/>
        </w:rPr>
        <w:t xml:space="preserve"> </w:t>
      </w:r>
      <w:r>
        <w:t>the gap</w:t>
      </w:r>
      <w:r>
        <w:rPr>
          <w:spacing w:val="34"/>
        </w:rPr>
        <w:t xml:space="preserve"> </w:t>
      </w:r>
      <w:r>
        <w:t>between</w:t>
      </w:r>
      <w:r>
        <w:rPr>
          <w:spacing w:val="30"/>
        </w:rPr>
        <w:t xml:space="preserve"> </w:t>
      </w:r>
      <w:r>
        <w:t>theoretical</w:t>
      </w:r>
      <w:r>
        <w:rPr>
          <w:spacing w:val="32"/>
        </w:rPr>
        <w:t xml:space="preserve"> </w:t>
      </w:r>
      <w:r>
        <w:t>efficacy and</w:t>
      </w:r>
      <w:r>
        <w:rPr>
          <w:spacing w:val="38"/>
        </w:rPr>
        <w:t xml:space="preserve"> </w:t>
      </w:r>
      <w:r>
        <w:t>day-to-day</w:t>
      </w:r>
      <w:r>
        <w:rPr>
          <w:spacing w:val="40"/>
        </w:rPr>
        <w:t xml:space="preserve"> </w:t>
      </w:r>
      <w:r>
        <w:t>effectiveness</w:t>
      </w:r>
      <w:r>
        <w:rPr>
          <w:spacing w:val="38"/>
        </w:rPr>
        <w:t xml:space="preserve"> </w:t>
      </w:r>
      <w:r>
        <w:t>must</w:t>
      </w:r>
      <w:r>
        <w:rPr>
          <w:spacing w:val="40"/>
        </w:rPr>
        <w:t xml:space="preserve"> </w:t>
      </w:r>
      <w:r>
        <w:t>be</w:t>
      </w:r>
      <w:r>
        <w:rPr>
          <w:spacing w:val="38"/>
        </w:rPr>
        <w:t xml:space="preserve"> </w:t>
      </w:r>
      <w:r>
        <w:t>considered</w:t>
      </w:r>
      <w:r>
        <w:rPr>
          <w:spacing w:val="40"/>
        </w:rPr>
        <w:t xml:space="preserve"> </w:t>
      </w:r>
      <w:r>
        <w:t>when</w:t>
      </w:r>
      <w:r>
        <w:rPr>
          <w:spacing w:val="40"/>
        </w:rPr>
        <w:t xml:space="preserve"> </w:t>
      </w:r>
      <w:r>
        <w:t>interpreting</w:t>
      </w:r>
      <w:r>
        <w:rPr>
          <w:spacing w:val="40"/>
        </w:rPr>
        <w:t xml:space="preserve"> </w:t>
      </w:r>
      <w:r>
        <w:t>comparative</w:t>
      </w:r>
      <w:r>
        <w:rPr>
          <w:spacing w:val="38"/>
        </w:rPr>
        <w:t xml:space="preserve"> </w:t>
      </w:r>
      <w:r>
        <w:t xml:space="preserve">treatment </w:t>
      </w:r>
      <w:r>
        <w:rPr>
          <w:spacing w:val="-2"/>
        </w:rPr>
        <w:t>value.</w:t>
      </w:r>
    </w:p>
    <w:p w:rsidR="004D2701" w:rsidRDefault="00133A90" w14:paraId="15F22A27" w14:textId="77777777">
      <w:pPr>
        <w:pStyle w:val="BodyText"/>
        <w:spacing w:before="169" w:line="252" w:lineRule="auto"/>
        <w:ind w:right="1182"/>
      </w:pPr>
      <w:r>
        <w:rPr>
          <w:w w:val="105"/>
        </w:rPr>
        <w:t>Placing</w:t>
      </w:r>
      <w:r>
        <w:rPr>
          <w:spacing w:val="-5"/>
          <w:w w:val="105"/>
        </w:rPr>
        <w:t xml:space="preserve"> </w:t>
      </w:r>
      <w:r>
        <w:rPr>
          <w:w w:val="105"/>
        </w:rPr>
        <w:t>undue</w:t>
      </w:r>
      <w:r>
        <w:rPr>
          <w:spacing w:val="-3"/>
          <w:w w:val="105"/>
        </w:rPr>
        <w:t xml:space="preserve"> </w:t>
      </w:r>
      <w:r>
        <w:rPr>
          <w:w w:val="105"/>
        </w:rPr>
        <w:t>emphasis</w:t>
      </w:r>
      <w:r>
        <w:rPr>
          <w:spacing w:val="-4"/>
          <w:w w:val="105"/>
        </w:rPr>
        <w:t xml:space="preserve"> </w:t>
      </w:r>
      <w:r>
        <w:rPr>
          <w:w w:val="105"/>
        </w:rPr>
        <w:t>on</w:t>
      </w:r>
      <w:r>
        <w:rPr>
          <w:spacing w:val="-2"/>
          <w:w w:val="105"/>
        </w:rPr>
        <w:t xml:space="preserve"> </w:t>
      </w:r>
      <w:r>
        <w:rPr>
          <w:w w:val="105"/>
        </w:rPr>
        <w:t>uncertainty,</w:t>
      </w:r>
      <w:r>
        <w:rPr>
          <w:spacing w:val="-3"/>
          <w:w w:val="105"/>
        </w:rPr>
        <w:t xml:space="preserve"> </w:t>
      </w:r>
      <w:r>
        <w:rPr>
          <w:w w:val="105"/>
        </w:rPr>
        <w:t>in</w:t>
      </w:r>
      <w:r>
        <w:rPr>
          <w:spacing w:val="-2"/>
          <w:w w:val="105"/>
        </w:rPr>
        <w:t xml:space="preserve"> </w:t>
      </w:r>
      <w:r>
        <w:rPr>
          <w:w w:val="105"/>
        </w:rPr>
        <w:t>a</w:t>
      </w:r>
      <w:r>
        <w:rPr>
          <w:spacing w:val="-4"/>
          <w:w w:val="105"/>
        </w:rPr>
        <w:t xml:space="preserve"> </w:t>
      </w:r>
      <w:r>
        <w:rPr>
          <w:w w:val="105"/>
        </w:rPr>
        <w:t>setting</w:t>
      </w:r>
      <w:r>
        <w:rPr>
          <w:spacing w:val="-4"/>
          <w:w w:val="105"/>
        </w:rPr>
        <w:t xml:space="preserve"> </w:t>
      </w:r>
      <w:r>
        <w:rPr>
          <w:w w:val="105"/>
        </w:rPr>
        <w:t>where</w:t>
      </w:r>
      <w:r>
        <w:rPr>
          <w:spacing w:val="-5"/>
          <w:w w:val="105"/>
        </w:rPr>
        <w:t xml:space="preserve"> </w:t>
      </w:r>
      <w:r>
        <w:rPr>
          <w:w w:val="105"/>
        </w:rPr>
        <w:t>high-certainty</w:t>
      </w:r>
      <w:r>
        <w:rPr>
          <w:spacing w:val="-3"/>
          <w:w w:val="105"/>
        </w:rPr>
        <w:t xml:space="preserve"> </w:t>
      </w:r>
      <w:r>
        <w:rPr>
          <w:w w:val="105"/>
        </w:rPr>
        <w:t>evidence</w:t>
      </w:r>
      <w:r>
        <w:rPr>
          <w:spacing w:val="-5"/>
          <w:w w:val="105"/>
        </w:rPr>
        <w:t xml:space="preserve"> </w:t>
      </w:r>
      <w:r>
        <w:rPr>
          <w:w w:val="105"/>
        </w:rPr>
        <w:t>is</w:t>
      </w:r>
      <w:r>
        <w:rPr>
          <w:spacing w:val="-3"/>
          <w:w w:val="105"/>
        </w:rPr>
        <w:t xml:space="preserve"> </w:t>
      </w:r>
      <w:r>
        <w:rPr>
          <w:w w:val="105"/>
        </w:rPr>
        <w:t>not ethically</w:t>
      </w:r>
      <w:r>
        <w:rPr>
          <w:spacing w:val="-15"/>
          <w:w w:val="105"/>
        </w:rPr>
        <w:t xml:space="preserve"> </w:t>
      </w:r>
      <w:r>
        <w:rPr>
          <w:w w:val="105"/>
        </w:rPr>
        <w:t>or</w:t>
      </w:r>
      <w:r>
        <w:rPr>
          <w:spacing w:val="-13"/>
          <w:w w:val="105"/>
        </w:rPr>
        <w:t xml:space="preserve"> </w:t>
      </w:r>
      <w:r>
        <w:rPr>
          <w:w w:val="105"/>
        </w:rPr>
        <w:t>practically</w:t>
      </w:r>
      <w:r>
        <w:rPr>
          <w:spacing w:val="-15"/>
          <w:w w:val="105"/>
        </w:rPr>
        <w:t xml:space="preserve"> </w:t>
      </w:r>
      <w:r>
        <w:rPr>
          <w:w w:val="105"/>
        </w:rPr>
        <w:t>attainable,</w:t>
      </w:r>
      <w:r>
        <w:rPr>
          <w:spacing w:val="-15"/>
          <w:w w:val="105"/>
        </w:rPr>
        <w:t xml:space="preserve"> </w:t>
      </w:r>
      <w:r>
        <w:rPr>
          <w:w w:val="105"/>
        </w:rPr>
        <w:t>penalises</w:t>
      </w:r>
      <w:r>
        <w:rPr>
          <w:spacing w:val="-16"/>
          <w:w w:val="105"/>
        </w:rPr>
        <w:t xml:space="preserve"> </w:t>
      </w:r>
      <w:r>
        <w:rPr>
          <w:w w:val="105"/>
        </w:rPr>
        <w:t>people</w:t>
      </w:r>
      <w:r>
        <w:rPr>
          <w:spacing w:val="-17"/>
          <w:w w:val="105"/>
        </w:rPr>
        <w:t xml:space="preserve"> </w:t>
      </w:r>
      <w:r>
        <w:rPr>
          <w:w w:val="105"/>
        </w:rPr>
        <w:t>with</w:t>
      </w:r>
      <w:r>
        <w:rPr>
          <w:spacing w:val="-14"/>
          <w:w w:val="105"/>
        </w:rPr>
        <w:t xml:space="preserve"> </w:t>
      </w:r>
      <w:r>
        <w:rPr>
          <w:w w:val="105"/>
        </w:rPr>
        <w:t>rare</w:t>
      </w:r>
      <w:r>
        <w:rPr>
          <w:spacing w:val="-17"/>
          <w:w w:val="105"/>
        </w:rPr>
        <w:t xml:space="preserve"> </w:t>
      </w:r>
      <w:r>
        <w:rPr>
          <w:w w:val="105"/>
        </w:rPr>
        <w:t>diseases,</w:t>
      </w:r>
      <w:r>
        <w:rPr>
          <w:spacing w:val="-14"/>
          <w:w w:val="105"/>
        </w:rPr>
        <w:t xml:space="preserve"> </w:t>
      </w:r>
      <w:r>
        <w:rPr>
          <w:w w:val="105"/>
        </w:rPr>
        <w:t>contrary</w:t>
      </w:r>
      <w:r>
        <w:rPr>
          <w:spacing w:val="-15"/>
          <w:w w:val="105"/>
        </w:rPr>
        <w:t xml:space="preserve"> </w:t>
      </w:r>
      <w:r>
        <w:rPr>
          <w:w w:val="105"/>
        </w:rPr>
        <w:t>to</w:t>
      </w:r>
      <w:r>
        <w:rPr>
          <w:spacing w:val="-14"/>
          <w:w w:val="105"/>
        </w:rPr>
        <w:t xml:space="preserve"> </w:t>
      </w:r>
      <w:r>
        <w:rPr>
          <w:w w:val="105"/>
        </w:rPr>
        <w:t>the</w:t>
      </w:r>
      <w:r>
        <w:rPr>
          <w:spacing w:val="-15"/>
          <w:w w:val="105"/>
        </w:rPr>
        <w:t xml:space="preserve"> </w:t>
      </w:r>
      <w:r>
        <w:rPr>
          <w:w w:val="105"/>
        </w:rPr>
        <w:t xml:space="preserve">principles </w:t>
      </w:r>
      <w:r>
        <w:t xml:space="preserve">of equity and proportionality in NICE’s methods. This approach underlines the unreasonableness </w:t>
      </w:r>
      <w:r>
        <w:rPr>
          <w:w w:val="105"/>
        </w:rPr>
        <w:t>of</w:t>
      </w:r>
      <w:r>
        <w:rPr>
          <w:spacing w:val="-7"/>
          <w:w w:val="105"/>
        </w:rPr>
        <w:t xml:space="preserve"> </w:t>
      </w:r>
      <w:r>
        <w:rPr>
          <w:w w:val="105"/>
        </w:rPr>
        <w:t>the</w:t>
      </w:r>
      <w:r>
        <w:rPr>
          <w:spacing w:val="-4"/>
          <w:w w:val="105"/>
        </w:rPr>
        <w:t xml:space="preserve"> </w:t>
      </w:r>
      <w:r>
        <w:rPr>
          <w:w w:val="105"/>
        </w:rPr>
        <w:t>recommendation</w:t>
      </w:r>
      <w:r>
        <w:rPr>
          <w:spacing w:val="-3"/>
          <w:w w:val="105"/>
        </w:rPr>
        <w:t xml:space="preserve"> </w:t>
      </w:r>
      <w:r>
        <w:rPr>
          <w:w w:val="105"/>
        </w:rPr>
        <w:t>given</w:t>
      </w:r>
      <w:r>
        <w:rPr>
          <w:spacing w:val="-6"/>
          <w:w w:val="105"/>
        </w:rPr>
        <w:t xml:space="preserve"> </w:t>
      </w:r>
      <w:r>
        <w:rPr>
          <w:w w:val="105"/>
        </w:rPr>
        <w:t>the</w:t>
      </w:r>
      <w:r>
        <w:rPr>
          <w:spacing w:val="-4"/>
          <w:w w:val="105"/>
        </w:rPr>
        <w:t xml:space="preserve"> </w:t>
      </w:r>
      <w:r>
        <w:rPr>
          <w:w w:val="105"/>
        </w:rPr>
        <w:t>evidence</w:t>
      </w:r>
      <w:r>
        <w:rPr>
          <w:spacing w:val="-4"/>
          <w:w w:val="105"/>
        </w:rPr>
        <w:t xml:space="preserve"> </w:t>
      </w:r>
      <w:r>
        <w:rPr>
          <w:w w:val="105"/>
        </w:rPr>
        <w:t>submitted,</w:t>
      </w:r>
      <w:r>
        <w:rPr>
          <w:spacing w:val="-7"/>
          <w:w w:val="105"/>
        </w:rPr>
        <w:t xml:space="preserve"> </w:t>
      </w:r>
      <w:r>
        <w:rPr>
          <w:w w:val="105"/>
        </w:rPr>
        <w:t>further</w:t>
      </w:r>
      <w:r>
        <w:rPr>
          <w:spacing w:val="-3"/>
          <w:w w:val="105"/>
        </w:rPr>
        <w:t xml:space="preserve"> </w:t>
      </w:r>
      <w:r>
        <w:rPr>
          <w:w w:val="105"/>
        </w:rPr>
        <w:t>supporting</w:t>
      </w:r>
      <w:r>
        <w:rPr>
          <w:spacing w:val="-6"/>
          <w:w w:val="105"/>
        </w:rPr>
        <w:t xml:space="preserve"> </w:t>
      </w:r>
      <w:r>
        <w:rPr>
          <w:w w:val="105"/>
        </w:rPr>
        <w:t>our</w:t>
      </w:r>
      <w:r>
        <w:rPr>
          <w:spacing w:val="-3"/>
          <w:w w:val="105"/>
        </w:rPr>
        <w:t xml:space="preserve"> </w:t>
      </w:r>
      <w:r>
        <w:rPr>
          <w:w w:val="105"/>
        </w:rPr>
        <w:t>appeal</w:t>
      </w:r>
      <w:r>
        <w:rPr>
          <w:spacing w:val="-4"/>
          <w:w w:val="105"/>
        </w:rPr>
        <w:t xml:space="preserve"> </w:t>
      </w:r>
      <w:r>
        <w:rPr>
          <w:w w:val="105"/>
        </w:rPr>
        <w:t>under Ground 2.</w:t>
      </w:r>
    </w:p>
    <w:p w:rsidR="004D2701" w:rsidRDefault="00133A90" w14:paraId="4C741F99" w14:textId="77777777">
      <w:pPr>
        <w:pStyle w:val="Heading1"/>
        <w:numPr>
          <w:ilvl w:val="1"/>
          <w:numId w:val="3"/>
        </w:numPr>
        <w:tabs>
          <w:tab w:val="left" w:pos="1529"/>
        </w:tabs>
        <w:spacing w:before="164"/>
        <w:ind w:left="1529" w:hanging="397"/>
        <w:rPr>
          <w:b w:val="0"/>
        </w:rPr>
      </w:pPr>
      <w:r>
        <w:rPr>
          <w:b w:val="0"/>
          <w:w w:val="90"/>
        </w:rPr>
        <w:t>It</w:t>
      </w:r>
      <w:r>
        <w:rPr>
          <w:b w:val="0"/>
        </w:rPr>
        <w:t xml:space="preserve"> </w:t>
      </w:r>
      <w:r>
        <w:rPr>
          <w:b w:val="0"/>
          <w:w w:val="90"/>
        </w:rPr>
        <w:t>was</w:t>
      </w:r>
      <w:r>
        <w:rPr>
          <w:b w:val="0"/>
          <w:spacing w:val="2"/>
        </w:rPr>
        <w:t xml:space="preserve"> </w:t>
      </w:r>
      <w:r>
        <w:rPr>
          <w:b w:val="0"/>
          <w:w w:val="90"/>
        </w:rPr>
        <w:t>unreasonable</w:t>
      </w:r>
      <w:r>
        <w:rPr>
          <w:b w:val="0"/>
          <w:spacing w:val="-2"/>
        </w:rPr>
        <w:t xml:space="preserve"> </w:t>
      </w:r>
      <w:r>
        <w:rPr>
          <w:b w:val="0"/>
          <w:w w:val="90"/>
        </w:rPr>
        <w:t>to</w:t>
      </w:r>
      <w:r>
        <w:rPr>
          <w:b w:val="0"/>
          <w:spacing w:val="1"/>
        </w:rPr>
        <w:t xml:space="preserve"> </w:t>
      </w:r>
      <w:r>
        <w:rPr>
          <w:b w:val="0"/>
          <w:w w:val="90"/>
        </w:rPr>
        <w:t>reject</w:t>
      </w:r>
      <w:r>
        <w:rPr>
          <w:b w:val="0"/>
        </w:rPr>
        <w:t xml:space="preserve"> </w:t>
      </w:r>
      <w:r>
        <w:rPr>
          <w:b w:val="0"/>
          <w:w w:val="90"/>
        </w:rPr>
        <w:t>carer</w:t>
      </w:r>
      <w:r>
        <w:rPr>
          <w:b w:val="0"/>
        </w:rPr>
        <w:t xml:space="preserve"> </w:t>
      </w:r>
      <w:r>
        <w:rPr>
          <w:b w:val="0"/>
          <w:w w:val="90"/>
        </w:rPr>
        <w:t>utilities</w:t>
      </w:r>
      <w:r>
        <w:rPr>
          <w:b w:val="0"/>
          <w:spacing w:val="-1"/>
        </w:rPr>
        <w:t xml:space="preserve"> </w:t>
      </w:r>
      <w:r>
        <w:rPr>
          <w:b w:val="0"/>
          <w:w w:val="90"/>
        </w:rPr>
        <w:t>in</w:t>
      </w:r>
      <w:r>
        <w:rPr>
          <w:b w:val="0"/>
        </w:rPr>
        <w:t xml:space="preserve"> </w:t>
      </w:r>
      <w:r>
        <w:rPr>
          <w:b w:val="0"/>
          <w:w w:val="90"/>
        </w:rPr>
        <w:t>the</w:t>
      </w:r>
      <w:r>
        <w:rPr>
          <w:b w:val="0"/>
        </w:rPr>
        <w:t xml:space="preserve"> </w:t>
      </w:r>
      <w:r>
        <w:rPr>
          <w:b w:val="0"/>
          <w:w w:val="90"/>
        </w:rPr>
        <w:t>appraisal</w:t>
      </w:r>
      <w:r>
        <w:rPr>
          <w:b w:val="0"/>
          <w:spacing w:val="-1"/>
        </w:rPr>
        <w:t xml:space="preserve"> </w:t>
      </w:r>
      <w:r>
        <w:rPr>
          <w:b w:val="0"/>
          <w:w w:val="90"/>
        </w:rPr>
        <w:t>of</w:t>
      </w:r>
      <w:r>
        <w:rPr>
          <w:b w:val="0"/>
        </w:rPr>
        <w:t xml:space="preserve"> </w:t>
      </w:r>
      <w:r>
        <w:rPr>
          <w:b w:val="0"/>
          <w:spacing w:val="-2"/>
          <w:w w:val="90"/>
        </w:rPr>
        <w:t>zilucoplan</w:t>
      </w:r>
    </w:p>
    <w:p w:rsidR="004D2701" w:rsidRDefault="00133A90" w14:paraId="08AD92D2" w14:textId="77777777">
      <w:pPr>
        <w:pStyle w:val="BodyText"/>
        <w:spacing w:before="203" w:line="252" w:lineRule="auto"/>
        <w:ind w:right="1368"/>
      </w:pPr>
      <w:r>
        <w:t>The committee</w:t>
      </w:r>
      <w:r>
        <w:rPr>
          <w:spacing w:val="30"/>
        </w:rPr>
        <w:t xml:space="preserve"> </w:t>
      </w:r>
      <w:r>
        <w:t>decided not to include carer</w:t>
      </w:r>
      <w:r>
        <w:rPr>
          <w:spacing w:val="30"/>
        </w:rPr>
        <w:t xml:space="preserve"> </w:t>
      </w:r>
      <w:r>
        <w:t>utility decrements quantitatively</w:t>
      </w:r>
      <w:r>
        <w:rPr>
          <w:spacing w:val="30"/>
        </w:rPr>
        <w:t xml:space="preserve"> </w:t>
      </w:r>
      <w:r>
        <w:t>in the economic model, citing limitations in the available evidence and referencing that the appraisal of</w:t>
      </w:r>
      <w:r>
        <w:rPr>
          <w:spacing w:val="40"/>
        </w:rPr>
        <w:t xml:space="preserve"> </w:t>
      </w:r>
      <w:r>
        <w:t>efgartigimod also excluded quantitative carer utilities. This is despite the efgartigimod committee</w:t>
      </w:r>
      <w:r>
        <w:rPr>
          <w:spacing w:val="38"/>
        </w:rPr>
        <w:t xml:space="preserve"> </w:t>
      </w:r>
      <w:r>
        <w:t>acknowledging that</w:t>
      </w:r>
      <w:r>
        <w:rPr>
          <w:spacing w:val="36"/>
        </w:rPr>
        <w:t xml:space="preserve"> </w:t>
      </w:r>
      <w:r>
        <w:t>“depending</w:t>
      </w:r>
      <w:r>
        <w:rPr>
          <w:spacing w:val="36"/>
        </w:rPr>
        <w:t xml:space="preserve"> </w:t>
      </w:r>
      <w:r>
        <w:t>on</w:t>
      </w:r>
      <w:r>
        <w:rPr>
          <w:spacing w:val="36"/>
        </w:rPr>
        <w:t xml:space="preserve"> </w:t>
      </w:r>
      <w:r>
        <w:t>the severity of the condition, gMG can have a substantial impact on carers' lives” (Section 3.25, FDG TA1069). Both committees therefore accounted</w:t>
      </w:r>
      <w:r>
        <w:rPr>
          <w:spacing w:val="26"/>
        </w:rPr>
        <w:t xml:space="preserve"> </w:t>
      </w:r>
      <w:r>
        <w:t>for</w:t>
      </w:r>
      <w:r>
        <w:rPr>
          <w:spacing w:val="26"/>
        </w:rPr>
        <w:t xml:space="preserve"> </w:t>
      </w:r>
      <w:r>
        <w:t>the impact</w:t>
      </w:r>
      <w:r>
        <w:rPr>
          <w:spacing w:val="26"/>
        </w:rPr>
        <w:t xml:space="preserve"> </w:t>
      </w:r>
      <w:r>
        <w:t>on</w:t>
      </w:r>
      <w:r>
        <w:rPr>
          <w:spacing w:val="26"/>
        </w:rPr>
        <w:t xml:space="preserve"> </w:t>
      </w:r>
      <w:r>
        <w:t>carers</w:t>
      </w:r>
      <w:r>
        <w:rPr>
          <w:spacing w:val="26"/>
        </w:rPr>
        <w:t xml:space="preserve"> </w:t>
      </w:r>
      <w:r>
        <w:t>only qualitatively, without incorporating</w:t>
      </w:r>
      <w:r>
        <w:rPr>
          <w:spacing w:val="26"/>
        </w:rPr>
        <w:t xml:space="preserve"> </w:t>
      </w:r>
      <w:r>
        <w:t>quantitative carer utility decrements in their models.</w:t>
      </w:r>
    </w:p>
    <w:p w:rsidR="004D2701" w:rsidRDefault="00133A90" w14:paraId="563FCAFA" w14:textId="77777777">
      <w:pPr>
        <w:pStyle w:val="BodyText"/>
        <w:spacing w:before="168" w:line="252" w:lineRule="auto"/>
        <w:ind w:right="1153"/>
      </w:pPr>
      <w:r>
        <w:rPr>
          <w:w w:val="105"/>
        </w:rPr>
        <w:t>The</w:t>
      </w:r>
      <w:r>
        <w:rPr>
          <w:spacing w:val="-17"/>
          <w:w w:val="105"/>
        </w:rPr>
        <w:t xml:space="preserve"> </w:t>
      </w:r>
      <w:r>
        <w:rPr>
          <w:w w:val="105"/>
        </w:rPr>
        <w:t>decision</w:t>
      </w:r>
      <w:r>
        <w:rPr>
          <w:spacing w:val="-17"/>
          <w:w w:val="105"/>
        </w:rPr>
        <w:t xml:space="preserve"> </w:t>
      </w:r>
      <w:r>
        <w:rPr>
          <w:w w:val="105"/>
        </w:rPr>
        <w:t>to</w:t>
      </w:r>
      <w:r>
        <w:rPr>
          <w:spacing w:val="-16"/>
          <w:w w:val="105"/>
        </w:rPr>
        <w:t xml:space="preserve"> </w:t>
      </w:r>
      <w:r>
        <w:rPr>
          <w:w w:val="105"/>
        </w:rPr>
        <w:t>omit</w:t>
      </w:r>
      <w:r>
        <w:rPr>
          <w:spacing w:val="-17"/>
          <w:w w:val="105"/>
        </w:rPr>
        <w:t xml:space="preserve"> </w:t>
      </w:r>
      <w:r>
        <w:rPr>
          <w:w w:val="105"/>
        </w:rPr>
        <w:t>carer</w:t>
      </w:r>
      <w:r>
        <w:rPr>
          <w:spacing w:val="-17"/>
          <w:w w:val="105"/>
        </w:rPr>
        <w:t xml:space="preserve"> </w:t>
      </w:r>
      <w:r>
        <w:rPr>
          <w:w w:val="105"/>
        </w:rPr>
        <w:t>utility</w:t>
      </w:r>
      <w:r>
        <w:rPr>
          <w:spacing w:val="-16"/>
          <w:w w:val="105"/>
        </w:rPr>
        <w:t xml:space="preserve"> </w:t>
      </w:r>
      <w:r>
        <w:rPr>
          <w:w w:val="105"/>
        </w:rPr>
        <w:t>decrements</w:t>
      </w:r>
      <w:r>
        <w:rPr>
          <w:spacing w:val="-17"/>
          <w:w w:val="105"/>
        </w:rPr>
        <w:t xml:space="preserve"> </w:t>
      </w:r>
      <w:r>
        <w:rPr>
          <w:w w:val="105"/>
        </w:rPr>
        <w:t>from</w:t>
      </w:r>
      <w:r>
        <w:rPr>
          <w:spacing w:val="-16"/>
          <w:w w:val="105"/>
        </w:rPr>
        <w:t xml:space="preserve"> </w:t>
      </w:r>
      <w:r>
        <w:rPr>
          <w:w w:val="105"/>
        </w:rPr>
        <w:t>the</w:t>
      </w:r>
      <w:r>
        <w:rPr>
          <w:spacing w:val="-17"/>
          <w:w w:val="105"/>
        </w:rPr>
        <w:t xml:space="preserve"> </w:t>
      </w:r>
      <w:r>
        <w:rPr>
          <w:w w:val="105"/>
        </w:rPr>
        <w:t>economic</w:t>
      </w:r>
      <w:r>
        <w:rPr>
          <w:spacing w:val="-17"/>
          <w:w w:val="105"/>
        </w:rPr>
        <w:t xml:space="preserve"> </w:t>
      </w:r>
      <w:r>
        <w:rPr>
          <w:w w:val="105"/>
        </w:rPr>
        <w:t>model</w:t>
      </w:r>
      <w:r>
        <w:rPr>
          <w:spacing w:val="-16"/>
          <w:w w:val="105"/>
        </w:rPr>
        <w:t xml:space="preserve"> </w:t>
      </w:r>
      <w:r>
        <w:rPr>
          <w:w w:val="105"/>
        </w:rPr>
        <w:t>is</w:t>
      </w:r>
      <w:r>
        <w:rPr>
          <w:spacing w:val="-17"/>
          <w:w w:val="105"/>
        </w:rPr>
        <w:t xml:space="preserve"> </w:t>
      </w:r>
      <w:r>
        <w:rPr>
          <w:w w:val="105"/>
        </w:rPr>
        <w:t>fundamentally</w:t>
      </w:r>
      <w:r>
        <w:rPr>
          <w:spacing w:val="-16"/>
          <w:w w:val="105"/>
        </w:rPr>
        <w:t xml:space="preserve"> </w:t>
      </w:r>
      <w:r>
        <w:rPr>
          <w:w w:val="105"/>
        </w:rPr>
        <w:t>flawed. It</w:t>
      </w:r>
      <w:r>
        <w:rPr>
          <w:spacing w:val="-15"/>
          <w:w w:val="105"/>
        </w:rPr>
        <w:t xml:space="preserve"> </w:t>
      </w:r>
      <w:r>
        <w:rPr>
          <w:w w:val="105"/>
        </w:rPr>
        <w:t>risks</w:t>
      </w:r>
      <w:r>
        <w:rPr>
          <w:spacing w:val="-15"/>
          <w:w w:val="105"/>
        </w:rPr>
        <w:t xml:space="preserve"> </w:t>
      </w:r>
      <w:r>
        <w:rPr>
          <w:w w:val="105"/>
        </w:rPr>
        <w:t>undervaluing</w:t>
      </w:r>
      <w:r>
        <w:rPr>
          <w:spacing w:val="-15"/>
          <w:w w:val="105"/>
        </w:rPr>
        <w:t xml:space="preserve"> </w:t>
      </w:r>
      <w:r>
        <w:rPr>
          <w:w w:val="105"/>
        </w:rPr>
        <w:t>the</w:t>
      </w:r>
      <w:r>
        <w:rPr>
          <w:spacing w:val="-12"/>
          <w:w w:val="105"/>
        </w:rPr>
        <w:t xml:space="preserve"> </w:t>
      </w:r>
      <w:r>
        <w:rPr>
          <w:w w:val="105"/>
        </w:rPr>
        <w:t>full</w:t>
      </w:r>
      <w:r>
        <w:rPr>
          <w:spacing w:val="-16"/>
          <w:w w:val="105"/>
        </w:rPr>
        <w:t xml:space="preserve"> </w:t>
      </w:r>
      <w:r>
        <w:rPr>
          <w:w w:val="105"/>
        </w:rPr>
        <w:t>benefits</w:t>
      </w:r>
      <w:r>
        <w:rPr>
          <w:spacing w:val="-15"/>
          <w:w w:val="105"/>
        </w:rPr>
        <w:t xml:space="preserve"> </w:t>
      </w:r>
      <w:r>
        <w:rPr>
          <w:w w:val="105"/>
        </w:rPr>
        <w:t>of</w:t>
      </w:r>
      <w:r>
        <w:rPr>
          <w:spacing w:val="-15"/>
          <w:w w:val="105"/>
        </w:rPr>
        <w:t xml:space="preserve"> </w:t>
      </w:r>
      <w:r>
        <w:rPr>
          <w:w w:val="105"/>
        </w:rPr>
        <w:t>treatment</w:t>
      </w:r>
      <w:r>
        <w:rPr>
          <w:spacing w:val="-15"/>
          <w:w w:val="105"/>
        </w:rPr>
        <w:t xml:space="preserve"> </w:t>
      </w:r>
      <w:r>
        <w:rPr>
          <w:w w:val="105"/>
        </w:rPr>
        <w:t>to</w:t>
      </w:r>
      <w:r>
        <w:rPr>
          <w:spacing w:val="-13"/>
          <w:w w:val="105"/>
        </w:rPr>
        <w:t xml:space="preserve"> </w:t>
      </w:r>
      <w:r>
        <w:rPr>
          <w:w w:val="105"/>
        </w:rPr>
        <w:t>both</w:t>
      </w:r>
      <w:r>
        <w:rPr>
          <w:spacing w:val="-15"/>
          <w:w w:val="105"/>
        </w:rPr>
        <w:t xml:space="preserve"> </w:t>
      </w:r>
      <w:r>
        <w:rPr>
          <w:w w:val="105"/>
        </w:rPr>
        <w:t>patients</w:t>
      </w:r>
      <w:r>
        <w:rPr>
          <w:spacing w:val="-13"/>
          <w:w w:val="105"/>
        </w:rPr>
        <w:t xml:space="preserve"> </w:t>
      </w:r>
      <w:r>
        <w:rPr>
          <w:w w:val="105"/>
        </w:rPr>
        <w:t>and</w:t>
      </w:r>
      <w:r>
        <w:rPr>
          <w:spacing w:val="-13"/>
          <w:w w:val="105"/>
        </w:rPr>
        <w:t xml:space="preserve"> </w:t>
      </w:r>
      <w:r>
        <w:rPr>
          <w:w w:val="105"/>
        </w:rPr>
        <w:t>carers,</w:t>
      </w:r>
      <w:r>
        <w:rPr>
          <w:spacing w:val="-14"/>
          <w:w w:val="105"/>
        </w:rPr>
        <w:t xml:space="preserve"> </w:t>
      </w:r>
      <w:r>
        <w:rPr>
          <w:w w:val="105"/>
        </w:rPr>
        <w:t>who</w:t>
      </w:r>
      <w:r>
        <w:rPr>
          <w:spacing w:val="-13"/>
          <w:w w:val="105"/>
        </w:rPr>
        <w:t xml:space="preserve"> </w:t>
      </w:r>
      <w:r>
        <w:rPr>
          <w:w w:val="105"/>
        </w:rPr>
        <w:t>provide essential</w:t>
      </w:r>
      <w:r>
        <w:rPr>
          <w:spacing w:val="-5"/>
          <w:w w:val="105"/>
        </w:rPr>
        <w:t xml:space="preserve"> </w:t>
      </w:r>
      <w:r>
        <w:rPr>
          <w:w w:val="105"/>
        </w:rPr>
        <w:t>support</w:t>
      </w:r>
      <w:r>
        <w:rPr>
          <w:spacing w:val="-6"/>
          <w:w w:val="105"/>
        </w:rPr>
        <w:t xml:space="preserve"> </w:t>
      </w:r>
      <w:r>
        <w:rPr>
          <w:w w:val="105"/>
        </w:rPr>
        <w:t>and</w:t>
      </w:r>
      <w:r>
        <w:rPr>
          <w:spacing w:val="-3"/>
          <w:w w:val="105"/>
        </w:rPr>
        <w:t xml:space="preserve"> </w:t>
      </w:r>
      <w:r>
        <w:rPr>
          <w:w w:val="105"/>
        </w:rPr>
        <w:t>care,</w:t>
      </w:r>
      <w:r>
        <w:rPr>
          <w:spacing w:val="-7"/>
          <w:w w:val="105"/>
        </w:rPr>
        <w:t xml:space="preserve"> </w:t>
      </w:r>
      <w:r>
        <w:rPr>
          <w:w w:val="105"/>
        </w:rPr>
        <w:t>and</w:t>
      </w:r>
      <w:r>
        <w:rPr>
          <w:spacing w:val="-3"/>
          <w:w w:val="105"/>
        </w:rPr>
        <w:t xml:space="preserve"> </w:t>
      </w:r>
      <w:r>
        <w:rPr>
          <w:w w:val="105"/>
        </w:rPr>
        <w:t>fails</w:t>
      </w:r>
      <w:r>
        <w:rPr>
          <w:spacing w:val="-3"/>
          <w:w w:val="105"/>
        </w:rPr>
        <w:t xml:space="preserve"> </w:t>
      </w:r>
      <w:r>
        <w:rPr>
          <w:w w:val="105"/>
        </w:rPr>
        <w:t>to</w:t>
      </w:r>
      <w:r>
        <w:rPr>
          <w:spacing w:val="-3"/>
          <w:w w:val="105"/>
        </w:rPr>
        <w:t xml:space="preserve"> </w:t>
      </w:r>
      <w:r>
        <w:rPr>
          <w:w w:val="105"/>
        </w:rPr>
        <w:t>fully</w:t>
      </w:r>
      <w:r>
        <w:rPr>
          <w:spacing w:val="-2"/>
          <w:w w:val="105"/>
        </w:rPr>
        <w:t xml:space="preserve"> </w:t>
      </w:r>
      <w:r>
        <w:rPr>
          <w:w w:val="105"/>
        </w:rPr>
        <w:t>capture</w:t>
      </w:r>
      <w:r>
        <w:rPr>
          <w:spacing w:val="-3"/>
          <w:w w:val="105"/>
        </w:rPr>
        <w:t xml:space="preserve"> </w:t>
      </w:r>
      <w:r>
        <w:rPr>
          <w:w w:val="105"/>
        </w:rPr>
        <w:t>the</w:t>
      </w:r>
      <w:r>
        <w:rPr>
          <w:spacing w:val="-5"/>
          <w:w w:val="105"/>
        </w:rPr>
        <w:t xml:space="preserve"> </w:t>
      </w:r>
      <w:r>
        <w:rPr>
          <w:w w:val="105"/>
        </w:rPr>
        <w:t>societal</w:t>
      </w:r>
      <w:r>
        <w:rPr>
          <w:spacing w:val="-5"/>
          <w:w w:val="105"/>
        </w:rPr>
        <w:t xml:space="preserve"> </w:t>
      </w:r>
      <w:r>
        <w:rPr>
          <w:w w:val="105"/>
        </w:rPr>
        <w:t>impact</w:t>
      </w:r>
      <w:r>
        <w:rPr>
          <w:spacing w:val="-3"/>
          <w:w w:val="105"/>
        </w:rPr>
        <w:t xml:space="preserve"> </w:t>
      </w:r>
      <w:r>
        <w:rPr>
          <w:w w:val="105"/>
        </w:rPr>
        <w:t>of</w:t>
      </w:r>
      <w:r>
        <w:rPr>
          <w:spacing w:val="-7"/>
          <w:w w:val="105"/>
        </w:rPr>
        <w:t xml:space="preserve"> </w:t>
      </w:r>
      <w:r>
        <w:rPr>
          <w:w w:val="105"/>
        </w:rPr>
        <w:t>gMG.</w:t>
      </w:r>
    </w:p>
    <w:p w:rsidR="004D2701" w:rsidRDefault="00133A90" w14:paraId="3E104B90" w14:textId="77777777">
      <w:pPr>
        <w:pStyle w:val="BodyText"/>
        <w:spacing w:before="163" w:line="252" w:lineRule="auto"/>
      </w:pPr>
      <w:r>
        <w:rPr>
          <w:w w:val="105"/>
        </w:rPr>
        <w:t>Carers</w:t>
      </w:r>
      <w:r>
        <w:rPr>
          <w:spacing w:val="-3"/>
          <w:w w:val="105"/>
        </w:rPr>
        <w:t xml:space="preserve"> </w:t>
      </w:r>
      <w:r>
        <w:rPr>
          <w:w w:val="105"/>
        </w:rPr>
        <w:t>have</w:t>
      </w:r>
      <w:r>
        <w:rPr>
          <w:spacing w:val="-3"/>
          <w:w w:val="105"/>
        </w:rPr>
        <w:t xml:space="preserve"> </w:t>
      </w:r>
      <w:r>
        <w:rPr>
          <w:w w:val="105"/>
        </w:rPr>
        <w:t>told</w:t>
      </w:r>
      <w:r>
        <w:rPr>
          <w:spacing w:val="-3"/>
          <w:w w:val="105"/>
        </w:rPr>
        <w:t xml:space="preserve"> </w:t>
      </w:r>
      <w:r>
        <w:rPr>
          <w:w w:val="105"/>
        </w:rPr>
        <w:t>us</w:t>
      </w:r>
      <w:r>
        <w:rPr>
          <w:spacing w:val="-4"/>
          <w:w w:val="105"/>
        </w:rPr>
        <w:t xml:space="preserve"> </w:t>
      </w:r>
      <w:r>
        <w:rPr>
          <w:w w:val="105"/>
        </w:rPr>
        <w:t>that</w:t>
      </w:r>
      <w:r>
        <w:rPr>
          <w:spacing w:val="-3"/>
          <w:w w:val="105"/>
        </w:rPr>
        <w:t xml:space="preserve"> </w:t>
      </w:r>
      <w:r>
        <w:rPr>
          <w:w w:val="105"/>
        </w:rPr>
        <w:t>caring</w:t>
      </w:r>
      <w:r>
        <w:rPr>
          <w:spacing w:val="-3"/>
          <w:w w:val="105"/>
        </w:rPr>
        <w:t xml:space="preserve"> </w:t>
      </w:r>
      <w:r>
        <w:rPr>
          <w:w w:val="105"/>
        </w:rPr>
        <w:t>for</w:t>
      </w:r>
      <w:r>
        <w:rPr>
          <w:spacing w:val="-5"/>
          <w:w w:val="105"/>
        </w:rPr>
        <w:t xml:space="preserve"> </w:t>
      </w:r>
      <w:r>
        <w:rPr>
          <w:w w:val="105"/>
        </w:rPr>
        <w:t>someone</w:t>
      </w:r>
      <w:r>
        <w:rPr>
          <w:spacing w:val="-4"/>
          <w:w w:val="105"/>
        </w:rPr>
        <w:t xml:space="preserve"> </w:t>
      </w:r>
      <w:r>
        <w:rPr>
          <w:w w:val="105"/>
        </w:rPr>
        <w:t>with</w:t>
      </w:r>
      <w:r>
        <w:rPr>
          <w:spacing w:val="-5"/>
          <w:w w:val="105"/>
        </w:rPr>
        <w:t xml:space="preserve"> </w:t>
      </w:r>
      <w:r>
        <w:rPr>
          <w:w w:val="105"/>
        </w:rPr>
        <w:t>gMG</w:t>
      </w:r>
      <w:r>
        <w:rPr>
          <w:spacing w:val="-4"/>
          <w:w w:val="105"/>
        </w:rPr>
        <w:t xml:space="preserve"> </w:t>
      </w:r>
      <w:r>
        <w:rPr>
          <w:w w:val="105"/>
        </w:rPr>
        <w:t>often</w:t>
      </w:r>
      <w:r>
        <w:rPr>
          <w:spacing w:val="-3"/>
          <w:w w:val="105"/>
        </w:rPr>
        <w:t xml:space="preserve"> </w:t>
      </w:r>
      <w:r>
        <w:rPr>
          <w:w w:val="105"/>
        </w:rPr>
        <w:t>means</w:t>
      </w:r>
      <w:r>
        <w:rPr>
          <w:spacing w:val="-4"/>
          <w:w w:val="105"/>
        </w:rPr>
        <w:t xml:space="preserve"> </w:t>
      </w:r>
      <w:r>
        <w:rPr>
          <w:w w:val="105"/>
        </w:rPr>
        <w:t>significant</w:t>
      </w:r>
      <w:r>
        <w:rPr>
          <w:spacing w:val="-4"/>
          <w:w w:val="105"/>
        </w:rPr>
        <w:t xml:space="preserve"> </w:t>
      </w:r>
      <w:r>
        <w:rPr>
          <w:w w:val="105"/>
        </w:rPr>
        <w:t xml:space="preserve">physical, </w:t>
      </w:r>
      <w:r>
        <w:t xml:space="preserve">emotional, and financial sacrifice. Many carers give up work, face social isolation, and endure </w:t>
      </w:r>
      <w:r>
        <w:rPr>
          <w:w w:val="105"/>
        </w:rPr>
        <w:t>ongoing</w:t>
      </w:r>
      <w:r>
        <w:rPr>
          <w:spacing w:val="-12"/>
          <w:w w:val="105"/>
        </w:rPr>
        <w:t xml:space="preserve"> </w:t>
      </w:r>
      <w:r>
        <w:rPr>
          <w:w w:val="105"/>
        </w:rPr>
        <w:t>stress</w:t>
      </w:r>
      <w:r>
        <w:rPr>
          <w:spacing w:val="-9"/>
          <w:w w:val="105"/>
        </w:rPr>
        <w:t xml:space="preserve"> </w:t>
      </w:r>
      <w:r>
        <w:rPr>
          <w:w w:val="105"/>
        </w:rPr>
        <w:t>and</w:t>
      </w:r>
      <w:r>
        <w:rPr>
          <w:spacing w:val="-12"/>
          <w:w w:val="105"/>
        </w:rPr>
        <w:t xml:space="preserve"> </w:t>
      </w:r>
      <w:r>
        <w:rPr>
          <w:w w:val="105"/>
        </w:rPr>
        <w:t>anxiety.</w:t>
      </w:r>
      <w:r>
        <w:rPr>
          <w:spacing w:val="-9"/>
          <w:w w:val="105"/>
        </w:rPr>
        <w:t xml:space="preserve"> </w:t>
      </w:r>
      <w:r>
        <w:rPr>
          <w:w w:val="105"/>
        </w:rPr>
        <w:t>This</w:t>
      </w:r>
      <w:r>
        <w:rPr>
          <w:spacing w:val="-11"/>
          <w:w w:val="105"/>
        </w:rPr>
        <w:t xml:space="preserve"> </w:t>
      </w:r>
      <w:r>
        <w:rPr>
          <w:w w:val="105"/>
        </w:rPr>
        <w:t>profound</w:t>
      </w:r>
      <w:r>
        <w:rPr>
          <w:spacing w:val="-13"/>
          <w:w w:val="105"/>
        </w:rPr>
        <w:t xml:space="preserve"> </w:t>
      </w:r>
      <w:r>
        <w:rPr>
          <w:w w:val="105"/>
        </w:rPr>
        <w:t>burden</w:t>
      </w:r>
      <w:r>
        <w:rPr>
          <w:spacing w:val="-12"/>
          <w:w w:val="105"/>
        </w:rPr>
        <w:t xml:space="preserve"> </w:t>
      </w:r>
      <w:r>
        <w:rPr>
          <w:w w:val="105"/>
        </w:rPr>
        <w:t>is</w:t>
      </w:r>
      <w:r>
        <w:rPr>
          <w:spacing w:val="-12"/>
          <w:w w:val="105"/>
        </w:rPr>
        <w:t xml:space="preserve"> </w:t>
      </w:r>
      <w:r>
        <w:rPr>
          <w:w w:val="105"/>
        </w:rPr>
        <w:t>not</w:t>
      </w:r>
      <w:r>
        <w:rPr>
          <w:spacing w:val="-12"/>
          <w:w w:val="105"/>
        </w:rPr>
        <w:t xml:space="preserve"> </w:t>
      </w:r>
      <w:r>
        <w:rPr>
          <w:w w:val="105"/>
        </w:rPr>
        <w:t>just</w:t>
      </w:r>
      <w:r>
        <w:rPr>
          <w:spacing w:val="-9"/>
          <w:w w:val="105"/>
        </w:rPr>
        <w:t xml:space="preserve"> </w:t>
      </w:r>
      <w:r>
        <w:rPr>
          <w:w w:val="105"/>
        </w:rPr>
        <w:t>anecdotal</w:t>
      </w:r>
      <w:r>
        <w:rPr>
          <w:spacing w:val="-11"/>
          <w:w w:val="105"/>
        </w:rPr>
        <w:t xml:space="preserve"> </w:t>
      </w:r>
      <w:r>
        <w:rPr>
          <w:w w:val="105"/>
        </w:rPr>
        <w:t>but</w:t>
      </w:r>
      <w:r>
        <w:rPr>
          <w:spacing w:val="-12"/>
          <w:w w:val="105"/>
        </w:rPr>
        <w:t xml:space="preserve"> </w:t>
      </w:r>
      <w:r>
        <w:rPr>
          <w:w w:val="105"/>
        </w:rPr>
        <w:t>systematically documented through research submitted during the appraisal.</w:t>
      </w:r>
    </w:p>
    <w:p w:rsidR="004D2701" w:rsidRDefault="00133A90" w14:paraId="209EDA8D" w14:textId="77777777">
      <w:pPr>
        <w:pStyle w:val="BodyText"/>
        <w:spacing w:before="163" w:line="252" w:lineRule="auto"/>
        <w:ind w:right="1319"/>
      </w:pPr>
      <w:r>
        <w:t>As</w:t>
      </w:r>
      <w:r>
        <w:rPr>
          <w:spacing w:val="24"/>
        </w:rPr>
        <w:t xml:space="preserve"> </w:t>
      </w:r>
      <w:r>
        <w:t>highlighted</w:t>
      </w:r>
      <w:r>
        <w:rPr>
          <w:spacing w:val="28"/>
        </w:rPr>
        <w:t xml:space="preserve"> </w:t>
      </w:r>
      <w:r>
        <w:t>throughout</w:t>
      </w:r>
      <w:r>
        <w:rPr>
          <w:spacing w:val="24"/>
        </w:rPr>
        <w:t xml:space="preserve"> </w:t>
      </w:r>
      <w:r>
        <w:t>this</w:t>
      </w:r>
      <w:r>
        <w:rPr>
          <w:spacing w:val="24"/>
        </w:rPr>
        <w:t xml:space="preserve"> </w:t>
      </w:r>
      <w:r>
        <w:t>appeal, gMG</w:t>
      </w:r>
      <w:r>
        <w:rPr>
          <w:spacing w:val="29"/>
        </w:rPr>
        <w:t xml:space="preserve"> </w:t>
      </w:r>
      <w:r>
        <w:t>is</w:t>
      </w:r>
      <w:r>
        <w:rPr>
          <w:spacing w:val="28"/>
        </w:rPr>
        <w:t xml:space="preserve"> </w:t>
      </w:r>
      <w:r>
        <w:t>a</w:t>
      </w:r>
      <w:r>
        <w:rPr>
          <w:spacing w:val="24"/>
        </w:rPr>
        <w:t xml:space="preserve"> </w:t>
      </w:r>
      <w:r>
        <w:t>rare</w:t>
      </w:r>
      <w:r>
        <w:rPr>
          <w:spacing w:val="26"/>
        </w:rPr>
        <w:t xml:space="preserve"> </w:t>
      </w:r>
      <w:r>
        <w:t>disease with</w:t>
      </w:r>
      <w:r>
        <w:rPr>
          <w:spacing w:val="24"/>
        </w:rPr>
        <w:t xml:space="preserve"> </w:t>
      </w:r>
      <w:r>
        <w:t>limited</w:t>
      </w:r>
      <w:r>
        <w:rPr>
          <w:spacing w:val="28"/>
        </w:rPr>
        <w:t xml:space="preserve"> </w:t>
      </w:r>
      <w:r>
        <w:t>condition-specific data. The committee did not propose alternative approaches to incorporate carer utilities</w:t>
      </w:r>
      <w:r>
        <w:rPr>
          <w:spacing w:val="80"/>
        </w:rPr>
        <w:t xml:space="preserve"> </w:t>
      </w:r>
      <w:r>
        <w:t>quantitatively, relying solely on qualitative consideration. This approach risks consistently undervaluing the full benefits of treatment and fails to adequately reflect the real-world impact</w:t>
      </w:r>
      <w:r>
        <w:rPr>
          <w:spacing w:val="80"/>
        </w:rPr>
        <w:t xml:space="preserve"> </w:t>
      </w:r>
      <w:r>
        <w:t>of gMG on patients’ wider support networks. This further supports our appeal under Ground 2, demonstrating</w:t>
      </w:r>
      <w:r>
        <w:rPr>
          <w:spacing w:val="40"/>
        </w:rPr>
        <w:t xml:space="preserve"> </w:t>
      </w:r>
      <w:r>
        <w:t>that</w:t>
      </w:r>
      <w:r>
        <w:rPr>
          <w:spacing w:val="37"/>
        </w:rPr>
        <w:t xml:space="preserve"> </w:t>
      </w:r>
      <w:r>
        <w:t>the</w:t>
      </w:r>
      <w:r>
        <w:rPr>
          <w:spacing w:val="40"/>
        </w:rPr>
        <w:t xml:space="preserve"> </w:t>
      </w:r>
      <w:r>
        <w:t>recommendation</w:t>
      </w:r>
      <w:r>
        <w:rPr>
          <w:spacing w:val="37"/>
        </w:rPr>
        <w:t xml:space="preserve"> </w:t>
      </w:r>
      <w:r>
        <w:t>is</w:t>
      </w:r>
      <w:r>
        <w:rPr>
          <w:spacing w:val="37"/>
        </w:rPr>
        <w:t xml:space="preserve"> </w:t>
      </w:r>
      <w:r>
        <w:t>unreasonable</w:t>
      </w:r>
      <w:r>
        <w:rPr>
          <w:spacing w:val="38"/>
        </w:rPr>
        <w:t xml:space="preserve"> </w:t>
      </w:r>
      <w:r>
        <w:t>in</w:t>
      </w:r>
      <w:r>
        <w:rPr>
          <w:spacing w:val="40"/>
        </w:rPr>
        <w:t xml:space="preserve"> </w:t>
      </w:r>
      <w:r>
        <w:t>light</w:t>
      </w:r>
      <w:r>
        <w:rPr>
          <w:spacing w:val="40"/>
        </w:rPr>
        <w:t xml:space="preserve"> </w:t>
      </w:r>
      <w:r>
        <w:t>of</w:t>
      </w:r>
      <w:r>
        <w:rPr>
          <w:spacing w:val="40"/>
        </w:rPr>
        <w:t xml:space="preserve"> </w:t>
      </w:r>
      <w:r>
        <w:t>the</w:t>
      </w:r>
      <w:r>
        <w:rPr>
          <w:spacing w:val="40"/>
        </w:rPr>
        <w:t xml:space="preserve"> </w:t>
      </w:r>
      <w:r>
        <w:t>evidence</w:t>
      </w:r>
      <w:r>
        <w:rPr>
          <w:spacing w:val="38"/>
        </w:rPr>
        <w:t xml:space="preserve"> </w:t>
      </w:r>
      <w:r>
        <w:t>submitted.</w:t>
      </w:r>
    </w:p>
    <w:p w:rsidR="004D2701" w:rsidRDefault="00133A90" w14:paraId="2B2A7A39" w14:textId="77777777">
      <w:pPr>
        <w:pStyle w:val="Heading1"/>
        <w:spacing w:before="166"/>
        <w:rPr>
          <w:b w:val="0"/>
        </w:rPr>
      </w:pPr>
      <w:r>
        <w:rPr>
          <w:b w:val="0"/>
          <w:spacing w:val="-2"/>
        </w:rPr>
        <w:t>Conclusion</w:t>
      </w:r>
    </w:p>
    <w:p w:rsidR="004D2701" w:rsidRDefault="00133A90" w14:paraId="18343343" w14:textId="77777777">
      <w:pPr>
        <w:pStyle w:val="BodyText"/>
        <w:spacing w:before="204" w:line="271" w:lineRule="auto"/>
      </w:pPr>
      <w:r>
        <w:t>The recommendation against zilucoplan is fundamentally flawed and unfair. The appraisal</w:t>
      </w:r>
      <w:r>
        <w:rPr>
          <w:spacing w:val="80"/>
        </w:rPr>
        <w:t xml:space="preserve"> </w:t>
      </w:r>
      <w:r>
        <w:t>process</w:t>
      </w:r>
      <w:r>
        <w:rPr>
          <w:spacing w:val="39"/>
        </w:rPr>
        <w:t xml:space="preserve"> </w:t>
      </w:r>
      <w:r>
        <w:t>exhibited</w:t>
      </w:r>
      <w:r>
        <w:rPr>
          <w:spacing w:val="40"/>
        </w:rPr>
        <w:t xml:space="preserve"> </w:t>
      </w:r>
      <w:r>
        <w:t>significant</w:t>
      </w:r>
      <w:r>
        <w:rPr>
          <w:spacing w:val="37"/>
        </w:rPr>
        <w:t xml:space="preserve"> </w:t>
      </w:r>
      <w:r>
        <w:t>inconsistencies</w:t>
      </w:r>
      <w:r>
        <w:rPr>
          <w:spacing w:val="39"/>
        </w:rPr>
        <w:t xml:space="preserve"> </w:t>
      </w:r>
      <w:r>
        <w:t>in</w:t>
      </w:r>
      <w:r>
        <w:rPr>
          <w:spacing w:val="40"/>
        </w:rPr>
        <w:t xml:space="preserve"> </w:t>
      </w:r>
      <w:r>
        <w:t>how</w:t>
      </w:r>
      <w:r>
        <w:rPr>
          <w:spacing w:val="39"/>
        </w:rPr>
        <w:t xml:space="preserve"> </w:t>
      </w:r>
      <w:r>
        <w:t>evidence</w:t>
      </w:r>
      <w:r>
        <w:rPr>
          <w:spacing w:val="35"/>
        </w:rPr>
        <w:t xml:space="preserve"> </w:t>
      </w:r>
      <w:r>
        <w:t>was</w:t>
      </w:r>
      <w:r>
        <w:rPr>
          <w:spacing w:val="39"/>
        </w:rPr>
        <w:t xml:space="preserve"> </w:t>
      </w:r>
      <w:r>
        <w:t>assessed</w:t>
      </w:r>
      <w:r>
        <w:rPr>
          <w:spacing w:val="40"/>
        </w:rPr>
        <w:t xml:space="preserve"> </w:t>
      </w:r>
      <w:r>
        <w:t>compared</w:t>
      </w:r>
      <w:r>
        <w:rPr>
          <w:spacing w:val="37"/>
        </w:rPr>
        <w:t xml:space="preserve"> </w:t>
      </w:r>
      <w:r>
        <w:t>to</w:t>
      </w:r>
    </w:p>
    <w:p w:rsidR="004D2701" w:rsidRDefault="004D2701" w14:paraId="0E27B00A" w14:textId="77777777">
      <w:pPr>
        <w:pStyle w:val="BodyText"/>
        <w:spacing w:line="271" w:lineRule="auto"/>
        <w:sectPr w:rsidR="004D2701">
          <w:pgSz w:w="11910" w:h="16840" w:orient="portrait"/>
          <w:pgMar w:top="2000" w:right="0" w:bottom="280" w:left="0" w:header="724" w:footer="0" w:gutter="0"/>
          <w:cols w:space="720"/>
        </w:sectPr>
      </w:pPr>
    </w:p>
    <w:p w:rsidR="004D2701" w:rsidRDefault="00133A90" w14:paraId="28B3358C" w14:textId="77777777">
      <w:pPr>
        <w:pStyle w:val="BodyText"/>
        <w:spacing w:before="269" w:line="271" w:lineRule="auto"/>
        <w:ind w:right="1235"/>
      </w:pPr>
      <w:r>
        <w:t>similar treatments, undermining fairness and transparency. It failed to adequately consider the</w:t>
      </w:r>
      <w:r>
        <w:rPr>
          <w:spacing w:val="40"/>
        </w:rPr>
        <w:t xml:space="preserve"> </w:t>
      </w:r>
      <w:r>
        <w:t>unique challenges of evidence generation in rare diseases, dismissing proxy data and lived</w:t>
      </w:r>
      <w:r>
        <w:rPr>
          <w:spacing w:val="40"/>
        </w:rPr>
        <w:t xml:space="preserve"> </w:t>
      </w:r>
      <w:r>
        <w:t>experience that are critical to understanding the full impact of gMG. Crucially, the committee overlooked the severe and cumulative harms caused by</w:t>
      </w:r>
      <w:r>
        <w:rPr>
          <w:spacing w:val="40"/>
        </w:rPr>
        <w:t xml:space="preserve"> </w:t>
      </w:r>
      <w:r>
        <w:t>long-term corticosteroid use, the</w:t>
      </w:r>
      <w:r>
        <w:rPr>
          <w:spacing w:val="40"/>
        </w:rPr>
        <w:t xml:space="preserve"> </w:t>
      </w:r>
      <w:r>
        <w:t>profound burden of hospital-based</w:t>
      </w:r>
      <w:r>
        <w:rPr>
          <w:spacing w:val="28"/>
        </w:rPr>
        <w:t xml:space="preserve"> </w:t>
      </w:r>
      <w:r>
        <w:t>therapies, and the</w:t>
      </w:r>
      <w:r>
        <w:rPr>
          <w:spacing w:val="26"/>
        </w:rPr>
        <w:t xml:space="preserve"> </w:t>
      </w:r>
      <w:r>
        <w:t>meaningful</w:t>
      </w:r>
      <w:r>
        <w:rPr>
          <w:spacing w:val="26"/>
        </w:rPr>
        <w:t xml:space="preserve"> </w:t>
      </w:r>
      <w:r>
        <w:t>outcomes</w:t>
      </w:r>
      <w:r>
        <w:rPr>
          <w:spacing w:val="28"/>
        </w:rPr>
        <w:t xml:space="preserve"> </w:t>
      </w:r>
      <w:r>
        <w:t>that</w:t>
      </w:r>
      <w:r>
        <w:rPr>
          <w:spacing w:val="26"/>
        </w:rPr>
        <w:t xml:space="preserve"> </w:t>
      </w:r>
      <w:r>
        <w:t>patients value most—including</w:t>
      </w:r>
      <w:r>
        <w:rPr>
          <w:spacing w:val="36"/>
        </w:rPr>
        <w:t xml:space="preserve"> </w:t>
      </w:r>
      <w:r>
        <w:t>autonomy</w:t>
      </w:r>
      <w:r>
        <w:rPr>
          <w:spacing w:val="38"/>
        </w:rPr>
        <w:t xml:space="preserve"> </w:t>
      </w:r>
      <w:r>
        <w:t>through</w:t>
      </w:r>
      <w:r>
        <w:rPr>
          <w:spacing w:val="40"/>
        </w:rPr>
        <w:t xml:space="preserve"> </w:t>
      </w:r>
      <w:r>
        <w:t>home</w:t>
      </w:r>
      <w:r>
        <w:rPr>
          <w:spacing w:val="34"/>
        </w:rPr>
        <w:t xml:space="preserve"> </w:t>
      </w:r>
      <w:r>
        <w:t>administration</w:t>
      </w:r>
      <w:r>
        <w:rPr>
          <w:spacing w:val="36"/>
        </w:rPr>
        <w:t xml:space="preserve"> </w:t>
      </w:r>
      <w:r>
        <w:t>and</w:t>
      </w:r>
      <w:r>
        <w:rPr>
          <w:spacing w:val="40"/>
        </w:rPr>
        <w:t xml:space="preserve"> </w:t>
      </w:r>
      <w:r>
        <w:t>minimal</w:t>
      </w:r>
      <w:r>
        <w:rPr>
          <w:spacing w:val="38"/>
        </w:rPr>
        <w:t xml:space="preserve"> </w:t>
      </w:r>
      <w:r>
        <w:t>symptom</w:t>
      </w:r>
      <w:r>
        <w:rPr>
          <w:spacing w:val="38"/>
        </w:rPr>
        <w:t xml:space="preserve"> </w:t>
      </w:r>
      <w:r>
        <w:t>expression.</w:t>
      </w:r>
    </w:p>
    <w:p w:rsidR="004D2701" w:rsidRDefault="00133A90" w14:paraId="09BA1D06" w14:textId="77777777">
      <w:pPr>
        <w:pStyle w:val="BodyText"/>
        <w:spacing w:line="271" w:lineRule="auto"/>
      </w:pPr>
      <w:r>
        <w:rPr>
          <w:w w:val="105"/>
        </w:rPr>
        <w:t>For</w:t>
      </w:r>
      <w:r>
        <w:rPr>
          <w:spacing w:val="-13"/>
          <w:w w:val="105"/>
        </w:rPr>
        <w:t xml:space="preserve"> </w:t>
      </w:r>
      <w:r>
        <w:rPr>
          <w:w w:val="105"/>
        </w:rPr>
        <w:t>people</w:t>
      </w:r>
      <w:r>
        <w:rPr>
          <w:spacing w:val="-14"/>
          <w:w w:val="105"/>
        </w:rPr>
        <w:t xml:space="preserve"> </w:t>
      </w:r>
      <w:r>
        <w:rPr>
          <w:w w:val="105"/>
        </w:rPr>
        <w:t>living</w:t>
      </w:r>
      <w:r>
        <w:rPr>
          <w:spacing w:val="-13"/>
          <w:w w:val="105"/>
        </w:rPr>
        <w:t xml:space="preserve"> </w:t>
      </w:r>
      <w:r>
        <w:rPr>
          <w:w w:val="105"/>
        </w:rPr>
        <w:t>with</w:t>
      </w:r>
      <w:r>
        <w:rPr>
          <w:spacing w:val="-11"/>
          <w:w w:val="105"/>
        </w:rPr>
        <w:t xml:space="preserve"> </w:t>
      </w:r>
      <w:r>
        <w:rPr>
          <w:w w:val="105"/>
        </w:rPr>
        <w:t>refractory</w:t>
      </w:r>
      <w:r>
        <w:rPr>
          <w:spacing w:val="-13"/>
          <w:w w:val="105"/>
        </w:rPr>
        <w:t xml:space="preserve"> </w:t>
      </w:r>
      <w:r>
        <w:rPr>
          <w:w w:val="105"/>
        </w:rPr>
        <w:t>gMG,</w:t>
      </w:r>
      <w:r>
        <w:rPr>
          <w:spacing w:val="-11"/>
          <w:w w:val="105"/>
        </w:rPr>
        <w:t xml:space="preserve"> </w:t>
      </w:r>
      <w:r>
        <w:rPr>
          <w:w w:val="105"/>
        </w:rPr>
        <w:t>who</w:t>
      </w:r>
      <w:r>
        <w:rPr>
          <w:spacing w:val="-13"/>
          <w:w w:val="105"/>
        </w:rPr>
        <w:t xml:space="preserve"> </w:t>
      </w:r>
      <w:r>
        <w:rPr>
          <w:w w:val="105"/>
        </w:rPr>
        <w:t>already</w:t>
      </w:r>
      <w:r>
        <w:rPr>
          <w:spacing w:val="-12"/>
          <w:w w:val="105"/>
        </w:rPr>
        <w:t xml:space="preserve"> </w:t>
      </w:r>
      <w:r>
        <w:rPr>
          <w:w w:val="105"/>
        </w:rPr>
        <w:t>face</w:t>
      </w:r>
      <w:r>
        <w:rPr>
          <w:spacing w:val="-14"/>
          <w:w w:val="105"/>
        </w:rPr>
        <w:t xml:space="preserve"> </w:t>
      </w:r>
      <w:r>
        <w:rPr>
          <w:w w:val="105"/>
        </w:rPr>
        <w:t>very</w:t>
      </w:r>
      <w:r>
        <w:rPr>
          <w:spacing w:val="-10"/>
          <w:w w:val="105"/>
        </w:rPr>
        <w:t xml:space="preserve"> </w:t>
      </w:r>
      <w:r>
        <w:rPr>
          <w:w w:val="105"/>
        </w:rPr>
        <w:t>limited</w:t>
      </w:r>
      <w:r>
        <w:rPr>
          <w:spacing w:val="-13"/>
          <w:w w:val="105"/>
        </w:rPr>
        <w:t xml:space="preserve"> </w:t>
      </w:r>
      <w:r>
        <w:rPr>
          <w:w w:val="105"/>
        </w:rPr>
        <w:t>treatment</w:t>
      </w:r>
      <w:r>
        <w:rPr>
          <w:spacing w:val="-12"/>
          <w:w w:val="105"/>
        </w:rPr>
        <w:t xml:space="preserve"> </w:t>
      </w:r>
      <w:r>
        <w:rPr>
          <w:w w:val="105"/>
        </w:rPr>
        <w:t>options,</w:t>
      </w:r>
      <w:r>
        <w:rPr>
          <w:spacing w:val="-14"/>
          <w:w w:val="105"/>
        </w:rPr>
        <w:t xml:space="preserve"> </w:t>
      </w:r>
      <w:r>
        <w:rPr>
          <w:w w:val="105"/>
        </w:rPr>
        <w:t xml:space="preserve">this decision compounds their hardship by denying access to a promising therapy that could </w:t>
      </w:r>
      <w:r>
        <w:t xml:space="preserve">improve their quality of life and reduce reliance on harmful treatments. The continued exclusion </w:t>
      </w:r>
      <w:r>
        <w:rPr>
          <w:w w:val="105"/>
        </w:rPr>
        <w:t>of</w:t>
      </w:r>
      <w:r>
        <w:rPr>
          <w:spacing w:val="-8"/>
          <w:w w:val="105"/>
        </w:rPr>
        <w:t xml:space="preserve"> </w:t>
      </w:r>
      <w:r>
        <w:rPr>
          <w:w w:val="105"/>
        </w:rPr>
        <w:t>patient</w:t>
      </w:r>
      <w:r>
        <w:rPr>
          <w:spacing w:val="-7"/>
          <w:w w:val="105"/>
        </w:rPr>
        <w:t xml:space="preserve"> </w:t>
      </w:r>
      <w:r>
        <w:rPr>
          <w:w w:val="105"/>
        </w:rPr>
        <w:t>and</w:t>
      </w:r>
      <w:r>
        <w:rPr>
          <w:spacing w:val="-5"/>
          <w:w w:val="105"/>
        </w:rPr>
        <w:t xml:space="preserve"> </w:t>
      </w:r>
      <w:r>
        <w:rPr>
          <w:w w:val="105"/>
        </w:rPr>
        <w:t>carer</w:t>
      </w:r>
      <w:r>
        <w:rPr>
          <w:spacing w:val="-5"/>
          <w:w w:val="105"/>
        </w:rPr>
        <w:t xml:space="preserve"> </w:t>
      </w:r>
      <w:r>
        <w:rPr>
          <w:w w:val="105"/>
        </w:rPr>
        <w:t>perspectives</w:t>
      </w:r>
      <w:r>
        <w:rPr>
          <w:spacing w:val="-6"/>
          <w:w w:val="105"/>
        </w:rPr>
        <w:t xml:space="preserve"> </w:t>
      </w:r>
      <w:r>
        <w:rPr>
          <w:w w:val="105"/>
        </w:rPr>
        <w:t>from</w:t>
      </w:r>
      <w:r>
        <w:rPr>
          <w:spacing w:val="-8"/>
          <w:w w:val="105"/>
        </w:rPr>
        <w:t xml:space="preserve"> </w:t>
      </w:r>
      <w:r>
        <w:rPr>
          <w:w w:val="105"/>
        </w:rPr>
        <w:t>the</w:t>
      </w:r>
      <w:r>
        <w:rPr>
          <w:spacing w:val="-6"/>
          <w:w w:val="105"/>
        </w:rPr>
        <w:t xml:space="preserve"> </w:t>
      </w:r>
      <w:r>
        <w:rPr>
          <w:w w:val="105"/>
        </w:rPr>
        <w:t>economic</w:t>
      </w:r>
      <w:r>
        <w:rPr>
          <w:spacing w:val="-5"/>
          <w:w w:val="105"/>
        </w:rPr>
        <w:t xml:space="preserve"> </w:t>
      </w:r>
      <w:r>
        <w:rPr>
          <w:w w:val="105"/>
        </w:rPr>
        <w:t>model</w:t>
      </w:r>
      <w:r>
        <w:rPr>
          <w:spacing w:val="-6"/>
          <w:w w:val="105"/>
        </w:rPr>
        <w:t xml:space="preserve"> </w:t>
      </w:r>
      <w:r>
        <w:rPr>
          <w:w w:val="105"/>
        </w:rPr>
        <w:t>further</w:t>
      </w:r>
      <w:r>
        <w:rPr>
          <w:spacing w:val="-7"/>
          <w:w w:val="105"/>
        </w:rPr>
        <w:t xml:space="preserve"> </w:t>
      </w:r>
      <w:r>
        <w:rPr>
          <w:w w:val="105"/>
        </w:rPr>
        <w:t>diminishes</w:t>
      </w:r>
      <w:r>
        <w:rPr>
          <w:spacing w:val="-7"/>
          <w:w w:val="105"/>
        </w:rPr>
        <w:t xml:space="preserve"> </w:t>
      </w:r>
      <w:r>
        <w:rPr>
          <w:w w:val="105"/>
        </w:rPr>
        <w:t>recognition</w:t>
      </w:r>
      <w:r>
        <w:rPr>
          <w:spacing w:val="-5"/>
          <w:w w:val="105"/>
        </w:rPr>
        <w:t xml:space="preserve"> </w:t>
      </w:r>
      <w:r>
        <w:rPr>
          <w:w w:val="105"/>
        </w:rPr>
        <w:t>of the</w:t>
      </w:r>
      <w:r>
        <w:rPr>
          <w:spacing w:val="-7"/>
          <w:w w:val="105"/>
        </w:rPr>
        <w:t xml:space="preserve"> </w:t>
      </w:r>
      <w:r>
        <w:rPr>
          <w:w w:val="105"/>
        </w:rPr>
        <w:t>real-world</w:t>
      </w:r>
      <w:r>
        <w:rPr>
          <w:spacing w:val="-9"/>
          <w:w w:val="105"/>
        </w:rPr>
        <w:t xml:space="preserve"> </w:t>
      </w:r>
      <w:r>
        <w:rPr>
          <w:w w:val="105"/>
        </w:rPr>
        <w:t>toll</w:t>
      </w:r>
      <w:r>
        <w:rPr>
          <w:spacing w:val="-10"/>
          <w:w w:val="105"/>
        </w:rPr>
        <w:t xml:space="preserve"> </w:t>
      </w:r>
      <w:r>
        <w:rPr>
          <w:w w:val="105"/>
        </w:rPr>
        <w:t>this</w:t>
      </w:r>
      <w:r>
        <w:rPr>
          <w:spacing w:val="-9"/>
          <w:w w:val="105"/>
        </w:rPr>
        <w:t xml:space="preserve"> </w:t>
      </w:r>
      <w:r>
        <w:rPr>
          <w:w w:val="105"/>
        </w:rPr>
        <w:t>condition</w:t>
      </w:r>
      <w:r>
        <w:rPr>
          <w:spacing w:val="-7"/>
          <w:w w:val="105"/>
        </w:rPr>
        <w:t xml:space="preserve"> </w:t>
      </w:r>
      <w:r>
        <w:rPr>
          <w:w w:val="105"/>
        </w:rPr>
        <w:t>imposes.</w:t>
      </w:r>
    </w:p>
    <w:p w:rsidR="004D2701" w:rsidRDefault="00133A90" w14:paraId="7FB063C7" w14:textId="77777777">
      <w:pPr>
        <w:pStyle w:val="BodyText"/>
        <w:spacing w:before="163" w:line="271" w:lineRule="auto"/>
      </w:pPr>
      <w:r>
        <w:t>We would welcome the opportunity to present these critical issues in an oral appeal to fully articulate the lived experience and clinical realities of gMG. Addressing these shortcomings is essential</w:t>
      </w:r>
      <w:r>
        <w:rPr>
          <w:spacing w:val="16"/>
        </w:rPr>
        <w:t xml:space="preserve"> </w:t>
      </w:r>
      <w:r>
        <w:t>to</w:t>
      </w:r>
      <w:r>
        <w:rPr>
          <w:spacing w:val="17"/>
        </w:rPr>
        <w:t xml:space="preserve"> </w:t>
      </w:r>
      <w:r>
        <w:t>uphold</w:t>
      </w:r>
      <w:r>
        <w:rPr>
          <w:spacing w:val="17"/>
        </w:rPr>
        <w:t xml:space="preserve"> </w:t>
      </w:r>
      <w:r>
        <w:t>equity,</w:t>
      </w:r>
      <w:r>
        <w:rPr>
          <w:spacing w:val="16"/>
        </w:rPr>
        <w:t xml:space="preserve"> </w:t>
      </w:r>
      <w:r>
        <w:t>consistency,</w:t>
      </w:r>
      <w:r>
        <w:rPr>
          <w:spacing w:val="16"/>
        </w:rPr>
        <w:t xml:space="preserve"> </w:t>
      </w:r>
      <w:r>
        <w:t>and</w:t>
      </w:r>
      <w:r>
        <w:rPr>
          <w:spacing w:val="17"/>
        </w:rPr>
        <w:t xml:space="preserve"> </w:t>
      </w:r>
      <w:r>
        <w:t>a</w:t>
      </w:r>
      <w:r>
        <w:rPr>
          <w:spacing w:val="17"/>
        </w:rPr>
        <w:t xml:space="preserve"> </w:t>
      </w:r>
      <w:r>
        <w:t>truly</w:t>
      </w:r>
      <w:r>
        <w:rPr>
          <w:spacing w:val="16"/>
        </w:rPr>
        <w:t xml:space="preserve"> </w:t>
      </w:r>
      <w:r>
        <w:t>patient-centred approach in</w:t>
      </w:r>
      <w:r>
        <w:rPr>
          <w:spacing w:val="17"/>
        </w:rPr>
        <w:t xml:space="preserve"> </w:t>
      </w:r>
      <w:r>
        <w:t>NICE</w:t>
      </w:r>
      <w:r>
        <w:rPr>
          <w:spacing w:val="19"/>
        </w:rPr>
        <w:t xml:space="preserve"> </w:t>
      </w:r>
      <w:r>
        <w:t>decision-making, and to ensure that people living with rare, debilitating conditions like gMG receive fair and timely access to life-changing treatments.</w:t>
      </w:r>
    </w:p>
    <w:p w:rsidR="004D2701" w:rsidRDefault="00133A90" w14:paraId="608D49E8" w14:textId="77777777">
      <w:pPr>
        <w:spacing w:before="161"/>
        <w:ind w:left="1132"/>
      </w:pPr>
      <w:r w:rsidR="00133A90">
        <w:rPr/>
        <w:t>Yours</w:t>
      </w:r>
      <w:r w:rsidR="00133A90">
        <w:rPr>
          <w:spacing w:val="-16"/>
        </w:rPr>
        <w:t xml:space="preserve"> </w:t>
      </w:r>
      <w:r w:rsidR="00133A90">
        <w:rPr>
          <w:spacing w:val="-2"/>
        </w:rPr>
        <w:t>sincerely</w:t>
      </w:r>
    </w:p>
    <w:p w:rsidR="28A73814" w:rsidP="749701A2" w:rsidRDefault="28A73814" w14:paraId="4D8C1C67" w14:textId="55CCA507">
      <w:pPr>
        <w:spacing w:before="161"/>
        <w:ind w:left="1132"/>
        <w:rPr>
          <w:highlight w:val="black"/>
        </w:rPr>
      </w:pPr>
      <w:r w:rsidRPr="749701A2" w:rsidR="28A73814">
        <w:rPr>
          <w:highlight w:val="black"/>
        </w:rPr>
        <w:t>XXXXXXXXXXXXXXX</w:t>
      </w:r>
    </w:p>
    <w:p w:rsidR="004D2701" w:rsidP="714AE286" w:rsidRDefault="00133A90" w14:paraId="59B3715D" w14:textId="77777777">
      <w:pPr>
        <w:pStyle w:val="BodyText"/>
        <w:spacing w:before="4"/>
        <w:ind w:left="0" w:right="0"/>
        <w:rPr>
          <w:sz w:val="9"/>
          <w:szCs w:val="9"/>
        </w:rPr>
      </w:pPr>
    </w:p>
    <w:p w:rsidR="28A73814" w:rsidP="749701A2" w:rsidRDefault="28A73814" w14:paraId="36537013" w14:textId="38B799C6">
      <w:pPr>
        <w:spacing w:before="206" w:line="273" w:lineRule="auto"/>
        <w:ind w:left="1132" w:right="6708"/>
        <w:rPr>
          <w:rFonts w:ascii="Arial Black"/>
          <w:highlight w:val="black"/>
        </w:rPr>
      </w:pPr>
      <w:r w:rsidRPr="749701A2" w:rsidR="28A73814">
        <w:rPr>
          <w:rFonts w:ascii="Arial Black"/>
          <w:highlight w:val="black"/>
        </w:rPr>
        <w:t>XXXXXXXXXXXXX</w:t>
      </w:r>
    </w:p>
    <w:p w:rsidR="004D2701" w:rsidRDefault="00133A90" w14:paraId="38B6009E" w14:textId="77777777">
      <w:pPr>
        <w:spacing w:before="206" w:line="273" w:lineRule="auto"/>
        <w:ind w:left="1132" w:right="6708"/>
        <w:rPr>
          <w:rFonts w:ascii="Arial Black"/>
        </w:rPr>
      </w:pPr>
      <w:r w:rsidR="00133A90">
        <w:rPr>
          <w:rFonts w:ascii="Arial Black"/>
          <w:spacing w:val="-6"/>
        </w:rPr>
        <w:t>Director</w:t>
      </w:r>
      <w:r w:rsidR="00133A90">
        <w:rPr>
          <w:rFonts w:ascii="Arial Black"/>
          <w:spacing w:val="-29"/>
        </w:rPr>
        <w:t xml:space="preserve"> </w:t>
      </w:r>
      <w:r w:rsidR="00133A90">
        <w:rPr>
          <w:rFonts w:ascii="Arial Black"/>
          <w:spacing w:val="-6"/>
        </w:rPr>
        <w:t>of</w:t>
      </w:r>
      <w:r w:rsidR="00133A90">
        <w:rPr>
          <w:rFonts w:ascii="Arial Black"/>
          <w:spacing w:val="-29"/>
        </w:rPr>
        <w:t xml:space="preserve"> </w:t>
      </w:r>
      <w:r w:rsidR="00133A90">
        <w:rPr>
          <w:rFonts w:ascii="Arial Black"/>
          <w:spacing w:val="-6"/>
        </w:rPr>
        <w:t>Research</w:t>
      </w:r>
      <w:r w:rsidR="00133A90">
        <w:rPr>
          <w:rFonts w:ascii="Arial Black"/>
          <w:spacing w:val="-31"/>
        </w:rPr>
        <w:t xml:space="preserve"> </w:t>
      </w:r>
      <w:r w:rsidR="00133A90">
        <w:rPr>
          <w:rFonts w:ascii="Arial Black"/>
          <w:spacing w:val="-6"/>
        </w:rPr>
        <w:t>and</w:t>
      </w:r>
      <w:r w:rsidR="00133A90">
        <w:rPr>
          <w:rFonts w:ascii="Arial Black"/>
          <w:spacing w:val="-27"/>
        </w:rPr>
        <w:t xml:space="preserve"> </w:t>
      </w:r>
      <w:r w:rsidR="00133A90">
        <w:rPr>
          <w:rFonts w:ascii="Arial Black"/>
          <w:spacing w:val="-6"/>
        </w:rPr>
        <w:t xml:space="preserve">Innovation </w:t>
      </w:r>
      <w:r w:rsidR="00133A90">
        <w:rPr>
          <w:rFonts w:ascii="Arial Black"/>
        </w:rPr>
        <w:t>Muscular</w:t>
      </w:r>
      <w:r w:rsidR="00133A90">
        <w:rPr>
          <w:rFonts w:ascii="Arial Black"/>
          <w:spacing w:val="-9"/>
        </w:rPr>
        <w:t xml:space="preserve"> </w:t>
      </w:r>
      <w:r w:rsidR="00133A90">
        <w:rPr>
          <w:rFonts w:ascii="Arial Black"/>
        </w:rPr>
        <w:t>Dystrophy</w:t>
      </w:r>
      <w:r w:rsidR="00133A90">
        <w:rPr>
          <w:rFonts w:ascii="Arial Black"/>
          <w:spacing w:val="-14"/>
        </w:rPr>
        <w:t xml:space="preserve"> </w:t>
      </w:r>
      <w:r w:rsidR="00133A90">
        <w:rPr>
          <w:rFonts w:ascii="Arial Black"/>
        </w:rPr>
        <w:t>UK</w:t>
      </w:r>
    </w:p>
    <w:sectPr w:rsidR="004D2701">
      <w:pgSz w:w="11910" w:h="16840" w:orient="portrait"/>
      <w:pgMar w:top="2000" w:right="0" w:bottom="280" w:left="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A90" w:rsidRDefault="00133A90" w14:paraId="6523D5EF" w14:textId="77777777">
      <w:r>
        <w:separator/>
      </w:r>
    </w:p>
  </w:endnote>
  <w:endnote w:type="continuationSeparator" w:id="0">
    <w:p w:rsidR="00133A90" w:rsidRDefault="00133A90" w14:paraId="01CBB8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A90" w:rsidRDefault="00133A90" w14:paraId="732EA241" w14:textId="77777777">
      <w:r>
        <w:separator/>
      </w:r>
    </w:p>
  </w:footnote>
  <w:footnote w:type="continuationSeparator" w:id="0">
    <w:p w:rsidR="00133A90" w:rsidRDefault="00133A90" w14:paraId="0B1EDC6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D2701" w:rsidRDefault="00133A90" w14:paraId="2F8553C3" w14:textId="77777777">
    <w:pPr>
      <w:pStyle w:val="BodyText"/>
      <w:spacing w:before="0" w:line="14" w:lineRule="auto"/>
      <w:ind w:left="0" w:right="0"/>
    </w:pPr>
    <w:r>
      <w:rPr>
        <w:noProof/>
      </w:rPr>
      <w:drawing>
        <wp:anchor distT="0" distB="0" distL="0" distR="0" simplePos="0" relativeHeight="487516672" behindDoc="1" locked="0" layoutInCell="1" allowOverlap="1" wp14:anchorId="37E913CD" wp14:editId="07777777">
          <wp:simplePos x="0" y="0"/>
          <wp:positionH relativeFrom="page">
            <wp:posOffset>720090</wp:posOffset>
          </wp:positionH>
          <wp:positionV relativeFrom="page">
            <wp:posOffset>459491</wp:posOffset>
          </wp:positionV>
          <wp:extent cx="1750187" cy="71462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50187" cy="7146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E67E5"/>
    <w:multiLevelType w:val="multilevel"/>
    <w:tmpl w:val="E1D07DA0"/>
    <w:lvl w:ilvl="0">
      <w:start w:val="1"/>
      <w:numFmt w:val="decimal"/>
      <w:lvlText w:val="%1"/>
      <w:lvlJc w:val="left"/>
      <w:pPr>
        <w:ind w:left="1132" w:hanging="497"/>
        <w:jc w:val="left"/>
      </w:pPr>
      <w:rPr>
        <w:rFonts w:hint="default"/>
        <w:lang w:val="en-US" w:eastAsia="en-US" w:bidi="ar-SA"/>
      </w:rPr>
    </w:lvl>
    <w:lvl w:ilvl="1">
      <w:start w:val="1"/>
      <w:numFmt w:val="lowerLetter"/>
      <w:lvlText w:val="%1.%2"/>
      <w:lvlJc w:val="left"/>
      <w:pPr>
        <w:ind w:left="1132" w:hanging="497"/>
        <w:jc w:val="left"/>
      </w:pPr>
      <w:rPr>
        <w:rFonts w:hint="default"/>
        <w:lang w:val="en-US" w:eastAsia="en-US" w:bidi="ar-SA"/>
      </w:rPr>
    </w:lvl>
    <w:lvl w:ilvl="2">
      <w:start w:val="1"/>
      <w:numFmt w:val="decimal"/>
      <w:lvlText w:val="%1.%2.%3."/>
      <w:lvlJc w:val="left"/>
      <w:pPr>
        <w:ind w:left="1132" w:hanging="497"/>
        <w:jc w:val="left"/>
      </w:pPr>
      <w:rPr>
        <w:rFonts w:hint="default" w:ascii="Arial Black" w:hAnsi="Arial Black" w:eastAsia="Arial Black" w:cs="Arial Black"/>
        <w:b w:val="0"/>
        <w:bCs w:val="0"/>
        <w:i w:val="0"/>
        <w:iCs w:val="0"/>
        <w:spacing w:val="-2"/>
        <w:w w:val="56"/>
        <w:sz w:val="20"/>
        <w:szCs w:val="20"/>
        <w:lang w:val="en-US" w:eastAsia="en-US" w:bidi="ar-SA"/>
      </w:rPr>
    </w:lvl>
    <w:lvl w:ilvl="3">
      <w:start w:val="1"/>
      <w:numFmt w:val="lowerRoman"/>
      <w:lvlText w:val="%4."/>
      <w:lvlJc w:val="left"/>
      <w:pPr>
        <w:ind w:left="1649" w:hanging="156"/>
        <w:jc w:val="left"/>
      </w:pPr>
      <w:rPr>
        <w:rFonts w:hint="default" w:ascii="Arial Black" w:hAnsi="Arial Black" w:eastAsia="Arial Black" w:cs="Arial Black"/>
        <w:b w:val="0"/>
        <w:bCs w:val="0"/>
        <w:i w:val="0"/>
        <w:iCs w:val="0"/>
        <w:spacing w:val="-2"/>
        <w:w w:val="86"/>
        <w:sz w:val="20"/>
        <w:szCs w:val="20"/>
        <w:lang w:val="en-US" w:eastAsia="en-US" w:bidi="ar-SA"/>
      </w:rPr>
    </w:lvl>
    <w:lvl w:ilvl="4">
      <w:numFmt w:val="bullet"/>
      <w:lvlText w:val="•"/>
      <w:lvlJc w:val="left"/>
      <w:pPr>
        <w:ind w:left="5062" w:hanging="156"/>
      </w:pPr>
      <w:rPr>
        <w:rFonts w:hint="default"/>
        <w:lang w:val="en-US" w:eastAsia="en-US" w:bidi="ar-SA"/>
      </w:rPr>
    </w:lvl>
    <w:lvl w:ilvl="5">
      <w:numFmt w:val="bullet"/>
      <w:lvlText w:val="•"/>
      <w:lvlJc w:val="left"/>
      <w:pPr>
        <w:ind w:left="6202" w:hanging="156"/>
      </w:pPr>
      <w:rPr>
        <w:rFonts w:hint="default"/>
        <w:lang w:val="en-US" w:eastAsia="en-US" w:bidi="ar-SA"/>
      </w:rPr>
    </w:lvl>
    <w:lvl w:ilvl="6">
      <w:numFmt w:val="bullet"/>
      <w:lvlText w:val="•"/>
      <w:lvlJc w:val="left"/>
      <w:pPr>
        <w:ind w:left="7343" w:hanging="156"/>
      </w:pPr>
      <w:rPr>
        <w:rFonts w:hint="default"/>
        <w:lang w:val="en-US" w:eastAsia="en-US" w:bidi="ar-SA"/>
      </w:rPr>
    </w:lvl>
    <w:lvl w:ilvl="7">
      <w:numFmt w:val="bullet"/>
      <w:lvlText w:val="•"/>
      <w:lvlJc w:val="left"/>
      <w:pPr>
        <w:ind w:left="8484" w:hanging="156"/>
      </w:pPr>
      <w:rPr>
        <w:rFonts w:hint="default"/>
        <w:lang w:val="en-US" w:eastAsia="en-US" w:bidi="ar-SA"/>
      </w:rPr>
    </w:lvl>
    <w:lvl w:ilvl="8">
      <w:numFmt w:val="bullet"/>
      <w:lvlText w:val="•"/>
      <w:lvlJc w:val="left"/>
      <w:pPr>
        <w:ind w:left="9624" w:hanging="156"/>
      </w:pPr>
      <w:rPr>
        <w:rFonts w:hint="default"/>
        <w:lang w:val="en-US" w:eastAsia="en-US" w:bidi="ar-SA"/>
      </w:rPr>
    </w:lvl>
  </w:abstractNum>
  <w:abstractNum w:abstractNumId="1" w15:restartNumberingAfterBreak="0">
    <w:nsid w:val="3DFDC490"/>
    <w:multiLevelType w:val="multilevel"/>
    <w:tmpl w:val="FB28F83A"/>
    <w:lvl w:ilvl="0">
      <w:start w:val="2"/>
      <w:numFmt w:val="decimal"/>
      <w:lvlText w:val="%1"/>
      <w:lvlJc w:val="left"/>
      <w:pPr>
        <w:ind w:left="1132" w:hanging="169"/>
        <w:jc w:val="left"/>
      </w:pPr>
      <w:rPr>
        <w:rFonts w:hint="default" w:ascii="Lucida Sans Unicode" w:hAnsi="Lucida Sans Unicode" w:eastAsia="Lucida Sans Unicode" w:cs="Lucida Sans Unicode"/>
        <w:b w:val="0"/>
        <w:bCs w:val="0"/>
        <w:i w:val="0"/>
        <w:iCs w:val="0"/>
        <w:spacing w:val="0"/>
        <w:w w:val="90"/>
        <w:sz w:val="20"/>
        <w:szCs w:val="20"/>
        <w:lang w:val="en-US" w:eastAsia="en-US" w:bidi="ar-SA"/>
      </w:rPr>
    </w:lvl>
    <w:lvl w:ilvl="1">
      <w:start w:val="1"/>
      <w:numFmt w:val="decimal"/>
      <w:lvlText w:val="%1.%2."/>
      <w:lvlJc w:val="left"/>
      <w:pPr>
        <w:ind w:left="1132" w:hanging="343"/>
        <w:jc w:val="left"/>
      </w:pPr>
      <w:rPr>
        <w:rFonts w:hint="default" w:ascii="Arial Black" w:hAnsi="Arial Black" w:eastAsia="Arial Black" w:cs="Arial Black"/>
        <w:b w:val="0"/>
        <w:bCs w:val="0"/>
        <w:i w:val="0"/>
        <w:iCs w:val="0"/>
        <w:spacing w:val="-1"/>
        <w:w w:val="56"/>
        <w:sz w:val="20"/>
        <w:szCs w:val="20"/>
        <w:lang w:val="en-US" w:eastAsia="en-US" w:bidi="ar-SA"/>
      </w:rPr>
    </w:lvl>
    <w:lvl w:ilvl="2">
      <w:numFmt w:val="bullet"/>
      <w:lvlText w:val="•"/>
      <w:lvlJc w:val="left"/>
      <w:pPr>
        <w:ind w:left="3293" w:hanging="343"/>
      </w:pPr>
      <w:rPr>
        <w:rFonts w:hint="default"/>
        <w:lang w:val="en-US" w:eastAsia="en-US" w:bidi="ar-SA"/>
      </w:rPr>
    </w:lvl>
    <w:lvl w:ilvl="3">
      <w:numFmt w:val="bullet"/>
      <w:lvlText w:val="•"/>
      <w:lvlJc w:val="left"/>
      <w:pPr>
        <w:ind w:left="4369" w:hanging="343"/>
      </w:pPr>
      <w:rPr>
        <w:rFonts w:hint="default"/>
        <w:lang w:val="en-US" w:eastAsia="en-US" w:bidi="ar-SA"/>
      </w:rPr>
    </w:lvl>
    <w:lvl w:ilvl="4">
      <w:numFmt w:val="bullet"/>
      <w:lvlText w:val="•"/>
      <w:lvlJc w:val="left"/>
      <w:pPr>
        <w:ind w:left="5446" w:hanging="343"/>
      </w:pPr>
      <w:rPr>
        <w:rFonts w:hint="default"/>
        <w:lang w:val="en-US" w:eastAsia="en-US" w:bidi="ar-SA"/>
      </w:rPr>
    </w:lvl>
    <w:lvl w:ilvl="5">
      <w:numFmt w:val="bullet"/>
      <w:lvlText w:val="•"/>
      <w:lvlJc w:val="left"/>
      <w:pPr>
        <w:ind w:left="6523" w:hanging="343"/>
      </w:pPr>
      <w:rPr>
        <w:rFonts w:hint="default"/>
        <w:lang w:val="en-US" w:eastAsia="en-US" w:bidi="ar-SA"/>
      </w:rPr>
    </w:lvl>
    <w:lvl w:ilvl="6">
      <w:numFmt w:val="bullet"/>
      <w:lvlText w:val="•"/>
      <w:lvlJc w:val="left"/>
      <w:pPr>
        <w:ind w:left="7599" w:hanging="343"/>
      </w:pPr>
      <w:rPr>
        <w:rFonts w:hint="default"/>
        <w:lang w:val="en-US" w:eastAsia="en-US" w:bidi="ar-SA"/>
      </w:rPr>
    </w:lvl>
    <w:lvl w:ilvl="7">
      <w:numFmt w:val="bullet"/>
      <w:lvlText w:val="•"/>
      <w:lvlJc w:val="left"/>
      <w:pPr>
        <w:ind w:left="8676" w:hanging="343"/>
      </w:pPr>
      <w:rPr>
        <w:rFonts w:hint="default"/>
        <w:lang w:val="en-US" w:eastAsia="en-US" w:bidi="ar-SA"/>
      </w:rPr>
    </w:lvl>
    <w:lvl w:ilvl="8">
      <w:numFmt w:val="bullet"/>
      <w:lvlText w:val="•"/>
      <w:lvlJc w:val="left"/>
      <w:pPr>
        <w:ind w:left="9753" w:hanging="343"/>
      </w:pPr>
      <w:rPr>
        <w:rFonts w:hint="default"/>
        <w:lang w:val="en-US" w:eastAsia="en-US" w:bidi="ar-SA"/>
      </w:rPr>
    </w:lvl>
  </w:abstractNum>
  <w:abstractNum w:abstractNumId="2" w15:restartNumberingAfterBreak="0">
    <w:nsid w:val="7E13C9CE"/>
    <w:multiLevelType w:val="hybridMultilevel"/>
    <w:tmpl w:val="FFFFFFFF"/>
    <w:lvl w:ilvl="0" w:tplc="6A2A2420">
      <w:numFmt w:val="bullet"/>
      <w:lvlText w:val=""/>
      <w:lvlJc w:val="left"/>
      <w:pPr>
        <w:ind w:left="1132" w:hanging="360"/>
      </w:pPr>
      <w:rPr>
        <w:rFonts w:hint="default" w:ascii="Symbol" w:hAnsi="Symbol" w:eastAsia="Symbol" w:cs="Symbol"/>
        <w:b w:val="0"/>
        <w:bCs w:val="0"/>
        <w:i w:val="0"/>
        <w:iCs w:val="0"/>
        <w:spacing w:val="0"/>
        <w:w w:val="99"/>
        <w:sz w:val="20"/>
        <w:szCs w:val="20"/>
        <w:lang w:val="en-US" w:eastAsia="en-US" w:bidi="ar-SA"/>
      </w:rPr>
    </w:lvl>
    <w:lvl w:ilvl="1" w:tplc="20B8AF3A">
      <w:numFmt w:val="bullet"/>
      <w:lvlText w:val="•"/>
      <w:lvlJc w:val="left"/>
      <w:pPr>
        <w:ind w:left="2216" w:hanging="360"/>
      </w:pPr>
      <w:rPr>
        <w:rFonts w:hint="default"/>
        <w:lang w:val="en-US" w:eastAsia="en-US" w:bidi="ar-SA"/>
      </w:rPr>
    </w:lvl>
    <w:lvl w:ilvl="2" w:tplc="CB364EC4">
      <w:numFmt w:val="bullet"/>
      <w:lvlText w:val="•"/>
      <w:lvlJc w:val="left"/>
      <w:pPr>
        <w:ind w:left="3293" w:hanging="360"/>
      </w:pPr>
      <w:rPr>
        <w:rFonts w:hint="default"/>
        <w:lang w:val="en-US" w:eastAsia="en-US" w:bidi="ar-SA"/>
      </w:rPr>
    </w:lvl>
    <w:lvl w:ilvl="3" w:tplc="1B74A7B4">
      <w:numFmt w:val="bullet"/>
      <w:lvlText w:val="•"/>
      <w:lvlJc w:val="left"/>
      <w:pPr>
        <w:ind w:left="4369" w:hanging="360"/>
      </w:pPr>
      <w:rPr>
        <w:rFonts w:hint="default"/>
        <w:lang w:val="en-US" w:eastAsia="en-US" w:bidi="ar-SA"/>
      </w:rPr>
    </w:lvl>
    <w:lvl w:ilvl="4" w:tplc="1BFAA836">
      <w:numFmt w:val="bullet"/>
      <w:lvlText w:val="•"/>
      <w:lvlJc w:val="left"/>
      <w:pPr>
        <w:ind w:left="5446" w:hanging="360"/>
      </w:pPr>
      <w:rPr>
        <w:rFonts w:hint="default"/>
        <w:lang w:val="en-US" w:eastAsia="en-US" w:bidi="ar-SA"/>
      </w:rPr>
    </w:lvl>
    <w:lvl w:ilvl="5" w:tplc="A816FAAA">
      <w:numFmt w:val="bullet"/>
      <w:lvlText w:val="•"/>
      <w:lvlJc w:val="left"/>
      <w:pPr>
        <w:ind w:left="6523" w:hanging="360"/>
      </w:pPr>
      <w:rPr>
        <w:rFonts w:hint="default"/>
        <w:lang w:val="en-US" w:eastAsia="en-US" w:bidi="ar-SA"/>
      </w:rPr>
    </w:lvl>
    <w:lvl w:ilvl="6" w:tplc="EE2A6570">
      <w:numFmt w:val="bullet"/>
      <w:lvlText w:val="•"/>
      <w:lvlJc w:val="left"/>
      <w:pPr>
        <w:ind w:left="7599" w:hanging="360"/>
      </w:pPr>
      <w:rPr>
        <w:rFonts w:hint="default"/>
        <w:lang w:val="en-US" w:eastAsia="en-US" w:bidi="ar-SA"/>
      </w:rPr>
    </w:lvl>
    <w:lvl w:ilvl="7" w:tplc="F5E28938">
      <w:numFmt w:val="bullet"/>
      <w:lvlText w:val="•"/>
      <w:lvlJc w:val="left"/>
      <w:pPr>
        <w:ind w:left="8676" w:hanging="360"/>
      </w:pPr>
      <w:rPr>
        <w:rFonts w:hint="default"/>
        <w:lang w:val="en-US" w:eastAsia="en-US" w:bidi="ar-SA"/>
      </w:rPr>
    </w:lvl>
    <w:lvl w:ilvl="8" w:tplc="8F3C90F0">
      <w:numFmt w:val="bullet"/>
      <w:lvlText w:val="•"/>
      <w:lvlJc w:val="left"/>
      <w:pPr>
        <w:ind w:left="9753" w:hanging="360"/>
      </w:pPr>
      <w:rPr>
        <w:rFonts w:hint="default"/>
        <w:lang w:val="en-US" w:eastAsia="en-US" w:bidi="ar-SA"/>
      </w:rPr>
    </w:lvl>
  </w:abstractNum>
  <w:num w:numId="1" w16cid:durableId="1701204404">
    <w:abstractNumId w:val="2"/>
  </w:num>
  <w:num w:numId="2" w16cid:durableId="2048796217">
    <w:abstractNumId w:val="0"/>
  </w:num>
  <w:num w:numId="3" w16cid:durableId="2053383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C337FCE"/>
    <w:rsid w:val="00133A90"/>
    <w:rsid w:val="004D2701"/>
    <w:rsid w:val="00D960FE"/>
    <w:rsid w:val="0C337FCE"/>
    <w:rsid w:val="11A31885"/>
    <w:rsid w:val="28A73814"/>
    <w:rsid w:val="3AF5ADE9"/>
    <w:rsid w:val="3F57F0D9"/>
    <w:rsid w:val="54EB042C"/>
    <w:rsid w:val="714AE286"/>
    <w:rsid w:val="749701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1CA759"/>
  <w15:docId w15:val="{C182290A-BDC6-4417-8F1A-A7B4BBB6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Lucida Sans Unicode" w:hAnsi="Lucida Sans Unicode" w:eastAsia="Lucida Sans Unicode" w:cs="Lucida Sans Unicode"/>
    </w:rPr>
  </w:style>
  <w:style w:type="paragraph" w:styleId="Heading1">
    <w:name w:val="heading 1"/>
    <w:basedOn w:val="Normal"/>
    <w:uiPriority w:val="9"/>
    <w:qFormat/>
    <w:pPr>
      <w:spacing w:before="163"/>
      <w:ind w:left="1132"/>
      <w:outlineLvl w:val="0"/>
    </w:pPr>
    <w:rPr>
      <w:rFonts w:ascii="Arial Black" w:hAnsi="Arial Black" w:eastAsia="Arial Black" w:cs="Arial Black"/>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60"/>
      <w:ind w:left="1132" w:right="1311"/>
    </w:pPr>
    <w:rPr>
      <w:sz w:val="20"/>
      <w:szCs w:val="20"/>
    </w:rPr>
  </w:style>
  <w:style w:type="paragraph" w:styleId="ListParagraph">
    <w:name w:val="List Paragraph"/>
    <w:basedOn w:val="Normal"/>
    <w:uiPriority w:val="1"/>
    <w:qFormat/>
    <w:pPr>
      <w:spacing w:before="2"/>
      <w:ind w:left="1132"/>
    </w:pPr>
    <w:rPr>
      <w:rFonts w:ascii="Arial Black" w:hAnsi="Arial Black" w:eastAsia="Arial Black" w:cs="Arial Black"/>
    </w:r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nfo@musculardystrophyuk.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musculardystrophyuk.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musculardystrophyuk.org" TargetMode="External" Id="rId11" /><Relationship Type="http://schemas.openxmlformats.org/officeDocument/2006/relationships/styles" Target="styles.xml" Id="rId5" /><Relationship Type="http://schemas.openxmlformats.org/officeDocument/2006/relationships/hyperlink" Target="http://www.musculardystrophyuk.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6227A8-A779-47AA-A00D-1EEB762F7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6F15B-4161-45E2-8E40-03BC13D7D20C}">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3.xml><?xml version="1.0" encoding="utf-8"?>
<ds:datastoreItem xmlns:ds="http://schemas.openxmlformats.org/officeDocument/2006/customXml" ds:itemID="{F70165EF-3371-456A-A7AC-D61D21EE696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Adcock</dc:creator>
  <cp:lastModifiedBy>Lyn Davies</cp:lastModifiedBy>
  <cp:revision>3</cp:revision>
  <dcterms:created xsi:type="dcterms:W3CDTF">2025-11-07T12:04:00Z</dcterms:created>
  <dcterms:modified xsi:type="dcterms:W3CDTF">2025-11-10T14:37:36Z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y fmtid="{D5CDD505-2E9C-101B-9397-08002B2CF9AE}" pid="6" name="ContentTypeId">
    <vt:lpwstr>0x0101003300E5E64B980D458C754FFE05DEE26D</vt:lpwstr>
  </property>
  <property fmtid="{D5CDD505-2E9C-101B-9397-08002B2CF9AE}" pid="7" name="MSIP_Label_c69d85d5-6d9e-4305-a294-1f636ec0f2d6_Enabled">
    <vt:lpwstr>true</vt:lpwstr>
  </property>
  <property fmtid="{D5CDD505-2E9C-101B-9397-08002B2CF9AE}" pid="8" name="MSIP_Label_c69d85d5-6d9e-4305-a294-1f636ec0f2d6_SetDate">
    <vt:lpwstr>2025-11-07T12:04:51Z</vt:lpwstr>
  </property>
  <property fmtid="{D5CDD505-2E9C-101B-9397-08002B2CF9AE}" pid="9" name="MSIP_Label_c69d85d5-6d9e-4305-a294-1f636ec0f2d6_Method">
    <vt:lpwstr>Standard</vt:lpwstr>
  </property>
  <property fmtid="{D5CDD505-2E9C-101B-9397-08002B2CF9AE}" pid="10" name="MSIP_Label_c69d85d5-6d9e-4305-a294-1f636ec0f2d6_Name">
    <vt:lpwstr>OFFICIAL</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ActionId">
    <vt:lpwstr>abc9cd13-b956-4fa0-962e-66dd8b20c941</vt:lpwstr>
  </property>
  <property fmtid="{D5CDD505-2E9C-101B-9397-08002B2CF9AE}" pid="13" name="MSIP_Label_c69d85d5-6d9e-4305-a294-1f636ec0f2d6_ContentBits">
    <vt:lpwstr>0</vt:lpwstr>
  </property>
  <property fmtid="{D5CDD505-2E9C-101B-9397-08002B2CF9AE}" pid="14" name="MSIP_Label_c69d85d5-6d9e-4305-a294-1f636ec0f2d6_Tag">
    <vt:lpwstr>10, 3, 0, 2</vt:lpwstr>
  </property>
  <property fmtid="{D5CDD505-2E9C-101B-9397-08002B2CF9AE}" pid="15" name="MediaServiceImageTags">
    <vt:lpwstr/>
  </property>
</Properties>
</file>