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1BCB" w14:textId="3B1CFF90" w:rsidR="00552605" w:rsidRPr="00A10F71" w:rsidRDefault="00C256D8" w:rsidP="000F5B61">
      <w:pPr>
        <w:pStyle w:val="Title1"/>
      </w:pPr>
      <w:r>
        <w:rPr>
          <w:lang w:val="cy-GB"/>
        </w:rPr>
        <w:t>Technolegau digidol ar gyfer rheoli poen cefn isel amhenodol: asesiad gwerth cynnar</w:t>
      </w:r>
    </w:p>
    <w:p w14:paraId="74A91302" w14:textId="162FE114" w:rsidR="00AE07A1" w:rsidRPr="00A10F71" w:rsidRDefault="00C256D8" w:rsidP="000F728C">
      <w:pPr>
        <w:pStyle w:val="Guidanceissuedate"/>
      </w:pPr>
      <w:r>
        <w:rPr>
          <w:lang w:val="cy-GB"/>
        </w:rPr>
        <w:t>05 Mawrth 2024</w:t>
      </w:r>
    </w:p>
    <w:p w14:paraId="1E16642D" w14:textId="4FD7E17C" w:rsidR="007324DC" w:rsidRDefault="00C256D8" w:rsidP="006012A3">
      <w:pPr>
        <w:pStyle w:val="NICEnormal"/>
      </w:pPr>
      <w:bookmarkStart w:id="0" w:name="_W_hat_has"/>
      <w:bookmarkEnd w:id="0"/>
      <w:r w:rsidRPr="00A10F71">
        <w:rPr>
          <w:lang w:val="cy-GB"/>
        </w:rPr>
        <w:t xml:space="preserve">Mae NICE wedi dweud y gellir defnyddio'r </w:t>
      </w:r>
      <w:r w:rsidR="001015D1">
        <w:rPr>
          <w:lang w:val="cy-GB"/>
        </w:rPr>
        <w:t>4</w:t>
      </w:r>
      <w:r w:rsidRPr="00A10F71">
        <w:rPr>
          <w:lang w:val="cy-GB"/>
        </w:rPr>
        <w:t xml:space="preserve"> technoleg ddigidol ganlynol yn y GIG i reoli poen cefn isel amhenodol mewn pobl 16 oed neu'n hŷn: </w:t>
      </w:r>
    </w:p>
    <w:p w14:paraId="769B1F7C" w14:textId="77777777" w:rsidR="007324DC" w:rsidRDefault="00C256D8" w:rsidP="007324DC">
      <w:pPr>
        <w:pStyle w:val="Bulletleft1"/>
      </w:pPr>
      <w:r>
        <w:rPr>
          <w:lang w:val="cy-GB"/>
        </w:rPr>
        <w:t>getUBetter</w:t>
      </w:r>
    </w:p>
    <w:p w14:paraId="6DBA9137" w14:textId="1A33EB28" w:rsidR="007324DC" w:rsidRDefault="00C256D8" w:rsidP="00106095">
      <w:pPr>
        <w:pStyle w:val="Bulletleft1"/>
      </w:pPr>
      <w:r>
        <w:rPr>
          <w:lang w:val="cy-GB"/>
        </w:rPr>
        <w:t>Hinge Health</w:t>
      </w:r>
    </w:p>
    <w:p w14:paraId="2961EDA8" w14:textId="77777777" w:rsidR="007324DC" w:rsidRDefault="00C256D8" w:rsidP="007324DC">
      <w:pPr>
        <w:pStyle w:val="Bulletleft1"/>
      </w:pPr>
      <w:r>
        <w:rPr>
          <w:lang w:val="cy-GB"/>
        </w:rPr>
        <w:t>Pathway through Pain</w:t>
      </w:r>
    </w:p>
    <w:p w14:paraId="57B723AF" w14:textId="1F187BE4" w:rsidR="007324DC" w:rsidRDefault="00C256D8" w:rsidP="003645B6">
      <w:pPr>
        <w:pStyle w:val="Bulletleft1last"/>
      </w:pPr>
      <w:r>
        <w:rPr>
          <w:lang w:val="cy-GB"/>
        </w:rPr>
        <w:t>SelfBack.</w:t>
      </w:r>
    </w:p>
    <w:p w14:paraId="681B8943" w14:textId="0F3B60D1" w:rsidR="007324DC" w:rsidRDefault="00C256D8" w:rsidP="000F5B61">
      <w:pPr>
        <w:pStyle w:val="NICEnormal"/>
      </w:pPr>
      <w:r w:rsidRPr="007324DC">
        <w:rPr>
          <w:lang w:val="cy-GB"/>
        </w:rPr>
        <w:t>Gellir defnyddio'r technolegau hyn ar ôl iddynt gael cymeradwyaeth briodol a chyrraedd y safonau o fewn Meini Prawf Asesu Technoleg Ddigidol NHS England</w:t>
      </w:r>
      <w:r w:rsidR="000C3424" w:rsidRPr="002F478B">
        <w:t>.</w:t>
      </w:r>
    </w:p>
    <w:p w14:paraId="7E1AD6B4" w14:textId="0ECAB354" w:rsidR="005A2EE3" w:rsidRDefault="00C256D8" w:rsidP="00EA39EE">
      <w:pPr>
        <w:pStyle w:val="NICEnormal"/>
      </w:pPr>
      <w:r w:rsidRPr="00AE76C7">
        <w:rPr>
          <w:lang w:val="cy-GB"/>
        </w:rPr>
        <w:t>Mae'r GIG yn casglu rhagor o dystiolaeth ar gyfer y technolegau hyn. Mae'n bosibl y gofynnir i chi a oes modd casglu manylion eich triniaeth fel tystiolaeth. Gallwch ofyn i'ch gweithiwr gofal iechyd proffesiynol am ragor o wybodaeth am sut bydd eich gwybodaeth yn cael ei storio a'i defnyddio.</w:t>
      </w:r>
    </w:p>
    <w:p w14:paraId="441547CA" w14:textId="1188AB9E" w:rsidR="007324DC" w:rsidRDefault="00C256D8" w:rsidP="00EA39EE">
      <w:pPr>
        <w:pStyle w:val="NICEnormal"/>
      </w:pPr>
      <w:r w:rsidRPr="00A10F71">
        <w:rPr>
          <w:lang w:val="cy-GB"/>
        </w:rPr>
        <w:t xml:space="preserve">Mae NICE wedi dweud bod y 5 technoleg ddigidol ganlynol </w:t>
      </w:r>
      <w:r w:rsidR="00906158">
        <w:rPr>
          <w:lang w:val="cy-GB"/>
        </w:rPr>
        <w:t>ar gael i reoli</w:t>
      </w:r>
      <w:r w:rsidRPr="00A10F71">
        <w:rPr>
          <w:lang w:val="cy-GB"/>
        </w:rPr>
        <w:t xml:space="preserve"> poen cefn isel amhenodol mewn pobl 16 oed neu'n hŷn</w:t>
      </w:r>
      <w:r w:rsidR="00906158">
        <w:rPr>
          <w:lang w:val="cy-GB"/>
        </w:rPr>
        <w:t xml:space="preserve"> sy'n cymryd rhan mewn astudiaeth ymchwil</w:t>
      </w:r>
      <w:r w:rsidRPr="00A10F71">
        <w:rPr>
          <w:lang w:val="cy-GB"/>
        </w:rPr>
        <w:t xml:space="preserve">: </w:t>
      </w:r>
    </w:p>
    <w:p w14:paraId="23642B30" w14:textId="6A27690F" w:rsidR="007324DC" w:rsidRPr="007324DC" w:rsidRDefault="00C256D8" w:rsidP="007324DC">
      <w:pPr>
        <w:pStyle w:val="Bulletleft1"/>
      </w:pPr>
      <w:r w:rsidRPr="007324DC">
        <w:rPr>
          <w:lang w:val="cy-GB"/>
        </w:rPr>
        <w:t>Ascenti Reach</w:t>
      </w:r>
    </w:p>
    <w:p w14:paraId="54D9954C" w14:textId="28FAF603" w:rsidR="007324DC" w:rsidRPr="007324DC" w:rsidRDefault="00C256D8" w:rsidP="007324DC">
      <w:pPr>
        <w:pStyle w:val="Bulletleft1"/>
      </w:pPr>
      <w:r>
        <w:rPr>
          <w:lang w:val="cy-GB"/>
        </w:rPr>
        <w:t>Digital Therapist</w:t>
      </w:r>
    </w:p>
    <w:p w14:paraId="3A415BAD" w14:textId="24463A38" w:rsidR="007324DC" w:rsidRPr="007324DC" w:rsidRDefault="00C256D8" w:rsidP="007324DC">
      <w:pPr>
        <w:pStyle w:val="Bulletleft1"/>
      </w:pPr>
      <w:r w:rsidRPr="007324DC">
        <w:rPr>
          <w:lang w:val="cy-GB"/>
        </w:rPr>
        <w:t>Flok Health</w:t>
      </w:r>
    </w:p>
    <w:p w14:paraId="7866D83B" w14:textId="2F93B3AD" w:rsidR="007324DC" w:rsidRPr="007324DC" w:rsidRDefault="00C256D8" w:rsidP="007324DC">
      <w:pPr>
        <w:pStyle w:val="Bulletleft1"/>
      </w:pPr>
      <w:r w:rsidRPr="007324DC">
        <w:rPr>
          <w:lang w:val="cy-GB"/>
        </w:rPr>
        <w:t>Phio Engage</w:t>
      </w:r>
    </w:p>
    <w:p w14:paraId="4EE85849" w14:textId="2AF56A72" w:rsidR="000431FB" w:rsidRDefault="00C256D8" w:rsidP="007324DC">
      <w:pPr>
        <w:pStyle w:val="Bulletleft1last"/>
      </w:pPr>
      <w:r w:rsidRPr="007324DC">
        <w:rPr>
          <w:lang w:val="cy-GB"/>
        </w:rPr>
        <w:t>Joint Academy.</w:t>
      </w:r>
    </w:p>
    <w:p w14:paraId="19FA5BF6" w14:textId="095369F8" w:rsidR="0065327E" w:rsidRPr="00CA19AC" w:rsidRDefault="00C256D8" w:rsidP="000F5B61">
      <w:pPr>
        <w:pStyle w:val="NICEnormal"/>
      </w:pPr>
      <w:r>
        <w:rPr>
          <w:lang w:val="cy-GB"/>
        </w:rPr>
        <w:t xml:space="preserve">Mae poen cefn isel amhenodol yn gyffredin. Mae gofal safonol yn amrywio ar raddfa eang ar draws y GIG ac mae'n bosibl bod rhestrau aros ar gyfer rhai triniaethau. Mae tystiolaeth glinigol yn awgrymu y gall technolegau digidol i </w:t>
      </w:r>
      <w:r>
        <w:rPr>
          <w:lang w:val="cy-GB"/>
        </w:rPr>
        <w:lastRenderedPageBreak/>
        <w:t xml:space="preserve">reoli poen cefn isel amhenodol leihau poen a gwella'r gallu i weithredu mewn bywyd pob dydd. Yn ogystal, gallent ddarparu mynediad i gyngor cyflym a chynnig opsiwn triniaeth arall. Byddant o fudd penodol i unrhyw un y mae angen mynediad mwy hyblyg i driniaeth arno, neu sy'n ffafrio triniaeth ddigidol i driniaeth wyneb yn wyneb. </w:t>
      </w:r>
    </w:p>
    <w:p w14:paraId="7F152241" w14:textId="77777777" w:rsidR="004901BC" w:rsidRPr="00A10F71" w:rsidRDefault="00C256D8" w:rsidP="004901BC">
      <w:pPr>
        <w:pStyle w:val="Heading3"/>
      </w:pPr>
      <w:r w:rsidRPr="00A10F71">
        <w:rPr>
          <w:lang w:val="cy-GB"/>
        </w:rPr>
        <w:t>A yw'r driniaeth hon yn addas i mi?</w:t>
      </w:r>
    </w:p>
    <w:p w14:paraId="68D009BA" w14:textId="77777777" w:rsidR="004901BC" w:rsidRPr="00A10F71" w:rsidRDefault="00C256D8" w:rsidP="004901BC">
      <w:pPr>
        <w:pStyle w:val="NICEnormal"/>
      </w:pPr>
      <w:r w:rsidRPr="00A10F71">
        <w:rPr>
          <w:lang w:val="cy-GB"/>
        </w:rPr>
        <w:t xml:space="preserve">Dylai eich gweithwyr gofal iechyd proffesiynol roi gwybodaeth glir i chi, trafod eich opsiynau â chi a gwrando'n ofalus ar eich barn a'ch pryderon. Gall eich teulu fod yn rhan o'r broses hefyd, os byddwch yn dymuno. Gweler </w:t>
      </w:r>
      <w:hyperlink r:id="rId8" w:history="1">
        <w:r w:rsidR="0010635A" w:rsidRPr="0010635A">
          <w:rPr>
            <w:rStyle w:val="Hyperlink"/>
            <w:lang w:val="cy-GB"/>
          </w:rPr>
          <w:t>ein tudalen we ar wneud penderfyniadau am eich gofal</w:t>
        </w:r>
      </w:hyperlink>
      <w:r w:rsidRPr="00A10F71">
        <w:rPr>
          <w:lang w:val="cy-GB"/>
        </w:rPr>
        <w:t>.</w:t>
      </w:r>
    </w:p>
    <w:p w14:paraId="101216FD" w14:textId="602658F3" w:rsidR="004901BC" w:rsidRPr="00A10F71" w:rsidRDefault="00C256D8" w:rsidP="004901BC">
      <w:pPr>
        <w:pStyle w:val="Heading3"/>
      </w:pPr>
      <w:r w:rsidRPr="00A10F71">
        <w:rPr>
          <w:lang w:val="cy-GB"/>
        </w:rPr>
        <w:t>Cwestiynau i feddwl amdanynt</w:t>
      </w:r>
    </w:p>
    <w:p w14:paraId="2108A966" w14:textId="77777777" w:rsidR="004901BC" w:rsidRPr="00A10F71" w:rsidRDefault="00C256D8" w:rsidP="006012A3">
      <w:pPr>
        <w:pStyle w:val="Bulletleft1"/>
      </w:pPr>
      <w:r w:rsidRPr="00A10F71">
        <w:rPr>
          <w:lang w:val="cy-GB"/>
        </w:rPr>
        <w:t>Pa mor dda y mae'n gweithio o gymharu â thriniaethau eraill?</w:t>
      </w:r>
    </w:p>
    <w:p w14:paraId="64577E73" w14:textId="77777777" w:rsidR="004901BC" w:rsidRPr="00A10F71" w:rsidRDefault="00C256D8" w:rsidP="006012A3">
      <w:pPr>
        <w:pStyle w:val="Bulletleft1"/>
      </w:pPr>
      <w:r w:rsidRPr="00A10F71">
        <w:rPr>
          <w:lang w:val="cy-GB"/>
        </w:rPr>
        <w:t xml:space="preserve">Beth yw'r risgiau neu'r sgil-effeithiau? Pa mor debygol ydynt? </w:t>
      </w:r>
    </w:p>
    <w:p w14:paraId="0B9AFE29" w14:textId="77777777" w:rsidR="004901BC" w:rsidRPr="00A10F71" w:rsidRDefault="00C256D8" w:rsidP="006012A3">
      <w:pPr>
        <w:pStyle w:val="Bulletleft1"/>
      </w:pPr>
      <w:r w:rsidRPr="00A10F71">
        <w:rPr>
          <w:lang w:val="cy-GB"/>
        </w:rPr>
        <w:t>Sut y bydd y driniaeth yn effeithio ar fy mywyd o ddydd i ddydd?</w:t>
      </w:r>
    </w:p>
    <w:p w14:paraId="54153273" w14:textId="77777777" w:rsidR="004901BC" w:rsidRPr="00A10F71" w:rsidRDefault="00C256D8" w:rsidP="006012A3">
      <w:pPr>
        <w:pStyle w:val="Bulletleft1"/>
      </w:pPr>
      <w:r w:rsidRPr="00A10F71">
        <w:rPr>
          <w:lang w:val="cy-GB"/>
        </w:rPr>
        <w:t>Beth fydd yn digwydd os na fydd y driniaeth yn gweithio?</w:t>
      </w:r>
    </w:p>
    <w:p w14:paraId="4C3D5186" w14:textId="77777777" w:rsidR="004901BC" w:rsidRDefault="00C256D8" w:rsidP="006012A3">
      <w:pPr>
        <w:pStyle w:val="Bulletleft1"/>
      </w:pPr>
      <w:r w:rsidRPr="00A10F71">
        <w:rPr>
          <w:lang w:val="cy-GB"/>
        </w:rPr>
        <w:t>Beth fydd yn digwydd os na fyddaf am gael y driniaeth? A oes triniaethau eraill ar gael?</w:t>
      </w:r>
    </w:p>
    <w:p w14:paraId="676D6329" w14:textId="77777777" w:rsidR="006012A3" w:rsidRDefault="00C256D8" w:rsidP="006012A3">
      <w:pPr>
        <w:pStyle w:val="Bulletleft1last"/>
      </w:pPr>
      <w:r w:rsidRPr="006012A3">
        <w:rPr>
          <w:lang w:val="cy-GB"/>
        </w:rPr>
        <w:t>Sut bydd fy ngwybodaeth yn cael ei defnyddio, os caiff ei chasglu?</w:t>
      </w:r>
    </w:p>
    <w:p w14:paraId="1ECA8A04" w14:textId="77777777" w:rsidR="004901BC" w:rsidRPr="00A10F71" w:rsidRDefault="00C256D8" w:rsidP="004901BC">
      <w:pPr>
        <w:pStyle w:val="Heading3"/>
      </w:pPr>
      <w:r w:rsidRPr="00A10F71">
        <w:rPr>
          <w:lang w:val="cy-GB"/>
        </w:rPr>
        <w:t>Gwybodaeth a chymorth</w:t>
      </w:r>
    </w:p>
    <w:p w14:paraId="5B1D82EF" w14:textId="0952B44E" w:rsidR="004901BC" w:rsidRPr="00A10F71" w:rsidRDefault="00C256D8" w:rsidP="004901BC">
      <w:pPr>
        <w:pStyle w:val="NICEnormal"/>
      </w:pPr>
      <w:bookmarkStart w:id="1" w:name="_Who_can_have"/>
      <w:bookmarkStart w:id="2" w:name="_Why_has_NICE"/>
      <w:bookmarkStart w:id="3" w:name="_What_does_this"/>
      <w:bookmarkStart w:id="4" w:name="_Why_has_NICE_1"/>
      <w:bookmarkStart w:id="5" w:name="_[Indication_and_technology"/>
      <w:bookmarkEnd w:id="1"/>
      <w:bookmarkEnd w:id="2"/>
      <w:bookmarkEnd w:id="3"/>
      <w:bookmarkEnd w:id="4"/>
      <w:bookmarkEnd w:id="5"/>
      <w:r w:rsidRPr="00A10F71">
        <w:rPr>
          <w:lang w:val="cy-GB"/>
        </w:rPr>
        <w:t xml:space="preserve">Gall </w:t>
      </w:r>
      <w:hyperlink r:id="rId9" w:history="1">
        <w:r w:rsidRPr="00AC1499">
          <w:rPr>
            <w:rStyle w:val="Hyperlink"/>
            <w:lang w:val="cy-GB"/>
          </w:rPr>
          <w:t>tudalen we y GIG ar boen cefn</w:t>
        </w:r>
      </w:hyperlink>
      <w:r w:rsidRPr="00A10F71">
        <w:rPr>
          <w:lang w:val="cy-GB"/>
        </w:rPr>
        <w:t xml:space="preserve"> fod yn lle da i gael gwybod mwy.</w:t>
      </w:r>
    </w:p>
    <w:p w14:paraId="1634EF9B" w14:textId="77777777" w:rsidR="004901BC" w:rsidRPr="00A10F71" w:rsidRDefault="00C256D8" w:rsidP="004901BC">
      <w:pPr>
        <w:pStyle w:val="NICEnormal"/>
      </w:pPr>
      <w:r w:rsidRPr="00A10F71">
        <w:rPr>
          <w:lang w:val="cy-GB"/>
        </w:rPr>
        <w:t>Gall y sefydliadau hyn roi cyngor a chymorth i chi:</w:t>
      </w:r>
    </w:p>
    <w:p w14:paraId="5FEF2035" w14:textId="6A26AF6C" w:rsidR="004A5185" w:rsidRDefault="00C256D8" w:rsidP="004A5185">
      <w:pPr>
        <w:pStyle w:val="Bulletleft1"/>
      </w:pPr>
      <w:hyperlink r:id="rId10" w:history="1">
        <w:r>
          <w:rPr>
            <w:rStyle w:val="Hyperlink"/>
            <w:lang w:val="cy-GB"/>
          </w:rPr>
          <w:t>Arthritis Action</w:t>
        </w:r>
      </w:hyperlink>
      <w:r>
        <w:rPr>
          <w:lang w:val="cy-GB"/>
        </w:rPr>
        <w:t>, 020 3781 7120</w:t>
      </w:r>
    </w:p>
    <w:p w14:paraId="17AEE3BD" w14:textId="5B860BD3" w:rsidR="004A5185" w:rsidRDefault="00C256D8" w:rsidP="004A5185">
      <w:pPr>
        <w:pStyle w:val="Bulletleft1"/>
      </w:pPr>
      <w:hyperlink r:id="rId11" w:history="1">
        <w:r>
          <w:rPr>
            <w:rStyle w:val="Hyperlink"/>
            <w:lang w:val="cy-GB"/>
          </w:rPr>
          <w:t>Versus Arthritis</w:t>
        </w:r>
      </w:hyperlink>
      <w:r>
        <w:rPr>
          <w:lang w:val="cy-GB"/>
        </w:rPr>
        <w:t>, 0800 5200 520</w:t>
      </w:r>
    </w:p>
    <w:p w14:paraId="585C8176" w14:textId="2D57D622" w:rsidR="004A5185" w:rsidRDefault="00C256D8" w:rsidP="004A5185">
      <w:pPr>
        <w:pStyle w:val="Bulletleft1"/>
      </w:pPr>
      <w:hyperlink r:id="rId12" w:history="1">
        <w:r>
          <w:rPr>
            <w:rStyle w:val="Hyperlink"/>
            <w:lang w:val="cy-GB"/>
          </w:rPr>
          <w:t>Sefydliad yr Ymennydd a'r Asgwrn Cefn</w:t>
        </w:r>
      </w:hyperlink>
      <w:r>
        <w:rPr>
          <w:lang w:val="cy-GB"/>
        </w:rPr>
        <w:t>, 0808 808 1000</w:t>
      </w:r>
    </w:p>
    <w:p w14:paraId="253C727B" w14:textId="0AE1BFD3" w:rsidR="004A5185" w:rsidRDefault="00C256D8" w:rsidP="004A5185">
      <w:pPr>
        <w:pStyle w:val="Bulletleft1last"/>
      </w:pPr>
      <w:hyperlink r:id="rId13" w:history="1">
        <w:r>
          <w:rPr>
            <w:rStyle w:val="Hyperlink"/>
            <w:lang w:val="cy-GB"/>
          </w:rPr>
          <w:t>Pain Concern</w:t>
        </w:r>
      </w:hyperlink>
      <w:r>
        <w:rPr>
          <w:lang w:val="cy-GB"/>
        </w:rPr>
        <w:t>, 0300 123 0789</w:t>
      </w:r>
    </w:p>
    <w:p w14:paraId="0DDF8919" w14:textId="77777777" w:rsidR="004901BC" w:rsidRPr="0010635A" w:rsidRDefault="00C256D8" w:rsidP="004901BC">
      <w:pPr>
        <w:pStyle w:val="NICEnormal"/>
      </w:pPr>
      <w:r w:rsidRPr="0010635A">
        <w:rPr>
          <w:lang w:val="cy-GB"/>
        </w:rPr>
        <w:t xml:space="preserve">Gallwch hefyd gael cymorth gan eich tîm </w:t>
      </w:r>
      <w:hyperlink r:id="rId14" w:history="1">
        <w:r w:rsidRPr="0010635A">
          <w:rPr>
            <w:rStyle w:val="Hyperlink"/>
            <w:lang w:val="cy-GB"/>
          </w:rPr>
          <w:t>Healthwatch</w:t>
        </w:r>
      </w:hyperlink>
      <w:r w:rsidRPr="0010635A">
        <w:rPr>
          <w:lang w:val="cy-GB"/>
        </w:rPr>
        <w:t xml:space="preserve"> lleol.</w:t>
      </w:r>
    </w:p>
    <w:p w14:paraId="539B3576" w14:textId="77777777" w:rsidR="004901BC" w:rsidRDefault="00C256D8" w:rsidP="007D08BB">
      <w:pPr>
        <w:pStyle w:val="NICEnormal"/>
        <w:rPr>
          <w:lang w:val="cy-GB"/>
        </w:rPr>
      </w:pPr>
      <w:r w:rsidRPr="0010635A">
        <w:rPr>
          <w:lang w:val="cy-GB"/>
        </w:rPr>
        <w:t>Nid yw NICE yn gyfrifol am ansawdd na chywirdeb unrhyw wybodaeth neu gyngor a roddir gan y sefydliadau hyn.</w:t>
      </w:r>
    </w:p>
    <w:p w14:paraId="705A176A" w14:textId="31F7D8F1" w:rsidR="000F5B61" w:rsidRPr="000F5B61" w:rsidRDefault="000F5B61" w:rsidP="000F5B61">
      <w:pPr>
        <w:pStyle w:val="NICEnormal"/>
      </w:pPr>
      <w:r w:rsidRPr="000F5B61">
        <w:rPr>
          <w:b/>
          <w:bCs/>
        </w:rPr>
        <w:lastRenderedPageBreak/>
        <w:t>© NICE 2025</w:t>
      </w:r>
      <w:r w:rsidRPr="000F5B61">
        <w:t xml:space="preserve">. All rights reserved. Subject to </w:t>
      </w:r>
      <w:hyperlink r:id="rId15" w:anchor="notice-of-rights" w:history="1">
        <w:r w:rsidRPr="000F5B61">
          <w:rPr>
            <w:rStyle w:val="Hyperlink"/>
          </w:rPr>
          <w:t>Notice of rights</w:t>
        </w:r>
      </w:hyperlink>
      <w:r w:rsidRPr="000F5B61">
        <w:t>.</w:t>
      </w:r>
    </w:p>
    <w:p w14:paraId="43DC596F" w14:textId="11E6BA48" w:rsidR="00A06657" w:rsidRPr="00E0382B" w:rsidRDefault="00C256D8" w:rsidP="00AE07A1">
      <w:pPr>
        <w:pStyle w:val="NICEnormal"/>
      </w:pPr>
      <w:r w:rsidRPr="00A10F71">
        <w:rPr>
          <w:lang w:val="cy-GB"/>
        </w:rPr>
        <w:t xml:space="preserve">ISBN: </w:t>
      </w:r>
      <w:r w:rsidR="006E2957" w:rsidRPr="006E2957">
        <w:rPr>
          <w:lang w:val="cy-GB"/>
        </w:rPr>
        <w:t>978-1-4731-7740-6</w:t>
      </w:r>
    </w:p>
    <w:sectPr w:rsidR="00A06657" w:rsidRPr="00E0382B" w:rsidSect="009C6F32">
      <w:headerReference w:type="default" r:id="rId16"/>
      <w:footerReference w:type="default" r:id="rId1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9E98" w14:textId="77777777" w:rsidR="00E0479E" w:rsidRDefault="00E0479E" w:rsidP="00E0479E">
      <w:r>
        <w:separator/>
      </w:r>
    </w:p>
  </w:endnote>
  <w:endnote w:type="continuationSeparator" w:id="0">
    <w:p w14:paraId="73B8F4DD" w14:textId="77777777" w:rsidR="00E0479E" w:rsidRDefault="00E0479E" w:rsidP="00E0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840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1C64B" w14:textId="77777777" w:rsidR="00E0479E" w:rsidRDefault="00E0479E" w:rsidP="00E04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8874" w14:textId="77777777" w:rsidR="00E0479E" w:rsidRDefault="00E0479E" w:rsidP="00E0479E">
      <w:r>
        <w:separator/>
      </w:r>
    </w:p>
  </w:footnote>
  <w:footnote w:type="continuationSeparator" w:id="0">
    <w:p w14:paraId="14BB6216" w14:textId="77777777" w:rsidR="00E0479E" w:rsidRDefault="00E0479E" w:rsidP="00E0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0B4C" w14:textId="4BD8813B" w:rsidR="00E0479E" w:rsidRDefault="00E047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E29C5C" wp14:editId="4F954CCA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BA4D72"/>
    <w:multiLevelType w:val="hybridMultilevel"/>
    <w:tmpl w:val="6C043EE2"/>
    <w:lvl w:ilvl="0" w:tplc="E5604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8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2F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AE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8C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00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A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E2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05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716B6"/>
    <w:multiLevelType w:val="multilevel"/>
    <w:tmpl w:val="00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5821700">
    <w:abstractNumId w:val="2"/>
  </w:num>
  <w:num w:numId="2" w16cid:durableId="1646621831">
    <w:abstractNumId w:val="24"/>
  </w:num>
  <w:num w:numId="3" w16cid:durableId="1896312617">
    <w:abstractNumId w:val="3"/>
  </w:num>
  <w:num w:numId="4" w16cid:durableId="440534616">
    <w:abstractNumId w:val="15"/>
  </w:num>
  <w:num w:numId="5" w16cid:durableId="178547921">
    <w:abstractNumId w:val="16"/>
  </w:num>
  <w:num w:numId="6" w16cid:durableId="1169097885">
    <w:abstractNumId w:val="1"/>
  </w:num>
  <w:num w:numId="7" w16cid:durableId="1926693692">
    <w:abstractNumId w:val="3"/>
  </w:num>
  <w:num w:numId="8" w16cid:durableId="1437752762">
    <w:abstractNumId w:val="6"/>
  </w:num>
  <w:num w:numId="9" w16cid:durableId="68967159">
    <w:abstractNumId w:val="7"/>
  </w:num>
  <w:num w:numId="10" w16cid:durableId="1080718018">
    <w:abstractNumId w:val="10"/>
  </w:num>
  <w:num w:numId="11" w16cid:durableId="1812015447">
    <w:abstractNumId w:val="12"/>
  </w:num>
  <w:num w:numId="12" w16cid:durableId="1582525869">
    <w:abstractNumId w:val="9"/>
  </w:num>
  <w:num w:numId="13" w16cid:durableId="1217207189">
    <w:abstractNumId w:val="3"/>
  </w:num>
  <w:num w:numId="14" w16cid:durableId="1075006452">
    <w:abstractNumId w:val="6"/>
  </w:num>
  <w:num w:numId="15" w16cid:durableId="713844542">
    <w:abstractNumId w:val="6"/>
  </w:num>
  <w:num w:numId="16" w16cid:durableId="1271931310">
    <w:abstractNumId w:val="25"/>
  </w:num>
  <w:num w:numId="17" w16cid:durableId="1934432043">
    <w:abstractNumId w:val="0"/>
  </w:num>
  <w:num w:numId="18" w16cid:durableId="346062456">
    <w:abstractNumId w:val="20"/>
  </w:num>
  <w:num w:numId="19" w16cid:durableId="488521752">
    <w:abstractNumId w:val="8"/>
  </w:num>
  <w:num w:numId="20" w16cid:durableId="437799845">
    <w:abstractNumId w:val="17"/>
  </w:num>
  <w:num w:numId="21" w16cid:durableId="1328826087">
    <w:abstractNumId w:val="1"/>
  </w:num>
  <w:num w:numId="22" w16cid:durableId="1318533377">
    <w:abstractNumId w:val="7"/>
  </w:num>
  <w:num w:numId="23" w16cid:durableId="455873571">
    <w:abstractNumId w:val="15"/>
  </w:num>
  <w:num w:numId="24" w16cid:durableId="1019040980">
    <w:abstractNumId w:val="16"/>
  </w:num>
  <w:num w:numId="25" w16cid:durableId="400717700">
    <w:abstractNumId w:val="3"/>
  </w:num>
  <w:num w:numId="26" w16cid:durableId="1673873673">
    <w:abstractNumId w:val="6"/>
  </w:num>
  <w:num w:numId="27" w16cid:durableId="523859412">
    <w:abstractNumId w:val="2"/>
  </w:num>
  <w:num w:numId="28" w16cid:durableId="328680905">
    <w:abstractNumId w:val="24"/>
  </w:num>
  <w:num w:numId="29" w16cid:durableId="9838791">
    <w:abstractNumId w:val="9"/>
  </w:num>
  <w:num w:numId="30" w16cid:durableId="929508386">
    <w:abstractNumId w:val="9"/>
  </w:num>
  <w:num w:numId="31" w16cid:durableId="1439835655">
    <w:abstractNumId w:val="9"/>
  </w:num>
  <w:num w:numId="32" w16cid:durableId="43217964">
    <w:abstractNumId w:val="9"/>
  </w:num>
  <w:num w:numId="33" w16cid:durableId="2063944960">
    <w:abstractNumId w:val="9"/>
  </w:num>
  <w:num w:numId="34" w16cid:durableId="1262227072">
    <w:abstractNumId w:val="9"/>
  </w:num>
  <w:num w:numId="35" w16cid:durableId="2097358731">
    <w:abstractNumId w:val="21"/>
  </w:num>
  <w:num w:numId="36" w16cid:durableId="753285371">
    <w:abstractNumId w:val="13"/>
  </w:num>
  <w:num w:numId="37" w16cid:durableId="903221809">
    <w:abstractNumId w:val="4"/>
  </w:num>
  <w:num w:numId="38" w16cid:durableId="136577350">
    <w:abstractNumId w:val="11"/>
  </w:num>
  <w:num w:numId="39" w16cid:durableId="373777501">
    <w:abstractNumId w:val="14"/>
  </w:num>
  <w:num w:numId="40" w16cid:durableId="491336793">
    <w:abstractNumId w:val="18"/>
  </w:num>
  <w:num w:numId="41" w16cid:durableId="2081554667">
    <w:abstractNumId w:val="5"/>
  </w:num>
  <w:num w:numId="42" w16cid:durableId="1920601991">
    <w:abstractNumId w:val="22"/>
  </w:num>
  <w:num w:numId="43" w16cid:durableId="194623440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C7"/>
    <w:rsid w:val="000119FB"/>
    <w:rsid w:val="00011D56"/>
    <w:rsid w:val="000136FF"/>
    <w:rsid w:val="00014E22"/>
    <w:rsid w:val="00016171"/>
    <w:rsid w:val="0002020A"/>
    <w:rsid w:val="00020AF3"/>
    <w:rsid w:val="00033344"/>
    <w:rsid w:val="00033E54"/>
    <w:rsid w:val="0003467A"/>
    <w:rsid w:val="000431FB"/>
    <w:rsid w:val="00047DD5"/>
    <w:rsid w:val="00056027"/>
    <w:rsid w:val="00066118"/>
    <w:rsid w:val="000663D0"/>
    <w:rsid w:val="00071520"/>
    <w:rsid w:val="00071B75"/>
    <w:rsid w:val="00086046"/>
    <w:rsid w:val="00091066"/>
    <w:rsid w:val="000A11F1"/>
    <w:rsid w:val="000A50E4"/>
    <w:rsid w:val="000C0CC5"/>
    <w:rsid w:val="000C3248"/>
    <w:rsid w:val="000C3424"/>
    <w:rsid w:val="000C76D2"/>
    <w:rsid w:val="000D3007"/>
    <w:rsid w:val="000E37E8"/>
    <w:rsid w:val="000E440D"/>
    <w:rsid w:val="000E5BB6"/>
    <w:rsid w:val="000F0BB0"/>
    <w:rsid w:val="000F5B61"/>
    <w:rsid w:val="000F728C"/>
    <w:rsid w:val="001015D1"/>
    <w:rsid w:val="00101F34"/>
    <w:rsid w:val="0010326C"/>
    <w:rsid w:val="00106095"/>
    <w:rsid w:val="0010635A"/>
    <w:rsid w:val="0011064E"/>
    <w:rsid w:val="001133BB"/>
    <w:rsid w:val="00114BC0"/>
    <w:rsid w:val="00130B93"/>
    <w:rsid w:val="0013366A"/>
    <w:rsid w:val="0013483B"/>
    <w:rsid w:val="00141D41"/>
    <w:rsid w:val="00153B2A"/>
    <w:rsid w:val="00154FC7"/>
    <w:rsid w:val="001617AC"/>
    <w:rsid w:val="00161AA0"/>
    <w:rsid w:val="001822E7"/>
    <w:rsid w:val="00183F62"/>
    <w:rsid w:val="00186DB9"/>
    <w:rsid w:val="001956FC"/>
    <w:rsid w:val="001A05D9"/>
    <w:rsid w:val="001E6832"/>
    <w:rsid w:val="001F1C37"/>
    <w:rsid w:val="002266F5"/>
    <w:rsid w:val="002332E9"/>
    <w:rsid w:val="00234909"/>
    <w:rsid w:val="00234942"/>
    <w:rsid w:val="002350C4"/>
    <w:rsid w:val="00235CAB"/>
    <w:rsid w:val="0024138B"/>
    <w:rsid w:val="002519BF"/>
    <w:rsid w:val="002629E7"/>
    <w:rsid w:val="002679A6"/>
    <w:rsid w:val="002702B2"/>
    <w:rsid w:val="002719BF"/>
    <w:rsid w:val="00277B8D"/>
    <w:rsid w:val="00280225"/>
    <w:rsid w:val="00280DA6"/>
    <w:rsid w:val="00284482"/>
    <w:rsid w:val="00286511"/>
    <w:rsid w:val="002959D0"/>
    <w:rsid w:val="002A67A2"/>
    <w:rsid w:val="002B04BA"/>
    <w:rsid w:val="002B0E8F"/>
    <w:rsid w:val="002B6768"/>
    <w:rsid w:val="002B6D86"/>
    <w:rsid w:val="002C7EFA"/>
    <w:rsid w:val="002E6D34"/>
    <w:rsid w:val="002F478B"/>
    <w:rsid w:val="002F6C78"/>
    <w:rsid w:val="003038FD"/>
    <w:rsid w:val="00312BCC"/>
    <w:rsid w:val="0031664C"/>
    <w:rsid w:val="00317D49"/>
    <w:rsid w:val="0032291B"/>
    <w:rsid w:val="003256DC"/>
    <w:rsid w:val="00325EFA"/>
    <w:rsid w:val="00326B1A"/>
    <w:rsid w:val="003330E6"/>
    <w:rsid w:val="003437F5"/>
    <w:rsid w:val="00353DBC"/>
    <w:rsid w:val="00363683"/>
    <w:rsid w:val="003645B6"/>
    <w:rsid w:val="00367CB7"/>
    <w:rsid w:val="00381376"/>
    <w:rsid w:val="0039491B"/>
    <w:rsid w:val="003969AD"/>
    <w:rsid w:val="003A15BC"/>
    <w:rsid w:val="003A4FB9"/>
    <w:rsid w:val="003A7261"/>
    <w:rsid w:val="003A72CF"/>
    <w:rsid w:val="003A7B6A"/>
    <w:rsid w:val="003B1E31"/>
    <w:rsid w:val="003B2125"/>
    <w:rsid w:val="003C2A5B"/>
    <w:rsid w:val="003C36AC"/>
    <w:rsid w:val="003D463B"/>
    <w:rsid w:val="003D4F5E"/>
    <w:rsid w:val="003E0181"/>
    <w:rsid w:val="003E5655"/>
    <w:rsid w:val="003F04C8"/>
    <w:rsid w:val="003F0C67"/>
    <w:rsid w:val="003F61A8"/>
    <w:rsid w:val="00412F15"/>
    <w:rsid w:val="0041712F"/>
    <w:rsid w:val="00420AA8"/>
    <w:rsid w:val="00426497"/>
    <w:rsid w:val="00432149"/>
    <w:rsid w:val="004372BA"/>
    <w:rsid w:val="00442AAE"/>
    <w:rsid w:val="00457E96"/>
    <w:rsid w:val="00480B09"/>
    <w:rsid w:val="004820E9"/>
    <w:rsid w:val="0048361F"/>
    <w:rsid w:val="004901BC"/>
    <w:rsid w:val="00496491"/>
    <w:rsid w:val="004A5185"/>
    <w:rsid w:val="004A54B0"/>
    <w:rsid w:val="004B514C"/>
    <w:rsid w:val="004B7AA1"/>
    <w:rsid w:val="004D2C1A"/>
    <w:rsid w:val="004E09C0"/>
    <w:rsid w:val="004E44BB"/>
    <w:rsid w:val="004E5CB1"/>
    <w:rsid w:val="004E715A"/>
    <w:rsid w:val="004F2DB4"/>
    <w:rsid w:val="0051077C"/>
    <w:rsid w:val="00526C07"/>
    <w:rsid w:val="0053387C"/>
    <w:rsid w:val="00533DE1"/>
    <w:rsid w:val="005521F4"/>
    <w:rsid w:val="00552605"/>
    <w:rsid w:val="0055488C"/>
    <w:rsid w:val="0056381E"/>
    <w:rsid w:val="00567FED"/>
    <w:rsid w:val="005754D7"/>
    <w:rsid w:val="0058270F"/>
    <w:rsid w:val="00585C57"/>
    <w:rsid w:val="00595CB0"/>
    <w:rsid w:val="005960B2"/>
    <w:rsid w:val="005A2EE3"/>
    <w:rsid w:val="005A72EA"/>
    <w:rsid w:val="005C051F"/>
    <w:rsid w:val="005C1A3A"/>
    <w:rsid w:val="005C57BE"/>
    <w:rsid w:val="005C762E"/>
    <w:rsid w:val="005D098C"/>
    <w:rsid w:val="005E2490"/>
    <w:rsid w:val="005F2AB2"/>
    <w:rsid w:val="005F5230"/>
    <w:rsid w:val="0060030B"/>
    <w:rsid w:val="006012A3"/>
    <w:rsid w:val="006015A7"/>
    <w:rsid w:val="0060662A"/>
    <w:rsid w:val="00607E75"/>
    <w:rsid w:val="00612789"/>
    <w:rsid w:val="00614BDA"/>
    <w:rsid w:val="006166F6"/>
    <w:rsid w:val="0062602C"/>
    <w:rsid w:val="00630376"/>
    <w:rsid w:val="006331B4"/>
    <w:rsid w:val="006335A8"/>
    <w:rsid w:val="006343F3"/>
    <w:rsid w:val="006413D7"/>
    <w:rsid w:val="00642906"/>
    <w:rsid w:val="0064389D"/>
    <w:rsid w:val="006457EF"/>
    <w:rsid w:val="00645B23"/>
    <w:rsid w:val="00650EB2"/>
    <w:rsid w:val="0065327E"/>
    <w:rsid w:val="00657E93"/>
    <w:rsid w:val="006738FF"/>
    <w:rsid w:val="0067415F"/>
    <w:rsid w:val="00682C68"/>
    <w:rsid w:val="0068375C"/>
    <w:rsid w:val="00686116"/>
    <w:rsid w:val="006A022B"/>
    <w:rsid w:val="006A2E75"/>
    <w:rsid w:val="006A721F"/>
    <w:rsid w:val="006D6DBE"/>
    <w:rsid w:val="006D73F1"/>
    <w:rsid w:val="006E2957"/>
    <w:rsid w:val="006E644E"/>
    <w:rsid w:val="006E784A"/>
    <w:rsid w:val="006F388B"/>
    <w:rsid w:val="0071460D"/>
    <w:rsid w:val="00716EDA"/>
    <w:rsid w:val="007202F9"/>
    <w:rsid w:val="007324DC"/>
    <w:rsid w:val="00732519"/>
    <w:rsid w:val="0074178C"/>
    <w:rsid w:val="00747D9E"/>
    <w:rsid w:val="0076045E"/>
    <w:rsid w:val="007626CF"/>
    <w:rsid w:val="0076560D"/>
    <w:rsid w:val="00780EEA"/>
    <w:rsid w:val="00781181"/>
    <w:rsid w:val="007938A2"/>
    <w:rsid w:val="0079442D"/>
    <w:rsid w:val="007A4EEE"/>
    <w:rsid w:val="007B2513"/>
    <w:rsid w:val="007B44AA"/>
    <w:rsid w:val="007C0733"/>
    <w:rsid w:val="007C49E3"/>
    <w:rsid w:val="007D08BB"/>
    <w:rsid w:val="007D4691"/>
    <w:rsid w:val="007D6C41"/>
    <w:rsid w:val="007F0C69"/>
    <w:rsid w:val="007F2930"/>
    <w:rsid w:val="00801E41"/>
    <w:rsid w:val="00803670"/>
    <w:rsid w:val="00804171"/>
    <w:rsid w:val="00804FF2"/>
    <w:rsid w:val="00830E0E"/>
    <w:rsid w:val="00831942"/>
    <w:rsid w:val="008411A1"/>
    <w:rsid w:val="008505C3"/>
    <w:rsid w:val="00850BCC"/>
    <w:rsid w:val="00852255"/>
    <w:rsid w:val="008540FD"/>
    <w:rsid w:val="0086472B"/>
    <w:rsid w:val="00874470"/>
    <w:rsid w:val="00880395"/>
    <w:rsid w:val="0089124C"/>
    <w:rsid w:val="00892644"/>
    <w:rsid w:val="00892D6D"/>
    <w:rsid w:val="0089323D"/>
    <w:rsid w:val="008A0681"/>
    <w:rsid w:val="008C595A"/>
    <w:rsid w:val="008D0B44"/>
    <w:rsid w:val="008D1A67"/>
    <w:rsid w:val="008D459B"/>
    <w:rsid w:val="008E7585"/>
    <w:rsid w:val="008E7D2B"/>
    <w:rsid w:val="008F0596"/>
    <w:rsid w:val="008F3774"/>
    <w:rsid w:val="008F534C"/>
    <w:rsid w:val="00906158"/>
    <w:rsid w:val="009126B9"/>
    <w:rsid w:val="0092657D"/>
    <w:rsid w:val="00932C33"/>
    <w:rsid w:val="0094366C"/>
    <w:rsid w:val="0094607E"/>
    <w:rsid w:val="009510E0"/>
    <w:rsid w:val="00953ADF"/>
    <w:rsid w:val="00953CC4"/>
    <w:rsid w:val="009658C5"/>
    <w:rsid w:val="00970BB5"/>
    <w:rsid w:val="00974177"/>
    <w:rsid w:val="0098770D"/>
    <w:rsid w:val="00987ADF"/>
    <w:rsid w:val="009973FE"/>
    <w:rsid w:val="009B08BC"/>
    <w:rsid w:val="009B09C8"/>
    <w:rsid w:val="009B621A"/>
    <w:rsid w:val="009B7139"/>
    <w:rsid w:val="009C2C5C"/>
    <w:rsid w:val="009C45D9"/>
    <w:rsid w:val="009C46D3"/>
    <w:rsid w:val="009C6F32"/>
    <w:rsid w:val="009C7257"/>
    <w:rsid w:val="009C7D79"/>
    <w:rsid w:val="009D2600"/>
    <w:rsid w:val="009D2FCD"/>
    <w:rsid w:val="009D4966"/>
    <w:rsid w:val="00A02819"/>
    <w:rsid w:val="00A06657"/>
    <w:rsid w:val="00A10F71"/>
    <w:rsid w:val="00A21699"/>
    <w:rsid w:val="00A42765"/>
    <w:rsid w:val="00A52B06"/>
    <w:rsid w:val="00A52F21"/>
    <w:rsid w:val="00A66A6C"/>
    <w:rsid w:val="00A77D63"/>
    <w:rsid w:val="00A8363A"/>
    <w:rsid w:val="00A8382E"/>
    <w:rsid w:val="00A86D3D"/>
    <w:rsid w:val="00A910F2"/>
    <w:rsid w:val="00A93336"/>
    <w:rsid w:val="00AB2948"/>
    <w:rsid w:val="00AB36EE"/>
    <w:rsid w:val="00AB39FA"/>
    <w:rsid w:val="00AC1499"/>
    <w:rsid w:val="00AD161E"/>
    <w:rsid w:val="00AD4CF7"/>
    <w:rsid w:val="00AD577D"/>
    <w:rsid w:val="00AD6933"/>
    <w:rsid w:val="00AD6B7B"/>
    <w:rsid w:val="00AE07A1"/>
    <w:rsid w:val="00AE1565"/>
    <w:rsid w:val="00AE76C7"/>
    <w:rsid w:val="00AF0F55"/>
    <w:rsid w:val="00AF2BE3"/>
    <w:rsid w:val="00B106DC"/>
    <w:rsid w:val="00B20B97"/>
    <w:rsid w:val="00B24FF0"/>
    <w:rsid w:val="00B26570"/>
    <w:rsid w:val="00B27A7B"/>
    <w:rsid w:val="00B310D5"/>
    <w:rsid w:val="00B34B26"/>
    <w:rsid w:val="00B40323"/>
    <w:rsid w:val="00B44138"/>
    <w:rsid w:val="00B64BFB"/>
    <w:rsid w:val="00B67F89"/>
    <w:rsid w:val="00B810FF"/>
    <w:rsid w:val="00B931E5"/>
    <w:rsid w:val="00B947B1"/>
    <w:rsid w:val="00BA0B6B"/>
    <w:rsid w:val="00BA523A"/>
    <w:rsid w:val="00BB047B"/>
    <w:rsid w:val="00BB4B24"/>
    <w:rsid w:val="00BB6398"/>
    <w:rsid w:val="00BB6B7F"/>
    <w:rsid w:val="00BC43E5"/>
    <w:rsid w:val="00BC69B7"/>
    <w:rsid w:val="00BD0372"/>
    <w:rsid w:val="00C139CA"/>
    <w:rsid w:val="00C157FC"/>
    <w:rsid w:val="00C256D8"/>
    <w:rsid w:val="00C3310D"/>
    <w:rsid w:val="00C443E1"/>
    <w:rsid w:val="00C44FC8"/>
    <w:rsid w:val="00C4543B"/>
    <w:rsid w:val="00C51429"/>
    <w:rsid w:val="00C53846"/>
    <w:rsid w:val="00C54A4E"/>
    <w:rsid w:val="00C62383"/>
    <w:rsid w:val="00C63CC5"/>
    <w:rsid w:val="00C837F9"/>
    <w:rsid w:val="00C95652"/>
    <w:rsid w:val="00CA19AC"/>
    <w:rsid w:val="00CB2A6E"/>
    <w:rsid w:val="00CB577A"/>
    <w:rsid w:val="00CD5257"/>
    <w:rsid w:val="00CE6787"/>
    <w:rsid w:val="00CF3447"/>
    <w:rsid w:val="00CF4516"/>
    <w:rsid w:val="00D21ED7"/>
    <w:rsid w:val="00D222D9"/>
    <w:rsid w:val="00D355B2"/>
    <w:rsid w:val="00D3612A"/>
    <w:rsid w:val="00D37703"/>
    <w:rsid w:val="00D37F25"/>
    <w:rsid w:val="00D601AB"/>
    <w:rsid w:val="00D75BED"/>
    <w:rsid w:val="00D87501"/>
    <w:rsid w:val="00D90785"/>
    <w:rsid w:val="00D938D4"/>
    <w:rsid w:val="00DB1147"/>
    <w:rsid w:val="00DB378B"/>
    <w:rsid w:val="00DD2B28"/>
    <w:rsid w:val="00DE643F"/>
    <w:rsid w:val="00DF094C"/>
    <w:rsid w:val="00DF2F04"/>
    <w:rsid w:val="00DF46F9"/>
    <w:rsid w:val="00DF5118"/>
    <w:rsid w:val="00DF7980"/>
    <w:rsid w:val="00E0382B"/>
    <w:rsid w:val="00E03B99"/>
    <w:rsid w:val="00E0479E"/>
    <w:rsid w:val="00E0748A"/>
    <w:rsid w:val="00E34D01"/>
    <w:rsid w:val="00E37464"/>
    <w:rsid w:val="00E4622C"/>
    <w:rsid w:val="00E51F73"/>
    <w:rsid w:val="00E51FFB"/>
    <w:rsid w:val="00E52155"/>
    <w:rsid w:val="00E52A12"/>
    <w:rsid w:val="00E6013A"/>
    <w:rsid w:val="00E61099"/>
    <w:rsid w:val="00E7444B"/>
    <w:rsid w:val="00E90DD5"/>
    <w:rsid w:val="00E95448"/>
    <w:rsid w:val="00EA39EE"/>
    <w:rsid w:val="00EA58CB"/>
    <w:rsid w:val="00EA6C6D"/>
    <w:rsid w:val="00EB632F"/>
    <w:rsid w:val="00ED4A01"/>
    <w:rsid w:val="00ED745D"/>
    <w:rsid w:val="00EE1B25"/>
    <w:rsid w:val="00EE1E86"/>
    <w:rsid w:val="00EF3E82"/>
    <w:rsid w:val="00F11929"/>
    <w:rsid w:val="00F205C1"/>
    <w:rsid w:val="00F26323"/>
    <w:rsid w:val="00F26A9F"/>
    <w:rsid w:val="00F27317"/>
    <w:rsid w:val="00F3448F"/>
    <w:rsid w:val="00F3573B"/>
    <w:rsid w:val="00F36C17"/>
    <w:rsid w:val="00F521E8"/>
    <w:rsid w:val="00F5412F"/>
    <w:rsid w:val="00F56623"/>
    <w:rsid w:val="00F838E3"/>
    <w:rsid w:val="00F846EC"/>
    <w:rsid w:val="00F9554D"/>
    <w:rsid w:val="00FB6ABB"/>
    <w:rsid w:val="00FC320B"/>
    <w:rsid w:val="00FD2FB9"/>
    <w:rsid w:val="00FE14CB"/>
    <w:rsid w:val="00FE203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437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78B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0F5B61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0F5B6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rsid w:val="000F5B61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0F5B6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0F5B61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0F5B6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0F5B61"/>
    <w:rPr>
      <w:rFonts w:ascii="Arial" w:hAnsi="Arial" w:cs="Arial"/>
      <w:b/>
      <w:bCs/>
      <w:sz w:val="28"/>
      <w:szCs w:val="28"/>
      <w:lang w:eastAsia="en-US"/>
    </w:rPr>
  </w:style>
  <w:style w:type="paragraph" w:styleId="Title">
    <w:name w:val="Title"/>
    <w:basedOn w:val="Normal"/>
    <w:next w:val="NICEnormal"/>
    <w:qFormat/>
    <w:rsid w:val="000F5B6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Bulletindent2">
    <w:name w:val="Bullet indent 2"/>
    <w:basedOn w:val="NICEnormal"/>
    <w:rsid w:val="000F5B61"/>
    <w:pPr>
      <w:numPr>
        <w:ilvl w:val="1"/>
        <w:numId w:val="23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0F5B61"/>
    <w:pPr>
      <w:numPr>
        <w:numId w:val="25"/>
      </w:numPr>
      <w:spacing w:after="0"/>
    </w:pPr>
  </w:style>
  <w:style w:type="paragraph" w:customStyle="1" w:styleId="Bulletleft2">
    <w:name w:val="Bullet left 2"/>
    <w:basedOn w:val="NICEnormal"/>
    <w:rsid w:val="000F5B61"/>
    <w:pPr>
      <w:numPr>
        <w:ilvl w:val="1"/>
        <w:numId w:val="27"/>
      </w:numPr>
      <w:spacing w:after="0"/>
    </w:pPr>
  </w:style>
  <w:style w:type="paragraph" w:customStyle="1" w:styleId="Bulletleft3">
    <w:name w:val="Bullet left 3"/>
    <w:basedOn w:val="NICEnormal"/>
    <w:rsid w:val="000F5B61"/>
    <w:pPr>
      <w:numPr>
        <w:ilvl w:val="2"/>
        <w:numId w:val="28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0F5B61"/>
    <w:pPr>
      <w:numPr>
        <w:numId w:val="21"/>
      </w:numPr>
      <w:spacing w:after="0"/>
    </w:pPr>
  </w:style>
  <w:style w:type="paragraph" w:customStyle="1" w:styleId="Bulletindent3">
    <w:name w:val="Bullet indent 3"/>
    <w:basedOn w:val="NICEnormal"/>
    <w:rsid w:val="000F5B61"/>
    <w:pPr>
      <w:numPr>
        <w:ilvl w:val="2"/>
        <w:numId w:val="2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0F5B61"/>
    <w:pPr>
      <w:numPr>
        <w:numId w:val="26"/>
      </w:numPr>
    </w:pPr>
    <w:rPr>
      <w:rFonts w:cs="Arial"/>
    </w:rPr>
  </w:style>
  <w:style w:type="paragraph" w:styleId="Header">
    <w:name w:val="header"/>
    <w:basedOn w:val="NICEnormalsinglespacing"/>
    <w:rsid w:val="000F5B61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rsid w:val="000F5B61"/>
    <w:pPr>
      <w:tabs>
        <w:tab w:val="center" w:pos="4153"/>
        <w:tab w:val="right" w:pos="8306"/>
      </w:tabs>
    </w:pPr>
  </w:style>
  <w:style w:type="character" w:styleId="PageNumber">
    <w:name w:val="page number"/>
    <w:rsid w:val="000F5B61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0F5B61"/>
    <w:pPr>
      <w:numPr>
        <w:numId w:val="22"/>
      </w:numPr>
    </w:pPr>
  </w:style>
  <w:style w:type="paragraph" w:customStyle="1" w:styleId="NICEnormalindented">
    <w:name w:val="NICE normal indented"/>
    <w:basedOn w:val="NICEnormal"/>
    <w:rsid w:val="000F5B61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0F5B61"/>
    <w:pPr>
      <w:spacing w:after="60"/>
    </w:pPr>
    <w:rPr>
      <w:sz w:val="22"/>
    </w:rPr>
  </w:style>
  <w:style w:type="paragraph" w:customStyle="1" w:styleId="Title1">
    <w:name w:val="Title 1"/>
    <w:basedOn w:val="Title"/>
    <w:qFormat/>
    <w:rsid w:val="000F5B61"/>
  </w:style>
  <w:style w:type="paragraph" w:customStyle="1" w:styleId="Title2">
    <w:name w:val="Title 2"/>
    <w:basedOn w:val="Title"/>
    <w:qFormat/>
    <w:rsid w:val="000F5B61"/>
    <w:rPr>
      <w:bCs w:val="0"/>
      <w:sz w:val="32"/>
    </w:rPr>
  </w:style>
  <w:style w:type="paragraph" w:customStyle="1" w:styleId="Guidanceissuedate">
    <w:name w:val="Guidance issue date"/>
    <w:basedOn w:val="Normal"/>
    <w:qFormat/>
    <w:rsid w:val="000F5B61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0F5B61"/>
  </w:style>
  <w:style w:type="character" w:styleId="Hyperlink">
    <w:name w:val="Hyperlink"/>
    <w:basedOn w:val="DefaultParagraphFont"/>
    <w:uiPriority w:val="99"/>
    <w:unhideWhenUsed/>
    <w:rsid w:val="000F5B61"/>
    <w:rPr>
      <w:color w:val="0000FF" w:themeColor="hyperlink"/>
      <w:u w:val="single"/>
    </w:rPr>
  </w:style>
  <w:style w:type="character" w:styleId="CommentReference">
    <w:name w:val="annotation reference"/>
    <w:qFormat/>
    <w:rsid w:val="0098770D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CB577A"/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qFormat/>
    <w:rsid w:val="00CB577A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770D"/>
    <w:rPr>
      <w:b/>
      <w:bCs/>
    </w:rPr>
  </w:style>
  <w:style w:type="character" w:customStyle="1" w:styleId="CommentSubjectChar">
    <w:name w:val="Comment Subject Char"/>
    <w:link w:val="CommentSubject"/>
    <w:rsid w:val="0098770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8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70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89323D"/>
    <w:rPr>
      <w:color w:val="800080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0F5B61"/>
    <w:pPr>
      <w:numPr>
        <w:numId w:val="34"/>
      </w:numPr>
    </w:pPr>
    <w:rPr>
      <w:szCs w:val="24"/>
    </w:rPr>
  </w:style>
  <w:style w:type="character" w:customStyle="1" w:styleId="Bulletindent1Char">
    <w:name w:val="Bullet indent 1 Char"/>
    <w:link w:val="Bulletindent1"/>
    <w:locked/>
    <w:rsid w:val="005E2490"/>
    <w:rPr>
      <w:rFonts w:ascii="Arial" w:hAnsi="Arial"/>
      <w:sz w:val="24"/>
      <w:szCs w:val="24"/>
      <w:lang w:eastAsia="en-US"/>
    </w:rPr>
  </w:style>
  <w:style w:type="character" w:customStyle="1" w:styleId="Numberedlevel2textChar">
    <w:name w:val="Numbered level 2 text Char"/>
    <w:link w:val="Numberedlevel2text"/>
    <w:locked/>
    <w:rsid w:val="005E2490"/>
    <w:rPr>
      <w:rFonts w:ascii="Arial" w:hAnsi="Arial" w:cs="Arial"/>
      <w:bCs/>
      <w:sz w:val="24"/>
      <w:szCs w:val="28"/>
      <w:lang w:eastAsia="en-US"/>
    </w:rPr>
  </w:style>
  <w:style w:type="paragraph" w:customStyle="1" w:styleId="Numberedlevel2text">
    <w:name w:val="Numbered level 2 text"/>
    <w:basedOn w:val="Numberedheading2"/>
    <w:link w:val="Numberedlevel2textChar"/>
    <w:rsid w:val="000F5B61"/>
    <w:pPr>
      <w:spacing w:before="0" w:after="240"/>
      <w:outlineLvl w:val="9"/>
    </w:pPr>
    <w:rPr>
      <w:b w:val="0"/>
      <w:sz w:val="24"/>
    </w:rPr>
  </w:style>
  <w:style w:type="character" w:customStyle="1" w:styleId="Bulletleft1Char">
    <w:name w:val="Bullet left 1 Char"/>
    <w:link w:val="Bulletleft1"/>
    <w:rsid w:val="004901BC"/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0F5B61"/>
    <w:rPr>
      <w:rFonts w:ascii="Arial" w:hAnsi="Arial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4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0B9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286511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286511"/>
  </w:style>
  <w:style w:type="table" w:styleId="TableGridLight">
    <w:name w:val="Grid Table Light"/>
    <w:basedOn w:val="TableNormal"/>
    <w:uiPriority w:val="40"/>
    <w:rsid w:val="00E038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s">
    <w:name w:val="Bullets"/>
    <w:basedOn w:val="Normal"/>
    <w:uiPriority w:val="5"/>
    <w:qFormat/>
    <w:rsid w:val="00E0479E"/>
    <w:pPr>
      <w:numPr>
        <w:numId w:val="16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E0479E"/>
    <w:rPr>
      <w:rFonts w:ascii="Arial" w:hAnsi="Arial"/>
      <w:sz w:val="24"/>
      <w:szCs w:val="24"/>
      <w:lang w:eastAsia="en-US"/>
    </w:rPr>
  </w:style>
  <w:style w:type="paragraph" w:customStyle="1" w:styleId="AppendixBheading">
    <w:name w:val="Appendix B heading"/>
    <w:basedOn w:val="Heading1"/>
    <w:next w:val="NICEnormal"/>
    <w:qFormat/>
    <w:rsid w:val="000F5B61"/>
    <w:pPr>
      <w:numPr>
        <w:numId w:val="17"/>
      </w:numPr>
    </w:pPr>
  </w:style>
  <w:style w:type="paragraph" w:customStyle="1" w:styleId="Appendixbullet">
    <w:name w:val="Appendix bullet"/>
    <w:basedOn w:val="NICEnormal"/>
    <w:rsid w:val="000F5B61"/>
    <w:pPr>
      <w:numPr>
        <w:numId w:val="18"/>
      </w:numPr>
      <w:spacing w:after="0" w:line="240" w:lineRule="auto"/>
    </w:pPr>
  </w:style>
  <w:style w:type="paragraph" w:customStyle="1" w:styleId="Appendixlevel1">
    <w:name w:val="Appendix level 1"/>
    <w:basedOn w:val="NICEnormal"/>
    <w:autoRedefine/>
    <w:rsid w:val="000F5B61"/>
    <w:pPr>
      <w:numPr>
        <w:numId w:val="19"/>
      </w:numPr>
      <w:spacing w:before="240"/>
    </w:pPr>
  </w:style>
  <w:style w:type="paragraph" w:customStyle="1" w:styleId="Appendixlevel2">
    <w:name w:val="Appendix level 2"/>
    <w:basedOn w:val="NICEnormal"/>
    <w:rsid w:val="000F5B61"/>
    <w:pPr>
      <w:numPr>
        <w:numId w:val="20"/>
      </w:numPr>
      <w:spacing w:before="240"/>
    </w:pPr>
  </w:style>
  <w:style w:type="paragraph" w:customStyle="1" w:styleId="boxedtext">
    <w:name w:val="boxed text"/>
    <w:basedOn w:val="NICEnormal"/>
    <w:rsid w:val="000F5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customStyle="1" w:styleId="Bulletleft1lastChar">
    <w:name w:val="Bullet left 1 last Char"/>
    <w:link w:val="Bulletleft1last"/>
    <w:rsid w:val="000F5B61"/>
    <w:rPr>
      <w:rFonts w:ascii="Arial" w:hAnsi="Arial" w:cs="Arial"/>
      <w:sz w:val="24"/>
      <w:szCs w:val="24"/>
      <w:lang w:eastAsia="en-US"/>
    </w:rPr>
  </w:style>
  <w:style w:type="paragraph" w:styleId="Caption">
    <w:name w:val="caption"/>
    <w:basedOn w:val="NICEnormal"/>
    <w:next w:val="NICEnormal"/>
    <w:unhideWhenUsed/>
    <w:qFormat/>
    <w:rsid w:val="000F5B61"/>
    <w:pPr>
      <w:keepNext/>
      <w:spacing w:after="200"/>
    </w:pPr>
    <w:rPr>
      <w:b/>
      <w:bCs/>
      <w:iCs/>
      <w:szCs w:val="18"/>
    </w:rPr>
  </w:style>
  <w:style w:type="character" w:styleId="Emphasis">
    <w:name w:val="Emphasis"/>
    <w:basedOn w:val="DefaultParagraphFont"/>
    <w:qFormat/>
    <w:rsid w:val="000F5B61"/>
    <w:rPr>
      <w:i/>
      <w:iCs/>
    </w:rPr>
  </w:style>
  <w:style w:type="paragraph" w:customStyle="1" w:styleId="Evidencebullet">
    <w:name w:val="Evidence bullet"/>
    <w:basedOn w:val="Bulletindent1"/>
    <w:qFormat/>
    <w:rsid w:val="000F5B61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0F5B61"/>
    <w:pPr>
      <w:numPr>
        <w:numId w:val="0"/>
      </w:numPr>
    </w:pPr>
    <w:rPr>
      <w:i/>
    </w:rPr>
  </w:style>
  <w:style w:type="paragraph" w:customStyle="1" w:styleId="Numberedlevel4text">
    <w:name w:val="Numbered level 4 text"/>
    <w:basedOn w:val="NICEnormal"/>
    <w:next w:val="NICEnormal"/>
    <w:rsid w:val="000F5B61"/>
    <w:pPr>
      <w:numPr>
        <w:ilvl w:val="3"/>
        <w:numId w:val="34"/>
      </w:numPr>
    </w:pPr>
  </w:style>
  <w:style w:type="paragraph" w:customStyle="1" w:styleId="Evidencestatement">
    <w:name w:val="Evidence statement"/>
    <w:basedOn w:val="Numberedlevel4text"/>
    <w:next w:val="NICEnormal"/>
    <w:qFormat/>
    <w:rsid w:val="000F5B61"/>
    <w:pPr>
      <w:numPr>
        <w:ilvl w:val="0"/>
        <w:numId w:val="0"/>
      </w:numPr>
    </w:pPr>
    <w:rPr>
      <w:i/>
    </w:rPr>
  </w:style>
  <w:style w:type="paragraph" w:customStyle="1" w:styleId="NICEnormalsinglespacing">
    <w:name w:val="NICE normal single spacing"/>
    <w:basedOn w:val="NICEnormal"/>
    <w:rsid w:val="000F5B61"/>
    <w:pPr>
      <w:spacing w:line="240" w:lineRule="auto"/>
    </w:pPr>
  </w:style>
  <w:style w:type="paragraph" w:customStyle="1" w:styleId="Introtext">
    <w:name w:val="Intro text"/>
    <w:basedOn w:val="NICEnormalsinglespacing"/>
    <w:rsid w:val="000F5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styleId="ListParagraph">
    <w:name w:val="List Paragraph"/>
    <w:basedOn w:val="Normal"/>
    <w:uiPriority w:val="34"/>
    <w:qFormat/>
    <w:rsid w:val="000F5B61"/>
    <w:pPr>
      <w:ind w:left="720"/>
      <w:contextualSpacing/>
    </w:pPr>
  </w:style>
  <w:style w:type="character" w:customStyle="1" w:styleId="Numberedheading1CharChar">
    <w:name w:val="Numbered heading 1 Char Char"/>
    <w:link w:val="Numberedheading1"/>
    <w:rsid w:val="000F5B61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0F5B61"/>
    <w:pPr>
      <w:numPr>
        <w:ilvl w:val="1"/>
        <w:numId w:val="34"/>
      </w:numPr>
    </w:pPr>
  </w:style>
  <w:style w:type="character" w:customStyle="1" w:styleId="Numberedheading2Char">
    <w:name w:val="Numbered heading 2 Char"/>
    <w:basedOn w:val="Heading2Char"/>
    <w:link w:val="Numberedheading2"/>
    <w:rsid w:val="000F5B6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0F5B61"/>
    <w:pPr>
      <w:numPr>
        <w:ilvl w:val="2"/>
        <w:numId w:val="34"/>
      </w:numPr>
    </w:pPr>
  </w:style>
  <w:style w:type="paragraph" w:customStyle="1" w:styleId="Numberedlevel3text">
    <w:name w:val="Numbered level 3 text"/>
    <w:basedOn w:val="Numberedheading3"/>
    <w:rsid w:val="000F5B61"/>
    <w:pPr>
      <w:spacing w:before="0" w:after="240"/>
      <w:outlineLvl w:val="9"/>
    </w:pPr>
    <w:rPr>
      <w:b w:val="0"/>
      <w:sz w:val="24"/>
    </w:rPr>
  </w:style>
  <w:style w:type="table" w:customStyle="1" w:styleId="PanelDefault">
    <w:name w:val="Panel (Default)"/>
    <w:basedOn w:val="TableNormal"/>
    <w:uiPriority w:val="99"/>
    <w:rsid w:val="000F5B61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0F5B61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0F5B61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0F5B61"/>
    <w:pPr>
      <w:numPr>
        <w:numId w:val="35"/>
      </w:numPr>
      <w:tabs>
        <w:tab w:val="num" w:pos="360"/>
        <w:tab w:val="num" w:pos="1134"/>
      </w:tabs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qFormat/>
    <w:rsid w:val="000F5B61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0F5B61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0F5B61"/>
    <w:rPr>
      <w:rFonts w:ascii="Arial" w:hAnsi="Arial"/>
      <w:iCs/>
      <w:sz w:val="24"/>
      <w:szCs w:val="24"/>
      <w:lang w:eastAsia="en-US"/>
    </w:rPr>
  </w:style>
  <w:style w:type="paragraph" w:customStyle="1" w:styleId="Section2paragraphs">
    <w:name w:val="Section 2 paragraphs"/>
    <w:basedOn w:val="NICEnormal"/>
    <w:rsid w:val="000F5B61"/>
    <w:pPr>
      <w:numPr>
        <w:numId w:val="36"/>
      </w:numPr>
    </w:pPr>
  </w:style>
  <w:style w:type="paragraph" w:customStyle="1" w:styleId="Section21paragraphs">
    <w:name w:val="Section 2.1 paragraphs"/>
    <w:basedOn w:val="NICEnormal"/>
    <w:qFormat/>
    <w:rsid w:val="000F5B61"/>
    <w:pPr>
      <w:numPr>
        <w:numId w:val="37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0F5B61"/>
    <w:pPr>
      <w:numPr>
        <w:numId w:val="0"/>
      </w:numPr>
    </w:pPr>
  </w:style>
  <w:style w:type="paragraph" w:customStyle="1" w:styleId="Section3paragraphs">
    <w:name w:val="Section 3 paragraphs"/>
    <w:basedOn w:val="NICEnormal"/>
    <w:rsid w:val="000F5B61"/>
    <w:pPr>
      <w:numPr>
        <w:numId w:val="38"/>
      </w:numPr>
    </w:pPr>
  </w:style>
  <w:style w:type="paragraph" w:customStyle="1" w:styleId="Section411paragraphs">
    <w:name w:val="Section 4.1.1 paragraphs"/>
    <w:basedOn w:val="NICEnormal"/>
    <w:rsid w:val="000F5B61"/>
    <w:pPr>
      <w:numPr>
        <w:numId w:val="39"/>
      </w:numPr>
    </w:pPr>
  </w:style>
  <w:style w:type="paragraph" w:customStyle="1" w:styleId="Section412paragraphs">
    <w:name w:val="Section 4.1.2 paragraphs"/>
    <w:basedOn w:val="NICEnormal"/>
    <w:rsid w:val="000F5B61"/>
    <w:pPr>
      <w:numPr>
        <w:numId w:val="40"/>
      </w:numPr>
    </w:pPr>
  </w:style>
  <w:style w:type="paragraph" w:customStyle="1" w:styleId="Section42paragraphs">
    <w:name w:val="Section 4.2 paragraphs"/>
    <w:basedOn w:val="NICEnormal"/>
    <w:rsid w:val="000F5B61"/>
    <w:pPr>
      <w:numPr>
        <w:numId w:val="41"/>
      </w:numPr>
    </w:pPr>
  </w:style>
  <w:style w:type="paragraph" w:customStyle="1" w:styleId="Section43paragraphs">
    <w:name w:val="Section 4.3 paragraphs"/>
    <w:basedOn w:val="NICEnormal"/>
    <w:rsid w:val="000F5B61"/>
    <w:pPr>
      <w:numPr>
        <w:numId w:val="42"/>
      </w:numPr>
    </w:pPr>
  </w:style>
  <w:style w:type="character" w:styleId="SubtleReference">
    <w:name w:val="Subtle Reference"/>
    <w:basedOn w:val="DefaultParagraphFont"/>
    <w:uiPriority w:val="31"/>
    <w:qFormat/>
    <w:rsid w:val="000F5B61"/>
  </w:style>
  <w:style w:type="character" w:customStyle="1" w:styleId="StyleSubtleReferenceArialAutoNotSmallcaps">
    <w:name w:val="Style Subtle Reference + Arial Auto Not Small caps"/>
    <w:basedOn w:val="SubtleReference"/>
    <w:rsid w:val="000F5B61"/>
    <w:rPr>
      <w:rFonts w:ascii="Arial" w:hAnsi="Arial"/>
      <w:smallCaps/>
      <w:color w:val="auto"/>
    </w:rPr>
  </w:style>
  <w:style w:type="character" w:styleId="SubtleEmphasis">
    <w:name w:val="Subtle Emphasis"/>
    <w:basedOn w:val="DefaultParagraphFont"/>
    <w:uiPriority w:val="19"/>
    <w:qFormat/>
    <w:rsid w:val="000F5B61"/>
    <w:rPr>
      <w:i/>
      <w:iCs/>
      <w:color w:val="404040" w:themeColor="text1" w:themeTint="BF"/>
    </w:rPr>
  </w:style>
  <w:style w:type="paragraph" w:customStyle="1" w:styleId="Tablebullet">
    <w:name w:val="Table bullet"/>
    <w:basedOn w:val="Tabletext"/>
    <w:qFormat/>
    <w:rsid w:val="000F5B61"/>
    <w:pPr>
      <w:numPr>
        <w:numId w:val="43"/>
      </w:numPr>
    </w:pPr>
  </w:style>
  <w:style w:type="table" w:styleId="TableGrid">
    <w:name w:val="Table Grid"/>
    <w:basedOn w:val="TableNormal"/>
    <w:rsid w:val="000F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0F5B61"/>
    <w:rPr>
      <w:b/>
    </w:rPr>
  </w:style>
  <w:style w:type="paragraph" w:customStyle="1" w:styleId="Tabletext9pt">
    <w:name w:val="Table text 9 pt"/>
    <w:basedOn w:val="Tabletext"/>
    <w:rsid w:val="000F5B61"/>
    <w:rPr>
      <w:sz w:val="18"/>
    </w:rPr>
  </w:style>
  <w:style w:type="paragraph" w:customStyle="1" w:styleId="Title16pt">
    <w:name w:val="Title 16 pt"/>
    <w:basedOn w:val="Title"/>
    <w:rsid w:val="000F5B61"/>
    <w:rPr>
      <w:sz w:val="32"/>
    </w:rPr>
  </w:style>
  <w:style w:type="paragraph" w:customStyle="1" w:styleId="Title16ptleft">
    <w:name w:val="Title 16 pt left"/>
    <w:basedOn w:val="Title16pt"/>
    <w:rsid w:val="000F5B61"/>
    <w:pPr>
      <w:jc w:val="left"/>
    </w:pPr>
  </w:style>
  <w:style w:type="paragraph" w:styleId="TOC1">
    <w:name w:val="toc 1"/>
    <w:basedOn w:val="Normal"/>
    <w:next w:val="Normal"/>
    <w:rsid w:val="000F5B61"/>
    <w:rPr>
      <w:rFonts w:ascii="Arial" w:hAnsi="Arial"/>
    </w:rPr>
  </w:style>
  <w:style w:type="paragraph" w:styleId="TOC2">
    <w:name w:val="toc 2"/>
    <w:basedOn w:val="Normal"/>
    <w:next w:val="Normal"/>
    <w:rsid w:val="000F5B61"/>
    <w:pPr>
      <w:ind w:left="24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nice-communities/public-involvement/your-care" TargetMode="External"/><Relationship Id="rId13" Type="http://schemas.openxmlformats.org/officeDocument/2006/relationships/hyperlink" Target="https://painconcern.org.u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ainandspine.org.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rsusarthriti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terms-and-conditions" TargetMode="External"/><Relationship Id="rId10" Type="http://schemas.openxmlformats.org/officeDocument/2006/relationships/hyperlink" Target="https://www.arthritisaction.org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hs.uk/conditions/back-pain/" TargetMode="External"/><Relationship Id="rId14" Type="http://schemas.openxmlformats.org/officeDocument/2006/relationships/hyperlink" Target="https://www.nhs.uk/service-search/other-health-services/healthwat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BC95-DD4D-4433-88F3-700BE328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2361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HTE16 Welsh IFP 20250530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HTG712 Welsh IFP</dc:title>
  <cp:lastModifiedBy/>
  <cp:revision>1</cp:revision>
  <dcterms:created xsi:type="dcterms:W3CDTF">2025-06-23T12:53:00Z</dcterms:created>
  <dcterms:modified xsi:type="dcterms:W3CDTF">2026-04-30T15:23:00Z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2025-06-23T12:53:46Z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a13ee582-e142-4cbe-9b95-d60af2016976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