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F0D85E" w14:textId="77777777" w:rsidR="008E019A" w:rsidRPr="00A97EF2" w:rsidRDefault="008E019A" w:rsidP="008E019A">
      <w:pPr>
        <w:pStyle w:val="Title2"/>
      </w:pPr>
      <w:r w:rsidRPr="00A97EF2">
        <w:t>NATIONAL INSTITUTE FOR HEALTH AND C</w:t>
      </w:r>
      <w:r>
        <w:t>ARE</w:t>
      </w:r>
      <w:r w:rsidRPr="00A97EF2">
        <w:t xml:space="preserve"> EXCELLENCE</w:t>
      </w:r>
    </w:p>
    <w:p w14:paraId="17A96777" w14:textId="77777777" w:rsidR="008E019A" w:rsidRPr="00A97EF2" w:rsidRDefault="008E019A" w:rsidP="008E019A">
      <w:pPr>
        <w:pStyle w:val="Title2"/>
      </w:pPr>
      <w:r w:rsidRPr="00A97EF2">
        <w:t>Medical technology consultation document</w:t>
      </w:r>
    </w:p>
    <w:p w14:paraId="58F3077C" w14:textId="5288A455" w:rsidR="00E74D0D" w:rsidRDefault="00D76F54" w:rsidP="00E74D0D">
      <w:pPr>
        <w:pStyle w:val="Title1"/>
      </w:pPr>
      <w:r>
        <w:t>Alpha-Stim</w:t>
      </w:r>
      <w:r w:rsidR="00E74D0D">
        <w:t xml:space="preserve"> </w:t>
      </w:r>
      <w:r w:rsidR="00AC5C09">
        <w:t xml:space="preserve">AID </w:t>
      </w:r>
      <w:r w:rsidR="00E74D0D">
        <w:t>for</w:t>
      </w:r>
      <w:r>
        <w:t xml:space="preserve"> anxiety</w:t>
      </w:r>
      <w:r w:rsidR="00025C25">
        <w:t xml:space="preserve"> disorders</w:t>
      </w:r>
    </w:p>
    <w:p w14:paraId="08CE5BCC" w14:textId="77777777" w:rsidR="00734D76" w:rsidRDefault="00734D76" w:rsidP="00734D76">
      <w:pPr>
        <w:pStyle w:val="NICEnormal"/>
      </w:pPr>
    </w:p>
    <w:p w14:paraId="61192822" w14:textId="5B488976" w:rsidR="00734D76" w:rsidRDefault="00734D76" w:rsidP="00734D76">
      <w:pPr>
        <w:pStyle w:val="Heading2"/>
      </w:pPr>
      <w:r>
        <w:t>Process Overview</w:t>
      </w:r>
    </w:p>
    <w:p w14:paraId="472EDF8E" w14:textId="77777777" w:rsidR="00734D76" w:rsidRPr="00981B9F" w:rsidRDefault="00734D76" w:rsidP="00734D76">
      <w:pPr>
        <w:pStyle w:val="NICEnormalsinglespacing"/>
      </w:pPr>
      <w:r w:rsidRPr="00981B9F">
        <w:t xml:space="preserve">The National Institute for Health and Care Excellence (NICE) </w:t>
      </w:r>
      <w:r>
        <w:t>is producing</w:t>
      </w:r>
      <w:r w:rsidRPr="00981B9F">
        <w:t xml:space="preserve"> guidance on using</w:t>
      </w:r>
      <w:r>
        <w:t xml:space="preserve"> Alpha-Stim AID for anxiety disorders</w:t>
      </w:r>
      <w:r w:rsidRPr="00981B9F">
        <w:t xml:space="preserve"> in the NHS in England. </w:t>
      </w:r>
      <w:r w:rsidRPr="00A97EF2">
        <w:t xml:space="preserve">The </w:t>
      </w:r>
      <w:r>
        <w:t>m</w:t>
      </w:r>
      <w:r w:rsidRPr="00A97EF2">
        <w:t xml:space="preserve">edical </w:t>
      </w:r>
      <w:r>
        <w:t>t</w:t>
      </w:r>
      <w:r w:rsidRPr="00A97EF2">
        <w:t xml:space="preserve">echnologies </w:t>
      </w:r>
      <w:r>
        <w:t>a</w:t>
      </w:r>
      <w:r w:rsidRPr="00A97EF2">
        <w:t xml:space="preserve">dvisory </w:t>
      </w:r>
      <w:r>
        <w:t>c</w:t>
      </w:r>
      <w:r w:rsidRPr="00A97EF2">
        <w:t>ommittee has considered the evidence submitted</w:t>
      </w:r>
      <w:r>
        <w:t xml:space="preserve"> by the company</w:t>
      </w:r>
      <w:r w:rsidRPr="00A97EF2">
        <w:t xml:space="preserve"> and the views of</w:t>
      </w:r>
      <w:r>
        <w:t xml:space="preserve"> </w:t>
      </w:r>
      <w:r w:rsidRPr="00A97EF2">
        <w:t>expert advisers</w:t>
      </w:r>
      <w:r w:rsidRPr="00981B9F">
        <w:t>.</w:t>
      </w:r>
    </w:p>
    <w:p w14:paraId="6C433428" w14:textId="77777777" w:rsidR="00734D76" w:rsidRPr="00981B9F" w:rsidRDefault="00734D76" w:rsidP="00734D76">
      <w:pPr>
        <w:pStyle w:val="NICEnormalsinglespacing"/>
      </w:pPr>
      <w:r w:rsidRPr="00E975D0">
        <w:rPr>
          <w:b/>
        </w:rPr>
        <w:t xml:space="preserve">This document has been prepared for </w:t>
      </w:r>
      <w:r>
        <w:rPr>
          <w:b/>
        </w:rPr>
        <w:t xml:space="preserve">public </w:t>
      </w:r>
      <w:r w:rsidRPr="00E975D0">
        <w:rPr>
          <w:b/>
        </w:rPr>
        <w:t>consultation</w:t>
      </w:r>
      <w:r>
        <w:rPr>
          <w:b/>
        </w:rPr>
        <w:t xml:space="preserve">. </w:t>
      </w:r>
      <w:r w:rsidRPr="00981B9F">
        <w:t xml:space="preserve">It summarises the evidence and views that have been </w:t>
      </w:r>
      <w:proofErr w:type="gramStart"/>
      <w:r w:rsidRPr="00981B9F">
        <w:t>considered, and</w:t>
      </w:r>
      <w:proofErr w:type="gramEnd"/>
      <w:r w:rsidRPr="00981B9F">
        <w:t xml:space="preserve"> sets out the recommendations made by the </w:t>
      </w:r>
      <w:r>
        <w:t>c</w:t>
      </w:r>
      <w:r w:rsidRPr="00981B9F">
        <w:t xml:space="preserve">ommittee. NICE invites comments from the </w:t>
      </w:r>
      <w:r>
        <w:t xml:space="preserve">public. </w:t>
      </w:r>
      <w:r w:rsidRPr="00981B9F">
        <w:t>This document should be read along with the evidence (</w:t>
      </w:r>
      <w:r>
        <w:t xml:space="preserve">see </w:t>
      </w:r>
      <w:r w:rsidRPr="00981B9F">
        <w:t xml:space="preserve">the </w:t>
      </w:r>
      <w:hyperlink r:id="rId8" w:history="1">
        <w:r w:rsidRPr="0094773E">
          <w:rPr>
            <w:rStyle w:val="Hyperlink"/>
          </w:rPr>
          <w:t>committee papers</w:t>
        </w:r>
      </w:hyperlink>
      <w:r w:rsidRPr="00981B9F">
        <w:t>).</w:t>
      </w:r>
    </w:p>
    <w:p w14:paraId="6934E01C" w14:textId="77777777" w:rsidR="00734D76" w:rsidRPr="00981494" w:rsidRDefault="00734D76" w:rsidP="00734D76">
      <w:pPr>
        <w:pStyle w:val="NICEnormalsinglespacing"/>
      </w:pPr>
      <w:r w:rsidRPr="00981494">
        <w:t xml:space="preserve">The </w:t>
      </w:r>
      <w:r>
        <w:t>advisory c</w:t>
      </w:r>
      <w:r w:rsidRPr="00981494">
        <w:t>ommittee is interested in receiving comments on the following:</w:t>
      </w:r>
    </w:p>
    <w:p w14:paraId="2C867C7F" w14:textId="77777777" w:rsidR="00734D76" w:rsidRPr="00981494" w:rsidRDefault="00734D76" w:rsidP="00734D76">
      <w:pPr>
        <w:pStyle w:val="Bulletleft1"/>
        <w:tabs>
          <w:tab w:val="clear" w:pos="360"/>
          <w:tab w:val="num" w:pos="284"/>
        </w:tabs>
        <w:spacing w:line="240" w:lineRule="auto"/>
        <w:ind w:left="284" w:hanging="284"/>
      </w:pPr>
      <w:r w:rsidRPr="00981494">
        <w:t xml:space="preserve">Has </w:t>
      </w:r>
      <w:proofErr w:type="gramStart"/>
      <w:r w:rsidRPr="00981494">
        <w:t>all of</w:t>
      </w:r>
      <w:proofErr w:type="gramEnd"/>
      <w:r w:rsidRPr="00981494">
        <w:t xml:space="preserve"> the relevant evidence been taken into account?</w:t>
      </w:r>
    </w:p>
    <w:p w14:paraId="3E62E44F" w14:textId="77777777" w:rsidR="00734D76" w:rsidRPr="00981494" w:rsidRDefault="00734D76" w:rsidP="00734D76">
      <w:pPr>
        <w:pStyle w:val="Bulletleft1"/>
        <w:tabs>
          <w:tab w:val="clear" w:pos="360"/>
          <w:tab w:val="num" w:pos="284"/>
        </w:tabs>
        <w:spacing w:line="240" w:lineRule="auto"/>
        <w:ind w:left="284" w:hanging="284"/>
      </w:pPr>
      <w:r w:rsidRPr="00981494">
        <w:t xml:space="preserve">Are the summaries of clinical and </w:t>
      </w:r>
      <w:r>
        <w:t>resource savings</w:t>
      </w:r>
      <w:r w:rsidRPr="00981494">
        <w:t xml:space="preserve"> reasonable interpretations of the evidence?</w:t>
      </w:r>
    </w:p>
    <w:p w14:paraId="72DD922C" w14:textId="77777777" w:rsidR="00734D76" w:rsidRPr="00981494" w:rsidRDefault="00734D76" w:rsidP="00734D76">
      <w:pPr>
        <w:pStyle w:val="Bulletleft1"/>
        <w:tabs>
          <w:tab w:val="clear" w:pos="360"/>
          <w:tab w:val="num" w:pos="284"/>
        </w:tabs>
        <w:spacing w:line="240" w:lineRule="auto"/>
        <w:ind w:left="284" w:hanging="284"/>
      </w:pPr>
      <w:r w:rsidRPr="00981494">
        <w:t>Are the recommendations sound and a suitable basis for guidance to the NHS?</w:t>
      </w:r>
    </w:p>
    <w:p w14:paraId="393D9C45" w14:textId="77777777" w:rsidR="00734D76" w:rsidRDefault="00734D76" w:rsidP="00734D76">
      <w:pPr>
        <w:pStyle w:val="Bulletleft1"/>
        <w:tabs>
          <w:tab w:val="clear" w:pos="360"/>
          <w:tab w:val="num" w:pos="284"/>
        </w:tabs>
        <w:spacing w:line="240" w:lineRule="auto"/>
        <w:ind w:left="284" w:hanging="284"/>
      </w:pPr>
      <w:r w:rsidRPr="00981494">
        <w:t xml:space="preserve">Are there any </w:t>
      </w:r>
      <w:r w:rsidRPr="00F5728B">
        <w:t>equality issues that need special consideration and are not</w:t>
      </w:r>
      <w:r>
        <w:t xml:space="preserve"> </w:t>
      </w:r>
      <w:r w:rsidRPr="00F5728B">
        <w:t>covered in the medical technology consultation document?</w:t>
      </w:r>
    </w:p>
    <w:p w14:paraId="0BA0C754" w14:textId="77777777" w:rsidR="00734D76" w:rsidRDefault="00734D76" w:rsidP="00734D76"/>
    <w:p w14:paraId="320BA733" w14:textId="77777777" w:rsidR="00734D76" w:rsidRDefault="00734D76" w:rsidP="00734D76">
      <w:pPr>
        <w:pStyle w:val="NICEnormalsinglespacing"/>
        <w:rPr>
          <w:b/>
        </w:rPr>
      </w:pPr>
      <w:r w:rsidRPr="00E975D0">
        <w:rPr>
          <w:b/>
          <w:bCs/>
        </w:rPr>
        <w:t>Note that this document is not NICE's final guidance on</w:t>
      </w:r>
      <w:r>
        <w:rPr>
          <w:b/>
          <w:bCs/>
        </w:rPr>
        <w:t xml:space="preserve"> Alpha-Stim AID for anxiety disorders</w:t>
      </w:r>
      <w:r w:rsidRPr="00A97EF2">
        <w:rPr>
          <w:b/>
        </w:rPr>
        <w:t>. The recommendations in section 1 may change after consultation.</w:t>
      </w:r>
    </w:p>
    <w:p w14:paraId="041A2686" w14:textId="77777777" w:rsidR="00734D76" w:rsidRDefault="00734D76" w:rsidP="00734D76">
      <w:pPr>
        <w:pStyle w:val="NICEnormalsinglespacing"/>
      </w:pPr>
      <w:r w:rsidRPr="00F5728B">
        <w:t xml:space="preserve">After </w:t>
      </w:r>
      <w:proofErr w:type="gramStart"/>
      <w:r w:rsidRPr="00F5728B">
        <w:t>consultation</w:t>
      </w:r>
      <w:proofErr w:type="gramEnd"/>
      <w:r w:rsidRPr="00F5728B">
        <w:t xml:space="preserve"> the committee will meet again to consider the evidence, this document and comments from the public consultation. After considering the comments, the committee will prepare its final recommendations which will be the basis for NICE’s guidance on the use of the technology in the NHS in England. </w:t>
      </w:r>
      <w:r w:rsidRPr="00276C00">
        <w:t>For further details, see</w:t>
      </w:r>
      <w:r>
        <w:t xml:space="preserve"> the</w:t>
      </w:r>
      <w:r w:rsidRPr="00276C00">
        <w:t xml:space="preserve"> </w:t>
      </w:r>
      <w:hyperlink r:id="rId9" w:history="1">
        <w:r w:rsidRPr="00E56383">
          <w:rPr>
            <w:rStyle w:val="Hyperlink"/>
          </w:rPr>
          <w:t>medical technologies evaluation programme process and methods guides</w:t>
        </w:r>
      </w:hyperlink>
      <w:r>
        <w:t>.</w:t>
      </w:r>
    </w:p>
    <w:p w14:paraId="7A4491BB" w14:textId="77777777" w:rsidR="00734D76" w:rsidRPr="00981494" w:rsidRDefault="00734D76" w:rsidP="00734D76">
      <w:pPr>
        <w:pStyle w:val="NICEnormalsinglespacing"/>
        <w:rPr>
          <w:b/>
          <w:bCs/>
        </w:rPr>
      </w:pPr>
      <w:r w:rsidRPr="00981494">
        <w:rPr>
          <w:b/>
          <w:bCs/>
        </w:rPr>
        <w:t xml:space="preserve">The key dates for this </w:t>
      </w:r>
      <w:r>
        <w:rPr>
          <w:b/>
          <w:bCs/>
        </w:rPr>
        <w:t>guidance topic</w:t>
      </w:r>
      <w:r w:rsidRPr="00981494">
        <w:rPr>
          <w:b/>
          <w:bCs/>
        </w:rPr>
        <w:t xml:space="preserve"> </w:t>
      </w:r>
      <w:proofErr w:type="gramStart"/>
      <w:r w:rsidRPr="00981494">
        <w:rPr>
          <w:b/>
          <w:bCs/>
        </w:rPr>
        <w:t>are:</w:t>
      </w:r>
      <w:proofErr w:type="gramEnd"/>
      <w:r>
        <w:rPr>
          <w:b/>
          <w:bCs/>
        </w:rPr>
        <w:t xml:space="preserve"> 9 October 2020</w:t>
      </w:r>
    </w:p>
    <w:p w14:paraId="3397B5D6" w14:textId="77777777" w:rsidR="00734D76" w:rsidRPr="00981494" w:rsidRDefault="00734D76" w:rsidP="00734D76">
      <w:pPr>
        <w:pStyle w:val="NICEnormalsinglespacing"/>
      </w:pPr>
      <w:r w:rsidRPr="00981494">
        <w:t xml:space="preserve">Closing date for comments: </w:t>
      </w:r>
      <w:r>
        <w:t>6 November 2020</w:t>
      </w:r>
    </w:p>
    <w:p w14:paraId="5E2792CE" w14:textId="77777777" w:rsidR="00734D76" w:rsidRPr="00981494" w:rsidRDefault="00734D76" w:rsidP="00734D76">
      <w:pPr>
        <w:pStyle w:val="NICEnormalsinglespacing"/>
      </w:pPr>
      <w:r w:rsidRPr="00981494">
        <w:t xml:space="preserve">Second </w:t>
      </w:r>
      <w:r>
        <w:t>c</w:t>
      </w:r>
      <w:r w:rsidRPr="00981494">
        <w:t xml:space="preserve">ommittee meeting: </w:t>
      </w:r>
      <w:r>
        <w:t>11 December 2020</w:t>
      </w:r>
    </w:p>
    <w:p w14:paraId="550A097E" w14:textId="4F06A5F4" w:rsidR="00084D8C" w:rsidRDefault="00734D76" w:rsidP="00734D76">
      <w:pPr>
        <w:pStyle w:val="NICEnormal"/>
      </w:pPr>
      <w:hyperlink w:anchor="_Committee_members" w:history="1">
        <w:r w:rsidRPr="0006538F">
          <w:rPr>
            <w:rStyle w:val="Hyperlink"/>
          </w:rPr>
          <w:t>Details of the advisory committee</w:t>
        </w:r>
      </w:hyperlink>
      <w:r w:rsidRPr="00981494">
        <w:t xml:space="preserve"> are given in </w:t>
      </w:r>
      <w:r w:rsidRPr="0006538F">
        <w:t>section 5</w:t>
      </w:r>
      <w:r>
        <w:t>.</w:t>
      </w:r>
    </w:p>
    <w:p w14:paraId="2C9E50D1" w14:textId="77777777" w:rsidR="00734D76" w:rsidRDefault="00734D76" w:rsidP="00734D76">
      <w:pPr>
        <w:pStyle w:val="NICEnormalsinglespacing"/>
      </w:pPr>
      <w:r>
        <w:lastRenderedPageBreak/>
        <w:t>NICE medical technologies guidance addresses specific technologies notified to NICE by companies. The ‘case for adoption’ is based on the claimed advantages of introducing the specific technology compared with current management of the condition. This case is reviewed against the evidence submitted and expert advice.</w:t>
      </w:r>
    </w:p>
    <w:p w14:paraId="4D1955B6" w14:textId="36E57F3B" w:rsidR="00734D76" w:rsidRDefault="00734D76" w:rsidP="00734D76">
      <w:pPr>
        <w:pStyle w:val="NICEnormal"/>
      </w:pPr>
      <w:r>
        <w:t>If the case for adopting the technology is supported, the specific recommendations are not intended to limit use of other relevant technologies that may offer similar advantages. If the technology is recommended for use in research, the recommendations are not intended to preclude the use of the technology in the NHS but to identify further evidence which, after evaluation, could support a recommendation for wider adoption.</w:t>
      </w:r>
    </w:p>
    <w:p w14:paraId="1D4EDC4B" w14:textId="77777777" w:rsidR="00734D76" w:rsidRPr="00A97EF2" w:rsidRDefault="00734D76" w:rsidP="00734D76">
      <w:pPr>
        <w:pStyle w:val="NICEnormal"/>
      </w:pPr>
    </w:p>
    <w:p w14:paraId="7D1AFA3D" w14:textId="77777777" w:rsidR="008E019A" w:rsidRDefault="008E019A" w:rsidP="00570EB8">
      <w:pPr>
        <w:pStyle w:val="Numberedheading1"/>
      </w:pPr>
      <w:r>
        <w:t>R</w:t>
      </w:r>
      <w:r w:rsidRPr="00A97EF2">
        <w:t>ecommendations</w:t>
      </w:r>
    </w:p>
    <w:p w14:paraId="0EFF03B4" w14:textId="67EC7FE1" w:rsidR="008E019A" w:rsidRPr="00CB31D0" w:rsidRDefault="003F1D12" w:rsidP="00637E21">
      <w:pPr>
        <w:pStyle w:val="Numberedlevel2text"/>
      </w:pPr>
      <w:r>
        <w:t>Alpha-Stim</w:t>
      </w:r>
      <w:r w:rsidR="008E019A" w:rsidRPr="00A97EF2">
        <w:t xml:space="preserve"> </w:t>
      </w:r>
      <w:r w:rsidR="005F2BCC">
        <w:rPr>
          <w:lang w:val="en-US"/>
        </w:rPr>
        <w:t xml:space="preserve">AID </w:t>
      </w:r>
      <w:r w:rsidR="005055A8">
        <w:rPr>
          <w:lang w:val="en-US"/>
        </w:rPr>
        <w:t>shows</w:t>
      </w:r>
      <w:r w:rsidR="008E019A">
        <w:t xml:space="preserve"> </w:t>
      </w:r>
      <w:r w:rsidR="00092884">
        <w:t>promise</w:t>
      </w:r>
      <w:r w:rsidR="001A7CB1">
        <w:t xml:space="preserve"> </w:t>
      </w:r>
      <w:r w:rsidR="00092884">
        <w:t>for</w:t>
      </w:r>
      <w:r w:rsidR="00AC5C09">
        <w:t xml:space="preserve"> </w:t>
      </w:r>
      <w:r w:rsidR="001A7CB1">
        <w:t>managing</w:t>
      </w:r>
      <w:r w:rsidR="00AC5C09" w:rsidRPr="001A7CB1">
        <w:t xml:space="preserve"> </w:t>
      </w:r>
      <w:r w:rsidR="00AC5C09">
        <w:t xml:space="preserve">anxiety </w:t>
      </w:r>
      <w:r w:rsidR="001A7CB1">
        <w:t>disorder</w:t>
      </w:r>
      <w:r w:rsidR="00AD4F1E">
        <w:t>s</w:t>
      </w:r>
      <w:r w:rsidR="00092884">
        <w:t>. However</w:t>
      </w:r>
      <w:r>
        <w:t>, there is not enough</w:t>
      </w:r>
      <w:r w:rsidR="00E24CC3">
        <w:t xml:space="preserve"> good quality</w:t>
      </w:r>
      <w:r>
        <w:t xml:space="preserve"> evidence to support the case for routine adoption</w:t>
      </w:r>
      <w:r w:rsidR="007C72B7">
        <w:t xml:space="preserve"> in the NHS</w:t>
      </w:r>
      <w:r>
        <w:t>.</w:t>
      </w:r>
    </w:p>
    <w:p w14:paraId="7DACB611" w14:textId="77777777" w:rsidR="008B657D" w:rsidRDefault="000323D7" w:rsidP="000323D7">
      <w:pPr>
        <w:pStyle w:val="Numberedlevel2text"/>
      </w:pPr>
      <w:r w:rsidRPr="000323D7">
        <w:t xml:space="preserve">Research is recommended to address uncertainties about </w:t>
      </w:r>
    </w:p>
    <w:p w14:paraId="6E8024A0" w14:textId="6CE1115F" w:rsidR="008B657D" w:rsidRDefault="000323D7" w:rsidP="008B657D">
      <w:pPr>
        <w:pStyle w:val="Bulletindent1last"/>
      </w:pPr>
      <w:r w:rsidRPr="000323D7">
        <w:t>the short</w:t>
      </w:r>
      <w:r w:rsidR="00743339">
        <w:t>-</w:t>
      </w:r>
      <w:r w:rsidRPr="000323D7">
        <w:t xml:space="preserve"> and long</w:t>
      </w:r>
      <w:r w:rsidR="00371460">
        <w:t>-</w:t>
      </w:r>
      <w:r w:rsidRPr="000323D7">
        <w:t xml:space="preserve">term efficacy of Alpha-Stim AID, </w:t>
      </w:r>
    </w:p>
    <w:p w14:paraId="2A1D08FF" w14:textId="77777777" w:rsidR="008B657D" w:rsidRDefault="000323D7" w:rsidP="008B657D">
      <w:pPr>
        <w:pStyle w:val="Bulletindent1last"/>
      </w:pPr>
      <w:r w:rsidRPr="000323D7">
        <w:t xml:space="preserve">its position in the care pathway for treating anxiety disorders and </w:t>
      </w:r>
    </w:p>
    <w:p w14:paraId="06217021" w14:textId="11645D21" w:rsidR="008B657D" w:rsidRDefault="000323D7" w:rsidP="008B657D">
      <w:pPr>
        <w:pStyle w:val="Bulletindent1last"/>
      </w:pPr>
      <w:r w:rsidRPr="000323D7">
        <w:t xml:space="preserve">its resource </w:t>
      </w:r>
      <w:proofErr w:type="gramStart"/>
      <w:r w:rsidRPr="000323D7">
        <w:t>impact</w:t>
      </w:r>
      <w:proofErr w:type="gramEnd"/>
      <w:r w:rsidRPr="000323D7">
        <w:t>.</w:t>
      </w:r>
      <w:r w:rsidR="00371460">
        <w:t xml:space="preserve"> </w:t>
      </w:r>
    </w:p>
    <w:p w14:paraId="683DC883" w14:textId="23C8E40A" w:rsidR="007C1F32" w:rsidRDefault="000323D7" w:rsidP="008B657D">
      <w:pPr>
        <w:pStyle w:val="Bulletindent1last"/>
        <w:numPr>
          <w:ilvl w:val="0"/>
          <w:numId w:val="0"/>
        </w:numPr>
        <w:ind w:left="1058"/>
      </w:pPr>
      <w:r w:rsidRPr="000323D7">
        <w:t>This research should include a randomised controlled trial that compares Alpha-Stim AID with current treatment options such as individual cognitive behavioural therapy</w:t>
      </w:r>
      <w:r w:rsidR="00371460">
        <w:t>,</w:t>
      </w:r>
      <w:r w:rsidRPr="000323D7">
        <w:t xml:space="preserve"> or medication</w:t>
      </w:r>
      <w:r w:rsidR="00371460">
        <w:t>, or both</w:t>
      </w:r>
      <w:r w:rsidRPr="000323D7">
        <w:t>. F</w:t>
      </w:r>
      <w:r w:rsidR="00495AA8">
        <w:t>ind out</w:t>
      </w:r>
      <w:r w:rsidRPr="000323D7">
        <w:t xml:space="preserve"> details </w:t>
      </w:r>
      <w:r w:rsidR="00566D65">
        <w:t>of</w:t>
      </w:r>
      <w:r w:rsidRPr="000323D7">
        <w:t xml:space="preserve"> the research recommended in </w:t>
      </w:r>
      <w:hyperlink w:anchor="_Further_research" w:history="1">
        <w:r w:rsidRPr="000323D7">
          <w:rPr>
            <w:rStyle w:val="Hyperlink"/>
          </w:rPr>
          <w:t>section 4</w:t>
        </w:r>
      </w:hyperlink>
      <w:r>
        <w:t>.</w:t>
      </w:r>
    </w:p>
    <w:p w14:paraId="2542254E" w14:textId="77777777" w:rsidR="008E019A" w:rsidRPr="00637E21" w:rsidRDefault="008E019A" w:rsidP="00031120">
      <w:pPr>
        <w:pStyle w:val="Heading3"/>
      </w:pPr>
      <w:r w:rsidRPr="00637E21">
        <w:t>Why the committee made these recommendations</w:t>
      </w:r>
    </w:p>
    <w:p w14:paraId="759DE166" w14:textId="5D330DC1" w:rsidR="00DC6E1E" w:rsidRDefault="00125AB8" w:rsidP="008565A3">
      <w:pPr>
        <w:pStyle w:val="NICEnormal"/>
      </w:pPr>
      <w:r>
        <w:t xml:space="preserve">Anxiety disorders are treated using a range of interventions including </w:t>
      </w:r>
      <w:r w:rsidR="002F626C">
        <w:t>cognitive behavioural therapy</w:t>
      </w:r>
      <w:r w:rsidR="00E2218A">
        <w:t>,</w:t>
      </w:r>
      <w:r w:rsidR="002F626C">
        <w:t xml:space="preserve"> or medication, or both</w:t>
      </w:r>
      <w:r w:rsidR="000323D7">
        <w:t xml:space="preserve">. </w:t>
      </w:r>
      <w:r w:rsidR="00EC0CCB">
        <w:t xml:space="preserve">Alpha-Stim AID </w:t>
      </w:r>
      <w:r w:rsidR="009274E3">
        <w:t xml:space="preserve">uses </w:t>
      </w:r>
      <w:r w:rsidR="00E2218A">
        <w:t xml:space="preserve">an </w:t>
      </w:r>
      <w:r w:rsidR="009274E3">
        <w:t xml:space="preserve">electric current </w:t>
      </w:r>
      <w:r w:rsidR="008D1F6F">
        <w:t xml:space="preserve">intended </w:t>
      </w:r>
      <w:r w:rsidR="00704C24">
        <w:t xml:space="preserve">to </w:t>
      </w:r>
      <w:r w:rsidR="00FC3BC5">
        <w:t>generate</w:t>
      </w:r>
      <w:r w:rsidR="006A3023">
        <w:t xml:space="preserve"> </w:t>
      </w:r>
      <w:r w:rsidR="00704C24">
        <w:t xml:space="preserve">calming </w:t>
      </w:r>
      <w:r w:rsidR="006A3023">
        <w:t>brain waves</w:t>
      </w:r>
      <w:r w:rsidR="008621CD">
        <w:t>, which may relieve anxiety symptoms</w:t>
      </w:r>
      <w:r w:rsidR="009274E3">
        <w:t>.</w:t>
      </w:r>
    </w:p>
    <w:p w14:paraId="4687B2F8" w14:textId="072950C3" w:rsidR="000323D7" w:rsidRDefault="00641E43" w:rsidP="00D41358">
      <w:pPr>
        <w:pStyle w:val="NICEnormal"/>
      </w:pPr>
      <w:r>
        <w:lastRenderedPageBreak/>
        <w:t xml:space="preserve">Clinical trial evidence shows that </w:t>
      </w:r>
      <w:r w:rsidR="009274E3" w:rsidRPr="009274E3">
        <w:t xml:space="preserve">Alpha-Stim </w:t>
      </w:r>
      <w:r w:rsidR="00967423">
        <w:t xml:space="preserve">AID </w:t>
      </w:r>
      <w:r w:rsidR="002131F8">
        <w:t>can</w:t>
      </w:r>
      <w:r>
        <w:t xml:space="preserve"> </w:t>
      </w:r>
      <w:r w:rsidR="009274E3" w:rsidRPr="009274E3">
        <w:t>relieve anxiety symptoms</w:t>
      </w:r>
      <w:r w:rsidR="00EC2C44">
        <w:t xml:space="preserve"> in people with anxiety disorder</w:t>
      </w:r>
      <w:r w:rsidR="003625D8">
        <w:t>s</w:t>
      </w:r>
      <w:r w:rsidR="00B346BF">
        <w:t>. B</w:t>
      </w:r>
      <w:r w:rsidR="009274E3" w:rsidRPr="009274E3">
        <w:t xml:space="preserve">ut </w:t>
      </w:r>
      <w:r w:rsidR="00AA3090">
        <w:t>i</w:t>
      </w:r>
      <w:r w:rsidR="00AA3090" w:rsidRPr="00DC6E1E">
        <w:t xml:space="preserve">t is not clear </w:t>
      </w:r>
      <w:r w:rsidR="00647E33">
        <w:t xml:space="preserve">how </w:t>
      </w:r>
      <w:r w:rsidR="00704C24">
        <w:t xml:space="preserve">this </w:t>
      </w:r>
      <w:r w:rsidR="00B346BF">
        <w:t>happens</w:t>
      </w:r>
      <w:r w:rsidR="009572ED">
        <w:t xml:space="preserve"> and</w:t>
      </w:r>
      <w:r w:rsidR="00481ABE">
        <w:t xml:space="preserve"> how much</w:t>
      </w:r>
      <w:r w:rsidR="00704C24">
        <w:t xml:space="preserve"> benefit </w:t>
      </w:r>
      <w:r w:rsidR="00481ABE">
        <w:t>people get</w:t>
      </w:r>
      <w:r w:rsidR="00EC2C44">
        <w:t xml:space="preserve">. </w:t>
      </w:r>
      <w:r w:rsidR="002131F8">
        <w:t>Also, t</w:t>
      </w:r>
      <w:r w:rsidR="00AA3090">
        <w:t xml:space="preserve">he </w:t>
      </w:r>
      <w:r w:rsidR="009274E3" w:rsidRPr="009274E3">
        <w:t xml:space="preserve">evidence </w:t>
      </w:r>
      <w:r w:rsidR="00704C24">
        <w:t>i</w:t>
      </w:r>
      <w:r w:rsidR="00704C24" w:rsidRPr="009274E3">
        <w:t xml:space="preserve">s </w:t>
      </w:r>
      <w:r w:rsidR="00704C24">
        <w:t xml:space="preserve">of </w:t>
      </w:r>
      <w:r w:rsidR="009274E3" w:rsidRPr="009274E3">
        <w:t>low quality</w:t>
      </w:r>
      <w:r w:rsidR="009274E3">
        <w:t xml:space="preserve">. </w:t>
      </w:r>
      <w:r w:rsidR="002131F8">
        <w:t xml:space="preserve">How </w:t>
      </w:r>
      <w:r w:rsidR="00C436D1">
        <w:t>long</w:t>
      </w:r>
      <w:r w:rsidR="00AB143F">
        <w:t xml:space="preserve"> </w:t>
      </w:r>
      <w:r w:rsidR="009572ED">
        <w:t>any benefit lasts</w:t>
      </w:r>
      <w:r w:rsidR="002131F8">
        <w:t xml:space="preserve"> </w:t>
      </w:r>
      <w:proofErr w:type="gramStart"/>
      <w:r w:rsidR="00AB143F">
        <w:t>is</w:t>
      </w:r>
      <w:proofErr w:type="gramEnd"/>
      <w:r w:rsidR="00AB143F">
        <w:t xml:space="preserve"> unclear because most of </w:t>
      </w:r>
      <w:r w:rsidR="00704C24">
        <w:t xml:space="preserve">the </w:t>
      </w:r>
      <w:r w:rsidR="00BE3C98">
        <w:t>trials</w:t>
      </w:r>
      <w:r w:rsidR="00AB143F">
        <w:t xml:space="preserve"> </w:t>
      </w:r>
      <w:r w:rsidR="00704C24">
        <w:t xml:space="preserve">lasted for </w:t>
      </w:r>
      <w:r w:rsidR="00FC209F">
        <w:t>only</w:t>
      </w:r>
      <w:r w:rsidR="00AB143F">
        <w:t xml:space="preserve"> 5 or 6</w:t>
      </w:r>
      <w:r w:rsidR="002131F8">
        <w:t> </w:t>
      </w:r>
      <w:r w:rsidR="00AB143F">
        <w:t xml:space="preserve">weeks. </w:t>
      </w:r>
      <w:r w:rsidR="00DC6E1E" w:rsidRPr="00DC6E1E">
        <w:t xml:space="preserve">There is </w:t>
      </w:r>
      <w:r w:rsidR="00E303DC">
        <w:t>also</w:t>
      </w:r>
      <w:r w:rsidR="00DC6E1E" w:rsidRPr="00DC6E1E">
        <w:t xml:space="preserve"> no evidence </w:t>
      </w:r>
      <w:r w:rsidR="005B6D5E">
        <w:t>comparing</w:t>
      </w:r>
      <w:r w:rsidR="00704C24">
        <w:t xml:space="preserve"> Alpha-Stim</w:t>
      </w:r>
      <w:r w:rsidR="00D016E6">
        <w:t xml:space="preserve"> AID</w:t>
      </w:r>
      <w:r w:rsidR="00704C24">
        <w:t xml:space="preserve"> </w:t>
      </w:r>
      <w:r w:rsidR="00B52E46">
        <w:t>with</w:t>
      </w:r>
      <w:r w:rsidR="00BE3C98">
        <w:t xml:space="preserve"> </w:t>
      </w:r>
      <w:r w:rsidR="006C1188">
        <w:t>individual cognitive behavioural therapy or medication</w:t>
      </w:r>
      <w:r w:rsidR="00DC6E1E">
        <w:t>.</w:t>
      </w:r>
    </w:p>
    <w:p w14:paraId="6A43B1F7" w14:textId="684CB683" w:rsidR="008E019A" w:rsidRDefault="00B52E46" w:rsidP="00D41358">
      <w:pPr>
        <w:pStyle w:val="NICEnormal"/>
      </w:pPr>
      <w:r>
        <w:t xml:space="preserve">The </w:t>
      </w:r>
      <w:r w:rsidR="005B6D5E">
        <w:t>effect</w:t>
      </w:r>
      <w:r>
        <w:t xml:space="preserve"> of adopting </w:t>
      </w:r>
      <w:r w:rsidR="005B6D5E">
        <w:t>Alpha-Stim AID on costs and resources</w:t>
      </w:r>
      <w:r>
        <w:t xml:space="preserve"> </w:t>
      </w:r>
      <w:r w:rsidR="0081742E">
        <w:t>is</w:t>
      </w:r>
      <w:r>
        <w:t xml:space="preserve"> </w:t>
      </w:r>
      <w:r w:rsidR="00D41358">
        <w:t>un</w:t>
      </w:r>
      <w:r>
        <w:t xml:space="preserve">clear because its </w:t>
      </w:r>
      <w:r w:rsidR="00DE386A">
        <w:t xml:space="preserve">clinical </w:t>
      </w:r>
      <w:r>
        <w:t>effectiveness and its position in the care pathway</w:t>
      </w:r>
      <w:r w:rsidR="0081742E">
        <w:t xml:space="preserve"> are uncertain</w:t>
      </w:r>
      <w:r>
        <w:t>.</w:t>
      </w:r>
      <w:r w:rsidR="000323D7">
        <w:t xml:space="preserve"> </w:t>
      </w:r>
      <w:r w:rsidR="00D94D64">
        <w:t>Alpha-Stim AID is not</w:t>
      </w:r>
      <w:r w:rsidR="00AB143F" w:rsidRPr="00AB143F">
        <w:t xml:space="preserve"> recommended</w:t>
      </w:r>
      <w:r w:rsidR="00D94D64">
        <w:t xml:space="preserve"> </w:t>
      </w:r>
      <w:r w:rsidR="00125AB8">
        <w:t xml:space="preserve">for routine adoption </w:t>
      </w:r>
      <w:r w:rsidR="00D94D64">
        <w:t>and further research is needed</w:t>
      </w:r>
      <w:r w:rsidR="000323D7">
        <w:t>.</w:t>
      </w:r>
    </w:p>
    <w:p w14:paraId="420F4578" w14:textId="6EF2ED07" w:rsidR="00F538D7" w:rsidRDefault="00322B03" w:rsidP="00755597">
      <w:pPr>
        <w:pStyle w:val="Numberedheading1"/>
      </w:pPr>
      <w:r>
        <w:t>T</w:t>
      </w:r>
      <w:r w:rsidR="0029566C">
        <w:t>he t</w:t>
      </w:r>
      <w:r>
        <w:t>echnology</w:t>
      </w:r>
    </w:p>
    <w:p w14:paraId="787C1D20" w14:textId="44352CE3" w:rsidR="0029566C" w:rsidRPr="0029566C" w:rsidRDefault="0029566C" w:rsidP="0029566C">
      <w:pPr>
        <w:pStyle w:val="Heading2"/>
      </w:pPr>
      <w:r>
        <w:t>Technology</w:t>
      </w:r>
      <w:r w:rsidR="000323D7">
        <w:t xml:space="preserve"> </w:t>
      </w:r>
    </w:p>
    <w:p w14:paraId="5EE8E648" w14:textId="22A100D7" w:rsidR="00927AE5" w:rsidRPr="00927AE5" w:rsidRDefault="00817178" w:rsidP="00F538D7">
      <w:pPr>
        <w:pStyle w:val="Numberedlevel2text"/>
      </w:pPr>
      <w:r w:rsidRPr="00B32321">
        <w:t xml:space="preserve">Alpha-Stim AID is an electrotherapy device </w:t>
      </w:r>
      <w:r w:rsidR="00287744">
        <w:t>that</w:t>
      </w:r>
      <w:r w:rsidR="00927AE5" w:rsidRPr="00927AE5">
        <w:t xml:space="preserve"> </w:t>
      </w:r>
      <w:r w:rsidR="00FC3BC5">
        <w:t>uses</w:t>
      </w:r>
      <w:r w:rsidR="00FC3BC5" w:rsidRPr="00927AE5">
        <w:t xml:space="preserve"> a variable electric microcurrent </w:t>
      </w:r>
      <w:r w:rsidR="00FC3BC5">
        <w:t xml:space="preserve">to </w:t>
      </w:r>
      <w:r w:rsidR="00927AE5" w:rsidRPr="00927AE5">
        <w:t xml:space="preserve">stimulate </w:t>
      </w:r>
      <w:r w:rsidR="00FC3BC5">
        <w:t xml:space="preserve">brain </w:t>
      </w:r>
      <w:r w:rsidR="00927AE5" w:rsidRPr="00927AE5">
        <w:t xml:space="preserve">alpha wave electrical activity. </w:t>
      </w:r>
      <w:r w:rsidR="0029566C">
        <w:t>It</w:t>
      </w:r>
      <w:r w:rsidR="00FC3BC5" w:rsidRPr="00927AE5">
        <w:t xml:space="preserve"> </w:t>
      </w:r>
      <w:r w:rsidR="00FC3BC5">
        <w:t xml:space="preserve">uses a </w:t>
      </w:r>
      <w:r w:rsidR="00927AE5" w:rsidRPr="00927AE5">
        <w:t xml:space="preserve">current </w:t>
      </w:r>
      <w:r w:rsidR="00FC3BC5">
        <w:t>with</w:t>
      </w:r>
      <w:r w:rsidR="00FC3BC5" w:rsidRPr="00927AE5">
        <w:t xml:space="preserve"> </w:t>
      </w:r>
      <w:r w:rsidR="00927AE5" w:rsidRPr="00927AE5">
        <w:t>a repetition rate of 0.5</w:t>
      </w:r>
      <w:r w:rsidR="004D0CCF">
        <w:t> </w:t>
      </w:r>
      <w:r w:rsidR="00927AE5" w:rsidRPr="00927AE5">
        <w:t>hertz</w:t>
      </w:r>
      <w:r w:rsidR="004D0CCF">
        <w:t>, with</w:t>
      </w:r>
      <w:r w:rsidR="00927AE5" w:rsidRPr="00927AE5">
        <w:t xml:space="preserve"> bipolar asymmetric rectangular waves in a cycle that repeat</w:t>
      </w:r>
      <w:r w:rsidR="004D0CCF">
        <w:t>s</w:t>
      </w:r>
      <w:r w:rsidR="00927AE5" w:rsidRPr="00927AE5">
        <w:t xml:space="preserve"> at 10</w:t>
      </w:r>
      <w:r w:rsidR="004D0CCF">
        <w:t>-</w:t>
      </w:r>
      <w:r w:rsidR="00927AE5" w:rsidRPr="00927AE5">
        <w:t>second intervals.</w:t>
      </w:r>
    </w:p>
    <w:p w14:paraId="27D74242" w14:textId="51637D49" w:rsidR="00927AE5" w:rsidRDefault="00927AE5" w:rsidP="0029566C">
      <w:pPr>
        <w:pStyle w:val="Numberedlevel2text"/>
      </w:pPr>
      <w:r w:rsidRPr="00927AE5">
        <w:t>Alpha-Stim AID is</w:t>
      </w:r>
      <w:r w:rsidR="00805F5F">
        <w:t xml:space="preserve"> compact</w:t>
      </w:r>
      <w:r w:rsidR="0029566C">
        <w:t>,</w:t>
      </w:r>
      <w:r w:rsidR="00805F5F">
        <w:t xml:space="preserve"> </w:t>
      </w:r>
      <w:r w:rsidR="00C93477">
        <w:t>about</w:t>
      </w:r>
      <w:r w:rsidRPr="00927AE5">
        <w:t xml:space="preserve"> the size of a mobile phone</w:t>
      </w:r>
      <w:r w:rsidR="0029566C">
        <w:t>,</w:t>
      </w:r>
      <w:r w:rsidRPr="00927AE5">
        <w:t xml:space="preserve"> </w:t>
      </w:r>
      <w:r w:rsidR="0029566C">
        <w:t>and</w:t>
      </w:r>
      <w:r w:rsidR="004415E5">
        <w:t xml:space="preserve"> delivers </w:t>
      </w:r>
      <w:r w:rsidR="0032525E">
        <w:t xml:space="preserve">an </w:t>
      </w:r>
      <w:r w:rsidR="00FC3BC5">
        <w:t xml:space="preserve">electric current through </w:t>
      </w:r>
      <w:r w:rsidRPr="00927AE5">
        <w:t>a pair of small clips attach</w:t>
      </w:r>
      <w:r w:rsidR="004415E5">
        <w:t>ed</w:t>
      </w:r>
      <w:r w:rsidRPr="00927AE5">
        <w:t xml:space="preserve"> to the ear lobes</w:t>
      </w:r>
      <w:r w:rsidR="00FC3BC5">
        <w:t xml:space="preserve">. The clips have </w:t>
      </w:r>
      <w:r w:rsidR="00FC3BC5" w:rsidRPr="00927AE5">
        <w:t xml:space="preserve">removable soft pads that </w:t>
      </w:r>
      <w:r w:rsidR="00FC3BC5">
        <w:t>are</w:t>
      </w:r>
      <w:r w:rsidR="00FC3BC5" w:rsidRPr="00927AE5">
        <w:t xml:space="preserve"> moistened </w:t>
      </w:r>
      <w:r w:rsidR="00FC3BC5">
        <w:t xml:space="preserve">to ensure </w:t>
      </w:r>
      <w:r w:rsidR="0029566C">
        <w:t>electricity</w:t>
      </w:r>
      <w:r w:rsidR="00FC3BC5">
        <w:t xml:space="preserve"> conduction</w:t>
      </w:r>
      <w:r w:rsidR="0029566C">
        <w:t>. T</w:t>
      </w:r>
      <w:r w:rsidR="004415E5">
        <w:t>he</w:t>
      </w:r>
      <w:r w:rsidR="00C273C2">
        <w:t xml:space="preserve"> </w:t>
      </w:r>
      <w:r w:rsidRPr="00927AE5">
        <w:t>strength of the current can be adjusted. Alpha-Stim AID is recommended to be used for between 20 and 60</w:t>
      </w:r>
      <w:r w:rsidR="004D0CCF">
        <w:t> </w:t>
      </w:r>
      <w:r w:rsidRPr="00927AE5">
        <w:t xml:space="preserve">minutes every day, every other day, or </w:t>
      </w:r>
      <w:r w:rsidR="002B5469">
        <w:t>as</w:t>
      </w:r>
      <w:r w:rsidR="004415E5">
        <w:t xml:space="preserve"> </w:t>
      </w:r>
      <w:r w:rsidR="005000CA">
        <w:t>need</w:t>
      </w:r>
      <w:r w:rsidR="004415E5">
        <w:t>ed to treat symptoms of anxiety</w:t>
      </w:r>
      <w:r w:rsidRPr="00927AE5">
        <w:t>. Alpha-Stim AID is battery powered and portable</w:t>
      </w:r>
      <w:r>
        <w:t>. The company has 7</w:t>
      </w:r>
      <w:r w:rsidR="004D0CCF">
        <w:t> </w:t>
      </w:r>
      <w:r>
        <w:t>previous versions of the Alpha-Stim device and states that all versions are based on the same mechanism of action.</w:t>
      </w:r>
    </w:p>
    <w:p w14:paraId="08159940" w14:textId="77777777" w:rsidR="00F538D7" w:rsidRPr="001B4DDD" w:rsidRDefault="00322B03" w:rsidP="001B4DDD">
      <w:pPr>
        <w:pStyle w:val="Heading2"/>
      </w:pPr>
      <w:r>
        <w:t>Innovative aspects</w:t>
      </w:r>
    </w:p>
    <w:p w14:paraId="3FA4D35D" w14:textId="77777777" w:rsidR="00C273C2" w:rsidRDefault="00720DF9" w:rsidP="001B4DDD">
      <w:pPr>
        <w:pStyle w:val="Numberedlevel2text"/>
      </w:pPr>
      <w:r w:rsidRPr="00720DF9">
        <w:t xml:space="preserve">Alpha-Stim AID </w:t>
      </w:r>
      <w:r w:rsidR="00C30404">
        <w:t>differs from other anxiety disorder treatments</w:t>
      </w:r>
      <w:r w:rsidRPr="00720DF9">
        <w:t xml:space="preserve"> </w:t>
      </w:r>
      <w:r w:rsidR="00C30404">
        <w:t>because</w:t>
      </w:r>
      <w:r w:rsidRPr="00720DF9">
        <w:t xml:space="preserve"> it </w:t>
      </w:r>
      <w:r w:rsidR="004415E5">
        <w:t>uses</w:t>
      </w:r>
      <w:r w:rsidR="004415E5" w:rsidRPr="00720DF9">
        <w:t xml:space="preserve"> </w:t>
      </w:r>
      <w:r w:rsidRPr="00720DF9">
        <w:t>a patented electrical wave pattern that is transmitted to the brain</w:t>
      </w:r>
      <w:r w:rsidR="004415E5">
        <w:t xml:space="preserve"> to stimulate the production of alpha waves.</w:t>
      </w:r>
    </w:p>
    <w:p w14:paraId="314D6995" w14:textId="77777777" w:rsidR="00F538D7" w:rsidRPr="001B4DDD" w:rsidRDefault="00322B03" w:rsidP="00C273C2">
      <w:pPr>
        <w:pStyle w:val="Heading2"/>
      </w:pPr>
      <w:r>
        <w:lastRenderedPageBreak/>
        <w:t>Intended use</w:t>
      </w:r>
    </w:p>
    <w:p w14:paraId="01D847F5" w14:textId="3B58A5F8" w:rsidR="00322B03" w:rsidRDefault="00287744" w:rsidP="00755597">
      <w:pPr>
        <w:pStyle w:val="Numberedlevel2text"/>
      </w:pPr>
      <w:r w:rsidRPr="00BB05E6">
        <w:t xml:space="preserve">Alpha-Stim AID is </w:t>
      </w:r>
      <w:r w:rsidR="00154C07">
        <w:t>intended to be used to</w:t>
      </w:r>
      <w:r w:rsidR="00C93477">
        <w:t xml:space="preserve"> treat</w:t>
      </w:r>
      <w:r w:rsidRPr="00BB05E6">
        <w:t xml:space="preserve"> anxiety, </w:t>
      </w:r>
      <w:proofErr w:type="gramStart"/>
      <w:r w:rsidRPr="00BB05E6">
        <w:t>insomnia</w:t>
      </w:r>
      <w:proofErr w:type="gramEnd"/>
      <w:r w:rsidRPr="00BB05E6">
        <w:t xml:space="preserve"> and depression. This guidance focuses on the use of Alpha-Stim AID for </w:t>
      </w:r>
      <w:r w:rsidR="00C93477">
        <w:t xml:space="preserve">treating </w:t>
      </w:r>
      <w:r w:rsidRPr="00BB05E6">
        <w:t>anxiety disorders.</w:t>
      </w:r>
      <w:r w:rsidR="00BB05E6" w:rsidRPr="00BB05E6">
        <w:t xml:space="preserve"> The device can be self-administered at home, or by a healthcare professional in a hospital or clinic.</w:t>
      </w:r>
      <w:r w:rsidR="009C47FF">
        <w:t xml:space="preserve"> Some people may feel their ability to </w:t>
      </w:r>
      <w:r w:rsidR="00EA550C">
        <w:t>do</w:t>
      </w:r>
      <w:r w:rsidR="009C47FF">
        <w:t xml:space="preserve"> potentially hazardous tasks (</w:t>
      </w:r>
      <w:r w:rsidR="00455B7D">
        <w:t>for example,</w:t>
      </w:r>
      <w:r w:rsidR="009C47FF">
        <w:t xml:space="preserve"> </w:t>
      </w:r>
      <w:r w:rsidR="00455B7D">
        <w:t>driv</w:t>
      </w:r>
      <w:r w:rsidR="00EA550C">
        <w:t>e</w:t>
      </w:r>
      <w:r w:rsidR="00455B7D">
        <w:t xml:space="preserve"> a car</w:t>
      </w:r>
      <w:r w:rsidR="009C47FF">
        <w:t xml:space="preserve">) </w:t>
      </w:r>
      <w:r w:rsidR="004415E5">
        <w:t xml:space="preserve">is impaired </w:t>
      </w:r>
      <w:r w:rsidR="009C47FF">
        <w:t xml:space="preserve">after treatment, and this may last several hours. Alpha-Stim AID may affect the </w:t>
      </w:r>
      <w:r w:rsidR="004415E5">
        <w:t xml:space="preserve">functioning </w:t>
      </w:r>
      <w:r w:rsidR="009C47FF">
        <w:t xml:space="preserve">of implanted cardiac pacemakers and defibrillators. </w:t>
      </w:r>
      <w:r w:rsidR="00AE1A9D">
        <w:t xml:space="preserve">The safety of </w:t>
      </w:r>
      <w:r w:rsidR="00AE1A9D" w:rsidRPr="00720DF9">
        <w:t xml:space="preserve">cranial electrotherapy </w:t>
      </w:r>
      <w:r w:rsidR="00AE1A9D">
        <w:t xml:space="preserve">has not been established during pregnancy. </w:t>
      </w:r>
      <w:r w:rsidR="004415E5">
        <w:t xml:space="preserve">The device has a </w:t>
      </w:r>
      <w:r w:rsidR="00720223">
        <w:t>5-year</w:t>
      </w:r>
      <w:r w:rsidR="004415E5">
        <w:t xml:space="preserve"> warranty</w:t>
      </w:r>
      <w:r w:rsidR="00952003">
        <w:t>.</w:t>
      </w:r>
    </w:p>
    <w:p w14:paraId="614D38C6" w14:textId="77777777" w:rsidR="00952003" w:rsidRPr="00F921F0" w:rsidRDefault="00952003" w:rsidP="00952003">
      <w:pPr>
        <w:pStyle w:val="Heading2"/>
        <w:rPr>
          <w:b w:val="0"/>
        </w:rPr>
      </w:pPr>
      <w:r w:rsidRPr="00F921F0">
        <w:t xml:space="preserve">Relevant </w:t>
      </w:r>
      <w:r>
        <w:t>p</w:t>
      </w:r>
      <w:r w:rsidRPr="00F921F0">
        <w:t>athway</w:t>
      </w:r>
    </w:p>
    <w:p w14:paraId="6A87FBAA" w14:textId="588924DD" w:rsidR="00952003" w:rsidRDefault="00734D76" w:rsidP="00F538D7">
      <w:pPr>
        <w:pStyle w:val="Numberedlevel2text"/>
      </w:pPr>
      <w:hyperlink r:id="rId10" w:anchor="principles-of-care-for-people-with-generalised-anxiety-disorder-gad" w:history="1">
        <w:r w:rsidR="00952003" w:rsidRPr="00455B7D">
          <w:rPr>
            <w:rStyle w:val="Hyperlink"/>
          </w:rPr>
          <w:t>NICE’s guideline on generalised anxiety disorder and panic disorder in adults</w:t>
        </w:r>
      </w:hyperlink>
      <w:r w:rsidR="00952003" w:rsidRPr="00952003">
        <w:t xml:space="preserve"> provides principles of care for people with generalised anxiety disorder. It recommends a stepped-care model to organise service provision and to help people with </w:t>
      </w:r>
      <w:r w:rsidR="005000CA">
        <w:t>generalised anxiety disorder</w:t>
      </w:r>
      <w:r w:rsidR="00952003" w:rsidRPr="00952003">
        <w:t xml:space="preserve">, their families, </w:t>
      </w:r>
      <w:proofErr w:type="gramStart"/>
      <w:r w:rsidR="00952003" w:rsidRPr="00952003">
        <w:t>carers</w:t>
      </w:r>
      <w:proofErr w:type="gramEnd"/>
      <w:r w:rsidR="00952003" w:rsidRPr="00952003">
        <w:t xml:space="preserve"> and practitioners choose the most effective intervention.</w:t>
      </w:r>
    </w:p>
    <w:p w14:paraId="7DCEA3A3" w14:textId="109BC23F" w:rsidR="00952003" w:rsidRDefault="00952003" w:rsidP="005000CA">
      <w:pPr>
        <w:pStyle w:val="Numberedlevel2text"/>
      </w:pPr>
      <w:bookmarkStart w:id="0" w:name="_Hlk51578832"/>
      <w:r w:rsidRPr="00952003">
        <w:t xml:space="preserve">Improving Access to Psychological Therapies (IAPT) services </w:t>
      </w:r>
      <w:bookmarkEnd w:id="0"/>
      <w:r w:rsidRPr="00952003">
        <w:t xml:space="preserve">provide evidence-based psychological therapies to people with anxiety disorders and depression. </w:t>
      </w:r>
      <w:r>
        <w:t>A</w:t>
      </w:r>
      <w:r w:rsidR="00A15002">
        <w:t xml:space="preserve"> clinical</w:t>
      </w:r>
      <w:r>
        <w:t xml:space="preserve"> expert noted that</w:t>
      </w:r>
      <w:r w:rsidRPr="00952003">
        <w:t xml:space="preserve"> IAPT teams are the standard structure of service provision for people with anxiety and depression in most regions of England. IAPT teams deliver the NICE-recommended stepped-care model for </w:t>
      </w:r>
      <w:r w:rsidR="00AC0E61">
        <w:t>generalised anxiety disorder</w:t>
      </w:r>
      <w:r w:rsidRPr="00952003">
        <w:t>.</w:t>
      </w:r>
    </w:p>
    <w:p w14:paraId="7B68A038" w14:textId="1C37865F" w:rsidR="00A362E6" w:rsidRPr="00BB05E6" w:rsidRDefault="00734D76" w:rsidP="005000CA">
      <w:pPr>
        <w:pStyle w:val="Numberedlevel2text"/>
      </w:pPr>
      <w:hyperlink r:id="rId11" w:anchor="interventions-for-adults-with-social-anxiety-disorder-2" w:history="1">
        <w:r w:rsidR="00A362E6" w:rsidRPr="00031827">
          <w:rPr>
            <w:rStyle w:val="Hyperlink"/>
          </w:rPr>
          <w:t xml:space="preserve">NICE’s guideline on social anxiety disorder: recognition, </w:t>
        </w:r>
        <w:proofErr w:type="gramStart"/>
        <w:r w:rsidR="00A362E6" w:rsidRPr="00031827">
          <w:rPr>
            <w:rStyle w:val="Hyperlink"/>
          </w:rPr>
          <w:t>assessment</w:t>
        </w:r>
        <w:proofErr w:type="gramEnd"/>
        <w:r w:rsidR="00A362E6" w:rsidRPr="00031827">
          <w:rPr>
            <w:rStyle w:val="Hyperlink"/>
          </w:rPr>
          <w:t xml:space="preserve"> and treatment</w:t>
        </w:r>
      </w:hyperlink>
      <w:r w:rsidR="00A362E6" w:rsidRPr="00A362E6">
        <w:t xml:space="preserve"> provides treatment principles for adults with social anxiety disorder. It recommends </w:t>
      </w:r>
      <w:r w:rsidR="00A362E6">
        <w:t>the use of</w:t>
      </w:r>
      <w:r w:rsidR="00A362E6" w:rsidRPr="00A362E6">
        <w:t xml:space="preserve"> individual cognitive behavioural therapy. If </w:t>
      </w:r>
      <w:r w:rsidR="004415E5">
        <w:t>a</w:t>
      </w:r>
      <w:r w:rsidR="004415E5" w:rsidRPr="00A362E6">
        <w:t xml:space="preserve"> </w:t>
      </w:r>
      <w:r w:rsidR="00A362E6" w:rsidRPr="00A362E6">
        <w:t>person w</w:t>
      </w:r>
      <w:r w:rsidR="00611D92">
        <w:t>ant</w:t>
      </w:r>
      <w:r w:rsidR="00A362E6" w:rsidRPr="00A362E6">
        <w:t xml:space="preserve">s to </w:t>
      </w:r>
      <w:r w:rsidR="00611D92">
        <w:t>have</w:t>
      </w:r>
      <w:r w:rsidR="00A362E6" w:rsidRPr="00A362E6">
        <w:t xml:space="preserve"> </w:t>
      </w:r>
      <w:r w:rsidR="00296015">
        <w:t>drug treatment</w:t>
      </w:r>
      <w:r w:rsidR="00A362E6" w:rsidRPr="00A362E6">
        <w:t xml:space="preserve">, a selective serotonin reuptake inhibitor (escitalopram or sertraline) should be offered. For adults who decline cognitive behavioural </w:t>
      </w:r>
      <w:r w:rsidR="00296015">
        <w:t>therapy and drug treatment</w:t>
      </w:r>
      <w:r w:rsidR="00A362E6" w:rsidRPr="00A362E6">
        <w:t>, short-term psychodynamic psychotherapy that has been specifically developed to treat social anxiety disorder should be considered.</w:t>
      </w:r>
    </w:p>
    <w:p w14:paraId="77D775DB" w14:textId="77777777" w:rsidR="00F538D7" w:rsidRPr="001B4DDD" w:rsidRDefault="00322B03" w:rsidP="001B4DDD">
      <w:pPr>
        <w:pStyle w:val="Heading2"/>
      </w:pPr>
      <w:r>
        <w:lastRenderedPageBreak/>
        <w:t>Costs</w:t>
      </w:r>
    </w:p>
    <w:p w14:paraId="1FD159F5" w14:textId="2BDBD5C9" w:rsidR="00221968" w:rsidRPr="00221968" w:rsidRDefault="00221968" w:rsidP="00F538D7">
      <w:pPr>
        <w:pStyle w:val="Numberedlevel2text"/>
      </w:pPr>
      <w:r w:rsidRPr="00221968">
        <w:t>The cost of Alpha-Stim AID is £450 (excluding VAT) per device. The device can be reused by multiple p</w:t>
      </w:r>
      <w:r w:rsidR="003E48D7">
        <w:t>eople</w:t>
      </w:r>
      <w:r w:rsidRPr="00221968">
        <w:t>.</w:t>
      </w:r>
      <w:r>
        <w:t xml:space="preserve"> </w:t>
      </w:r>
      <w:r w:rsidR="00C175B1">
        <w:t>A p</w:t>
      </w:r>
      <w:r>
        <w:t>er p</w:t>
      </w:r>
      <w:r w:rsidR="001D7499">
        <w:t>erson</w:t>
      </w:r>
      <w:r>
        <w:t xml:space="preserve"> treatment cost </w:t>
      </w:r>
      <w:r w:rsidR="00AE1A9D">
        <w:t xml:space="preserve">of </w:t>
      </w:r>
      <w:r>
        <w:t>£70</w:t>
      </w:r>
      <w:r w:rsidR="00AE1A9D">
        <w:t xml:space="preserve"> is used in the cost modelling</w:t>
      </w:r>
      <w:r w:rsidR="00031827">
        <w:t>,</w:t>
      </w:r>
      <w:r w:rsidR="004415E5">
        <w:t xml:space="preserve"> which is</w:t>
      </w:r>
      <w:r w:rsidR="00C175B1">
        <w:t xml:space="preserve"> </w:t>
      </w:r>
      <w:r>
        <w:t xml:space="preserve">based on </w:t>
      </w:r>
      <w:r w:rsidR="00AE1A9D">
        <w:t>a</w:t>
      </w:r>
      <w:r>
        <w:t xml:space="preserve"> treatment</w:t>
      </w:r>
      <w:r w:rsidR="00AE1A9D">
        <w:t xml:space="preserve"> time</w:t>
      </w:r>
      <w:r>
        <w:t xml:space="preserve"> of 10</w:t>
      </w:r>
      <w:r w:rsidR="00031827">
        <w:t> </w:t>
      </w:r>
      <w:r>
        <w:t>week</w:t>
      </w:r>
      <w:r w:rsidR="00AE1A9D">
        <w:t>s</w:t>
      </w:r>
      <w:r>
        <w:t xml:space="preserve"> </w:t>
      </w:r>
      <w:r w:rsidR="00AE1A9D">
        <w:t xml:space="preserve">and includes £40 to cover other costs such as </w:t>
      </w:r>
      <w:r>
        <w:t xml:space="preserve">staff time, </w:t>
      </w:r>
      <w:proofErr w:type="gramStart"/>
      <w:r>
        <w:t>postage</w:t>
      </w:r>
      <w:proofErr w:type="gramEnd"/>
      <w:r>
        <w:t xml:space="preserve"> and consumables.</w:t>
      </w:r>
    </w:p>
    <w:p w14:paraId="3D74C82C" w14:textId="77777777" w:rsidR="00F17FD6" w:rsidRPr="00200C38" w:rsidRDefault="00322B03" w:rsidP="008E019A">
      <w:pPr>
        <w:pStyle w:val="NICEnormal"/>
      </w:pPr>
      <w:r w:rsidRPr="00637E21">
        <w:t xml:space="preserve">For more details, see the </w:t>
      </w:r>
      <w:hyperlink r:id="rId12" w:history="1">
        <w:r w:rsidRPr="00200C38">
          <w:rPr>
            <w:rStyle w:val="Hyperlink"/>
          </w:rPr>
          <w:t xml:space="preserve">website for </w:t>
        </w:r>
        <w:r w:rsidR="00F17FD6" w:rsidRPr="00200C38">
          <w:rPr>
            <w:rStyle w:val="Hyperlink"/>
          </w:rPr>
          <w:t>Alpha-Stim</w:t>
        </w:r>
        <w:r w:rsidR="009664F1">
          <w:rPr>
            <w:rStyle w:val="Hyperlink"/>
          </w:rPr>
          <w:t xml:space="preserve"> AID</w:t>
        </w:r>
        <w:r w:rsidR="00F17FD6" w:rsidRPr="00200C38">
          <w:rPr>
            <w:rStyle w:val="Hyperlink"/>
          </w:rPr>
          <w:t xml:space="preserve"> for anxiety disorders.</w:t>
        </w:r>
      </w:hyperlink>
    </w:p>
    <w:p w14:paraId="4430145B" w14:textId="77777777" w:rsidR="008E019A" w:rsidRDefault="008E019A" w:rsidP="00570EB8">
      <w:pPr>
        <w:pStyle w:val="Numberedheading1"/>
      </w:pPr>
      <w:r>
        <w:t>E</w:t>
      </w:r>
      <w:r w:rsidRPr="00A97EF2">
        <w:t>vidence</w:t>
      </w:r>
    </w:p>
    <w:p w14:paraId="0389AEC5" w14:textId="77777777" w:rsidR="008E019A" w:rsidRDefault="008E019A" w:rsidP="008E019A">
      <w:pPr>
        <w:pStyle w:val="Heading2"/>
      </w:pPr>
      <w:r>
        <w:t>C</w:t>
      </w:r>
      <w:r w:rsidRPr="00980740">
        <w:t>linical evidence</w:t>
      </w:r>
    </w:p>
    <w:p w14:paraId="54026886" w14:textId="5124DF31" w:rsidR="005A3A28" w:rsidRDefault="005A3A28" w:rsidP="00637E21">
      <w:pPr>
        <w:pStyle w:val="Heading3"/>
      </w:pPr>
      <w:r>
        <w:t>The clinical evidence</w:t>
      </w:r>
      <w:r w:rsidR="00D93C32">
        <w:t xml:space="preserve"> </w:t>
      </w:r>
      <w:r>
        <w:t>comprises 6</w:t>
      </w:r>
      <w:r w:rsidR="00686172">
        <w:t> </w:t>
      </w:r>
      <w:r>
        <w:t xml:space="preserve">studies, of which </w:t>
      </w:r>
      <w:r w:rsidR="004415E5">
        <w:t xml:space="preserve">3 </w:t>
      </w:r>
      <w:r>
        <w:t>are randomised controlled trials</w:t>
      </w:r>
    </w:p>
    <w:p w14:paraId="7B70B5EA" w14:textId="52DD074A" w:rsidR="0049311D" w:rsidRDefault="004C4B90" w:rsidP="00637E21">
      <w:pPr>
        <w:pStyle w:val="Numberedlevel2text"/>
      </w:pPr>
      <w:r>
        <w:t>Six studies provide</w:t>
      </w:r>
      <w:r w:rsidR="001D7499">
        <w:t>d</w:t>
      </w:r>
      <w:r>
        <w:t xml:space="preserve"> evidence relevant to the decision problem in the scope, including 2</w:t>
      </w:r>
      <w:r w:rsidR="00686172">
        <w:t> </w:t>
      </w:r>
      <w:r>
        <w:t>published randomised controlled trials, 1</w:t>
      </w:r>
      <w:r w:rsidR="00686172">
        <w:t> </w:t>
      </w:r>
      <w:r>
        <w:t>unpublished randomised controlled trial and 3</w:t>
      </w:r>
      <w:r w:rsidR="00686172">
        <w:t> </w:t>
      </w:r>
      <w:r>
        <w:t xml:space="preserve">non-comparative observational studies. </w:t>
      </w:r>
      <w:r w:rsidR="00031827">
        <w:t>The studies included</w:t>
      </w:r>
      <w:r w:rsidR="00D005EF">
        <w:t xml:space="preserve"> </w:t>
      </w:r>
      <w:r w:rsidR="00031827">
        <w:t>between</w:t>
      </w:r>
      <w:r w:rsidR="00D005EF">
        <w:t xml:space="preserve"> 12 </w:t>
      </w:r>
      <w:r w:rsidR="00031827">
        <w:t>and</w:t>
      </w:r>
      <w:r w:rsidR="00D005EF">
        <w:t xml:space="preserve"> 197</w:t>
      </w:r>
      <w:r w:rsidR="00686172">
        <w:t> </w:t>
      </w:r>
      <w:r w:rsidR="00D005EF">
        <w:t>p</w:t>
      </w:r>
      <w:r w:rsidR="00031827">
        <w:t>eople</w:t>
      </w:r>
      <w:r w:rsidR="00D005EF">
        <w:t xml:space="preserve">. </w:t>
      </w:r>
      <w:r w:rsidR="00E877D1">
        <w:t xml:space="preserve">Only </w:t>
      </w:r>
      <w:r w:rsidR="007C322C">
        <w:t>1</w:t>
      </w:r>
      <w:r w:rsidR="00686172">
        <w:t> </w:t>
      </w:r>
      <w:r w:rsidR="00E877D1">
        <w:t xml:space="preserve">study used the current model of the device, the others used older models. </w:t>
      </w:r>
      <w:r w:rsidR="0020463C">
        <w:t>One study was done in the UK.</w:t>
      </w:r>
    </w:p>
    <w:p w14:paraId="2DFFDF06" w14:textId="48131F4D" w:rsidR="0049311D" w:rsidRDefault="004A52A9" w:rsidP="00637E21">
      <w:pPr>
        <w:pStyle w:val="Heading3"/>
      </w:pPr>
      <w:r>
        <w:t>Evidence s</w:t>
      </w:r>
      <w:r w:rsidR="005B49FB">
        <w:t>how</w:t>
      </w:r>
      <w:r>
        <w:t xml:space="preserve">s that using </w:t>
      </w:r>
      <w:r w:rsidR="00D93C32">
        <w:t>Alpha-Stim</w:t>
      </w:r>
      <w:r w:rsidR="00D46B04">
        <w:t xml:space="preserve"> AID</w:t>
      </w:r>
      <w:r w:rsidR="00D93C32">
        <w:t xml:space="preserve"> </w:t>
      </w:r>
      <w:r w:rsidR="00261BE7">
        <w:t>reliev</w:t>
      </w:r>
      <w:r>
        <w:t>es</w:t>
      </w:r>
      <w:r w:rsidR="00D93C32">
        <w:t xml:space="preserve"> </w:t>
      </w:r>
      <w:r w:rsidR="0049311D">
        <w:t xml:space="preserve">anxiety </w:t>
      </w:r>
      <w:r w:rsidR="00D93C32">
        <w:t>symptoms</w:t>
      </w:r>
    </w:p>
    <w:p w14:paraId="4C1BBD53" w14:textId="520ACFF7" w:rsidR="00ED1C6D" w:rsidRDefault="00FA5FF1" w:rsidP="00ED1C6D">
      <w:pPr>
        <w:pStyle w:val="Numberedlevel2text"/>
      </w:pPr>
      <w:r>
        <w:t>The 3</w:t>
      </w:r>
      <w:r w:rsidR="00686172">
        <w:t> </w:t>
      </w:r>
      <w:r w:rsidR="00DF0DBE">
        <w:t xml:space="preserve">randomised controlled trials </w:t>
      </w:r>
      <w:r w:rsidR="00DF0DBE" w:rsidRPr="00DF0DBE">
        <w:t xml:space="preserve">showed </w:t>
      </w:r>
      <w:r>
        <w:t>a</w:t>
      </w:r>
      <w:r w:rsidR="00E87FEF">
        <w:t xml:space="preserve"> statistically significant</w:t>
      </w:r>
      <w:r>
        <w:t xml:space="preserve"> improvement in </w:t>
      </w:r>
      <w:r w:rsidR="00686172">
        <w:t>patient-reported anxiety scores</w:t>
      </w:r>
      <w:r w:rsidR="00E87FEF">
        <w:t xml:space="preserve"> with</w:t>
      </w:r>
      <w:r w:rsidR="00DF0DBE" w:rsidRPr="00DF0DBE">
        <w:t xml:space="preserve"> Alpha-Stim </w:t>
      </w:r>
      <w:r w:rsidR="00154C07">
        <w:t xml:space="preserve">AID </w:t>
      </w:r>
      <w:r w:rsidR="00B30CE0">
        <w:t xml:space="preserve">compared </w:t>
      </w:r>
      <w:r w:rsidR="00DF0DBE" w:rsidRPr="00DF0DBE">
        <w:t xml:space="preserve">with </w:t>
      </w:r>
      <w:r w:rsidR="006D2883">
        <w:t>drug</w:t>
      </w:r>
      <w:r w:rsidR="00E87FEF">
        <w:t>s</w:t>
      </w:r>
      <w:r w:rsidR="006D2883">
        <w:t xml:space="preserve"> </w:t>
      </w:r>
      <w:r w:rsidR="001C09A0">
        <w:t>alone</w:t>
      </w:r>
      <w:r w:rsidR="00DF0DBE" w:rsidRPr="00DF0DBE">
        <w:t xml:space="preserve">, </w:t>
      </w:r>
      <w:r w:rsidR="00E87FEF">
        <w:t xml:space="preserve">a </w:t>
      </w:r>
      <w:r w:rsidR="00DF0DBE" w:rsidRPr="00DF0DBE">
        <w:t>sham device, or no treatment</w:t>
      </w:r>
      <w:r w:rsidR="00E87FEF">
        <w:t xml:space="preserve"> in p</w:t>
      </w:r>
      <w:r w:rsidR="00686172">
        <w:t>eople</w:t>
      </w:r>
      <w:r w:rsidR="00E87FEF">
        <w:t xml:space="preserve"> with anxiety disorders</w:t>
      </w:r>
      <w:r w:rsidR="00DF0DBE" w:rsidRPr="00DF0DBE">
        <w:t xml:space="preserve">. </w:t>
      </w:r>
      <w:r w:rsidR="001C09A0" w:rsidRPr="001C09A0">
        <w:t xml:space="preserve">The </w:t>
      </w:r>
      <w:r w:rsidR="00E87FEF">
        <w:t>benefit</w:t>
      </w:r>
      <w:r w:rsidR="00E87FEF" w:rsidRPr="001C09A0">
        <w:t xml:space="preserve"> </w:t>
      </w:r>
      <w:r w:rsidR="001C09A0" w:rsidRPr="001C09A0">
        <w:t xml:space="preserve">of </w:t>
      </w:r>
      <w:r w:rsidR="001C09A0">
        <w:t>Alpha-Stim</w:t>
      </w:r>
      <w:r w:rsidR="00154C07">
        <w:t xml:space="preserve"> AID</w:t>
      </w:r>
      <w:r w:rsidR="001C09A0" w:rsidRPr="001C09A0">
        <w:t xml:space="preserve"> in relieving </w:t>
      </w:r>
      <w:r w:rsidR="001C09A0">
        <w:t>anxiety symptoms</w:t>
      </w:r>
      <w:r w:rsidR="001C09A0" w:rsidRPr="001C09A0">
        <w:t xml:space="preserve"> </w:t>
      </w:r>
      <w:r w:rsidR="00E87FEF">
        <w:t>was</w:t>
      </w:r>
      <w:r w:rsidR="00E87FEF" w:rsidRPr="001C09A0">
        <w:t xml:space="preserve"> </w:t>
      </w:r>
      <w:r w:rsidR="001C09A0" w:rsidRPr="001C09A0">
        <w:t xml:space="preserve">also </w:t>
      </w:r>
      <w:r w:rsidR="00E87FEF">
        <w:t>reported consistently</w:t>
      </w:r>
      <w:r w:rsidR="001C09A0" w:rsidRPr="001C09A0">
        <w:t xml:space="preserve"> in the observational studies</w:t>
      </w:r>
      <w:r w:rsidR="001C09A0">
        <w:t>.</w:t>
      </w:r>
    </w:p>
    <w:p w14:paraId="5F3AF251" w14:textId="03D91CB6" w:rsidR="00261BE7" w:rsidRPr="002171D5" w:rsidRDefault="00261BE7" w:rsidP="00261BE7">
      <w:pPr>
        <w:pStyle w:val="Heading3"/>
      </w:pPr>
      <w:r>
        <w:t>The</w:t>
      </w:r>
      <w:r w:rsidR="00A817B2">
        <w:t>re is no evidence of the</w:t>
      </w:r>
      <w:r>
        <w:t xml:space="preserve"> long-term effect of Alpha-Stim</w:t>
      </w:r>
      <w:r w:rsidR="00D46B04">
        <w:t xml:space="preserve"> AID</w:t>
      </w:r>
    </w:p>
    <w:p w14:paraId="736EED1B" w14:textId="4A0C399B" w:rsidR="00261BE7" w:rsidRDefault="00261BE7" w:rsidP="00261BE7">
      <w:pPr>
        <w:pStyle w:val="Numberedlevel2text"/>
      </w:pPr>
      <w:r>
        <w:t xml:space="preserve">The </w:t>
      </w:r>
      <w:r w:rsidR="00E87FEF">
        <w:t xml:space="preserve">studies were of short duration (usually 5 to </w:t>
      </w:r>
      <w:r w:rsidR="002631A9">
        <w:t>6</w:t>
      </w:r>
      <w:r w:rsidR="00EF3D25">
        <w:t> </w:t>
      </w:r>
      <w:r w:rsidR="002631A9">
        <w:t xml:space="preserve">weeks) </w:t>
      </w:r>
      <w:r w:rsidR="00E87FEF">
        <w:t xml:space="preserve">with </w:t>
      </w:r>
      <w:r w:rsidR="002631A9">
        <w:t xml:space="preserve">only </w:t>
      </w:r>
      <w:r w:rsidR="00EF3D25">
        <w:t>1 </w:t>
      </w:r>
      <w:r w:rsidR="00E87FEF">
        <w:t xml:space="preserve">observational </w:t>
      </w:r>
      <w:r w:rsidR="002631A9">
        <w:t xml:space="preserve">study </w:t>
      </w:r>
      <w:r w:rsidR="00E87FEF">
        <w:t>reporting longer</w:t>
      </w:r>
      <w:r w:rsidR="006B3212">
        <w:t>-</w:t>
      </w:r>
      <w:r w:rsidR="00E87FEF">
        <w:t xml:space="preserve">term outcomes at </w:t>
      </w:r>
      <w:r w:rsidR="002631A9">
        <w:t>24</w:t>
      </w:r>
      <w:r w:rsidR="00EF3D25">
        <w:t> </w:t>
      </w:r>
      <w:r w:rsidR="002631A9">
        <w:t>weeks</w:t>
      </w:r>
      <w:r w:rsidRPr="001179FD">
        <w:t>.</w:t>
      </w:r>
    </w:p>
    <w:p w14:paraId="018B234B" w14:textId="3B2F2DC3" w:rsidR="004B382C" w:rsidRDefault="002171D5" w:rsidP="00637E21">
      <w:pPr>
        <w:pStyle w:val="Heading3"/>
      </w:pPr>
      <w:r>
        <w:lastRenderedPageBreak/>
        <w:t xml:space="preserve">The </w:t>
      </w:r>
      <w:r w:rsidR="00A94C29">
        <w:t xml:space="preserve">published </w:t>
      </w:r>
      <w:r>
        <w:t>evidence o</w:t>
      </w:r>
      <w:r w:rsidR="004E7109">
        <w:t>n</w:t>
      </w:r>
      <w:r>
        <w:t xml:space="preserve"> </w:t>
      </w:r>
      <w:r w:rsidR="004E7109">
        <w:t xml:space="preserve">the effect of </w:t>
      </w:r>
      <w:r>
        <w:t>Alpha-Stim</w:t>
      </w:r>
      <w:r w:rsidR="00D46B04">
        <w:t xml:space="preserve"> AID</w:t>
      </w:r>
      <w:r>
        <w:t xml:space="preserve"> on quality of life is limited</w:t>
      </w:r>
    </w:p>
    <w:p w14:paraId="51D598BC" w14:textId="2F3AA935" w:rsidR="002A0DF0" w:rsidRPr="0025476C" w:rsidRDefault="00E87FEF" w:rsidP="0025476C">
      <w:pPr>
        <w:pStyle w:val="Numberedlevel2text"/>
      </w:pPr>
      <w:r>
        <w:t xml:space="preserve">Only 2 of the studies </w:t>
      </w:r>
      <w:r w:rsidR="003D2619">
        <w:t xml:space="preserve">reported improvements in </w:t>
      </w:r>
      <w:r>
        <w:t xml:space="preserve">quality of life </w:t>
      </w:r>
      <w:r w:rsidR="001F4D70">
        <w:t>(</w:t>
      </w:r>
      <w:r w:rsidR="001F4D70" w:rsidRPr="0025476C">
        <w:t>Morriss et al. 2019</w:t>
      </w:r>
      <w:r w:rsidR="004E7109">
        <w:t>,</w:t>
      </w:r>
      <w:r w:rsidR="00A94C29">
        <w:t xml:space="preserve"> </w:t>
      </w:r>
      <w:r w:rsidR="001F4D70" w:rsidRPr="0025476C">
        <w:t xml:space="preserve">Lu </w:t>
      </w:r>
      <w:r w:rsidR="006B3212">
        <w:t>and</w:t>
      </w:r>
      <w:r w:rsidR="001F4D70" w:rsidRPr="0025476C">
        <w:t xml:space="preserve"> Hu 2014)</w:t>
      </w:r>
      <w:r w:rsidR="003D2619">
        <w:t xml:space="preserve"> using </w:t>
      </w:r>
      <w:r w:rsidR="006B3212">
        <w:t>health questionnaire (</w:t>
      </w:r>
      <w:r w:rsidR="00A94C29">
        <w:t>EQ-5D-5L and W</w:t>
      </w:r>
      <w:r w:rsidR="001D7499">
        <w:t>H</w:t>
      </w:r>
      <w:r w:rsidR="00A94C29">
        <w:t>OQOL BREF</w:t>
      </w:r>
      <w:r w:rsidR="006B3212">
        <w:t>)</w:t>
      </w:r>
      <w:r w:rsidR="00A94C29">
        <w:t xml:space="preserve"> score</w:t>
      </w:r>
      <w:r>
        <w:t>s</w:t>
      </w:r>
      <w:r w:rsidR="00A94C29">
        <w:t xml:space="preserve">. </w:t>
      </w:r>
      <w:bookmarkStart w:id="1" w:name="_Hlk52781115"/>
      <w:r w:rsidR="00A94C29">
        <w:t xml:space="preserve">An improvement in quality of life was also reported </w:t>
      </w:r>
      <w:r w:rsidR="003D2619">
        <w:t>with</w:t>
      </w:r>
      <w:r w:rsidR="00A94C29">
        <w:t xml:space="preserve"> Alpha-Stim </w:t>
      </w:r>
      <w:r w:rsidR="006B3212">
        <w:t xml:space="preserve">AID </w:t>
      </w:r>
      <w:r w:rsidR="00A94C29">
        <w:t xml:space="preserve">in </w:t>
      </w:r>
      <w:r w:rsidR="00E616AA">
        <w:t>a patient</w:t>
      </w:r>
      <w:r w:rsidR="00A94C29">
        <w:t xml:space="preserve"> survey</w:t>
      </w:r>
      <w:r w:rsidR="00311405">
        <w:t xml:space="preserve"> facilit</w:t>
      </w:r>
      <w:r w:rsidR="00C80D12">
        <w:t>ated by NICE</w:t>
      </w:r>
      <w:r w:rsidR="00120332">
        <w:t>’s</w:t>
      </w:r>
      <w:r w:rsidR="00C80D12">
        <w:t xml:space="preserve"> public involvement programme</w:t>
      </w:r>
      <w:bookmarkEnd w:id="1"/>
      <w:r w:rsidR="00311405">
        <w:t xml:space="preserve">. </w:t>
      </w:r>
      <w:r w:rsidR="00311405" w:rsidRPr="00311405">
        <w:t xml:space="preserve">For details, see the </w:t>
      </w:r>
      <w:r w:rsidR="00311405">
        <w:t>assessment report overview</w:t>
      </w:r>
      <w:r w:rsidR="00311405" w:rsidRPr="00311405">
        <w:t xml:space="preserve"> in the supporting documents for this guidance</w:t>
      </w:r>
      <w:r w:rsidR="00C80D12">
        <w:t xml:space="preserve">. </w:t>
      </w:r>
    </w:p>
    <w:p w14:paraId="0A514FC0" w14:textId="77777777" w:rsidR="00624AAE" w:rsidRPr="00D84965" w:rsidRDefault="00FC03E0" w:rsidP="00637E21">
      <w:pPr>
        <w:pStyle w:val="Heading3"/>
      </w:pPr>
      <w:r>
        <w:t xml:space="preserve">Alpha-Stim </w:t>
      </w:r>
      <w:r w:rsidR="00D46B04">
        <w:t xml:space="preserve">AID </w:t>
      </w:r>
      <w:r>
        <w:t xml:space="preserve">is considered a safe </w:t>
      </w:r>
      <w:r w:rsidR="004F3359">
        <w:t>device</w:t>
      </w:r>
    </w:p>
    <w:p w14:paraId="6C6D2375" w14:textId="385BFDC8" w:rsidR="00624AAE" w:rsidRDefault="000145F9" w:rsidP="00B675DB">
      <w:pPr>
        <w:pStyle w:val="Numberedlevel2text"/>
      </w:pPr>
      <w:r>
        <w:t>A</w:t>
      </w:r>
      <w:r w:rsidR="0004411C">
        <w:t xml:space="preserve">dverse events </w:t>
      </w:r>
      <w:r>
        <w:t>reported with Alpha-Stim</w:t>
      </w:r>
      <w:r w:rsidR="00154C07">
        <w:t xml:space="preserve"> AID</w:t>
      </w:r>
      <w:r>
        <w:t xml:space="preserve"> in 2</w:t>
      </w:r>
      <w:r w:rsidR="006B3212">
        <w:t> </w:t>
      </w:r>
      <w:r>
        <w:t xml:space="preserve">studies </w:t>
      </w:r>
      <w:r w:rsidR="0004411C">
        <w:t>includ</w:t>
      </w:r>
      <w:r>
        <w:t>ed</w:t>
      </w:r>
      <w:r w:rsidR="0004411C">
        <w:t xml:space="preserve"> mild headache, </w:t>
      </w:r>
      <w:r w:rsidR="00EC2614">
        <w:t xml:space="preserve">dizziness, </w:t>
      </w:r>
      <w:r w:rsidR="0004411C">
        <w:t>nausea</w:t>
      </w:r>
      <w:r>
        <w:t xml:space="preserve"> and</w:t>
      </w:r>
      <w:r w:rsidR="000E14E0">
        <w:t xml:space="preserve"> </w:t>
      </w:r>
      <w:r w:rsidR="0004411C">
        <w:t>feeling strange</w:t>
      </w:r>
      <w:r>
        <w:t>.</w:t>
      </w:r>
      <w:r w:rsidR="000E14E0">
        <w:t xml:space="preserve"> </w:t>
      </w:r>
      <w:r>
        <w:t xml:space="preserve">Similar symptoms </w:t>
      </w:r>
      <w:r w:rsidR="002C6B45">
        <w:t>were reported b</w:t>
      </w:r>
      <w:r w:rsidR="00EC2614">
        <w:t>y people who used Alpha-Stim</w:t>
      </w:r>
      <w:r w:rsidR="00154C07">
        <w:t xml:space="preserve"> AID</w:t>
      </w:r>
      <w:r w:rsidR="002C6B45">
        <w:t xml:space="preserve"> in the patient survey </w:t>
      </w:r>
      <w:r>
        <w:t xml:space="preserve">that was </w:t>
      </w:r>
      <w:r w:rsidR="006B3212">
        <w:t>done</w:t>
      </w:r>
      <w:r>
        <w:t xml:space="preserve"> as part of this assessment. Additional symptoms reported in this survey </w:t>
      </w:r>
      <w:r w:rsidR="00EC2614">
        <w:t>include</w:t>
      </w:r>
      <w:r w:rsidR="002C6B45">
        <w:t>d</w:t>
      </w:r>
      <w:r w:rsidR="000E14E0">
        <w:t xml:space="preserve"> </w:t>
      </w:r>
      <w:r>
        <w:t>ear discomfort</w:t>
      </w:r>
      <w:r w:rsidR="002C6B45">
        <w:t xml:space="preserve"> and worsening </w:t>
      </w:r>
      <w:r>
        <w:t xml:space="preserve">of </w:t>
      </w:r>
      <w:r w:rsidR="002C6B45">
        <w:t xml:space="preserve">anxiety </w:t>
      </w:r>
      <w:r>
        <w:t>symptoms</w:t>
      </w:r>
      <w:r w:rsidR="002C6B45">
        <w:t xml:space="preserve">. </w:t>
      </w:r>
      <w:r w:rsidR="0004411C" w:rsidRPr="0004411C">
        <w:t>All reported adverse events were mild</w:t>
      </w:r>
      <w:r w:rsidR="007C322C">
        <w:t>.</w:t>
      </w:r>
      <w:r w:rsidR="002C6B45">
        <w:t xml:space="preserve"> </w:t>
      </w:r>
      <w:r w:rsidR="002C6B45" w:rsidRPr="002C6B45">
        <w:t xml:space="preserve">The clinical experts did not identify any specific safety concerns with </w:t>
      </w:r>
      <w:r w:rsidR="002C6B45">
        <w:t>Alpha-Stim</w:t>
      </w:r>
      <w:r w:rsidR="00154C07">
        <w:t xml:space="preserve"> AID</w:t>
      </w:r>
      <w:r w:rsidR="002C6B45" w:rsidRPr="002C6B45">
        <w:t>.</w:t>
      </w:r>
    </w:p>
    <w:p w14:paraId="31F62DE0" w14:textId="77777777" w:rsidR="00F31504" w:rsidRDefault="00F31504" w:rsidP="00F31504">
      <w:pPr>
        <w:pStyle w:val="Heading2"/>
      </w:pPr>
      <w:r>
        <w:t xml:space="preserve">Cost </w:t>
      </w:r>
      <w:r w:rsidR="00BA0796">
        <w:t>evidence</w:t>
      </w:r>
    </w:p>
    <w:p w14:paraId="4C4AB348" w14:textId="3C23B2A7" w:rsidR="007C322C" w:rsidRDefault="004F3359" w:rsidP="007C322C">
      <w:pPr>
        <w:pStyle w:val="Heading3"/>
      </w:pPr>
      <w:r>
        <w:t>One</w:t>
      </w:r>
      <w:r w:rsidRPr="004F3359">
        <w:t xml:space="preserve"> UK stud</w:t>
      </w:r>
      <w:r>
        <w:t>y</w:t>
      </w:r>
      <w:r w:rsidRPr="004F3359">
        <w:t xml:space="preserve"> </w:t>
      </w:r>
      <w:r>
        <w:t>is</w:t>
      </w:r>
      <w:r w:rsidRPr="004F3359">
        <w:t xml:space="preserve"> included in the economic modelling</w:t>
      </w:r>
    </w:p>
    <w:p w14:paraId="68CCA0E1" w14:textId="40899812" w:rsidR="008E019A" w:rsidRPr="00A67722" w:rsidRDefault="004F3359" w:rsidP="007C322C">
      <w:pPr>
        <w:pStyle w:val="Numberedlevel2text"/>
      </w:pPr>
      <w:r>
        <w:t xml:space="preserve">The company identified </w:t>
      </w:r>
      <w:r w:rsidR="00800E62">
        <w:t>1 </w:t>
      </w:r>
      <w:r w:rsidR="004116E6" w:rsidRPr="00A67722">
        <w:t>UK study</w:t>
      </w:r>
      <w:r>
        <w:t xml:space="preserve"> (</w:t>
      </w:r>
      <w:r w:rsidR="004116E6" w:rsidRPr="00A67722">
        <w:t>Morriss et al. 2019)</w:t>
      </w:r>
      <w:r w:rsidR="001C5C86">
        <w:t>. This</w:t>
      </w:r>
      <w:r w:rsidR="00991AB6">
        <w:t xml:space="preserve"> reported</w:t>
      </w:r>
      <w:r w:rsidR="004F1C18">
        <w:t xml:space="preserve"> </w:t>
      </w:r>
      <w:r w:rsidR="003A1F63" w:rsidRPr="00A67722">
        <w:t>the cost impact of Alpha-Stim</w:t>
      </w:r>
      <w:r w:rsidR="00D46B04">
        <w:t xml:space="preserve"> AID</w:t>
      </w:r>
      <w:r w:rsidR="003A1F63" w:rsidRPr="00A67722">
        <w:t xml:space="preserve"> as a treatment option </w:t>
      </w:r>
      <w:r w:rsidR="003A1F63">
        <w:t>for people with anxiety disorders</w:t>
      </w:r>
      <w:r w:rsidR="00D846AA">
        <w:rPr>
          <w:lang w:val="en-US"/>
        </w:rPr>
        <w:t xml:space="preserve"> who were waiting for </w:t>
      </w:r>
      <w:r w:rsidR="0085445F" w:rsidRPr="0085445F">
        <w:rPr>
          <w:lang w:val="en-US"/>
        </w:rPr>
        <w:t xml:space="preserve">individual cognitive </w:t>
      </w:r>
      <w:proofErr w:type="spellStart"/>
      <w:r w:rsidR="0085445F" w:rsidRPr="0085445F">
        <w:rPr>
          <w:lang w:val="en-US"/>
        </w:rPr>
        <w:t>behavioural</w:t>
      </w:r>
      <w:proofErr w:type="spellEnd"/>
      <w:r w:rsidR="0085445F" w:rsidRPr="0085445F">
        <w:rPr>
          <w:lang w:val="en-US"/>
        </w:rPr>
        <w:t xml:space="preserve"> therapy </w:t>
      </w:r>
      <w:r w:rsidR="0085445F">
        <w:rPr>
          <w:lang w:val="en-US"/>
        </w:rPr>
        <w:t>(</w:t>
      </w:r>
      <w:proofErr w:type="spellStart"/>
      <w:r w:rsidR="00D846AA">
        <w:rPr>
          <w:lang w:val="en-US"/>
        </w:rPr>
        <w:t>iCBT</w:t>
      </w:r>
      <w:proofErr w:type="spellEnd"/>
      <w:r w:rsidR="0085445F">
        <w:rPr>
          <w:lang w:val="en-US"/>
        </w:rPr>
        <w:t>)</w:t>
      </w:r>
      <w:r w:rsidR="00D846AA">
        <w:rPr>
          <w:lang w:val="en-US"/>
        </w:rPr>
        <w:t xml:space="preserve"> </w:t>
      </w:r>
      <w:r w:rsidR="00991AB6">
        <w:rPr>
          <w:lang w:val="en-US"/>
        </w:rPr>
        <w:t xml:space="preserve">delivered by </w:t>
      </w:r>
      <w:r w:rsidR="009C1521">
        <w:rPr>
          <w:lang w:val="en-US"/>
        </w:rPr>
        <w:t>I</w:t>
      </w:r>
      <w:r w:rsidR="009C1521" w:rsidRPr="009C1521">
        <w:rPr>
          <w:lang w:val="en-US"/>
        </w:rPr>
        <w:t xml:space="preserve">mproving </w:t>
      </w:r>
      <w:r w:rsidR="009C1521">
        <w:rPr>
          <w:lang w:val="en-US"/>
        </w:rPr>
        <w:t>A</w:t>
      </w:r>
      <w:r w:rsidR="009C1521" w:rsidRPr="009C1521">
        <w:rPr>
          <w:lang w:val="en-US"/>
        </w:rPr>
        <w:t xml:space="preserve">ccess to </w:t>
      </w:r>
      <w:r w:rsidR="009C1521">
        <w:rPr>
          <w:lang w:val="en-US"/>
        </w:rPr>
        <w:t>P</w:t>
      </w:r>
      <w:r w:rsidR="009C1521" w:rsidRPr="009C1521">
        <w:rPr>
          <w:lang w:val="en-US"/>
        </w:rPr>
        <w:t xml:space="preserve">sychological Therapies </w:t>
      </w:r>
      <w:r w:rsidR="002D1023">
        <w:rPr>
          <w:lang w:val="en-US"/>
        </w:rPr>
        <w:t>(</w:t>
      </w:r>
      <w:r w:rsidR="00D846AA">
        <w:rPr>
          <w:lang w:val="en-US"/>
        </w:rPr>
        <w:t>IAPT</w:t>
      </w:r>
      <w:r w:rsidR="002D1023">
        <w:rPr>
          <w:lang w:val="en-US"/>
        </w:rPr>
        <w:t>)</w:t>
      </w:r>
      <w:r w:rsidR="00D846AA">
        <w:rPr>
          <w:lang w:val="en-US"/>
        </w:rPr>
        <w:t xml:space="preserve"> services</w:t>
      </w:r>
      <w:r w:rsidR="003A1F63">
        <w:t xml:space="preserve">. </w:t>
      </w:r>
      <w:r w:rsidRPr="004F3359">
        <w:t>No additional economic analyses were identified by the external assessment centre (EAC).</w:t>
      </w:r>
    </w:p>
    <w:p w14:paraId="0D44BBC5" w14:textId="21C97E1E" w:rsidR="001216DE" w:rsidRPr="00D84965" w:rsidRDefault="005C64ED" w:rsidP="00637E21">
      <w:pPr>
        <w:pStyle w:val="Heading3"/>
      </w:pPr>
      <w:r>
        <w:t>The company’s model shows cost</w:t>
      </w:r>
      <w:r w:rsidR="00800E62">
        <w:t xml:space="preserve"> </w:t>
      </w:r>
      <w:r>
        <w:t xml:space="preserve">savings in </w:t>
      </w:r>
      <w:r w:rsidR="00B27EC2">
        <w:t xml:space="preserve">treating </w:t>
      </w:r>
      <w:r>
        <w:t>anxiety disorders</w:t>
      </w:r>
    </w:p>
    <w:p w14:paraId="20E43ADA" w14:textId="799BB77D" w:rsidR="001216DE" w:rsidRPr="00944A42" w:rsidRDefault="005C64ED" w:rsidP="001216DE">
      <w:pPr>
        <w:pStyle w:val="Numberedlevel2text"/>
      </w:pPr>
      <w:r w:rsidRPr="000C1FB7">
        <w:t xml:space="preserve">The company </w:t>
      </w:r>
      <w:r w:rsidR="00B27EC2" w:rsidRPr="00B27EC2">
        <w:t xml:space="preserve">developed a decision </w:t>
      </w:r>
      <w:r w:rsidR="00B27EC2">
        <w:t>tree</w:t>
      </w:r>
      <w:r w:rsidR="00B27EC2" w:rsidRPr="00B27EC2">
        <w:t xml:space="preserve"> model with a time horizon of </w:t>
      </w:r>
      <w:r w:rsidR="00B27EC2">
        <w:t>6</w:t>
      </w:r>
      <w:r w:rsidR="00800E62">
        <w:t> </w:t>
      </w:r>
      <w:r w:rsidR="00B27EC2">
        <w:t xml:space="preserve">months. </w:t>
      </w:r>
      <w:r w:rsidR="00C36379">
        <w:t xml:space="preserve">The model compared the cost of using Alpha-Stim </w:t>
      </w:r>
      <w:r w:rsidR="001F18F0">
        <w:t xml:space="preserve">AID </w:t>
      </w:r>
      <w:r w:rsidR="00793132">
        <w:t>as a</w:t>
      </w:r>
      <w:r w:rsidR="00800E62">
        <w:t>n</w:t>
      </w:r>
      <w:r w:rsidR="00793132">
        <w:t xml:space="preserve"> option for people waiting for </w:t>
      </w:r>
      <w:r w:rsidR="00154C07">
        <w:t>iCBT</w:t>
      </w:r>
      <w:r w:rsidR="00793132">
        <w:t xml:space="preserve"> in IAPT services</w:t>
      </w:r>
      <w:r w:rsidR="00AB4B0D">
        <w:t xml:space="preserve"> with </w:t>
      </w:r>
      <w:r w:rsidR="00186108">
        <w:t>that of iCBT</w:t>
      </w:r>
      <w:r w:rsidR="009A5C6E">
        <w:t xml:space="preserve"> alone</w:t>
      </w:r>
      <w:r w:rsidR="00793132">
        <w:t>.</w:t>
      </w:r>
      <w:r w:rsidR="00221B0A">
        <w:t xml:space="preserve"> </w:t>
      </w:r>
      <w:r w:rsidR="00C36379" w:rsidRPr="00C36379">
        <w:t xml:space="preserve">The results </w:t>
      </w:r>
      <w:r w:rsidR="001C5C86">
        <w:t>showed</w:t>
      </w:r>
      <w:r w:rsidR="00C36379">
        <w:t xml:space="preserve"> that Alpha-Stim</w:t>
      </w:r>
      <w:r w:rsidR="00C36379" w:rsidRPr="00C36379">
        <w:t xml:space="preserve"> </w:t>
      </w:r>
      <w:r w:rsidR="001F18F0">
        <w:t xml:space="preserve">AID </w:t>
      </w:r>
      <w:r w:rsidR="00C36379" w:rsidRPr="00C36379">
        <w:t xml:space="preserve">was cost saving by </w:t>
      </w:r>
      <w:r w:rsidR="00C36379" w:rsidRPr="000C1FB7">
        <w:t xml:space="preserve">£817.68 </w:t>
      </w:r>
      <w:r w:rsidR="00C36379" w:rsidRPr="00C36379">
        <w:t>per person</w:t>
      </w:r>
      <w:r w:rsidRPr="000C1FB7">
        <w:t>.</w:t>
      </w:r>
    </w:p>
    <w:p w14:paraId="6EB27F34" w14:textId="2BA555E4" w:rsidR="00372147" w:rsidRPr="00D84965" w:rsidRDefault="001E2977" w:rsidP="00637E21">
      <w:pPr>
        <w:pStyle w:val="Heading3"/>
      </w:pPr>
      <w:r w:rsidRPr="001E2977">
        <w:lastRenderedPageBreak/>
        <w:t>The EAC</w:t>
      </w:r>
      <w:r w:rsidR="00991AB6">
        <w:t xml:space="preserve"> </w:t>
      </w:r>
      <w:r w:rsidRPr="001E2977">
        <w:t>change</w:t>
      </w:r>
      <w:r w:rsidR="006C238A">
        <w:t>s</w:t>
      </w:r>
      <w:r w:rsidRPr="001E2977">
        <w:t xml:space="preserve"> the </w:t>
      </w:r>
      <w:r w:rsidR="00C726B9">
        <w:t xml:space="preserve">company’s </w:t>
      </w:r>
      <w:r w:rsidRPr="001E2977">
        <w:t xml:space="preserve">model </w:t>
      </w:r>
      <w:r w:rsidR="001A7CB1">
        <w:t>to</w:t>
      </w:r>
      <w:r w:rsidRPr="001E2977">
        <w:t xml:space="preserve"> reflect </w:t>
      </w:r>
      <w:r w:rsidR="006316E1">
        <w:t xml:space="preserve">the </w:t>
      </w:r>
      <w:r w:rsidR="00973E43">
        <w:t>evidence and expert opinion</w:t>
      </w:r>
    </w:p>
    <w:p w14:paraId="50C6EF11" w14:textId="00DCC574" w:rsidR="004020A6" w:rsidRDefault="00454027" w:rsidP="004020A6">
      <w:pPr>
        <w:pStyle w:val="Numberedlevel2text"/>
      </w:pPr>
      <w:r>
        <w:t xml:space="preserve">The EAC </w:t>
      </w:r>
      <w:r w:rsidR="00991AB6">
        <w:t xml:space="preserve">agreed with many of </w:t>
      </w:r>
      <w:r w:rsidR="00186942">
        <w:t xml:space="preserve">the assumptions </w:t>
      </w:r>
      <w:r w:rsidR="00062FD1">
        <w:t>in the company's model but</w:t>
      </w:r>
      <w:r w:rsidR="00D11668">
        <w:t xml:space="preserve"> </w:t>
      </w:r>
      <w:r w:rsidR="00186942">
        <w:t>found some limitations.</w:t>
      </w:r>
      <w:r w:rsidR="004020A6">
        <w:t xml:space="preserve"> </w:t>
      </w:r>
      <w:r w:rsidR="00062FD1">
        <w:t>In the UK observational study, a</w:t>
      </w:r>
      <w:r w:rsidR="00D11668">
        <w:t xml:space="preserve"> </w:t>
      </w:r>
      <w:r w:rsidR="00186942">
        <w:t>significant proportion of p</w:t>
      </w:r>
      <w:r w:rsidR="00365943">
        <w:t>eople</w:t>
      </w:r>
      <w:r w:rsidR="00186942">
        <w:t xml:space="preserve"> </w:t>
      </w:r>
      <w:r w:rsidR="00062FD1">
        <w:t xml:space="preserve">who were </w:t>
      </w:r>
      <w:r w:rsidR="00186942">
        <w:t xml:space="preserve">offered Alpha-Stim </w:t>
      </w:r>
      <w:r w:rsidR="006C238A">
        <w:t xml:space="preserve">AID </w:t>
      </w:r>
      <w:r w:rsidR="00186942">
        <w:t xml:space="preserve">chose not to use it and </w:t>
      </w:r>
      <w:r w:rsidR="00062FD1">
        <w:t>preferred to wait</w:t>
      </w:r>
      <w:r w:rsidR="00186942">
        <w:t xml:space="preserve"> for</w:t>
      </w:r>
      <w:r w:rsidR="0085445F">
        <w:t xml:space="preserve"> </w:t>
      </w:r>
      <w:r w:rsidR="00C17920" w:rsidRPr="00C17920">
        <w:t xml:space="preserve">iCBT </w:t>
      </w:r>
      <w:r w:rsidR="00186942">
        <w:t xml:space="preserve">(Morriss et al. 2019). </w:t>
      </w:r>
      <w:r w:rsidR="004020A6">
        <w:t xml:space="preserve">The EAC therefore </w:t>
      </w:r>
      <w:r w:rsidR="00D266C5">
        <w:t>revised this parameter</w:t>
      </w:r>
      <w:r w:rsidR="004020A6">
        <w:t xml:space="preserve"> </w:t>
      </w:r>
      <w:r w:rsidR="00FE5EE5">
        <w:t>in the</w:t>
      </w:r>
      <w:r w:rsidR="004020A6">
        <w:t xml:space="preserve"> </w:t>
      </w:r>
      <w:r w:rsidR="00D266C5">
        <w:t xml:space="preserve">model </w:t>
      </w:r>
      <w:r w:rsidR="00FE5EE5">
        <w:t>to reflect the</w:t>
      </w:r>
      <w:r w:rsidR="00062FD1">
        <w:t xml:space="preserve"> </w:t>
      </w:r>
      <w:r w:rsidR="002B5469">
        <w:t xml:space="preserve">reduced </w:t>
      </w:r>
      <w:r w:rsidR="004020A6">
        <w:t xml:space="preserve">uptake </w:t>
      </w:r>
      <w:r w:rsidR="0020365E">
        <w:t>of</w:t>
      </w:r>
      <w:r w:rsidR="004020A6">
        <w:t xml:space="preserve"> Alpha-Stim</w:t>
      </w:r>
      <w:r w:rsidR="00FE5EE5">
        <w:t xml:space="preserve"> AID</w:t>
      </w:r>
      <w:r w:rsidR="004020A6">
        <w:t xml:space="preserve">. </w:t>
      </w:r>
      <w:r w:rsidR="004020A6" w:rsidRPr="004020A6">
        <w:t xml:space="preserve">The </w:t>
      </w:r>
      <w:r w:rsidR="004020A6">
        <w:t xml:space="preserve">EAC </w:t>
      </w:r>
      <w:r w:rsidR="00D266C5">
        <w:t xml:space="preserve">also modified the structure of the model </w:t>
      </w:r>
      <w:r w:rsidR="0002311D">
        <w:t xml:space="preserve">to </w:t>
      </w:r>
      <w:r w:rsidR="00062FD1">
        <w:t xml:space="preserve">better </w:t>
      </w:r>
      <w:r w:rsidR="0002311D">
        <w:t>reflect the current care pathway</w:t>
      </w:r>
      <w:r w:rsidR="004020A6" w:rsidRPr="004020A6">
        <w:t xml:space="preserve"> </w:t>
      </w:r>
      <w:r w:rsidR="00062FD1">
        <w:t xml:space="preserve">outlined to </w:t>
      </w:r>
      <w:r w:rsidR="0020365E">
        <w:t>it</w:t>
      </w:r>
      <w:r w:rsidR="00062FD1">
        <w:t xml:space="preserve"> by</w:t>
      </w:r>
      <w:r w:rsidR="004020A6" w:rsidRPr="004020A6">
        <w:t xml:space="preserve"> clinical exper</w:t>
      </w:r>
      <w:r w:rsidR="00062FD1">
        <w:t>ts</w:t>
      </w:r>
      <w:r w:rsidR="004020A6" w:rsidRPr="004020A6">
        <w:t xml:space="preserve">. </w:t>
      </w:r>
      <w:r w:rsidR="0002311D">
        <w:t xml:space="preserve">The EAC’s base case included </w:t>
      </w:r>
      <w:r w:rsidR="00062FD1">
        <w:t xml:space="preserve">drug treatment </w:t>
      </w:r>
      <w:r w:rsidR="0002311D" w:rsidRPr="004020A6">
        <w:t xml:space="preserve">as an option at the start of the pathway </w:t>
      </w:r>
      <w:proofErr w:type="gramStart"/>
      <w:r w:rsidR="0002311D" w:rsidRPr="004020A6">
        <w:t>and also</w:t>
      </w:r>
      <w:proofErr w:type="gramEnd"/>
      <w:r w:rsidR="0002311D" w:rsidRPr="004020A6">
        <w:t xml:space="preserve"> for </w:t>
      </w:r>
      <w:r w:rsidR="00062FD1">
        <w:t>people who</w:t>
      </w:r>
      <w:r w:rsidR="00365943">
        <w:t>se anxiety symptoms</w:t>
      </w:r>
      <w:r w:rsidR="00062FD1">
        <w:t xml:space="preserve"> did not </w:t>
      </w:r>
      <w:r w:rsidR="0002311D" w:rsidRPr="004020A6">
        <w:t>respond</w:t>
      </w:r>
      <w:r w:rsidR="00062FD1">
        <w:t xml:space="preserve"> to</w:t>
      </w:r>
      <w:r w:rsidR="0002311D">
        <w:t xml:space="preserve"> </w:t>
      </w:r>
      <w:r w:rsidR="0002311D" w:rsidRPr="004020A6">
        <w:t>Alpha-Stim</w:t>
      </w:r>
      <w:r w:rsidR="006C238A">
        <w:t xml:space="preserve"> AID</w:t>
      </w:r>
      <w:r w:rsidR="0002311D" w:rsidRPr="004020A6">
        <w:t xml:space="preserve"> or </w:t>
      </w:r>
      <w:r w:rsidR="00C17920">
        <w:t>i</w:t>
      </w:r>
      <w:r w:rsidR="0002311D" w:rsidRPr="004020A6">
        <w:t>CBT</w:t>
      </w:r>
      <w:r w:rsidR="004020A6" w:rsidRPr="006140F0">
        <w:t>.</w:t>
      </w:r>
      <w:r w:rsidR="00CB7000">
        <w:t xml:space="preserve"> </w:t>
      </w:r>
      <w:r w:rsidR="00062FD1">
        <w:t xml:space="preserve">The EAC excluded </w:t>
      </w:r>
      <w:r w:rsidR="00D266C5">
        <w:t>the</w:t>
      </w:r>
      <w:r w:rsidR="00FE5EE5">
        <w:t xml:space="preserve"> </w:t>
      </w:r>
      <w:r w:rsidR="00062FD1">
        <w:t xml:space="preserve">second course of iCBT </w:t>
      </w:r>
      <w:r w:rsidR="00D266C5">
        <w:t>for</w:t>
      </w:r>
      <w:r w:rsidR="00062FD1">
        <w:t xml:space="preserve"> people</w:t>
      </w:r>
      <w:r w:rsidR="00CB7000">
        <w:t xml:space="preserve"> </w:t>
      </w:r>
      <w:r w:rsidR="00D266C5">
        <w:t>who</w:t>
      </w:r>
      <w:r w:rsidR="001659D0">
        <w:t>se anxiety symptoms</w:t>
      </w:r>
      <w:r w:rsidR="00D266C5">
        <w:t xml:space="preserve"> </w:t>
      </w:r>
      <w:r w:rsidR="00CB7000">
        <w:t>did not respond to an initial course of treatment.</w:t>
      </w:r>
    </w:p>
    <w:p w14:paraId="7ACE3EB5" w14:textId="77777777" w:rsidR="00B267FF" w:rsidRPr="00D84965" w:rsidRDefault="00976C7F" w:rsidP="00637E21">
      <w:pPr>
        <w:pStyle w:val="Heading3"/>
      </w:pPr>
      <w:r>
        <w:t xml:space="preserve">The EAC’s updated analysis </w:t>
      </w:r>
      <w:r w:rsidR="00CB7000">
        <w:t xml:space="preserve">suggests </w:t>
      </w:r>
      <w:r>
        <w:t>that cost saving</w:t>
      </w:r>
      <w:r w:rsidR="00CB7000">
        <w:t xml:space="preserve"> </w:t>
      </w:r>
      <w:r w:rsidR="00CB7000" w:rsidRPr="00CB7000">
        <w:t xml:space="preserve">is influenced by </w:t>
      </w:r>
      <w:r w:rsidR="00CB7000">
        <w:t>response rate</w:t>
      </w:r>
      <w:r w:rsidR="00CB7000" w:rsidRPr="00CB7000">
        <w:t xml:space="preserve"> and </w:t>
      </w:r>
      <w:r w:rsidR="00D846AA">
        <w:t xml:space="preserve">assumptions about the </w:t>
      </w:r>
      <w:r w:rsidR="00CB7000">
        <w:t xml:space="preserve">treatment </w:t>
      </w:r>
      <w:r w:rsidR="00D846AA">
        <w:t>pathway</w:t>
      </w:r>
    </w:p>
    <w:p w14:paraId="5548964C" w14:textId="725CB699" w:rsidR="00B267FF" w:rsidRDefault="00976C7F" w:rsidP="002131F8">
      <w:pPr>
        <w:pStyle w:val="Numberedlevel2text"/>
      </w:pPr>
      <w:r w:rsidRPr="00976C7F">
        <w:t>The EAC’s base case showed that using Alpha-Stim</w:t>
      </w:r>
      <w:r w:rsidR="000C2CD1">
        <w:t xml:space="preserve"> AID</w:t>
      </w:r>
      <w:r w:rsidRPr="00976C7F">
        <w:t xml:space="preserve"> saved £80.79 per p</w:t>
      </w:r>
      <w:r w:rsidR="001659D0">
        <w:t>erson</w:t>
      </w:r>
      <w:r w:rsidRPr="00976C7F">
        <w:t xml:space="preserve"> compared with </w:t>
      </w:r>
      <w:r w:rsidR="007C322C">
        <w:t>i</w:t>
      </w:r>
      <w:r w:rsidRPr="00976C7F">
        <w:t>CBT</w:t>
      </w:r>
      <w:r w:rsidR="007C322C">
        <w:t>.</w:t>
      </w:r>
      <w:r w:rsidR="001E374D">
        <w:t xml:space="preserve"> </w:t>
      </w:r>
      <w:r w:rsidR="004543A4">
        <w:t>This</w:t>
      </w:r>
      <w:r w:rsidR="001E374D">
        <w:t xml:space="preserve"> was based on </w:t>
      </w:r>
      <w:r w:rsidR="00D846AA">
        <w:t xml:space="preserve">a </w:t>
      </w:r>
      <w:r w:rsidR="001E374D">
        <w:t xml:space="preserve">47.2% response rate </w:t>
      </w:r>
      <w:r w:rsidR="004543A4">
        <w:t xml:space="preserve">with </w:t>
      </w:r>
      <w:r w:rsidR="00FA3F98">
        <w:t>Alpha-Stim</w:t>
      </w:r>
      <w:r w:rsidR="000C2CD1">
        <w:t xml:space="preserve"> AID</w:t>
      </w:r>
      <w:r w:rsidR="00D11668">
        <w:t xml:space="preserve"> (Morriss et al. 2019)</w:t>
      </w:r>
      <w:r w:rsidR="004543A4">
        <w:t xml:space="preserve"> and a</w:t>
      </w:r>
      <w:r w:rsidR="001E374D" w:rsidRPr="001E374D">
        <w:t xml:space="preserve"> </w:t>
      </w:r>
      <w:r w:rsidR="007C7561">
        <w:t xml:space="preserve">54.2% </w:t>
      </w:r>
      <w:r w:rsidR="001E374D" w:rsidRPr="001E374D">
        <w:t xml:space="preserve">response rate </w:t>
      </w:r>
      <w:r w:rsidR="00D11668">
        <w:t>with</w:t>
      </w:r>
      <w:r w:rsidR="00D11668" w:rsidRPr="00D11668">
        <w:t xml:space="preserve"> iCBT </w:t>
      </w:r>
      <w:r w:rsidR="00D11668">
        <w:t>(</w:t>
      </w:r>
      <w:r w:rsidR="00D11668" w:rsidRPr="00D11668">
        <w:t>Gyani et al</w:t>
      </w:r>
      <w:r w:rsidR="001659D0">
        <w:t>.</w:t>
      </w:r>
      <w:r w:rsidR="00D11668" w:rsidRPr="00D11668">
        <w:t xml:space="preserve"> 2013</w:t>
      </w:r>
      <w:r w:rsidR="00D11668">
        <w:t xml:space="preserve">). </w:t>
      </w:r>
      <w:r w:rsidR="00462B2A">
        <w:t>The</w:t>
      </w:r>
      <w:r w:rsidR="00D266C5">
        <w:t xml:space="preserve"> reported</w:t>
      </w:r>
      <w:r w:rsidR="00462B2A">
        <w:t xml:space="preserve"> response rate f</w:t>
      </w:r>
      <w:r w:rsidR="00D266C5">
        <w:t>or</w:t>
      </w:r>
      <w:r w:rsidR="00462B2A">
        <w:t xml:space="preserve"> Alpha-Stim</w:t>
      </w:r>
      <w:r w:rsidR="000C2CD1">
        <w:t xml:space="preserve"> AID</w:t>
      </w:r>
      <w:r w:rsidR="00462B2A">
        <w:t xml:space="preserve"> </w:t>
      </w:r>
      <w:r w:rsidR="00D266C5">
        <w:t>include</w:t>
      </w:r>
      <w:r w:rsidR="001659D0">
        <w:t>d</w:t>
      </w:r>
      <w:r w:rsidR="00D266C5">
        <w:t xml:space="preserve"> everyone</w:t>
      </w:r>
      <w:r w:rsidR="00462B2A" w:rsidRPr="00462B2A">
        <w:t xml:space="preserve"> </w:t>
      </w:r>
      <w:r w:rsidR="001659D0">
        <w:t xml:space="preserve">who </w:t>
      </w:r>
      <w:r w:rsidR="000C2CD1">
        <w:t>used it</w:t>
      </w:r>
      <w:r w:rsidR="00D266C5">
        <w:t xml:space="preserve"> in the</w:t>
      </w:r>
      <w:r w:rsidR="0059699D">
        <w:t xml:space="preserve"> Morriss et al. </w:t>
      </w:r>
      <w:r w:rsidR="00D266C5">
        <w:t>study</w:t>
      </w:r>
      <w:r w:rsidR="001659D0">
        <w:t>.</w:t>
      </w:r>
      <w:r w:rsidR="00490B2D">
        <w:t xml:space="preserve"> </w:t>
      </w:r>
      <w:r w:rsidR="001659D0">
        <w:t>H</w:t>
      </w:r>
      <w:r w:rsidR="00D266C5">
        <w:t>owever</w:t>
      </w:r>
      <w:r w:rsidR="00A21928">
        <w:t>,</w:t>
      </w:r>
      <w:r w:rsidR="00D266C5">
        <w:t xml:space="preserve"> many </w:t>
      </w:r>
      <w:r w:rsidR="00462B2A">
        <w:t>people</w:t>
      </w:r>
      <w:r w:rsidR="00462B2A" w:rsidRPr="00462B2A">
        <w:t xml:space="preserve"> may</w:t>
      </w:r>
      <w:r w:rsidR="00462B2A">
        <w:t xml:space="preserve"> also</w:t>
      </w:r>
      <w:r w:rsidR="00462B2A" w:rsidRPr="00462B2A">
        <w:t xml:space="preserve"> have </w:t>
      </w:r>
      <w:r w:rsidR="0059699D">
        <w:t xml:space="preserve">had </w:t>
      </w:r>
      <w:r w:rsidR="00462B2A" w:rsidRPr="00462B2A">
        <w:t xml:space="preserve">iCBT </w:t>
      </w:r>
      <w:r w:rsidR="0059699D">
        <w:t xml:space="preserve">alongside </w:t>
      </w:r>
      <w:r w:rsidR="00462B2A">
        <w:t>or after Alpha-Stim</w:t>
      </w:r>
      <w:r w:rsidR="001659D0">
        <w:t xml:space="preserve"> AID</w:t>
      </w:r>
      <w:r w:rsidR="00462B2A">
        <w:t>. The</w:t>
      </w:r>
      <w:r w:rsidR="0059699D">
        <w:t xml:space="preserve"> reported</w:t>
      </w:r>
      <w:r w:rsidR="00462B2A">
        <w:t xml:space="preserve"> </w:t>
      </w:r>
      <w:r w:rsidR="00462B2A" w:rsidRPr="00462B2A">
        <w:t xml:space="preserve">response rates for </w:t>
      </w:r>
      <w:r w:rsidR="0059699D">
        <w:t>treatment combinations were more uncertain and varied</w:t>
      </w:r>
      <w:r w:rsidR="000C2CD1">
        <w:t>. F</w:t>
      </w:r>
      <w:r w:rsidR="00490B2D">
        <w:t xml:space="preserve">or instance, the response rate was 65% in people using Alpha-Stim </w:t>
      </w:r>
      <w:r w:rsidR="008D49C0">
        <w:t xml:space="preserve">AID </w:t>
      </w:r>
      <w:r w:rsidR="00490B2D">
        <w:t xml:space="preserve">alone and </w:t>
      </w:r>
      <w:r w:rsidR="00923C5E">
        <w:t>13</w:t>
      </w:r>
      <w:r w:rsidR="00490B2D">
        <w:t xml:space="preserve">% </w:t>
      </w:r>
      <w:r w:rsidR="00A21928">
        <w:t>in people having</w:t>
      </w:r>
      <w:r w:rsidR="00490B2D">
        <w:t xml:space="preserve"> Alpha-Stim </w:t>
      </w:r>
      <w:r w:rsidR="008D49C0">
        <w:t xml:space="preserve">AID </w:t>
      </w:r>
      <w:r w:rsidR="00923C5E">
        <w:t xml:space="preserve">followed by </w:t>
      </w:r>
      <w:proofErr w:type="spellStart"/>
      <w:r w:rsidR="00490B2D">
        <w:t>iCBT</w:t>
      </w:r>
      <w:proofErr w:type="spellEnd"/>
      <w:r w:rsidR="00490B2D">
        <w:t xml:space="preserve"> (Morriss et al. 2019)</w:t>
      </w:r>
      <w:r w:rsidR="00462B2A" w:rsidRPr="00462B2A">
        <w:t>.</w:t>
      </w:r>
      <w:r w:rsidR="00462B2A">
        <w:t xml:space="preserve"> </w:t>
      </w:r>
      <w:r w:rsidR="00FA3F98">
        <w:t xml:space="preserve">The EAC </w:t>
      </w:r>
      <w:r w:rsidR="00FA3F98" w:rsidRPr="00FA3F98">
        <w:t xml:space="preserve">explored the </w:t>
      </w:r>
      <w:r w:rsidR="00300105">
        <w:t>effect</w:t>
      </w:r>
      <w:r w:rsidR="00FA3F98">
        <w:t xml:space="preserve"> of </w:t>
      </w:r>
      <w:r w:rsidR="004543A4">
        <w:t xml:space="preserve">different </w:t>
      </w:r>
      <w:r w:rsidR="00FA3F98">
        <w:t>response rate</w:t>
      </w:r>
      <w:r w:rsidR="004543A4">
        <w:t>s</w:t>
      </w:r>
      <w:r w:rsidR="00FA3F98">
        <w:t xml:space="preserve"> and treatment regimens</w:t>
      </w:r>
      <w:r w:rsidR="00221B0A">
        <w:t>.</w:t>
      </w:r>
      <w:r w:rsidR="00FA3F98">
        <w:t xml:space="preserve"> </w:t>
      </w:r>
      <w:bookmarkStart w:id="2" w:name="_Hlk52779967"/>
      <w:r w:rsidR="00FA3F98" w:rsidRPr="00FA3F98">
        <w:t xml:space="preserve">For details, see </w:t>
      </w:r>
      <w:bookmarkStart w:id="3" w:name="_Hlk52779942"/>
      <w:r w:rsidR="00FA3F98" w:rsidRPr="00FA3F98">
        <w:t xml:space="preserve">the </w:t>
      </w:r>
      <w:bookmarkEnd w:id="2"/>
      <w:r w:rsidR="00FA3F98" w:rsidRPr="00FA3F98">
        <w:t>addendum to the EAC’s assessment report in the supporting documents for this guidance</w:t>
      </w:r>
      <w:bookmarkEnd w:id="3"/>
      <w:r w:rsidR="00FA3F98">
        <w:t>.</w:t>
      </w:r>
    </w:p>
    <w:p w14:paraId="5CBAB4DA" w14:textId="77777777" w:rsidR="008E019A" w:rsidRDefault="008E019A" w:rsidP="00570EB8">
      <w:pPr>
        <w:pStyle w:val="Numberedheading1"/>
      </w:pPr>
      <w:r w:rsidRPr="00A97EF2">
        <w:lastRenderedPageBreak/>
        <w:t xml:space="preserve">Committee </w:t>
      </w:r>
      <w:r>
        <w:t>discussion</w:t>
      </w:r>
    </w:p>
    <w:p w14:paraId="01B907D6" w14:textId="77777777" w:rsidR="008E019A" w:rsidRDefault="008E019A" w:rsidP="008E019A">
      <w:pPr>
        <w:pStyle w:val="Heading2"/>
      </w:pPr>
      <w:r w:rsidRPr="009353AE">
        <w:t>Clinical</w:t>
      </w:r>
      <w:r w:rsidR="00B31ACD">
        <w:t>-</w:t>
      </w:r>
      <w:r w:rsidRPr="009353AE">
        <w:t xml:space="preserve">effectiveness </w:t>
      </w:r>
      <w:r w:rsidR="00BA0796">
        <w:t>overview</w:t>
      </w:r>
    </w:p>
    <w:p w14:paraId="326E3ACA" w14:textId="094F3C5F" w:rsidR="00DF25ED" w:rsidRPr="00D84965" w:rsidRDefault="00647E33" w:rsidP="00637E21">
      <w:pPr>
        <w:pStyle w:val="Heading3"/>
      </w:pPr>
      <w:r>
        <w:t xml:space="preserve">A better understanding of </w:t>
      </w:r>
      <w:r w:rsidR="00300105">
        <w:t>how</w:t>
      </w:r>
      <w:r>
        <w:t xml:space="preserve"> </w:t>
      </w:r>
      <w:r w:rsidR="00D233AD">
        <w:t>Alpha-Stim</w:t>
      </w:r>
      <w:r w:rsidR="00B908F1">
        <w:t xml:space="preserve"> AID</w:t>
      </w:r>
      <w:r w:rsidR="00D233AD">
        <w:t xml:space="preserve"> </w:t>
      </w:r>
      <w:r w:rsidR="00300105">
        <w:t xml:space="preserve">works </w:t>
      </w:r>
      <w:r>
        <w:t>in people with anxiety</w:t>
      </w:r>
      <w:r w:rsidR="00EC1463">
        <w:t xml:space="preserve"> disorders</w:t>
      </w:r>
      <w:r>
        <w:t xml:space="preserve"> </w:t>
      </w:r>
      <w:r w:rsidR="005127CB">
        <w:t>is needed</w:t>
      </w:r>
    </w:p>
    <w:p w14:paraId="49D22B01" w14:textId="57BE0FED" w:rsidR="008A1035" w:rsidRPr="008A1035" w:rsidRDefault="00490B2D" w:rsidP="008A1035">
      <w:pPr>
        <w:pStyle w:val="Numberedlevel2text"/>
      </w:pPr>
      <w:r w:rsidRPr="00793132">
        <w:t xml:space="preserve">The committee </w:t>
      </w:r>
      <w:r w:rsidR="00A14A0F">
        <w:t xml:space="preserve">considered that </w:t>
      </w:r>
      <w:r w:rsidR="009A452A">
        <w:t xml:space="preserve">Alpha-Stim AID’s </w:t>
      </w:r>
      <w:r w:rsidRPr="00793132">
        <w:t xml:space="preserve">mode of action </w:t>
      </w:r>
      <w:r w:rsidR="00530739">
        <w:t>wa</w:t>
      </w:r>
      <w:r w:rsidR="00A14A0F">
        <w:t xml:space="preserve">s uncertain although </w:t>
      </w:r>
      <w:r w:rsidRPr="00793132">
        <w:t xml:space="preserve">the </w:t>
      </w:r>
      <w:r w:rsidR="00300105">
        <w:t xml:space="preserve">clinical </w:t>
      </w:r>
      <w:r w:rsidRPr="00793132">
        <w:t xml:space="preserve">experts explained the </w:t>
      </w:r>
      <w:r w:rsidR="00A14A0F">
        <w:t>ph</w:t>
      </w:r>
      <w:r w:rsidR="00922B19">
        <w:t>y</w:t>
      </w:r>
      <w:r w:rsidR="00A14A0F">
        <w:t xml:space="preserve">siological </w:t>
      </w:r>
      <w:r w:rsidRPr="00793132">
        <w:t xml:space="preserve">role of alpha </w:t>
      </w:r>
      <w:r w:rsidR="00A14A0F">
        <w:t xml:space="preserve">brain </w:t>
      </w:r>
      <w:r w:rsidRPr="00793132">
        <w:t xml:space="preserve">waves </w:t>
      </w:r>
      <w:r w:rsidR="00A14A0F">
        <w:t>in mediating feeling</w:t>
      </w:r>
      <w:r w:rsidR="009A452A">
        <w:t>s</w:t>
      </w:r>
      <w:r w:rsidR="00A14A0F">
        <w:t xml:space="preserve"> of calmness</w:t>
      </w:r>
      <w:r>
        <w:t xml:space="preserve">. </w:t>
      </w:r>
      <w:r w:rsidR="00420FC0">
        <w:t xml:space="preserve">The </w:t>
      </w:r>
      <w:r w:rsidR="00300105">
        <w:t xml:space="preserve">clinical </w:t>
      </w:r>
      <w:r w:rsidR="00420FC0">
        <w:t xml:space="preserve">experts </w:t>
      </w:r>
      <w:r w:rsidR="00A14A0F">
        <w:t>confi</w:t>
      </w:r>
      <w:r w:rsidR="00922B19">
        <w:t>r</w:t>
      </w:r>
      <w:r w:rsidR="00A14A0F">
        <w:t xml:space="preserve">med </w:t>
      </w:r>
      <w:r w:rsidR="00420FC0">
        <w:t xml:space="preserve">that </w:t>
      </w:r>
      <w:r w:rsidR="009234FB">
        <w:t>Alpha-Stim AID’s</w:t>
      </w:r>
      <w:r w:rsidR="00420FC0">
        <w:t xml:space="preserve"> mode of action ha</w:t>
      </w:r>
      <w:r w:rsidR="009234FB">
        <w:t>d</w:t>
      </w:r>
      <w:r w:rsidR="00420FC0">
        <w:t xml:space="preserve"> not been </w:t>
      </w:r>
      <w:r w:rsidR="009234FB">
        <w:t>investigated</w:t>
      </w:r>
      <w:r w:rsidR="00420FC0">
        <w:t xml:space="preserve"> in people with anxiety disorder</w:t>
      </w:r>
      <w:r w:rsidR="004C15D7">
        <w:t>s</w:t>
      </w:r>
      <w:r w:rsidR="00300105">
        <w:t>. T</w:t>
      </w:r>
      <w:r w:rsidR="00A14A0F">
        <w:t>h</w:t>
      </w:r>
      <w:r w:rsidR="009234FB">
        <w:t>e committee was</w:t>
      </w:r>
      <w:r w:rsidR="00A14A0F">
        <w:t xml:space="preserve"> </w:t>
      </w:r>
      <w:r w:rsidR="009234FB">
        <w:t xml:space="preserve">therefore </w:t>
      </w:r>
      <w:r w:rsidR="00A14A0F">
        <w:t>concern</w:t>
      </w:r>
      <w:r w:rsidR="009234FB">
        <w:t>ed</w:t>
      </w:r>
      <w:r w:rsidR="00A14A0F">
        <w:t xml:space="preserve"> about the plausibility of </w:t>
      </w:r>
      <w:r w:rsidR="009234FB">
        <w:t>its</w:t>
      </w:r>
      <w:r w:rsidR="00A14A0F">
        <w:t xml:space="preserve"> therapeutic effect</w:t>
      </w:r>
      <w:r w:rsidR="00546EC2">
        <w:t xml:space="preserve">. </w:t>
      </w:r>
      <w:r w:rsidR="003949BD">
        <w:t>It</w:t>
      </w:r>
      <w:r w:rsidR="00546EC2" w:rsidRPr="00546EC2">
        <w:t xml:space="preserve"> proposed that further </w:t>
      </w:r>
      <w:r w:rsidR="00546EC2">
        <w:t>studies</w:t>
      </w:r>
      <w:r w:rsidR="008A1035">
        <w:t xml:space="preserve"> </w:t>
      </w:r>
      <w:r w:rsidR="00A14A0F">
        <w:t xml:space="preserve">should be </w:t>
      </w:r>
      <w:r w:rsidR="00300105">
        <w:t>done</w:t>
      </w:r>
      <w:r w:rsidR="00A14A0F">
        <w:t xml:space="preserve">, </w:t>
      </w:r>
      <w:r w:rsidR="00420FC0">
        <w:t xml:space="preserve">for example </w:t>
      </w:r>
      <w:r w:rsidR="00921FBD">
        <w:t xml:space="preserve">using </w:t>
      </w:r>
      <w:r w:rsidR="008A1035">
        <w:t>e</w:t>
      </w:r>
      <w:r w:rsidR="008A1035" w:rsidRPr="008A1035">
        <w:t>lectroencephalogr</w:t>
      </w:r>
      <w:r w:rsidR="00921FBD">
        <w:t>aphy</w:t>
      </w:r>
      <w:r w:rsidR="00A14A0F">
        <w:t>,</w:t>
      </w:r>
      <w:r w:rsidR="00546EC2">
        <w:t xml:space="preserve"> </w:t>
      </w:r>
      <w:r w:rsidR="00A14A0F">
        <w:t xml:space="preserve">to </w:t>
      </w:r>
      <w:r w:rsidR="00921FBD">
        <w:t>record</w:t>
      </w:r>
      <w:r w:rsidR="00A14A0F">
        <w:t xml:space="preserve"> any acute or longer-term changes in brain wave</w:t>
      </w:r>
      <w:r w:rsidR="00922B19">
        <w:t>s</w:t>
      </w:r>
      <w:r w:rsidR="00A14A0F">
        <w:t xml:space="preserve"> </w:t>
      </w:r>
      <w:r w:rsidR="003949BD">
        <w:t xml:space="preserve">after using Alpha-Stim AID </w:t>
      </w:r>
      <w:r w:rsidR="00A14A0F">
        <w:t xml:space="preserve">in </w:t>
      </w:r>
      <w:r w:rsidR="008A1035" w:rsidRPr="008A1035">
        <w:t>people with anxiety disorder</w:t>
      </w:r>
      <w:r w:rsidR="004C15D7">
        <w:t>s</w:t>
      </w:r>
      <w:r w:rsidR="00420FC0">
        <w:t>.</w:t>
      </w:r>
    </w:p>
    <w:p w14:paraId="1EC8AB1E" w14:textId="10AC4F8D" w:rsidR="00215E30" w:rsidRPr="00D84965" w:rsidRDefault="00215E30" w:rsidP="00215E30">
      <w:pPr>
        <w:pStyle w:val="Heading3"/>
      </w:pPr>
      <w:r>
        <w:t>Alpha-Stim</w:t>
      </w:r>
      <w:r w:rsidR="00B908F1">
        <w:t xml:space="preserve"> AID</w:t>
      </w:r>
      <w:r>
        <w:t xml:space="preserve"> is a treatment option for managing anxiety disorder</w:t>
      </w:r>
      <w:r w:rsidR="00191ECB">
        <w:t>s</w:t>
      </w:r>
      <w:r w:rsidR="004E153C">
        <w:t>,</w:t>
      </w:r>
      <w:r>
        <w:t xml:space="preserve"> but the evidence is weak</w:t>
      </w:r>
    </w:p>
    <w:p w14:paraId="13596B01" w14:textId="278317C9" w:rsidR="00215E30" w:rsidRDefault="00215E30" w:rsidP="002131F8">
      <w:pPr>
        <w:pStyle w:val="Numberedlevel2text"/>
        <w:numPr>
          <w:ilvl w:val="1"/>
          <w:numId w:val="21"/>
        </w:numPr>
      </w:pPr>
      <w:r>
        <w:t xml:space="preserve">The </w:t>
      </w:r>
      <w:r w:rsidR="005B49FB">
        <w:t>randomised controlled trial</w:t>
      </w:r>
      <w:r w:rsidR="000961E1">
        <w:t xml:space="preserve"> </w:t>
      </w:r>
      <w:r w:rsidR="00993C03">
        <w:t xml:space="preserve">evidence </w:t>
      </w:r>
      <w:r w:rsidR="000961E1">
        <w:t>show</w:t>
      </w:r>
      <w:r w:rsidR="00191ECB">
        <w:t>ed</w:t>
      </w:r>
      <w:r w:rsidR="000961E1">
        <w:t xml:space="preserve"> </w:t>
      </w:r>
      <w:r w:rsidR="00993C03">
        <w:t>short</w:t>
      </w:r>
      <w:r w:rsidR="00D241E3">
        <w:t>-</w:t>
      </w:r>
      <w:r w:rsidR="00993C03">
        <w:t xml:space="preserve">term </w:t>
      </w:r>
      <w:r w:rsidR="000961E1">
        <w:t>relief of anxiety symptoms with</w:t>
      </w:r>
      <w:r>
        <w:t xml:space="preserve"> </w:t>
      </w:r>
      <w:r w:rsidR="009A6D11" w:rsidRPr="00793132">
        <w:t>Alpha-Stim</w:t>
      </w:r>
      <w:r w:rsidR="00D241E3">
        <w:t xml:space="preserve"> AID</w:t>
      </w:r>
      <w:r w:rsidR="009A6D11" w:rsidRPr="00793132">
        <w:t xml:space="preserve"> </w:t>
      </w:r>
      <w:r w:rsidR="000961E1">
        <w:t>in p</w:t>
      </w:r>
      <w:r w:rsidR="00191ECB">
        <w:t>eople</w:t>
      </w:r>
      <w:r w:rsidR="000961E1">
        <w:t xml:space="preserve"> with anxiety disorders</w:t>
      </w:r>
      <w:r w:rsidR="002D784D">
        <w:t xml:space="preserve">. </w:t>
      </w:r>
      <w:r w:rsidR="00993C03">
        <w:t>However</w:t>
      </w:r>
      <w:r w:rsidR="000961E1">
        <w:t>,</w:t>
      </w:r>
      <w:r w:rsidR="00993C03">
        <w:t xml:space="preserve"> t</w:t>
      </w:r>
      <w:r w:rsidR="007A75D4">
        <w:t xml:space="preserve">he committee </w:t>
      </w:r>
      <w:r w:rsidR="00993C03">
        <w:t>noted</w:t>
      </w:r>
      <w:r w:rsidR="007A75D4">
        <w:t xml:space="preserve"> </w:t>
      </w:r>
      <w:r w:rsidR="000961E1">
        <w:t xml:space="preserve">that </w:t>
      </w:r>
      <w:r w:rsidR="007A75D4">
        <w:t xml:space="preserve">the quality of </w:t>
      </w:r>
      <w:r w:rsidR="00530739">
        <w:t xml:space="preserve">the </w:t>
      </w:r>
      <w:r w:rsidR="007A75D4">
        <w:t xml:space="preserve">evidence </w:t>
      </w:r>
      <w:r w:rsidR="000B04B5">
        <w:t>wa</w:t>
      </w:r>
      <w:r w:rsidR="007A75D4">
        <w:t xml:space="preserve">s low because of </w:t>
      </w:r>
      <w:r w:rsidR="00993C03">
        <w:t xml:space="preserve">a </w:t>
      </w:r>
      <w:r w:rsidR="007A75D4">
        <w:t>high risk of bias</w:t>
      </w:r>
      <w:r w:rsidR="000961E1">
        <w:t>.</w:t>
      </w:r>
      <w:r w:rsidR="00993C03">
        <w:t xml:space="preserve"> </w:t>
      </w:r>
      <w:r w:rsidR="005B49FB">
        <w:t>The committee was concerned</w:t>
      </w:r>
      <w:r w:rsidR="00964F73">
        <w:t xml:space="preserve"> </w:t>
      </w:r>
      <w:r w:rsidR="000961E1">
        <w:t xml:space="preserve">about the possibility of a significant placebo effect </w:t>
      </w:r>
      <w:r w:rsidR="00964F73">
        <w:t>with Alpha-Stim</w:t>
      </w:r>
      <w:r w:rsidR="005B49FB">
        <w:t xml:space="preserve"> AID</w:t>
      </w:r>
      <w:r w:rsidR="000B04B5">
        <w:t>. But</w:t>
      </w:r>
      <w:r w:rsidR="000961E1">
        <w:t xml:space="preserve"> it </w:t>
      </w:r>
      <w:r w:rsidR="00964F73">
        <w:t>also</w:t>
      </w:r>
      <w:r w:rsidR="000961E1">
        <w:t xml:space="preserve"> acknowled</w:t>
      </w:r>
      <w:r w:rsidR="00964F73">
        <w:t xml:space="preserve">ged that </w:t>
      </w:r>
      <w:r w:rsidR="000961E1">
        <w:t>reduc</w:t>
      </w:r>
      <w:r w:rsidR="005B49FB">
        <w:t>ing</w:t>
      </w:r>
      <w:r w:rsidR="000961E1">
        <w:t xml:space="preserve"> anxiety symptoms </w:t>
      </w:r>
      <w:r w:rsidR="000B04B5">
        <w:t>wa</w:t>
      </w:r>
      <w:r w:rsidR="000961E1">
        <w:t xml:space="preserve">s the </w:t>
      </w:r>
      <w:r w:rsidR="00964F73">
        <w:t xml:space="preserve">most </w:t>
      </w:r>
      <w:r w:rsidR="000961E1">
        <w:t xml:space="preserve">important outcome regardless of how this </w:t>
      </w:r>
      <w:r w:rsidR="00530739">
        <w:t>wa</w:t>
      </w:r>
      <w:r w:rsidR="000961E1">
        <w:t>s achieved.</w:t>
      </w:r>
      <w:r w:rsidR="00922B19">
        <w:t xml:space="preserve"> </w:t>
      </w:r>
      <w:r w:rsidR="006340E1">
        <w:t xml:space="preserve">The committee concluded that </w:t>
      </w:r>
      <w:r w:rsidR="00964F73">
        <w:t xml:space="preserve">well planned and </w:t>
      </w:r>
      <w:r w:rsidR="005B49FB">
        <w:t>well</w:t>
      </w:r>
      <w:r w:rsidR="00B51FCB">
        <w:t>-conducted</w:t>
      </w:r>
      <w:r w:rsidR="00964F73">
        <w:t xml:space="preserve"> </w:t>
      </w:r>
      <w:r w:rsidR="006340E1">
        <w:t xml:space="preserve">trials </w:t>
      </w:r>
      <w:r w:rsidR="0095160C">
        <w:t>were</w:t>
      </w:r>
      <w:r w:rsidR="00964F73">
        <w:t xml:space="preserve"> needed to </w:t>
      </w:r>
      <w:r w:rsidR="00530739">
        <w:t xml:space="preserve">be certain about </w:t>
      </w:r>
      <w:r w:rsidR="00120332">
        <w:t>Alpha-Stim AID’s</w:t>
      </w:r>
      <w:r w:rsidR="00964F73">
        <w:t xml:space="preserve"> clinical benefit.</w:t>
      </w:r>
    </w:p>
    <w:p w14:paraId="686AB551" w14:textId="209D0D61" w:rsidR="00C82645" w:rsidRPr="00F921F0" w:rsidRDefault="00C82645" w:rsidP="00C82645">
      <w:pPr>
        <w:pStyle w:val="Heading3"/>
      </w:pPr>
      <w:bookmarkStart w:id="4" w:name="_Hlk51589542"/>
      <w:r>
        <w:t>E</w:t>
      </w:r>
      <w:r w:rsidRPr="00F921F0">
        <w:t>vidence</w:t>
      </w:r>
      <w:r>
        <w:t xml:space="preserve"> on the long-term </w:t>
      </w:r>
      <w:r w:rsidR="009102A1">
        <w:t>benefit</w:t>
      </w:r>
      <w:r>
        <w:t xml:space="preserve"> of using Alpha-Stim</w:t>
      </w:r>
      <w:r w:rsidR="00B908F1">
        <w:t xml:space="preserve"> AID</w:t>
      </w:r>
      <w:r w:rsidRPr="00F921F0">
        <w:t xml:space="preserve"> is needed</w:t>
      </w:r>
    </w:p>
    <w:bookmarkEnd w:id="4"/>
    <w:p w14:paraId="60BAC7DB" w14:textId="10EE4A17" w:rsidR="003B6BA0" w:rsidRDefault="009102A1" w:rsidP="003B6BA0">
      <w:pPr>
        <w:pStyle w:val="Numberedlevel2text"/>
      </w:pPr>
      <w:r w:rsidRPr="009102A1">
        <w:t xml:space="preserve">The </w:t>
      </w:r>
      <w:r w:rsidR="0045726B">
        <w:rPr>
          <w:lang w:val="en-US"/>
        </w:rPr>
        <w:t xml:space="preserve">evidence </w:t>
      </w:r>
      <w:r w:rsidR="00964F73">
        <w:rPr>
          <w:lang w:val="en-US"/>
        </w:rPr>
        <w:t>consist</w:t>
      </w:r>
      <w:r w:rsidR="000B04B5">
        <w:rPr>
          <w:lang w:val="en-US"/>
        </w:rPr>
        <w:t>ed</w:t>
      </w:r>
      <w:r w:rsidR="00964F73">
        <w:rPr>
          <w:lang w:val="en-US"/>
        </w:rPr>
        <w:t xml:space="preserve"> of relatively short-term studies</w:t>
      </w:r>
      <w:r w:rsidR="000956DC">
        <w:rPr>
          <w:lang w:val="en-US"/>
        </w:rPr>
        <w:t>, mostly</w:t>
      </w:r>
      <w:r w:rsidR="00964F73">
        <w:rPr>
          <w:lang w:val="en-US"/>
        </w:rPr>
        <w:t xml:space="preserve"> </w:t>
      </w:r>
      <w:r w:rsidR="0045726B">
        <w:rPr>
          <w:lang w:val="en-US"/>
        </w:rPr>
        <w:t>with follow-up</w:t>
      </w:r>
      <w:r w:rsidR="00964F73">
        <w:rPr>
          <w:lang w:val="en-US"/>
        </w:rPr>
        <w:t xml:space="preserve"> periods</w:t>
      </w:r>
      <w:r w:rsidR="0045726B">
        <w:rPr>
          <w:lang w:val="en-US"/>
        </w:rPr>
        <w:t xml:space="preserve"> of 6</w:t>
      </w:r>
      <w:r w:rsidR="005B49FB">
        <w:rPr>
          <w:lang w:val="en-US"/>
        </w:rPr>
        <w:t xml:space="preserve"> to </w:t>
      </w:r>
      <w:r w:rsidR="0045726B">
        <w:rPr>
          <w:lang w:val="en-US"/>
        </w:rPr>
        <w:t>12</w:t>
      </w:r>
      <w:r w:rsidR="005B49FB">
        <w:rPr>
          <w:lang w:val="en-US"/>
        </w:rPr>
        <w:t> </w:t>
      </w:r>
      <w:r w:rsidR="0045726B">
        <w:rPr>
          <w:lang w:val="en-US"/>
        </w:rPr>
        <w:t>weeks</w:t>
      </w:r>
      <w:r w:rsidR="000956DC">
        <w:rPr>
          <w:lang w:val="en-US"/>
        </w:rPr>
        <w:t>.</w:t>
      </w:r>
      <w:r w:rsidR="0045726B">
        <w:rPr>
          <w:lang w:val="en-US"/>
        </w:rPr>
        <w:t xml:space="preserve"> </w:t>
      </w:r>
      <w:r w:rsidR="000956DC">
        <w:rPr>
          <w:lang w:val="en-US"/>
        </w:rPr>
        <w:t>I</w:t>
      </w:r>
      <w:r w:rsidR="00964F73">
        <w:rPr>
          <w:lang w:val="en-US"/>
        </w:rPr>
        <w:t xml:space="preserve">n </w:t>
      </w:r>
      <w:r w:rsidR="000956DC">
        <w:rPr>
          <w:lang w:val="en-US"/>
        </w:rPr>
        <w:t>1 study follow up was</w:t>
      </w:r>
      <w:r w:rsidR="0045726B">
        <w:rPr>
          <w:lang w:val="en-US"/>
        </w:rPr>
        <w:t xml:space="preserve"> 24</w:t>
      </w:r>
      <w:r w:rsidR="005B49FB">
        <w:rPr>
          <w:lang w:val="en-US"/>
        </w:rPr>
        <w:t> </w:t>
      </w:r>
      <w:r w:rsidR="0045726B">
        <w:rPr>
          <w:lang w:val="en-US"/>
        </w:rPr>
        <w:t xml:space="preserve">weeks. </w:t>
      </w:r>
      <w:r w:rsidR="00EC7732">
        <w:t xml:space="preserve">The </w:t>
      </w:r>
      <w:r w:rsidR="005B49FB">
        <w:t xml:space="preserve">clinical </w:t>
      </w:r>
      <w:r w:rsidR="00EC7732">
        <w:t>expert</w:t>
      </w:r>
      <w:r w:rsidR="00055B3F">
        <w:t xml:space="preserve">s </w:t>
      </w:r>
      <w:r w:rsidR="00964F73">
        <w:t xml:space="preserve">advised </w:t>
      </w:r>
      <w:r w:rsidR="00EC7732">
        <w:t>that anxiety</w:t>
      </w:r>
      <w:r w:rsidR="00EC1463">
        <w:t xml:space="preserve"> disorder</w:t>
      </w:r>
      <w:r w:rsidR="00964F73">
        <w:t>s</w:t>
      </w:r>
      <w:r w:rsidR="00EC7732">
        <w:t xml:space="preserve"> </w:t>
      </w:r>
      <w:r w:rsidR="00964F73">
        <w:t>are</w:t>
      </w:r>
      <w:r w:rsidR="00EC7732">
        <w:t xml:space="preserve"> long-term condition</w:t>
      </w:r>
      <w:r w:rsidR="00964F73">
        <w:t>s</w:t>
      </w:r>
      <w:r w:rsidR="00EC7732">
        <w:t xml:space="preserve"> </w:t>
      </w:r>
      <w:r w:rsidR="0098569D">
        <w:t>and</w:t>
      </w:r>
      <w:r w:rsidR="00964F73">
        <w:t xml:space="preserve"> </w:t>
      </w:r>
      <w:r w:rsidR="0045726B">
        <w:rPr>
          <w:lang w:val="en-US"/>
        </w:rPr>
        <w:t xml:space="preserve">many </w:t>
      </w:r>
      <w:r w:rsidR="00EC7732">
        <w:t xml:space="preserve">people </w:t>
      </w:r>
      <w:r w:rsidR="005B49FB">
        <w:t>hav</w:t>
      </w:r>
      <w:r w:rsidR="0098569D">
        <w:t>e</w:t>
      </w:r>
      <w:r w:rsidR="005B49FB">
        <w:t xml:space="preserve"> </w:t>
      </w:r>
      <w:r w:rsidR="00EC7732">
        <w:t>relapse</w:t>
      </w:r>
      <w:r w:rsidR="00964F73">
        <w:t>s</w:t>
      </w:r>
      <w:r w:rsidR="00EC7732">
        <w:t xml:space="preserve"> </w:t>
      </w:r>
      <w:r w:rsidR="0098569D">
        <w:t>in</w:t>
      </w:r>
      <w:r w:rsidR="00911474">
        <w:t xml:space="preserve"> symptoms</w:t>
      </w:r>
      <w:r w:rsidR="00EC7732">
        <w:t xml:space="preserve">. </w:t>
      </w:r>
      <w:r w:rsidR="00964F73">
        <w:t xml:space="preserve">No convincing evidence </w:t>
      </w:r>
      <w:r w:rsidR="000956DC">
        <w:lastRenderedPageBreak/>
        <w:t>wa</w:t>
      </w:r>
      <w:r w:rsidR="00964F73">
        <w:t>s available o</w:t>
      </w:r>
      <w:r w:rsidR="00256030">
        <w:t>n</w:t>
      </w:r>
      <w:r w:rsidR="00964F73">
        <w:t xml:space="preserve"> the longer-term benefits of Alpha-Stim </w:t>
      </w:r>
      <w:r w:rsidR="005B49FB">
        <w:t xml:space="preserve">AID </w:t>
      </w:r>
      <w:r w:rsidR="00964F73">
        <w:t>and t</w:t>
      </w:r>
      <w:r w:rsidR="003B6BA0" w:rsidRPr="003B6BA0">
        <w:t xml:space="preserve">he committee </w:t>
      </w:r>
      <w:r w:rsidR="00964F73">
        <w:t>concluded</w:t>
      </w:r>
      <w:r w:rsidR="00964F73" w:rsidRPr="003B6BA0">
        <w:t xml:space="preserve"> </w:t>
      </w:r>
      <w:r w:rsidR="003B6BA0" w:rsidRPr="003B6BA0">
        <w:t xml:space="preserve">that further research </w:t>
      </w:r>
      <w:r w:rsidR="00256030">
        <w:t>wa</w:t>
      </w:r>
      <w:r w:rsidR="00964F73">
        <w:t>s needed</w:t>
      </w:r>
      <w:r w:rsidR="003B6BA0">
        <w:t xml:space="preserve"> to </w:t>
      </w:r>
      <w:r w:rsidR="00964F73">
        <w:t>explore this.</w:t>
      </w:r>
    </w:p>
    <w:p w14:paraId="7891F7D1" w14:textId="381CC0B9" w:rsidR="006340E1" w:rsidRPr="00F921F0" w:rsidRDefault="006340E1" w:rsidP="006340E1">
      <w:pPr>
        <w:pStyle w:val="Heading3"/>
      </w:pPr>
      <w:r w:rsidRPr="00F921F0">
        <w:t xml:space="preserve">More evidence is needed to assess </w:t>
      </w:r>
      <w:r w:rsidRPr="00983304">
        <w:t xml:space="preserve">the </w:t>
      </w:r>
      <w:r w:rsidR="005B49FB">
        <w:t>effect</w:t>
      </w:r>
      <w:r w:rsidRPr="00983304">
        <w:t xml:space="preserve"> of </w:t>
      </w:r>
      <w:r>
        <w:t>Alpha-Stim</w:t>
      </w:r>
      <w:r w:rsidR="00D241E3">
        <w:t xml:space="preserve"> AID</w:t>
      </w:r>
      <w:r w:rsidRPr="00983304">
        <w:t xml:space="preserve"> </w:t>
      </w:r>
      <w:r>
        <w:t xml:space="preserve">compared with </w:t>
      </w:r>
      <w:r w:rsidR="00055A02">
        <w:t xml:space="preserve">other options in </w:t>
      </w:r>
      <w:r>
        <w:t>the care pathway</w:t>
      </w:r>
    </w:p>
    <w:p w14:paraId="12DD1646" w14:textId="2B1A634B" w:rsidR="006340E1" w:rsidRPr="00C82645" w:rsidRDefault="006340E1" w:rsidP="006340E1">
      <w:pPr>
        <w:pStyle w:val="Numberedlevel2text"/>
      </w:pPr>
      <w:r>
        <w:t>The clinical experts explained that</w:t>
      </w:r>
      <w:r w:rsidR="00370B49">
        <w:t xml:space="preserve"> there are </w:t>
      </w:r>
      <w:r w:rsidR="00CA0201">
        <w:t>several</w:t>
      </w:r>
      <w:r w:rsidR="00E612C1">
        <w:t xml:space="preserve"> different</w:t>
      </w:r>
      <w:r w:rsidR="00370B49">
        <w:t xml:space="preserve"> treatment</w:t>
      </w:r>
      <w:r w:rsidR="00E612C1">
        <w:t>s offered to</w:t>
      </w:r>
      <w:r w:rsidR="00911474">
        <w:t xml:space="preserve"> </w:t>
      </w:r>
      <w:r w:rsidR="00370B49">
        <w:t>people with anxiety disorder</w:t>
      </w:r>
      <w:r w:rsidR="00D241E3">
        <w:t>s</w:t>
      </w:r>
      <w:r w:rsidR="00370B49">
        <w:t xml:space="preserve"> in the NHS. The </w:t>
      </w:r>
      <w:r w:rsidR="00075454">
        <w:t xml:space="preserve">committee considered </w:t>
      </w:r>
      <w:r w:rsidR="00E612C1">
        <w:t xml:space="preserve">that </w:t>
      </w:r>
      <w:r w:rsidR="00075454">
        <w:t xml:space="preserve">Morriss et al. (2019) </w:t>
      </w:r>
      <w:r w:rsidR="00C37E1A">
        <w:t xml:space="preserve">provided </w:t>
      </w:r>
      <w:r w:rsidR="007A2692">
        <w:t>informati</w:t>
      </w:r>
      <w:r w:rsidR="00C37E1A">
        <w:t>on</w:t>
      </w:r>
      <w:r w:rsidR="007A2692">
        <w:t xml:space="preserve"> about </w:t>
      </w:r>
      <w:r w:rsidR="00E612C1">
        <w:t xml:space="preserve">the use of </w:t>
      </w:r>
      <w:r w:rsidR="00075454">
        <w:t xml:space="preserve">Alpha-Stim </w:t>
      </w:r>
      <w:r w:rsidR="00D241E3">
        <w:t xml:space="preserve">AID </w:t>
      </w:r>
      <w:r w:rsidR="00E612C1">
        <w:t>in p</w:t>
      </w:r>
      <w:r w:rsidR="005B49FB">
        <w:t>eople</w:t>
      </w:r>
      <w:r w:rsidR="00E612C1">
        <w:t xml:space="preserve"> waiting for iCB</w:t>
      </w:r>
      <w:r w:rsidR="005B49FB">
        <w:t>T</w:t>
      </w:r>
      <w:r w:rsidR="005A6C40">
        <w:t>. B</w:t>
      </w:r>
      <w:r w:rsidR="00075454">
        <w:t xml:space="preserve">ut </w:t>
      </w:r>
      <w:r w:rsidR="00E612C1">
        <w:t xml:space="preserve">aside from this, </w:t>
      </w:r>
      <w:r w:rsidR="00075454">
        <w:t xml:space="preserve">the </w:t>
      </w:r>
      <w:r w:rsidR="00E612C1">
        <w:t xml:space="preserve">evidence </w:t>
      </w:r>
      <w:r w:rsidR="00075454">
        <w:t xml:space="preserve">about the </w:t>
      </w:r>
      <w:r w:rsidR="005A6C40">
        <w:t>effect</w:t>
      </w:r>
      <w:r w:rsidR="00E612C1">
        <w:t xml:space="preserve"> of</w:t>
      </w:r>
      <w:r w:rsidR="00075454">
        <w:t xml:space="preserve"> different </w:t>
      </w:r>
      <w:r w:rsidR="00E612C1">
        <w:t>treatment</w:t>
      </w:r>
      <w:r w:rsidR="008F1E65">
        <w:t>s or treatment</w:t>
      </w:r>
      <w:r w:rsidR="00E612C1">
        <w:t xml:space="preserve"> combinations</w:t>
      </w:r>
      <w:r w:rsidR="00C37E1A">
        <w:t xml:space="preserve"> was uncertain</w:t>
      </w:r>
      <w:r w:rsidR="00075454">
        <w:t xml:space="preserve">. The committee </w:t>
      </w:r>
      <w:r w:rsidR="00E612C1">
        <w:t xml:space="preserve">noted, for example, that </w:t>
      </w:r>
      <w:r w:rsidR="00075454">
        <w:t xml:space="preserve">there </w:t>
      </w:r>
      <w:r w:rsidR="00CA0201">
        <w:t>wa</w:t>
      </w:r>
      <w:r w:rsidR="00075454">
        <w:t xml:space="preserve">s no evidence </w:t>
      </w:r>
      <w:r w:rsidR="00B908F1">
        <w:t>compar</w:t>
      </w:r>
      <w:r w:rsidR="005A6C40">
        <w:t>ing</w:t>
      </w:r>
      <w:r w:rsidR="00075454">
        <w:t xml:space="preserve"> the </w:t>
      </w:r>
      <w:r w:rsidR="005A6C40">
        <w:t>effect</w:t>
      </w:r>
      <w:r w:rsidR="00075454">
        <w:t xml:space="preserve"> of Alpha-Stim</w:t>
      </w:r>
      <w:r w:rsidR="00B908F1">
        <w:t xml:space="preserve"> AID</w:t>
      </w:r>
      <w:r w:rsidR="00075454">
        <w:t xml:space="preserve"> </w:t>
      </w:r>
      <w:r w:rsidR="00B908F1">
        <w:t>with</w:t>
      </w:r>
      <w:r w:rsidR="00075454">
        <w:t xml:space="preserve"> medication </w:t>
      </w:r>
      <w:r w:rsidR="00E612C1">
        <w:t xml:space="preserve">in </w:t>
      </w:r>
      <w:r w:rsidR="00075454">
        <w:t>people with anxiety disorder</w:t>
      </w:r>
      <w:r w:rsidR="007A2692">
        <w:t>s</w:t>
      </w:r>
      <w:r w:rsidR="005A6C40">
        <w:t>. It</w:t>
      </w:r>
      <w:r w:rsidR="00E612C1">
        <w:t xml:space="preserve"> concluded that there </w:t>
      </w:r>
      <w:r w:rsidR="00CA0201">
        <w:t>wa</w:t>
      </w:r>
      <w:r w:rsidR="00E612C1">
        <w:t>s significant uncertainty about the possible role of</w:t>
      </w:r>
      <w:r>
        <w:t xml:space="preserve"> Alpha-Stim</w:t>
      </w:r>
      <w:r w:rsidR="00B908F1">
        <w:t xml:space="preserve"> AID</w:t>
      </w:r>
      <w:r>
        <w:t xml:space="preserve"> in </w:t>
      </w:r>
      <w:r w:rsidR="00E612C1">
        <w:t xml:space="preserve">a </w:t>
      </w:r>
      <w:r>
        <w:t xml:space="preserve">complex mental health care pathway. </w:t>
      </w:r>
      <w:bookmarkStart w:id="5" w:name="_Hlk51922914"/>
      <w:r w:rsidRPr="00611212">
        <w:t xml:space="preserve">The committee proposed that further </w:t>
      </w:r>
      <w:bookmarkEnd w:id="5"/>
      <w:r w:rsidR="000A3CAF">
        <w:t xml:space="preserve">studies </w:t>
      </w:r>
      <w:r w:rsidR="00B45007">
        <w:t>were</w:t>
      </w:r>
      <w:r w:rsidR="000A3CAF">
        <w:t xml:space="preserve"> needed to compare</w:t>
      </w:r>
      <w:r w:rsidRPr="00611212">
        <w:t xml:space="preserve"> </w:t>
      </w:r>
      <w:r>
        <w:t>Alpha-Stim</w:t>
      </w:r>
      <w:r w:rsidR="007A2692">
        <w:t xml:space="preserve"> AID</w:t>
      </w:r>
      <w:r w:rsidRPr="00611212">
        <w:t xml:space="preserve"> </w:t>
      </w:r>
      <w:r w:rsidR="00055A02">
        <w:t>with</w:t>
      </w:r>
      <w:r w:rsidR="007A2692">
        <w:t xml:space="preserve"> </w:t>
      </w:r>
      <w:r w:rsidR="000A3CAF">
        <w:t>established treatments for anxiety disorders</w:t>
      </w:r>
      <w:r w:rsidR="00BB0935">
        <w:t>,</w:t>
      </w:r>
      <w:r w:rsidR="000A3CAF">
        <w:t xml:space="preserve"> such as </w:t>
      </w:r>
      <w:r w:rsidRPr="00C17920">
        <w:t xml:space="preserve">iCBT </w:t>
      </w:r>
      <w:r w:rsidR="00C81ED5">
        <w:t>and</w:t>
      </w:r>
      <w:r>
        <w:t xml:space="preserve"> medication</w:t>
      </w:r>
      <w:r w:rsidR="00370B49">
        <w:t>.</w:t>
      </w:r>
    </w:p>
    <w:p w14:paraId="46AC2CF5" w14:textId="2BC4BD04" w:rsidR="00BE47B6" w:rsidRDefault="00264A98" w:rsidP="00BE47B6">
      <w:pPr>
        <w:pStyle w:val="Heading2"/>
      </w:pPr>
      <w:r>
        <w:t>Side effects and a</w:t>
      </w:r>
      <w:r w:rsidR="00BE47B6">
        <w:t>dverse events</w:t>
      </w:r>
    </w:p>
    <w:p w14:paraId="56458F51" w14:textId="3279FCA9" w:rsidR="00BE47B6" w:rsidRPr="00BE47B6" w:rsidRDefault="00BE47B6" w:rsidP="00372048">
      <w:pPr>
        <w:pStyle w:val="Heading3"/>
      </w:pPr>
      <w:r>
        <w:t>Alpha-Stim</w:t>
      </w:r>
      <w:r w:rsidR="00B908F1">
        <w:t xml:space="preserve"> AID</w:t>
      </w:r>
      <w:r>
        <w:t xml:space="preserve"> is </w:t>
      </w:r>
      <w:r w:rsidR="00EC4159">
        <w:t>a low</w:t>
      </w:r>
      <w:r w:rsidR="005A6C40">
        <w:t>-</w:t>
      </w:r>
      <w:r w:rsidR="00EC4159">
        <w:t xml:space="preserve">risk device with </w:t>
      </w:r>
      <w:r>
        <w:t>no serious side e</w:t>
      </w:r>
      <w:r w:rsidR="00D23A18">
        <w:t>ff</w:t>
      </w:r>
      <w:r>
        <w:t>e</w:t>
      </w:r>
      <w:r w:rsidR="00D23A18">
        <w:t>c</w:t>
      </w:r>
      <w:r>
        <w:t>ts</w:t>
      </w:r>
    </w:p>
    <w:p w14:paraId="4597E7DF" w14:textId="4AFFF8B0" w:rsidR="00BE47B6" w:rsidRDefault="004220F5" w:rsidP="00221B0A">
      <w:pPr>
        <w:pStyle w:val="Numberedlevel2text"/>
        <w:numPr>
          <w:ilvl w:val="1"/>
          <w:numId w:val="21"/>
        </w:numPr>
      </w:pPr>
      <w:r>
        <w:t>The evidence suggest</w:t>
      </w:r>
      <w:r w:rsidR="00CA0201">
        <w:t>ed</w:t>
      </w:r>
      <w:r>
        <w:t xml:space="preserve"> </w:t>
      </w:r>
      <w:r w:rsidR="00900F33">
        <w:t xml:space="preserve">that </w:t>
      </w:r>
      <w:r>
        <w:t>a</w:t>
      </w:r>
      <w:r w:rsidR="004349C8" w:rsidRPr="004349C8">
        <w:t>dverse events with Alpha-Stim</w:t>
      </w:r>
      <w:r w:rsidR="00B908F1">
        <w:t xml:space="preserve"> AID</w:t>
      </w:r>
      <w:r w:rsidR="004349C8" w:rsidRPr="004349C8">
        <w:t xml:space="preserve"> </w:t>
      </w:r>
      <w:r w:rsidR="00900F33">
        <w:t>were</w:t>
      </w:r>
      <w:r w:rsidR="004349C8" w:rsidRPr="004349C8">
        <w:t xml:space="preserve"> mild. The </w:t>
      </w:r>
      <w:r w:rsidR="005A6C40">
        <w:t xml:space="preserve">clinical </w:t>
      </w:r>
      <w:r w:rsidR="004349C8" w:rsidRPr="004349C8">
        <w:t xml:space="preserve">experts explained </w:t>
      </w:r>
      <w:r>
        <w:t xml:space="preserve">that </w:t>
      </w:r>
      <w:r w:rsidR="004349C8" w:rsidRPr="004349C8">
        <w:t xml:space="preserve">people may </w:t>
      </w:r>
      <w:r w:rsidR="005A6C40">
        <w:t>have</w:t>
      </w:r>
      <w:r w:rsidR="005A6C40" w:rsidRPr="004349C8">
        <w:t xml:space="preserve"> </w:t>
      </w:r>
      <w:r w:rsidR="004349C8" w:rsidRPr="004349C8">
        <w:t>vertigo or dizziness</w:t>
      </w:r>
      <w:r w:rsidR="0045726B">
        <w:rPr>
          <w:lang w:val="en-US"/>
        </w:rPr>
        <w:t xml:space="preserve"> when </w:t>
      </w:r>
      <w:r w:rsidR="007E54AC">
        <w:rPr>
          <w:lang w:val="en-US"/>
        </w:rPr>
        <w:t>Alpha-Stim AID</w:t>
      </w:r>
      <w:r w:rsidR="005A6C40">
        <w:rPr>
          <w:lang w:val="en-US"/>
        </w:rPr>
        <w:t xml:space="preserve"> is first used</w:t>
      </w:r>
      <w:r>
        <w:t>, particularly at</w:t>
      </w:r>
      <w:r w:rsidR="004349C8" w:rsidRPr="004349C8">
        <w:t xml:space="preserve"> </w:t>
      </w:r>
      <w:r w:rsidR="0045726B">
        <w:rPr>
          <w:lang w:val="en-US"/>
        </w:rPr>
        <w:t>a</w:t>
      </w:r>
      <w:r w:rsidR="004349C8" w:rsidRPr="004349C8">
        <w:t xml:space="preserve"> high </w:t>
      </w:r>
      <w:r w:rsidR="005A6C40">
        <w:rPr>
          <w:lang w:val="en-US"/>
        </w:rPr>
        <w:t xml:space="preserve">electric </w:t>
      </w:r>
      <w:r w:rsidR="00911474">
        <w:rPr>
          <w:lang w:val="en-US"/>
        </w:rPr>
        <w:t>current</w:t>
      </w:r>
      <w:r w:rsidR="005A6C40">
        <w:rPr>
          <w:lang w:val="en-US"/>
        </w:rPr>
        <w:t>,</w:t>
      </w:r>
      <w:r w:rsidR="0045726B">
        <w:rPr>
          <w:lang w:val="en-US"/>
        </w:rPr>
        <w:t xml:space="preserve"> </w:t>
      </w:r>
      <w:r>
        <w:rPr>
          <w:lang w:val="en-US"/>
        </w:rPr>
        <w:t xml:space="preserve">but these symptoms tend to </w:t>
      </w:r>
      <w:r w:rsidR="005A6C40">
        <w:rPr>
          <w:lang w:val="en-US"/>
        </w:rPr>
        <w:t xml:space="preserve">lessen </w:t>
      </w:r>
      <w:r>
        <w:rPr>
          <w:lang w:val="en-US"/>
        </w:rPr>
        <w:t>when the current is reduced</w:t>
      </w:r>
      <w:r w:rsidR="004349C8" w:rsidRPr="004349C8">
        <w:t xml:space="preserve">. </w:t>
      </w:r>
      <w:r>
        <w:t>Data from t</w:t>
      </w:r>
      <w:r w:rsidR="004349C8" w:rsidRPr="004349C8">
        <w:t xml:space="preserve">he patient survey confirmed that the device is </w:t>
      </w:r>
      <w:r>
        <w:t xml:space="preserve">generally </w:t>
      </w:r>
      <w:r w:rsidR="004349C8" w:rsidRPr="004349C8">
        <w:t xml:space="preserve">well tolerated. The committee concluded that </w:t>
      </w:r>
      <w:r w:rsidR="0072426B">
        <w:t xml:space="preserve">people </w:t>
      </w:r>
      <w:r>
        <w:t>us</w:t>
      </w:r>
      <w:r w:rsidR="00CA0201">
        <w:t>ing</w:t>
      </w:r>
      <w:r>
        <w:t xml:space="preserve"> </w:t>
      </w:r>
      <w:r w:rsidR="004349C8" w:rsidRPr="004349C8">
        <w:t>Alpha-Stim</w:t>
      </w:r>
      <w:r w:rsidR="007E54AC">
        <w:t xml:space="preserve"> AID</w:t>
      </w:r>
      <w:r w:rsidR="004349C8" w:rsidRPr="004349C8">
        <w:t xml:space="preserve"> </w:t>
      </w:r>
      <w:r w:rsidR="0072426B">
        <w:t>have</w:t>
      </w:r>
      <w:r>
        <w:t xml:space="preserve"> a low risk of side</w:t>
      </w:r>
      <w:r w:rsidR="00264A98">
        <w:t xml:space="preserve"> </w:t>
      </w:r>
      <w:r>
        <w:t>effects</w:t>
      </w:r>
      <w:r w:rsidR="00CA0201">
        <w:t>. Also,</w:t>
      </w:r>
      <w:r>
        <w:t xml:space="preserve"> </w:t>
      </w:r>
      <w:r w:rsidR="00D3108E">
        <w:t>the device</w:t>
      </w:r>
      <w:r>
        <w:t xml:space="preserve"> might be a </w:t>
      </w:r>
      <w:r w:rsidR="004349C8" w:rsidRPr="004349C8">
        <w:t xml:space="preserve">treatment option for some people </w:t>
      </w:r>
      <w:r w:rsidR="005A6C40">
        <w:t>for whom</w:t>
      </w:r>
      <w:r>
        <w:t xml:space="preserve"> conventional treatments</w:t>
      </w:r>
      <w:r w:rsidR="005A6C40">
        <w:t xml:space="preserve"> are unsuitable</w:t>
      </w:r>
      <w:r>
        <w:t xml:space="preserve"> or </w:t>
      </w:r>
      <w:r w:rsidR="005A6C40">
        <w:t xml:space="preserve">who </w:t>
      </w:r>
      <w:r>
        <w:t>would prefer to avoid them</w:t>
      </w:r>
      <w:r w:rsidR="004349C8">
        <w:t>.</w:t>
      </w:r>
    </w:p>
    <w:p w14:paraId="6FA740DB" w14:textId="77777777" w:rsidR="003E4118" w:rsidRDefault="003E4118" w:rsidP="003E4118">
      <w:pPr>
        <w:pStyle w:val="Heading2"/>
      </w:pPr>
      <w:r w:rsidRPr="00A97EF2">
        <w:lastRenderedPageBreak/>
        <w:t>NHS considerations</w:t>
      </w:r>
      <w:r>
        <w:t xml:space="preserve"> overview</w:t>
      </w:r>
    </w:p>
    <w:p w14:paraId="7E701282" w14:textId="274F92B0" w:rsidR="00FA5593" w:rsidRPr="009F7805" w:rsidRDefault="009E02DC" w:rsidP="00DD22C3">
      <w:pPr>
        <w:pStyle w:val="Heading3"/>
      </w:pPr>
      <w:bookmarkStart w:id="6" w:name="_Hlk51590229"/>
      <w:r>
        <w:t>Tr</w:t>
      </w:r>
      <w:r w:rsidR="005A6C40">
        <w:t>aining</w:t>
      </w:r>
      <w:r w:rsidR="007E41A4">
        <w:t xml:space="preserve"> and o</w:t>
      </w:r>
      <w:r w:rsidR="003B6BA0" w:rsidRPr="00BE47B6">
        <w:t xml:space="preserve">ngoing support is important </w:t>
      </w:r>
      <w:r w:rsidR="00980576">
        <w:t>for people using Alpha-Stim</w:t>
      </w:r>
      <w:r w:rsidR="00B908F1">
        <w:t xml:space="preserve"> AID</w:t>
      </w:r>
      <w:r w:rsidR="00980576">
        <w:t xml:space="preserve"> at home</w:t>
      </w:r>
    </w:p>
    <w:bookmarkEnd w:id="6"/>
    <w:p w14:paraId="2C82F64B" w14:textId="58F44E07" w:rsidR="009F7805" w:rsidRPr="009F7805" w:rsidRDefault="007E41A4" w:rsidP="00FC7099">
      <w:pPr>
        <w:pStyle w:val="Numberedlevel2text"/>
        <w:numPr>
          <w:ilvl w:val="1"/>
          <w:numId w:val="21"/>
        </w:numPr>
      </w:pPr>
      <w:r>
        <w:t xml:space="preserve">The </w:t>
      </w:r>
      <w:r w:rsidR="005A6C40">
        <w:t xml:space="preserve">clinical </w:t>
      </w:r>
      <w:r>
        <w:t xml:space="preserve">experts advised </w:t>
      </w:r>
      <w:r w:rsidR="0030388B">
        <w:t xml:space="preserve">that </w:t>
      </w:r>
      <w:r w:rsidR="005A6C40">
        <w:t>training</w:t>
      </w:r>
      <w:r w:rsidR="0030388B">
        <w:t xml:space="preserve"> on the correct use of Alpha-Stim </w:t>
      </w:r>
      <w:r w:rsidR="005A6C40">
        <w:t xml:space="preserve">AID </w:t>
      </w:r>
      <w:r w:rsidR="0030388B">
        <w:t xml:space="preserve">is important and </w:t>
      </w:r>
      <w:r w:rsidR="0094505B">
        <w:t>this</w:t>
      </w:r>
      <w:r w:rsidR="0030388B">
        <w:t xml:space="preserve"> is offered to people be</w:t>
      </w:r>
      <w:r w:rsidR="0041341B">
        <w:t>fo</w:t>
      </w:r>
      <w:r w:rsidR="0030388B">
        <w:t>re treatment start</w:t>
      </w:r>
      <w:r w:rsidR="00AC454A">
        <w:t>s</w:t>
      </w:r>
      <w:r w:rsidR="0030388B">
        <w:t xml:space="preserve">. This involves </w:t>
      </w:r>
      <w:r w:rsidR="005A6C40">
        <w:t>explaining</w:t>
      </w:r>
      <w:r w:rsidR="0030388B">
        <w:t xml:space="preserve"> technical issues such as</w:t>
      </w:r>
      <w:r w:rsidR="00036361">
        <w:t xml:space="preserve"> </w:t>
      </w:r>
      <w:r w:rsidR="0030388B">
        <w:t xml:space="preserve">ensuring correct connections and setting appropriate currents. </w:t>
      </w:r>
      <w:r w:rsidR="009F7805" w:rsidRPr="009F7805">
        <w:t xml:space="preserve">The patient expert </w:t>
      </w:r>
      <w:r w:rsidR="00AE20B7">
        <w:t xml:space="preserve">also </w:t>
      </w:r>
      <w:r w:rsidR="009F7805" w:rsidRPr="009F7805">
        <w:t xml:space="preserve">noted </w:t>
      </w:r>
      <w:r w:rsidR="00AE20B7">
        <w:t>that people may need</w:t>
      </w:r>
      <w:r w:rsidR="009F7805" w:rsidRPr="009F7805">
        <w:t xml:space="preserve"> ongoing support while using Alpha-Stim</w:t>
      </w:r>
      <w:r w:rsidR="007E54AC">
        <w:t xml:space="preserve"> AID</w:t>
      </w:r>
      <w:r w:rsidR="009F7805" w:rsidRPr="009F7805">
        <w:t xml:space="preserve"> at home. The </w:t>
      </w:r>
      <w:r w:rsidR="003E4118">
        <w:t xml:space="preserve">committee concluded </w:t>
      </w:r>
      <w:r w:rsidR="009F7805" w:rsidRPr="009F7805">
        <w:t xml:space="preserve">that </w:t>
      </w:r>
      <w:r w:rsidR="005A6C40">
        <w:t>providing</w:t>
      </w:r>
      <w:r w:rsidR="009F7805" w:rsidRPr="009F7805">
        <w:t xml:space="preserve"> information and support </w:t>
      </w:r>
      <w:r w:rsidR="00D26212">
        <w:t>wa</w:t>
      </w:r>
      <w:r w:rsidR="0030388B">
        <w:t>s essential</w:t>
      </w:r>
      <w:r w:rsidR="009F7805" w:rsidRPr="009F7805">
        <w:t xml:space="preserve"> to ensure that </w:t>
      </w:r>
      <w:r w:rsidR="0030388B">
        <w:t>the technology is used correctly</w:t>
      </w:r>
      <w:r w:rsidR="003E4118">
        <w:t>.</w:t>
      </w:r>
    </w:p>
    <w:p w14:paraId="372F78D5" w14:textId="32BB2BE0" w:rsidR="00640234" w:rsidRPr="00252A11" w:rsidRDefault="003E4118" w:rsidP="00640234">
      <w:pPr>
        <w:pStyle w:val="Heading3"/>
      </w:pPr>
      <w:bookmarkStart w:id="7" w:name="_Hlk51656178"/>
      <w:r>
        <w:t xml:space="preserve">The position </w:t>
      </w:r>
      <w:r w:rsidR="00E62D62">
        <w:t>of</w:t>
      </w:r>
      <w:r>
        <w:t xml:space="preserve"> </w:t>
      </w:r>
      <w:r w:rsidR="00640234">
        <w:t>Alpha-Stim</w:t>
      </w:r>
      <w:r w:rsidR="00B908F1">
        <w:t xml:space="preserve"> AID</w:t>
      </w:r>
      <w:r w:rsidR="00D5453D">
        <w:t xml:space="preserve"> </w:t>
      </w:r>
      <w:r>
        <w:t xml:space="preserve">in the </w:t>
      </w:r>
      <w:r w:rsidR="009F7805">
        <w:t xml:space="preserve">treatment </w:t>
      </w:r>
      <w:r>
        <w:t>pathway is not clear</w:t>
      </w:r>
    </w:p>
    <w:bookmarkEnd w:id="7"/>
    <w:p w14:paraId="333B5833" w14:textId="54D77B13" w:rsidR="00D2353E" w:rsidRDefault="00755597" w:rsidP="00D9452E">
      <w:pPr>
        <w:pStyle w:val="Numberedlevel2text"/>
      </w:pPr>
      <w:r w:rsidRPr="00755597">
        <w:rPr>
          <w:lang w:val="en-US"/>
        </w:rPr>
        <w:t xml:space="preserve">The clinical experts explained that </w:t>
      </w:r>
      <w:r w:rsidR="00D5753E">
        <w:rPr>
          <w:lang w:val="en-US"/>
        </w:rPr>
        <w:t>because</w:t>
      </w:r>
      <w:r w:rsidR="009D0B1B">
        <w:rPr>
          <w:lang w:val="en-US"/>
        </w:rPr>
        <w:t xml:space="preserve"> of the number of p</w:t>
      </w:r>
      <w:r w:rsidR="00E62D62">
        <w:rPr>
          <w:lang w:val="en-US"/>
        </w:rPr>
        <w:t>eople</w:t>
      </w:r>
      <w:r w:rsidR="009D0B1B">
        <w:rPr>
          <w:lang w:val="en-US"/>
        </w:rPr>
        <w:t xml:space="preserve"> with anxiety disorders there is </w:t>
      </w:r>
      <w:r w:rsidR="0041341B">
        <w:rPr>
          <w:lang w:val="en-US"/>
        </w:rPr>
        <w:t xml:space="preserve">huge </w:t>
      </w:r>
      <w:r w:rsidRPr="00755597">
        <w:rPr>
          <w:lang w:val="en-US"/>
        </w:rPr>
        <w:t xml:space="preserve">pressure on iCBT </w:t>
      </w:r>
      <w:r w:rsidR="009D0B1B">
        <w:rPr>
          <w:lang w:val="en-US"/>
        </w:rPr>
        <w:t>services</w:t>
      </w:r>
      <w:r w:rsidRPr="00755597">
        <w:rPr>
          <w:lang w:val="en-US"/>
        </w:rPr>
        <w:t xml:space="preserve">. </w:t>
      </w:r>
      <w:r w:rsidR="00B42809">
        <w:rPr>
          <w:lang w:val="en-US"/>
        </w:rPr>
        <w:t>The</w:t>
      </w:r>
      <w:r w:rsidR="00D5753E">
        <w:rPr>
          <w:lang w:val="en-US"/>
        </w:rPr>
        <w:t>y also</w:t>
      </w:r>
      <w:r w:rsidR="00E62D62">
        <w:rPr>
          <w:lang w:val="en-US"/>
        </w:rPr>
        <w:t xml:space="preserve"> explained</w:t>
      </w:r>
      <w:r w:rsidR="009D0B1B">
        <w:rPr>
          <w:lang w:val="en-US"/>
        </w:rPr>
        <w:t xml:space="preserve"> that iCBT </w:t>
      </w:r>
      <w:r w:rsidR="00E62D62">
        <w:rPr>
          <w:lang w:val="en-US"/>
        </w:rPr>
        <w:t xml:space="preserve">is not suitable for everyone </w:t>
      </w:r>
      <w:r w:rsidR="009D0B1B">
        <w:rPr>
          <w:lang w:val="en-US"/>
        </w:rPr>
        <w:t>and some p</w:t>
      </w:r>
      <w:r w:rsidR="00E62D62">
        <w:rPr>
          <w:lang w:val="en-US"/>
        </w:rPr>
        <w:t>eople</w:t>
      </w:r>
      <w:r w:rsidR="009D0B1B">
        <w:rPr>
          <w:lang w:val="en-US"/>
        </w:rPr>
        <w:t xml:space="preserve"> may have to wait for quite some time</w:t>
      </w:r>
      <w:r w:rsidRPr="00755597">
        <w:rPr>
          <w:lang w:val="en-US"/>
        </w:rPr>
        <w:t xml:space="preserve"> </w:t>
      </w:r>
      <w:r w:rsidR="009D0B1B">
        <w:rPr>
          <w:lang w:val="en-US"/>
        </w:rPr>
        <w:t xml:space="preserve">to </w:t>
      </w:r>
      <w:r w:rsidR="00E62D62">
        <w:rPr>
          <w:lang w:val="en-US"/>
        </w:rPr>
        <w:t>have</w:t>
      </w:r>
      <w:r w:rsidR="009D0B1B">
        <w:rPr>
          <w:lang w:val="en-US"/>
        </w:rPr>
        <w:t xml:space="preserve"> </w:t>
      </w:r>
      <w:r w:rsidR="00AC454A">
        <w:rPr>
          <w:lang w:val="en-US"/>
        </w:rPr>
        <w:t>it</w:t>
      </w:r>
      <w:r w:rsidR="009D0B1B">
        <w:rPr>
          <w:lang w:val="en-US"/>
        </w:rPr>
        <w:t>.</w:t>
      </w:r>
      <w:r w:rsidRPr="00755597">
        <w:rPr>
          <w:lang w:val="en-US"/>
        </w:rPr>
        <w:t xml:space="preserve"> </w:t>
      </w:r>
      <w:r w:rsidR="00E62D62">
        <w:rPr>
          <w:lang w:val="en-US"/>
        </w:rPr>
        <w:t>So</w:t>
      </w:r>
      <w:r w:rsidR="009D0B1B">
        <w:rPr>
          <w:lang w:val="en-US"/>
        </w:rPr>
        <w:t xml:space="preserve">, easy access to self-administered treatment such as </w:t>
      </w:r>
      <w:r w:rsidRPr="00755597">
        <w:rPr>
          <w:lang w:val="en-US"/>
        </w:rPr>
        <w:t xml:space="preserve">Alpha-Stim </w:t>
      </w:r>
      <w:r w:rsidR="007E54AC">
        <w:rPr>
          <w:lang w:val="en-US"/>
        </w:rPr>
        <w:t xml:space="preserve">AID </w:t>
      </w:r>
      <w:r w:rsidR="009D0B1B">
        <w:rPr>
          <w:lang w:val="en-US"/>
        </w:rPr>
        <w:t xml:space="preserve">that can be used </w:t>
      </w:r>
      <w:r w:rsidR="0041341B">
        <w:rPr>
          <w:lang w:val="en-US"/>
        </w:rPr>
        <w:t>at home</w:t>
      </w:r>
      <w:r w:rsidR="009D0B1B">
        <w:rPr>
          <w:lang w:val="en-US"/>
        </w:rPr>
        <w:t xml:space="preserve"> is a potentially attractive option for</w:t>
      </w:r>
      <w:r w:rsidR="0041341B">
        <w:rPr>
          <w:lang w:val="en-US"/>
        </w:rPr>
        <w:t xml:space="preserve"> </w:t>
      </w:r>
      <w:r w:rsidRPr="00755597">
        <w:rPr>
          <w:lang w:val="en-US"/>
        </w:rPr>
        <w:t>people wait</w:t>
      </w:r>
      <w:r w:rsidR="009D0B1B">
        <w:rPr>
          <w:lang w:val="en-US"/>
        </w:rPr>
        <w:t>ing</w:t>
      </w:r>
      <w:r w:rsidRPr="00755597">
        <w:rPr>
          <w:lang w:val="en-US"/>
        </w:rPr>
        <w:t xml:space="preserve"> for iCBT</w:t>
      </w:r>
      <w:r>
        <w:rPr>
          <w:lang w:val="en-US"/>
        </w:rPr>
        <w:t>. The committee</w:t>
      </w:r>
      <w:r w:rsidR="009D0B1B">
        <w:rPr>
          <w:lang w:val="en-US"/>
        </w:rPr>
        <w:t xml:space="preserve"> also</w:t>
      </w:r>
      <w:r>
        <w:rPr>
          <w:lang w:val="en-US"/>
        </w:rPr>
        <w:t xml:space="preserve"> </w:t>
      </w:r>
      <w:r w:rsidR="00B42809">
        <w:rPr>
          <w:lang w:val="en-US"/>
        </w:rPr>
        <w:t>considered</w:t>
      </w:r>
      <w:r>
        <w:rPr>
          <w:lang w:val="en-US"/>
        </w:rPr>
        <w:t xml:space="preserve"> </w:t>
      </w:r>
      <w:r w:rsidR="009D0B1B">
        <w:rPr>
          <w:lang w:val="en-US"/>
        </w:rPr>
        <w:t xml:space="preserve">that </w:t>
      </w:r>
      <w:r>
        <w:rPr>
          <w:lang w:val="en-US"/>
        </w:rPr>
        <w:t xml:space="preserve">a range of </w:t>
      </w:r>
      <w:r w:rsidR="009D0B1B">
        <w:rPr>
          <w:lang w:val="en-US"/>
        </w:rPr>
        <w:t xml:space="preserve">different </w:t>
      </w:r>
      <w:r w:rsidR="009219A3">
        <w:rPr>
          <w:lang w:val="en-US"/>
        </w:rPr>
        <w:t xml:space="preserve">options </w:t>
      </w:r>
      <w:r w:rsidR="00D5753E">
        <w:rPr>
          <w:lang w:val="en-US"/>
        </w:rPr>
        <w:t>w</w:t>
      </w:r>
      <w:r w:rsidR="00915C74">
        <w:rPr>
          <w:lang w:val="en-US"/>
        </w:rPr>
        <w:t>as</w:t>
      </w:r>
      <w:r w:rsidR="00143C91">
        <w:rPr>
          <w:lang w:val="en-US"/>
        </w:rPr>
        <w:t xml:space="preserve"> </w:t>
      </w:r>
      <w:r>
        <w:rPr>
          <w:lang w:val="en-US"/>
        </w:rPr>
        <w:t>needed</w:t>
      </w:r>
      <w:r w:rsidR="00143C91">
        <w:rPr>
          <w:lang w:val="en-US"/>
        </w:rPr>
        <w:t xml:space="preserve"> in the NHS </w:t>
      </w:r>
      <w:r w:rsidR="009D0B1B">
        <w:rPr>
          <w:lang w:val="en-US"/>
        </w:rPr>
        <w:t>so that treatment for anxiety disorders can be tailored to the needs of individual</w:t>
      </w:r>
      <w:r w:rsidR="00143C91">
        <w:rPr>
          <w:lang w:val="en-US"/>
        </w:rPr>
        <w:t xml:space="preserve"> p</w:t>
      </w:r>
      <w:r w:rsidR="009D0B1B">
        <w:rPr>
          <w:lang w:val="en-US"/>
        </w:rPr>
        <w:t>eople</w:t>
      </w:r>
      <w:r w:rsidR="00143C91">
        <w:rPr>
          <w:lang w:val="en-US"/>
        </w:rPr>
        <w:t xml:space="preserve">. </w:t>
      </w:r>
      <w:r w:rsidR="009D0B1B">
        <w:rPr>
          <w:lang w:val="en-US"/>
        </w:rPr>
        <w:t xml:space="preserve">The </w:t>
      </w:r>
      <w:r w:rsidR="00E62D62">
        <w:rPr>
          <w:lang w:val="en-US"/>
        </w:rPr>
        <w:t xml:space="preserve">clinical </w:t>
      </w:r>
      <w:r w:rsidR="009D0B1B">
        <w:rPr>
          <w:lang w:val="en-US"/>
        </w:rPr>
        <w:t>experts explained that</w:t>
      </w:r>
      <w:r w:rsidR="00143C91">
        <w:rPr>
          <w:lang w:val="en-US"/>
        </w:rPr>
        <w:t xml:space="preserve"> Alpha-Stim</w:t>
      </w:r>
      <w:r w:rsidR="00720223">
        <w:rPr>
          <w:lang w:val="en-US"/>
        </w:rPr>
        <w:t xml:space="preserve"> AID</w:t>
      </w:r>
      <w:r w:rsidR="00143C91">
        <w:rPr>
          <w:lang w:val="en-US"/>
        </w:rPr>
        <w:t xml:space="preserve"> </w:t>
      </w:r>
      <w:r w:rsidR="009D0B1B">
        <w:rPr>
          <w:lang w:val="en-US"/>
        </w:rPr>
        <w:t xml:space="preserve">can be offered </w:t>
      </w:r>
      <w:r w:rsidR="00143C91">
        <w:rPr>
          <w:lang w:val="en-US"/>
        </w:rPr>
        <w:t>early in the care pathway</w:t>
      </w:r>
      <w:r w:rsidR="009D0B1B">
        <w:rPr>
          <w:lang w:val="en-US"/>
        </w:rPr>
        <w:t xml:space="preserve"> and it may help </w:t>
      </w:r>
      <w:r w:rsidR="00120733">
        <w:rPr>
          <w:lang w:val="en-US"/>
        </w:rPr>
        <w:t xml:space="preserve">people engage better </w:t>
      </w:r>
      <w:r w:rsidR="009D0B1B">
        <w:rPr>
          <w:lang w:val="en-US"/>
        </w:rPr>
        <w:t xml:space="preserve">with subsequent </w:t>
      </w:r>
      <w:proofErr w:type="spellStart"/>
      <w:r w:rsidR="00143C91">
        <w:rPr>
          <w:lang w:val="en-US"/>
        </w:rPr>
        <w:t>iCBT</w:t>
      </w:r>
      <w:proofErr w:type="spellEnd"/>
      <w:r w:rsidR="00C80D12">
        <w:rPr>
          <w:lang w:val="en-US"/>
        </w:rPr>
        <w:t xml:space="preserve"> </w:t>
      </w:r>
      <w:r w:rsidR="00D9452E">
        <w:rPr>
          <w:lang w:val="en-US"/>
        </w:rPr>
        <w:t xml:space="preserve">if </w:t>
      </w:r>
      <w:r w:rsidR="009D0B1B">
        <w:rPr>
          <w:lang w:val="en-US"/>
        </w:rPr>
        <w:t>this is still needed</w:t>
      </w:r>
      <w:r w:rsidR="00143C91">
        <w:rPr>
          <w:lang w:val="en-US"/>
        </w:rPr>
        <w:t xml:space="preserve">. </w:t>
      </w:r>
      <w:r w:rsidR="00D9452E">
        <w:t xml:space="preserve">The </w:t>
      </w:r>
      <w:r w:rsidR="00E62D62">
        <w:t xml:space="preserve">clinical </w:t>
      </w:r>
      <w:r w:rsidR="00D9452E">
        <w:t xml:space="preserve">experts </w:t>
      </w:r>
      <w:r w:rsidR="009D0B1B">
        <w:t xml:space="preserve">also </w:t>
      </w:r>
      <w:r w:rsidR="00D9452E">
        <w:t xml:space="preserve">suggested that </w:t>
      </w:r>
      <w:r w:rsidR="008A6B71" w:rsidRPr="00D9452E">
        <w:rPr>
          <w:lang w:val="en-US"/>
        </w:rPr>
        <w:t xml:space="preserve">Alpha-Stim </w:t>
      </w:r>
      <w:r w:rsidR="00720223">
        <w:rPr>
          <w:lang w:val="en-US"/>
        </w:rPr>
        <w:t xml:space="preserve">AID </w:t>
      </w:r>
      <w:r w:rsidR="009D0B1B">
        <w:rPr>
          <w:lang w:val="en-US"/>
        </w:rPr>
        <w:t>may</w:t>
      </w:r>
      <w:r w:rsidR="00D9452E">
        <w:rPr>
          <w:lang w:val="en-US"/>
        </w:rPr>
        <w:t xml:space="preserve"> </w:t>
      </w:r>
      <w:r w:rsidR="008A6B71" w:rsidRPr="00D9452E">
        <w:rPr>
          <w:lang w:val="en-US"/>
        </w:rPr>
        <w:t>particular</w:t>
      </w:r>
      <w:r w:rsidR="00D5753E">
        <w:rPr>
          <w:lang w:val="en-US"/>
        </w:rPr>
        <w:t>ly</w:t>
      </w:r>
      <w:r w:rsidR="008A6B71" w:rsidRPr="00D9452E">
        <w:rPr>
          <w:lang w:val="en-US"/>
        </w:rPr>
        <w:t xml:space="preserve"> benefit people who want to avoid </w:t>
      </w:r>
      <w:r w:rsidR="009219A3">
        <w:rPr>
          <w:lang w:val="en-US"/>
        </w:rPr>
        <w:t>taking</w:t>
      </w:r>
      <w:r w:rsidR="00070D49" w:rsidRPr="00D9452E">
        <w:rPr>
          <w:lang w:val="en-US"/>
        </w:rPr>
        <w:t xml:space="preserve"> medication</w:t>
      </w:r>
      <w:r w:rsidR="001A12FA">
        <w:rPr>
          <w:lang w:val="en-US"/>
        </w:rPr>
        <w:t xml:space="preserve"> or </w:t>
      </w:r>
      <w:r w:rsidR="00120332">
        <w:rPr>
          <w:lang w:val="en-US"/>
        </w:rPr>
        <w:t>when</w:t>
      </w:r>
      <w:r w:rsidR="001A12FA">
        <w:rPr>
          <w:lang w:val="en-US"/>
        </w:rPr>
        <w:t xml:space="preserve"> medication is unsuitable </w:t>
      </w:r>
      <w:r w:rsidR="00120332">
        <w:rPr>
          <w:lang w:val="en-US"/>
        </w:rPr>
        <w:t>for them.</w:t>
      </w:r>
      <w:r w:rsidR="008A6B71" w:rsidRPr="00D9452E">
        <w:rPr>
          <w:lang w:val="en-US"/>
        </w:rPr>
        <w:t xml:space="preserve"> The committee </w:t>
      </w:r>
      <w:r w:rsidR="009D0B1B">
        <w:rPr>
          <w:lang w:val="en-US"/>
        </w:rPr>
        <w:t>concluded</w:t>
      </w:r>
      <w:r w:rsidR="009D0B1B" w:rsidRPr="00D9452E">
        <w:rPr>
          <w:lang w:val="en-US"/>
        </w:rPr>
        <w:t xml:space="preserve"> </w:t>
      </w:r>
      <w:r w:rsidR="008A6B71" w:rsidRPr="00D9452E">
        <w:rPr>
          <w:lang w:val="en-US"/>
        </w:rPr>
        <w:t xml:space="preserve">that </w:t>
      </w:r>
      <w:r w:rsidR="00E62D62">
        <w:rPr>
          <w:lang w:val="en-US"/>
        </w:rPr>
        <w:t>although</w:t>
      </w:r>
      <w:r w:rsidR="009D0B1B">
        <w:rPr>
          <w:lang w:val="en-US"/>
        </w:rPr>
        <w:t xml:space="preserve"> </w:t>
      </w:r>
      <w:r w:rsidR="008A6B71" w:rsidRPr="00D9452E">
        <w:rPr>
          <w:lang w:val="en-US"/>
        </w:rPr>
        <w:t>there is demand for</w:t>
      </w:r>
      <w:r w:rsidR="009D0B1B">
        <w:rPr>
          <w:lang w:val="en-US"/>
        </w:rPr>
        <w:t xml:space="preserve"> a range of</w:t>
      </w:r>
      <w:r w:rsidR="008A6B71" w:rsidRPr="00D9452E">
        <w:rPr>
          <w:lang w:val="en-US"/>
        </w:rPr>
        <w:t xml:space="preserve"> </w:t>
      </w:r>
      <w:r w:rsidR="00F96D59" w:rsidRPr="00D9452E">
        <w:rPr>
          <w:lang w:val="en-US"/>
        </w:rPr>
        <w:t>treatment options for managing anxiety disorders</w:t>
      </w:r>
      <w:r w:rsidR="009D0B1B">
        <w:t>,</w:t>
      </w:r>
      <w:r w:rsidR="0041341B">
        <w:t xml:space="preserve"> </w:t>
      </w:r>
      <w:r w:rsidR="00D9452E">
        <w:t>the clinical benefits of Alpha-Stim</w:t>
      </w:r>
      <w:r w:rsidR="00E62D62">
        <w:t xml:space="preserve"> AID</w:t>
      </w:r>
      <w:r w:rsidR="00D9452E">
        <w:t xml:space="preserve"> in the care pathway remain</w:t>
      </w:r>
      <w:r w:rsidR="00AD4F1E">
        <w:t>ed</w:t>
      </w:r>
      <w:r w:rsidR="00D9452E">
        <w:t xml:space="preserve"> uncertain (see section</w:t>
      </w:r>
      <w:r w:rsidR="00E62D62">
        <w:t>s </w:t>
      </w:r>
      <w:r w:rsidR="00D9452E">
        <w:t>4.2 to</w:t>
      </w:r>
      <w:r w:rsidR="00E62D62">
        <w:t> </w:t>
      </w:r>
      <w:r w:rsidR="00D9452E">
        <w:t>4.4).</w:t>
      </w:r>
    </w:p>
    <w:p w14:paraId="06B367AF" w14:textId="77777777" w:rsidR="00321B24" w:rsidRPr="00252A11" w:rsidRDefault="00012FF2" w:rsidP="00321B24">
      <w:pPr>
        <w:pStyle w:val="Heading3"/>
      </w:pPr>
      <w:r>
        <w:lastRenderedPageBreak/>
        <w:t xml:space="preserve">There is </w:t>
      </w:r>
      <w:r w:rsidR="00070D49">
        <w:t>potential for Alpha-Stim</w:t>
      </w:r>
      <w:r w:rsidR="00B908F1">
        <w:t xml:space="preserve"> AID</w:t>
      </w:r>
      <w:r w:rsidR="00070D49">
        <w:t xml:space="preserve"> to be used in </w:t>
      </w:r>
      <w:r w:rsidR="0085445F">
        <w:t>G</w:t>
      </w:r>
      <w:r>
        <w:t>P services to help people manage anxiet</w:t>
      </w:r>
      <w:r w:rsidR="00321B24">
        <w:t>y disorder</w:t>
      </w:r>
      <w:r w:rsidR="0085445F">
        <w:t>s</w:t>
      </w:r>
    </w:p>
    <w:p w14:paraId="2B9D5F2B" w14:textId="03AC8CD5" w:rsidR="00D2353E" w:rsidRDefault="00070D49" w:rsidP="00FD705D">
      <w:pPr>
        <w:pStyle w:val="Numberedlevel2text"/>
      </w:pPr>
      <w:r>
        <w:rPr>
          <w:lang w:val="en-US"/>
        </w:rPr>
        <w:t xml:space="preserve">The </w:t>
      </w:r>
      <w:r w:rsidR="00E62D62">
        <w:rPr>
          <w:lang w:val="en-US"/>
        </w:rPr>
        <w:t xml:space="preserve">clinical </w:t>
      </w:r>
      <w:r w:rsidR="007625D1">
        <w:rPr>
          <w:lang w:val="en-US"/>
        </w:rPr>
        <w:t xml:space="preserve">experts </w:t>
      </w:r>
      <w:r w:rsidR="00E62D62">
        <w:rPr>
          <w:lang w:val="en-US"/>
        </w:rPr>
        <w:t xml:space="preserve">explained </w:t>
      </w:r>
      <w:r w:rsidR="007625D1">
        <w:rPr>
          <w:lang w:val="en-US"/>
        </w:rPr>
        <w:t>about the</w:t>
      </w:r>
      <w:r w:rsidR="0041341B">
        <w:rPr>
          <w:lang w:val="en-US"/>
        </w:rPr>
        <w:t xml:space="preserve"> </w:t>
      </w:r>
      <w:r>
        <w:rPr>
          <w:lang w:val="en-US"/>
        </w:rPr>
        <w:t xml:space="preserve">potential </w:t>
      </w:r>
      <w:r w:rsidR="007625D1">
        <w:rPr>
          <w:lang w:val="en-US"/>
        </w:rPr>
        <w:t xml:space="preserve">role </w:t>
      </w:r>
      <w:r>
        <w:rPr>
          <w:lang w:val="en-US"/>
        </w:rPr>
        <w:t>of Alpha-Stim</w:t>
      </w:r>
      <w:r w:rsidR="00B908F1">
        <w:rPr>
          <w:lang w:val="en-US"/>
        </w:rPr>
        <w:t xml:space="preserve"> AID</w:t>
      </w:r>
      <w:r w:rsidR="007625D1">
        <w:rPr>
          <w:lang w:val="en-US"/>
        </w:rPr>
        <w:t xml:space="preserve"> in </w:t>
      </w:r>
      <w:r>
        <w:rPr>
          <w:lang w:val="en-US"/>
        </w:rPr>
        <w:t>primary care</w:t>
      </w:r>
      <w:r w:rsidR="00E62D62">
        <w:rPr>
          <w:lang w:val="en-US"/>
        </w:rPr>
        <w:t>,</w:t>
      </w:r>
      <w:r>
        <w:rPr>
          <w:lang w:val="en-US"/>
        </w:rPr>
        <w:t xml:space="preserve"> </w:t>
      </w:r>
      <w:r w:rsidR="007625D1">
        <w:rPr>
          <w:lang w:val="en-US"/>
        </w:rPr>
        <w:t xml:space="preserve">where there </w:t>
      </w:r>
      <w:r w:rsidR="00AD4F1E">
        <w:rPr>
          <w:lang w:val="en-US"/>
        </w:rPr>
        <w:t>is</w:t>
      </w:r>
      <w:r w:rsidR="007625D1">
        <w:rPr>
          <w:lang w:val="en-US"/>
        </w:rPr>
        <w:t xml:space="preserve"> an unmet clinical need</w:t>
      </w:r>
      <w:r w:rsidR="0041341B">
        <w:rPr>
          <w:lang w:val="en-US"/>
        </w:rPr>
        <w:t xml:space="preserve"> </w:t>
      </w:r>
      <w:r w:rsidR="00AD4F1E">
        <w:rPr>
          <w:lang w:val="en-US"/>
        </w:rPr>
        <w:t>for</w:t>
      </w:r>
      <w:r w:rsidR="0041341B">
        <w:rPr>
          <w:lang w:val="en-US"/>
        </w:rPr>
        <w:t xml:space="preserve"> people with anxiety disorders</w:t>
      </w:r>
      <w:r w:rsidR="007625D1">
        <w:rPr>
          <w:lang w:val="en-US"/>
        </w:rPr>
        <w:t xml:space="preserve">. </w:t>
      </w:r>
      <w:r w:rsidR="00AD4F1E">
        <w:rPr>
          <w:lang w:val="en-US"/>
        </w:rPr>
        <w:t>T</w:t>
      </w:r>
      <w:r w:rsidR="007625D1">
        <w:rPr>
          <w:lang w:val="en-US"/>
        </w:rPr>
        <w:t>he</w:t>
      </w:r>
      <w:r w:rsidR="0041341B">
        <w:rPr>
          <w:lang w:val="en-US"/>
        </w:rPr>
        <w:t xml:space="preserve"> </w:t>
      </w:r>
      <w:r>
        <w:rPr>
          <w:lang w:val="en-US"/>
        </w:rPr>
        <w:t xml:space="preserve">committee noted </w:t>
      </w:r>
      <w:r w:rsidR="007625D1">
        <w:rPr>
          <w:lang w:val="en-US"/>
        </w:rPr>
        <w:t>that there is</w:t>
      </w:r>
      <w:r>
        <w:rPr>
          <w:lang w:val="en-US"/>
        </w:rPr>
        <w:t xml:space="preserve"> an ongoing study </w:t>
      </w:r>
      <w:r w:rsidR="007625D1">
        <w:rPr>
          <w:lang w:val="en-US"/>
        </w:rPr>
        <w:t xml:space="preserve">exploring the use of </w:t>
      </w:r>
      <w:r>
        <w:rPr>
          <w:lang w:val="en-US"/>
        </w:rPr>
        <w:t>Alpha-Stim</w:t>
      </w:r>
      <w:r w:rsidR="00720223">
        <w:rPr>
          <w:lang w:val="en-US"/>
        </w:rPr>
        <w:t xml:space="preserve"> AID</w:t>
      </w:r>
      <w:r>
        <w:rPr>
          <w:lang w:val="en-US"/>
        </w:rPr>
        <w:t xml:space="preserve"> in primary care</w:t>
      </w:r>
      <w:r w:rsidR="006A11E1">
        <w:rPr>
          <w:lang w:val="en-US"/>
        </w:rPr>
        <w:t>. It</w:t>
      </w:r>
      <w:r>
        <w:rPr>
          <w:lang w:val="en-US"/>
        </w:rPr>
        <w:t xml:space="preserve"> considered th</w:t>
      </w:r>
      <w:r w:rsidR="007625D1">
        <w:rPr>
          <w:lang w:val="en-US"/>
        </w:rPr>
        <w:t>at</w:t>
      </w:r>
      <w:r>
        <w:rPr>
          <w:lang w:val="en-US"/>
        </w:rPr>
        <w:t xml:space="preserve"> </w:t>
      </w:r>
      <w:r w:rsidR="00AD4F1E">
        <w:rPr>
          <w:lang w:val="en-US"/>
        </w:rPr>
        <w:t xml:space="preserve">the </w:t>
      </w:r>
      <w:r w:rsidR="007F30DC">
        <w:rPr>
          <w:lang w:val="en-US"/>
        </w:rPr>
        <w:t xml:space="preserve">full </w:t>
      </w:r>
      <w:r>
        <w:rPr>
          <w:lang w:val="en-US"/>
        </w:rPr>
        <w:t xml:space="preserve">results of this study </w:t>
      </w:r>
      <w:r w:rsidR="007625D1">
        <w:rPr>
          <w:lang w:val="en-US"/>
        </w:rPr>
        <w:t>would be valuable to consider in a future assessment</w:t>
      </w:r>
      <w:r>
        <w:rPr>
          <w:lang w:val="en-US"/>
        </w:rPr>
        <w:t>.</w:t>
      </w:r>
    </w:p>
    <w:p w14:paraId="4F58D01C" w14:textId="77777777" w:rsidR="008E019A" w:rsidRDefault="00385F1D" w:rsidP="008E019A">
      <w:pPr>
        <w:pStyle w:val="Heading2"/>
      </w:pPr>
      <w:r>
        <w:t>Cost modelling</w:t>
      </w:r>
      <w:r w:rsidR="000023B7">
        <w:t xml:space="preserve"> overview</w:t>
      </w:r>
    </w:p>
    <w:p w14:paraId="1D3493B2" w14:textId="77777777" w:rsidR="00561D44" w:rsidRPr="00D84965" w:rsidRDefault="00950885" w:rsidP="00561D44">
      <w:pPr>
        <w:pStyle w:val="Heading3"/>
      </w:pPr>
      <w:r w:rsidRPr="00950885">
        <w:t>The EAC's updated model is acceptable but uncertainties remain</w:t>
      </w:r>
    </w:p>
    <w:p w14:paraId="0512DF1F" w14:textId="3559124F" w:rsidR="00106113" w:rsidRPr="00321B24" w:rsidRDefault="00950885" w:rsidP="00106113">
      <w:pPr>
        <w:pStyle w:val="Numberedlevel2text"/>
      </w:pPr>
      <w:r w:rsidRPr="00950885">
        <w:t xml:space="preserve">The committee considered that the </w:t>
      </w:r>
      <w:r>
        <w:t>position of Alpha-Stim</w:t>
      </w:r>
      <w:r w:rsidR="00720223">
        <w:t xml:space="preserve"> AID</w:t>
      </w:r>
      <w:r>
        <w:t xml:space="preserve"> </w:t>
      </w:r>
      <w:r w:rsidR="00FE0475">
        <w:t xml:space="preserve">treatment </w:t>
      </w:r>
      <w:r>
        <w:t xml:space="preserve">in the care pathway and </w:t>
      </w:r>
      <w:r w:rsidR="006A11E1">
        <w:t>how well</w:t>
      </w:r>
      <w:r w:rsidRPr="00950885">
        <w:t xml:space="preserve"> </w:t>
      </w:r>
      <w:r w:rsidR="00FE0475">
        <w:t xml:space="preserve">different </w:t>
      </w:r>
      <w:r>
        <w:t>treatment</w:t>
      </w:r>
      <w:r w:rsidR="00120733">
        <w:t>s</w:t>
      </w:r>
      <w:r>
        <w:t xml:space="preserve"> </w:t>
      </w:r>
      <w:r w:rsidR="006A11E1">
        <w:t>work</w:t>
      </w:r>
      <w:r>
        <w:t xml:space="preserve"> (</w:t>
      </w:r>
      <w:r w:rsidR="00AD4F1E">
        <w:t>that is,</w:t>
      </w:r>
      <w:r>
        <w:t xml:space="preserve"> Alpha-Stim</w:t>
      </w:r>
      <w:r w:rsidR="006A11E1">
        <w:t xml:space="preserve"> AID</w:t>
      </w:r>
      <w:r>
        <w:t xml:space="preserve"> alone or with iCBT)</w:t>
      </w:r>
      <w:r w:rsidR="006A11E1">
        <w:t xml:space="preserve"> was uncertain.</w:t>
      </w:r>
      <w:r w:rsidRPr="00950885">
        <w:t xml:space="preserve"> </w:t>
      </w:r>
      <w:r w:rsidR="006A11E1">
        <w:t xml:space="preserve">So, </w:t>
      </w:r>
      <w:r w:rsidRPr="00950885">
        <w:t xml:space="preserve">it </w:t>
      </w:r>
      <w:r w:rsidR="006A11E1">
        <w:t>was</w:t>
      </w:r>
      <w:r w:rsidRPr="00950885">
        <w:t xml:space="preserve"> difficult to draw firm conclusions about </w:t>
      </w:r>
      <w:r w:rsidR="00A817B2">
        <w:rPr>
          <w:lang w:val="en-US"/>
        </w:rPr>
        <w:t xml:space="preserve">the </w:t>
      </w:r>
      <w:r w:rsidRPr="00950885">
        <w:t>cost benefits</w:t>
      </w:r>
      <w:r w:rsidR="00A817B2">
        <w:rPr>
          <w:lang w:val="en-US"/>
        </w:rPr>
        <w:t xml:space="preserve"> of using Alpha-Stim</w:t>
      </w:r>
      <w:r w:rsidR="00720223">
        <w:rPr>
          <w:lang w:val="en-US"/>
        </w:rPr>
        <w:t xml:space="preserve"> AID</w:t>
      </w:r>
      <w:r w:rsidRPr="00950885">
        <w:t xml:space="preserve">. The committee concluded that further </w:t>
      </w:r>
      <w:r w:rsidR="00CF3E9A">
        <w:t>clinical efficacy</w:t>
      </w:r>
      <w:r w:rsidR="00CF3E9A" w:rsidRPr="00950885">
        <w:t xml:space="preserve"> </w:t>
      </w:r>
      <w:r w:rsidRPr="00950885">
        <w:t xml:space="preserve">evidence </w:t>
      </w:r>
      <w:r w:rsidR="00AD4F1E">
        <w:t>wa</w:t>
      </w:r>
      <w:r w:rsidRPr="00950885">
        <w:t xml:space="preserve">s needed to </w:t>
      </w:r>
      <w:r w:rsidR="00FE0475">
        <w:t>accurate</w:t>
      </w:r>
      <w:r w:rsidR="00CF3E9A">
        <w:t>ly</w:t>
      </w:r>
      <w:r w:rsidR="00FE0475">
        <w:t xml:space="preserve"> assess whether us</w:t>
      </w:r>
      <w:r w:rsidR="00AD4F1E">
        <w:t>ing</w:t>
      </w:r>
      <w:r w:rsidRPr="00950885">
        <w:t xml:space="preserve"> </w:t>
      </w:r>
      <w:r>
        <w:t>Alpha-Stim</w:t>
      </w:r>
      <w:r w:rsidR="00B908F1">
        <w:t xml:space="preserve"> AID</w:t>
      </w:r>
      <w:r w:rsidRPr="00950885">
        <w:t xml:space="preserve"> </w:t>
      </w:r>
      <w:r w:rsidR="00A60DBB">
        <w:t>alone</w:t>
      </w:r>
      <w:r>
        <w:t xml:space="preserve"> or </w:t>
      </w:r>
      <w:r w:rsidR="00FE0475">
        <w:t xml:space="preserve">as </w:t>
      </w:r>
      <w:r>
        <w:t xml:space="preserve">an add-on treatment </w:t>
      </w:r>
      <w:r w:rsidR="00A03D11">
        <w:t>w</w:t>
      </w:r>
      <w:r w:rsidR="00A60DBB">
        <w:t>ould</w:t>
      </w:r>
      <w:r w:rsidR="00A03D11">
        <w:t xml:space="preserve"> </w:t>
      </w:r>
      <w:r w:rsidRPr="00950885">
        <w:t>lead to cost savings compared with standar</w:t>
      </w:r>
      <w:r w:rsidR="008200A1">
        <w:t xml:space="preserve">d </w:t>
      </w:r>
      <w:r w:rsidR="00A03D11">
        <w:t>care.</w:t>
      </w:r>
    </w:p>
    <w:p w14:paraId="4006585E" w14:textId="77777777" w:rsidR="003D2B32" w:rsidRPr="00252A11" w:rsidRDefault="003D2B32" w:rsidP="003D2B32">
      <w:pPr>
        <w:pStyle w:val="Heading3"/>
      </w:pPr>
      <w:r w:rsidRPr="00252A11">
        <w:t>Further information about resource use would be valuable</w:t>
      </w:r>
    </w:p>
    <w:p w14:paraId="4E78D927" w14:textId="7BF89F0C" w:rsidR="003D2B32" w:rsidRPr="003D2B32" w:rsidRDefault="003D2B32" w:rsidP="00E85297">
      <w:pPr>
        <w:pStyle w:val="Numberedlevel2text"/>
        <w:numPr>
          <w:ilvl w:val="1"/>
          <w:numId w:val="21"/>
        </w:numPr>
      </w:pPr>
      <w:r w:rsidRPr="00252A11">
        <w:t xml:space="preserve">In </w:t>
      </w:r>
      <w:r w:rsidR="00AF16B1">
        <w:t>the EAC’s</w:t>
      </w:r>
      <w:r w:rsidRPr="00252A11">
        <w:t xml:space="preserve"> base-case analysis, </w:t>
      </w:r>
      <w:r w:rsidR="00A03D11">
        <w:rPr>
          <w:lang w:val="en-US"/>
        </w:rPr>
        <w:t xml:space="preserve">the </w:t>
      </w:r>
      <w:r w:rsidR="00AF16B1" w:rsidRPr="00AF16B1">
        <w:t>main driver</w:t>
      </w:r>
      <w:r w:rsidR="00720223">
        <w:t>s</w:t>
      </w:r>
      <w:r w:rsidR="00AF16B1" w:rsidRPr="00AF16B1">
        <w:t xml:space="preserve"> in the cost model </w:t>
      </w:r>
      <w:r w:rsidR="00720223">
        <w:t>were</w:t>
      </w:r>
      <w:r w:rsidR="00AF16B1" w:rsidRPr="00AF16B1">
        <w:t xml:space="preserve"> </w:t>
      </w:r>
      <w:r w:rsidR="0092523A">
        <w:t>the</w:t>
      </w:r>
      <w:r w:rsidR="00720223">
        <w:t xml:space="preserve"> </w:t>
      </w:r>
      <w:r w:rsidR="00AF16B1">
        <w:t>uptake</w:t>
      </w:r>
      <w:r w:rsidR="00AF16B1" w:rsidRPr="00AF16B1">
        <w:t xml:space="preserve"> rate</w:t>
      </w:r>
      <w:r w:rsidR="0092523A">
        <w:t xml:space="preserve"> </w:t>
      </w:r>
      <w:r w:rsidR="00E85297">
        <w:t xml:space="preserve">and response rates </w:t>
      </w:r>
      <w:r w:rsidR="0092523A">
        <w:t>for the different treatments</w:t>
      </w:r>
      <w:r w:rsidR="00AF16B1" w:rsidRPr="00AF16B1">
        <w:t>. The clinical expert</w:t>
      </w:r>
      <w:r w:rsidR="009249CF">
        <w:t>s</w:t>
      </w:r>
      <w:r w:rsidR="00AF16B1" w:rsidRPr="00AF16B1">
        <w:t xml:space="preserve"> explained that </w:t>
      </w:r>
      <w:r w:rsidR="00AF16B1">
        <w:t>the uptake</w:t>
      </w:r>
      <w:r w:rsidR="00AF16B1" w:rsidRPr="00AF16B1">
        <w:t xml:space="preserve"> rates</w:t>
      </w:r>
      <w:r w:rsidR="00AF16B1">
        <w:t xml:space="preserve"> </w:t>
      </w:r>
      <w:r w:rsidR="00FB1D44">
        <w:t>were</w:t>
      </w:r>
      <w:r w:rsidR="00E85297" w:rsidRPr="00AF16B1">
        <w:t xml:space="preserve"> </w:t>
      </w:r>
      <w:r w:rsidR="00AF16B1">
        <w:t xml:space="preserve">likely to </w:t>
      </w:r>
      <w:r w:rsidR="00011266">
        <w:t>vary</w:t>
      </w:r>
      <w:r w:rsidR="00AF16B1" w:rsidRPr="00AF16B1">
        <w:t xml:space="preserve"> </w:t>
      </w:r>
      <w:r w:rsidR="00AF16B1">
        <w:t xml:space="preserve">across services and </w:t>
      </w:r>
      <w:r w:rsidR="00A92134">
        <w:t>people’s</w:t>
      </w:r>
      <w:r w:rsidR="00AF16B1">
        <w:t xml:space="preserve"> preferences</w:t>
      </w:r>
      <w:r w:rsidR="009249CF">
        <w:t xml:space="preserve">. They </w:t>
      </w:r>
      <w:r w:rsidR="0092523A">
        <w:t xml:space="preserve">considered </w:t>
      </w:r>
      <w:r w:rsidR="009249CF">
        <w:t xml:space="preserve">that the uptake rate of 22% </w:t>
      </w:r>
      <w:r w:rsidR="0092523A">
        <w:t>used in the EAC</w:t>
      </w:r>
      <w:r w:rsidR="00FB1D44">
        <w:t>’s</w:t>
      </w:r>
      <w:r w:rsidR="0092523A">
        <w:t xml:space="preserve"> model </w:t>
      </w:r>
      <w:r w:rsidR="009249CF">
        <w:t xml:space="preserve">did not reflect </w:t>
      </w:r>
      <w:r w:rsidR="00A92134">
        <w:t>the</w:t>
      </w:r>
      <w:r w:rsidR="00E85297">
        <w:t xml:space="preserve"> much </w:t>
      </w:r>
      <w:r w:rsidR="009249CF">
        <w:t xml:space="preserve">higher </w:t>
      </w:r>
      <w:r w:rsidR="00E85297">
        <w:t xml:space="preserve">rates </w:t>
      </w:r>
      <w:r w:rsidR="00C80D12">
        <w:t xml:space="preserve">found </w:t>
      </w:r>
      <w:r w:rsidR="009249CF">
        <w:t xml:space="preserve">in </w:t>
      </w:r>
      <w:r w:rsidR="00E85297">
        <w:t xml:space="preserve">their own </w:t>
      </w:r>
      <w:r w:rsidR="009249CF">
        <w:t>clinical practice. The</w:t>
      </w:r>
      <w:r w:rsidR="00AD4F1E">
        <w:t xml:space="preserve"> clinical</w:t>
      </w:r>
      <w:r w:rsidR="009249CF">
        <w:t xml:space="preserve"> </w:t>
      </w:r>
      <w:r w:rsidR="0092523A">
        <w:t xml:space="preserve">experts also commented that </w:t>
      </w:r>
      <w:r w:rsidR="009249CF">
        <w:t>people may stop treatment early</w:t>
      </w:r>
      <w:r w:rsidR="0092523A">
        <w:t xml:space="preserve"> with Alpha-Stim</w:t>
      </w:r>
      <w:r w:rsidR="00720223">
        <w:t xml:space="preserve"> AID</w:t>
      </w:r>
      <w:r w:rsidR="0092523A">
        <w:t xml:space="preserve"> if </w:t>
      </w:r>
      <w:r w:rsidR="00720223">
        <w:t>t</w:t>
      </w:r>
      <w:r w:rsidR="009249CF">
        <w:t xml:space="preserve">heir symptoms improved </w:t>
      </w:r>
      <w:r w:rsidR="00590277">
        <w:t>and th</w:t>
      </w:r>
      <w:r w:rsidR="0092523A">
        <w:t>is</w:t>
      </w:r>
      <w:r w:rsidR="00590277">
        <w:t xml:space="preserve"> may </w:t>
      </w:r>
      <w:r w:rsidR="00A973F8">
        <w:t xml:space="preserve">have </w:t>
      </w:r>
      <w:r w:rsidR="00082C14">
        <w:t>confound</w:t>
      </w:r>
      <w:r w:rsidR="00A973F8">
        <w:t>ed</w:t>
      </w:r>
      <w:r w:rsidR="00082C14">
        <w:t xml:space="preserve"> the </w:t>
      </w:r>
      <w:r w:rsidR="0092523A">
        <w:t>calculated response rates</w:t>
      </w:r>
      <w:r w:rsidR="00082C14">
        <w:t xml:space="preserve">. </w:t>
      </w:r>
      <w:r w:rsidR="00E85297">
        <w:t>The</w:t>
      </w:r>
      <w:r w:rsidR="00AF16B1" w:rsidRPr="00AF16B1">
        <w:t xml:space="preserve"> committee concluded that more robust data </w:t>
      </w:r>
      <w:r w:rsidR="00AD4F1E">
        <w:t>were</w:t>
      </w:r>
      <w:r w:rsidR="00AF16B1" w:rsidRPr="00AF16B1">
        <w:t xml:space="preserve"> needed to understand the potential resource impact of using </w:t>
      </w:r>
      <w:r w:rsidR="00AF16B1">
        <w:t>Alpha-Stim</w:t>
      </w:r>
      <w:r w:rsidR="00AF16B1" w:rsidRPr="00AF16B1">
        <w:t xml:space="preserve"> </w:t>
      </w:r>
      <w:r w:rsidR="00AD4F1E">
        <w:t xml:space="preserve">AID </w:t>
      </w:r>
      <w:r w:rsidR="00AF16B1" w:rsidRPr="00AF16B1">
        <w:t xml:space="preserve">in </w:t>
      </w:r>
      <w:r w:rsidR="00AF16B1">
        <w:t>the</w:t>
      </w:r>
      <w:r w:rsidR="00AF16B1" w:rsidRPr="00AF16B1">
        <w:t xml:space="preserve"> NHS</w:t>
      </w:r>
      <w:r w:rsidR="00AF16B1">
        <w:t>.</w:t>
      </w:r>
    </w:p>
    <w:p w14:paraId="0D2F8031" w14:textId="77777777" w:rsidR="008E019A" w:rsidRPr="00321B24" w:rsidRDefault="008E019A" w:rsidP="00174751">
      <w:pPr>
        <w:pStyle w:val="Heading2"/>
      </w:pPr>
      <w:bookmarkStart w:id="8" w:name="_Further_research"/>
      <w:bookmarkEnd w:id="8"/>
      <w:r w:rsidRPr="00321B24">
        <w:lastRenderedPageBreak/>
        <w:t>Further research</w:t>
      </w:r>
    </w:p>
    <w:p w14:paraId="7255952A" w14:textId="1006DB70" w:rsidR="00777EDA" w:rsidRPr="00321B24" w:rsidRDefault="000634ED" w:rsidP="00777EDA">
      <w:pPr>
        <w:pStyle w:val="Heading3"/>
      </w:pPr>
      <w:r>
        <w:t>Further</w:t>
      </w:r>
      <w:r w:rsidR="00777EDA" w:rsidRPr="00F921F0">
        <w:t xml:space="preserve"> </w:t>
      </w:r>
      <w:r w:rsidR="008507E3">
        <w:t>good</w:t>
      </w:r>
      <w:r w:rsidR="00777EDA">
        <w:t xml:space="preserve"> quality </w:t>
      </w:r>
      <w:r w:rsidR="00777EDA" w:rsidRPr="00F921F0">
        <w:t xml:space="preserve">research </w:t>
      </w:r>
      <w:r w:rsidR="00777EDA">
        <w:t>is needed to address uncertainties about the clinical efficacy of Alpha-Stim</w:t>
      </w:r>
      <w:r w:rsidR="00B908F1">
        <w:t xml:space="preserve"> AID</w:t>
      </w:r>
    </w:p>
    <w:p w14:paraId="58486365" w14:textId="2334DD96" w:rsidR="008507E3" w:rsidRPr="008507E3" w:rsidRDefault="008507E3" w:rsidP="006A1FF6">
      <w:pPr>
        <w:pStyle w:val="Numberedlevel2text"/>
      </w:pPr>
      <w:r>
        <w:t>Alpha-Stim</w:t>
      </w:r>
      <w:r w:rsidR="00720223">
        <w:t xml:space="preserve"> AID</w:t>
      </w:r>
      <w:r>
        <w:t xml:space="preserve"> shows potential for managing anxiety disorder</w:t>
      </w:r>
      <w:r w:rsidR="008E02F6">
        <w:t>s</w:t>
      </w:r>
      <w:r>
        <w:t>, but further</w:t>
      </w:r>
      <w:r w:rsidR="00731BE5">
        <w:t xml:space="preserve"> </w:t>
      </w:r>
      <w:r w:rsidR="00082C14">
        <w:t xml:space="preserve">studies are needed </w:t>
      </w:r>
      <w:r w:rsidR="0092523A">
        <w:t xml:space="preserve">to address uncertainties about its clinical efficacy. A </w:t>
      </w:r>
      <w:r w:rsidR="009122AF">
        <w:t>fundamental</w:t>
      </w:r>
      <w:r w:rsidR="0092523A">
        <w:t xml:space="preserve"> understanding of </w:t>
      </w:r>
      <w:r w:rsidR="009122AF">
        <w:t>the effect of Alpha-Stim</w:t>
      </w:r>
      <w:r w:rsidR="000377BC">
        <w:t xml:space="preserve"> AID</w:t>
      </w:r>
      <w:r w:rsidR="009122AF">
        <w:t xml:space="preserve"> </w:t>
      </w:r>
      <w:r w:rsidR="0092523A">
        <w:t xml:space="preserve">on </w:t>
      </w:r>
      <w:r w:rsidR="00573207">
        <w:t xml:space="preserve">brain </w:t>
      </w:r>
      <w:r w:rsidR="0041341B">
        <w:t>function</w:t>
      </w:r>
      <w:r w:rsidR="00573207">
        <w:t xml:space="preserve"> in p</w:t>
      </w:r>
      <w:r w:rsidR="0041341B">
        <w:t>eople</w:t>
      </w:r>
      <w:r w:rsidR="00573207">
        <w:t xml:space="preserve"> with anxiety disorder</w:t>
      </w:r>
      <w:r w:rsidR="008E02F6">
        <w:t>s,</w:t>
      </w:r>
      <w:r w:rsidR="00573207">
        <w:t xml:space="preserve"> for</w:t>
      </w:r>
      <w:r w:rsidR="0092523A">
        <w:t xml:space="preserve"> example</w:t>
      </w:r>
      <w:r w:rsidR="00082C14">
        <w:t xml:space="preserve"> </w:t>
      </w:r>
      <w:r w:rsidR="00921FBD">
        <w:t>using e</w:t>
      </w:r>
      <w:r w:rsidR="00921FBD" w:rsidRPr="008A1035">
        <w:t>lectroencephalogra</w:t>
      </w:r>
      <w:r w:rsidR="00921FBD">
        <w:t>phy</w:t>
      </w:r>
      <w:r w:rsidR="008E02F6">
        <w:t>,</w:t>
      </w:r>
      <w:r w:rsidR="00573207">
        <w:t xml:space="preserve"> would be helpful</w:t>
      </w:r>
      <w:r w:rsidR="009122AF">
        <w:t>.</w:t>
      </w:r>
      <w:r w:rsidR="00720223">
        <w:t xml:space="preserve"> </w:t>
      </w:r>
      <w:r w:rsidR="008E02F6">
        <w:t>T</w:t>
      </w:r>
      <w:r w:rsidR="009122AF">
        <w:t>he committee consider</w:t>
      </w:r>
      <w:r w:rsidR="008E02F6">
        <w:t>ed</w:t>
      </w:r>
      <w:r w:rsidR="006A1FF6">
        <w:t xml:space="preserve"> </w:t>
      </w:r>
      <w:r w:rsidR="00573207">
        <w:t xml:space="preserve">that </w:t>
      </w:r>
      <w:r w:rsidR="006A1FF6">
        <w:t xml:space="preserve">a </w:t>
      </w:r>
      <w:r w:rsidR="00573207">
        <w:t xml:space="preserve">well-conducted </w:t>
      </w:r>
      <w:r w:rsidR="006A1FF6">
        <w:t xml:space="preserve">randomised controlled trial </w:t>
      </w:r>
      <w:r w:rsidR="009122AF">
        <w:t xml:space="preserve">should be </w:t>
      </w:r>
      <w:r w:rsidR="00AD4F1E">
        <w:t>done</w:t>
      </w:r>
      <w:r w:rsidR="009122AF">
        <w:t xml:space="preserve"> </w:t>
      </w:r>
      <w:r w:rsidR="006A1FF6">
        <w:t xml:space="preserve">to </w:t>
      </w:r>
      <w:r w:rsidR="00D86DC6">
        <w:t>evaluate the</w:t>
      </w:r>
      <w:r w:rsidR="006A1FF6">
        <w:t xml:space="preserve"> short</w:t>
      </w:r>
      <w:r w:rsidR="00AF34BD">
        <w:t>-</w:t>
      </w:r>
      <w:r w:rsidR="006A1FF6">
        <w:t xml:space="preserve"> and</w:t>
      </w:r>
      <w:r w:rsidR="00D86DC6">
        <w:t xml:space="preserve"> long-term effect</w:t>
      </w:r>
      <w:r w:rsidR="008E02F6">
        <w:t>s</w:t>
      </w:r>
      <w:r w:rsidR="00D86DC6">
        <w:t xml:space="preserve"> of </w:t>
      </w:r>
      <w:r w:rsidR="006A1FF6">
        <w:t xml:space="preserve">Alpha-Stim </w:t>
      </w:r>
      <w:r w:rsidR="00720223">
        <w:t xml:space="preserve">AID </w:t>
      </w:r>
      <w:r w:rsidR="00D86DC6">
        <w:t>compar</w:t>
      </w:r>
      <w:r w:rsidR="006A1FF6">
        <w:t xml:space="preserve">ed </w:t>
      </w:r>
      <w:r w:rsidR="00C417E1">
        <w:t xml:space="preserve">with </w:t>
      </w:r>
      <w:r w:rsidR="00573207">
        <w:t xml:space="preserve">established </w:t>
      </w:r>
      <w:r w:rsidR="006A1FF6">
        <w:t xml:space="preserve">treatment options </w:t>
      </w:r>
      <w:r w:rsidR="00573207">
        <w:t>such as medication and iCBT.</w:t>
      </w:r>
      <w:r w:rsidR="0041341B">
        <w:t xml:space="preserve"> </w:t>
      </w:r>
      <w:r w:rsidR="00573207">
        <w:t xml:space="preserve">Such </w:t>
      </w:r>
      <w:r w:rsidR="008E02F6">
        <w:t xml:space="preserve">a </w:t>
      </w:r>
      <w:r w:rsidR="00573207">
        <w:t>stud</w:t>
      </w:r>
      <w:r w:rsidR="008E02F6">
        <w:t>y</w:t>
      </w:r>
      <w:r w:rsidR="00573207">
        <w:t xml:space="preserve"> </w:t>
      </w:r>
      <w:r w:rsidR="00851FEF">
        <w:t xml:space="preserve">should </w:t>
      </w:r>
      <w:r w:rsidR="00573207">
        <w:t>include a</w:t>
      </w:r>
      <w:r w:rsidR="00AD4F1E">
        <w:t>n</w:t>
      </w:r>
      <w:r w:rsidR="00573207">
        <w:t xml:space="preserve"> assessment of patient</w:t>
      </w:r>
      <w:r w:rsidR="00AD4F1E">
        <w:t>-</w:t>
      </w:r>
      <w:r w:rsidR="00573207">
        <w:t xml:space="preserve">reported outcome measures and </w:t>
      </w:r>
      <w:r w:rsidR="009122AF">
        <w:t xml:space="preserve">resource </w:t>
      </w:r>
      <w:r w:rsidR="00573207">
        <w:t>use to inform a</w:t>
      </w:r>
      <w:r w:rsidR="009122AF">
        <w:t xml:space="preserve"> future </w:t>
      </w:r>
      <w:r w:rsidR="00851FEF">
        <w:t>assess</w:t>
      </w:r>
      <w:r w:rsidR="009122AF">
        <w:t>ment of</w:t>
      </w:r>
      <w:r w:rsidR="00851FEF">
        <w:t xml:space="preserve"> the cost consequence of using Alpha-Stim</w:t>
      </w:r>
      <w:r w:rsidR="00720223">
        <w:t xml:space="preserve"> AID</w:t>
      </w:r>
      <w:r w:rsidR="00851FEF">
        <w:t xml:space="preserve"> in the </w:t>
      </w:r>
      <w:r w:rsidR="006A1FF6">
        <w:t>NHS</w:t>
      </w:r>
      <w:r w:rsidR="00851FEF">
        <w:t>.</w:t>
      </w:r>
    </w:p>
    <w:p w14:paraId="6C19EC56" w14:textId="12B7ECFC" w:rsidR="00086480" w:rsidRPr="00086480" w:rsidRDefault="00AD4F1E" w:rsidP="00086480">
      <w:pPr>
        <w:pStyle w:val="Heading3"/>
      </w:pPr>
      <w:r>
        <w:t>Collecting r</w:t>
      </w:r>
      <w:r w:rsidR="00086480" w:rsidRPr="00086480">
        <w:t>eal</w:t>
      </w:r>
      <w:r>
        <w:t>-</w:t>
      </w:r>
      <w:r w:rsidR="00086480" w:rsidRPr="00086480">
        <w:t>world data is encouraged</w:t>
      </w:r>
    </w:p>
    <w:p w14:paraId="398C867E" w14:textId="000CAF17" w:rsidR="00086480" w:rsidRPr="00086480" w:rsidRDefault="00AD4F1E" w:rsidP="008E019A">
      <w:pPr>
        <w:pStyle w:val="Numberedlevel2text"/>
      </w:pPr>
      <w:r>
        <w:t>T</w:t>
      </w:r>
      <w:r w:rsidR="00086480" w:rsidRPr="00086480">
        <w:t xml:space="preserve">he committee </w:t>
      </w:r>
      <w:r w:rsidR="00380F65">
        <w:t>considered that</w:t>
      </w:r>
      <w:r w:rsidR="00086480" w:rsidRPr="00086480">
        <w:t xml:space="preserve"> </w:t>
      </w:r>
      <w:r w:rsidR="003248AE">
        <w:t>collecti</w:t>
      </w:r>
      <w:r>
        <w:t>ng</w:t>
      </w:r>
      <w:r w:rsidR="003248AE">
        <w:t xml:space="preserve"> </w:t>
      </w:r>
      <w:r w:rsidR="00086480" w:rsidRPr="00086480">
        <w:t>real</w:t>
      </w:r>
      <w:r>
        <w:t>-</w:t>
      </w:r>
      <w:r w:rsidR="00086480" w:rsidRPr="00086480">
        <w:t xml:space="preserve">world data </w:t>
      </w:r>
      <w:r w:rsidR="003248AE">
        <w:t>on the use of Alpha-Stim</w:t>
      </w:r>
      <w:r w:rsidR="003248AE" w:rsidRPr="00086480">
        <w:t xml:space="preserve"> </w:t>
      </w:r>
      <w:r w:rsidR="008E02F6">
        <w:t xml:space="preserve">AID </w:t>
      </w:r>
      <w:r w:rsidR="00497190">
        <w:t xml:space="preserve">would be useful </w:t>
      </w:r>
      <w:r w:rsidR="003248AE">
        <w:t>to help understand issues such as</w:t>
      </w:r>
      <w:r w:rsidR="009122AF">
        <w:t xml:space="preserve"> patient </w:t>
      </w:r>
      <w:r w:rsidR="003248AE">
        <w:t xml:space="preserve">treatment </w:t>
      </w:r>
      <w:r w:rsidR="009122AF">
        <w:t>preferences</w:t>
      </w:r>
      <w:r w:rsidR="003248AE">
        <w:t>,</w:t>
      </w:r>
      <w:r w:rsidR="0041341B">
        <w:t xml:space="preserve"> </w:t>
      </w:r>
      <w:r w:rsidR="009122AF">
        <w:t>the</w:t>
      </w:r>
      <w:r w:rsidR="00497190">
        <w:t xml:space="preserve"> uptake of </w:t>
      </w:r>
      <w:r w:rsidR="008E02F6">
        <w:t>the device</w:t>
      </w:r>
      <w:r>
        <w:t>,</w:t>
      </w:r>
      <w:r w:rsidR="003248AE">
        <w:t xml:space="preserve"> </w:t>
      </w:r>
      <w:r>
        <w:t xml:space="preserve">and </w:t>
      </w:r>
      <w:r w:rsidR="00380F65">
        <w:t xml:space="preserve">the response rates </w:t>
      </w:r>
      <w:r>
        <w:t>and</w:t>
      </w:r>
      <w:r w:rsidR="00380F65">
        <w:t xml:space="preserve"> </w:t>
      </w:r>
      <w:r w:rsidR="003248AE">
        <w:t xml:space="preserve">treatment </w:t>
      </w:r>
      <w:r w:rsidR="00380F65">
        <w:t xml:space="preserve">completion </w:t>
      </w:r>
      <w:r w:rsidR="00497190">
        <w:t xml:space="preserve">rates </w:t>
      </w:r>
      <w:r w:rsidR="00380F65">
        <w:t>in different clinical scenarios</w:t>
      </w:r>
      <w:r w:rsidR="00086480" w:rsidRPr="00086480">
        <w:t>.</w:t>
      </w:r>
    </w:p>
    <w:p w14:paraId="5F10754D" w14:textId="77777777" w:rsidR="008E019A" w:rsidRPr="00F956E9" w:rsidRDefault="008E019A" w:rsidP="00570EB8">
      <w:pPr>
        <w:pStyle w:val="Numberedheading1"/>
      </w:pPr>
      <w:bookmarkStart w:id="9" w:name="_Toc298839764"/>
      <w:r>
        <w:t>Committee members and NICE project</w:t>
      </w:r>
      <w:r w:rsidRPr="00F956E9">
        <w:t xml:space="preserve"> team</w:t>
      </w:r>
    </w:p>
    <w:p w14:paraId="1570E989" w14:textId="77777777" w:rsidR="008E019A" w:rsidRPr="00155E14" w:rsidRDefault="008E019A" w:rsidP="008E019A">
      <w:pPr>
        <w:pStyle w:val="Heading2"/>
      </w:pPr>
      <w:bookmarkStart w:id="10" w:name="_Committee_members"/>
      <w:bookmarkEnd w:id="10"/>
      <w:r>
        <w:t>C</w:t>
      </w:r>
      <w:r w:rsidRPr="00155E14">
        <w:t>ommittee members</w:t>
      </w:r>
    </w:p>
    <w:p w14:paraId="27BBE917" w14:textId="77777777" w:rsidR="008E019A" w:rsidRPr="00155E14" w:rsidRDefault="008E019A" w:rsidP="008E019A">
      <w:pPr>
        <w:pStyle w:val="NICEnormal"/>
      </w:pPr>
      <w:r>
        <w:t xml:space="preserve">This topic was considered by </w:t>
      </w:r>
      <w:hyperlink r:id="rId13" w:history="1">
        <w:r w:rsidR="00A64DAB">
          <w:rPr>
            <w:rStyle w:val="Hyperlink"/>
          </w:rPr>
          <w:t>NICE's medical technology advisory committee</w:t>
        </w:r>
      </w:hyperlink>
      <w:r w:rsidR="00C50306" w:rsidRPr="00C50306">
        <w:t>,</w:t>
      </w:r>
      <w:r w:rsidRPr="00155E14">
        <w:t xml:space="preserve"> </w:t>
      </w:r>
      <w:r>
        <w:t>which is a</w:t>
      </w:r>
      <w:r w:rsidRPr="00155E14">
        <w:t xml:space="preserve"> standing advisory committee of NICE.</w:t>
      </w:r>
    </w:p>
    <w:p w14:paraId="6EE9D34C" w14:textId="77777777" w:rsidR="008E019A" w:rsidRPr="00155E14" w:rsidRDefault="008E019A" w:rsidP="008E019A">
      <w:pPr>
        <w:pStyle w:val="NICEnormal"/>
      </w:pPr>
      <w:r w:rsidRPr="00155E14">
        <w:t xml:space="preserve">Committee members are asked to declare any interests in the technology to be appraised. If it is considered there is a conflict of interest, the member is excluded from participating further in that </w:t>
      </w:r>
      <w:r>
        <w:t>evaluation</w:t>
      </w:r>
      <w:r w:rsidRPr="00155E14">
        <w:t>.</w:t>
      </w:r>
    </w:p>
    <w:p w14:paraId="1B5BF071" w14:textId="77777777" w:rsidR="008E019A" w:rsidRPr="00155E14" w:rsidRDefault="008E019A" w:rsidP="008E019A">
      <w:pPr>
        <w:pStyle w:val="NICEnormal"/>
      </w:pPr>
      <w:r w:rsidRPr="00155E14">
        <w:lastRenderedPageBreak/>
        <w:t xml:space="preserve">The </w:t>
      </w:r>
      <w:hyperlink r:id="rId14" w:history="1">
        <w:r w:rsidR="00F742A2">
          <w:rPr>
            <w:rStyle w:val="Hyperlink"/>
          </w:rPr>
          <w:t>minutes of the medical technology advisory committee</w:t>
        </w:r>
      </w:hyperlink>
      <w:r w:rsidRPr="00155E14">
        <w:t>, which include the names of the members who attended and their declarations of interests, are posted on the NICE website.</w:t>
      </w:r>
    </w:p>
    <w:p w14:paraId="3123CCD5" w14:textId="77777777" w:rsidR="008E019A" w:rsidRPr="00083512" w:rsidRDefault="008E019A" w:rsidP="008E019A">
      <w:pPr>
        <w:pStyle w:val="Heading2"/>
      </w:pPr>
      <w:r w:rsidRPr="00083512">
        <w:t>NICE project team</w:t>
      </w:r>
    </w:p>
    <w:p w14:paraId="4575E08B" w14:textId="77777777" w:rsidR="008E019A" w:rsidRDefault="008E019A" w:rsidP="008E019A">
      <w:pPr>
        <w:pStyle w:val="NICEnormal"/>
      </w:pPr>
      <w:r w:rsidRPr="00083512">
        <w:t xml:space="preserve">Each </w:t>
      </w:r>
      <w:r>
        <w:t xml:space="preserve">medical </w:t>
      </w:r>
      <w:proofErr w:type="gramStart"/>
      <w:r w:rsidRPr="00083512">
        <w:t>technolog</w:t>
      </w:r>
      <w:r>
        <w:t>ies</w:t>
      </w:r>
      <w:proofErr w:type="gramEnd"/>
      <w:r>
        <w:t xml:space="preserve"> guidance topic </w:t>
      </w:r>
      <w:r w:rsidRPr="00083512">
        <w:t xml:space="preserve">is assigned to a team consisting of 1 or more </w:t>
      </w:r>
      <w:r w:rsidR="00B678B7">
        <w:t>technical</w:t>
      </w:r>
      <w:r w:rsidRPr="00083512">
        <w:t xml:space="preserve"> analysts (who act as technical leads for the </w:t>
      </w:r>
      <w:r>
        <w:t>topic</w:t>
      </w:r>
      <w:r w:rsidRPr="00083512">
        <w:t>)</w:t>
      </w:r>
      <w:r>
        <w:t>,</w:t>
      </w:r>
      <w:r w:rsidRPr="00083512">
        <w:t xml:space="preserve"> a technical adviser</w:t>
      </w:r>
      <w:r>
        <w:t xml:space="preserve"> and a project manager</w:t>
      </w:r>
      <w:r w:rsidRPr="00083512">
        <w:t>.</w:t>
      </w:r>
    </w:p>
    <w:p w14:paraId="5634142E" w14:textId="77777777" w:rsidR="00B678B7" w:rsidRPr="00031120" w:rsidRDefault="00F72523" w:rsidP="00031120">
      <w:pPr>
        <w:pStyle w:val="NICEnormal"/>
      </w:pPr>
      <w:proofErr w:type="spellStart"/>
      <w:r>
        <w:rPr>
          <w:b/>
          <w:bCs/>
        </w:rPr>
        <w:t>YingYing</w:t>
      </w:r>
      <w:proofErr w:type="spellEnd"/>
      <w:r>
        <w:rPr>
          <w:b/>
          <w:bCs/>
        </w:rPr>
        <w:t xml:space="preserve"> Wang, Lirije Hyseni</w:t>
      </w:r>
      <w:r w:rsidR="00031120">
        <w:rPr>
          <w:b/>
          <w:bCs/>
        </w:rPr>
        <w:br/>
      </w:r>
      <w:r w:rsidR="00A76729">
        <w:t xml:space="preserve">Health technology assessment </w:t>
      </w:r>
      <w:r w:rsidR="008E019A" w:rsidRPr="00031120">
        <w:t>analys</w:t>
      </w:r>
      <w:r w:rsidR="008E019A" w:rsidRPr="00F72523">
        <w:t>t</w:t>
      </w:r>
      <w:r w:rsidR="00B678B7" w:rsidRPr="00F72523">
        <w:t>s</w:t>
      </w:r>
    </w:p>
    <w:p w14:paraId="26F700D4" w14:textId="77777777" w:rsidR="00B678B7" w:rsidRPr="00031120" w:rsidRDefault="00F72523" w:rsidP="00031120">
      <w:pPr>
        <w:pStyle w:val="NICEnormal"/>
      </w:pPr>
      <w:r>
        <w:rPr>
          <w:b/>
          <w:bCs/>
        </w:rPr>
        <w:t>Bernice Dillon</w:t>
      </w:r>
      <w:r w:rsidR="00031120">
        <w:rPr>
          <w:b/>
          <w:bCs/>
        </w:rPr>
        <w:br/>
      </w:r>
      <w:r w:rsidR="00A76729">
        <w:t>Health technology assessment</w:t>
      </w:r>
      <w:r w:rsidR="008E019A" w:rsidRPr="00031120">
        <w:t xml:space="preserve"> adviser</w:t>
      </w:r>
    </w:p>
    <w:p w14:paraId="6CE78FDE" w14:textId="77777777" w:rsidR="00B678B7" w:rsidRDefault="00F72523" w:rsidP="00031120">
      <w:pPr>
        <w:pStyle w:val="NICEnormal"/>
      </w:pPr>
      <w:r>
        <w:rPr>
          <w:b/>
          <w:bCs/>
        </w:rPr>
        <w:t xml:space="preserve">Victoria Fitton </w:t>
      </w:r>
      <w:r w:rsidR="00031120">
        <w:rPr>
          <w:b/>
          <w:bCs/>
        </w:rPr>
        <w:br/>
      </w:r>
      <w:r w:rsidR="008E019A" w:rsidRPr="00031120">
        <w:t>Project manager</w:t>
      </w:r>
    </w:p>
    <w:p w14:paraId="0A872319" w14:textId="77777777" w:rsidR="00236ACE" w:rsidRPr="00A97EF2" w:rsidRDefault="008E019A" w:rsidP="00236ACE">
      <w:pPr>
        <w:pStyle w:val="NICEnormal"/>
      </w:pPr>
      <w:r w:rsidRPr="00031120">
        <w:t>ISBN:</w:t>
      </w:r>
      <w:r w:rsidR="00B678B7" w:rsidRPr="00031120">
        <w:t xml:space="preserve"> </w:t>
      </w:r>
      <w:r w:rsidR="00B678B7" w:rsidRPr="00031120">
        <w:rPr>
          <w:highlight w:val="cyan"/>
        </w:rPr>
        <w:t>[to be added at publication]</w:t>
      </w:r>
      <w:bookmarkEnd w:id="9"/>
    </w:p>
    <w:sectPr w:rsidR="00236ACE" w:rsidRPr="00A97EF2" w:rsidSect="0017149E">
      <w:headerReference w:type="default" r:id="rId15"/>
      <w:foot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7321F6" w14:textId="77777777" w:rsidR="00CA6C9D" w:rsidRDefault="00CA6C9D" w:rsidP="00446BEE">
      <w:r>
        <w:separator/>
      </w:r>
    </w:p>
  </w:endnote>
  <w:endnote w:type="continuationSeparator" w:id="0">
    <w:p w14:paraId="621C7FF5" w14:textId="77777777" w:rsidR="00CA6C9D" w:rsidRDefault="00CA6C9D" w:rsidP="00446BEE">
      <w:r>
        <w:continuationSeparator/>
      </w:r>
    </w:p>
  </w:endnote>
  <w:endnote w:type="continuationNotice" w:id="1">
    <w:p w14:paraId="2CC4FF38" w14:textId="77777777" w:rsidR="00CA6C9D" w:rsidRDefault="00CA6C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98BDF1" w14:textId="7024C836" w:rsidR="00CA6C9D" w:rsidRDefault="00CA6C9D" w:rsidP="0099474A">
    <w:pPr>
      <w:pStyle w:val="NICEnormalsinglespacing"/>
      <w:spacing w:after="120"/>
      <w:rPr>
        <w:sz w:val="18"/>
        <w:szCs w:val="18"/>
      </w:rPr>
    </w:pPr>
    <w:r>
      <w:rPr>
        <w:sz w:val="18"/>
        <w:szCs w:val="18"/>
      </w:rPr>
      <w:t>Medical technologies consultation document</w:t>
    </w:r>
    <w:r w:rsidRPr="003D33FB">
      <w:rPr>
        <w:sz w:val="18"/>
        <w:szCs w:val="18"/>
      </w:rPr>
      <w:t xml:space="preserve"> – </w:t>
    </w:r>
    <w:r>
      <w:rPr>
        <w:sz w:val="18"/>
        <w:szCs w:val="18"/>
      </w:rPr>
      <w:t>Alpha-Stim AID for anxiety disorders</w:t>
    </w:r>
  </w:p>
  <w:p w14:paraId="49BBAC27" w14:textId="5C75BCE0" w:rsidR="00CA6C9D" w:rsidRDefault="00CA6C9D" w:rsidP="0099474A">
    <w:pPr>
      <w:pStyle w:val="NICEnormalsinglespacing"/>
      <w:spacing w:after="120"/>
      <w:rPr>
        <w:sz w:val="18"/>
        <w:szCs w:val="18"/>
      </w:rPr>
    </w:pPr>
    <w:r w:rsidRPr="003D33FB">
      <w:rPr>
        <w:sz w:val="18"/>
        <w:szCs w:val="18"/>
      </w:rPr>
      <w:t xml:space="preserve">Issue date: </w:t>
    </w:r>
    <w:r w:rsidR="00762CE4">
      <w:rPr>
        <w:sz w:val="18"/>
        <w:szCs w:val="18"/>
      </w:rPr>
      <w:t xml:space="preserve">October </w:t>
    </w:r>
    <w:r>
      <w:rPr>
        <w:sz w:val="18"/>
        <w:szCs w:val="18"/>
      </w:rPr>
      <w:t>2020</w:t>
    </w:r>
  </w:p>
  <w:p w14:paraId="3FC839B2" w14:textId="77777777" w:rsidR="00CA6C9D" w:rsidRPr="0099474A" w:rsidRDefault="00CA6C9D" w:rsidP="0099474A">
    <w:pPr>
      <w:pStyle w:val="NICEnormalsinglespacing"/>
      <w:spacing w:after="120"/>
      <w:rPr>
        <w:sz w:val="18"/>
        <w:szCs w:val="18"/>
      </w:rPr>
    </w:pPr>
    <w:r>
      <w:rPr>
        <w:sz w:val="18"/>
        <w:szCs w:val="18"/>
      </w:rPr>
      <w:t xml:space="preserve">© NICE 2020. All rights reserved. Subject to </w:t>
    </w:r>
    <w:hyperlink r:id="rId1" w:history="1">
      <w:r>
        <w:rPr>
          <w:rStyle w:val="Hyperlink"/>
          <w:sz w:val="18"/>
          <w:szCs w:val="18"/>
        </w:rPr>
        <w:t>Notice of rights</w:t>
      </w:r>
    </w:hyperlink>
    <w:r w:rsidRPr="00D40674">
      <w:rPr>
        <w:sz w:val="18"/>
        <w:szCs w:val="18"/>
      </w:rPr>
      <w:t>.</w:t>
    </w:r>
    <w:r>
      <w:rPr>
        <w:sz w:val="18"/>
        <w:szCs w:val="18"/>
      </w:rPr>
      <w:tab/>
    </w:r>
    <w:r>
      <w:rPr>
        <w:sz w:val="18"/>
        <w:szCs w:val="18"/>
      </w:rPr>
      <w:tab/>
    </w:r>
    <w:r>
      <w:rPr>
        <w:sz w:val="18"/>
        <w:szCs w:val="18"/>
      </w:rPr>
      <w:tab/>
    </w:r>
    <w:r>
      <w:rPr>
        <w:sz w:val="18"/>
        <w:szCs w:val="18"/>
      </w:rPr>
      <w:tab/>
    </w:r>
    <w:r>
      <w:rPr>
        <w:sz w:val="18"/>
        <w:szCs w:val="18"/>
      </w:rPr>
      <w:tab/>
    </w:r>
    <w:r w:rsidRPr="0099474A">
      <w:rPr>
        <w:sz w:val="18"/>
        <w:szCs w:val="18"/>
      </w:rPr>
      <w:fldChar w:fldCharType="begin"/>
    </w:r>
    <w:r w:rsidRPr="0099474A">
      <w:rPr>
        <w:sz w:val="18"/>
        <w:szCs w:val="18"/>
      </w:rPr>
      <w:instrText xml:space="preserve"> PAGE </w:instrText>
    </w:r>
    <w:r w:rsidRPr="0099474A">
      <w:rPr>
        <w:sz w:val="18"/>
        <w:szCs w:val="18"/>
      </w:rPr>
      <w:fldChar w:fldCharType="separate"/>
    </w:r>
    <w:r>
      <w:rPr>
        <w:noProof/>
        <w:sz w:val="18"/>
        <w:szCs w:val="18"/>
      </w:rPr>
      <w:t>14</w:t>
    </w:r>
    <w:r w:rsidRPr="0099474A">
      <w:rPr>
        <w:sz w:val="18"/>
        <w:szCs w:val="18"/>
      </w:rPr>
      <w:fldChar w:fldCharType="end"/>
    </w:r>
    <w:r w:rsidRPr="0099474A">
      <w:rPr>
        <w:sz w:val="18"/>
        <w:szCs w:val="18"/>
      </w:rPr>
      <w:t xml:space="preserve"> of </w:t>
    </w:r>
    <w:r w:rsidRPr="0099474A">
      <w:rPr>
        <w:sz w:val="18"/>
        <w:szCs w:val="18"/>
      </w:rPr>
      <w:fldChar w:fldCharType="begin"/>
    </w:r>
    <w:r w:rsidRPr="0099474A">
      <w:rPr>
        <w:sz w:val="18"/>
        <w:szCs w:val="18"/>
      </w:rPr>
      <w:instrText xml:space="preserve"> NUMPAGES </w:instrText>
    </w:r>
    <w:r w:rsidRPr="0099474A">
      <w:rPr>
        <w:sz w:val="18"/>
        <w:szCs w:val="18"/>
      </w:rPr>
      <w:fldChar w:fldCharType="separate"/>
    </w:r>
    <w:r>
      <w:rPr>
        <w:noProof/>
        <w:sz w:val="18"/>
        <w:szCs w:val="18"/>
      </w:rPr>
      <w:t>15</w:t>
    </w:r>
    <w:r w:rsidRPr="0099474A">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C08906" w14:textId="77777777" w:rsidR="00CA6C9D" w:rsidRDefault="00CA6C9D" w:rsidP="00446BEE">
      <w:r>
        <w:separator/>
      </w:r>
    </w:p>
  </w:footnote>
  <w:footnote w:type="continuationSeparator" w:id="0">
    <w:p w14:paraId="1C05FA3B" w14:textId="77777777" w:rsidR="00CA6C9D" w:rsidRDefault="00CA6C9D" w:rsidP="00446BEE">
      <w:r>
        <w:continuationSeparator/>
      </w:r>
    </w:p>
  </w:footnote>
  <w:footnote w:type="continuationNotice" w:id="1">
    <w:p w14:paraId="1668B54F" w14:textId="77777777" w:rsidR="00CA6C9D" w:rsidRDefault="00CA6C9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B5433" w14:textId="329CBC98" w:rsidR="00CA6C9D" w:rsidRDefault="00CA6C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5B009D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F50E61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786549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C6E25A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8D69BE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FD6444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A0C94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A2250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CDCE19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612AB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9D0FAC"/>
    <w:multiLevelType w:val="multilevel"/>
    <w:tmpl w:val="D68443B4"/>
    <w:lvl w:ilvl="0">
      <w:start w:val="1"/>
      <w:numFmt w:val="bullet"/>
      <w:pStyle w:val="Bulletindent1"/>
      <w:lvlText w:val=""/>
      <w:lvlJc w:val="left"/>
      <w:pPr>
        <w:tabs>
          <w:tab w:val="num" w:pos="2127"/>
        </w:tabs>
        <w:ind w:left="2155" w:hanging="1021"/>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1" w15:restartNumberingAfterBreak="0">
    <w:nsid w:val="11B15797"/>
    <w:multiLevelType w:val="hybridMultilevel"/>
    <w:tmpl w:val="C28C0936"/>
    <w:lvl w:ilvl="0" w:tplc="B574A9B6">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5017405"/>
    <w:multiLevelType w:val="multilevel"/>
    <w:tmpl w:val="B0A899F0"/>
    <w:lvl w:ilvl="0">
      <w:start w:val="1"/>
      <w:numFmt w:val="bullet"/>
      <w:pStyle w:val="Bulletleft1"/>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13" w15:restartNumberingAfterBreak="0">
    <w:nsid w:val="1B8D3711"/>
    <w:multiLevelType w:val="hybridMultilevel"/>
    <w:tmpl w:val="12EE7D60"/>
    <w:lvl w:ilvl="0" w:tplc="C6A8CC88">
      <w:start w:val="4"/>
      <w:numFmt w:val="bullet"/>
      <w:pStyle w:val="Bulletleft1last"/>
      <w:lvlText w:val=""/>
      <w:lvlJc w:val="left"/>
      <w:pPr>
        <w:tabs>
          <w:tab w:val="num" w:pos="284"/>
        </w:tabs>
        <w:ind w:left="284" w:hanging="284"/>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2C22BA8"/>
    <w:multiLevelType w:val="hybridMultilevel"/>
    <w:tmpl w:val="F03E24C4"/>
    <w:lvl w:ilvl="0" w:tplc="D1F66DEE">
      <w:start w:val="4"/>
      <w:numFmt w:val="bullet"/>
      <w:pStyle w:val="Bulletindent1last"/>
      <w:lvlText w:val=""/>
      <w:lvlJc w:val="left"/>
      <w:pPr>
        <w:tabs>
          <w:tab w:val="num" w:pos="2127"/>
        </w:tabs>
        <w:ind w:left="2127" w:hanging="284"/>
      </w:pPr>
      <w:rPr>
        <w:rFonts w:ascii="Symbol" w:hAnsi="Symbol" w:hint="default"/>
        <w:color w:val="auto"/>
        <w:sz w:val="24"/>
        <w:szCs w:val="24"/>
      </w:rPr>
    </w:lvl>
    <w:lvl w:ilvl="1" w:tplc="08090003">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22E853F9"/>
    <w:multiLevelType w:val="hybridMultilevel"/>
    <w:tmpl w:val="266EAAC2"/>
    <w:lvl w:ilvl="0" w:tplc="56E621DC">
      <w:start w:val="1"/>
      <w:numFmt w:val="bullet"/>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CC3584"/>
    <w:multiLevelType w:val="multilevel"/>
    <w:tmpl w:val="49E424D4"/>
    <w:lvl w:ilvl="0">
      <w:start w:val="1"/>
      <w:numFmt w:val="decimal"/>
      <w:pStyle w:val="Numberedheading1"/>
      <w:lvlText w:val="%1"/>
      <w:lvlJc w:val="left"/>
      <w:pPr>
        <w:tabs>
          <w:tab w:val="num" w:pos="1134"/>
        </w:tabs>
        <w:ind w:left="1134" w:hanging="1134"/>
      </w:pPr>
      <w:rPr>
        <w:rFonts w:hint="default"/>
      </w:rPr>
    </w:lvl>
    <w:lvl w:ilvl="1">
      <w:start w:val="1"/>
      <w:numFmt w:val="decimal"/>
      <w:pStyle w:val="Numberedlevel2text"/>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7" w15:restartNumberingAfterBreak="0">
    <w:nsid w:val="2C9057BE"/>
    <w:multiLevelType w:val="hybridMultilevel"/>
    <w:tmpl w:val="D00ACD5C"/>
    <w:lvl w:ilvl="0" w:tplc="20582D18">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364B0FD0"/>
    <w:multiLevelType w:val="hybridMultilevel"/>
    <w:tmpl w:val="43300B26"/>
    <w:lvl w:ilvl="0" w:tplc="9790F67A">
      <w:start w:val="5"/>
      <w:numFmt w:val="bullet"/>
      <w:lvlText w:val="-"/>
      <w:lvlJc w:val="left"/>
      <w:pPr>
        <w:ind w:left="405" w:hanging="360"/>
      </w:pPr>
      <w:rPr>
        <w:rFonts w:ascii="Times New Roman" w:eastAsia="Times New Roman" w:hAnsi="Times New Roman" w:cs="Times New Roman"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19" w15:restartNumberingAfterBreak="0">
    <w:nsid w:val="59C93D14"/>
    <w:multiLevelType w:val="hybridMultilevel"/>
    <w:tmpl w:val="3934CBBC"/>
    <w:lvl w:ilvl="0" w:tplc="8E54A33E">
      <w:start w:val="1"/>
      <w:numFmt w:val="decimal"/>
      <w:lvlText w:val="%1."/>
      <w:lvlJc w:val="left"/>
      <w:pPr>
        <w:ind w:left="851" w:hanging="851"/>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533504"/>
    <w:multiLevelType w:val="hybridMultilevel"/>
    <w:tmpl w:val="6786031A"/>
    <w:lvl w:ilvl="0" w:tplc="44D88410">
      <w:start w:val="1"/>
      <w:numFmt w:val="bullet"/>
      <w:pStyle w:val="Panelbullet1"/>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D90110"/>
    <w:multiLevelType w:val="hybridMultilevel"/>
    <w:tmpl w:val="E3141BBA"/>
    <w:lvl w:ilvl="0" w:tplc="0DA2811C">
      <w:start w:val="1"/>
      <w:numFmt w:val="bullet"/>
      <w:pStyle w:val="Tablebullet"/>
      <w:lvlText w:val=""/>
      <w:lvlJc w:val="left"/>
      <w:pPr>
        <w:ind w:left="360" w:hanging="360"/>
      </w:pPr>
      <w:rPr>
        <w:rFonts w:ascii="Symbol" w:hAnsi="Symbol" w:cs="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cs="Wingdings" w:hint="default"/>
      </w:rPr>
    </w:lvl>
    <w:lvl w:ilvl="3" w:tplc="08090001" w:tentative="1">
      <w:start w:val="1"/>
      <w:numFmt w:val="bullet"/>
      <w:lvlText w:val=""/>
      <w:lvlJc w:val="left"/>
      <w:pPr>
        <w:ind w:left="2520" w:hanging="360"/>
      </w:pPr>
      <w:rPr>
        <w:rFonts w:ascii="Symbol" w:hAnsi="Symbol" w:cs="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cs="Wingdings" w:hint="default"/>
      </w:rPr>
    </w:lvl>
    <w:lvl w:ilvl="6" w:tplc="08090001" w:tentative="1">
      <w:start w:val="1"/>
      <w:numFmt w:val="bullet"/>
      <w:lvlText w:val=""/>
      <w:lvlJc w:val="left"/>
      <w:pPr>
        <w:ind w:left="4680" w:hanging="360"/>
      </w:pPr>
      <w:rPr>
        <w:rFonts w:ascii="Symbol" w:hAnsi="Symbol" w:cs="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cs="Wingdings" w:hint="default"/>
      </w:rPr>
    </w:lvl>
  </w:abstractNum>
  <w:abstractNum w:abstractNumId="22" w15:restartNumberingAfterBreak="0">
    <w:nsid w:val="696F2189"/>
    <w:multiLevelType w:val="hybridMultilevel"/>
    <w:tmpl w:val="24F8CBCE"/>
    <w:lvl w:ilvl="0" w:tplc="35960CCE">
      <w:start w:val="1"/>
      <w:numFmt w:val="bullet"/>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5E68D6"/>
    <w:multiLevelType w:val="hybridMultilevel"/>
    <w:tmpl w:val="11F658F0"/>
    <w:lvl w:ilvl="0" w:tplc="6BA2A540">
      <w:numFmt w:val="bullet"/>
      <w:lvlText w:val="-"/>
      <w:lvlJc w:val="left"/>
      <w:pPr>
        <w:ind w:left="405" w:hanging="360"/>
      </w:pPr>
      <w:rPr>
        <w:rFonts w:ascii="Times New Roman" w:eastAsia="Times New Roman" w:hAnsi="Times New Roman" w:cs="Times New Roman"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num w:numId="1">
    <w:abstractNumId w:val="19"/>
  </w:num>
  <w:num w:numId="2">
    <w:abstractNumId w:val="22"/>
  </w:num>
  <w:num w:numId="3">
    <w:abstractNumId w:val="22"/>
    <w:lvlOverride w:ilvl="0">
      <w:startOverride w:val="1"/>
    </w:lvlOverride>
  </w:num>
  <w:num w:numId="4">
    <w:abstractNumId w:val="22"/>
    <w:lvlOverride w:ilvl="0">
      <w:startOverride w:val="1"/>
    </w:lvlOverride>
  </w:num>
  <w:num w:numId="5">
    <w:abstractNumId w:val="22"/>
    <w:lvlOverride w:ilvl="0">
      <w:startOverride w:val="1"/>
    </w:lvlOverride>
  </w:num>
  <w:num w:numId="6">
    <w:abstractNumId w:val="22"/>
    <w:lvlOverride w:ilvl="0">
      <w:startOverride w:val="1"/>
    </w:lvlOverride>
  </w:num>
  <w:num w:numId="7">
    <w:abstractNumId w:val="22"/>
    <w:lvlOverride w:ilvl="0">
      <w:startOverride w:val="1"/>
    </w:lvlOverride>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5"/>
  </w:num>
  <w:num w:numId="19">
    <w:abstractNumId w:val="15"/>
    <w:lvlOverride w:ilvl="0">
      <w:startOverride w:val="1"/>
    </w:lvlOverride>
  </w:num>
  <w:num w:numId="20">
    <w:abstractNumId w:val="11"/>
  </w:num>
  <w:num w:numId="21">
    <w:abstractNumId w:val="16"/>
  </w:num>
  <w:num w:numId="22">
    <w:abstractNumId w:val="12"/>
  </w:num>
  <w:num w:numId="23">
    <w:abstractNumId w:val="10"/>
  </w:num>
  <w:num w:numId="24">
    <w:abstractNumId w:val="13"/>
  </w:num>
  <w:num w:numId="25">
    <w:abstractNumId w:val="14"/>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num>
  <w:num w:numId="28">
    <w:abstractNumId w:val="1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3"/>
  </w:num>
  <w:num w:numId="30">
    <w:abstractNumId w:val="18"/>
  </w:num>
  <w:num w:numId="31">
    <w:abstractNumId w:val="16"/>
  </w:num>
  <w:num w:numId="32">
    <w:abstractNumId w:val="16"/>
  </w:num>
  <w:num w:numId="33">
    <w:abstractNumId w:val="16"/>
  </w:num>
  <w:num w:numId="34">
    <w:abstractNumId w:val="20"/>
  </w:num>
  <w:num w:numId="35">
    <w:abstractNumId w:val="21"/>
  </w:num>
  <w:num w:numId="36">
    <w:abstractNumId w:val="16"/>
  </w:num>
  <w:num w:numId="3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embedSystemFonts/>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oNotTrackFormatting/>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MDeyMDExMbUwMbQ0NTRQ0lEKTi0uzszPAykwrAUA3k0MuSwAAAA="/>
  </w:docVars>
  <w:rsids>
    <w:rsidRoot w:val="00D76F54"/>
    <w:rsid w:val="0000042C"/>
    <w:rsid w:val="00001C9B"/>
    <w:rsid w:val="000023B7"/>
    <w:rsid w:val="000053F8"/>
    <w:rsid w:val="00011266"/>
    <w:rsid w:val="0001163C"/>
    <w:rsid w:val="00012FF2"/>
    <w:rsid w:val="000145F9"/>
    <w:rsid w:val="00014B53"/>
    <w:rsid w:val="0002311D"/>
    <w:rsid w:val="00024D0A"/>
    <w:rsid w:val="0002588A"/>
    <w:rsid w:val="00025C25"/>
    <w:rsid w:val="00031120"/>
    <w:rsid w:val="00031827"/>
    <w:rsid w:val="000323D7"/>
    <w:rsid w:val="00036361"/>
    <w:rsid w:val="000377BC"/>
    <w:rsid w:val="0004411C"/>
    <w:rsid w:val="00046AC0"/>
    <w:rsid w:val="000472DC"/>
    <w:rsid w:val="00055A02"/>
    <w:rsid w:val="00055B3F"/>
    <w:rsid w:val="00055C9C"/>
    <w:rsid w:val="00062FD1"/>
    <w:rsid w:val="000634ED"/>
    <w:rsid w:val="0006538F"/>
    <w:rsid w:val="00070065"/>
    <w:rsid w:val="000708F0"/>
    <w:rsid w:val="00070D49"/>
    <w:rsid w:val="00071F1F"/>
    <w:rsid w:val="00075454"/>
    <w:rsid w:val="0008023D"/>
    <w:rsid w:val="00082C14"/>
    <w:rsid w:val="0008490C"/>
    <w:rsid w:val="00084D8C"/>
    <w:rsid w:val="00086480"/>
    <w:rsid w:val="0009245A"/>
    <w:rsid w:val="00092884"/>
    <w:rsid w:val="000956DC"/>
    <w:rsid w:val="000961E1"/>
    <w:rsid w:val="00096F3F"/>
    <w:rsid w:val="000979C0"/>
    <w:rsid w:val="000A3CAF"/>
    <w:rsid w:val="000A4FEE"/>
    <w:rsid w:val="000B04B5"/>
    <w:rsid w:val="000B0A81"/>
    <w:rsid w:val="000B5939"/>
    <w:rsid w:val="000B655D"/>
    <w:rsid w:val="000C1FB7"/>
    <w:rsid w:val="000C2CD1"/>
    <w:rsid w:val="000C788F"/>
    <w:rsid w:val="000D264B"/>
    <w:rsid w:val="000D320D"/>
    <w:rsid w:val="000D5478"/>
    <w:rsid w:val="000D5C1B"/>
    <w:rsid w:val="000D5D84"/>
    <w:rsid w:val="000D78FE"/>
    <w:rsid w:val="000E14E0"/>
    <w:rsid w:val="001016FC"/>
    <w:rsid w:val="00105256"/>
    <w:rsid w:val="00106113"/>
    <w:rsid w:val="0011113C"/>
    <w:rsid w:val="00111CCE"/>
    <w:rsid w:val="001134E7"/>
    <w:rsid w:val="001179FD"/>
    <w:rsid w:val="001201B7"/>
    <w:rsid w:val="00120332"/>
    <w:rsid w:val="00120733"/>
    <w:rsid w:val="00120AD2"/>
    <w:rsid w:val="001216DE"/>
    <w:rsid w:val="00122FBF"/>
    <w:rsid w:val="00123EA5"/>
    <w:rsid w:val="00125AB8"/>
    <w:rsid w:val="001303BB"/>
    <w:rsid w:val="00131CCA"/>
    <w:rsid w:val="00134029"/>
    <w:rsid w:val="0013770E"/>
    <w:rsid w:val="00143C91"/>
    <w:rsid w:val="00154C07"/>
    <w:rsid w:val="00163544"/>
    <w:rsid w:val="001659D0"/>
    <w:rsid w:val="0017149E"/>
    <w:rsid w:val="0017169E"/>
    <w:rsid w:val="00174751"/>
    <w:rsid w:val="00174E37"/>
    <w:rsid w:val="001753A3"/>
    <w:rsid w:val="001774E1"/>
    <w:rsid w:val="00181A4A"/>
    <w:rsid w:val="00186108"/>
    <w:rsid w:val="00186942"/>
    <w:rsid w:val="00187256"/>
    <w:rsid w:val="00191ECB"/>
    <w:rsid w:val="00192F62"/>
    <w:rsid w:val="001A12FA"/>
    <w:rsid w:val="001A7CB1"/>
    <w:rsid w:val="001B0EE9"/>
    <w:rsid w:val="001B4DDD"/>
    <w:rsid w:val="001B6405"/>
    <w:rsid w:val="001B65B3"/>
    <w:rsid w:val="001B6BD2"/>
    <w:rsid w:val="001C09A0"/>
    <w:rsid w:val="001C5C86"/>
    <w:rsid w:val="001D1E13"/>
    <w:rsid w:val="001D31C9"/>
    <w:rsid w:val="001D7499"/>
    <w:rsid w:val="001E20DF"/>
    <w:rsid w:val="001E2977"/>
    <w:rsid w:val="001E2E5A"/>
    <w:rsid w:val="001E374D"/>
    <w:rsid w:val="001E3B5F"/>
    <w:rsid w:val="001F18F0"/>
    <w:rsid w:val="001F4D70"/>
    <w:rsid w:val="001F5153"/>
    <w:rsid w:val="00200253"/>
    <w:rsid w:val="00200C38"/>
    <w:rsid w:val="002029A6"/>
    <w:rsid w:val="0020365E"/>
    <w:rsid w:val="00203A71"/>
    <w:rsid w:val="00203F2A"/>
    <w:rsid w:val="0020463C"/>
    <w:rsid w:val="0020715B"/>
    <w:rsid w:val="00210DCA"/>
    <w:rsid w:val="002131F8"/>
    <w:rsid w:val="00215E30"/>
    <w:rsid w:val="00216E1A"/>
    <w:rsid w:val="002171D5"/>
    <w:rsid w:val="00217393"/>
    <w:rsid w:val="00221968"/>
    <w:rsid w:val="00221B0A"/>
    <w:rsid w:val="00223A13"/>
    <w:rsid w:val="002365F6"/>
    <w:rsid w:val="00236ACE"/>
    <w:rsid w:val="002373CE"/>
    <w:rsid w:val="002408EA"/>
    <w:rsid w:val="0024132A"/>
    <w:rsid w:val="00241C51"/>
    <w:rsid w:val="00246AD0"/>
    <w:rsid w:val="0025476C"/>
    <w:rsid w:val="00255A38"/>
    <w:rsid w:val="00256030"/>
    <w:rsid w:val="002618F8"/>
    <w:rsid w:val="00261BE7"/>
    <w:rsid w:val="002631A9"/>
    <w:rsid w:val="00264A98"/>
    <w:rsid w:val="00270AA9"/>
    <w:rsid w:val="0027490F"/>
    <w:rsid w:val="002819D7"/>
    <w:rsid w:val="002842DA"/>
    <w:rsid w:val="00286CDF"/>
    <w:rsid w:val="00287744"/>
    <w:rsid w:val="002932F9"/>
    <w:rsid w:val="0029566C"/>
    <w:rsid w:val="00296015"/>
    <w:rsid w:val="002A0DF0"/>
    <w:rsid w:val="002A6EA3"/>
    <w:rsid w:val="002B5469"/>
    <w:rsid w:val="002B6B1C"/>
    <w:rsid w:val="002C155C"/>
    <w:rsid w:val="002C1A7E"/>
    <w:rsid w:val="002C3AD3"/>
    <w:rsid w:val="002C5F2B"/>
    <w:rsid w:val="002C6B45"/>
    <w:rsid w:val="002C7F8F"/>
    <w:rsid w:val="002D1023"/>
    <w:rsid w:val="002D3376"/>
    <w:rsid w:val="002D784D"/>
    <w:rsid w:val="002E1FC7"/>
    <w:rsid w:val="002E3500"/>
    <w:rsid w:val="002F348B"/>
    <w:rsid w:val="002F3F6A"/>
    <w:rsid w:val="002F626C"/>
    <w:rsid w:val="00300105"/>
    <w:rsid w:val="0030388B"/>
    <w:rsid w:val="00311405"/>
    <w:rsid w:val="003119E2"/>
    <w:rsid w:val="00311ED0"/>
    <w:rsid w:val="00315D20"/>
    <w:rsid w:val="00321B24"/>
    <w:rsid w:val="00322B03"/>
    <w:rsid w:val="003248AE"/>
    <w:rsid w:val="0032525E"/>
    <w:rsid w:val="003310D9"/>
    <w:rsid w:val="00332CD0"/>
    <w:rsid w:val="00333393"/>
    <w:rsid w:val="00333F7B"/>
    <w:rsid w:val="00335374"/>
    <w:rsid w:val="00336F09"/>
    <w:rsid w:val="0034208C"/>
    <w:rsid w:val="003625D8"/>
    <w:rsid w:val="003648C5"/>
    <w:rsid w:val="00364CE3"/>
    <w:rsid w:val="00365943"/>
    <w:rsid w:val="00370B49"/>
    <w:rsid w:val="00371460"/>
    <w:rsid w:val="00372048"/>
    <w:rsid w:val="00372147"/>
    <w:rsid w:val="003722FA"/>
    <w:rsid w:val="00376EBF"/>
    <w:rsid w:val="00380F65"/>
    <w:rsid w:val="0038326D"/>
    <w:rsid w:val="00383EC4"/>
    <w:rsid w:val="00385F1D"/>
    <w:rsid w:val="003862CF"/>
    <w:rsid w:val="003872D9"/>
    <w:rsid w:val="00390D27"/>
    <w:rsid w:val="0039209E"/>
    <w:rsid w:val="003949BD"/>
    <w:rsid w:val="003972DC"/>
    <w:rsid w:val="003A1F63"/>
    <w:rsid w:val="003A3148"/>
    <w:rsid w:val="003A3E9B"/>
    <w:rsid w:val="003B6BA0"/>
    <w:rsid w:val="003B71D8"/>
    <w:rsid w:val="003C7AAF"/>
    <w:rsid w:val="003D2619"/>
    <w:rsid w:val="003D2B32"/>
    <w:rsid w:val="003D4D98"/>
    <w:rsid w:val="003D5E49"/>
    <w:rsid w:val="003D63F4"/>
    <w:rsid w:val="003E4118"/>
    <w:rsid w:val="003E48D7"/>
    <w:rsid w:val="003E4AD2"/>
    <w:rsid w:val="003E691D"/>
    <w:rsid w:val="003F1D12"/>
    <w:rsid w:val="003F4DF8"/>
    <w:rsid w:val="003F54BD"/>
    <w:rsid w:val="004020A6"/>
    <w:rsid w:val="004075B6"/>
    <w:rsid w:val="00407A58"/>
    <w:rsid w:val="004116E6"/>
    <w:rsid w:val="0041341B"/>
    <w:rsid w:val="00420952"/>
    <w:rsid w:val="00420FC0"/>
    <w:rsid w:val="004220F5"/>
    <w:rsid w:val="00422183"/>
    <w:rsid w:val="00427880"/>
    <w:rsid w:val="00431FD2"/>
    <w:rsid w:val="00433EFF"/>
    <w:rsid w:val="004349C8"/>
    <w:rsid w:val="0043533C"/>
    <w:rsid w:val="004354DC"/>
    <w:rsid w:val="004415E5"/>
    <w:rsid w:val="00443081"/>
    <w:rsid w:val="00443ECF"/>
    <w:rsid w:val="00443F8D"/>
    <w:rsid w:val="00446BEE"/>
    <w:rsid w:val="00452667"/>
    <w:rsid w:val="00454027"/>
    <w:rsid w:val="004543A4"/>
    <w:rsid w:val="004550FE"/>
    <w:rsid w:val="00455B7D"/>
    <w:rsid w:val="0045726B"/>
    <w:rsid w:val="00457836"/>
    <w:rsid w:val="00462B2A"/>
    <w:rsid w:val="00473096"/>
    <w:rsid w:val="00481ABE"/>
    <w:rsid w:val="00481C92"/>
    <w:rsid w:val="00486E0A"/>
    <w:rsid w:val="00490B2D"/>
    <w:rsid w:val="00490C1F"/>
    <w:rsid w:val="0049311D"/>
    <w:rsid w:val="00495AA8"/>
    <w:rsid w:val="00495CBA"/>
    <w:rsid w:val="00497190"/>
    <w:rsid w:val="004A3D72"/>
    <w:rsid w:val="004A49F9"/>
    <w:rsid w:val="004A52A9"/>
    <w:rsid w:val="004B382C"/>
    <w:rsid w:val="004C15D7"/>
    <w:rsid w:val="004C19FE"/>
    <w:rsid w:val="004C4B90"/>
    <w:rsid w:val="004C4F0B"/>
    <w:rsid w:val="004D0CCF"/>
    <w:rsid w:val="004D2FA9"/>
    <w:rsid w:val="004D67EC"/>
    <w:rsid w:val="004E153C"/>
    <w:rsid w:val="004E573D"/>
    <w:rsid w:val="004E7109"/>
    <w:rsid w:val="004F1326"/>
    <w:rsid w:val="004F1C18"/>
    <w:rsid w:val="004F3359"/>
    <w:rsid w:val="005000CA"/>
    <w:rsid w:val="005025A1"/>
    <w:rsid w:val="0050543E"/>
    <w:rsid w:val="005055A8"/>
    <w:rsid w:val="00507EA0"/>
    <w:rsid w:val="005127CB"/>
    <w:rsid w:val="005130FA"/>
    <w:rsid w:val="005137AC"/>
    <w:rsid w:val="005173F3"/>
    <w:rsid w:val="0052016A"/>
    <w:rsid w:val="005212CB"/>
    <w:rsid w:val="005250A4"/>
    <w:rsid w:val="00526ABB"/>
    <w:rsid w:val="00530739"/>
    <w:rsid w:val="005330EA"/>
    <w:rsid w:val="00537CED"/>
    <w:rsid w:val="00537FDA"/>
    <w:rsid w:val="0054492B"/>
    <w:rsid w:val="00546EC2"/>
    <w:rsid w:val="005528BA"/>
    <w:rsid w:val="00561D44"/>
    <w:rsid w:val="00562A2C"/>
    <w:rsid w:val="00566D65"/>
    <w:rsid w:val="00570EB8"/>
    <w:rsid w:val="00573207"/>
    <w:rsid w:val="00590277"/>
    <w:rsid w:val="00590E40"/>
    <w:rsid w:val="0059114F"/>
    <w:rsid w:val="005917BA"/>
    <w:rsid w:val="00595F8F"/>
    <w:rsid w:val="0059699D"/>
    <w:rsid w:val="005A3A28"/>
    <w:rsid w:val="005A6C40"/>
    <w:rsid w:val="005B17B5"/>
    <w:rsid w:val="005B2F02"/>
    <w:rsid w:val="005B3E80"/>
    <w:rsid w:val="005B49FB"/>
    <w:rsid w:val="005B6D5E"/>
    <w:rsid w:val="005B70E4"/>
    <w:rsid w:val="005C6199"/>
    <w:rsid w:val="005C64ED"/>
    <w:rsid w:val="005C75DA"/>
    <w:rsid w:val="005E1D64"/>
    <w:rsid w:val="005F2BCC"/>
    <w:rsid w:val="0060221E"/>
    <w:rsid w:val="00605D80"/>
    <w:rsid w:val="00611212"/>
    <w:rsid w:val="00611D92"/>
    <w:rsid w:val="00615006"/>
    <w:rsid w:val="00624AAE"/>
    <w:rsid w:val="00626C4A"/>
    <w:rsid w:val="006316E1"/>
    <w:rsid w:val="006340E1"/>
    <w:rsid w:val="00637E21"/>
    <w:rsid w:val="00640234"/>
    <w:rsid w:val="00641E43"/>
    <w:rsid w:val="0064328E"/>
    <w:rsid w:val="00647E33"/>
    <w:rsid w:val="0065339E"/>
    <w:rsid w:val="00657D9D"/>
    <w:rsid w:val="00662BF5"/>
    <w:rsid w:val="00674D36"/>
    <w:rsid w:val="0067582A"/>
    <w:rsid w:val="00677215"/>
    <w:rsid w:val="00682044"/>
    <w:rsid w:val="00683395"/>
    <w:rsid w:val="00686172"/>
    <w:rsid w:val="006921E1"/>
    <w:rsid w:val="00696A97"/>
    <w:rsid w:val="006A11E1"/>
    <w:rsid w:val="006A1FF6"/>
    <w:rsid w:val="006A3023"/>
    <w:rsid w:val="006A5596"/>
    <w:rsid w:val="006B3212"/>
    <w:rsid w:val="006C087F"/>
    <w:rsid w:val="006C1188"/>
    <w:rsid w:val="006C238A"/>
    <w:rsid w:val="006C40B6"/>
    <w:rsid w:val="006C7258"/>
    <w:rsid w:val="006D251A"/>
    <w:rsid w:val="006D2883"/>
    <w:rsid w:val="006D5575"/>
    <w:rsid w:val="006E278C"/>
    <w:rsid w:val="006E7EC6"/>
    <w:rsid w:val="006F00B9"/>
    <w:rsid w:val="006F4B25"/>
    <w:rsid w:val="006F6496"/>
    <w:rsid w:val="007003B3"/>
    <w:rsid w:val="0070319C"/>
    <w:rsid w:val="00704A70"/>
    <w:rsid w:val="00704C24"/>
    <w:rsid w:val="007053F4"/>
    <w:rsid w:val="00714D36"/>
    <w:rsid w:val="00715267"/>
    <w:rsid w:val="00720223"/>
    <w:rsid w:val="00720DF9"/>
    <w:rsid w:val="0072426B"/>
    <w:rsid w:val="00731BE5"/>
    <w:rsid w:val="007349CA"/>
    <w:rsid w:val="00734D76"/>
    <w:rsid w:val="007361B0"/>
    <w:rsid w:val="00736348"/>
    <w:rsid w:val="00736D09"/>
    <w:rsid w:val="00737D86"/>
    <w:rsid w:val="00743339"/>
    <w:rsid w:val="00751C5C"/>
    <w:rsid w:val="00755597"/>
    <w:rsid w:val="00756190"/>
    <w:rsid w:val="00757558"/>
    <w:rsid w:val="00760908"/>
    <w:rsid w:val="007625D1"/>
    <w:rsid w:val="00762CE4"/>
    <w:rsid w:val="00772D19"/>
    <w:rsid w:val="00775954"/>
    <w:rsid w:val="00777EDA"/>
    <w:rsid w:val="007808B0"/>
    <w:rsid w:val="00786308"/>
    <w:rsid w:val="00793132"/>
    <w:rsid w:val="007938F0"/>
    <w:rsid w:val="0079584E"/>
    <w:rsid w:val="00797529"/>
    <w:rsid w:val="007A2692"/>
    <w:rsid w:val="007A6211"/>
    <w:rsid w:val="007A6FF6"/>
    <w:rsid w:val="007A75D4"/>
    <w:rsid w:val="007B12DC"/>
    <w:rsid w:val="007B2644"/>
    <w:rsid w:val="007C1F32"/>
    <w:rsid w:val="007C322C"/>
    <w:rsid w:val="007C72B7"/>
    <w:rsid w:val="007C7561"/>
    <w:rsid w:val="007D0F71"/>
    <w:rsid w:val="007D46D0"/>
    <w:rsid w:val="007D74CA"/>
    <w:rsid w:val="007E2EDF"/>
    <w:rsid w:val="007E41A4"/>
    <w:rsid w:val="007E4F52"/>
    <w:rsid w:val="007E54AC"/>
    <w:rsid w:val="007F0178"/>
    <w:rsid w:val="007F057A"/>
    <w:rsid w:val="007F238D"/>
    <w:rsid w:val="007F3088"/>
    <w:rsid w:val="007F30DC"/>
    <w:rsid w:val="007F6DD3"/>
    <w:rsid w:val="007F77CB"/>
    <w:rsid w:val="00800E62"/>
    <w:rsid w:val="008045A5"/>
    <w:rsid w:val="00805F5F"/>
    <w:rsid w:val="00806C3D"/>
    <w:rsid w:val="008108AB"/>
    <w:rsid w:val="0081504B"/>
    <w:rsid w:val="00817178"/>
    <w:rsid w:val="0081742E"/>
    <w:rsid w:val="008200A1"/>
    <w:rsid w:val="00821475"/>
    <w:rsid w:val="00823382"/>
    <w:rsid w:val="0082430B"/>
    <w:rsid w:val="00825FF5"/>
    <w:rsid w:val="008302D6"/>
    <w:rsid w:val="0084086E"/>
    <w:rsid w:val="00845742"/>
    <w:rsid w:val="00847AD9"/>
    <w:rsid w:val="00847E15"/>
    <w:rsid w:val="008507E3"/>
    <w:rsid w:val="00851FEF"/>
    <w:rsid w:val="008529EA"/>
    <w:rsid w:val="0085445F"/>
    <w:rsid w:val="00856080"/>
    <w:rsid w:val="008565A3"/>
    <w:rsid w:val="0085758C"/>
    <w:rsid w:val="008612A5"/>
    <w:rsid w:val="00861B92"/>
    <w:rsid w:val="008621CD"/>
    <w:rsid w:val="00863A06"/>
    <w:rsid w:val="00874DBF"/>
    <w:rsid w:val="00875812"/>
    <w:rsid w:val="008814FB"/>
    <w:rsid w:val="00885FBE"/>
    <w:rsid w:val="00891F2A"/>
    <w:rsid w:val="00895C5C"/>
    <w:rsid w:val="008A1035"/>
    <w:rsid w:val="008A65E7"/>
    <w:rsid w:val="008A6B71"/>
    <w:rsid w:val="008B657D"/>
    <w:rsid w:val="008C36AF"/>
    <w:rsid w:val="008D0406"/>
    <w:rsid w:val="008D1F6F"/>
    <w:rsid w:val="008D49C0"/>
    <w:rsid w:val="008E019A"/>
    <w:rsid w:val="008E02F6"/>
    <w:rsid w:val="008E7CA2"/>
    <w:rsid w:val="008F1E65"/>
    <w:rsid w:val="008F5E30"/>
    <w:rsid w:val="0090028B"/>
    <w:rsid w:val="00900F33"/>
    <w:rsid w:val="009102A1"/>
    <w:rsid w:val="00911474"/>
    <w:rsid w:val="009122AF"/>
    <w:rsid w:val="00914D7F"/>
    <w:rsid w:val="00915C74"/>
    <w:rsid w:val="0092161C"/>
    <w:rsid w:val="009219A3"/>
    <w:rsid w:val="00921EDB"/>
    <w:rsid w:val="00921FBD"/>
    <w:rsid w:val="00922B19"/>
    <w:rsid w:val="009234FB"/>
    <w:rsid w:val="00923C5E"/>
    <w:rsid w:val="009249CF"/>
    <w:rsid w:val="00924F27"/>
    <w:rsid w:val="0092523A"/>
    <w:rsid w:val="009260ED"/>
    <w:rsid w:val="009274E3"/>
    <w:rsid w:val="00927AE5"/>
    <w:rsid w:val="00937087"/>
    <w:rsid w:val="00944838"/>
    <w:rsid w:val="00944A42"/>
    <w:rsid w:val="0094505B"/>
    <w:rsid w:val="00946745"/>
    <w:rsid w:val="0094773E"/>
    <w:rsid w:val="00950885"/>
    <w:rsid w:val="0095160C"/>
    <w:rsid w:val="00952003"/>
    <w:rsid w:val="009572ED"/>
    <w:rsid w:val="0096133D"/>
    <w:rsid w:val="00963FF7"/>
    <w:rsid w:val="00964F73"/>
    <w:rsid w:val="009664F1"/>
    <w:rsid w:val="00967423"/>
    <w:rsid w:val="00973E43"/>
    <w:rsid w:val="009740CB"/>
    <w:rsid w:val="00976C7F"/>
    <w:rsid w:val="00980576"/>
    <w:rsid w:val="00983304"/>
    <w:rsid w:val="0098569D"/>
    <w:rsid w:val="00991AB6"/>
    <w:rsid w:val="00992951"/>
    <w:rsid w:val="00993C03"/>
    <w:rsid w:val="0099474A"/>
    <w:rsid w:val="00994D79"/>
    <w:rsid w:val="009A0B74"/>
    <w:rsid w:val="009A3240"/>
    <w:rsid w:val="009A3889"/>
    <w:rsid w:val="009A452A"/>
    <w:rsid w:val="009A5C6E"/>
    <w:rsid w:val="009A6D11"/>
    <w:rsid w:val="009C0FEF"/>
    <w:rsid w:val="009C1521"/>
    <w:rsid w:val="009C47FF"/>
    <w:rsid w:val="009D0B1B"/>
    <w:rsid w:val="009E02DC"/>
    <w:rsid w:val="009E680B"/>
    <w:rsid w:val="009F2ACA"/>
    <w:rsid w:val="009F7805"/>
    <w:rsid w:val="00A00151"/>
    <w:rsid w:val="00A01C64"/>
    <w:rsid w:val="00A03D11"/>
    <w:rsid w:val="00A10A62"/>
    <w:rsid w:val="00A13DB4"/>
    <w:rsid w:val="00A14A0F"/>
    <w:rsid w:val="00A15002"/>
    <w:rsid w:val="00A15A1F"/>
    <w:rsid w:val="00A17B7C"/>
    <w:rsid w:val="00A21928"/>
    <w:rsid w:val="00A27380"/>
    <w:rsid w:val="00A3325A"/>
    <w:rsid w:val="00A362E6"/>
    <w:rsid w:val="00A43013"/>
    <w:rsid w:val="00A568CE"/>
    <w:rsid w:val="00A60DBB"/>
    <w:rsid w:val="00A64DAB"/>
    <w:rsid w:val="00A67170"/>
    <w:rsid w:val="00A67722"/>
    <w:rsid w:val="00A76729"/>
    <w:rsid w:val="00A76ECC"/>
    <w:rsid w:val="00A81600"/>
    <w:rsid w:val="00A817B2"/>
    <w:rsid w:val="00A81DA4"/>
    <w:rsid w:val="00A83F36"/>
    <w:rsid w:val="00A92134"/>
    <w:rsid w:val="00A94C29"/>
    <w:rsid w:val="00A973F8"/>
    <w:rsid w:val="00AA3090"/>
    <w:rsid w:val="00AB0AB9"/>
    <w:rsid w:val="00AB143F"/>
    <w:rsid w:val="00AB3F9B"/>
    <w:rsid w:val="00AB444A"/>
    <w:rsid w:val="00AB4B0D"/>
    <w:rsid w:val="00AB5971"/>
    <w:rsid w:val="00AC0E61"/>
    <w:rsid w:val="00AC153F"/>
    <w:rsid w:val="00AC454A"/>
    <w:rsid w:val="00AC5C09"/>
    <w:rsid w:val="00AD4F1E"/>
    <w:rsid w:val="00AD6F9A"/>
    <w:rsid w:val="00AE0497"/>
    <w:rsid w:val="00AE1A9D"/>
    <w:rsid w:val="00AE20B7"/>
    <w:rsid w:val="00AE21B4"/>
    <w:rsid w:val="00AE7F84"/>
    <w:rsid w:val="00AF0EA5"/>
    <w:rsid w:val="00AF108A"/>
    <w:rsid w:val="00AF16B1"/>
    <w:rsid w:val="00AF34BD"/>
    <w:rsid w:val="00AF40D7"/>
    <w:rsid w:val="00AF7D19"/>
    <w:rsid w:val="00B02E55"/>
    <w:rsid w:val="00B03209"/>
    <w:rsid w:val="00B036C1"/>
    <w:rsid w:val="00B04971"/>
    <w:rsid w:val="00B065D0"/>
    <w:rsid w:val="00B126F9"/>
    <w:rsid w:val="00B13FA2"/>
    <w:rsid w:val="00B22E24"/>
    <w:rsid w:val="00B23664"/>
    <w:rsid w:val="00B267FF"/>
    <w:rsid w:val="00B27EC2"/>
    <w:rsid w:val="00B30CE0"/>
    <w:rsid w:val="00B31ACD"/>
    <w:rsid w:val="00B32321"/>
    <w:rsid w:val="00B346BF"/>
    <w:rsid w:val="00B37739"/>
    <w:rsid w:val="00B42809"/>
    <w:rsid w:val="00B45007"/>
    <w:rsid w:val="00B468C6"/>
    <w:rsid w:val="00B51FCB"/>
    <w:rsid w:val="00B52E46"/>
    <w:rsid w:val="00B534F6"/>
    <w:rsid w:val="00B5431F"/>
    <w:rsid w:val="00B57AB6"/>
    <w:rsid w:val="00B675DB"/>
    <w:rsid w:val="00B678B7"/>
    <w:rsid w:val="00B86C17"/>
    <w:rsid w:val="00B908F1"/>
    <w:rsid w:val="00B92653"/>
    <w:rsid w:val="00B96170"/>
    <w:rsid w:val="00B9731D"/>
    <w:rsid w:val="00BA0796"/>
    <w:rsid w:val="00BB0235"/>
    <w:rsid w:val="00BB05E6"/>
    <w:rsid w:val="00BB0935"/>
    <w:rsid w:val="00BB1907"/>
    <w:rsid w:val="00BB5D8C"/>
    <w:rsid w:val="00BC0E57"/>
    <w:rsid w:val="00BC2C04"/>
    <w:rsid w:val="00BD48D8"/>
    <w:rsid w:val="00BE0E6A"/>
    <w:rsid w:val="00BE1F00"/>
    <w:rsid w:val="00BE3C98"/>
    <w:rsid w:val="00BE46D4"/>
    <w:rsid w:val="00BE47B6"/>
    <w:rsid w:val="00BF7098"/>
    <w:rsid w:val="00BF7FE0"/>
    <w:rsid w:val="00C021ED"/>
    <w:rsid w:val="00C1350A"/>
    <w:rsid w:val="00C13E6F"/>
    <w:rsid w:val="00C14627"/>
    <w:rsid w:val="00C152DB"/>
    <w:rsid w:val="00C175B1"/>
    <w:rsid w:val="00C17920"/>
    <w:rsid w:val="00C24308"/>
    <w:rsid w:val="00C267B6"/>
    <w:rsid w:val="00C273C2"/>
    <w:rsid w:val="00C30404"/>
    <w:rsid w:val="00C358CD"/>
    <w:rsid w:val="00C36379"/>
    <w:rsid w:val="00C369A8"/>
    <w:rsid w:val="00C37E1A"/>
    <w:rsid w:val="00C417E1"/>
    <w:rsid w:val="00C431D9"/>
    <w:rsid w:val="00C436D1"/>
    <w:rsid w:val="00C50306"/>
    <w:rsid w:val="00C524DD"/>
    <w:rsid w:val="00C52C45"/>
    <w:rsid w:val="00C54CCD"/>
    <w:rsid w:val="00C63299"/>
    <w:rsid w:val="00C6514C"/>
    <w:rsid w:val="00C726B9"/>
    <w:rsid w:val="00C753F2"/>
    <w:rsid w:val="00C76A71"/>
    <w:rsid w:val="00C8022D"/>
    <w:rsid w:val="00C80D12"/>
    <w:rsid w:val="00C81104"/>
    <w:rsid w:val="00C81ED5"/>
    <w:rsid w:val="00C82645"/>
    <w:rsid w:val="00C85D7C"/>
    <w:rsid w:val="00C85F22"/>
    <w:rsid w:val="00C9171F"/>
    <w:rsid w:val="00C93477"/>
    <w:rsid w:val="00C94337"/>
    <w:rsid w:val="00C96411"/>
    <w:rsid w:val="00C97CE7"/>
    <w:rsid w:val="00C97DD9"/>
    <w:rsid w:val="00CA0201"/>
    <w:rsid w:val="00CA208B"/>
    <w:rsid w:val="00CA636C"/>
    <w:rsid w:val="00CA6C9D"/>
    <w:rsid w:val="00CA7F38"/>
    <w:rsid w:val="00CB0384"/>
    <w:rsid w:val="00CB1388"/>
    <w:rsid w:val="00CB3493"/>
    <w:rsid w:val="00CB5671"/>
    <w:rsid w:val="00CB6C6D"/>
    <w:rsid w:val="00CB7000"/>
    <w:rsid w:val="00CC2E64"/>
    <w:rsid w:val="00CC34B7"/>
    <w:rsid w:val="00CC7261"/>
    <w:rsid w:val="00CC7F2C"/>
    <w:rsid w:val="00CD0B1E"/>
    <w:rsid w:val="00CD1DEE"/>
    <w:rsid w:val="00CE16EC"/>
    <w:rsid w:val="00CF0A28"/>
    <w:rsid w:val="00CF3E9A"/>
    <w:rsid w:val="00CF58B7"/>
    <w:rsid w:val="00D005EF"/>
    <w:rsid w:val="00D016E6"/>
    <w:rsid w:val="00D05CD4"/>
    <w:rsid w:val="00D11668"/>
    <w:rsid w:val="00D164CA"/>
    <w:rsid w:val="00D214DF"/>
    <w:rsid w:val="00D233AD"/>
    <w:rsid w:val="00D2353E"/>
    <w:rsid w:val="00D23A18"/>
    <w:rsid w:val="00D241E3"/>
    <w:rsid w:val="00D24EFC"/>
    <w:rsid w:val="00D26212"/>
    <w:rsid w:val="00D266C5"/>
    <w:rsid w:val="00D3108E"/>
    <w:rsid w:val="00D3187C"/>
    <w:rsid w:val="00D351C1"/>
    <w:rsid w:val="00D35EFB"/>
    <w:rsid w:val="00D374F0"/>
    <w:rsid w:val="00D41358"/>
    <w:rsid w:val="00D43712"/>
    <w:rsid w:val="00D4551C"/>
    <w:rsid w:val="00D468CB"/>
    <w:rsid w:val="00D46B04"/>
    <w:rsid w:val="00D504B3"/>
    <w:rsid w:val="00D5103C"/>
    <w:rsid w:val="00D5453D"/>
    <w:rsid w:val="00D5753E"/>
    <w:rsid w:val="00D72132"/>
    <w:rsid w:val="00D76F54"/>
    <w:rsid w:val="00D806AA"/>
    <w:rsid w:val="00D846AA"/>
    <w:rsid w:val="00D86BF0"/>
    <w:rsid w:val="00D86DC6"/>
    <w:rsid w:val="00D92C70"/>
    <w:rsid w:val="00D93C32"/>
    <w:rsid w:val="00D9452E"/>
    <w:rsid w:val="00D94D64"/>
    <w:rsid w:val="00DA7747"/>
    <w:rsid w:val="00DB077C"/>
    <w:rsid w:val="00DB53A3"/>
    <w:rsid w:val="00DC104B"/>
    <w:rsid w:val="00DC6E1E"/>
    <w:rsid w:val="00DD22C3"/>
    <w:rsid w:val="00DD769F"/>
    <w:rsid w:val="00DE0E60"/>
    <w:rsid w:val="00DE386A"/>
    <w:rsid w:val="00DF0DBE"/>
    <w:rsid w:val="00DF25ED"/>
    <w:rsid w:val="00E0430B"/>
    <w:rsid w:val="00E0537F"/>
    <w:rsid w:val="00E05926"/>
    <w:rsid w:val="00E10BF5"/>
    <w:rsid w:val="00E1679B"/>
    <w:rsid w:val="00E21E46"/>
    <w:rsid w:val="00E2218A"/>
    <w:rsid w:val="00E235AC"/>
    <w:rsid w:val="00E24CC3"/>
    <w:rsid w:val="00E274F7"/>
    <w:rsid w:val="00E303DC"/>
    <w:rsid w:val="00E3365F"/>
    <w:rsid w:val="00E35412"/>
    <w:rsid w:val="00E40581"/>
    <w:rsid w:val="00E44061"/>
    <w:rsid w:val="00E51920"/>
    <w:rsid w:val="00E52458"/>
    <w:rsid w:val="00E5304A"/>
    <w:rsid w:val="00E556FC"/>
    <w:rsid w:val="00E612C1"/>
    <w:rsid w:val="00E616AA"/>
    <w:rsid w:val="00E62D62"/>
    <w:rsid w:val="00E63A58"/>
    <w:rsid w:val="00E64120"/>
    <w:rsid w:val="00E64796"/>
    <w:rsid w:val="00E660A1"/>
    <w:rsid w:val="00E7050E"/>
    <w:rsid w:val="00E71D0E"/>
    <w:rsid w:val="00E73E8D"/>
    <w:rsid w:val="00E74D0D"/>
    <w:rsid w:val="00E82E61"/>
    <w:rsid w:val="00E85297"/>
    <w:rsid w:val="00E877D1"/>
    <w:rsid w:val="00E87FEF"/>
    <w:rsid w:val="00E93617"/>
    <w:rsid w:val="00EA2F30"/>
    <w:rsid w:val="00EA3CCF"/>
    <w:rsid w:val="00EA550C"/>
    <w:rsid w:val="00EB58E8"/>
    <w:rsid w:val="00EC0CCB"/>
    <w:rsid w:val="00EC1463"/>
    <w:rsid w:val="00EC1B36"/>
    <w:rsid w:val="00EC2614"/>
    <w:rsid w:val="00EC2C44"/>
    <w:rsid w:val="00EC2D45"/>
    <w:rsid w:val="00EC4159"/>
    <w:rsid w:val="00EC569B"/>
    <w:rsid w:val="00EC7732"/>
    <w:rsid w:val="00ED1C6D"/>
    <w:rsid w:val="00ED70A8"/>
    <w:rsid w:val="00EE1387"/>
    <w:rsid w:val="00EE4553"/>
    <w:rsid w:val="00EE515F"/>
    <w:rsid w:val="00EE6375"/>
    <w:rsid w:val="00EF3143"/>
    <w:rsid w:val="00EF3D25"/>
    <w:rsid w:val="00F043DD"/>
    <w:rsid w:val="00F055F1"/>
    <w:rsid w:val="00F16D92"/>
    <w:rsid w:val="00F17FD6"/>
    <w:rsid w:val="00F24613"/>
    <w:rsid w:val="00F31102"/>
    <w:rsid w:val="00F31504"/>
    <w:rsid w:val="00F31A06"/>
    <w:rsid w:val="00F348B3"/>
    <w:rsid w:val="00F37B79"/>
    <w:rsid w:val="00F5138B"/>
    <w:rsid w:val="00F52BCF"/>
    <w:rsid w:val="00F538D7"/>
    <w:rsid w:val="00F610AF"/>
    <w:rsid w:val="00F71585"/>
    <w:rsid w:val="00F71EA0"/>
    <w:rsid w:val="00F72523"/>
    <w:rsid w:val="00F742A2"/>
    <w:rsid w:val="00F776A7"/>
    <w:rsid w:val="00F83A35"/>
    <w:rsid w:val="00F85FF1"/>
    <w:rsid w:val="00F92A7B"/>
    <w:rsid w:val="00F944F5"/>
    <w:rsid w:val="00F96D59"/>
    <w:rsid w:val="00FA2C5A"/>
    <w:rsid w:val="00FA3F98"/>
    <w:rsid w:val="00FA5593"/>
    <w:rsid w:val="00FA5CBD"/>
    <w:rsid w:val="00FA5FF1"/>
    <w:rsid w:val="00FB1D44"/>
    <w:rsid w:val="00FB3B9F"/>
    <w:rsid w:val="00FB594F"/>
    <w:rsid w:val="00FB6D29"/>
    <w:rsid w:val="00FC03E0"/>
    <w:rsid w:val="00FC209F"/>
    <w:rsid w:val="00FC2D11"/>
    <w:rsid w:val="00FC3BC5"/>
    <w:rsid w:val="00FC6230"/>
    <w:rsid w:val="00FC7099"/>
    <w:rsid w:val="00FD1482"/>
    <w:rsid w:val="00FD1AAC"/>
    <w:rsid w:val="00FD705D"/>
    <w:rsid w:val="00FE0475"/>
    <w:rsid w:val="00FE0EB9"/>
    <w:rsid w:val="00FE1BA2"/>
    <w:rsid w:val="00FE5EE5"/>
    <w:rsid w:val="00FF61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F6B3427"/>
  <w15:docId w15:val="{98A65046-A7BE-4B10-9348-78354839A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semiHidden="1" w:qFormat="1"/>
    <w:lsdException w:name="heading 2" w:semiHidden="1" w:qFormat="1"/>
    <w:lsdException w:name="heading 3" w:semiHidden="1" w:qFormat="1"/>
    <w:lsdException w:name="heading 4" w:semiHidden="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E019A"/>
    <w:rPr>
      <w:sz w:val="24"/>
      <w:szCs w:val="24"/>
      <w:lang w:eastAsia="en-US"/>
    </w:rPr>
  </w:style>
  <w:style w:type="paragraph" w:styleId="Heading1">
    <w:name w:val="heading 1"/>
    <w:basedOn w:val="Normal"/>
    <w:next w:val="NICEnormal"/>
    <w:link w:val="Heading1Char"/>
    <w:qFormat/>
    <w:rsid w:val="006E278C"/>
    <w:pPr>
      <w:keepNext/>
      <w:spacing w:before="240" w:after="120" w:line="360" w:lineRule="auto"/>
      <w:outlineLvl w:val="0"/>
    </w:pPr>
    <w:rPr>
      <w:rFonts w:ascii="Arial" w:hAnsi="Arial" w:cs="Arial"/>
      <w:b/>
      <w:bCs/>
      <w:kern w:val="32"/>
      <w:sz w:val="32"/>
      <w:szCs w:val="32"/>
    </w:rPr>
  </w:style>
  <w:style w:type="paragraph" w:styleId="Heading2">
    <w:name w:val="heading 2"/>
    <w:basedOn w:val="Normal"/>
    <w:next w:val="NICEnormal"/>
    <w:link w:val="Heading2Char"/>
    <w:qFormat/>
    <w:rsid w:val="006E278C"/>
    <w:pPr>
      <w:keepNext/>
      <w:spacing w:before="240" w:after="60" w:line="360" w:lineRule="auto"/>
      <w:outlineLvl w:val="1"/>
    </w:pPr>
    <w:rPr>
      <w:rFonts w:ascii="Arial" w:hAnsi="Arial" w:cs="Arial"/>
      <w:b/>
      <w:bCs/>
      <w:sz w:val="28"/>
      <w:szCs w:val="28"/>
    </w:rPr>
  </w:style>
  <w:style w:type="paragraph" w:styleId="Heading3">
    <w:name w:val="heading 3"/>
    <w:basedOn w:val="Normal"/>
    <w:next w:val="NICEnormal"/>
    <w:link w:val="Heading3Char"/>
    <w:qFormat/>
    <w:rsid w:val="00595F8F"/>
    <w:pPr>
      <w:keepNext/>
      <w:spacing w:before="240" w:after="60" w:line="360" w:lineRule="auto"/>
      <w:outlineLvl w:val="2"/>
    </w:pPr>
    <w:rPr>
      <w:rFonts w:ascii="Arial" w:hAnsi="Arial" w:cs="Arial"/>
      <w:b/>
      <w:bCs/>
    </w:rPr>
  </w:style>
  <w:style w:type="paragraph" w:styleId="Heading4">
    <w:name w:val="heading 4"/>
    <w:basedOn w:val="Normal"/>
    <w:next w:val="NICEnormal"/>
    <w:link w:val="Heading4Char"/>
    <w:qFormat/>
    <w:rsid w:val="00595F8F"/>
    <w:pPr>
      <w:keepNext/>
      <w:spacing w:before="240" w:after="60" w:line="360" w:lineRule="auto"/>
      <w:outlineLvl w:val="3"/>
    </w:pPr>
    <w:rPr>
      <w:rFonts w:ascii="Arial" w:hAnsi="Arial"/>
      <w:b/>
      <w:bCs/>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Heading1"/>
    <w:link w:val="TitleChar"/>
    <w:qFormat/>
    <w:rsid w:val="00CB5671"/>
    <w:pPr>
      <w:spacing w:before="120" w:after="120"/>
      <w:jc w:val="center"/>
      <w:outlineLvl w:val="0"/>
    </w:pPr>
    <w:rPr>
      <w:rFonts w:ascii="Arial" w:hAnsi="Arial"/>
      <w:b/>
      <w:bCs/>
      <w:kern w:val="28"/>
      <w:sz w:val="32"/>
      <w:szCs w:val="32"/>
    </w:rPr>
  </w:style>
  <w:style w:type="character" w:customStyle="1" w:styleId="TitleChar">
    <w:name w:val="Title Char"/>
    <w:link w:val="Title"/>
    <w:rsid w:val="00CB5671"/>
    <w:rPr>
      <w:rFonts w:ascii="Arial" w:hAnsi="Arial"/>
      <w:b/>
      <w:bCs/>
      <w:kern w:val="28"/>
      <w:sz w:val="32"/>
      <w:szCs w:val="32"/>
    </w:rPr>
  </w:style>
  <w:style w:type="character" w:customStyle="1" w:styleId="Heading1Char">
    <w:name w:val="Heading 1 Char"/>
    <w:link w:val="Heading1"/>
    <w:rsid w:val="006E278C"/>
    <w:rPr>
      <w:rFonts w:ascii="Arial" w:hAnsi="Arial" w:cs="Arial"/>
      <w:b/>
      <w:bCs/>
      <w:kern w:val="32"/>
      <w:sz w:val="32"/>
      <w:szCs w:val="32"/>
      <w:lang w:eastAsia="en-US"/>
    </w:rPr>
  </w:style>
  <w:style w:type="paragraph" w:styleId="Header">
    <w:name w:val="header"/>
    <w:basedOn w:val="Normal"/>
    <w:link w:val="HeaderChar"/>
    <w:uiPriority w:val="99"/>
    <w:semiHidden/>
    <w:rsid w:val="0017169E"/>
    <w:pPr>
      <w:tabs>
        <w:tab w:val="center" w:pos="4513"/>
        <w:tab w:val="right" w:pos="9026"/>
      </w:tabs>
    </w:pPr>
    <w:rPr>
      <w:rFonts w:ascii="Arial" w:hAnsi="Arial"/>
    </w:rPr>
  </w:style>
  <w:style w:type="character" w:customStyle="1" w:styleId="HeaderChar">
    <w:name w:val="Header Char"/>
    <w:link w:val="Header"/>
    <w:uiPriority w:val="99"/>
    <w:semiHidden/>
    <w:rsid w:val="009E680B"/>
    <w:rPr>
      <w:rFonts w:ascii="Arial" w:hAnsi="Arial"/>
      <w:sz w:val="24"/>
      <w:szCs w:val="24"/>
    </w:rPr>
  </w:style>
  <w:style w:type="paragraph" w:styleId="Footer">
    <w:name w:val="footer"/>
    <w:basedOn w:val="Normal"/>
    <w:link w:val="FooterChar"/>
    <w:uiPriority w:val="99"/>
    <w:semiHidden/>
    <w:rsid w:val="00446BEE"/>
    <w:pPr>
      <w:tabs>
        <w:tab w:val="center" w:pos="4513"/>
        <w:tab w:val="right" w:pos="9026"/>
      </w:tabs>
    </w:pPr>
    <w:rPr>
      <w:rFonts w:ascii="Arial" w:hAnsi="Arial"/>
      <w:sz w:val="20"/>
    </w:rPr>
  </w:style>
  <w:style w:type="character" w:customStyle="1" w:styleId="FooterChar">
    <w:name w:val="Footer Char"/>
    <w:link w:val="Footer"/>
    <w:uiPriority w:val="99"/>
    <w:semiHidden/>
    <w:rsid w:val="0017169E"/>
    <w:rPr>
      <w:rFonts w:ascii="Arial" w:hAnsi="Arial"/>
      <w:szCs w:val="24"/>
    </w:rPr>
  </w:style>
  <w:style w:type="paragraph" w:styleId="BalloonText">
    <w:name w:val="Balloon Text"/>
    <w:basedOn w:val="Normal"/>
    <w:link w:val="BalloonTextChar"/>
    <w:semiHidden/>
    <w:rsid w:val="00446BEE"/>
    <w:rPr>
      <w:rFonts w:ascii="Tahoma" w:hAnsi="Tahoma" w:cs="Tahoma"/>
      <w:sz w:val="16"/>
      <w:szCs w:val="16"/>
    </w:rPr>
  </w:style>
  <w:style w:type="character" w:customStyle="1" w:styleId="BalloonTextChar">
    <w:name w:val="Balloon Text Char"/>
    <w:link w:val="BalloonText"/>
    <w:semiHidden/>
    <w:rsid w:val="00446BEE"/>
    <w:rPr>
      <w:rFonts w:ascii="Tahoma" w:hAnsi="Tahoma" w:cs="Tahoma"/>
      <w:sz w:val="16"/>
      <w:szCs w:val="16"/>
    </w:rPr>
  </w:style>
  <w:style w:type="character" w:customStyle="1" w:styleId="Heading2Char">
    <w:name w:val="Heading 2 Char"/>
    <w:link w:val="Heading2"/>
    <w:rsid w:val="006E278C"/>
    <w:rPr>
      <w:rFonts w:ascii="Arial" w:hAnsi="Arial" w:cs="Arial"/>
      <w:b/>
      <w:bCs/>
      <w:sz w:val="28"/>
      <w:szCs w:val="28"/>
      <w:lang w:eastAsia="en-US"/>
    </w:rPr>
  </w:style>
  <w:style w:type="character" w:customStyle="1" w:styleId="Heading3Char">
    <w:name w:val="Heading 3 Char"/>
    <w:link w:val="Heading3"/>
    <w:rsid w:val="008E019A"/>
    <w:rPr>
      <w:rFonts w:ascii="Arial" w:hAnsi="Arial" w:cs="Arial"/>
      <w:b/>
      <w:bCs/>
      <w:sz w:val="24"/>
      <w:szCs w:val="24"/>
      <w:lang w:eastAsia="en-US"/>
    </w:rPr>
  </w:style>
  <w:style w:type="paragraph" w:styleId="TOC1">
    <w:name w:val="toc 1"/>
    <w:basedOn w:val="Normal"/>
    <w:next w:val="Normal"/>
    <w:autoRedefine/>
    <w:semiHidden/>
    <w:rsid w:val="00F610AF"/>
    <w:rPr>
      <w:rFonts w:ascii="Arial" w:hAnsi="Arial"/>
    </w:rPr>
  </w:style>
  <w:style w:type="paragraph" w:styleId="TOC2">
    <w:name w:val="toc 2"/>
    <w:basedOn w:val="Normal"/>
    <w:next w:val="Normal"/>
    <w:autoRedefine/>
    <w:semiHidden/>
    <w:rsid w:val="00F610AF"/>
    <w:pPr>
      <w:ind w:left="240"/>
    </w:pPr>
    <w:rPr>
      <w:rFonts w:ascii="Arial" w:hAnsi="Arial"/>
    </w:rPr>
  </w:style>
  <w:style w:type="paragraph" w:styleId="TOC3">
    <w:name w:val="toc 3"/>
    <w:basedOn w:val="Normal"/>
    <w:next w:val="Normal"/>
    <w:autoRedefine/>
    <w:semiHidden/>
    <w:rsid w:val="00ED1C6D"/>
    <w:pPr>
      <w:ind w:left="480"/>
    </w:pPr>
    <w:rPr>
      <w:rFonts w:ascii="Arial" w:hAnsi="Arial"/>
    </w:rPr>
  </w:style>
  <w:style w:type="paragraph" w:styleId="TOC4">
    <w:name w:val="toc 4"/>
    <w:basedOn w:val="Normal"/>
    <w:next w:val="Normal"/>
    <w:autoRedefine/>
    <w:semiHidden/>
    <w:rsid w:val="00F610AF"/>
    <w:pPr>
      <w:ind w:left="720"/>
    </w:pPr>
    <w:rPr>
      <w:rFonts w:ascii="Arial" w:hAnsi="Arial"/>
    </w:rPr>
  </w:style>
  <w:style w:type="paragraph" w:styleId="TOAHeading">
    <w:name w:val="toa heading"/>
    <w:basedOn w:val="Normal"/>
    <w:next w:val="Normal"/>
    <w:semiHidden/>
    <w:rsid w:val="00F610AF"/>
    <w:pPr>
      <w:spacing w:before="120"/>
    </w:pPr>
    <w:rPr>
      <w:rFonts w:ascii="Arial" w:hAnsi="Arial"/>
      <w:b/>
      <w:bCs/>
    </w:rPr>
  </w:style>
  <w:style w:type="paragraph" w:customStyle="1" w:styleId="NICEnormal">
    <w:name w:val="NICE normal"/>
    <w:link w:val="NICEnormalChar"/>
    <w:qFormat/>
    <w:rsid w:val="008E019A"/>
    <w:pPr>
      <w:spacing w:after="240" w:line="360" w:lineRule="auto"/>
    </w:pPr>
    <w:rPr>
      <w:rFonts w:ascii="Arial" w:hAnsi="Arial"/>
      <w:sz w:val="24"/>
      <w:szCs w:val="24"/>
      <w:lang w:eastAsia="en-US"/>
    </w:rPr>
  </w:style>
  <w:style w:type="character" w:customStyle="1" w:styleId="NICEnormalChar">
    <w:name w:val="NICE normal Char"/>
    <w:link w:val="NICEnormal"/>
    <w:rsid w:val="008E019A"/>
    <w:rPr>
      <w:rFonts w:ascii="Arial" w:hAnsi="Arial"/>
      <w:sz w:val="24"/>
      <w:szCs w:val="24"/>
      <w:lang w:eastAsia="en-US"/>
    </w:rPr>
  </w:style>
  <w:style w:type="paragraph" w:customStyle="1" w:styleId="NICEnormalsinglespacing">
    <w:name w:val="NICE normal single spacing"/>
    <w:basedOn w:val="NICEnormal"/>
    <w:link w:val="NICEnormalsinglespacingChar"/>
    <w:rsid w:val="008E019A"/>
    <w:pPr>
      <w:spacing w:line="240" w:lineRule="auto"/>
    </w:pPr>
  </w:style>
  <w:style w:type="paragraph" w:customStyle="1" w:styleId="Title2">
    <w:name w:val="Title 2"/>
    <w:basedOn w:val="Normal"/>
    <w:qFormat/>
    <w:rsid w:val="008E019A"/>
    <w:pPr>
      <w:keepNext/>
      <w:spacing w:before="240" w:after="240"/>
      <w:jc w:val="center"/>
      <w:outlineLvl w:val="0"/>
    </w:pPr>
    <w:rPr>
      <w:rFonts w:ascii="Arial" w:hAnsi="Arial" w:cs="Arial"/>
      <w:b/>
      <w:bCs/>
      <w:kern w:val="28"/>
      <w:sz w:val="32"/>
      <w:szCs w:val="32"/>
    </w:rPr>
  </w:style>
  <w:style w:type="paragraph" w:customStyle="1" w:styleId="Numberedheading1">
    <w:name w:val="Numbered heading 1"/>
    <w:basedOn w:val="Heading1"/>
    <w:next w:val="NICEnormal"/>
    <w:link w:val="Numberedheading1CharChar"/>
    <w:qFormat/>
    <w:rsid w:val="00570EB8"/>
    <w:pPr>
      <w:numPr>
        <w:numId w:val="37"/>
      </w:numPr>
    </w:pPr>
    <w:rPr>
      <w:szCs w:val="24"/>
    </w:rPr>
  </w:style>
  <w:style w:type="character" w:customStyle="1" w:styleId="Numberedheading1CharChar">
    <w:name w:val="Numbered heading 1 Char Char"/>
    <w:link w:val="Numberedheading1"/>
    <w:rsid w:val="00570EB8"/>
    <w:rPr>
      <w:rFonts w:ascii="Arial" w:hAnsi="Arial" w:cs="Arial"/>
      <w:b/>
      <w:bCs/>
      <w:kern w:val="32"/>
      <w:sz w:val="32"/>
      <w:szCs w:val="24"/>
      <w:lang w:eastAsia="en-US"/>
    </w:rPr>
  </w:style>
  <w:style w:type="paragraph" w:customStyle="1" w:styleId="Bulletleft1">
    <w:name w:val="Bullet left 1"/>
    <w:basedOn w:val="NICEnormal"/>
    <w:rsid w:val="008E019A"/>
    <w:pPr>
      <w:numPr>
        <w:numId w:val="22"/>
      </w:numPr>
      <w:tabs>
        <w:tab w:val="clear" w:pos="284"/>
        <w:tab w:val="num" w:pos="360"/>
      </w:tabs>
      <w:spacing w:after="0"/>
      <w:ind w:left="360" w:hanging="360"/>
    </w:pPr>
  </w:style>
  <w:style w:type="paragraph" w:customStyle="1" w:styleId="Bulletindent1">
    <w:name w:val="Bullet indent 1"/>
    <w:basedOn w:val="NICEnormal"/>
    <w:link w:val="Bulletindent1Char"/>
    <w:rsid w:val="008E019A"/>
    <w:pPr>
      <w:numPr>
        <w:numId w:val="23"/>
      </w:numPr>
      <w:tabs>
        <w:tab w:val="clear" w:pos="2127"/>
        <w:tab w:val="num" w:pos="1418"/>
      </w:tabs>
      <w:spacing w:after="0"/>
      <w:ind w:left="1418" w:hanging="284"/>
    </w:pPr>
  </w:style>
  <w:style w:type="character" w:customStyle="1" w:styleId="Bulletindent1Char">
    <w:name w:val="Bullet indent 1 Char"/>
    <w:link w:val="Bulletindent1"/>
    <w:rsid w:val="008E019A"/>
    <w:rPr>
      <w:rFonts w:ascii="Arial" w:hAnsi="Arial"/>
      <w:sz w:val="24"/>
      <w:szCs w:val="24"/>
      <w:lang w:eastAsia="en-US"/>
    </w:rPr>
  </w:style>
  <w:style w:type="paragraph" w:customStyle="1" w:styleId="Numberedlevel2text">
    <w:name w:val="Numbered level 2 text"/>
    <w:basedOn w:val="Normal"/>
    <w:link w:val="Numberedlevel2textChar"/>
    <w:qFormat/>
    <w:rsid w:val="0038326D"/>
    <w:pPr>
      <w:numPr>
        <w:ilvl w:val="1"/>
        <w:numId w:val="37"/>
      </w:numPr>
      <w:spacing w:after="240" w:line="360" w:lineRule="auto"/>
    </w:pPr>
    <w:rPr>
      <w:rFonts w:ascii="Arial" w:hAnsi="Arial"/>
      <w:bCs/>
      <w:iCs/>
      <w:szCs w:val="28"/>
    </w:rPr>
  </w:style>
  <w:style w:type="character" w:customStyle="1" w:styleId="Numberedlevel2textChar">
    <w:name w:val="Numbered level 2 text Char"/>
    <w:link w:val="Numberedlevel2text"/>
    <w:rsid w:val="0038326D"/>
    <w:rPr>
      <w:rFonts w:ascii="Arial" w:hAnsi="Arial"/>
      <w:bCs/>
      <w:iCs/>
      <w:sz w:val="24"/>
      <w:szCs w:val="28"/>
      <w:lang w:eastAsia="en-US"/>
    </w:rPr>
  </w:style>
  <w:style w:type="paragraph" w:customStyle="1" w:styleId="Bulletleft1last">
    <w:name w:val="Bullet left 1 last"/>
    <w:basedOn w:val="NICEnormal"/>
    <w:link w:val="Bulletleft1lastChar"/>
    <w:rsid w:val="008E019A"/>
    <w:pPr>
      <w:numPr>
        <w:numId w:val="24"/>
      </w:numPr>
    </w:pPr>
    <w:rPr>
      <w:rFonts w:cs="Arial"/>
    </w:rPr>
  </w:style>
  <w:style w:type="paragraph" w:customStyle="1" w:styleId="Bulletindent1last">
    <w:name w:val="Bullet indent 1 last"/>
    <w:basedOn w:val="NICEnormal"/>
    <w:next w:val="NICEnormal"/>
    <w:rsid w:val="008E019A"/>
    <w:pPr>
      <w:numPr>
        <w:numId w:val="25"/>
      </w:numPr>
      <w:tabs>
        <w:tab w:val="clear" w:pos="2127"/>
        <w:tab w:val="num" w:pos="926"/>
        <w:tab w:val="num" w:pos="1418"/>
      </w:tabs>
      <w:ind w:left="1418" w:hanging="360"/>
    </w:pPr>
  </w:style>
  <w:style w:type="paragraph" w:customStyle="1" w:styleId="NICEnormalindented">
    <w:name w:val="NICE normal indented"/>
    <w:basedOn w:val="NICEnormal"/>
    <w:rsid w:val="008E019A"/>
    <w:pPr>
      <w:tabs>
        <w:tab w:val="left" w:pos="1134"/>
      </w:tabs>
      <w:ind w:left="1134"/>
    </w:pPr>
  </w:style>
  <w:style w:type="character" w:customStyle="1" w:styleId="CommentTextChar">
    <w:name w:val="Comment Text Char"/>
    <w:link w:val="CommentText"/>
    <w:rsid w:val="008E019A"/>
    <w:rPr>
      <w:lang w:eastAsia="en-US"/>
    </w:rPr>
  </w:style>
  <w:style w:type="paragraph" w:customStyle="1" w:styleId="Tabletext">
    <w:name w:val="Table text"/>
    <w:basedOn w:val="NICEnormalsinglespacing"/>
    <w:rsid w:val="005C6199"/>
    <w:pPr>
      <w:keepNext/>
      <w:spacing w:after="60"/>
    </w:pPr>
    <w:rPr>
      <w:sz w:val="22"/>
    </w:rPr>
  </w:style>
  <w:style w:type="character" w:styleId="Hyperlink">
    <w:name w:val="Hyperlink"/>
    <w:rsid w:val="008E019A"/>
    <w:rPr>
      <w:color w:val="0000FF"/>
      <w:u w:val="single"/>
    </w:rPr>
  </w:style>
  <w:style w:type="character" w:styleId="CommentReference">
    <w:name w:val="annotation reference"/>
    <w:rsid w:val="008E019A"/>
    <w:rPr>
      <w:sz w:val="16"/>
      <w:szCs w:val="16"/>
    </w:rPr>
  </w:style>
  <w:style w:type="paragraph" w:styleId="CommentText">
    <w:name w:val="annotation text"/>
    <w:basedOn w:val="Normal"/>
    <w:link w:val="CommentTextChar"/>
    <w:rsid w:val="008E019A"/>
    <w:rPr>
      <w:sz w:val="20"/>
      <w:szCs w:val="20"/>
    </w:rPr>
  </w:style>
  <w:style w:type="character" w:customStyle="1" w:styleId="CommentTextChar1">
    <w:name w:val="Comment Text Char1"/>
    <w:basedOn w:val="DefaultParagraphFont"/>
    <w:semiHidden/>
    <w:rsid w:val="008E019A"/>
    <w:rPr>
      <w:lang w:eastAsia="en-US"/>
    </w:rPr>
  </w:style>
  <w:style w:type="paragraph" w:customStyle="1" w:styleId="Title1">
    <w:name w:val="Title 1"/>
    <w:basedOn w:val="Normal"/>
    <w:qFormat/>
    <w:rsid w:val="008E019A"/>
    <w:pPr>
      <w:keepNext/>
      <w:spacing w:before="240" w:after="240"/>
      <w:jc w:val="center"/>
      <w:outlineLvl w:val="0"/>
    </w:pPr>
    <w:rPr>
      <w:rFonts w:ascii="Arial" w:hAnsi="Arial" w:cs="Arial"/>
      <w:b/>
      <w:bCs/>
      <w:kern w:val="28"/>
      <w:sz w:val="40"/>
      <w:szCs w:val="32"/>
    </w:rPr>
  </w:style>
  <w:style w:type="paragraph" w:customStyle="1" w:styleId="Guidanceissuedate">
    <w:name w:val="Guidance issue date"/>
    <w:basedOn w:val="NICEnormal"/>
    <w:qFormat/>
    <w:rsid w:val="008E019A"/>
    <w:rPr>
      <w:lang w:val="en-US"/>
    </w:rPr>
  </w:style>
  <w:style w:type="character" w:customStyle="1" w:styleId="Bulletleft1lastChar">
    <w:name w:val="Bullet left 1 last Char"/>
    <w:link w:val="Bulletleft1last"/>
    <w:rsid w:val="008E019A"/>
    <w:rPr>
      <w:rFonts w:ascii="Arial" w:hAnsi="Arial" w:cs="Arial"/>
      <w:sz w:val="24"/>
      <w:szCs w:val="24"/>
      <w:lang w:eastAsia="en-US"/>
    </w:rPr>
  </w:style>
  <w:style w:type="character" w:customStyle="1" w:styleId="NICEnormalsinglespacingChar">
    <w:name w:val="NICE normal single spacing Char"/>
    <w:link w:val="NICEnormalsinglespacing"/>
    <w:rsid w:val="008E019A"/>
    <w:rPr>
      <w:rFonts w:ascii="Arial" w:hAnsi="Arial"/>
      <w:sz w:val="24"/>
      <w:szCs w:val="24"/>
      <w:lang w:eastAsia="en-US"/>
    </w:rPr>
  </w:style>
  <w:style w:type="paragraph" w:customStyle="1" w:styleId="Numberedheading2">
    <w:name w:val="Numbered heading 2"/>
    <w:basedOn w:val="Heading2"/>
    <w:next w:val="NICEnormal"/>
    <w:link w:val="Numberedheading2Char"/>
    <w:rsid w:val="008E019A"/>
    <w:pPr>
      <w:tabs>
        <w:tab w:val="num" w:pos="1134"/>
      </w:tabs>
      <w:ind w:left="1134" w:hanging="1134"/>
    </w:pPr>
    <w:rPr>
      <w:b w:val="0"/>
      <w:bCs w:val="0"/>
      <w:i/>
      <w:iCs/>
      <w:lang w:val="en-US"/>
    </w:rPr>
  </w:style>
  <w:style w:type="character" w:customStyle="1" w:styleId="Numberedheading2Char">
    <w:name w:val="Numbered heading 2 Char"/>
    <w:link w:val="Numberedheading2"/>
    <w:rsid w:val="008E019A"/>
    <w:rPr>
      <w:rFonts w:ascii="Arial" w:hAnsi="Arial" w:cs="Arial"/>
      <w:sz w:val="28"/>
      <w:szCs w:val="28"/>
      <w:lang w:val="en-US" w:eastAsia="en-US"/>
    </w:rPr>
  </w:style>
  <w:style w:type="character" w:styleId="PageNumber">
    <w:name w:val="page number"/>
    <w:rsid w:val="0099474A"/>
    <w:rPr>
      <w:rFonts w:ascii="Arial" w:hAnsi="Arial"/>
      <w:sz w:val="24"/>
    </w:rPr>
  </w:style>
  <w:style w:type="paragraph" w:styleId="CommentSubject">
    <w:name w:val="annotation subject"/>
    <w:basedOn w:val="CommentText"/>
    <w:next w:val="CommentText"/>
    <w:link w:val="CommentSubjectChar"/>
    <w:semiHidden/>
    <w:unhideWhenUsed/>
    <w:rsid w:val="002F3F6A"/>
    <w:rPr>
      <w:b/>
      <w:bCs/>
    </w:rPr>
  </w:style>
  <w:style w:type="character" w:customStyle="1" w:styleId="CommentSubjectChar">
    <w:name w:val="Comment Subject Char"/>
    <w:basedOn w:val="CommentTextChar"/>
    <w:link w:val="CommentSubject"/>
    <w:semiHidden/>
    <w:rsid w:val="002F3F6A"/>
    <w:rPr>
      <w:b/>
      <w:bCs/>
      <w:lang w:eastAsia="en-US"/>
    </w:rPr>
  </w:style>
  <w:style w:type="paragraph" w:styleId="Revision">
    <w:name w:val="Revision"/>
    <w:hidden/>
    <w:uiPriority w:val="99"/>
    <w:semiHidden/>
    <w:rsid w:val="002F3F6A"/>
    <w:rPr>
      <w:sz w:val="24"/>
      <w:szCs w:val="24"/>
      <w:lang w:eastAsia="en-US"/>
    </w:rPr>
  </w:style>
  <w:style w:type="character" w:styleId="FollowedHyperlink">
    <w:name w:val="FollowedHyperlink"/>
    <w:basedOn w:val="DefaultParagraphFont"/>
    <w:semiHidden/>
    <w:unhideWhenUsed/>
    <w:rsid w:val="00B22E24"/>
    <w:rPr>
      <w:color w:val="800080" w:themeColor="followedHyperlink"/>
      <w:u w:val="single"/>
    </w:rPr>
  </w:style>
  <w:style w:type="character" w:customStyle="1" w:styleId="UnresolvedMention1">
    <w:name w:val="Unresolved Mention1"/>
    <w:basedOn w:val="DefaultParagraphFont"/>
    <w:uiPriority w:val="99"/>
    <w:semiHidden/>
    <w:unhideWhenUsed/>
    <w:rsid w:val="00A64DAB"/>
    <w:rPr>
      <w:color w:val="605E5C"/>
      <w:shd w:val="clear" w:color="auto" w:fill="E1DFDD"/>
    </w:rPr>
  </w:style>
  <w:style w:type="paragraph" w:styleId="Caption">
    <w:name w:val="caption"/>
    <w:basedOn w:val="NICEnormal"/>
    <w:next w:val="NICEnormal"/>
    <w:unhideWhenUsed/>
    <w:qFormat/>
    <w:rsid w:val="005C6199"/>
    <w:pPr>
      <w:keepNext/>
      <w:spacing w:after="200"/>
    </w:pPr>
    <w:rPr>
      <w:b/>
      <w:bCs/>
      <w:iCs/>
      <w:szCs w:val="18"/>
    </w:rPr>
  </w:style>
  <w:style w:type="table" w:customStyle="1" w:styleId="PanelDefault">
    <w:name w:val="Panel (Default)"/>
    <w:basedOn w:val="TableNormal"/>
    <w:uiPriority w:val="99"/>
    <w:rsid w:val="006E278C"/>
    <w:pPr>
      <w:spacing w:after="360"/>
    </w:pPr>
    <w:tblPr>
      <w:tblBorders>
        <w:top w:val="single" w:sz="4" w:space="0" w:color="auto"/>
        <w:left w:val="single" w:sz="4" w:space="0" w:color="auto"/>
        <w:bottom w:val="single" w:sz="4" w:space="0" w:color="auto"/>
        <w:right w:val="single" w:sz="4" w:space="0" w:color="auto"/>
      </w:tblBorders>
    </w:tblPr>
    <w:tcPr>
      <w:shd w:val="clear" w:color="auto" w:fill="BFBFBF" w:themeFill="background1" w:themeFillShade="BF"/>
    </w:tcPr>
  </w:style>
  <w:style w:type="table" w:customStyle="1" w:styleId="PanelImpact">
    <w:name w:val="Panel (Impact)"/>
    <w:basedOn w:val="TableNormal"/>
    <w:uiPriority w:val="99"/>
    <w:rsid w:val="006E278C"/>
    <w:rPr>
      <w:color w:val="FFFFFF"/>
    </w:rPr>
    <w:tblPr>
      <w:tblBorders>
        <w:top w:val="single" w:sz="8" w:space="0" w:color="314C60"/>
        <w:left w:val="single" w:sz="8" w:space="0" w:color="314C60"/>
        <w:bottom w:val="single" w:sz="8" w:space="0" w:color="314C60"/>
        <w:right w:val="single" w:sz="8" w:space="0" w:color="314C60"/>
      </w:tblBorders>
    </w:tblPr>
    <w:tcPr>
      <w:shd w:val="clear" w:color="auto" w:fill="517489"/>
    </w:tcPr>
  </w:style>
  <w:style w:type="table" w:customStyle="1" w:styleId="PanelPrimary">
    <w:name w:val="Panel (Primary)"/>
    <w:basedOn w:val="TableNormal"/>
    <w:uiPriority w:val="99"/>
    <w:rsid w:val="006E278C"/>
    <w:pPr>
      <w:spacing w:after="240"/>
    </w:pPr>
    <w:tblPr>
      <w:tblBorders>
        <w:top w:val="single" w:sz="24" w:space="0" w:color="A2BDC1"/>
        <w:left w:val="single" w:sz="24" w:space="0" w:color="A2BDC1"/>
        <w:bottom w:val="single" w:sz="24" w:space="0" w:color="A2BDC1"/>
        <w:right w:val="single" w:sz="24" w:space="0" w:color="A2BDC1"/>
      </w:tblBorders>
    </w:tblPr>
  </w:style>
  <w:style w:type="paragraph" w:customStyle="1" w:styleId="Panelbullet1">
    <w:name w:val="Panel bullet 1"/>
    <w:basedOn w:val="ListParagraph"/>
    <w:qFormat/>
    <w:rsid w:val="005C6199"/>
    <w:pPr>
      <w:numPr>
        <w:numId w:val="34"/>
      </w:numPr>
      <w:tabs>
        <w:tab w:val="num" w:pos="360"/>
        <w:tab w:val="num" w:pos="1134"/>
      </w:tabs>
    </w:pPr>
    <w:rPr>
      <w:rFonts w:ascii="Arial" w:hAnsi="Arial"/>
    </w:rPr>
  </w:style>
  <w:style w:type="paragraph" w:styleId="ListParagraph">
    <w:name w:val="List Paragraph"/>
    <w:basedOn w:val="Normal"/>
    <w:uiPriority w:val="34"/>
    <w:semiHidden/>
    <w:qFormat/>
    <w:rsid w:val="005C6199"/>
    <w:pPr>
      <w:ind w:left="720"/>
      <w:contextualSpacing/>
    </w:pPr>
  </w:style>
  <w:style w:type="paragraph" w:customStyle="1" w:styleId="Panelhyperlink">
    <w:name w:val="Panel hyperlink"/>
    <w:basedOn w:val="NICEnormal"/>
    <w:next w:val="NICEnormal"/>
    <w:qFormat/>
    <w:rsid w:val="005C6199"/>
    <w:rPr>
      <w:color w:val="FFFFFF" w:themeColor="background1"/>
      <w:u w:val="single"/>
    </w:rPr>
  </w:style>
  <w:style w:type="paragraph" w:styleId="Quote">
    <w:name w:val="Quote"/>
    <w:basedOn w:val="NICEnormal"/>
    <w:next w:val="NICEnormal"/>
    <w:link w:val="QuoteChar"/>
    <w:uiPriority w:val="29"/>
    <w:qFormat/>
    <w:rsid w:val="005C6199"/>
    <w:pPr>
      <w:spacing w:before="200" w:after="160"/>
      <w:ind w:left="864" w:right="864"/>
      <w:jc w:val="center"/>
    </w:pPr>
    <w:rPr>
      <w:iCs/>
    </w:rPr>
  </w:style>
  <w:style w:type="character" w:customStyle="1" w:styleId="QuoteChar">
    <w:name w:val="Quote Char"/>
    <w:basedOn w:val="DefaultParagraphFont"/>
    <w:link w:val="Quote"/>
    <w:uiPriority w:val="29"/>
    <w:rsid w:val="005C6199"/>
    <w:rPr>
      <w:rFonts w:ascii="Arial" w:hAnsi="Arial"/>
      <w:iCs/>
      <w:sz w:val="24"/>
      <w:szCs w:val="24"/>
      <w:lang w:eastAsia="en-US"/>
    </w:rPr>
  </w:style>
  <w:style w:type="paragraph" w:customStyle="1" w:styleId="Tableheading">
    <w:name w:val="Table heading"/>
    <w:basedOn w:val="Tabletext"/>
    <w:qFormat/>
    <w:rsid w:val="005C6199"/>
    <w:rPr>
      <w:b/>
    </w:rPr>
  </w:style>
  <w:style w:type="paragraph" w:customStyle="1" w:styleId="Tablebullet">
    <w:name w:val="Table bullet"/>
    <w:basedOn w:val="Tabletext"/>
    <w:qFormat/>
    <w:rsid w:val="005C6199"/>
    <w:pPr>
      <w:numPr>
        <w:numId w:val="35"/>
      </w:numPr>
    </w:pPr>
  </w:style>
  <w:style w:type="table" w:styleId="TableGrid">
    <w:name w:val="Table Grid"/>
    <w:basedOn w:val="TableNormal"/>
    <w:rsid w:val="005C61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6E278C"/>
    <w:rPr>
      <w:rFonts w:ascii="Arial" w:hAnsi="Arial"/>
      <w:b/>
      <w:bCs/>
      <w:iCs/>
      <w:sz w:val="24"/>
      <w:szCs w:val="28"/>
      <w:lang w:eastAsia="en-US"/>
    </w:rPr>
  </w:style>
  <w:style w:type="character" w:styleId="UnresolvedMention">
    <w:name w:val="Unresolved Mention"/>
    <w:basedOn w:val="DefaultParagraphFont"/>
    <w:uiPriority w:val="99"/>
    <w:semiHidden/>
    <w:unhideWhenUsed/>
    <w:rsid w:val="00455B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8308696">
      <w:bodyDiv w:val="1"/>
      <w:marLeft w:val="0"/>
      <w:marRight w:val="0"/>
      <w:marTop w:val="0"/>
      <w:marBottom w:val="0"/>
      <w:divBdr>
        <w:top w:val="none" w:sz="0" w:space="0" w:color="auto"/>
        <w:left w:val="none" w:sz="0" w:space="0" w:color="auto"/>
        <w:bottom w:val="none" w:sz="0" w:space="0" w:color="auto"/>
        <w:right w:val="none" w:sz="0" w:space="0" w:color="auto"/>
      </w:divBdr>
    </w:div>
    <w:div w:id="861556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guidance/indevelopment/gid-mt542/documents" TargetMode="External"/><Relationship Id="rId13" Type="http://schemas.openxmlformats.org/officeDocument/2006/relationships/hyperlink" Target="https://www.nice.org.uk/Get-Involved/Meetings-in-public/Medical-Technologies-Advisory-Committee/Member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lpha-stim.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ice.org.uk/guidance/cg159/chapter/1-Recommendations"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nice.org.uk/guidance/cg113/chapter/1-Guidance" TargetMode="External"/><Relationship Id="rId4" Type="http://schemas.openxmlformats.org/officeDocument/2006/relationships/settings" Target="settings.xml"/><Relationship Id="rId9" Type="http://schemas.openxmlformats.org/officeDocument/2006/relationships/hyperlink" Target="https://www.nice.org.uk/about/what-we-do/our-programmes/nice-guidance/medical-technologies-guidance/how-we-develop" TargetMode="External"/><Relationship Id="rId14" Type="http://schemas.openxmlformats.org/officeDocument/2006/relationships/hyperlink" Target="https://www.nice.org.uk/get-involved/meetings-in-public/medical-technologies-advisory-committee"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nice.org.uk/terms-and-condi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357598-D7FB-4F06-976C-940F073CBC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3421</Words>
  <Characters>19387</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Lirije Hyseni</dc:creator>
  <cp:lastModifiedBy>Victoria Fitton</cp:lastModifiedBy>
  <cp:revision>3</cp:revision>
  <dcterms:created xsi:type="dcterms:W3CDTF">2020-10-09T07:29:00Z</dcterms:created>
  <dcterms:modified xsi:type="dcterms:W3CDTF">2020-10-09T07:31:00Z</dcterms:modified>
</cp:coreProperties>
</file>