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47511C97"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D37CD8C" w14:textId="67A60BE2" w:rsidR="006B2E9B" w:rsidRPr="00D1636C" w:rsidRDefault="00661D47" w:rsidP="00D1636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4CF77564" w14:textId="77777777" w:rsidR="00D062E4" w:rsidRDefault="00D062E4" w:rsidP="00D062E4">
            <w:pPr>
              <w:pStyle w:val="Paragraphnonumbers"/>
              <w:spacing w:after="0"/>
              <w:ind w:left="720"/>
              <w:rPr>
                <w:rFonts w:cs="Arial"/>
                <w:bCs/>
                <w:sz w:val="22"/>
                <w:szCs w:val="22"/>
              </w:rPr>
            </w:pPr>
          </w:p>
          <w:p w14:paraId="2E18FE5A" w14:textId="700F93B1" w:rsidR="00D062E4" w:rsidRPr="00D062E4" w:rsidRDefault="00D062E4" w:rsidP="00D062E4">
            <w:pPr>
              <w:pStyle w:val="Paragraphnonumbers"/>
              <w:spacing w:after="0"/>
              <w:rPr>
                <w:rFonts w:cs="Arial"/>
                <w:bCs/>
                <w:sz w:val="22"/>
                <w:szCs w:val="22"/>
              </w:rPr>
            </w:pPr>
            <w:r>
              <w:t xml:space="preserve">See </w:t>
            </w:r>
            <w:hyperlink r:id="rId9" w:history="1">
              <w:hyperlink r:id="rId10" w:history="1">
                <w:r>
                  <w:rPr>
                    <w:rStyle w:val="Hyperlink"/>
                  </w:rPr>
                  <w:t>Developing NICE guidance: how to get involved</w:t>
                </w:r>
              </w:hyperlink>
            </w:hyperlink>
            <w:r>
              <w:t xml:space="preserve"> for suggestions of general points to think about when commenting.</w:t>
            </w: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B114FEA"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579EAC54"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4973D2BD" w14:textId="7D45FF75"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14655AD0"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34B2B5F4" w14:textId="01662FC2"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0F59952A"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642E981E" w14:textId="4842C984"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51DFDE70"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4539B4F4"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7ABC1730"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6C75C893" w14:textId="1CD28FB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068EF31F"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0C963B8" w14:textId="349D0328"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We agree the barriers to access listed, and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D715" w14:textId="77777777" w:rsidR="00127D42" w:rsidRDefault="00127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01379430" w14:textId="5BCAD29E" w:rsidR="00862DF2" w:rsidRDefault="00862DF2" w:rsidP="00862DF2">
    <w:pPr>
      <w:rPr>
        <w:b/>
        <w:bCs/>
      </w:rPr>
    </w:pPr>
  </w:p>
  <w:p w14:paraId="4BBB21CE" w14:textId="77777777" w:rsidR="00862DF2" w:rsidRPr="00862DF2" w:rsidRDefault="00862DF2" w:rsidP="00862DF2">
    <w:pPr>
      <w:tabs>
        <w:tab w:val="left" w:pos="567"/>
      </w:tabs>
      <w:spacing w:after="240" w:line="276" w:lineRule="auto"/>
      <w:rPr>
        <w:rFonts w:cs="Arial"/>
        <w:bCs/>
        <w:i/>
        <w:iCs/>
        <w:sz w:val="16"/>
        <w:szCs w:val="16"/>
        <w:lang w:val="en-US"/>
      </w:rPr>
    </w:pPr>
    <w:r w:rsidRPr="00862DF2">
      <w:rPr>
        <w:rFonts w:cs="Arial"/>
        <w:bCs/>
        <w:i/>
        <w:iCs/>
        <w:sz w:val="16"/>
        <w:szCs w:val="16"/>
        <w:lang w:val="en-US"/>
      </w:rPr>
      <w:t>We are consulting separately on updates to our guidelines on Type 1 diabetes in adults, Type 2 diabetes in adults, and Diabetes (type 1 and type 2) in children and young people. There is a separate comment form for each topic. Please ensure your comments are added to the relevant form and submitted to the correct email address, as stated on each form. Please note, the evidence review for the adults population underpins both the Type 1 and Type 2 guidelines. If you will be commenting on the consultations for both the Type 1 and Type 2 populations and wish to make comments regarding the evidence review document, you only need to submit those comments on one form – you don’t need to repeat your comments across both forms. Please continue to submit your comments on the guideline document itself on the separate forms.</w:t>
    </w:r>
  </w:p>
  <w:p w14:paraId="62720873" w14:textId="77777777" w:rsidR="00862DF2" w:rsidRDefault="00862DF2" w:rsidP="00862DF2">
    <w:pP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E924" w14:textId="77777777" w:rsidR="00127D42" w:rsidRDefault="00127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2D8B" w14:textId="77777777" w:rsidR="00127D42" w:rsidRDefault="00127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3093D552"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862DF2">
      <w:rPr>
        <w:szCs w:val="28"/>
      </w:rPr>
      <w:t xml:space="preserve">Diabetes (type 1 and type 2) in children and young people: diagnosis and management – Periodontal disease </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41CB7229" w14:textId="7D6B349D" w:rsidR="007968D4" w:rsidRDefault="007968D4" w:rsidP="00D1636C">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862DF2">
      <w:t>5pm on 24/04/2022</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D1636C" w:rsidRPr="00862DF2">
        <w:rPr>
          <w:rStyle w:val="Hyperlink"/>
          <w:rFonts w:cs="Arial"/>
          <w:color w:val="005EA5"/>
          <w:shd w:val="clear" w:color="auto" w:fill="FAFAFB"/>
        </w:rPr>
        <w:t>diabetescyp@nice.org.uk</w:t>
      </w:r>
    </w:hyperlink>
    <w:r w:rsidR="00D1636C" w:rsidRPr="00862DF2">
      <w:rPr>
        <w:rFonts w:cs="Arial"/>
      </w:rPr>
      <w:t xml:space="preserve"> </w:t>
    </w:r>
    <w:r w:rsidR="00D1636C" w:rsidRPr="00862DF2">
      <w:rPr>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679E" w14:textId="77777777" w:rsidR="00127D42" w:rsidRDefault="00127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27D42"/>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0E58"/>
    <w:rsid w:val="008611EC"/>
    <w:rsid w:val="00862DF2"/>
    <w:rsid w:val="00862EF8"/>
    <w:rsid w:val="0087731C"/>
    <w:rsid w:val="0088516E"/>
    <w:rsid w:val="00886015"/>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053D0"/>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1636C"/>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12789">
      <w:bodyDiv w:val="1"/>
      <w:marLeft w:val="0"/>
      <w:marRight w:val="0"/>
      <w:marTop w:val="0"/>
      <w:marBottom w:val="0"/>
      <w:divBdr>
        <w:top w:val="none" w:sz="0" w:space="0" w:color="auto"/>
        <w:left w:val="none" w:sz="0" w:space="0" w:color="auto"/>
        <w:bottom w:val="none" w:sz="0" w:space="0" w:color="auto"/>
        <w:right w:val="none" w:sz="0" w:space="0" w:color="auto"/>
      </w:divBdr>
    </w:div>
    <w:div w:id="503666086">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hyperlink" Target="http://www.nice.org.uk/process/pmg22/chapter/how-you-can-get-involve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diabetescyp@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740</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4974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Christina Barnes</cp:lastModifiedBy>
  <cp:revision>4</cp:revision>
  <cp:lastPrinted>2005-11-01T09:30:00Z</cp:lastPrinted>
  <dcterms:created xsi:type="dcterms:W3CDTF">2022-03-29T14:47:00Z</dcterms:created>
  <dcterms:modified xsi:type="dcterms:W3CDTF">2022-03-29T15:06:00Z</dcterms:modified>
</cp:coreProperties>
</file>